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54" w:rsidRDefault="000374FD">
      <w:pPr>
        <w:pStyle w:val="Textoindependiente"/>
        <w:tabs>
          <w:tab w:val="left" w:pos="6800"/>
        </w:tabs>
        <w:spacing w:before="103"/>
        <w:ind w:left="319"/>
      </w:pPr>
      <w:r>
        <w:t>03 de febrero</w:t>
      </w:r>
      <w:r>
        <w:rPr>
          <w:spacing w:val="-1"/>
        </w:rPr>
        <w:t xml:space="preserve"> </w:t>
      </w:r>
      <w:r>
        <w:t>de 2021</w:t>
      </w:r>
      <w:r>
        <w:tab/>
        <w:t>No. 6126</w:t>
      </w:r>
    </w:p>
    <w:p w:rsidR="00844054" w:rsidRDefault="00844054">
      <w:pPr>
        <w:pStyle w:val="Textoindependiente"/>
        <w:rPr>
          <w:sz w:val="24"/>
        </w:rPr>
      </w:pPr>
    </w:p>
    <w:p w:rsidR="00844054" w:rsidRDefault="00382484">
      <w:pPr>
        <w:pStyle w:val="Textoindependiente"/>
      </w:pPr>
      <w:r>
        <w:t xml:space="preserve">      REINALDO BAENA NARANJO</w:t>
      </w:r>
    </w:p>
    <w:p w:rsidR="00382484" w:rsidRDefault="00382484">
      <w:pPr>
        <w:pStyle w:val="Textoindependiente"/>
      </w:pPr>
    </w:p>
    <w:p w:rsidR="00382484" w:rsidRDefault="00382484">
      <w:pPr>
        <w:pStyle w:val="Textoindependiente"/>
        <w:rPr>
          <w:sz w:val="20"/>
        </w:rPr>
      </w:pPr>
    </w:p>
    <w:p w:rsidR="00844054" w:rsidRDefault="00844054">
      <w:pPr>
        <w:pStyle w:val="Textoindependiente"/>
        <w:spacing w:before="4"/>
        <w:rPr>
          <w:sz w:val="23"/>
        </w:rPr>
      </w:pPr>
    </w:p>
    <w:p w:rsidR="00844054" w:rsidRDefault="000374FD">
      <w:pPr>
        <w:pStyle w:val="Textoindependiente"/>
        <w:spacing w:line="261" w:lineRule="auto"/>
        <w:ind w:left="319" w:right="637"/>
      </w:pPr>
      <w:r>
        <w:t>Asunto: Respondiendo a: Asunto: Oficina de Planeacion Estrato incorrecto en Factura de Agua, Matricula inmobiliaria: 290-128307. Radicado No.4123 del 27 de Enero del 2021</w:t>
      </w:r>
    </w:p>
    <w:p w:rsidR="00844054" w:rsidRDefault="00844054">
      <w:pPr>
        <w:pStyle w:val="Textoindependiente"/>
        <w:rPr>
          <w:sz w:val="24"/>
        </w:rPr>
      </w:pPr>
    </w:p>
    <w:p w:rsidR="00844054" w:rsidRDefault="00844054">
      <w:pPr>
        <w:pStyle w:val="Textoindependiente"/>
        <w:spacing w:before="4"/>
        <w:rPr>
          <w:sz w:val="19"/>
        </w:rPr>
      </w:pPr>
    </w:p>
    <w:p w:rsidR="00844054" w:rsidRDefault="000374FD">
      <w:pPr>
        <w:pStyle w:val="Textoindependiente"/>
        <w:ind w:left="319"/>
      </w:pPr>
      <w:r>
        <w:t>Cordial saludo,</w:t>
      </w:r>
    </w:p>
    <w:p w:rsidR="00844054" w:rsidRDefault="00844054">
      <w:pPr>
        <w:pStyle w:val="Textoindependiente"/>
        <w:rPr>
          <w:sz w:val="24"/>
        </w:rPr>
      </w:pPr>
    </w:p>
    <w:p w:rsidR="00844054" w:rsidRDefault="00844054">
      <w:pPr>
        <w:pStyle w:val="Textoindependiente"/>
        <w:spacing w:before="8"/>
        <w:rPr>
          <w:sz w:val="25"/>
        </w:rPr>
      </w:pPr>
    </w:p>
    <w:p w:rsidR="00844054" w:rsidRDefault="000374FD">
      <w:pPr>
        <w:pStyle w:val="Textoindependiente"/>
        <w:spacing w:before="1"/>
        <w:ind w:left="319"/>
      </w:pPr>
      <w:r>
        <w:t>Es un gusto para nosotros comunicarnos con usted y manifestarle l</w:t>
      </w:r>
      <w:r>
        <w:t>o siguiente:</w:t>
      </w:r>
    </w:p>
    <w:p w:rsidR="00844054" w:rsidRDefault="00844054">
      <w:pPr>
        <w:pStyle w:val="Textoindependiente"/>
        <w:spacing w:before="9"/>
        <w:rPr>
          <w:sz w:val="25"/>
        </w:rPr>
      </w:pPr>
    </w:p>
    <w:p w:rsidR="00844054" w:rsidRDefault="000374FD">
      <w:pPr>
        <w:pStyle w:val="Textoindependiente"/>
        <w:spacing w:line="261" w:lineRule="auto"/>
        <w:ind w:left="319" w:right="101"/>
        <w:jc w:val="both"/>
      </w:pPr>
      <w:r>
        <w:t>Desde la Secretaria de Planeación Municipal y mediante el proceso de estratificación le informamos que para poder realizar la verificación y/o asignación de la estratificación le informamos que se realizó la verificación pertinente para las f</w:t>
      </w:r>
      <w:r>
        <w:t>ichas a portada por usted con relación a la estratificación le informamos que no se encuentra estratificado</w:t>
      </w:r>
    </w:p>
    <w:p w:rsidR="00844054" w:rsidRDefault="00844054">
      <w:pPr>
        <w:pStyle w:val="Textoindependiente"/>
        <w:spacing w:before="8"/>
        <w:rPr>
          <w:sz w:val="23"/>
        </w:rPr>
      </w:pPr>
    </w:p>
    <w:p w:rsidR="00844054" w:rsidRDefault="000374FD">
      <w:pPr>
        <w:ind w:left="319"/>
        <w:rPr>
          <w:b/>
        </w:rPr>
      </w:pPr>
      <w:r>
        <w:rPr>
          <w:b/>
        </w:rPr>
        <w:t>Estratificación</w:t>
      </w:r>
    </w:p>
    <w:p w:rsidR="00844054" w:rsidRDefault="00844054">
      <w:pPr>
        <w:pStyle w:val="Textoindependiente"/>
        <w:spacing w:before="9"/>
        <w:rPr>
          <w:b/>
          <w:sz w:val="25"/>
        </w:rPr>
      </w:pPr>
    </w:p>
    <w:p w:rsidR="00844054" w:rsidRDefault="000374FD">
      <w:pPr>
        <w:pStyle w:val="Textoindependiente"/>
        <w:spacing w:line="520" w:lineRule="auto"/>
        <w:ind w:left="319" w:right="4611"/>
      </w:pPr>
      <w:r>
        <w:t>Número Predial: 0106000005560014000000000 ESTRATO: 9 NO RESIDENCIAL</w:t>
      </w:r>
    </w:p>
    <w:p w:rsidR="00844054" w:rsidRDefault="000374FD">
      <w:pPr>
        <w:pStyle w:val="Textoindependiente"/>
        <w:spacing w:before="2"/>
        <w:ind w:left="319"/>
      </w:pPr>
      <w:r>
        <w:t>Dirección: C 34A K 28B Lo 13</w:t>
      </w:r>
    </w:p>
    <w:p w:rsidR="00844054" w:rsidRDefault="00844054">
      <w:pPr>
        <w:pStyle w:val="Textoindependiente"/>
        <w:spacing w:before="10"/>
        <w:rPr>
          <w:sz w:val="25"/>
        </w:rPr>
      </w:pPr>
    </w:p>
    <w:p w:rsidR="00844054" w:rsidRDefault="000374FD">
      <w:pPr>
        <w:pStyle w:val="Textoindependiente"/>
        <w:spacing w:line="261" w:lineRule="auto"/>
        <w:ind w:left="319" w:right="101"/>
        <w:jc w:val="both"/>
      </w:pPr>
      <w:r>
        <w:t>Lo invitamos a que desde la comodidad de su hogar realice la solicitud de la visita de estratificación siguiendo los siguientes pasos :</w:t>
      </w:r>
    </w:p>
    <w:p w:rsidR="00844054" w:rsidRDefault="00844054">
      <w:pPr>
        <w:pStyle w:val="Textoindependiente"/>
        <w:spacing w:before="9"/>
        <w:rPr>
          <w:sz w:val="23"/>
        </w:rPr>
      </w:pPr>
    </w:p>
    <w:p w:rsidR="00844054" w:rsidRDefault="00844054">
      <w:pPr>
        <w:pStyle w:val="Textoindependiente"/>
        <w:ind w:left="319"/>
      </w:pPr>
      <w:hyperlink r:id="rId7">
        <w:r w:rsidR="000374FD">
          <w:rPr>
            <w:color w:val="0000FF"/>
            <w:u w:val="single" w:color="0000FF"/>
          </w:rPr>
          <w:t>http://165.227.112.166/estratificacio</w:t>
        </w:r>
        <w:r w:rsidR="000374FD">
          <w:rPr>
            <w:color w:val="0000FF"/>
            <w:u w:val="single" w:color="0000FF"/>
          </w:rPr>
          <w:t>n/index.php/estratificacion</w:t>
        </w:r>
      </w:hyperlink>
    </w:p>
    <w:p w:rsidR="00844054" w:rsidRDefault="00844054">
      <w:pPr>
        <w:pStyle w:val="Textoindependiente"/>
        <w:rPr>
          <w:sz w:val="20"/>
        </w:rPr>
      </w:pPr>
    </w:p>
    <w:p w:rsidR="00844054" w:rsidRDefault="00844054">
      <w:pPr>
        <w:pStyle w:val="Textoindependiente"/>
        <w:rPr>
          <w:sz w:val="20"/>
        </w:rPr>
      </w:pPr>
    </w:p>
    <w:p w:rsidR="00844054" w:rsidRDefault="00844054">
      <w:pPr>
        <w:pStyle w:val="Textoindependiente"/>
        <w:spacing w:before="9"/>
        <w:rPr>
          <w:sz w:val="25"/>
        </w:rPr>
      </w:pPr>
    </w:p>
    <w:p w:rsidR="00844054" w:rsidRDefault="000374FD">
      <w:pPr>
        <w:pStyle w:val="Prrafodelista"/>
        <w:numPr>
          <w:ilvl w:val="0"/>
          <w:numId w:val="1"/>
        </w:numPr>
        <w:tabs>
          <w:tab w:val="left" w:pos="988"/>
        </w:tabs>
        <w:spacing w:before="91"/>
        <w:ind w:hanging="307"/>
      </w:pPr>
      <w:r>
        <w:t>Pestańa de estratificación</w:t>
      </w:r>
    </w:p>
    <w:p w:rsidR="00844054" w:rsidRDefault="00844054">
      <w:pPr>
        <w:sectPr w:rsidR="00844054">
          <w:headerReference w:type="default" r:id="rId8"/>
          <w:footerReference w:type="default" r:id="rId9"/>
          <w:type w:val="continuous"/>
          <w:pgSz w:w="12240" w:h="15840"/>
          <w:pgMar w:top="3300" w:right="860" w:bottom="2200" w:left="1720" w:header="883" w:footer="2001" w:gutter="0"/>
          <w:cols w:space="720"/>
        </w:sectPr>
      </w:pPr>
    </w:p>
    <w:p w:rsidR="00844054" w:rsidRDefault="000374FD">
      <w:pPr>
        <w:pStyle w:val="Prrafodelista"/>
        <w:numPr>
          <w:ilvl w:val="0"/>
          <w:numId w:val="1"/>
        </w:numPr>
        <w:tabs>
          <w:tab w:val="left" w:pos="1049"/>
        </w:tabs>
        <w:spacing w:before="103"/>
        <w:ind w:left="1048" w:hanging="368"/>
      </w:pPr>
      <w:r>
        <w:lastRenderedPageBreak/>
        <w:t>la opción de selección elije la opción que solicitud de</w:t>
      </w:r>
      <w:r>
        <w:rPr>
          <w:spacing w:val="-1"/>
        </w:rPr>
        <w:t xml:space="preserve"> </w:t>
      </w:r>
      <w:r>
        <w:t>visita</w:t>
      </w:r>
    </w:p>
    <w:p w:rsidR="00844054" w:rsidRDefault="000374FD">
      <w:pPr>
        <w:pStyle w:val="Prrafodelista"/>
        <w:numPr>
          <w:ilvl w:val="0"/>
          <w:numId w:val="1"/>
        </w:numPr>
        <w:tabs>
          <w:tab w:val="left" w:pos="988"/>
        </w:tabs>
        <w:ind w:hanging="307"/>
      </w:pPr>
      <w:r>
        <w:t>En visita para elije revisión de</w:t>
      </w:r>
      <w:r>
        <w:rPr>
          <w:spacing w:val="-1"/>
        </w:rPr>
        <w:t xml:space="preserve"> </w:t>
      </w:r>
      <w:r>
        <w:t>estrato</w:t>
      </w:r>
    </w:p>
    <w:p w:rsidR="00844054" w:rsidRDefault="000374FD">
      <w:pPr>
        <w:pStyle w:val="Prrafodelista"/>
        <w:numPr>
          <w:ilvl w:val="0"/>
          <w:numId w:val="1"/>
        </w:numPr>
        <w:tabs>
          <w:tab w:val="left" w:pos="988"/>
        </w:tabs>
        <w:ind w:hanging="307"/>
      </w:pPr>
      <w:r>
        <w:t>Tipo de documento</w:t>
      </w:r>
      <w:r>
        <w:rPr>
          <w:spacing w:val="-1"/>
        </w:rPr>
        <w:t xml:space="preserve"> </w:t>
      </w:r>
      <w:r>
        <w:t>cedula</w:t>
      </w:r>
    </w:p>
    <w:p w:rsidR="00844054" w:rsidRDefault="000374FD">
      <w:pPr>
        <w:pStyle w:val="Prrafodelista"/>
        <w:numPr>
          <w:ilvl w:val="0"/>
          <w:numId w:val="1"/>
        </w:numPr>
        <w:tabs>
          <w:tab w:val="left" w:pos="988"/>
        </w:tabs>
        <w:ind w:hanging="307"/>
      </w:pPr>
      <w:r>
        <w:t>Diligencia todos los renglones</w:t>
      </w:r>
      <w:r>
        <w:rPr>
          <w:spacing w:val="-1"/>
        </w:rPr>
        <w:t xml:space="preserve"> </w:t>
      </w:r>
      <w:r>
        <w:t>siguientes</w:t>
      </w:r>
    </w:p>
    <w:p w:rsidR="00844054" w:rsidRDefault="000374FD">
      <w:pPr>
        <w:pStyle w:val="Prrafodelista"/>
        <w:numPr>
          <w:ilvl w:val="0"/>
          <w:numId w:val="1"/>
        </w:numPr>
        <w:tabs>
          <w:tab w:val="left" w:pos="988"/>
        </w:tabs>
        <w:spacing w:line="261" w:lineRule="auto"/>
        <w:ind w:right="1126"/>
      </w:pPr>
      <w:r>
        <w:t xml:space="preserve">Guardar por ultimo y el sistema le genera un numero con el cual puede </w:t>
      </w:r>
      <w:r>
        <w:rPr>
          <w:spacing w:val="-4"/>
        </w:rPr>
        <w:t xml:space="preserve">hacer </w:t>
      </w:r>
      <w:r>
        <w:t>seguimien</w:t>
      </w:r>
      <w:r>
        <w:t>to a su</w:t>
      </w:r>
      <w:r>
        <w:rPr>
          <w:spacing w:val="-1"/>
        </w:rPr>
        <w:t xml:space="preserve"> </w:t>
      </w:r>
      <w:r>
        <w:t>solicitud.</w:t>
      </w:r>
    </w:p>
    <w:p w:rsidR="00844054" w:rsidRDefault="00844054">
      <w:pPr>
        <w:pStyle w:val="Textoindependiente"/>
        <w:spacing w:before="9"/>
        <w:rPr>
          <w:sz w:val="23"/>
        </w:rPr>
      </w:pPr>
    </w:p>
    <w:p w:rsidR="00844054" w:rsidRDefault="000374FD">
      <w:pPr>
        <w:pStyle w:val="Textoindependiente"/>
        <w:spacing w:before="1" w:line="261" w:lineRule="auto"/>
        <w:ind w:left="319" w:right="101"/>
        <w:jc w:val="both"/>
      </w:pPr>
      <w:r>
        <w:t>La cual se toma con un derecho de petición y el transcurso de 15 días hábiles se realizaría la visita pertinente</w:t>
      </w:r>
    </w:p>
    <w:p w:rsidR="00844054" w:rsidRDefault="00844054">
      <w:pPr>
        <w:pStyle w:val="Textoindependiente"/>
        <w:spacing w:before="8"/>
        <w:rPr>
          <w:sz w:val="23"/>
        </w:rPr>
      </w:pPr>
    </w:p>
    <w:p w:rsidR="00844054" w:rsidRDefault="000374FD">
      <w:pPr>
        <w:pStyle w:val="Textoindependiente"/>
        <w:spacing w:before="1" w:line="261" w:lineRule="auto"/>
        <w:ind w:left="319" w:right="101"/>
        <w:jc w:val="both"/>
      </w:pPr>
      <w:r>
        <w:t xml:space="preserve">Si tiene inconvenientes al momento de generar la información le recuerdo que se </w:t>
      </w:r>
      <w:r>
        <w:rPr>
          <w:spacing w:val="-4"/>
        </w:rPr>
        <w:t>puede</w:t>
      </w:r>
      <w:r>
        <w:rPr>
          <w:spacing w:val="53"/>
        </w:rPr>
        <w:t xml:space="preserve"> </w:t>
      </w:r>
      <w:r>
        <w:t xml:space="preserve">comunicar nuevamente con nosotros y </w:t>
      </w:r>
      <w:r>
        <w:t xml:space="preserve">estaremos atentos para poder atender su solicitud, </w:t>
      </w:r>
      <w:r>
        <w:rPr>
          <w:spacing w:val="-4"/>
        </w:rPr>
        <w:t xml:space="preserve">con </w:t>
      </w:r>
      <w:r>
        <w:t xml:space="preserve">la información que usted anexa es imposible generar el certificado debido a que con esta información se procede, a la identificación del bien y realizar el proceso necesario para </w:t>
      </w:r>
      <w:r>
        <w:rPr>
          <w:spacing w:val="-4"/>
        </w:rPr>
        <w:t xml:space="preserve">dar </w:t>
      </w:r>
      <w:r>
        <w:t>una respuesta conf</w:t>
      </w:r>
      <w:r>
        <w:t xml:space="preserve">orme a lo que se solicita, esta información la puede enviar al </w:t>
      </w:r>
      <w:r>
        <w:rPr>
          <w:spacing w:val="-3"/>
        </w:rPr>
        <w:t>correo</w:t>
      </w:r>
      <w:r>
        <w:rPr>
          <w:spacing w:val="55"/>
        </w:rPr>
        <w:t xml:space="preserve"> </w:t>
      </w:r>
      <w:hyperlink r:id="rId10">
        <w:r>
          <w:rPr>
            <w:color w:val="0000FF"/>
            <w:u w:val="single" w:color="0000FF"/>
          </w:rPr>
          <w:t>planeacionmunicipal@pereira.gov.co</w:t>
        </w:r>
      </w:hyperlink>
      <w:r>
        <w:rPr>
          <w:color w:val="0000FF"/>
        </w:rPr>
        <w:t xml:space="preserve"> </w:t>
      </w:r>
      <w:r>
        <w:t xml:space="preserve">, y en el correo redacta su solicitud anexando </w:t>
      </w:r>
      <w:r>
        <w:rPr>
          <w:spacing w:val="-6"/>
        </w:rPr>
        <w:t xml:space="preserve">la </w:t>
      </w:r>
      <w:r>
        <w:t>documentación anteriormente</w:t>
      </w:r>
      <w:r>
        <w:rPr>
          <w:spacing w:val="-1"/>
        </w:rPr>
        <w:t xml:space="preserve"> </w:t>
      </w:r>
      <w:r>
        <w:t>mencionada.</w:t>
      </w:r>
    </w:p>
    <w:p w:rsidR="00844054" w:rsidRDefault="00844054">
      <w:pPr>
        <w:pStyle w:val="Textoindependiente"/>
        <w:rPr>
          <w:sz w:val="24"/>
        </w:rPr>
      </w:pPr>
    </w:p>
    <w:p w:rsidR="00844054" w:rsidRDefault="00844054">
      <w:pPr>
        <w:pStyle w:val="Textoindependiente"/>
        <w:rPr>
          <w:sz w:val="24"/>
        </w:rPr>
      </w:pPr>
    </w:p>
    <w:p w:rsidR="00844054" w:rsidRDefault="00844054">
      <w:pPr>
        <w:pStyle w:val="Textoindependiente"/>
        <w:spacing w:before="1"/>
        <w:rPr>
          <w:sz w:val="21"/>
        </w:rPr>
      </w:pPr>
    </w:p>
    <w:p w:rsidR="00844054" w:rsidRDefault="000374FD">
      <w:pPr>
        <w:pStyle w:val="Textoindependiente"/>
        <w:spacing w:after="15"/>
        <w:ind w:left="319"/>
      </w:pPr>
      <w:r>
        <w:t>Atentamente,</w:t>
      </w:r>
    </w:p>
    <w:p w:rsidR="00844054" w:rsidRDefault="000374FD">
      <w:pPr>
        <w:pStyle w:val="Textoindependiente"/>
        <w:ind w:left="545"/>
        <w:rPr>
          <w:sz w:val="20"/>
        </w:rPr>
      </w:pPr>
      <w:r>
        <w:rPr>
          <w:noProof/>
          <w:sz w:val="20"/>
          <w:lang w:val="es-CO" w:eastAsia="es-CO" w:bidi="ar-SA"/>
        </w:rPr>
        <w:drawing>
          <wp:inline distT="0" distB="0" distL="0" distR="0">
            <wp:extent cx="1885292" cy="1014126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292" cy="1014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054" w:rsidRDefault="000374FD">
      <w:pPr>
        <w:spacing w:before="58"/>
        <w:ind w:left="319"/>
        <w:rPr>
          <w:b/>
          <w:sz w:val="20"/>
        </w:rPr>
      </w:pPr>
      <w:r>
        <w:rPr>
          <w:b/>
          <w:sz w:val="20"/>
        </w:rPr>
        <w:t>JHONIER CARDONA SALAZAR</w:t>
      </w:r>
    </w:p>
    <w:p w:rsidR="00844054" w:rsidRDefault="000374FD">
      <w:pPr>
        <w:spacing w:before="20"/>
        <w:ind w:left="319"/>
        <w:rPr>
          <w:sz w:val="20"/>
        </w:rPr>
      </w:pPr>
      <w:r>
        <w:rPr>
          <w:sz w:val="20"/>
        </w:rPr>
        <w:t>Subsecretario de Planeación Socieconomica</w:t>
      </w:r>
    </w:p>
    <w:p w:rsidR="00844054" w:rsidRDefault="000374FD">
      <w:pPr>
        <w:spacing w:before="14"/>
        <w:ind w:left="319"/>
        <w:jc w:val="both"/>
        <w:rPr>
          <w:sz w:val="20"/>
        </w:rPr>
      </w:pPr>
      <w:r>
        <w:rPr>
          <w:sz w:val="20"/>
        </w:rPr>
        <w:t>Reviso : KATHERINE SANTA SANTA-Profesional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Universitario </w:t>
      </w:r>
      <w:r>
        <w:rPr>
          <w:noProof/>
          <w:position w:val="-8"/>
          <w:sz w:val="20"/>
          <w:lang w:val="es-CO" w:eastAsia="es-CO" w:bidi="ar-SA"/>
        </w:rPr>
        <w:drawing>
          <wp:inline distT="0" distB="0" distL="0" distR="0">
            <wp:extent cx="182879" cy="18288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054" w:rsidRDefault="00844054">
      <w:pPr>
        <w:pStyle w:val="Textoindependiente"/>
        <w:rPr>
          <w:sz w:val="28"/>
        </w:rPr>
      </w:pPr>
    </w:p>
    <w:p w:rsidR="00844054" w:rsidRDefault="00844054">
      <w:pPr>
        <w:pStyle w:val="Textoindependiente"/>
        <w:rPr>
          <w:sz w:val="28"/>
        </w:rPr>
      </w:pPr>
    </w:p>
    <w:p w:rsidR="00844054" w:rsidRDefault="00844054">
      <w:pPr>
        <w:pStyle w:val="Textoindependiente"/>
        <w:spacing w:before="7"/>
        <w:rPr>
          <w:sz w:val="39"/>
        </w:rPr>
      </w:pPr>
    </w:p>
    <w:p w:rsidR="00844054" w:rsidRDefault="000374FD">
      <w:pPr>
        <w:ind w:left="319"/>
        <w:rPr>
          <w:sz w:val="16"/>
        </w:rPr>
      </w:pPr>
      <w:r>
        <w:rPr>
          <w:sz w:val="16"/>
        </w:rPr>
        <w:t>Proyectó y Elaboró: Ceneida Ramirez Arango</w:t>
      </w:r>
    </w:p>
    <w:p w:rsidR="00844054" w:rsidRDefault="000374FD">
      <w:pPr>
        <w:spacing w:before="67"/>
        <w:ind w:left="319"/>
        <w:rPr>
          <w:sz w:val="18"/>
        </w:rPr>
      </w:pPr>
      <w:r>
        <w:rPr>
          <w:sz w:val="18"/>
        </w:rPr>
        <w:t xml:space="preserve">Anexos: </w:t>
      </w:r>
      <w:hyperlink r:id="rId13">
        <w:r>
          <w:rPr>
            <w:color w:val="0000FF"/>
            <w:sz w:val="18"/>
            <w:u w:val="single" w:color="0000FF"/>
          </w:rPr>
          <w:t>certificado 4123.pdf</w:t>
        </w:r>
      </w:hyperlink>
    </w:p>
    <w:sectPr w:rsidR="00844054" w:rsidSect="00844054">
      <w:pgSz w:w="12240" w:h="15840"/>
      <w:pgMar w:top="3300" w:right="860" w:bottom="2200" w:left="1720" w:header="883" w:footer="20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4FD" w:rsidRDefault="000374FD" w:rsidP="00844054">
      <w:r>
        <w:separator/>
      </w:r>
    </w:p>
  </w:endnote>
  <w:endnote w:type="continuationSeparator" w:id="1">
    <w:p w:rsidR="000374FD" w:rsidRDefault="000374FD" w:rsidP="0084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54" w:rsidRDefault="00844054">
    <w:pPr>
      <w:pStyle w:val="Textoindependiente"/>
      <w:spacing w:line="14" w:lineRule="auto"/>
      <w:rPr>
        <w:sz w:val="20"/>
      </w:rPr>
    </w:pPr>
    <w:r w:rsidRPr="008440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7.15pt;margin-top:680.95pt;width:183.2pt;height:13.3pt;z-index:-251758592;mso-position-horizontal-relative:page;mso-position-vertical-relative:page" filled="f" stroked="f">
          <v:textbox inset="0,0,0,0">
            <w:txbxContent>
              <w:p w:rsidR="00844054" w:rsidRDefault="000374FD">
                <w:pPr>
                  <w:spacing w:before="16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Piso 6 Tel: (6)3248150 Fax: (6)3248298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4FD" w:rsidRDefault="000374FD" w:rsidP="00844054">
      <w:r>
        <w:separator/>
      </w:r>
    </w:p>
  </w:footnote>
  <w:footnote w:type="continuationSeparator" w:id="1">
    <w:p w:rsidR="000374FD" w:rsidRDefault="000374FD" w:rsidP="0084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54" w:rsidRDefault="000374FD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0" distR="0" simplePos="0" relativeHeight="251554816" behindDoc="1" locked="0" layoutInCell="1" allowOverlap="1">
          <wp:simplePos x="0" y="0"/>
          <wp:positionH relativeFrom="page">
            <wp:posOffset>5713609</wp:posOffset>
          </wp:positionH>
          <wp:positionV relativeFrom="page">
            <wp:posOffset>561000</wp:posOffset>
          </wp:positionV>
          <wp:extent cx="1196730" cy="12192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673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 w:bidi="ar-SA"/>
      </w:rPr>
      <w:drawing>
        <wp:anchor distT="0" distB="0" distL="0" distR="0" simplePos="0" relativeHeight="251555840" behindDoc="1" locked="0" layoutInCell="1" allowOverlap="1">
          <wp:simplePos x="0" y="0"/>
          <wp:positionH relativeFrom="page">
            <wp:posOffset>1288244</wp:posOffset>
          </wp:positionH>
          <wp:positionV relativeFrom="page">
            <wp:posOffset>732404</wp:posOffset>
          </wp:positionV>
          <wp:extent cx="1151835" cy="75417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1835" cy="754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4054" w:rsidRPr="0084405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6.45pt;margin-top:150pt;width:95.4pt;height:16.3pt;z-index:-251759616;mso-position-horizontal-relative:page;mso-position-vertical-relative:page" filled="f" stroked="f">
          <v:textbox inset="0,0,0,0">
            <w:txbxContent>
              <w:p w:rsidR="00844054" w:rsidRDefault="000374FD">
                <w:pPr>
                  <w:spacing w:before="17" w:line="261" w:lineRule="auto"/>
                  <w:ind w:left="420" w:right="1" w:hanging="401"/>
                  <w:rPr>
                    <w:b/>
                    <w:sz w:val="12"/>
                  </w:rPr>
                </w:pPr>
                <w:r>
                  <w:rPr>
                    <w:b/>
                    <w:sz w:val="12"/>
                  </w:rPr>
                  <w:t>210 Subsecretaría de Planeación Socioeconomica --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12D7"/>
    <w:multiLevelType w:val="hybridMultilevel"/>
    <w:tmpl w:val="9DDA51A6"/>
    <w:lvl w:ilvl="0" w:tplc="E2E04CBC">
      <w:start w:val="1"/>
      <w:numFmt w:val="decimal"/>
      <w:lvlText w:val="%1."/>
      <w:lvlJc w:val="left"/>
      <w:pPr>
        <w:ind w:left="987" w:hanging="306"/>
        <w:jc w:val="left"/>
      </w:pPr>
      <w:rPr>
        <w:rFonts w:ascii="Arial" w:eastAsia="Arial" w:hAnsi="Arial" w:cs="Arial" w:hint="default"/>
        <w:w w:val="99"/>
        <w:sz w:val="22"/>
        <w:szCs w:val="22"/>
        <w:lang w:val="es-ES" w:eastAsia="es-ES" w:bidi="es-ES"/>
      </w:rPr>
    </w:lvl>
    <w:lvl w:ilvl="1" w:tplc="3ACAD590">
      <w:numFmt w:val="bullet"/>
      <w:lvlText w:val="•"/>
      <w:lvlJc w:val="left"/>
      <w:pPr>
        <w:ind w:left="1848" w:hanging="306"/>
      </w:pPr>
      <w:rPr>
        <w:rFonts w:hint="default"/>
        <w:lang w:val="es-ES" w:eastAsia="es-ES" w:bidi="es-ES"/>
      </w:rPr>
    </w:lvl>
    <w:lvl w:ilvl="2" w:tplc="7BC6FC38">
      <w:numFmt w:val="bullet"/>
      <w:lvlText w:val="•"/>
      <w:lvlJc w:val="left"/>
      <w:pPr>
        <w:ind w:left="2716" w:hanging="306"/>
      </w:pPr>
      <w:rPr>
        <w:rFonts w:hint="default"/>
        <w:lang w:val="es-ES" w:eastAsia="es-ES" w:bidi="es-ES"/>
      </w:rPr>
    </w:lvl>
    <w:lvl w:ilvl="3" w:tplc="8F16B68A">
      <w:numFmt w:val="bullet"/>
      <w:lvlText w:val="•"/>
      <w:lvlJc w:val="left"/>
      <w:pPr>
        <w:ind w:left="3584" w:hanging="306"/>
      </w:pPr>
      <w:rPr>
        <w:rFonts w:hint="default"/>
        <w:lang w:val="es-ES" w:eastAsia="es-ES" w:bidi="es-ES"/>
      </w:rPr>
    </w:lvl>
    <w:lvl w:ilvl="4" w:tplc="51942A40">
      <w:numFmt w:val="bullet"/>
      <w:lvlText w:val="•"/>
      <w:lvlJc w:val="left"/>
      <w:pPr>
        <w:ind w:left="4452" w:hanging="306"/>
      </w:pPr>
      <w:rPr>
        <w:rFonts w:hint="default"/>
        <w:lang w:val="es-ES" w:eastAsia="es-ES" w:bidi="es-ES"/>
      </w:rPr>
    </w:lvl>
    <w:lvl w:ilvl="5" w:tplc="5D805360">
      <w:numFmt w:val="bullet"/>
      <w:lvlText w:val="•"/>
      <w:lvlJc w:val="left"/>
      <w:pPr>
        <w:ind w:left="5320" w:hanging="306"/>
      </w:pPr>
      <w:rPr>
        <w:rFonts w:hint="default"/>
        <w:lang w:val="es-ES" w:eastAsia="es-ES" w:bidi="es-ES"/>
      </w:rPr>
    </w:lvl>
    <w:lvl w:ilvl="6" w:tplc="0D3AAE92">
      <w:numFmt w:val="bullet"/>
      <w:lvlText w:val="•"/>
      <w:lvlJc w:val="left"/>
      <w:pPr>
        <w:ind w:left="6188" w:hanging="306"/>
      </w:pPr>
      <w:rPr>
        <w:rFonts w:hint="default"/>
        <w:lang w:val="es-ES" w:eastAsia="es-ES" w:bidi="es-ES"/>
      </w:rPr>
    </w:lvl>
    <w:lvl w:ilvl="7" w:tplc="886075A6">
      <w:numFmt w:val="bullet"/>
      <w:lvlText w:val="•"/>
      <w:lvlJc w:val="left"/>
      <w:pPr>
        <w:ind w:left="7056" w:hanging="306"/>
      </w:pPr>
      <w:rPr>
        <w:rFonts w:hint="default"/>
        <w:lang w:val="es-ES" w:eastAsia="es-ES" w:bidi="es-ES"/>
      </w:rPr>
    </w:lvl>
    <w:lvl w:ilvl="8" w:tplc="00422C80">
      <w:numFmt w:val="bullet"/>
      <w:lvlText w:val="•"/>
      <w:lvlJc w:val="left"/>
      <w:pPr>
        <w:ind w:left="7924" w:hanging="306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44054"/>
    <w:rsid w:val="000374FD"/>
    <w:rsid w:val="00382484"/>
    <w:rsid w:val="0084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44054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40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44054"/>
  </w:style>
  <w:style w:type="paragraph" w:styleId="Prrafodelista">
    <w:name w:val="List Paragraph"/>
    <w:basedOn w:val="Normal"/>
    <w:uiPriority w:val="1"/>
    <w:qFormat/>
    <w:rsid w:val="00844054"/>
    <w:pPr>
      <w:spacing w:before="22"/>
      <w:ind w:left="987" w:hanging="307"/>
    </w:pPr>
  </w:style>
  <w:style w:type="paragraph" w:customStyle="1" w:styleId="TableParagraph">
    <w:name w:val="Table Paragraph"/>
    <w:basedOn w:val="Normal"/>
    <w:uiPriority w:val="1"/>
    <w:qFormat/>
    <w:rsid w:val="00844054"/>
  </w:style>
  <w:style w:type="paragraph" w:styleId="Textodeglobo">
    <w:name w:val="Balloon Text"/>
    <w:basedOn w:val="Normal"/>
    <w:link w:val="TextodegloboCar"/>
    <w:uiPriority w:val="99"/>
    <w:semiHidden/>
    <w:unhideWhenUsed/>
    <w:rsid w:val="003824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484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aia.pereira.gov.co/saia/anexosdigitales/parsea_accion_archivo.php?idanexo=984964&amp;amp;accion=descarga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65.227.112.166/estratificacion/index.php/estratificacion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laneacionmunicipal@pereira.gov.c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educacion</cp:lastModifiedBy>
  <cp:revision>2</cp:revision>
  <dcterms:created xsi:type="dcterms:W3CDTF">2021-02-05T16:00:00Z</dcterms:created>
  <dcterms:modified xsi:type="dcterms:W3CDTF">2021-02-05T16:00:00Z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2021-02-05T00:00:00Z</vt:filetime>
  </property>
</Properties>
</file>