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FDE" w:rsidRDefault="00775FDE" w:rsidP="00277CFC">
      <w:pPr>
        <w:ind w:left="284" w:hanging="284"/>
        <w:jc w:val="both"/>
        <w:rPr>
          <w:rFonts w:ascii="Arial" w:hAnsi="Arial" w:cs="Arial"/>
        </w:rPr>
      </w:pPr>
    </w:p>
    <w:p w:rsidR="00E1261B" w:rsidRDefault="00930721" w:rsidP="00E1261B">
      <w:pPr>
        <w:ind w:left="284" w:hanging="284"/>
        <w:jc w:val="both"/>
        <w:rPr>
          <w:rFonts w:ascii="Arial" w:hAnsi="Arial" w:cs="Arial"/>
          <w:color w:val="FF0000"/>
        </w:rPr>
      </w:pPr>
      <w:r w:rsidRPr="009D4BC5">
        <w:rPr>
          <w:rFonts w:ascii="Arial" w:hAnsi="Arial" w:cs="Arial"/>
        </w:rPr>
        <w:t>Pereira,</w:t>
      </w:r>
      <w:r w:rsidR="00B63C21">
        <w:rPr>
          <w:rFonts w:ascii="Arial" w:hAnsi="Arial" w:cs="Arial"/>
        </w:rPr>
        <w:t xml:space="preserve"> </w:t>
      </w:r>
    </w:p>
    <w:p w:rsidR="00E1261B" w:rsidRDefault="00E1261B" w:rsidP="00E1261B">
      <w:pPr>
        <w:ind w:left="284" w:hanging="284"/>
        <w:jc w:val="both"/>
        <w:rPr>
          <w:rFonts w:ascii="Arial" w:hAnsi="Arial" w:cs="Arial"/>
          <w:color w:val="FF0000"/>
        </w:rPr>
      </w:pPr>
    </w:p>
    <w:p w:rsidR="00E1261B" w:rsidRDefault="00E1261B" w:rsidP="00E1261B">
      <w:pPr>
        <w:ind w:left="284" w:hanging="284"/>
        <w:jc w:val="both"/>
        <w:rPr>
          <w:rFonts w:ascii="Arial" w:hAnsi="Arial" w:cs="Arial"/>
          <w:color w:val="FF0000"/>
        </w:rPr>
      </w:pPr>
    </w:p>
    <w:p w:rsidR="004532AA" w:rsidRPr="009D4BC5" w:rsidRDefault="004532AA" w:rsidP="00E1261B">
      <w:pPr>
        <w:ind w:left="284" w:hanging="284"/>
        <w:jc w:val="both"/>
        <w:rPr>
          <w:rFonts w:ascii="Arial" w:hAnsi="Arial" w:cs="Arial"/>
        </w:rPr>
      </w:pPr>
      <w:r w:rsidRPr="009D4BC5">
        <w:rPr>
          <w:rFonts w:ascii="Arial" w:hAnsi="Arial" w:cs="Arial"/>
        </w:rPr>
        <w:t>Señor</w:t>
      </w:r>
    </w:p>
    <w:p w:rsidR="004532AA" w:rsidRPr="00E1261B" w:rsidRDefault="00CE0462" w:rsidP="00277CFC">
      <w:pPr>
        <w:ind w:left="284" w:hanging="284"/>
        <w:rPr>
          <w:rFonts w:ascii="Arial" w:hAnsi="Arial" w:cs="Arial"/>
          <w:b/>
        </w:rPr>
      </w:pPr>
      <w:r>
        <w:rPr>
          <w:rFonts w:ascii="Arial" w:hAnsi="Arial" w:cs="Arial"/>
          <w:b/>
        </w:rPr>
        <w:t>YANETH CASTAÑEDA</w:t>
      </w:r>
      <w:r w:rsidR="004B3AA3">
        <w:rPr>
          <w:rFonts w:ascii="Arial" w:hAnsi="Arial" w:cs="Arial"/>
          <w:b/>
        </w:rPr>
        <w:t xml:space="preserve"> </w:t>
      </w:r>
      <w:r w:rsidR="004B3AA3">
        <w:rPr>
          <w:rFonts w:ascii="Arial" w:hAnsi="Arial" w:cs="Arial"/>
          <w:b/>
        </w:rPr>
        <w:t>SERNA</w:t>
      </w:r>
    </w:p>
    <w:p w:rsidR="004532AA" w:rsidRPr="00E1261B" w:rsidRDefault="004532AA" w:rsidP="00277CFC">
      <w:pPr>
        <w:ind w:left="284" w:hanging="284"/>
        <w:rPr>
          <w:rFonts w:ascii="Arial" w:hAnsi="Arial" w:cs="Arial"/>
        </w:rPr>
      </w:pPr>
      <w:r w:rsidRPr="00E1261B">
        <w:rPr>
          <w:rFonts w:ascii="Arial" w:hAnsi="Arial" w:cs="Arial"/>
        </w:rPr>
        <w:t>Representante Legal</w:t>
      </w:r>
    </w:p>
    <w:p w:rsidR="004532AA" w:rsidRPr="00E1261B" w:rsidRDefault="00CE0462" w:rsidP="00277CFC">
      <w:pPr>
        <w:ind w:left="284" w:hanging="284"/>
        <w:rPr>
          <w:rFonts w:ascii="Arial" w:hAnsi="Arial" w:cs="Arial"/>
          <w:b/>
        </w:rPr>
      </w:pPr>
      <w:r>
        <w:rPr>
          <w:rFonts w:ascii="Arial" w:hAnsi="Arial" w:cs="Arial"/>
          <w:b/>
        </w:rPr>
        <w:t>UPS COMUNICACIONES Y ENERGIA S.A.S</w:t>
      </w:r>
    </w:p>
    <w:p w:rsidR="00B9404D" w:rsidRPr="00E1261B" w:rsidRDefault="00930721" w:rsidP="00277CFC">
      <w:pPr>
        <w:ind w:left="284" w:hanging="284"/>
        <w:rPr>
          <w:rFonts w:ascii="Arial" w:hAnsi="Arial" w:cs="Arial"/>
        </w:rPr>
      </w:pPr>
      <w:r w:rsidRPr="00E1261B">
        <w:rPr>
          <w:rFonts w:ascii="Arial" w:hAnsi="Arial" w:cs="Arial"/>
        </w:rPr>
        <w:t xml:space="preserve">Nit. </w:t>
      </w:r>
      <w:r w:rsidR="00CE0462">
        <w:rPr>
          <w:rFonts w:ascii="Arial" w:hAnsi="Arial" w:cs="Arial"/>
        </w:rPr>
        <w:t>901.262.944-1</w:t>
      </w:r>
    </w:p>
    <w:p w:rsidR="00B63C21" w:rsidRDefault="00EB7311" w:rsidP="00B63C21">
      <w:pPr>
        <w:ind w:left="284" w:hanging="284"/>
        <w:rPr>
          <w:rFonts w:ascii="Arial" w:hAnsi="Arial" w:cs="Arial"/>
        </w:rPr>
      </w:pPr>
      <w:r>
        <w:rPr>
          <w:rFonts w:ascii="Arial" w:hAnsi="Arial" w:cs="Arial"/>
        </w:rPr>
        <w:t xml:space="preserve">Dirección Comercial </w:t>
      </w:r>
      <w:r w:rsidR="00CE0462">
        <w:rPr>
          <w:rFonts w:ascii="Arial" w:hAnsi="Arial" w:cs="Arial"/>
        </w:rPr>
        <w:t>Avenida las Américas Nro. 80-34</w:t>
      </w:r>
      <w:r w:rsidR="00B63C21">
        <w:rPr>
          <w:rFonts w:ascii="Arial" w:hAnsi="Arial" w:cs="Arial"/>
        </w:rPr>
        <w:t xml:space="preserve"> </w:t>
      </w:r>
    </w:p>
    <w:p w:rsidR="00E1261B" w:rsidRPr="00E1261B" w:rsidRDefault="00CE0462" w:rsidP="00277CFC">
      <w:pPr>
        <w:ind w:left="284" w:hanging="284"/>
        <w:rPr>
          <w:rFonts w:ascii="Arial" w:hAnsi="Arial" w:cs="Arial"/>
        </w:rPr>
      </w:pPr>
      <w:r>
        <w:rPr>
          <w:rFonts w:ascii="Arial" w:hAnsi="Arial" w:cs="Arial"/>
        </w:rPr>
        <w:t>Pereira</w:t>
      </w:r>
    </w:p>
    <w:p w:rsidR="004532AA" w:rsidRDefault="00CE0462" w:rsidP="00277CFC">
      <w:pPr>
        <w:ind w:left="284" w:hanging="284"/>
        <w:rPr>
          <w:rFonts w:ascii="Arial" w:hAnsi="Arial" w:cs="Arial"/>
        </w:rPr>
      </w:pPr>
      <w:r>
        <w:rPr>
          <w:rFonts w:ascii="Arial" w:hAnsi="Arial" w:cs="Arial"/>
        </w:rPr>
        <w:t>gerencia@upscomunicaciones.com</w:t>
      </w:r>
    </w:p>
    <w:p w:rsidR="004532AA" w:rsidRDefault="004532AA" w:rsidP="00277CFC">
      <w:pPr>
        <w:ind w:left="284" w:hanging="284"/>
        <w:rPr>
          <w:rFonts w:ascii="Arial" w:hAnsi="Arial" w:cs="Arial"/>
        </w:rPr>
      </w:pPr>
    </w:p>
    <w:p w:rsidR="00775FDE" w:rsidRPr="009D4BC5" w:rsidRDefault="00775FDE" w:rsidP="00277CFC">
      <w:pPr>
        <w:ind w:left="284" w:hanging="284"/>
        <w:rPr>
          <w:rFonts w:ascii="Arial" w:hAnsi="Arial" w:cs="Arial"/>
        </w:rPr>
      </w:pPr>
    </w:p>
    <w:p w:rsidR="004532AA" w:rsidRPr="009D4BC5" w:rsidRDefault="004532AA" w:rsidP="00277CFC">
      <w:pPr>
        <w:ind w:left="284" w:hanging="284"/>
        <w:rPr>
          <w:rFonts w:ascii="Arial" w:hAnsi="Arial" w:cs="Arial"/>
        </w:rPr>
      </w:pPr>
      <w:r w:rsidRPr="009D4BC5">
        <w:rPr>
          <w:rFonts w:ascii="Arial" w:hAnsi="Arial" w:cs="Arial"/>
          <w:b/>
        </w:rPr>
        <w:t>Asunto:</w:t>
      </w:r>
      <w:r w:rsidRPr="009D4BC5">
        <w:rPr>
          <w:rFonts w:ascii="Arial" w:hAnsi="Arial" w:cs="Arial"/>
        </w:rPr>
        <w:t xml:space="preserve"> Comunicación de Aceptación de Oferta</w:t>
      </w:r>
    </w:p>
    <w:p w:rsidR="00300255" w:rsidRDefault="00300255" w:rsidP="00277CFC">
      <w:pPr>
        <w:ind w:left="284" w:hanging="284"/>
        <w:rPr>
          <w:rFonts w:ascii="Arial" w:hAnsi="Arial" w:cs="Arial"/>
          <w:b/>
          <w:bCs/>
        </w:rPr>
      </w:pPr>
    </w:p>
    <w:p w:rsidR="00775FDE" w:rsidRDefault="00775FDE" w:rsidP="00277CFC">
      <w:pPr>
        <w:ind w:left="284" w:hanging="284"/>
        <w:rPr>
          <w:rFonts w:ascii="Arial" w:hAnsi="Arial" w:cs="Arial"/>
          <w:b/>
          <w:bCs/>
        </w:rPr>
      </w:pPr>
    </w:p>
    <w:p w:rsidR="00594B5E" w:rsidRPr="009D4BC5" w:rsidRDefault="00594B5E" w:rsidP="00277CFC">
      <w:pPr>
        <w:ind w:left="284" w:hanging="284"/>
        <w:rPr>
          <w:rFonts w:ascii="Arial" w:hAnsi="Arial" w:cs="Arial"/>
          <w:b/>
        </w:rPr>
      </w:pPr>
      <w:r w:rsidRPr="00594B5E">
        <w:rPr>
          <w:rFonts w:ascii="Arial" w:hAnsi="Arial" w:cs="Arial"/>
          <w:b/>
          <w:bCs/>
        </w:rPr>
        <w:t xml:space="preserve">Referencia: </w:t>
      </w:r>
      <w:r w:rsidRPr="00594B5E">
        <w:rPr>
          <w:rFonts w:ascii="Arial" w:hAnsi="Arial" w:cs="Arial"/>
          <w:bCs/>
        </w:rPr>
        <w:t xml:space="preserve">Proceso De </w:t>
      </w:r>
      <w:r w:rsidRPr="00594B5E">
        <w:rPr>
          <w:rFonts w:ascii="Arial" w:hAnsi="Arial" w:cs="Arial"/>
          <w:lang w:val="es-ES_tradnl"/>
        </w:rPr>
        <w:t xml:space="preserve">Mínima Cuantía </w:t>
      </w:r>
      <w:r w:rsidRPr="00594B5E">
        <w:rPr>
          <w:rFonts w:ascii="Arial" w:hAnsi="Arial" w:cs="Arial"/>
          <w:bCs/>
        </w:rPr>
        <w:t>No</w:t>
      </w:r>
      <w:r w:rsidRPr="0025200F">
        <w:rPr>
          <w:rFonts w:ascii="Arial" w:hAnsi="Arial" w:cs="Arial"/>
          <w:bCs/>
        </w:rPr>
        <w:t xml:space="preserve">. </w:t>
      </w:r>
      <w:r w:rsidR="00CE0462">
        <w:rPr>
          <w:rFonts w:ascii="Arial" w:hAnsi="Arial" w:cs="Arial"/>
          <w:b/>
          <w:bCs/>
        </w:rPr>
        <w:t>456</w:t>
      </w:r>
      <w:r w:rsidR="00F718B9" w:rsidRPr="00D63CDB">
        <w:rPr>
          <w:rFonts w:ascii="Arial" w:hAnsi="Arial" w:cs="Arial"/>
          <w:b/>
        </w:rPr>
        <w:t xml:space="preserve"> de 2019.</w:t>
      </w:r>
    </w:p>
    <w:p w:rsidR="00775FDE" w:rsidRDefault="00775FDE" w:rsidP="00277CFC">
      <w:pPr>
        <w:rPr>
          <w:rFonts w:ascii="Arial" w:hAnsi="Arial" w:cs="Arial"/>
        </w:rPr>
      </w:pPr>
    </w:p>
    <w:p w:rsidR="004532AA" w:rsidRPr="009D4BC5" w:rsidRDefault="004532AA" w:rsidP="00277CFC">
      <w:pPr>
        <w:jc w:val="both"/>
        <w:rPr>
          <w:rFonts w:ascii="Arial" w:hAnsi="Arial" w:cs="Arial"/>
        </w:rPr>
      </w:pPr>
    </w:p>
    <w:p w:rsidR="004532AA" w:rsidRPr="009D4BC5" w:rsidRDefault="00594B5E" w:rsidP="00277CFC">
      <w:pPr>
        <w:jc w:val="both"/>
        <w:rPr>
          <w:rFonts w:ascii="Arial" w:hAnsi="Arial" w:cs="Arial"/>
        </w:rPr>
      </w:pPr>
      <w:r>
        <w:rPr>
          <w:rFonts w:ascii="Arial" w:hAnsi="Arial" w:cs="Arial"/>
        </w:rPr>
        <w:t>De conformidad</w:t>
      </w:r>
      <w:r w:rsidR="004532AA" w:rsidRPr="009D4BC5">
        <w:rPr>
          <w:rFonts w:ascii="Arial" w:hAnsi="Arial" w:cs="Arial"/>
        </w:rPr>
        <w:t xml:space="preserve"> a lo previsto en la Ley 1474 de 2011 y el Decreto 1082 de 2015, </w:t>
      </w:r>
      <w:r w:rsidR="00210606">
        <w:rPr>
          <w:rFonts w:ascii="Arial" w:hAnsi="Arial" w:cs="Arial"/>
        </w:rPr>
        <w:t>la dependencia encargada</w:t>
      </w:r>
      <w:r w:rsidR="004532AA" w:rsidRPr="009D4BC5">
        <w:rPr>
          <w:rFonts w:ascii="Arial" w:hAnsi="Arial" w:cs="Arial"/>
        </w:rPr>
        <w:t xml:space="preserve"> adelantó la evaluación de la</w:t>
      </w:r>
      <w:r w:rsidR="00210606">
        <w:rPr>
          <w:rFonts w:ascii="Arial" w:hAnsi="Arial" w:cs="Arial"/>
        </w:rPr>
        <w:t>(s)</w:t>
      </w:r>
      <w:r w:rsidR="004532AA" w:rsidRPr="009D4BC5">
        <w:rPr>
          <w:rFonts w:ascii="Arial" w:hAnsi="Arial" w:cs="Arial"/>
        </w:rPr>
        <w:t xml:space="preserve"> oferta</w:t>
      </w:r>
      <w:r w:rsidR="00210606">
        <w:rPr>
          <w:rFonts w:ascii="Arial" w:hAnsi="Arial" w:cs="Arial"/>
        </w:rPr>
        <w:t>(s)</w:t>
      </w:r>
      <w:r w:rsidR="004532AA" w:rsidRPr="009D4BC5">
        <w:rPr>
          <w:rFonts w:ascii="Arial" w:hAnsi="Arial" w:cs="Arial"/>
        </w:rPr>
        <w:t xml:space="preserve"> presentada</w:t>
      </w:r>
      <w:r w:rsidR="00210606">
        <w:rPr>
          <w:rFonts w:ascii="Arial" w:hAnsi="Arial" w:cs="Arial"/>
        </w:rPr>
        <w:t>(s)</w:t>
      </w:r>
      <w:r w:rsidR="004532AA" w:rsidRPr="009D4BC5">
        <w:rPr>
          <w:rFonts w:ascii="Arial" w:hAnsi="Arial" w:cs="Arial"/>
        </w:rPr>
        <w:t xml:space="preserve">, </w:t>
      </w:r>
      <w:r>
        <w:rPr>
          <w:rFonts w:ascii="Arial" w:hAnsi="Arial" w:cs="Arial"/>
        </w:rPr>
        <w:t xml:space="preserve">y </w:t>
      </w:r>
      <w:r w:rsidR="004532AA" w:rsidRPr="009D4BC5">
        <w:rPr>
          <w:rFonts w:ascii="Arial" w:hAnsi="Arial" w:cs="Arial"/>
        </w:rPr>
        <w:t>teniendo en cuenta que en dicha etapa</w:t>
      </w:r>
      <w:r w:rsidR="001E4A2D" w:rsidRPr="009D4BC5">
        <w:rPr>
          <w:rFonts w:ascii="Arial" w:hAnsi="Arial" w:cs="Arial"/>
        </w:rPr>
        <w:t xml:space="preserve"> </w:t>
      </w:r>
      <w:r w:rsidR="004532AA" w:rsidRPr="009D4BC5">
        <w:rPr>
          <w:rFonts w:ascii="Arial" w:hAnsi="Arial" w:cs="Arial"/>
        </w:rPr>
        <w:t xml:space="preserve">se </w:t>
      </w:r>
      <w:r w:rsidR="001E4A2D" w:rsidRPr="009D4BC5">
        <w:rPr>
          <w:rFonts w:ascii="Arial" w:hAnsi="Arial" w:cs="Arial"/>
        </w:rPr>
        <w:t>constató que la propuesta que cumple con todos los requisitos exigidos en la invitación pública y cuenta con el menor valor</w:t>
      </w:r>
      <w:r w:rsidR="004532AA" w:rsidRPr="009D4BC5">
        <w:rPr>
          <w:rFonts w:ascii="Arial" w:hAnsi="Arial" w:cs="Arial"/>
        </w:rPr>
        <w:t>,</w:t>
      </w:r>
      <w:r w:rsidR="00210606">
        <w:rPr>
          <w:rFonts w:ascii="Arial" w:hAnsi="Arial" w:cs="Arial"/>
        </w:rPr>
        <w:t xml:space="preserve"> es la presentada por usted, </w:t>
      </w:r>
      <w:r w:rsidR="001E4A2D" w:rsidRPr="009D4BC5">
        <w:rPr>
          <w:rFonts w:ascii="Arial" w:hAnsi="Arial" w:cs="Arial"/>
        </w:rPr>
        <w:t xml:space="preserve">el comité evaluador </w:t>
      </w:r>
      <w:r w:rsidR="004532AA" w:rsidRPr="009D4BC5">
        <w:rPr>
          <w:rFonts w:ascii="Arial" w:hAnsi="Arial" w:cs="Arial"/>
        </w:rPr>
        <w:t xml:space="preserve">recomendó </w:t>
      </w:r>
      <w:r w:rsidR="001E4A2D" w:rsidRPr="009D4BC5">
        <w:rPr>
          <w:rFonts w:ascii="Arial" w:hAnsi="Arial" w:cs="Arial"/>
        </w:rPr>
        <w:t xml:space="preserve">al representante legal </w:t>
      </w:r>
      <w:r w:rsidR="004532AA" w:rsidRPr="009D4BC5">
        <w:rPr>
          <w:rFonts w:ascii="Arial" w:hAnsi="Arial" w:cs="Arial"/>
        </w:rPr>
        <w:t xml:space="preserve">adjudicar el contrato </w:t>
      </w:r>
      <w:r w:rsidR="001E4A2D" w:rsidRPr="009D4BC5">
        <w:rPr>
          <w:rFonts w:ascii="Arial" w:hAnsi="Arial" w:cs="Arial"/>
        </w:rPr>
        <w:t xml:space="preserve">que se origina del proceso de selección </w:t>
      </w:r>
      <w:r w:rsidR="004532AA" w:rsidRPr="009D4BC5">
        <w:rPr>
          <w:rFonts w:ascii="Arial" w:hAnsi="Arial" w:cs="Arial"/>
        </w:rPr>
        <w:t>de Mínima Cuantía.</w:t>
      </w:r>
    </w:p>
    <w:p w:rsidR="004532AA" w:rsidRPr="009D4BC5" w:rsidRDefault="004532AA" w:rsidP="00277CFC">
      <w:pPr>
        <w:jc w:val="both"/>
        <w:rPr>
          <w:rFonts w:ascii="Arial" w:hAnsi="Arial" w:cs="Arial"/>
        </w:rPr>
      </w:pPr>
    </w:p>
    <w:p w:rsidR="004532AA" w:rsidRPr="009D4BC5" w:rsidRDefault="00AF1A55" w:rsidP="00277CFC">
      <w:pPr>
        <w:jc w:val="both"/>
        <w:rPr>
          <w:rFonts w:ascii="Arial" w:hAnsi="Arial" w:cs="Arial"/>
        </w:rPr>
      </w:pPr>
      <w:r>
        <w:rPr>
          <w:rFonts w:ascii="Arial" w:hAnsi="Arial" w:cs="Arial"/>
        </w:rPr>
        <w:t>En el presente documento se deja constancia que d</w:t>
      </w:r>
      <w:r w:rsidR="004532AA" w:rsidRPr="009D4BC5">
        <w:rPr>
          <w:rFonts w:ascii="Arial" w:hAnsi="Arial" w:cs="Arial"/>
        </w:rPr>
        <w:t xml:space="preserve">urante la permanencia del informe de evaluación y verificación de requisitos habilitantes y etapa de subsanación </w:t>
      </w:r>
      <w:r w:rsidR="00CE0462">
        <w:rPr>
          <w:rFonts w:ascii="Arial" w:hAnsi="Arial" w:cs="Arial"/>
        </w:rPr>
        <w:t>no se presentaron observaciones al informe de evaluación.</w:t>
      </w:r>
    </w:p>
    <w:p w:rsidR="004532AA" w:rsidRPr="009D4BC5" w:rsidRDefault="004532AA" w:rsidP="00277CFC">
      <w:pPr>
        <w:jc w:val="both"/>
        <w:rPr>
          <w:rFonts w:ascii="Arial" w:hAnsi="Arial" w:cs="Arial"/>
        </w:rPr>
      </w:pPr>
    </w:p>
    <w:p w:rsidR="00594B5E" w:rsidRDefault="004532AA" w:rsidP="00B63C21">
      <w:pPr>
        <w:autoSpaceDN w:val="0"/>
        <w:adjustRightInd w:val="0"/>
        <w:jc w:val="both"/>
        <w:rPr>
          <w:rFonts w:ascii="Arial" w:hAnsi="Arial" w:cs="Arial"/>
          <w:lang w:val="es-CO"/>
        </w:rPr>
      </w:pPr>
      <w:r w:rsidRPr="009D4BC5">
        <w:rPr>
          <w:rFonts w:ascii="Arial" w:hAnsi="Arial" w:cs="Arial"/>
        </w:rPr>
        <w:t>En razón a lo anterior,</w:t>
      </w:r>
      <w:r w:rsidR="005F0846" w:rsidRPr="005F0846">
        <w:rPr>
          <w:rFonts w:ascii="Arial" w:hAnsi="Arial" w:cs="Arial"/>
          <w:b/>
        </w:rPr>
        <w:t xml:space="preserve"> </w:t>
      </w:r>
      <w:r w:rsidR="00F718B9">
        <w:rPr>
          <w:rFonts w:ascii="Arial" w:hAnsi="Arial" w:cs="Arial"/>
          <w:b/>
          <w:lang w:val="es-MX"/>
        </w:rPr>
        <w:t>L</w:t>
      </w:r>
      <w:r w:rsidR="00BB4474">
        <w:rPr>
          <w:rFonts w:ascii="Arial" w:hAnsi="Arial" w:cs="Arial"/>
          <w:b/>
          <w:lang w:val="es-MX"/>
        </w:rPr>
        <w:t>A</w:t>
      </w:r>
      <w:r w:rsidR="00F718B9" w:rsidRPr="0007446F">
        <w:rPr>
          <w:rFonts w:ascii="Arial" w:hAnsi="Arial" w:cs="Arial"/>
          <w:b/>
          <w:lang w:val="es-MX"/>
        </w:rPr>
        <w:t xml:space="preserve"> </w:t>
      </w:r>
      <w:r w:rsidR="00BB4474" w:rsidRPr="0007446F">
        <w:rPr>
          <w:rFonts w:ascii="Arial" w:hAnsi="Arial" w:cs="Arial"/>
          <w:b/>
          <w:lang w:val="es-MX"/>
        </w:rPr>
        <w:t>SECRETARI</w:t>
      </w:r>
      <w:r w:rsidR="00BB4474">
        <w:rPr>
          <w:rFonts w:ascii="Arial" w:hAnsi="Arial" w:cs="Arial"/>
          <w:b/>
          <w:lang w:val="es-MX"/>
        </w:rPr>
        <w:t xml:space="preserve">A </w:t>
      </w:r>
      <w:r w:rsidR="00BB4474" w:rsidRPr="0007446F">
        <w:rPr>
          <w:rFonts w:ascii="Arial" w:hAnsi="Arial" w:cs="Arial"/>
          <w:b/>
          <w:lang w:val="es-MX"/>
        </w:rPr>
        <w:t>DE</w:t>
      </w:r>
      <w:r w:rsidR="00F718B9" w:rsidRPr="0007446F">
        <w:rPr>
          <w:rFonts w:ascii="Arial" w:hAnsi="Arial" w:cs="Arial"/>
          <w:b/>
          <w:lang w:val="es-MX"/>
        </w:rPr>
        <w:t xml:space="preserve"> </w:t>
      </w:r>
      <w:r w:rsidR="00B63C21">
        <w:rPr>
          <w:rFonts w:ascii="Arial" w:hAnsi="Arial" w:cs="Arial"/>
          <w:b/>
          <w:lang w:val="es-MX"/>
        </w:rPr>
        <w:tab/>
        <w:t xml:space="preserve">HACIENDA DEL </w:t>
      </w:r>
      <w:r w:rsidR="00F718B9" w:rsidRPr="0007446F">
        <w:rPr>
          <w:rFonts w:ascii="Arial" w:hAnsi="Arial" w:cs="Arial"/>
          <w:b/>
          <w:lang w:val="es-MX"/>
        </w:rPr>
        <w:t>MUNICIPIO DE PEREIRA</w:t>
      </w:r>
      <w:r w:rsidR="00F718B9" w:rsidRPr="0007446F">
        <w:rPr>
          <w:rFonts w:ascii="Arial" w:hAnsi="Arial" w:cs="Arial"/>
          <w:lang w:val="es-MX"/>
        </w:rPr>
        <w:t xml:space="preserve">, </w:t>
      </w:r>
      <w:r w:rsidR="00B63C21" w:rsidRPr="00720FAD">
        <w:rPr>
          <w:rFonts w:ascii="Arial" w:hAnsi="Arial" w:cs="Arial"/>
          <w:b/>
        </w:rPr>
        <w:t>DORA PATRICIA OSPINA PARRA</w:t>
      </w:r>
      <w:r w:rsidR="00B63C21" w:rsidRPr="00E2468D">
        <w:rPr>
          <w:rFonts w:ascii="Arial" w:hAnsi="Arial" w:cs="Arial"/>
        </w:rPr>
        <w:t xml:space="preserve"> mayor de edad, identificada con la cédula de ciudadanía número 42.115 228. Secretaria de Hacienda del Municipio de Pereira, según consta en el Decreto de Nombramiento</w:t>
      </w:r>
      <w:r w:rsidR="00B63C21">
        <w:rPr>
          <w:rFonts w:ascii="Arial" w:hAnsi="Arial" w:cs="Arial"/>
        </w:rPr>
        <w:t xml:space="preserve"> </w:t>
      </w:r>
      <w:r w:rsidR="00B63C21" w:rsidRPr="00E2468D">
        <w:rPr>
          <w:rFonts w:ascii="Arial" w:hAnsi="Arial" w:cs="Arial"/>
        </w:rPr>
        <w:t>No. 399 del 15 de junio de 2018 y Acta de Posesión No. 292 del 23 de julio de</w:t>
      </w:r>
      <w:r w:rsidR="00B63C21">
        <w:rPr>
          <w:rFonts w:ascii="Arial" w:hAnsi="Arial" w:cs="Arial"/>
        </w:rPr>
        <w:t xml:space="preserve"> </w:t>
      </w:r>
      <w:r w:rsidR="00B63C21" w:rsidRPr="00E2468D">
        <w:rPr>
          <w:rFonts w:ascii="Arial" w:hAnsi="Arial" w:cs="Arial"/>
        </w:rPr>
        <w:t>2018, en su calidad de delegada del Alcalde según Decreto No 401 de 2017, quien</w:t>
      </w:r>
      <w:r w:rsidR="00B63C21">
        <w:rPr>
          <w:rFonts w:ascii="Arial" w:hAnsi="Arial" w:cs="Arial"/>
        </w:rPr>
        <w:t xml:space="preserve"> </w:t>
      </w:r>
      <w:r w:rsidR="00B63C21" w:rsidRPr="00E2468D">
        <w:rPr>
          <w:rFonts w:ascii="Arial" w:hAnsi="Arial" w:cs="Arial"/>
        </w:rPr>
        <w:t>está autorizada para con</w:t>
      </w:r>
      <w:r w:rsidR="00D37DAC">
        <w:rPr>
          <w:rFonts w:ascii="Arial" w:hAnsi="Arial" w:cs="Arial"/>
        </w:rPr>
        <w:t>tratar mediante el Acuerdo No. 28 del 10</w:t>
      </w:r>
      <w:r w:rsidR="00B63C21" w:rsidRPr="00E2468D">
        <w:rPr>
          <w:rFonts w:ascii="Arial" w:hAnsi="Arial" w:cs="Arial"/>
        </w:rPr>
        <w:t xml:space="preserve"> de diciembre de</w:t>
      </w:r>
      <w:r w:rsidR="00B63C21">
        <w:rPr>
          <w:rFonts w:ascii="Arial" w:hAnsi="Arial" w:cs="Arial"/>
        </w:rPr>
        <w:t xml:space="preserve"> </w:t>
      </w:r>
      <w:r w:rsidR="00B63C21" w:rsidRPr="00E2468D">
        <w:rPr>
          <w:rFonts w:ascii="Arial" w:hAnsi="Arial" w:cs="Arial"/>
        </w:rPr>
        <w:t>201</w:t>
      </w:r>
      <w:r w:rsidR="00D37DAC">
        <w:rPr>
          <w:rFonts w:ascii="Arial" w:hAnsi="Arial" w:cs="Arial"/>
        </w:rPr>
        <w:t>8</w:t>
      </w:r>
      <w:r w:rsidR="00B63C21" w:rsidRPr="00E2468D">
        <w:rPr>
          <w:rFonts w:ascii="Arial" w:hAnsi="Arial" w:cs="Arial"/>
        </w:rPr>
        <w:t xml:space="preserve"> , y en ejercicio de la competencia otorgada por la Ley 80 de 1993 (Articulo 11,</w:t>
      </w:r>
      <w:r w:rsidR="00B63C21">
        <w:rPr>
          <w:rFonts w:ascii="Arial" w:hAnsi="Arial" w:cs="Arial"/>
        </w:rPr>
        <w:t xml:space="preserve"> </w:t>
      </w:r>
      <w:r w:rsidR="00B63C21" w:rsidRPr="00E2468D">
        <w:rPr>
          <w:rFonts w:ascii="Arial" w:hAnsi="Arial" w:cs="Arial"/>
        </w:rPr>
        <w:t>Numeral 3", Literal b), Ley 1150 de 2007 y decretos reglamentarios y que para los</w:t>
      </w:r>
      <w:r w:rsidR="00B63C21">
        <w:rPr>
          <w:rFonts w:ascii="Arial" w:hAnsi="Arial" w:cs="Arial"/>
        </w:rPr>
        <w:t xml:space="preserve"> </w:t>
      </w:r>
      <w:r w:rsidR="00B63C21" w:rsidRPr="00E2468D">
        <w:rPr>
          <w:rFonts w:ascii="Arial" w:hAnsi="Arial" w:cs="Arial"/>
        </w:rPr>
        <w:t>efectos del presente contrato se denominará</w:t>
      </w:r>
      <w:r w:rsidR="00B63C21">
        <w:rPr>
          <w:rFonts w:ascii="Arial" w:hAnsi="Arial" w:cs="Arial"/>
          <w:lang w:val="es-CO" w:eastAsia="es-CO"/>
        </w:rPr>
        <w:t xml:space="preserve"> </w:t>
      </w:r>
      <w:r w:rsidR="00B63C21" w:rsidRPr="00E2468D">
        <w:rPr>
          <w:rFonts w:ascii="Arial" w:hAnsi="Arial" w:cs="Arial"/>
          <w:b/>
          <w:sz w:val="25"/>
          <w:szCs w:val="25"/>
          <w:lang w:val="es-CO" w:eastAsia="es-CO"/>
        </w:rPr>
        <w:t>EL</w:t>
      </w:r>
      <w:r w:rsidR="00B63C21" w:rsidRPr="00CB5CDA">
        <w:rPr>
          <w:rFonts w:ascii="Arial" w:hAnsi="Arial" w:cs="Arial"/>
          <w:b/>
        </w:rPr>
        <w:t xml:space="preserve"> MUNICIPIO</w:t>
      </w:r>
      <w:r w:rsidR="009D4BC5" w:rsidRPr="009D4BC5">
        <w:rPr>
          <w:rFonts w:ascii="Arial" w:hAnsi="Arial" w:cs="Arial"/>
        </w:rPr>
        <w:t xml:space="preserve">, </w:t>
      </w:r>
      <w:r w:rsidRPr="00946E0B">
        <w:rPr>
          <w:rFonts w:ascii="Arial" w:hAnsi="Arial" w:cs="Arial"/>
          <w:b/>
        </w:rPr>
        <w:t xml:space="preserve">ACEPTA </w:t>
      </w:r>
      <w:r w:rsidR="006071B0">
        <w:rPr>
          <w:rFonts w:ascii="Arial" w:hAnsi="Arial" w:cs="Arial"/>
          <w:b/>
        </w:rPr>
        <w:t xml:space="preserve">DE FORMA </w:t>
      </w:r>
      <w:r w:rsidRPr="00946E0B">
        <w:rPr>
          <w:rFonts w:ascii="Arial" w:hAnsi="Arial" w:cs="Arial"/>
          <w:b/>
        </w:rPr>
        <w:t>EXPRESA E INCONDICIONAL LA OFERTA</w:t>
      </w:r>
      <w:r w:rsidRPr="00946E0B">
        <w:rPr>
          <w:rFonts w:ascii="Arial" w:hAnsi="Arial" w:cs="Arial"/>
        </w:rPr>
        <w:t xml:space="preserve"> presentada</w:t>
      </w:r>
      <w:r w:rsidR="00594B5E" w:rsidRPr="00946E0B">
        <w:rPr>
          <w:rFonts w:ascii="Arial" w:hAnsi="Arial" w:cs="Arial"/>
          <w:lang w:val="es-CO"/>
        </w:rPr>
        <w:t xml:space="preserve"> en el proceso de la referencia</w:t>
      </w:r>
      <w:r w:rsidRPr="00946E0B">
        <w:rPr>
          <w:rFonts w:ascii="Arial" w:hAnsi="Arial" w:cs="Arial"/>
        </w:rPr>
        <w:t xml:space="preserve"> por</w:t>
      </w:r>
      <w:r w:rsidR="00692D56">
        <w:rPr>
          <w:rFonts w:ascii="Arial" w:hAnsi="Arial" w:cs="Arial"/>
        </w:rPr>
        <w:t xml:space="preserve"> </w:t>
      </w:r>
      <w:r w:rsidR="00CE0462">
        <w:rPr>
          <w:rFonts w:ascii="Arial" w:hAnsi="Arial" w:cs="Arial"/>
          <w:b/>
        </w:rPr>
        <w:t>UPS COMUNICACIONES Y ENERGIA S.A.S</w:t>
      </w:r>
      <w:r w:rsidR="00AE4DEF">
        <w:rPr>
          <w:rFonts w:ascii="Arial" w:hAnsi="Arial" w:cs="Arial"/>
          <w:b/>
          <w:color w:val="000000"/>
        </w:rPr>
        <w:t xml:space="preserve">, </w:t>
      </w:r>
      <w:r w:rsidR="00AE4DEF">
        <w:rPr>
          <w:rFonts w:ascii="Arial" w:hAnsi="Arial" w:cs="Arial"/>
        </w:rPr>
        <w:t xml:space="preserve">con Nit. </w:t>
      </w:r>
      <w:r w:rsidR="00CE0462">
        <w:rPr>
          <w:rFonts w:ascii="Arial" w:hAnsi="Arial" w:cs="Arial"/>
        </w:rPr>
        <w:t>901.262.944-1</w:t>
      </w:r>
      <w:r w:rsidR="00AE4DEF">
        <w:rPr>
          <w:rFonts w:ascii="Arial" w:hAnsi="Arial" w:cs="Arial"/>
        </w:rPr>
        <w:t xml:space="preserve">, </w:t>
      </w:r>
      <w:r w:rsidR="00AE4DEF">
        <w:rPr>
          <w:rFonts w:ascii="Arial" w:hAnsi="Arial" w:cs="Arial"/>
        </w:rPr>
        <w:lastRenderedPageBreak/>
        <w:t xml:space="preserve">representado legalmente por </w:t>
      </w:r>
      <w:r w:rsidR="00CE0462">
        <w:rPr>
          <w:rFonts w:ascii="Arial" w:hAnsi="Arial" w:cs="Arial"/>
        </w:rPr>
        <w:t xml:space="preserve">YANETH CASTAÑEDA </w:t>
      </w:r>
      <w:r w:rsidR="004B3AA3">
        <w:rPr>
          <w:rFonts w:ascii="Arial" w:hAnsi="Arial" w:cs="Arial"/>
        </w:rPr>
        <w:t>SERNA con</w:t>
      </w:r>
      <w:r w:rsidR="00AE4DEF">
        <w:rPr>
          <w:rFonts w:ascii="Arial" w:hAnsi="Arial" w:cs="Arial"/>
        </w:rPr>
        <w:t xml:space="preserve"> C.C. </w:t>
      </w:r>
      <w:r w:rsidR="00260ADB">
        <w:rPr>
          <w:rFonts w:ascii="Arial" w:hAnsi="Arial" w:cs="Arial"/>
        </w:rPr>
        <w:t>42.152.057</w:t>
      </w:r>
      <w:r w:rsidR="00946E0B" w:rsidRPr="00946E0B">
        <w:rPr>
          <w:rFonts w:ascii="Arial" w:hAnsi="Arial" w:cs="Arial"/>
          <w:color w:val="FF0000"/>
          <w:lang w:val="es-CO"/>
        </w:rPr>
        <w:t>,</w:t>
      </w:r>
      <w:r w:rsidR="00594B5E" w:rsidRPr="00946E0B">
        <w:rPr>
          <w:rFonts w:ascii="Arial" w:hAnsi="Arial" w:cs="Arial"/>
          <w:color w:val="FF0000"/>
          <w:lang w:val="es-CO"/>
        </w:rPr>
        <w:t xml:space="preserve"> </w:t>
      </w:r>
      <w:r w:rsidR="00594B5E" w:rsidRPr="00946E0B">
        <w:rPr>
          <w:rFonts w:ascii="Arial" w:hAnsi="Arial" w:cs="Arial"/>
          <w:lang w:val="es-CO"/>
        </w:rPr>
        <w:t>en los siguientes términos:</w:t>
      </w:r>
      <w:r w:rsidR="00692D56">
        <w:rPr>
          <w:rFonts w:ascii="Arial" w:hAnsi="Arial" w:cs="Arial"/>
          <w:lang w:val="es-CO"/>
        </w:rPr>
        <w:t xml:space="preserve"> </w:t>
      </w:r>
    </w:p>
    <w:p w:rsidR="00692D56" w:rsidRPr="00594B5E" w:rsidRDefault="00692D56" w:rsidP="00692D56">
      <w:pPr>
        <w:jc w:val="both"/>
        <w:rPr>
          <w:rFonts w:ascii="Arial" w:hAnsi="Arial" w:cs="Arial"/>
        </w:rPr>
      </w:pPr>
    </w:p>
    <w:p w:rsidR="00970B25" w:rsidRDefault="00594B5E" w:rsidP="0083395C">
      <w:pPr>
        <w:contextualSpacing/>
        <w:jc w:val="both"/>
        <w:rPr>
          <w:rFonts w:ascii="Arial" w:hAnsi="Arial" w:cs="Arial"/>
        </w:rPr>
      </w:pPr>
      <w:r w:rsidRPr="0083395C">
        <w:rPr>
          <w:rFonts w:ascii="Arial" w:hAnsi="Arial" w:cs="Arial"/>
          <w:b/>
          <w:lang w:val="es-CO"/>
        </w:rPr>
        <w:t>OBJETO:</w:t>
      </w:r>
      <w:r w:rsidRPr="0083395C">
        <w:rPr>
          <w:rFonts w:ascii="Arial" w:hAnsi="Arial" w:cs="Arial"/>
          <w:lang w:val="es-CO"/>
        </w:rPr>
        <w:t xml:space="preserve"> </w:t>
      </w:r>
      <w:r w:rsidR="00C23587" w:rsidRPr="0083395C">
        <w:rPr>
          <w:rFonts w:ascii="Arial" w:hAnsi="Arial" w:cs="Arial"/>
        </w:rPr>
        <w:t>“</w:t>
      </w:r>
      <w:r w:rsidR="0083395C" w:rsidRPr="0083395C">
        <w:rPr>
          <w:rFonts w:ascii="Arial" w:hAnsi="Arial" w:cs="Arial"/>
          <w:b/>
        </w:rPr>
        <w:t>SUMINISTRO DE UPS PARA GARANTIZAR LA OPERACIÓN CONTINÚA Y UNA ALTA DISPONIBILIDAD DE LOS SISTEMAS AUTOMATIZADOS EN EL MUNICIPIO DE PEREIRA</w:t>
      </w:r>
      <w:r w:rsidR="00970B25" w:rsidRPr="0083395C">
        <w:rPr>
          <w:rFonts w:ascii="Arial" w:hAnsi="Arial" w:cs="Arial"/>
          <w:b/>
          <w:lang w:val="es-CO"/>
        </w:rPr>
        <w:t xml:space="preserve">: </w:t>
      </w:r>
      <w:r w:rsidR="00970B25" w:rsidRPr="0083395C">
        <w:rPr>
          <w:rFonts w:ascii="Arial" w:hAnsi="Arial" w:cs="Arial"/>
          <w:lang w:val="es-CO"/>
        </w:rPr>
        <w:t xml:space="preserve">En cumplimiento del alcance del objeto se deberán realizar las siguientes actividades: 1) </w:t>
      </w:r>
      <w:r w:rsidR="0083395C" w:rsidRPr="0083395C">
        <w:rPr>
          <w:rFonts w:ascii="Arial" w:hAnsi="Arial" w:cs="Arial"/>
        </w:rPr>
        <w:t>Realizar la entrega, adecuación e instalación eléctrica de la UPS de 10 KVA en las instalaciones del piso 5 Secretaria de TIC de la Alcaldía de Pereira, ubicada en la carrera 7ª N° 18 – 55 en el Área de Servidores, previa solicitud por parte del supervisor, cumpliendo con las especificaciones técnicas exigidas en el presente proceso.</w:t>
      </w:r>
      <w:r w:rsidR="0083395C">
        <w:rPr>
          <w:rFonts w:ascii="Arial" w:hAnsi="Arial" w:cs="Arial"/>
        </w:rPr>
        <w:t xml:space="preserve"> 2) </w:t>
      </w:r>
      <w:r w:rsidR="0083395C" w:rsidRPr="001409A3">
        <w:rPr>
          <w:rFonts w:ascii="Arial" w:hAnsi="Arial" w:cs="Arial"/>
        </w:rPr>
        <w:t xml:space="preserve">Atender las recomendaciones del funcionario designado para ejercer la supervisión del contrato con el fin de lograr una adecuada ejecución del objeto. </w:t>
      </w:r>
    </w:p>
    <w:p w:rsidR="002120FA" w:rsidRDefault="002120FA" w:rsidP="0083395C">
      <w:pPr>
        <w:contextualSpacing/>
        <w:jc w:val="both"/>
        <w:rPr>
          <w:rFonts w:ascii="Arial" w:hAnsi="Arial" w:cs="Arial"/>
        </w:rPr>
      </w:pPr>
    </w:p>
    <w:p w:rsidR="002120FA" w:rsidRPr="002120FA" w:rsidRDefault="002120FA" w:rsidP="002120FA">
      <w:pPr>
        <w:contextualSpacing/>
        <w:jc w:val="both"/>
        <w:rPr>
          <w:rFonts w:ascii="Arial" w:hAnsi="Arial" w:cs="Arial"/>
          <w:b/>
          <w:lang w:val="es-CO"/>
        </w:rPr>
      </w:pPr>
      <w:r w:rsidRPr="002120FA">
        <w:rPr>
          <w:rFonts w:ascii="Arial" w:hAnsi="Arial" w:cs="Arial"/>
          <w:b/>
          <w:lang w:val="es-CO"/>
        </w:rPr>
        <w:t>OBLIGACIONES:</w:t>
      </w:r>
      <w:r>
        <w:rPr>
          <w:rFonts w:ascii="Arial" w:hAnsi="Arial" w:cs="Arial"/>
          <w:b/>
          <w:lang w:val="es-CO"/>
        </w:rPr>
        <w:t xml:space="preserve"> </w:t>
      </w:r>
      <w:proofErr w:type="spellStart"/>
      <w:proofErr w:type="gramStart"/>
      <w:r w:rsidRPr="002120FA">
        <w:rPr>
          <w:rFonts w:ascii="Arial" w:hAnsi="Arial" w:cs="Arial"/>
          <w:b/>
          <w:lang w:val="es-CO"/>
        </w:rPr>
        <w:t>A</w:t>
      </w:r>
      <w:r w:rsidRPr="002120FA">
        <w:rPr>
          <w:rFonts w:ascii="Arial" w:hAnsi="Arial" w:cs="Arial"/>
          <w:lang w:val="es-CO"/>
        </w:rPr>
        <w:t>.Para</w:t>
      </w:r>
      <w:proofErr w:type="spellEnd"/>
      <w:proofErr w:type="gramEnd"/>
      <w:r w:rsidRPr="002120FA">
        <w:rPr>
          <w:rFonts w:ascii="Arial" w:hAnsi="Arial" w:cs="Arial"/>
          <w:lang w:val="es-CO"/>
        </w:rPr>
        <w:t xml:space="preserve"> persona jurídica. Los Contratistas están en la obligación del pago de parafiscales durante el tiempo de ejecución del Contrato, ellos son: EPS, Pensión, ARL, Sena, Instituto Colombiano de Bienestar Familiar, Caja de Compensación Familiar y FIC. Esto en concordancia con el Artículo 50 de la Ley 789 de 2002 y el Articulo 23 de la ley 1150 de 2007. Según el caso.</w:t>
      </w:r>
      <w:r>
        <w:rPr>
          <w:rFonts w:ascii="Arial" w:hAnsi="Arial" w:cs="Arial"/>
          <w:lang w:val="es-CO"/>
        </w:rPr>
        <w:t xml:space="preserve"> </w:t>
      </w:r>
      <w:r w:rsidRPr="002120FA">
        <w:rPr>
          <w:rFonts w:ascii="Arial" w:hAnsi="Arial" w:cs="Arial"/>
          <w:b/>
          <w:lang w:val="es-CO"/>
        </w:rPr>
        <w:t>B.</w:t>
      </w:r>
      <w:r w:rsidRPr="002120FA">
        <w:rPr>
          <w:rFonts w:ascii="Arial" w:hAnsi="Arial" w:cs="Arial"/>
          <w:lang w:val="es-CO"/>
        </w:rPr>
        <w:tab/>
        <w:t>Para persona natural: Pago de seguridad social integral, (salud, pensión y ARL, esta úl</w:t>
      </w:r>
      <w:r>
        <w:rPr>
          <w:rFonts w:ascii="Arial" w:hAnsi="Arial" w:cs="Arial"/>
          <w:lang w:val="es-CO"/>
        </w:rPr>
        <w:t>tima, si el plazo supera un mes</w:t>
      </w:r>
      <w:r w:rsidRPr="002120FA">
        <w:rPr>
          <w:rFonts w:ascii="Arial" w:hAnsi="Arial" w:cs="Arial"/>
          <w:lang w:val="es-CO"/>
        </w:rPr>
        <w:t>.</w:t>
      </w:r>
      <w:r>
        <w:rPr>
          <w:rFonts w:ascii="Arial" w:hAnsi="Arial" w:cs="Arial"/>
          <w:lang w:val="es-CO"/>
        </w:rPr>
        <w:t xml:space="preserve"> </w:t>
      </w:r>
      <w:r w:rsidRPr="002120FA">
        <w:rPr>
          <w:rFonts w:ascii="Arial" w:hAnsi="Arial" w:cs="Arial"/>
          <w:b/>
          <w:lang w:val="es-CO"/>
        </w:rPr>
        <w:t>C.</w:t>
      </w:r>
      <w:r w:rsidRPr="002120FA">
        <w:rPr>
          <w:rFonts w:ascii="Arial" w:hAnsi="Arial" w:cs="Arial"/>
          <w:lang w:val="es-CO"/>
        </w:rPr>
        <w:tab/>
        <w:t>EL CONTRATISTA se compromete a diligenciar conjuntamente con la Interventoría o Supervisión   la evaluación de proveedores, conforme a las obligaciones.</w:t>
      </w:r>
      <w:r>
        <w:rPr>
          <w:rFonts w:ascii="Arial" w:hAnsi="Arial" w:cs="Arial"/>
          <w:lang w:val="es-CO"/>
        </w:rPr>
        <w:t xml:space="preserve"> </w:t>
      </w:r>
      <w:r w:rsidRPr="002120FA">
        <w:rPr>
          <w:rFonts w:ascii="Arial" w:hAnsi="Arial" w:cs="Arial"/>
          <w:b/>
          <w:lang w:val="es-CO"/>
        </w:rPr>
        <w:t>D.</w:t>
      </w:r>
      <w:r w:rsidRPr="002120FA">
        <w:rPr>
          <w:rFonts w:ascii="Arial" w:hAnsi="Arial" w:cs="Arial"/>
          <w:lang w:val="es-CO"/>
        </w:rPr>
        <w:tab/>
        <w:t>EL CONTRATISTA se compromete además del objeto del Contrato y su alcance, a cumplir con todas las obligaciones inherentes a él, en especial, las relacionadas con el uso de la documentación utilizada en el Sistema de Gestión de Calidad del Municipio de Pereira.</w:t>
      </w:r>
      <w:r>
        <w:rPr>
          <w:rFonts w:ascii="Arial" w:hAnsi="Arial" w:cs="Arial"/>
          <w:lang w:val="es-CO"/>
        </w:rPr>
        <w:t xml:space="preserve"> </w:t>
      </w:r>
      <w:r w:rsidRPr="002120FA">
        <w:rPr>
          <w:rFonts w:ascii="Arial" w:hAnsi="Arial" w:cs="Arial"/>
          <w:b/>
          <w:lang w:val="es-CO"/>
        </w:rPr>
        <w:t>E.</w:t>
      </w:r>
      <w:r>
        <w:rPr>
          <w:rFonts w:ascii="Arial" w:hAnsi="Arial" w:cs="Arial"/>
          <w:lang w:val="es-CO"/>
        </w:rPr>
        <w:t xml:space="preserve"> </w:t>
      </w:r>
      <w:r w:rsidRPr="002120FA">
        <w:rPr>
          <w:rFonts w:ascii="Arial" w:hAnsi="Arial" w:cs="Arial"/>
          <w:lang w:val="es-CO"/>
        </w:rPr>
        <w:t>El contratista está obligado a la presentación de informes con los debidos soportes, conforme a las actividades previstas en el presente proceso.</w:t>
      </w:r>
      <w:r>
        <w:rPr>
          <w:rFonts w:ascii="Arial" w:hAnsi="Arial" w:cs="Arial"/>
          <w:lang w:val="es-CO"/>
        </w:rPr>
        <w:t xml:space="preserve"> </w:t>
      </w:r>
      <w:r w:rsidRPr="002120FA">
        <w:rPr>
          <w:rFonts w:ascii="Arial" w:hAnsi="Arial" w:cs="Arial"/>
          <w:b/>
          <w:lang w:val="es-CO"/>
        </w:rPr>
        <w:t>F.</w:t>
      </w:r>
      <w:r>
        <w:rPr>
          <w:rFonts w:ascii="Arial" w:hAnsi="Arial" w:cs="Arial"/>
          <w:lang w:val="es-CO"/>
        </w:rPr>
        <w:t xml:space="preserve">  </w:t>
      </w:r>
      <w:r w:rsidRPr="002120FA">
        <w:rPr>
          <w:rFonts w:ascii="Arial" w:hAnsi="Arial" w:cs="Arial"/>
          <w:lang w:val="es-CO"/>
        </w:rPr>
        <w:t>EL CONTRATISTA se compromete a aceptar las condiciones establecidas en la comunicación de aceptación de oferta suscrita por la entidad.</w:t>
      </w:r>
      <w:r>
        <w:rPr>
          <w:rFonts w:ascii="Arial" w:hAnsi="Arial" w:cs="Arial"/>
          <w:lang w:val="es-CO"/>
        </w:rPr>
        <w:t xml:space="preserve"> </w:t>
      </w:r>
      <w:r w:rsidRPr="002120FA">
        <w:rPr>
          <w:rFonts w:ascii="Arial" w:hAnsi="Arial" w:cs="Arial"/>
          <w:b/>
          <w:lang w:val="es-CO"/>
        </w:rPr>
        <w:t>G.</w:t>
      </w:r>
      <w:r>
        <w:rPr>
          <w:rFonts w:ascii="Arial" w:hAnsi="Arial" w:cs="Arial"/>
          <w:lang w:val="es-CO"/>
        </w:rPr>
        <w:t xml:space="preserve"> </w:t>
      </w:r>
      <w:r w:rsidRPr="002120FA">
        <w:rPr>
          <w:rFonts w:ascii="Arial" w:hAnsi="Arial" w:cs="Arial"/>
          <w:lang w:val="es-CO"/>
        </w:rPr>
        <w:t>El contratista no podrá subcontratar ni ceder el contrato sin el consentimiento previo y escrito del Municipio de Pereira.</w:t>
      </w:r>
      <w:r>
        <w:rPr>
          <w:rFonts w:ascii="Arial" w:hAnsi="Arial" w:cs="Arial"/>
          <w:lang w:val="es-CO"/>
        </w:rPr>
        <w:t xml:space="preserve"> </w:t>
      </w:r>
    </w:p>
    <w:p w:rsidR="002120FA" w:rsidRPr="002120FA" w:rsidRDefault="002120FA" w:rsidP="002120FA">
      <w:pPr>
        <w:contextualSpacing/>
        <w:jc w:val="both"/>
        <w:rPr>
          <w:rFonts w:ascii="Arial" w:hAnsi="Arial" w:cs="Arial"/>
          <w:lang w:val="es-CO"/>
        </w:rPr>
      </w:pPr>
      <w:r w:rsidRPr="002120FA">
        <w:rPr>
          <w:rFonts w:ascii="Arial" w:hAnsi="Arial" w:cs="Arial"/>
          <w:b/>
          <w:lang w:val="es-CO"/>
        </w:rPr>
        <w:t>H</w:t>
      </w:r>
      <w:r w:rsidRPr="002120FA">
        <w:rPr>
          <w:rFonts w:ascii="Arial" w:hAnsi="Arial" w:cs="Arial"/>
          <w:lang w:val="es-CO"/>
        </w:rPr>
        <w:t>.</w:t>
      </w:r>
      <w:r>
        <w:rPr>
          <w:rFonts w:ascii="Arial" w:hAnsi="Arial" w:cs="Arial"/>
          <w:lang w:val="es-CO"/>
        </w:rPr>
        <w:t xml:space="preserve"> </w:t>
      </w:r>
      <w:r w:rsidRPr="002120FA">
        <w:rPr>
          <w:rFonts w:ascii="Arial" w:hAnsi="Arial" w:cs="Arial"/>
          <w:lang w:val="es-CO"/>
        </w:rPr>
        <w:t>Obrar con lealtad, responsabilidad, idoneidad y oportunidad durante la ejecución del contrato.</w:t>
      </w:r>
      <w:r>
        <w:rPr>
          <w:rFonts w:ascii="Arial" w:hAnsi="Arial" w:cs="Arial"/>
          <w:lang w:val="es-CO"/>
        </w:rPr>
        <w:t xml:space="preserve"> </w:t>
      </w:r>
      <w:r w:rsidRPr="002120FA">
        <w:rPr>
          <w:rFonts w:ascii="Arial" w:hAnsi="Arial" w:cs="Arial"/>
          <w:b/>
          <w:lang w:val="es-CO"/>
        </w:rPr>
        <w:t>I.</w:t>
      </w:r>
      <w:r>
        <w:rPr>
          <w:rFonts w:ascii="Arial" w:hAnsi="Arial" w:cs="Arial"/>
          <w:lang w:val="es-CO"/>
        </w:rPr>
        <w:t xml:space="preserve"> </w:t>
      </w:r>
      <w:r w:rsidRPr="002120FA">
        <w:rPr>
          <w:rFonts w:ascii="Arial" w:hAnsi="Arial" w:cs="Arial"/>
          <w:lang w:val="es-CO"/>
        </w:rPr>
        <w:t>Hacer uso adecuado, exclusivo y confidencial de la información suministrada por la Entidad para el cumplimiento del objeto contractual.</w:t>
      </w:r>
      <w:r>
        <w:rPr>
          <w:rFonts w:ascii="Arial" w:hAnsi="Arial" w:cs="Arial"/>
          <w:lang w:val="es-CO"/>
        </w:rPr>
        <w:t xml:space="preserve"> </w:t>
      </w:r>
      <w:proofErr w:type="spellStart"/>
      <w:proofErr w:type="gramStart"/>
      <w:r w:rsidRPr="002120FA">
        <w:rPr>
          <w:rFonts w:ascii="Arial" w:hAnsi="Arial" w:cs="Arial"/>
          <w:b/>
          <w:lang w:val="es-CO"/>
        </w:rPr>
        <w:t>J.</w:t>
      </w:r>
      <w:r w:rsidRPr="002120FA">
        <w:rPr>
          <w:rFonts w:ascii="Arial" w:hAnsi="Arial" w:cs="Arial"/>
          <w:lang w:val="es-CO"/>
        </w:rPr>
        <w:t>Guardar</w:t>
      </w:r>
      <w:proofErr w:type="spellEnd"/>
      <w:proofErr w:type="gramEnd"/>
      <w:r w:rsidRPr="002120FA">
        <w:rPr>
          <w:rFonts w:ascii="Arial" w:hAnsi="Arial" w:cs="Arial"/>
          <w:lang w:val="es-CO"/>
        </w:rPr>
        <w:t xml:space="preserve"> la reserva de los documentos que conozca en desarrollo del objeto del contrato</w:t>
      </w:r>
      <w:r>
        <w:rPr>
          <w:rFonts w:ascii="Arial" w:hAnsi="Arial" w:cs="Arial"/>
          <w:lang w:val="es-CO"/>
        </w:rPr>
        <w:t xml:space="preserve"> </w:t>
      </w:r>
      <w:r w:rsidRPr="002120FA">
        <w:rPr>
          <w:rFonts w:ascii="Arial" w:hAnsi="Arial" w:cs="Arial"/>
          <w:b/>
          <w:lang w:val="es-CO"/>
        </w:rPr>
        <w:t>K.</w:t>
      </w:r>
      <w:r>
        <w:rPr>
          <w:rFonts w:ascii="Arial" w:hAnsi="Arial" w:cs="Arial"/>
          <w:b/>
          <w:lang w:val="es-CO"/>
        </w:rPr>
        <w:t xml:space="preserve"> </w:t>
      </w:r>
      <w:r w:rsidRPr="002120FA">
        <w:rPr>
          <w:rFonts w:ascii="Arial" w:hAnsi="Arial" w:cs="Arial"/>
          <w:lang w:val="es-CO"/>
        </w:rPr>
        <w:t>Realizar por su cuenta y riesgo todas las diligencias que se requieran para el cumplimiento del objeto contractual.</w:t>
      </w:r>
      <w:r>
        <w:rPr>
          <w:rFonts w:ascii="Arial" w:hAnsi="Arial" w:cs="Arial"/>
          <w:lang w:val="es-CO"/>
        </w:rPr>
        <w:t xml:space="preserve"> </w:t>
      </w:r>
      <w:r w:rsidRPr="002120FA">
        <w:rPr>
          <w:rFonts w:ascii="Arial" w:hAnsi="Arial" w:cs="Arial"/>
          <w:b/>
          <w:lang w:val="es-CO"/>
        </w:rPr>
        <w:t>L.</w:t>
      </w:r>
      <w:r w:rsidRPr="002120FA">
        <w:rPr>
          <w:rFonts w:ascii="Arial" w:hAnsi="Arial" w:cs="Arial"/>
          <w:lang w:val="es-CO"/>
        </w:rPr>
        <w:tab/>
        <w:t>En general, cumplir con los deberes y obligaciones prescritos en el artículo 5º de la Ley 80/93.</w:t>
      </w:r>
      <w:r>
        <w:rPr>
          <w:rFonts w:ascii="Arial" w:hAnsi="Arial" w:cs="Arial"/>
          <w:lang w:val="es-CO"/>
        </w:rPr>
        <w:t xml:space="preserve"> </w:t>
      </w:r>
      <w:r w:rsidRPr="002120FA">
        <w:rPr>
          <w:rFonts w:ascii="Arial" w:hAnsi="Arial" w:cs="Arial"/>
          <w:b/>
          <w:lang w:val="es-CO"/>
        </w:rPr>
        <w:t>M.</w:t>
      </w:r>
      <w:r w:rsidRPr="002120FA">
        <w:rPr>
          <w:rFonts w:ascii="Arial" w:hAnsi="Arial" w:cs="Arial"/>
          <w:lang w:val="es-CO"/>
        </w:rPr>
        <w:tab/>
        <w:t>Mantener los precios ofrecidos durante la ejecución del contrato.</w:t>
      </w:r>
      <w:r>
        <w:rPr>
          <w:rFonts w:ascii="Arial" w:hAnsi="Arial" w:cs="Arial"/>
          <w:lang w:val="es-CO"/>
        </w:rPr>
        <w:t xml:space="preserve"> </w:t>
      </w:r>
      <w:r w:rsidRPr="002120FA">
        <w:rPr>
          <w:rFonts w:ascii="Arial" w:hAnsi="Arial" w:cs="Arial"/>
          <w:b/>
          <w:lang w:val="es-CO"/>
        </w:rPr>
        <w:t>N.</w:t>
      </w:r>
      <w:r w:rsidRPr="002120FA">
        <w:rPr>
          <w:rFonts w:ascii="Arial" w:hAnsi="Arial" w:cs="Arial"/>
          <w:lang w:val="es-CO"/>
        </w:rPr>
        <w:tab/>
        <w:t xml:space="preserve">INDEMNIDAD: Será también obligación del contratista, mantener indemne al Municipio de Pereira de cualquier daño o perjuicio originado en reclamaciones de terceros, que se deriven de sus actuaciones o de las de sus subcontratistas o dependientes. </w:t>
      </w:r>
      <w:r w:rsidRPr="002120FA">
        <w:rPr>
          <w:rFonts w:ascii="Arial" w:hAnsi="Arial" w:cs="Arial"/>
          <w:b/>
          <w:lang w:val="es-CO"/>
        </w:rPr>
        <w:t>O.</w:t>
      </w:r>
      <w:r>
        <w:rPr>
          <w:rFonts w:ascii="Arial" w:hAnsi="Arial" w:cs="Arial"/>
          <w:lang w:val="es-CO"/>
        </w:rPr>
        <w:t xml:space="preserve"> </w:t>
      </w:r>
      <w:r w:rsidRPr="002120FA">
        <w:rPr>
          <w:rFonts w:ascii="Arial" w:hAnsi="Arial" w:cs="Arial"/>
          <w:lang w:val="es-CO"/>
        </w:rPr>
        <w:t>Suministrar los equipos con las especificaciones técnicas requeridas</w:t>
      </w:r>
    </w:p>
    <w:p w:rsidR="002120FA" w:rsidRPr="002120FA" w:rsidRDefault="002120FA" w:rsidP="002120FA">
      <w:pPr>
        <w:contextualSpacing/>
        <w:jc w:val="both"/>
        <w:rPr>
          <w:rFonts w:ascii="Arial" w:hAnsi="Arial" w:cs="Arial"/>
          <w:lang w:val="es-CO"/>
        </w:rPr>
      </w:pPr>
    </w:p>
    <w:p w:rsidR="002120FA" w:rsidRDefault="002120FA" w:rsidP="002120FA">
      <w:pPr>
        <w:contextualSpacing/>
        <w:jc w:val="both"/>
        <w:rPr>
          <w:rFonts w:ascii="Arial" w:hAnsi="Arial" w:cs="Arial"/>
          <w:lang w:val="es-CO"/>
        </w:rPr>
      </w:pPr>
      <w:r w:rsidRPr="002120FA">
        <w:rPr>
          <w:rFonts w:ascii="Arial" w:hAnsi="Arial" w:cs="Arial"/>
          <w:b/>
          <w:lang w:val="es-CO"/>
        </w:rPr>
        <w:t>P.</w:t>
      </w:r>
      <w:r>
        <w:rPr>
          <w:rFonts w:ascii="Arial" w:hAnsi="Arial" w:cs="Arial"/>
          <w:lang w:val="es-CO"/>
        </w:rPr>
        <w:t xml:space="preserve"> </w:t>
      </w:r>
      <w:r w:rsidRPr="002120FA">
        <w:rPr>
          <w:rFonts w:ascii="Arial" w:hAnsi="Arial" w:cs="Arial"/>
          <w:lang w:val="es-CO"/>
        </w:rPr>
        <w:t>Presentar la documentación necesaria para la ejecución del contrato.</w:t>
      </w:r>
      <w:r>
        <w:rPr>
          <w:rFonts w:ascii="Arial" w:hAnsi="Arial" w:cs="Arial"/>
          <w:lang w:val="es-CO"/>
        </w:rPr>
        <w:t xml:space="preserve"> </w:t>
      </w:r>
      <w:r w:rsidRPr="002120FA">
        <w:rPr>
          <w:rFonts w:ascii="Arial" w:hAnsi="Arial" w:cs="Arial"/>
          <w:b/>
          <w:lang w:val="es-CO"/>
        </w:rPr>
        <w:t>Q</w:t>
      </w:r>
      <w:r w:rsidRPr="002120FA">
        <w:rPr>
          <w:rFonts w:ascii="Arial" w:hAnsi="Arial" w:cs="Arial"/>
          <w:lang w:val="es-CO"/>
        </w:rPr>
        <w:t>.</w:t>
      </w:r>
      <w:r>
        <w:rPr>
          <w:rFonts w:ascii="Arial" w:hAnsi="Arial" w:cs="Arial"/>
          <w:lang w:val="es-CO"/>
        </w:rPr>
        <w:t xml:space="preserve"> </w:t>
      </w:r>
      <w:r w:rsidRPr="002120FA">
        <w:rPr>
          <w:rFonts w:ascii="Arial" w:hAnsi="Arial" w:cs="Arial"/>
          <w:lang w:val="es-CO"/>
        </w:rPr>
        <w:t>Acuerdo de confidencialidad firmado entre las partes (para proteger las fuentes dadas en custodia) Incluya código fuente del sistema en custodia, lo que implica que la alcaldía de Pereira ni ninguno de sus funcionarios puede vender, transferir o usar de ninguna forma los mismos fuera de ámbito de las oficinas propias de la alcaldía para beneficio propio o de terceros sin el consentimiento de acuerdo a los términos a los del acuerdo de confidencialidad), aplica que haga ajustes después del periodo de garantía.</w:t>
      </w:r>
      <w:r>
        <w:rPr>
          <w:rFonts w:ascii="Arial" w:hAnsi="Arial" w:cs="Arial"/>
          <w:lang w:val="es-CO"/>
        </w:rPr>
        <w:t xml:space="preserve"> </w:t>
      </w:r>
      <w:r w:rsidRPr="002120FA">
        <w:rPr>
          <w:rFonts w:ascii="Arial" w:hAnsi="Arial" w:cs="Arial"/>
          <w:b/>
          <w:lang w:val="es-CO"/>
        </w:rPr>
        <w:t>R.</w:t>
      </w:r>
      <w:r>
        <w:rPr>
          <w:rFonts w:ascii="Arial" w:hAnsi="Arial" w:cs="Arial"/>
          <w:lang w:val="es-CO"/>
        </w:rPr>
        <w:t xml:space="preserve"> </w:t>
      </w:r>
      <w:r w:rsidRPr="002120FA">
        <w:rPr>
          <w:rFonts w:ascii="Arial" w:hAnsi="Arial" w:cs="Arial"/>
          <w:lang w:val="es-CO"/>
        </w:rPr>
        <w:t>Suministrar las garantías que soporten los equipos y el contratista será quien se encargue ante el fabricante.</w:t>
      </w:r>
    </w:p>
    <w:p w:rsidR="002120FA" w:rsidRDefault="002120FA" w:rsidP="002120FA">
      <w:pPr>
        <w:contextualSpacing/>
        <w:jc w:val="both"/>
        <w:rPr>
          <w:rFonts w:ascii="Arial" w:hAnsi="Arial" w:cs="Arial"/>
          <w:lang w:val="es-CO"/>
        </w:rPr>
      </w:pPr>
    </w:p>
    <w:p w:rsidR="002120FA" w:rsidRPr="001409A3" w:rsidRDefault="002120FA" w:rsidP="002120FA">
      <w:pPr>
        <w:contextualSpacing/>
        <w:jc w:val="both"/>
        <w:rPr>
          <w:rFonts w:ascii="Arial" w:hAnsi="Arial" w:cs="Arial"/>
          <w:b/>
        </w:rPr>
      </w:pPr>
      <w:r w:rsidRPr="001409A3">
        <w:rPr>
          <w:rFonts w:ascii="Arial" w:hAnsi="Arial" w:cs="Arial"/>
          <w:b/>
        </w:rPr>
        <w:t>FICHA TÉCNICA</w:t>
      </w: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4"/>
        <w:gridCol w:w="1294"/>
      </w:tblGrid>
      <w:tr w:rsidR="002120FA" w:rsidRPr="002120FA" w:rsidTr="00AA6739">
        <w:tc>
          <w:tcPr>
            <w:tcW w:w="8342" w:type="dxa"/>
            <w:shd w:val="clear" w:color="auto" w:fill="auto"/>
          </w:tcPr>
          <w:p w:rsidR="002120FA" w:rsidRPr="002120FA" w:rsidRDefault="002120FA" w:rsidP="00AA6739">
            <w:pPr>
              <w:pStyle w:val="Encabezado"/>
              <w:ind w:right="-15"/>
              <w:jc w:val="center"/>
              <w:rPr>
                <w:rFonts w:ascii="Arial" w:hAnsi="Arial" w:cs="Arial"/>
                <w:b/>
                <w:sz w:val="20"/>
                <w:szCs w:val="24"/>
              </w:rPr>
            </w:pPr>
            <w:r w:rsidRPr="002120FA">
              <w:rPr>
                <w:rFonts w:ascii="Arial" w:hAnsi="Arial" w:cs="Arial"/>
                <w:b/>
                <w:sz w:val="20"/>
                <w:szCs w:val="24"/>
              </w:rPr>
              <w:t>DESCRIPCION</w:t>
            </w:r>
          </w:p>
        </w:tc>
        <w:tc>
          <w:tcPr>
            <w:tcW w:w="1298" w:type="dxa"/>
            <w:shd w:val="clear" w:color="auto" w:fill="auto"/>
          </w:tcPr>
          <w:p w:rsidR="002120FA" w:rsidRPr="002120FA" w:rsidRDefault="002120FA" w:rsidP="00AA6739">
            <w:pPr>
              <w:pStyle w:val="Encabezado"/>
              <w:ind w:right="-15"/>
              <w:jc w:val="center"/>
              <w:rPr>
                <w:rFonts w:ascii="Arial" w:hAnsi="Arial" w:cs="Arial"/>
                <w:b/>
                <w:sz w:val="20"/>
                <w:szCs w:val="24"/>
              </w:rPr>
            </w:pPr>
            <w:r w:rsidRPr="002120FA">
              <w:rPr>
                <w:rFonts w:ascii="Arial" w:hAnsi="Arial" w:cs="Arial"/>
                <w:b/>
                <w:sz w:val="20"/>
                <w:szCs w:val="24"/>
              </w:rPr>
              <w:t>CANTIDAD</w:t>
            </w:r>
          </w:p>
        </w:tc>
      </w:tr>
      <w:tr w:rsidR="002120FA" w:rsidRPr="002120FA" w:rsidTr="00AA6739">
        <w:tc>
          <w:tcPr>
            <w:tcW w:w="8342" w:type="dxa"/>
            <w:shd w:val="clear" w:color="auto" w:fill="auto"/>
          </w:tcPr>
          <w:p w:rsidR="002120FA" w:rsidRPr="002120FA" w:rsidRDefault="002120FA" w:rsidP="00AA6739">
            <w:pPr>
              <w:pStyle w:val="Encabezado"/>
              <w:ind w:right="-15"/>
              <w:jc w:val="both"/>
              <w:rPr>
                <w:rFonts w:ascii="Arial" w:hAnsi="Arial" w:cs="Arial"/>
                <w:sz w:val="20"/>
                <w:szCs w:val="24"/>
              </w:rPr>
            </w:pPr>
            <w:r w:rsidRPr="002120FA">
              <w:rPr>
                <w:rFonts w:ascii="Arial" w:hAnsi="Arial" w:cs="Arial"/>
                <w:sz w:val="20"/>
                <w:szCs w:val="24"/>
              </w:rPr>
              <w:t>UPS DE 10KVA BIFASICA TOPOLOGIA TRUE ON LINE, DOBLE CONVERSION.</w:t>
            </w:r>
          </w:p>
          <w:p w:rsidR="002120FA" w:rsidRPr="002120FA" w:rsidRDefault="002120FA" w:rsidP="00AA6739">
            <w:pPr>
              <w:pStyle w:val="Encabezado"/>
              <w:ind w:right="-15"/>
              <w:jc w:val="both"/>
              <w:rPr>
                <w:rFonts w:ascii="Arial" w:hAnsi="Arial" w:cs="Arial"/>
                <w:sz w:val="20"/>
                <w:szCs w:val="24"/>
              </w:rPr>
            </w:pPr>
            <w:r w:rsidRPr="002120FA">
              <w:rPr>
                <w:rFonts w:ascii="Arial" w:hAnsi="Arial" w:cs="Arial"/>
                <w:sz w:val="20"/>
                <w:szCs w:val="24"/>
              </w:rPr>
              <w:t xml:space="preserve">+ Bifásicas tipo True On-line doble conversión, onda </w:t>
            </w:r>
            <w:proofErr w:type="spellStart"/>
            <w:r w:rsidRPr="002120FA">
              <w:rPr>
                <w:rFonts w:ascii="Arial" w:hAnsi="Arial" w:cs="Arial"/>
                <w:sz w:val="20"/>
                <w:szCs w:val="24"/>
              </w:rPr>
              <w:t>senoidal</w:t>
            </w:r>
            <w:proofErr w:type="spellEnd"/>
            <w:r w:rsidRPr="002120FA">
              <w:rPr>
                <w:rFonts w:ascii="Arial" w:hAnsi="Arial" w:cs="Arial"/>
                <w:sz w:val="20"/>
                <w:szCs w:val="24"/>
              </w:rPr>
              <w:t>, autonomía expandible, bypass automático y de mantenimiento.</w:t>
            </w:r>
          </w:p>
          <w:p w:rsidR="002120FA" w:rsidRPr="002120FA" w:rsidRDefault="002120FA" w:rsidP="00AA6739">
            <w:pPr>
              <w:pStyle w:val="Encabezado"/>
              <w:ind w:right="-15"/>
              <w:jc w:val="both"/>
              <w:rPr>
                <w:rFonts w:ascii="Arial" w:hAnsi="Arial" w:cs="Arial"/>
                <w:sz w:val="20"/>
                <w:szCs w:val="24"/>
              </w:rPr>
            </w:pPr>
            <w:r w:rsidRPr="002120FA">
              <w:rPr>
                <w:rFonts w:ascii="Arial" w:hAnsi="Arial" w:cs="Arial"/>
                <w:sz w:val="20"/>
                <w:szCs w:val="24"/>
              </w:rPr>
              <w:t xml:space="preserve">+ Tecnología PWM /IGB y transformador de aislamiento </w:t>
            </w:r>
          </w:p>
          <w:p w:rsidR="002120FA" w:rsidRPr="002120FA" w:rsidRDefault="002120FA" w:rsidP="00AA6739">
            <w:pPr>
              <w:pStyle w:val="Encabezado"/>
              <w:ind w:right="-15"/>
              <w:jc w:val="both"/>
              <w:rPr>
                <w:rFonts w:ascii="Arial" w:hAnsi="Arial" w:cs="Arial"/>
                <w:sz w:val="20"/>
                <w:szCs w:val="24"/>
              </w:rPr>
            </w:pPr>
            <w:r w:rsidRPr="002120FA">
              <w:rPr>
                <w:rFonts w:ascii="Arial" w:hAnsi="Arial" w:cs="Arial"/>
                <w:sz w:val="20"/>
                <w:szCs w:val="24"/>
              </w:rPr>
              <w:t>+ Panel frontal LCD.</w:t>
            </w:r>
          </w:p>
          <w:p w:rsidR="002120FA" w:rsidRPr="002120FA" w:rsidRDefault="002120FA" w:rsidP="00AA6739">
            <w:pPr>
              <w:pStyle w:val="Encabezado"/>
              <w:ind w:right="-15"/>
              <w:jc w:val="both"/>
              <w:rPr>
                <w:rFonts w:ascii="Arial" w:hAnsi="Arial" w:cs="Arial"/>
                <w:sz w:val="20"/>
                <w:szCs w:val="24"/>
              </w:rPr>
            </w:pPr>
            <w:r w:rsidRPr="002120FA">
              <w:rPr>
                <w:rFonts w:ascii="Arial" w:hAnsi="Arial" w:cs="Arial"/>
                <w:sz w:val="20"/>
                <w:szCs w:val="24"/>
              </w:rPr>
              <w:t xml:space="preserve">+ Entrada BIFÁSICA NOMINAL de 176v a 300 v, 60 </w:t>
            </w:r>
            <w:proofErr w:type="spellStart"/>
            <w:r w:rsidRPr="002120FA">
              <w:rPr>
                <w:rFonts w:ascii="Arial" w:hAnsi="Arial" w:cs="Arial"/>
                <w:sz w:val="20"/>
                <w:szCs w:val="24"/>
              </w:rPr>
              <w:t>hz</w:t>
            </w:r>
            <w:proofErr w:type="spellEnd"/>
            <w:r w:rsidRPr="002120FA">
              <w:rPr>
                <w:rFonts w:ascii="Arial" w:hAnsi="Arial" w:cs="Arial"/>
                <w:sz w:val="20"/>
                <w:szCs w:val="24"/>
              </w:rPr>
              <w:t>.</w:t>
            </w:r>
          </w:p>
          <w:p w:rsidR="002120FA" w:rsidRPr="002120FA" w:rsidRDefault="002120FA" w:rsidP="00AA6739">
            <w:pPr>
              <w:pStyle w:val="Encabezado"/>
              <w:ind w:right="-15"/>
              <w:jc w:val="both"/>
              <w:rPr>
                <w:rFonts w:ascii="Arial" w:hAnsi="Arial" w:cs="Arial"/>
                <w:sz w:val="20"/>
                <w:szCs w:val="24"/>
              </w:rPr>
            </w:pPr>
            <w:r w:rsidRPr="002120FA">
              <w:rPr>
                <w:rFonts w:ascii="Arial" w:hAnsi="Arial" w:cs="Arial"/>
                <w:sz w:val="20"/>
                <w:szCs w:val="24"/>
              </w:rPr>
              <w:t>+ Salida nominal 2 X 115 voltios (bifásico) y 1 X 115 voltios +/-3%, 60hz.</w:t>
            </w:r>
          </w:p>
          <w:p w:rsidR="002120FA" w:rsidRPr="002120FA" w:rsidRDefault="002120FA" w:rsidP="00AA6739">
            <w:pPr>
              <w:pStyle w:val="Encabezado"/>
              <w:ind w:right="-15"/>
              <w:jc w:val="both"/>
              <w:rPr>
                <w:rFonts w:ascii="Arial" w:hAnsi="Arial" w:cs="Arial"/>
                <w:sz w:val="20"/>
                <w:szCs w:val="24"/>
              </w:rPr>
            </w:pPr>
            <w:r w:rsidRPr="002120FA">
              <w:rPr>
                <w:rFonts w:ascii="Arial" w:hAnsi="Arial" w:cs="Arial"/>
                <w:sz w:val="20"/>
                <w:szCs w:val="24"/>
              </w:rPr>
              <w:t>+ Transformador incorporado para aislamiento galvánico total.</w:t>
            </w:r>
          </w:p>
          <w:p w:rsidR="002120FA" w:rsidRPr="002120FA" w:rsidRDefault="002120FA" w:rsidP="00AA6739">
            <w:pPr>
              <w:pStyle w:val="Encabezado"/>
              <w:ind w:right="-15"/>
              <w:jc w:val="both"/>
              <w:rPr>
                <w:rFonts w:ascii="Arial" w:hAnsi="Arial" w:cs="Arial"/>
                <w:sz w:val="20"/>
                <w:szCs w:val="24"/>
              </w:rPr>
            </w:pPr>
            <w:r w:rsidRPr="002120FA">
              <w:rPr>
                <w:rFonts w:ascii="Arial" w:hAnsi="Arial" w:cs="Arial"/>
                <w:sz w:val="20"/>
                <w:szCs w:val="24"/>
              </w:rPr>
              <w:t>+ Software para monitoreo de tensiones, autonomías, etc.</w:t>
            </w:r>
          </w:p>
          <w:p w:rsidR="002120FA" w:rsidRPr="002120FA" w:rsidRDefault="002120FA" w:rsidP="00AA6739">
            <w:pPr>
              <w:pStyle w:val="Encabezado"/>
              <w:ind w:right="-15"/>
              <w:jc w:val="both"/>
              <w:rPr>
                <w:rFonts w:ascii="Arial" w:hAnsi="Arial" w:cs="Arial"/>
                <w:sz w:val="20"/>
                <w:szCs w:val="24"/>
              </w:rPr>
            </w:pPr>
            <w:r w:rsidRPr="002120FA">
              <w:rPr>
                <w:rFonts w:ascii="Arial" w:hAnsi="Arial" w:cs="Arial"/>
                <w:sz w:val="20"/>
                <w:szCs w:val="24"/>
              </w:rPr>
              <w:t>+ Agente comunicaciones SNMP para monitoreo red LAN y/o WAN opcional.</w:t>
            </w:r>
          </w:p>
          <w:p w:rsidR="002120FA" w:rsidRPr="002120FA" w:rsidRDefault="002120FA" w:rsidP="00AA6739">
            <w:pPr>
              <w:pStyle w:val="Encabezado"/>
              <w:ind w:right="-15"/>
              <w:jc w:val="both"/>
              <w:rPr>
                <w:rFonts w:ascii="Arial" w:hAnsi="Arial" w:cs="Arial"/>
                <w:sz w:val="20"/>
                <w:szCs w:val="24"/>
              </w:rPr>
            </w:pPr>
            <w:r w:rsidRPr="002120FA">
              <w:rPr>
                <w:rFonts w:ascii="Arial" w:hAnsi="Arial" w:cs="Arial"/>
                <w:sz w:val="20"/>
                <w:szCs w:val="24"/>
              </w:rPr>
              <w:t>+ Calidad ISO-9001.</w:t>
            </w:r>
          </w:p>
          <w:p w:rsidR="002120FA" w:rsidRPr="002120FA" w:rsidRDefault="002120FA" w:rsidP="00AA6739">
            <w:pPr>
              <w:pStyle w:val="Encabezado"/>
              <w:ind w:right="-15"/>
              <w:jc w:val="both"/>
              <w:rPr>
                <w:rFonts w:ascii="Arial" w:hAnsi="Arial" w:cs="Arial"/>
                <w:sz w:val="20"/>
                <w:szCs w:val="24"/>
              </w:rPr>
            </w:pPr>
            <w:r w:rsidRPr="002120FA">
              <w:rPr>
                <w:rFonts w:ascii="Arial" w:hAnsi="Arial" w:cs="Arial"/>
                <w:sz w:val="20"/>
                <w:szCs w:val="24"/>
              </w:rPr>
              <w:t>+ Para servidores de misión crítica, redes medianas y grandes.</w:t>
            </w:r>
          </w:p>
        </w:tc>
        <w:tc>
          <w:tcPr>
            <w:tcW w:w="1298" w:type="dxa"/>
            <w:shd w:val="clear" w:color="auto" w:fill="auto"/>
          </w:tcPr>
          <w:p w:rsidR="002120FA" w:rsidRPr="002120FA" w:rsidRDefault="002120FA" w:rsidP="00AA6739">
            <w:pPr>
              <w:pStyle w:val="Encabezado"/>
              <w:ind w:right="-15"/>
              <w:jc w:val="both"/>
              <w:rPr>
                <w:rFonts w:ascii="Arial" w:hAnsi="Arial" w:cs="Arial"/>
                <w:b/>
                <w:sz w:val="20"/>
                <w:szCs w:val="24"/>
              </w:rPr>
            </w:pPr>
          </w:p>
          <w:p w:rsidR="002120FA" w:rsidRPr="002120FA" w:rsidRDefault="002120FA" w:rsidP="00AA6739">
            <w:pPr>
              <w:pStyle w:val="Encabezado"/>
              <w:ind w:right="-15"/>
              <w:jc w:val="both"/>
              <w:rPr>
                <w:rFonts w:ascii="Arial" w:hAnsi="Arial" w:cs="Arial"/>
                <w:b/>
                <w:sz w:val="20"/>
                <w:szCs w:val="24"/>
              </w:rPr>
            </w:pPr>
          </w:p>
          <w:p w:rsidR="002120FA" w:rsidRPr="002120FA" w:rsidRDefault="002120FA" w:rsidP="00AA6739">
            <w:pPr>
              <w:pStyle w:val="Encabezado"/>
              <w:ind w:right="-15"/>
              <w:jc w:val="both"/>
              <w:rPr>
                <w:rFonts w:ascii="Arial" w:hAnsi="Arial" w:cs="Arial"/>
                <w:b/>
                <w:sz w:val="20"/>
                <w:szCs w:val="24"/>
              </w:rPr>
            </w:pPr>
          </w:p>
          <w:p w:rsidR="002120FA" w:rsidRPr="002120FA" w:rsidRDefault="002120FA" w:rsidP="00AA6739">
            <w:pPr>
              <w:pStyle w:val="Encabezado"/>
              <w:ind w:right="-15"/>
              <w:jc w:val="both"/>
              <w:rPr>
                <w:rFonts w:ascii="Arial" w:hAnsi="Arial" w:cs="Arial"/>
                <w:b/>
                <w:sz w:val="20"/>
                <w:szCs w:val="24"/>
              </w:rPr>
            </w:pPr>
          </w:p>
          <w:p w:rsidR="002120FA" w:rsidRPr="002120FA" w:rsidRDefault="002120FA" w:rsidP="00AA6739">
            <w:pPr>
              <w:pStyle w:val="Encabezado"/>
              <w:ind w:right="-15"/>
              <w:jc w:val="both"/>
              <w:rPr>
                <w:rFonts w:ascii="Arial" w:hAnsi="Arial" w:cs="Arial"/>
                <w:b/>
                <w:sz w:val="20"/>
                <w:szCs w:val="24"/>
              </w:rPr>
            </w:pPr>
          </w:p>
          <w:p w:rsidR="002120FA" w:rsidRPr="002120FA" w:rsidRDefault="002120FA" w:rsidP="00AA6739">
            <w:pPr>
              <w:pStyle w:val="Encabezado"/>
              <w:ind w:right="-15"/>
              <w:jc w:val="both"/>
              <w:rPr>
                <w:rFonts w:ascii="Arial" w:hAnsi="Arial" w:cs="Arial"/>
                <w:b/>
                <w:sz w:val="20"/>
                <w:szCs w:val="24"/>
              </w:rPr>
            </w:pPr>
          </w:p>
          <w:p w:rsidR="002120FA" w:rsidRPr="002120FA" w:rsidRDefault="002120FA" w:rsidP="00AA6739">
            <w:pPr>
              <w:pStyle w:val="Encabezado"/>
              <w:ind w:right="-15"/>
              <w:jc w:val="center"/>
              <w:rPr>
                <w:rFonts w:ascii="Arial" w:hAnsi="Arial" w:cs="Arial"/>
                <w:b/>
                <w:sz w:val="20"/>
                <w:szCs w:val="24"/>
              </w:rPr>
            </w:pPr>
            <w:r w:rsidRPr="002120FA">
              <w:rPr>
                <w:rFonts w:ascii="Arial" w:hAnsi="Arial" w:cs="Arial"/>
                <w:b/>
                <w:sz w:val="20"/>
                <w:szCs w:val="24"/>
              </w:rPr>
              <w:t>1</w:t>
            </w:r>
          </w:p>
        </w:tc>
      </w:tr>
    </w:tbl>
    <w:p w:rsidR="002120FA" w:rsidRDefault="002120FA" w:rsidP="002120FA">
      <w:pPr>
        <w:pStyle w:val="Prrafodelista"/>
        <w:autoSpaceDE w:val="0"/>
        <w:autoSpaceDN w:val="0"/>
        <w:adjustRightInd w:val="0"/>
        <w:ind w:left="0"/>
        <w:contextualSpacing/>
        <w:jc w:val="both"/>
        <w:rPr>
          <w:rStyle w:val="CarCar4"/>
          <w:rFonts w:cs="Arial"/>
          <w:i w:val="0"/>
        </w:rPr>
      </w:pPr>
    </w:p>
    <w:p w:rsidR="00286BF0" w:rsidRDefault="00594B5E" w:rsidP="00260ADB">
      <w:pPr>
        <w:shd w:val="clear" w:color="auto" w:fill="FFFFFF"/>
        <w:tabs>
          <w:tab w:val="left" w:pos="284"/>
        </w:tabs>
        <w:jc w:val="both"/>
        <w:rPr>
          <w:rFonts w:ascii="Arial" w:hAnsi="Arial" w:cs="Arial"/>
          <w:lang w:val="es-CO"/>
        </w:rPr>
      </w:pPr>
      <w:r w:rsidRPr="00946E0B">
        <w:rPr>
          <w:rFonts w:ascii="Arial" w:hAnsi="Arial" w:cs="Arial"/>
          <w:b/>
          <w:lang w:val="es-CO"/>
        </w:rPr>
        <w:t xml:space="preserve">VALOR </w:t>
      </w:r>
      <w:r w:rsidR="00946E0B">
        <w:rPr>
          <w:rFonts w:ascii="Arial" w:hAnsi="Arial" w:cs="Arial"/>
          <w:b/>
          <w:lang w:val="es-CO"/>
        </w:rPr>
        <w:t xml:space="preserve">DEL CONTRATO </w:t>
      </w:r>
      <w:r w:rsidRPr="00946E0B">
        <w:rPr>
          <w:rFonts w:ascii="Arial" w:hAnsi="Arial" w:cs="Arial"/>
          <w:b/>
          <w:lang w:val="es-CO"/>
        </w:rPr>
        <w:t>Y RESPALDO PRESUPUESTAL:</w:t>
      </w:r>
      <w:r>
        <w:rPr>
          <w:rFonts w:ascii="Arial" w:hAnsi="Arial" w:cs="Arial"/>
          <w:lang w:val="es-CO"/>
        </w:rPr>
        <w:t xml:space="preserve"> </w:t>
      </w:r>
      <w:r w:rsidR="00946E0B">
        <w:rPr>
          <w:rFonts w:ascii="Arial" w:hAnsi="Arial" w:cs="Arial"/>
          <w:lang w:val="es-CO"/>
        </w:rPr>
        <w:t xml:space="preserve">la oferta aceptada posee un valor de </w:t>
      </w:r>
      <w:r w:rsidR="00970B25">
        <w:rPr>
          <w:rFonts w:ascii="Arial" w:hAnsi="Arial" w:cs="Arial"/>
          <w:b/>
          <w:lang w:val="es-CO"/>
        </w:rPr>
        <w:t>S</w:t>
      </w:r>
      <w:r w:rsidR="00260ADB">
        <w:rPr>
          <w:rFonts w:ascii="Arial" w:hAnsi="Arial" w:cs="Arial"/>
          <w:b/>
          <w:lang w:val="es-CO"/>
        </w:rPr>
        <w:t xml:space="preserve">IETE MILLONES NOVECIENTOS NOVENTA MIL </w:t>
      </w:r>
      <w:r w:rsidR="00CA7067">
        <w:rPr>
          <w:rFonts w:ascii="Arial" w:hAnsi="Arial" w:cs="Arial"/>
          <w:b/>
          <w:lang w:val="es-CO"/>
        </w:rPr>
        <w:t>PESOS M</w:t>
      </w:r>
      <w:r w:rsidR="00970B25">
        <w:rPr>
          <w:rFonts w:ascii="Arial" w:hAnsi="Arial" w:cs="Arial"/>
          <w:b/>
          <w:lang w:val="es-CO"/>
        </w:rPr>
        <w:t>/cte ($</w:t>
      </w:r>
      <w:r w:rsidR="00260ADB">
        <w:rPr>
          <w:rFonts w:ascii="Arial" w:hAnsi="Arial" w:cs="Arial"/>
          <w:b/>
          <w:lang w:val="es-CO"/>
        </w:rPr>
        <w:t>7.990.000</w:t>
      </w:r>
      <w:r w:rsidR="004C4AF9">
        <w:rPr>
          <w:rFonts w:ascii="Arial" w:hAnsi="Arial" w:cs="Arial"/>
          <w:b/>
          <w:lang w:val="es-CO"/>
        </w:rPr>
        <w:t>)</w:t>
      </w:r>
      <w:r w:rsidR="00A52697">
        <w:rPr>
          <w:rFonts w:ascii="Arial" w:hAnsi="Arial" w:cs="Arial"/>
          <w:b/>
          <w:lang w:val="es-CO"/>
        </w:rPr>
        <w:t xml:space="preserve"> IVA </w:t>
      </w:r>
      <w:r w:rsidR="00A52697" w:rsidRPr="0025200F">
        <w:rPr>
          <w:rFonts w:ascii="Arial" w:hAnsi="Arial" w:cs="Arial"/>
          <w:b/>
          <w:lang w:val="es-CO"/>
        </w:rPr>
        <w:t>incluido</w:t>
      </w:r>
      <w:r w:rsidR="00286BF0" w:rsidRPr="0025200F">
        <w:rPr>
          <w:rFonts w:ascii="Arial" w:hAnsi="Arial" w:cs="Arial"/>
        </w:rPr>
        <w:t xml:space="preserve"> </w:t>
      </w:r>
      <w:r w:rsidR="00946E0B" w:rsidRPr="0025200F">
        <w:rPr>
          <w:rFonts w:ascii="Arial" w:hAnsi="Arial" w:cs="Arial"/>
          <w:lang w:val="es-CO"/>
        </w:rPr>
        <w:t xml:space="preserve">se encuentra </w:t>
      </w:r>
      <w:r w:rsidR="00286BF0" w:rsidRPr="0025200F">
        <w:rPr>
          <w:rFonts w:ascii="Arial" w:hAnsi="Arial" w:cs="Arial"/>
        </w:rPr>
        <w:t>respaldad</w:t>
      </w:r>
      <w:r w:rsidR="00946E0B" w:rsidRPr="0025200F">
        <w:rPr>
          <w:rFonts w:ascii="Arial" w:hAnsi="Arial" w:cs="Arial"/>
          <w:lang w:val="es-CO"/>
        </w:rPr>
        <w:t>a</w:t>
      </w:r>
      <w:r w:rsidR="00286BF0" w:rsidRPr="0025200F">
        <w:rPr>
          <w:rFonts w:ascii="Arial" w:hAnsi="Arial" w:cs="Arial"/>
        </w:rPr>
        <w:t xml:space="preserve"> presupuestalmente por el Certificado de Disponibilidad Presupuestal N° </w:t>
      </w:r>
      <w:r w:rsidR="00260ADB">
        <w:rPr>
          <w:rFonts w:ascii="Arial" w:hAnsi="Arial" w:cs="Arial"/>
        </w:rPr>
        <w:t>3830</w:t>
      </w:r>
      <w:r w:rsidR="00E56AA1" w:rsidRPr="0025200F">
        <w:rPr>
          <w:rFonts w:ascii="Arial" w:hAnsi="Arial" w:cs="Arial"/>
          <w:lang w:val="es-CO"/>
        </w:rPr>
        <w:t xml:space="preserve"> </w:t>
      </w:r>
      <w:r w:rsidR="00286BF0" w:rsidRPr="0025200F">
        <w:rPr>
          <w:rFonts w:ascii="Arial" w:hAnsi="Arial" w:cs="Arial"/>
        </w:rPr>
        <w:t xml:space="preserve">del </w:t>
      </w:r>
      <w:r w:rsidR="00970B25">
        <w:rPr>
          <w:rFonts w:ascii="Arial" w:hAnsi="Arial" w:cs="Arial"/>
        </w:rPr>
        <w:t>1</w:t>
      </w:r>
      <w:r w:rsidR="00260ADB">
        <w:rPr>
          <w:rFonts w:ascii="Arial" w:hAnsi="Arial" w:cs="Arial"/>
        </w:rPr>
        <w:t>2</w:t>
      </w:r>
      <w:r w:rsidR="00E56AA1" w:rsidRPr="0025200F">
        <w:rPr>
          <w:rFonts w:ascii="Arial" w:hAnsi="Arial" w:cs="Arial"/>
          <w:lang w:val="es-CO"/>
        </w:rPr>
        <w:t xml:space="preserve"> de </w:t>
      </w:r>
      <w:r w:rsidR="00CA7067">
        <w:rPr>
          <w:rFonts w:ascii="Arial" w:hAnsi="Arial" w:cs="Arial"/>
          <w:lang w:val="es-CO"/>
        </w:rPr>
        <w:t>junio</w:t>
      </w:r>
      <w:r w:rsidR="00260ADB">
        <w:rPr>
          <w:rFonts w:ascii="Arial" w:hAnsi="Arial" w:cs="Arial"/>
          <w:lang w:val="es-CO"/>
        </w:rPr>
        <w:t xml:space="preserve"> de 2019.</w:t>
      </w:r>
    </w:p>
    <w:p w:rsidR="00260ADB" w:rsidRPr="0025200F" w:rsidRDefault="00260ADB" w:rsidP="00260ADB">
      <w:pPr>
        <w:shd w:val="clear" w:color="auto" w:fill="FFFFFF"/>
        <w:tabs>
          <w:tab w:val="left" w:pos="284"/>
        </w:tabs>
        <w:jc w:val="both"/>
        <w:rPr>
          <w:rFonts w:ascii="Arial" w:hAnsi="Arial" w:cs="Arial"/>
        </w:rPr>
      </w:pPr>
    </w:p>
    <w:p w:rsidR="0025200F" w:rsidRPr="004B556F" w:rsidRDefault="0025200F" w:rsidP="004B556F">
      <w:pPr>
        <w:jc w:val="both"/>
        <w:rPr>
          <w:rFonts w:ascii="Arial" w:hAnsi="Arial" w:cs="Arial"/>
        </w:rPr>
      </w:pPr>
      <w:r w:rsidRPr="004B556F">
        <w:rPr>
          <w:rFonts w:ascii="Arial" w:hAnsi="Arial" w:cs="Arial"/>
          <w:b/>
        </w:rPr>
        <w:t xml:space="preserve">FORMA DE PAGO: </w:t>
      </w:r>
      <w:r w:rsidR="00FD00EC" w:rsidRPr="00FD00EC">
        <w:rPr>
          <w:rFonts w:ascii="Arial" w:hAnsi="Arial" w:cs="Arial"/>
          <w:lang w:val="es-CO"/>
        </w:rPr>
        <w:t>El Municipio de Pereira cancelará el valor del contrato que se suscriba con ocasión de este proceso de la siguiente manera: Mediante un (1) único pago previo cumplimiento de las obligaciones derivadas del objeto del contrato y su aceptación a satisfacción por parte del Municipio de Pereira, certificado por el supervisor</w:t>
      </w:r>
      <w:r w:rsidR="00FD00EC" w:rsidRPr="002E4343">
        <w:rPr>
          <w:rFonts w:ascii="Arial" w:hAnsi="Arial" w:cs="Arial"/>
          <w:sz w:val="20"/>
          <w:szCs w:val="20"/>
        </w:rPr>
        <w:t>.</w:t>
      </w:r>
      <w:r w:rsidRPr="004B556F">
        <w:rPr>
          <w:rFonts w:ascii="Arial" w:hAnsi="Arial" w:cs="Arial"/>
        </w:rPr>
        <w:t>NO HABRÁ ENTREGA DE ANTICIPO.</w:t>
      </w:r>
    </w:p>
    <w:p w:rsidR="0025200F" w:rsidRPr="0025200F" w:rsidRDefault="0025200F" w:rsidP="0025200F">
      <w:pPr>
        <w:pStyle w:val="Prrafodelista"/>
        <w:ind w:left="720"/>
        <w:jc w:val="both"/>
        <w:rPr>
          <w:rFonts w:ascii="Arial" w:hAnsi="Arial" w:cs="Arial"/>
        </w:rPr>
      </w:pPr>
    </w:p>
    <w:p w:rsidR="0025200F" w:rsidRPr="004B556F" w:rsidRDefault="0025200F" w:rsidP="004B556F">
      <w:pPr>
        <w:jc w:val="both"/>
        <w:rPr>
          <w:rFonts w:ascii="Arial" w:hAnsi="Arial" w:cs="Arial"/>
        </w:rPr>
      </w:pPr>
      <w:r w:rsidRPr="004B556F">
        <w:rPr>
          <w:rFonts w:ascii="Arial" w:hAnsi="Arial" w:cs="Arial"/>
        </w:rPr>
        <w:t>Los valores incluyen IVA, y todos los impuestos, tasas, y demás erogaciones que debe tener en cuenta cada proponente, además comprende todos los costos que pueda generar el objeto de la contratación, por lo tanto, el proponente deberá proyectar todos los costos en que pudiera incurrir durante la ejecución del contrato.</w:t>
      </w:r>
    </w:p>
    <w:p w:rsidR="0025200F" w:rsidRDefault="0025200F" w:rsidP="0025200F">
      <w:pPr>
        <w:pStyle w:val="Prrafodelista"/>
        <w:ind w:left="720"/>
        <w:jc w:val="both"/>
        <w:rPr>
          <w:rFonts w:ascii="Arial" w:hAnsi="Arial" w:cs="Arial"/>
        </w:rPr>
      </w:pPr>
    </w:p>
    <w:p w:rsidR="00E56AA1" w:rsidRDefault="00DD19BF" w:rsidP="00FD00EC">
      <w:pPr>
        <w:jc w:val="both"/>
        <w:rPr>
          <w:rFonts w:ascii="Arial" w:hAnsi="Arial" w:cs="Arial"/>
        </w:rPr>
      </w:pPr>
      <w:r w:rsidRPr="004B556F">
        <w:rPr>
          <w:rFonts w:ascii="Arial" w:hAnsi="Arial" w:cs="Arial"/>
          <w:b/>
        </w:rPr>
        <w:t>PLAZO DE EJECUCIÓN</w:t>
      </w:r>
      <w:r w:rsidR="00FD00EC">
        <w:rPr>
          <w:rFonts w:ascii="Arial" w:hAnsi="Arial" w:cs="Arial"/>
          <w:b/>
        </w:rPr>
        <w:t xml:space="preserve">: </w:t>
      </w:r>
      <w:r w:rsidR="00286BF0" w:rsidRPr="004B556F">
        <w:rPr>
          <w:rFonts w:ascii="Arial" w:hAnsi="Arial" w:cs="Arial"/>
        </w:rPr>
        <w:t xml:space="preserve"> </w:t>
      </w:r>
      <w:r w:rsidR="00FD00EC" w:rsidRPr="00FD00EC">
        <w:rPr>
          <w:rFonts w:ascii="Arial" w:hAnsi="Arial" w:cs="Arial"/>
        </w:rPr>
        <w:t xml:space="preserve">El plazo establecido para la ejecución del objeto que se pretende contratar mediante el presente proceso de contratación es de </w:t>
      </w:r>
      <w:r w:rsidR="00260ADB">
        <w:rPr>
          <w:rFonts w:ascii="Arial" w:hAnsi="Arial" w:cs="Arial"/>
        </w:rPr>
        <w:t>QUINCE (15</w:t>
      </w:r>
      <w:r w:rsidR="00FD00EC" w:rsidRPr="00FD00EC">
        <w:rPr>
          <w:rFonts w:ascii="Arial" w:hAnsi="Arial" w:cs="Arial"/>
        </w:rPr>
        <w:t xml:space="preserve">) </w:t>
      </w:r>
      <w:r w:rsidR="00260ADB">
        <w:rPr>
          <w:rFonts w:ascii="Arial" w:hAnsi="Arial" w:cs="Arial"/>
        </w:rPr>
        <w:t>días hábiles</w:t>
      </w:r>
      <w:r w:rsidR="00FD00EC" w:rsidRPr="00FD00EC">
        <w:rPr>
          <w:rFonts w:ascii="Arial" w:hAnsi="Arial" w:cs="Arial"/>
        </w:rPr>
        <w:t>, sin exceder del 1</w:t>
      </w:r>
      <w:r w:rsidR="00CA7067">
        <w:rPr>
          <w:rFonts w:ascii="Arial" w:hAnsi="Arial" w:cs="Arial"/>
        </w:rPr>
        <w:t>5</w:t>
      </w:r>
      <w:r w:rsidR="00FD00EC" w:rsidRPr="00FD00EC">
        <w:rPr>
          <w:rFonts w:ascii="Arial" w:hAnsi="Arial" w:cs="Arial"/>
        </w:rPr>
        <w:t xml:space="preserve"> de diciembre de 2019</w:t>
      </w:r>
    </w:p>
    <w:p w:rsidR="00FD00EC" w:rsidRPr="00FD00EC" w:rsidRDefault="00FD00EC" w:rsidP="00FD00EC">
      <w:pPr>
        <w:jc w:val="both"/>
        <w:rPr>
          <w:rFonts w:ascii="Arial" w:hAnsi="Arial" w:cs="Arial"/>
        </w:rPr>
      </w:pPr>
    </w:p>
    <w:p w:rsidR="00260ADB" w:rsidRPr="001409A3" w:rsidRDefault="00DD19BF" w:rsidP="00260ADB">
      <w:pPr>
        <w:contextualSpacing/>
        <w:jc w:val="both"/>
        <w:rPr>
          <w:rFonts w:ascii="Arial" w:hAnsi="Arial" w:cs="Arial"/>
        </w:rPr>
      </w:pPr>
      <w:r w:rsidRPr="00260ADB">
        <w:rPr>
          <w:rFonts w:ascii="Arial" w:hAnsi="Arial" w:cs="Arial"/>
          <w:b/>
          <w:lang w:val="es-CO"/>
        </w:rPr>
        <w:t>GARANTÍAS:</w:t>
      </w:r>
      <w:r w:rsidRPr="00260ADB">
        <w:rPr>
          <w:rFonts w:ascii="Arial" w:hAnsi="Arial" w:cs="Arial"/>
          <w:lang w:val="es-CO"/>
        </w:rPr>
        <w:t xml:space="preserve"> </w:t>
      </w:r>
      <w:r w:rsidR="00E56AA1" w:rsidRPr="00260ADB">
        <w:rPr>
          <w:rFonts w:ascii="Arial" w:hAnsi="Arial" w:cs="Arial"/>
          <w:color w:val="000000"/>
          <w:sz w:val="22"/>
          <w:szCs w:val="22"/>
        </w:rPr>
        <w:t>El contratista deberá constituir</w:t>
      </w:r>
      <w:r w:rsidR="00EC3A47" w:rsidRPr="00260ADB">
        <w:rPr>
          <w:rFonts w:ascii="Arial" w:hAnsi="Arial" w:cs="Arial"/>
          <w:color w:val="000000"/>
          <w:sz w:val="22"/>
          <w:szCs w:val="22"/>
          <w:lang w:val="es-CO"/>
        </w:rPr>
        <w:t xml:space="preserve"> a favor del Municipio de Pereira</w:t>
      </w:r>
      <w:r w:rsidR="00E56AA1" w:rsidRPr="00260ADB">
        <w:rPr>
          <w:rFonts w:ascii="Arial" w:hAnsi="Arial" w:cs="Arial"/>
          <w:color w:val="000000"/>
          <w:sz w:val="22"/>
          <w:szCs w:val="22"/>
        </w:rPr>
        <w:t xml:space="preserve"> las siguientes</w:t>
      </w:r>
      <w:r w:rsidR="00E56AA1" w:rsidRPr="00260ADB">
        <w:rPr>
          <w:rFonts w:ascii="Arial" w:hAnsi="Arial" w:cs="Arial"/>
          <w:sz w:val="22"/>
          <w:szCs w:val="22"/>
        </w:rPr>
        <w:t xml:space="preserve"> garantías en la ejecución propia del contrato, así: a) </w:t>
      </w:r>
      <w:r w:rsidR="00260ADB" w:rsidRPr="00260ADB">
        <w:rPr>
          <w:rFonts w:ascii="Arial" w:hAnsi="Arial" w:cs="Arial"/>
          <w:b/>
        </w:rPr>
        <w:t xml:space="preserve">Cumplimiento: </w:t>
      </w:r>
      <w:r w:rsidR="00260ADB" w:rsidRPr="00260ADB">
        <w:rPr>
          <w:rFonts w:ascii="Arial" w:hAnsi="Arial" w:cs="Arial"/>
        </w:rPr>
        <w:t>Por el VEINTE POR CIENTO (</w:t>
      </w:r>
      <w:r w:rsidR="00260ADB" w:rsidRPr="00260ADB">
        <w:rPr>
          <w:rFonts w:ascii="Arial" w:hAnsi="Arial" w:cs="Arial"/>
          <w:b/>
        </w:rPr>
        <w:t>20%)</w:t>
      </w:r>
      <w:r w:rsidR="00260ADB" w:rsidRPr="00260ADB">
        <w:rPr>
          <w:rFonts w:ascii="Arial" w:hAnsi="Arial" w:cs="Arial"/>
        </w:rPr>
        <w:t xml:space="preserve"> del valor del contrato, por el término del mismo y </w:t>
      </w:r>
      <w:r w:rsidR="00260ADB" w:rsidRPr="00260ADB">
        <w:rPr>
          <w:rFonts w:ascii="Arial" w:hAnsi="Arial" w:cs="Arial"/>
          <w:lang w:val="es-CO"/>
        </w:rPr>
        <w:t>seis</w:t>
      </w:r>
      <w:r w:rsidR="00260ADB" w:rsidRPr="00260ADB">
        <w:rPr>
          <w:rFonts w:ascii="Arial" w:hAnsi="Arial" w:cs="Arial"/>
        </w:rPr>
        <w:t xml:space="preserve"> (</w:t>
      </w:r>
      <w:r w:rsidR="00260ADB" w:rsidRPr="00260ADB">
        <w:rPr>
          <w:rFonts w:ascii="Arial" w:hAnsi="Arial" w:cs="Arial"/>
          <w:lang w:val="es-CO"/>
        </w:rPr>
        <w:t>6</w:t>
      </w:r>
      <w:r w:rsidR="00260ADB" w:rsidRPr="00260ADB">
        <w:rPr>
          <w:rFonts w:ascii="Arial" w:hAnsi="Arial" w:cs="Arial"/>
        </w:rPr>
        <w:t>) meses más. En todo caso la garantía de cumplimiento deberá mantenerse vigente hasta que se lo</w:t>
      </w:r>
      <w:r w:rsidR="00260ADB">
        <w:rPr>
          <w:rFonts w:ascii="Arial" w:hAnsi="Arial" w:cs="Arial"/>
        </w:rPr>
        <w:t xml:space="preserve">gre la liquidación del contrato b) </w:t>
      </w:r>
      <w:r w:rsidR="00260ADB" w:rsidRPr="001409A3">
        <w:rPr>
          <w:rFonts w:ascii="Arial" w:hAnsi="Arial" w:cs="Arial"/>
          <w:b/>
        </w:rPr>
        <w:t xml:space="preserve">Calidad del Servicio: </w:t>
      </w:r>
      <w:r w:rsidR="00260ADB" w:rsidRPr="001409A3">
        <w:rPr>
          <w:rFonts w:ascii="Arial" w:hAnsi="Arial" w:cs="Arial"/>
        </w:rPr>
        <w:t>Por el VEINTE POR CIENTO (</w:t>
      </w:r>
      <w:r w:rsidR="00260ADB" w:rsidRPr="001409A3">
        <w:rPr>
          <w:rFonts w:ascii="Arial" w:hAnsi="Arial" w:cs="Arial"/>
          <w:b/>
        </w:rPr>
        <w:t>20%)</w:t>
      </w:r>
      <w:r w:rsidR="00260ADB" w:rsidRPr="001409A3">
        <w:rPr>
          <w:rFonts w:ascii="Arial" w:hAnsi="Arial" w:cs="Arial"/>
        </w:rPr>
        <w:t xml:space="preserve"> del valor del contrato, por el término del mismo y </w:t>
      </w:r>
      <w:r w:rsidR="00260ADB" w:rsidRPr="001409A3">
        <w:rPr>
          <w:rFonts w:ascii="Arial" w:hAnsi="Arial" w:cs="Arial"/>
          <w:lang w:val="es-CO"/>
        </w:rPr>
        <w:t>seis</w:t>
      </w:r>
      <w:r w:rsidR="00260ADB" w:rsidRPr="001409A3">
        <w:rPr>
          <w:rFonts w:ascii="Arial" w:hAnsi="Arial" w:cs="Arial"/>
        </w:rPr>
        <w:t xml:space="preserve"> (</w:t>
      </w:r>
      <w:r w:rsidR="00260ADB" w:rsidRPr="001409A3">
        <w:rPr>
          <w:rFonts w:ascii="Arial" w:hAnsi="Arial" w:cs="Arial"/>
          <w:lang w:val="es-CO"/>
        </w:rPr>
        <w:t>6</w:t>
      </w:r>
      <w:r w:rsidR="00260ADB" w:rsidRPr="001409A3">
        <w:rPr>
          <w:rFonts w:ascii="Arial" w:hAnsi="Arial" w:cs="Arial"/>
        </w:rPr>
        <w:t>) meses más</w:t>
      </w:r>
      <w:r w:rsidR="00260ADB">
        <w:rPr>
          <w:rFonts w:ascii="Arial" w:hAnsi="Arial" w:cs="Arial"/>
        </w:rPr>
        <w:t xml:space="preserve"> c) </w:t>
      </w:r>
      <w:r w:rsidR="00260ADB" w:rsidRPr="001409A3">
        <w:rPr>
          <w:rFonts w:ascii="Arial" w:hAnsi="Arial" w:cs="Arial"/>
          <w:b/>
          <w:bCs/>
        </w:rPr>
        <w:t xml:space="preserve">Calidad y correcto funcionamiento de los bienes y equipos suministrados. </w:t>
      </w:r>
      <w:r w:rsidR="00260ADB" w:rsidRPr="001409A3">
        <w:rPr>
          <w:rFonts w:ascii="Arial" w:hAnsi="Arial" w:cs="Arial"/>
        </w:rPr>
        <w:t xml:space="preserve">El valor de estas garantías será del veinte (20%) del valor del contrato. Su vigencia deberá ser por el término del contrato y </w:t>
      </w:r>
      <w:r w:rsidR="00260ADB" w:rsidRPr="001409A3">
        <w:rPr>
          <w:rFonts w:ascii="Arial" w:hAnsi="Arial" w:cs="Arial"/>
          <w:lang w:val="es-CO"/>
        </w:rPr>
        <w:t>un año más.</w:t>
      </w:r>
    </w:p>
    <w:p w:rsidR="00FD00EC" w:rsidRPr="006A09AA" w:rsidRDefault="00260ADB" w:rsidP="00260ADB">
      <w:pPr>
        <w:contextualSpacing/>
        <w:jc w:val="both"/>
        <w:rPr>
          <w:rFonts w:ascii="Arial" w:hAnsi="Arial" w:cs="Arial"/>
          <w:b/>
        </w:rPr>
      </w:pPr>
      <w:r w:rsidRPr="001409A3">
        <w:rPr>
          <w:rFonts w:ascii="Arial" w:hAnsi="Arial" w:cs="Arial"/>
          <w:b/>
        </w:rPr>
        <w:t>Salarios y Prestaciones Sociales legales e indemnizaciones laborales</w:t>
      </w:r>
      <w:r w:rsidRPr="001409A3">
        <w:rPr>
          <w:rFonts w:ascii="Arial" w:hAnsi="Arial" w:cs="Arial"/>
        </w:rPr>
        <w:t>. Por el DIEZ POR CIENTO (</w:t>
      </w:r>
      <w:r w:rsidRPr="001409A3">
        <w:rPr>
          <w:rFonts w:ascii="Arial" w:hAnsi="Arial" w:cs="Arial"/>
          <w:b/>
        </w:rPr>
        <w:t>10%)</w:t>
      </w:r>
      <w:r w:rsidRPr="001409A3">
        <w:rPr>
          <w:rFonts w:ascii="Arial" w:hAnsi="Arial" w:cs="Arial"/>
        </w:rPr>
        <w:t xml:space="preserve"> del valor del contrato, por el término del mismo y tres (3) años más</w:t>
      </w:r>
      <w:r w:rsidR="00FD00EC" w:rsidRPr="006A09AA">
        <w:rPr>
          <w:rFonts w:ascii="Arial" w:hAnsi="Arial" w:cs="Arial"/>
          <w:lang w:val="es-CO"/>
        </w:rPr>
        <w:t>.</w:t>
      </w:r>
    </w:p>
    <w:p w:rsidR="0025200F" w:rsidRPr="0025200F" w:rsidRDefault="0025200F" w:rsidP="00FD00EC">
      <w:pPr>
        <w:jc w:val="both"/>
        <w:rPr>
          <w:rFonts w:ascii="Arial" w:hAnsi="Arial" w:cs="Arial"/>
          <w:sz w:val="22"/>
          <w:szCs w:val="22"/>
          <w:lang w:val="es-CO"/>
        </w:rPr>
      </w:pPr>
    </w:p>
    <w:p w:rsidR="002F43B6" w:rsidRPr="009D4BC5" w:rsidRDefault="002F43B6" w:rsidP="004B556F">
      <w:pPr>
        <w:jc w:val="both"/>
        <w:rPr>
          <w:rFonts w:ascii="Arial" w:hAnsi="Arial" w:cs="Arial"/>
        </w:rPr>
      </w:pPr>
      <w:r w:rsidRPr="00701AA0">
        <w:rPr>
          <w:rFonts w:ascii="Arial" w:hAnsi="Arial" w:cs="Arial"/>
          <w:b/>
        </w:rPr>
        <w:t>PARAGRAFO PRIMERO:</w:t>
      </w:r>
      <w:r w:rsidRPr="009D4BC5">
        <w:rPr>
          <w:rFonts w:ascii="Arial" w:hAnsi="Arial" w:cs="Arial"/>
        </w:rPr>
        <w:t xml:space="preserve"> Cuando por circunstancias especiales haya necesidad de modificar el plazo o valor</w:t>
      </w:r>
      <w:r w:rsidR="005D67A9">
        <w:rPr>
          <w:rFonts w:ascii="Arial" w:hAnsi="Arial" w:cs="Arial"/>
        </w:rPr>
        <w:t xml:space="preserve">, el </w:t>
      </w:r>
      <w:r w:rsidRPr="009D4BC5">
        <w:rPr>
          <w:rFonts w:ascii="Arial" w:hAnsi="Arial" w:cs="Arial"/>
        </w:rPr>
        <w:t>contenido</w:t>
      </w:r>
      <w:r w:rsidR="005D67A9">
        <w:rPr>
          <w:rFonts w:ascii="Arial" w:hAnsi="Arial" w:cs="Arial"/>
        </w:rPr>
        <w:t xml:space="preserve"> de</w:t>
      </w:r>
      <w:r w:rsidRPr="009D4BC5">
        <w:rPr>
          <w:rFonts w:ascii="Arial" w:hAnsi="Arial" w:cs="Arial"/>
        </w:rPr>
        <w:t xml:space="preserve"> </w:t>
      </w:r>
      <w:r w:rsidR="005D67A9">
        <w:rPr>
          <w:rFonts w:ascii="Arial" w:hAnsi="Arial" w:cs="Arial"/>
        </w:rPr>
        <w:t>las garantías</w:t>
      </w:r>
      <w:r w:rsidRPr="009D4BC5">
        <w:rPr>
          <w:rFonts w:ascii="Arial" w:hAnsi="Arial" w:cs="Arial"/>
        </w:rPr>
        <w:t xml:space="preserve"> deberá ampliarse </w:t>
      </w:r>
      <w:r w:rsidR="005D67A9">
        <w:rPr>
          <w:rFonts w:ascii="Arial" w:hAnsi="Arial" w:cs="Arial"/>
        </w:rPr>
        <w:t>proporcional a la modificación desarrollada.</w:t>
      </w:r>
    </w:p>
    <w:p w:rsidR="002F43B6" w:rsidRPr="009D4BC5" w:rsidRDefault="002F43B6" w:rsidP="00277CFC">
      <w:pPr>
        <w:ind w:left="284"/>
        <w:jc w:val="both"/>
        <w:rPr>
          <w:rFonts w:ascii="Arial" w:hAnsi="Arial" w:cs="Arial"/>
        </w:rPr>
      </w:pPr>
    </w:p>
    <w:p w:rsidR="002F43B6" w:rsidRDefault="002F43B6" w:rsidP="00277CFC">
      <w:pPr>
        <w:ind w:left="284"/>
        <w:jc w:val="both"/>
        <w:rPr>
          <w:rFonts w:ascii="Arial" w:hAnsi="Arial" w:cs="Arial"/>
        </w:rPr>
      </w:pPr>
      <w:r w:rsidRPr="00701AA0">
        <w:rPr>
          <w:rFonts w:ascii="Arial" w:hAnsi="Arial" w:cs="Arial"/>
          <w:b/>
        </w:rPr>
        <w:t>PARAGRAFO SEGUNDO:</w:t>
      </w:r>
      <w:r w:rsidRPr="009D4BC5">
        <w:rPr>
          <w:rFonts w:ascii="Arial" w:hAnsi="Arial" w:cs="Arial"/>
        </w:rPr>
        <w:t xml:space="preserve"> Para efectos de la vigencia de la </w:t>
      </w:r>
      <w:r w:rsidR="005D67A9">
        <w:rPr>
          <w:rFonts w:ascii="Arial" w:hAnsi="Arial" w:cs="Arial"/>
        </w:rPr>
        <w:t>garantía</w:t>
      </w:r>
      <w:r w:rsidRPr="009D4BC5">
        <w:rPr>
          <w:rFonts w:ascii="Arial" w:hAnsi="Arial" w:cs="Arial"/>
        </w:rPr>
        <w:t xml:space="preserve"> exigida en la presente cláusula su término se contará a partir de la firma del acta de iniciación de actividades</w:t>
      </w:r>
      <w:r>
        <w:rPr>
          <w:rFonts w:ascii="Arial" w:hAnsi="Arial" w:cs="Arial"/>
        </w:rPr>
        <w:t>.</w:t>
      </w:r>
    </w:p>
    <w:p w:rsidR="002F43B6" w:rsidRPr="009D4BC5" w:rsidRDefault="002F43B6" w:rsidP="00277CFC">
      <w:pPr>
        <w:ind w:left="284"/>
        <w:jc w:val="both"/>
        <w:rPr>
          <w:rFonts w:ascii="Arial" w:hAnsi="Arial" w:cs="Arial"/>
        </w:rPr>
      </w:pPr>
    </w:p>
    <w:p w:rsidR="002F43B6" w:rsidRDefault="002F43B6" w:rsidP="00277CFC">
      <w:pPr>
        <w:ind w:left="284"/>
        <w:jc w:val="both"/>
        <w:rPr>
          <w:rFonts w:ascii="Arial" w:hAnsi="Arial" w:cs="Arial"/>
        </w:rPr>
      </w:pPr>
      <w:r w:rsidRPr="009D4BC5">
        <w:rPr>
          <w:rFonts w:ascii="Arial" w:hAnsi="Arial" w:cs="Arial"/>
        </w:rPr>
        <w:t>Si el Contratista se negare a constituir las garantías, el Municipio dará por terminado el contrato en el estado en que se encuentre, sin que por este hecho deba reconocerse indemnización alguna.</w:t>
      </w:r>
    </w:p>
    <w:p w:rsidR="002F43B6" w:rsidRDefault="002F43B6" w:rsidP="00277CFC">
      <w:pPr>
        <w:ind w:left="284" w:hanging="284"/>
        <w:jc w:val="both"/>
        <w:rPr>
          <w:rFonts w:ascii="Arial" w:hAnsi="Arial" w:cs="Arial"/>
        </w:rPr>
      </w:pPr>
    </w:p>
    <w:p w:rsidR="002F43B6" w:rsidRPr="002F43B6" w:rsidRDefault="002F43B6" w:rsidP="00A52697">
      <w:pPr>
        <w:pStyle w:val="Prrafodelista"/>
        <w:numPr>
          <w:ilvl w:val="0"/>
          <w:numId w:val="5"/>
        </w:numPr>
        <w:jc w:val="both"/>
        <w:rPr>
          <w:rFonts w:ascii="Arial" w:hAnsi="Arial" w:cs="Arial"/>
          <w:lang w:val="es-ES"/>
        </w:rPr>
      </w:pPr>
      <w:r w:rsidRPr="002F43B6">
        <w:rPr>
          <w:rFonts w:ascii="Arial" w:hAnsi="Arial" w:cs="Arial"/>
          <w:lang w:val="es-CO"/>
        </w:rPr>
        <w:t xml:space="preserve">Se </w:t>
      </w:r>
      <w:r w:rsidR="006071B0">
        <w:rPr>
          <w:rFonts w:ascii="Arial" w:hAnsi="Arial" w:cs="Arial"/>
          <w:lang w:val="es-CO"/>
        </w:rPr>
        <w:t xml:space="preserve">manifiesta </w:t>
      </w:r>
      <w:r w:rsidRPr="002F43B6">
        <w:rPr>
          <w:rFonts w:ascii="Arial" w:hAnsi="Arial" w:cs="Arial"/>
          <w:lang w:val="es-CO"/>
        </w:rPr>
        <w:t>al contratista seleccionado que la presente aceptaci</w:t>
      </w:r>
      <w:r>
        <w:rPr>
          <w:rFonts w:ascii="Arial" w:hAnsi="Arial" w:cs="Arial"/>
          <w:lang w:val="es-CO"/>
        </w:rPr>
        <w:t xml:space="preserve">ón </w:t>
      </w:r>
      <w:r w:rsidR="005D67A9">
        <w:rPr>
          <w:rFonts w:ascii="Arial" w:hAnsi="Arial" w:cs="Arial"/>
          <w:lang w:val="es-CO"/>
        </w:rPr>
        <w:t>contiene además</w:t>
      </w:r>
      <w:r>
        <w:rPr>
          <w:rFonts w:ascii="Arial" w:hAnsi="Arial" w:cs="Arial"/>
          <w:lang w:val="es-CO"/>
        </w:rPr>
        <w:t xml:space="preserve"> las siguientes cláusulas</w:t>
      </w:r>
      <w:r w:rsidRPr="002F43B6">
        <w:rPr>
          <w:rFonts w:ascii="Arial" w:hAnsi="Arial" w:cs="Arial"/>
          <w:lang w:val="es-CO"/>
        </w:rPr>
        <w:t>:</w:t>
      </w:r>
    </w:p>
    <w:p w:rsidR="002F43B6" w:rsidRPr="00775FDE" w:rsidRDefault="002F43B6" w:rsidP="00277CFC">
      <w:pPr>
        <w:pStyle w:val="Prrafodelista"/>
        <w:ind w:left="284" w:hanging="284"/>
        <w:rPr>
          <w:rFonts w:ascii="Arial" w:hAnsi="Arial" w:cs="Arial"/>
          <w:b/>
          <w:lang w:val="es-CO"/>
        </w:rPr>
      </w:pPr>
    </w:p>
    <w:p w:rsidR="002F43B6" w:rsidRDefault="002F43B6" w:rsidP="00556866">
      <w:pPr>
        <w:ind w:left="284"/>
        <w:jc w:val="both"/>
        <w:rPr>
          <w:rFonts w:ascii="Arial" w:hAnsi="Arial" w:cs="Arial"/>
        </w:rPr>
      </w:pPr>
      <w:r w:rsidRPr="00775FDE">
        <w:rPr>
          <w:rFonts w:ascii="Arial" w:hAnsi="Arial" w:cs="Arial"/>
          <w:b/>
        </w:rPr>
        <w:t xml:space="preserve">Multas por Incumplimiento: </w:t>
      </w:r>
      <w:r w:rsidRPr="00775FDE">
        <w:rPr>
          <w:rFonts w:ascii="Arial" w:hAnsi="Arial" w:cs="Arial"/>
        </w:rPr>
        <w:t>En caso de mora en el cumplimiento de alguna de las obligaciones a cargo del contratista, la entidad una vez agotado el debido proceso le impondrá una multa equivalente al 1% del valor total del contrato por cada semana de mora. En ningún caso el monto de las multas impuestas al contratista podrá superar el diez (10%) del valor del contrato.</w:t>
      </w:r>
      <w:r w:rsidR="00CA7067" w:rsidRPr="00CA7067">
        <w:rPr>
          <w:rFonts w:ascii="Arial" w:hAnsi="Arial" w:cs="Arial"/>
        </w:rPr>
        <w:t xml:space="preserve"> </w:t>
      </w:r>
      <w:r w:rsidR="00CA7067" w:rsidRPr="001409A3">
        <w:rPr>
          <w:rFonts w:ascii="Arial" w:hAnsi="Arial" w:cs="Arial"/>
        </w:rPr>
        <w:t>El simple retardo imputable al contratista dará origen al pago de las multas previstas en este numeral, sin necesidad de requerimiento alguno para constituirlo en mora</w:t>
      </w:r>
    </w:p>
    <w:p w:rsidR="00556866" w:rsidRPr="00775FDE" w:rsidRDefault="00556866" w:rsidP="00556866">
      <w:pPr>
        <w:ind w:left="284"/>
        <w:jc w:val="both"/>
        <w:rPr>
          <w:rFonts w:ascii="Arial" w:hAnsi="Arial" w:cs="Arial"/>
          <w:b/>
        </w:rPr>
      </w:pPr>
    </w:p>
    <w:p w:rsidR="002F43B6" w:rsidRDefault="002F43B6" w:rsidP="00CD2854">
      <w:pPr>
        <w:widowControl w:val="0"/>
        <w:autoSpaceDE w:val="0"/>
        <w:ind w:left="284"/>
        <w:contextualSpacing/>
        <w:jc w:val="both"/>
        <w:rPr>
          <w:rFonts w:ascii="Arial" w:hAnsi="Arial" w:cs="Arial"/>
        </w:rPr>
      </w:pPr>
      <w:r w:rsidRPr="00775FDE">
        <w:rPr>
          <w:rFonts w:ascii="Arial" w:hAnsi="Arial" w:cs="Arial"/>
          <w:b/>
        </w:rPr>
        <w:t>Cl</w:t>
      </w:r>
      <w:r w:rsidR="00CD2854">
        <w:rPr>
          <w:rFonts w:ascii="Arial" w:hAnsi="Arial" w:cs="Arial"/>
          <w:b/>
        </w:rPr>
        <w:t>á</w:t>
      </w:r>
      <w:r w:rsidRPr="00775FDE">
        <w:rPr>
          <w:rFonts w:ascii="Arial" w:hAnsi="Arial" w:cs="Arial"/>
          <w:b/>
        </w:rPr>
        <w:t xml:space="preserve">usula Penal Pecuniaria: </w:t>
      </w:r>
      <w:r w:rsidR="00842EC5">
        <w:rPr>
          <w:rFonts w:ascii="Arial" w:hAnsi="Arial" w:cs="Arial"/>
        </w:rPr>
        <w:t xml:space="preserve">En caso de incumplimiento de El </w:t>
      </w:r>
      <w:r w:rsidRPr="00775FDE">
        <w:rPr>
          <w:rFonts w:ascii="Arial" w:hAnsi="Arial" w:cs="Arial"/>
        </w:rPr>
        <w:t xml:space="preserve">CONTRATISTA, </w:t>
      </w:r>
      <w:r w:rsidR="00842EC5">
        <w:rPr>
          <w:rFonts w:ascii="Arial" w:hAnsi="Arial" w:cs="Arial"/>
        </w:rPr>
        <w:t xml:space="preserve">o de declaratoria de caducidad, EL MUNICIPIO hará efectiva la sanción </w:t>
      </w:r>
      <w:r w:rsidRPr="00775FDE">
        <w:rPr>
          <w:rFonts w:ascii="Arial" w:hAnsi="Arial" w:cs="Arial"/>
        </w:rPr>
        <w:t>penal pecuniaria</w:t>
      </w:r>
      <w:r w:rsidR="00842EC5">
        <w:rPr>
          <w:rFonts w:ascii="Arial" w:hAnsi="Arial" w:cs="Arial"/>
        </w:rPr>
        <w:t xml:space="preserve"> la cual tendrá un equivalente al </w:t>
      </w:r>
      <w:r w:rsidRPr="00775FDE">
        <w:rPr>
          <w:rFonts w:ascii="Arial" w:hAnsi="Arial" w:cs="Arial"/>
        </w:rPr>
        <w:t xml:space="preserve">veinte por ciento (20%) del valor total del contrato, </w:t>
      </w:r>
      <w:r w:rsidR="00CD2854">
        <w:rPr>
          <w:rFonts w:ascii="Arial" w:hAnsi="Arial" w:cs="Arial"/>
        </w:rPr>
        <w:t>una vez ejecutoriada la providencia administrativa correspondiente y se considerará como pago parcial de los perjuicios causados al MUNICIPIO.</w:t>
      </w:r>
      <w:r w:rsidR="00556866" w:rsidRPr="00556866">
        <w:rPr>
          <w:rFonts w:ascii="Arial" w:hAnsi="Arial" w:cs="Arial"/>
        </w:rPr>
        <w:t xml:space="preserve"> </w:t>
      </w:r>
      <w:r w:rsidR="00556866" w:rsidRPr="00775FDE">
        <w:rPr>
          <w:rFonts w:ascii="Arial" w:hAnsi="Arial" w:cs="Arial"/>
        </w:rPr>
        <w:t xml:space="preserve">El </w:t>
      </w:r>
      <w:r w:rsidR="00CD2854">
        <w:rPr>
          <w:rFonts w:ascii="Arial" w:hAnsi="Arial" w:cs="Arial"/>
        </w:rPr>
        <w:t xml:space="preserve">mero </w:t>
      </w:r>
      <w:r w:rsidR="00556866" w:rsidRPr="00775FDE">
        <w:rPr>
          <w:rFonts w:ascii="Arial" w:hAnsi="Arial" w:cs="Arial"/>
        </w:rPr>
        <w:t xml:space="preserve">retardo </w:t>
      </w:r>
      <w:r w:rsidR="00CD2854">
        <w:rPr>
          <w:rFonts w:ascii="Arial" w:hAnsi="Arial" w:cs="Arial"/>
        </w:rPr>
        <w:t xml:space="preserve">dará lugar al cobro de la cláusula penal sin necesidad </w:t>
      </w:r>
      <w:r w:rsidR="00CD2854">
        <w:rPr>
          <w:rFonts w:ascii="Arial" w:hAnsi="Arial" w:cs="Arial"/>
        </w:rPr>
        <w:lastRenderedPageBreak/>
        <w:t xml:space="preserve">de requerimientos por mora. El pago de la pena no extingue la obligación principal. </w:t>
      </w:r>
    </w:p>
    <w:p w:rsidR="00CD2854" w:rsidRPr="00775FDE" w:rsidRDefault="00CD2854" w:rsidP="00CD2854">
      <w:pPr>
        <w:widowControl w:val="0"/>
        <w:autoSpaceDE w:val="0"/>
        <w:ind w:left="284"/>
        <w:contextualSpacing/>
        <w:jc w:val="both"/>
        <w:rPr>
          <w:rFonts w:ascii="Arial" w:hAnsi="Arial" w:cs="Arial"/>
          <w:b/>
        </w:rPr>
      </w:pPr>
    </w:p>
    <w:p w:rsidR="002F43B6" w:rsidRPr="00775FDE" w:rsidRDefault="002F43B6" w:rsidP="007D36EC">
      <w:pPr>
        <w:widowControl w:val="0"/>
        <w:autoSpaceDE w:val="0"/>
        <w:ind w:left="284"/>
        <w:contextualSpacing/>
        <w:jc w:val="both"/>
        <w:rPr>
          <w:rFonts w:ascii="Arial" w:hAnsi="Arial" w:cs="Arial"/>
          <w:b/>
        </w:rPr>
      </w:pPr>
      <w:r w:rsidRPr="00775FDE">
        <w:rPr>
          <w:rFonts w:ascii="Arial" w:hAnsi="Arial" w:cs="Arial"/>
          <w:b/>
        </w:rPr>
        <w:t xml:space="preserve">Cláusula De Indemnidad: </w:t>
      </w:r>
      <w:r w:rsidRPr="00775FDE">
        <w:rPr>
          <w:rFonts w:ascii="Arial" w:hAnsi="Arial" w:cs="Arial"/>
        </w:rPr>
        <w:t>El Contratista mantendrá indemne y defenderá a su propio costo al MUNICIPIO DE PEREIRA de cualquier pleito, queja o demanda y responsabilidad de cualquier naturaleza, incluyendo costos y gastos provenientes de actos y omisiones del contratista en el desarrollo de este contrato. El Contratista se obliga a evitar que sus empleados y/o los familiares de los mismos, sus acreedores, sus proveedores y/o terceros, presenten reclamaciones (judiciales o extrajudiciales) contra el MUNICIPIO DE PEREIRA, con ocasión o por razón de acciones u omisiones suyas, relacionadas con la ejecución del presente contrato. Si ello no fuere posible y se presentaren reclamaciones o demandas contra del MUNICIPIO DE PEREIRA, esta entidad podrá comunicar la situación por escrito al contratista. En cualquiera de dichas situaciones, EL CONTRATISTA se obliga a acudir en defensa de los intereses del MUNICIPIO DE PEREIRA, para lo cual contratará profesionales idóneos que representen a la entidad y asumirá el costo de los honorarios de éstos, del proceso y de la condena, si la hubiere. Si el MUNICIPIO DE PEREIRA estima que sus intereses no están siendo adecuadamente defendidos, lo manifestará por escrito al contratista, caso en el cual acordará la mejor estrategia de defensa o, si el MUNICIPIO DE PEREIRA lo estima necesario, asumirá directamente la misma. En este último caso, el MUNICIPIO DE PEREIRA cobrará y descontará de los saldos a favor del CONTRATISTA todos los costos que implique esa defensa, más un diez por ciento (10%) del valor de los mismos, por concepto de gastos de administración. Si no hubiere saldos pendientes de pago a favor del CONTRATISTA, el MUNICIPIO DE PEREIRA podrá pro</w:t>
      </w:r>
      <w:r w:rsidR="00930721" w:rsidRPr="00775FDE">
        <w:rPr>
          <w:rFonts w:ascii="Arial" w:hAnsi="Arial" w:cs="Arial"/>
        </w:rPr>
        <w:t>-</w:t>
      </w:r>
      <w:r w:rsidRPr="00775FDE">
        <w:rPr>
          <w:rFonts w:ascii="Arial" w:hAnsi="Arial" w:cs="Arial"/>
        </w:rPr>
        <w:t>ceder, para el cobro de los valores a que se refiere este numeral, por la vía ejecutiva, para lo cual este contrato, junto con los documentos en los que se consignen dichos valores, prestarán mérito ejecutivo.</w:t>
      </w:r>
    </w:p>
    <w:p w:rsidR="002F43B6" w:rsidRPr="009D4BC5" w:rsidRDefault="002F43B6" w:rsidP="00277CFC">
      <w:pPr>
        <w:ind w:left="284" w:hanging="284"/>
        <w:jc w:val="both"/>
        <w:rPr>
          <w:rFonts w:ascii="Arial" w:hAnsi="Arial" w:cs="Arial"/>
        </w:rPr>
      </w:pPr>
    </w:p>
    <w:p w:rsidR="002F43B6" w:rsidRPr="00701AA0" w:rsidRDefault="004532AA" w:rsidP="00A52697">
      <w:pPr>
        <w:pStyle w:val="Prrafodelista"/>
        <w:numPr>
          <w:ilvl w:val="0"/>
          <w:numId w:val="5"/>
        </w:numPr>
        <w:jc w:val="both"/>
        <w:rPr>
          <w:rFonts w:ascii="Arial" w:hAnsi="Arial" w:cs="Arial"/>
        </w:rPr>
      </w:pPr>
      <w:r w:rsidRPr="00701AA0">
        <w:rPr>
          <w:rFonts w:ascii="Arial" w:hAnsi="Arial" w:cs="Arial"/>
        </w:rPr>
        <w:t>Para la ejecución del contrato deberá contactarse con</w:t>
      </w:r>
      <w:r w:rsidR="00210606" w:rsidRPr="00701AA0">
        <w:rPr>
          <w:rFonts w:ascii="Arial" w:hAnsi="Arial" w:cs="Arial"/>
        </w:rPr>
        <w:t xml:space="preserve"> el supervisor del contrato en</w:t>
      </w:r>
      <w:r w:rsidRPr="00701AA0">
        <w:rPr>
          <w:rFonts w:ascii="Arial" w:hAnsi="Arial" w:cs="Arial"/>
        </w:rPr>
        <w:t xml:space="preserve"> </w:t>
      </w:r>
      <w:r w:rsidR="00701AA0" w:rsidRPr="00701AA0">
        <w:rPr>
          <w:rFonts w:ascii="Arial" w:hAnsi="Arial" w:cs="Arial"/>
          <w:lang w:val="es-CO"/>
        </w:rPr>
        <w:t xml:space="preserve">la </w:t>
      </w:r>
      <w:r w:rsidR="00701AA0" w:rsidRPr="002661C5">
        <w:rPr>
          <w:rFonts w:ascii="Arial" w:hAnsi="Arial" w:cs="Arial"/>
          <w:lang w:val="es-CO"/>
        </w:rPr>
        <w:t xml:space="preserve">Secretaria de Tecnologías de la información y la Comunicaciones </w:t>
      </w:r>
      <w:r w:rsidRPr="002661C5">
        <w:rPr>
          <w:rFonts w:ascii="Arial" w:hAnsi="Arial" w:cs="Arial"/>
        </w:rPr>
        <w:t xml:space="preserve">ubicada en la Carrera </w:t>
      </w:r>
      <w:r w:rsidR="00701AA0" w:rsidRPr="002661C5">
        <w:rPr>
          <w:rFonts w:ascii="Arial" w:hAnsi="Arial" w:cs="Arial"/>
          <w:lang w:val="es-CO"/>
        </w:rPr>
        <w:t xml:space="preserve">7 </w:t>
      </w:r>
      <w:r w:rsidRPr="002661C5">
        <w:rPr>
          <w:rFonts w:ascii="Arial" w:hAnsi="Arial" w:cs="Arial"/>
        </w:rPr>
        <w:t xml:space="preserve"> No. 1</w:t>
      </w:r>
      <w:r w:rsidR="00087777">
        <w:rPr>
          <w:rFonts w:ascii="Arial" w:hAnsi="Arial" w:cs="Arial"/>
          <w:lang w:val="es-CO"/>
        </w:rPr>
        <w:t>8-55 pis</w:t>
      </w:r>
      <w:r w:rsidR="00701AA0" w:rsidRPr="002661C5">
        <w:rPr>
          <w:rFonts w:ascii="Arial" w:hAnsi="Arial" w:cs="Arial"/>
          <w:lang w:val="es-CO"/>
        </w:rPr>
        <w:t>o 5 palacio Municipal</w:t>
      </w:r>
      <w:r w:rsidRPr="002661C5">
        <w:rPr>
          <w:rFonts w:ascii="Arial" w:hAnsi="Arial" w:cs="Arial"/>
        </w:rPr>
        <w:t>,</w:t>
      </w:r>
      <w:r w:rsidRPr="002661C5">
        <w:rPr>
          <w:rFonts w:ascii="Arial" w:hAnsi="Arial" w:cs="Arial"/>
          <w:iCs/>
        </w:rPr>
        <w:t xml:space="preserve"> de la ciudad de Pereira, </w:t>
      </w:r>
      <w:r w:rsidRPr="002661C5">
        <w:rPr>
          <w:rFonts w:ascii="Arial" w:hAnsi="Arial" w:cs="Arial"/>
        </w:rPr>
        <w:t xml:space="preserve">Teléfonos: </w:t>
      </w:r>
      <w:r w:rsidR="00701AA0" w:rsidRPr="002661C5">
        <w:rPr>
          <w:rFonts w:ascii="Arial" w:hAnsi="Arial" w:cs="Arial"/>
          <w:lang w:val="es-CO"/>
        </w:rPr>
        <w:t>3248261 -3248164</w:t>
      </w:r>
    </w:p>
    <w:p w:rsidR="00701AA0" w:rsidRPr="00701AA0" w:rsidRDefault="00701AA0" w:rsidP="00701AA0">
      <w:pPr>
        <w:pStyle w:val="Prrafodelista"/>
        <w:ind w:left="284"/>
        <w:jc w:val="both"/>
        <w:rPr>
          <w:rFonts w:ascii="Arial" w:hAnsi="Arial" w:cs="Arial"/>
        </w:rPr>
      </w:pPr>
    </w:p>
    <w:p w:rsidR="00277CFC" w:rsidRPr="00277CFC" w:rsidRDefault="004532AA" w:rsidP="00A52697">
      <w:pPr>
        <w:pStyle w:val="Prrafodelista"/>
        <w:numPr>
          <w:ilvl w:val="0"/>
          <w:numId w:val="5"/>
        </w:numPr>
        <w:jc w:val="both"/>
        <w:rPr>
          <w:rFonts w:ascii="Arial" w:hAnsi="Arial" w:cs="Arial"/>
          <w:lang w:val="es-CO"/>
        </w:rPr>
      </w:pPr>
      <w:r w:rsidRPr="002F43B6">
        <w:rPr>
          <w:rFonts w:ascii="Arial" w:hAnsi="Arial" w:cs="Arial"/>
        </w:rPr>
        <w:t xml:space="preserve">Así mismo, se le comunica que la supervisión del contrato, será realizada </w:t>
      </w:r>
      <w:r w:rsidR="00701AA0" w:rsidRPr="002661C5">
        <w:rPr>
          <w:rFonts w:ascii="Arial" w:hAnsi="Arial" w:cs="Arial"/>
          <w:b/>
          <w:lang w:val="es-CO"/>
        </w:rPr>
        <w:t xml:space="preserve">CESAR AUGUSTO CASTAÑO OBANDO Director operativo de </w:t>
      </w:r>
      <w:r w:rsidR="00775FDE" w:rsidRPr="002661C5">
        <w:rPr>
          <w:rFonts w:ascii="Arial" w:hAnsi="Arial" w:cs="Arial"/>
          <w:b/>
          <w:lang w:val="es-CO"/>
        </w:rPr>
        <w:t>Infraestructura</w:t>
      </w:r>
      <w:r w:rsidR="00701AA0" w:rsidRPr="002661C5">
        <w:rPr>
          <w:rFonts w:ascii="Arial" w:hAnsi="Arial" w:cs="Arial"/>
          <w:b/>
          <w:lang w:val="es-CO"/>
        </w:rPr>
        <w:t xml:space="preserve"> </w:t>
      </w:r>
      <w:r w:rsidR="00EF69A1" w:rsidRPr="002661C5">
        <w:rPr>
          <w:rFonts w:ascii="Arial" w:hAnsi="Arial" w:cs="Arial"/>
          <w:b/>
          <w:lang w:val="es-CO"/>
        </w:rPr>
        <w:t>Tecnológica</w:t>
      </w:r>
      <w:r w:rsidR="00701AA0" w:rsidRPr="002661C5">
        <w:rPr>
          <w:rFonts w:ascii="Arial" w:hAnsi="Arial" w:cs="Arial"/>
          <w:b/>
          <w:lang w:val="es-CO"/>
        </w:rPr>
        <w:t xml:space="preserve"> de la Secretaria de </w:t>
      </w:r>
      <w:r w:rsidR="00EF69A1" w:rsidRPr="002661C5">
        <w:rPr>
          <w:rFonts w:ascii="Arial" w:hAnsi="Arial" w:cs="Arial"/>
          <w:b/>
          <w:lang w:val="es-CO"/>
        </w:rPr>
        <w:t>Tecnologías</w:t>
      </w:r>
      <w:r w:rsidR="00701AA0" w:rsidRPr="002661C5">
        <w:rPr>
          <w:rFonts w:ascii="Arial" w:hAnsi="Arial" w:cs="Arial"/>
          <w:b/>
          <w:lang w:val="es-CO"/>
        </w:rPr>
        <w:t xml:space="preserve"> de la Información y las </w:t>
      </w:r>
      <w:r w:rsidR="00EF69A1" w:rsidRPr="002661C5">
        <w:rPr>
          <w:rFonts w:ascii="Arial" w:hAnsi="Arial" w:cs="Arial"/>
          <w:b/>
          <w:lang w:val="es-CO"/>
        </w:rPr>
        <w:t>comunicaciones</w:t>
      </w:r>
      <w:r w:rsidR="006071B0" w:rsidRPr="002661C5">
        <w:rPr>
          <w:rFonts w:ascii="Arial" w:hAnsi="Arial" w:cs="Arial"/>
          <w:b/>
          <w:lang w:val="es-CO"/>
        </w:rPr>
        <w:t xml:space="preserve">, </w:t>
      </w:r>
      <w:r w:rsidR="00277CFC" w:rsidRPr="002661C5">
        <w:rPr>
          <w:rFonts w:ascii="Arial" w:hAnsi="Arial" w:cs="Arial"/>
          <w:lang w:val="es-CO"/>
        </w:rPr>
        <w:t xml:space="preserve">el cual </w:t>
      </w:r>
      <w:r w:rsidR="00277CFC" w:rsidRPr="002661C5">
        <w:rPr>
          <w:rFonts w:ascii="Arial" w:hAnsi="Arial" w:cs="Arial"/>
          <w:bCs/>
          <w:iCs/>
          <w:lang w:val="es-CO"/>
        </w:rPr>
        <w:t>exigi</w:t>
      </w:r>
      <w:r w:rsidR="00277CFC" w:rsidRPr="00277CFC">
        <w:rPr>
          <w:rFonts w:ascii="Arial" w:hAnsi="Arial" w:cs="Arial"/>
          <w:bCs/>
          <w:iCs/>
          <w:lang w:val="es-CO"/>
        </w:rPr>
        <w:t>rá, inspeccionará, controlará, prevendrá y verificará</w:t>
      </w:r>
      <w:r w:rsidR="00277CFC" w:rsidRPr="00277CFC">
        <w:rPr>
          <w:rFonts w:ascii="Arial" w:hAnsi="Arial" w:cs="Arial"/>
          <w:bCs/>
          <w:iCs/>
          <w:color w:val="FF0000"/>
          <w:lang w:val="es-CO"/>
        </w:rPr>
        <w:t xml:space="preserve"> </w:t>
      </w:r>
      <w:r w:rsidR="00277CFC" w:rsidRPr="00277CFC">
        <w:rPr>
          <w:rFonts w:ascii="Arial" w:hAnsi="Arial" w:cs="Arial"/>
          <w:bCs/>
          <w:iCs/>
          <w:lang w:val="es-CO"/>
        </w:rPr>
        <w:t>el cumplimiento de los aspectos, técnicos, administrativos, financieros, legales, tributarios y como tal el cumplimiento del contrato de acuerdo a lo pactado</w:t>
      </w:r>
      <w:r w:rsidR="00277CFC">
        <w:rPr>
          <w:rFonts w:ascii="Arial" w:hAnsi="Arial" w:cs="Arial"/>
          <w:bCs/>
          <w:iCs/>
          <w:lang w:val="es-CO"/>
        </w:rPr>
        <w:t xml:space="preserve">, de </w:t>
      </w:r>
      <w:r w:rsidR="006071B0">
        <w:rPr>
          <w:rFonts w:ascii="Arial" w:hAnsi="Arial" w:cs="Arial"/>
          <w:bCs/>
          <w:iCs/>
          <w:lang w:val="es-CO"/>
        </w:rPr>
        <w:t>conformidad</w:t>
      </w:r>
      <w:r w:rsidR="00277CFC">
        <w:rPr>
          <w:rFonts w:ascii="Arial" w:hAnsi="Arial" w:cs="Arial"/>
          <w:bCs/>
          <w:iCs/>
          <w:lang w:val="es-CO"/>
        </w:rPr>
        <w:t xml:space="preserve"> con el </w:t>
      </w:r>
      <w:r w:rsidR="006071B0">
        <w:rPr>
          <w:rFonts w:ascii="Arial" w:hAnsi="Arial" w:cs="Arial"/>
          <w:bCs/>
          <w:iCs/>
          <w:lang w:val="es-ES"/>
        </w:rPr>
        <w:t>m</w:t>
      </w:r>
      <w:r w:rsidR="00277CFC" w:rsidRPr="00277CFC">
        <w:rPr>
          <w:rFonts w:ascii="Arial" w:hAnsi="Arial" w:cs="Arial"/>
          <w:bCs/>
          <w:iCs/>
          <w:lang w:val="es-ES"/>
        </w:rPr>
        <w:t xml:space="preserve">anual de </w:t>
      </w:r>
      <w:r w:rsidR="006071B0">
        <w:rPr>
          <w:rFonts w:ascii="Arial" w:hAnsi="Arial" w:cs="Arial"/>
          <w:bCs/>
          <w:iCs/>
          <w:lang w:val="es-ES"/>
        </w:rPr>
        <w:lastRenderedPageBreak/>
        <w:t>interventoría del m</w:t>
      </w:r>
      <w:r w:rsidR="00277CFC" w:rsidRPr="00277CFC">
        <w:rPr>
          <w:rFonts w:ascii="Arial" w:hAnsi="Arial" w:cs="Arial"/>
          <w:bCs/>
          <w:iCs/>
          <w:lang w:val="es-ES"/>
        </w:rPr>
        <w:t>unicipio de Pereira (decreto municipal 1461 de 2010), los documentos que lo modifiquen complementen o aclaren.</w:t>
      </w:r>
      <w:r w:rsidR="00277CFC" w:rsidRPr="00277CFC">
        <w:rPr>
          <w:rFonts w:ascii="Arial" w:hAnsi="Arial" w:cs="Arial"/>
          <w:bCs/>
          <w:iCs/>
          <w:lang w:val="es-CO"/>
        </w:rPr>
        <w:t xml:space="preserve"> </w:t>
      </w:r>
    </w:p>
    <w:p w:rsidR="00277CFC" w:rsidRPr="00277CFC" w:rsidRDefault="00277CFC" w:rsidP="00277CFC">
      <w:pPr>
        <w:pStyle w:val="Prrafodelista"/>
        <w:rPr>
          <w:rFonts w:ascii="Arial" w:hAnsi="Arial" w:cs="Arial"/>
          <w:b/>
          <w:bCs/>
          <w:iCs/>
          <w:lang w:val="es-CO"/>
        </w:rPr>
      </w:pPr>
    </w:p>
    <w:p w:rsidR="00277CFC" w:rsidRDefault="00277CFC" w:rsidP="00277CFC">
      <w:pPr>
        <w:pStyle w:val="Prrafodelista"/>
        <w:ind w:left="284"/>
        <w:jc w:val="both"/>
        <w:rPr>
          <w:rFonts w:ascii="Arial" w:hAnsi="Arial" w:cs="Arial"/>
          <w:lang w:val="es-CO"/>
        </w:rPr>
      </w:pPr>
      <w:r w:rsidRPr="00277CFC">
        <w:rPr>
          <w:rFonts w:ascii="Arial" w:hAnsi="Arial" w:cs="Arial"/>
          <w:b/>
          <w:bCs/>
          <w:iCs/>
          <w:lang w:val="es-CO"/>
        </w:rPr>
        <w:t>PARÁGRAFO:</w:t>
      </w:r>
      <w:r w:rsidRPr="00277CFC">
        <w:rPr>
          <w:rFonts w:ascii="Arial" w:hAnsi="Arial" w:cs="Arial"/>
          <w:bCs/>
          <w:iCs/>
          <w:lang w:val="es-CO"/>
        </w:rPr>
        <w:t xml:space="preserve"> </w:t>
      </w:r>
      <w:r w:rsidRPr="00277CFC">
        <w:rPr>
          <w:rFonts w:ascii="Arial" w:hAnsi="Arial" w:cs="Arial"/>
          <w:lang w:val="es-CO"/>
        </w:rPr>
        <w:t>En caso de falta temporal o absoluta del supervisor designado se procederá a su reasignación mediante comunicación escrita.</w:t>
      </w:r>
    </w:p>
    <w:p w:rsidR="002F43B6" w:rsidRPr="002F43B6" w:rsidRDefault="002F43B6" w:rsidP="00277CFC">
      <w:pPr>
        <w:pStyle w:val="Prrafodelista"/>
        <w:ind w:left="284" w:hanging="284"/>
        <w:rPr>
          <w:rFonts w:ascii="Arial" w:hAnsi="Arial" w:cs="Arial"/>
          <w:u w:val="single"/>
        </w:rPr>
      </w:pPr>
    </w:p>
    <w:p w:rsidR="002661C5" w:rsidRPr="002661C5" w:rsidRDefault="004532AA" w:rsidP="002661C5">
      <w:pPr>
        <w:pStyle w:val="Prrafodelista"/>
        <w:numPr>
          <w:ilvl w:val="0"/>
          <w:numId w:val="5"/>
        </w:numPr>
        <w:jc w:val="both"/>
        <w:rPr>
          <w:rFonts w:ascii="Arial" w:hAnsi="Arial" w:cs="Arial"/>
        </w:rPr>
      </w:pPr>
      <w:r w:rsidRPr="002F43B6">
        <w:rPr>
          <w:rFonts w:ascii="Arial" w:hAnsi="Arial" w:cs="Arial"/>
          <w:u w:val="single"/>
        </w:rPr>
        <w:t>La comunicación de aceptación conjuntamente con la oferta constituye para todos los efectos el contrato celebrado.</w:t>
      </w:r>
    </w:p>
    <w:p w:rsidR="00DE0592" w:rsidRPr="00DE0592" w:rsidRDefault="00DE0592" w:rsidP="00DE0592">
      <w:pPr>
        <w:pStyle w:val="Prrafodelista"/>
        <w:ind w:left="284"/>
        <w:jc w:val="both"/>
        <w:rPr>
          <w:rFonts w:ascii="Arial" w:hAnsi="Arial" w:cs="Arial"/>
        </w:rPr>
      </w:pPr>
    </w:p>
    <w:p w:rsidR="00DE0592" w:rsidRPr="002F43B6" w:rsidRDefault="00DE0592" w:rsidP="00A52697">
      <w:pPr>
        <w:pStyle w:val="Prrafodelista"/>
        <w:numPr>
          <w:ilvl w:val="0"/>
          <w:numId w:val="5"/>
        </w:numPr>
        <w:jc w:val="both"/>
        <w:rPr>
          <w:rFonts w:ascii="Arial" w:hAnsi="Arial" w:cs="Arial"/>
        </w:rPr>
      </w:pPr>
      <w:r>
        <w:rPr>
          <w:rFonts w:ascii="Arial" w:hAnsi="Arial" w:cs="Arial"/>
          <w:b/>
          <w:color w:val="000000"/>
          <w:lang w:val="es-MX"/>
        </w:rPr>
        <w:t xml:space="preserve">SUJECIÓN A LA LEY DE TRANSPARENCIA Y DEL DERECHO A LA INFORMACIÓN PÚBLICA NACIONAL. </w:t>
      </w:r>
      <w:r>
        <w:rPr>
          <w:rFonts w:ascii="Arial" w:hAnsi="Arial" w:cs="Arial"/>
          <w:color w:val="000000"/>
        </w:rPr>
        <w:t>Todas las actuaciones que se deriven del presente documento se harán con sujeción a lo dispuesto en la Ley 1712 de 2014.</w:t>
      </w:r>
    </w:p>
    <w:p w:rsidR="002F43B6" w:rsidRPr="002F43B6" w:rsidRDefault="002F43B6" w:rsidP="00277CFC">
      <w:pPr>
        <w:pStyle w:val="Prrafodelista"/>
        <w:ind w:left="284" w:hanging="284"/>
        <w:rPr>
          <w:rFonts w:ascii="Arial" w:hAnsi="Arial" w:cs="Arial"/>
        </w:rPr>
      </w:pPr>
    </w:p>
    <w:p w:rsidR="002F43B6" w:rsidRPr="00CD2854" w:rsidRDefault="00277CFC" w:rsidP="00A52697">
      <w:pPr>
        <w:pStyle w:val="Prrafodelista"/>
        <w:numPr>
          <w:ilvl w:val="0"/>
          <w:numId w:val="5"/>
        </w:numPr>
        <w:jc w:val="both"/>
        <w:rPr>
          <w:rFonts w:ascii="Arial" w:hAnsi="Arial" w:cs="Arial"/>
          <w:lang w:val="es-ES"/>
        </w:rPr>
      </w:pPr>
      <w:r>
        <w:rPr>
          <w:rFonts w:ascii="Arial" w:hAnsi="Arial" w:cs="Arial"/>
          <w:lang w:val="es-CO"/>
        </w:rPr>
        <w:t xml:space="preserve"> </w:t>
      </w:r>
      <w:r w:rsidR="004532AA" w:rsidRPr="002F43B6">
        <w:rPr>
          <w:rFonts w:ascii="Arial" w:hAnsi="Arial" w:cs="Arial"/>
        </w:rPr>
        <w:t xml:space="preserve">Para </w:t>
      </w:r>
      <w:r w:rsidR="00210606" w:rsidRPr="002F43B6">
        <w:rPr>
          <w:rFonts w:ascii="Arial" w:hAnsi="Arial" w:cs="Arial"/>
        </w:rPr>
        <w:t xml:space="preserve">la ejecución del contrato la entidad expedirá el </w:t>
      </w:r>
      <w:r w:rsidR="004532AA" w:rsidRPr="002F43B6">
        <w:rPr>
          <w:rFonts w:ascii="Arial" w:hAnsi="Arial" w:cs="Arial"/>
        </w:rPr>
        <w:t>Registro Presupuestal</w:t>
      </w:r>
      <w:r w:rsidR="00210606" w:rsidRPr="002F43B6">
        <w:rPr>
          <w:rFonts w:ascii="Arial" w:hAnsi="Arial" w:cs="Arial"/>
        </w:rPr>
        <w:t>,</w:t>
      </w:r>
      <w:r w:rsidR="002F43B6">
        <w:rPr>
          <w:rFonts w:ascii="Arial" w:hAnsi="Arial" w:cs="Arial"/>
          <w:lang w:val="es-CO"/>
        </w:rPr>
        <w:t xml:space="preserve"> y posterior a la aprobación de las garantías exigidas se firmará el acta de inicio.</w:t>
      </w:r>
    </w:p>
    <w:p w:rsidR="00CD2854" w:rsidRPr="00CD2854" w:rsidRDefault="00CD2854" w:rsidP="00CD2854">
      <w:pPr>
        <w:pStyle w:val="Prrafodelista"/>
        <w:rPr>
          <w:rFonts w:ascii="Arial" w:hAnsi="Arial" w:cs="Arial"/>
          <w:lang w:val="es-ES"/>
        </w:rPr>
      </w:pPr>
    </w:p>
    <w:p w:rsidR="00946E0B" w:rsidRDefault="00946E0B" w:rsidP="00277CFC">
      <w:pPr>
        <w:jc w:val="both"/>
        <w:rPr>
          <w:rFonts w:ascii="Arial" w:hAnsi="Arial" w:cs="Arial"/>
          <w:lang w:val="es-CO"/>
        </w:rPr>
      </w:pPr>
      <w:r w:rsidRPr="00946E0B">
        <w:rPr>
          <w:rFonts w:ascii="Arial" w:hAnsi="Arial" w:cs="Arial"/>
          <w:lang w:val="es-CO"/>
        </w:rPr>
        <w:t>En consecuencia, le solicitamos presentarse al término de la public</w:t>
      </w:r>
      <w:r>
        <w:rPr>
          <w:rFonts w:ascii="Arial" w:hAnsi="Arial" w:cs="Arial"/>
          <w:lang w:val="es-CO"/>
        </w:rPr>
        <w:t>ación de la presente aceptación en las instalaciones referenciadas con anterioridad, con el fin de coordinar la legalización de la ejecución contractual.</w:t>
      </w:r>
    </w:p>
    <w:p w:rsidR="00946E0B" w:rsidRDefault="00946E0B" w:rsidP="00277CFC">
      <w:pPr>
        <w:ind w:left="284" w:hanging="284"/>
        <w:jc w:val="both"/>
        <w:rPr>
          <w:rFonts w:ascii="Arial" w:hAnsi="Arial" w:cs="Arial"/>
          <w:lang w:val="es-CO"/>
        </w:rPr>
      </w:pPr>
    </w:p>
    <w:p w:rsidR="009D4B0D" w:rsidRDefault="009D4B0D" w:rsidP="00277CFC">
      <w:pPr>
        <w:ind w:left="284" w:hanging="284"/>
        <w:jc w:val="both"/>
        <w:rPr>
          <w:rFonts w:ascii="Arial" w:hAnsi="Arial" w:cs="Arial"/>
          <w:lang w:val="es-CO"/>
        </w:rPr>
      </w:pPr>
    </w:p>
    <w:p w:rsidR="00946E0B" w:rsidRPr="00946E0B" w:rsidRDefault="00946E0B" w:rsidP="00277CFC">
      <w:pPr>
        <w:ind w:left="284" w:hanging="284"/>
        <w:jc w:val="both"/>
        <w:rPr>
          <w:rFonts w:ascii="Arial" w:hAnsi="Arial" w:cs="Arial"/>
          <w:lang w:val="es-CO"/>
        </w:rPr>
      </w:pPr>
      <w:r>
        <w:rPr>
          <w:rFonts w:ascii="Arial" w:hAnsi="Arial" w:cs="Arial"/>
          <w:lang w:val="es-CO"/>
        </w:rPr>
        <w:t>Cordialmente,</w:t>
      </w:r>
      <w:r w:rsidRPr="00946E0B">
        <w:rPr>
          <w:rFonts w:ascii="Arial" w:hAnsi="Arial" w:cs="Arial"/>
          <w:lang w:val="es-CO"/>
        </w:rPr>
        <w:t xml:space="preserve"> </w:t>
      </w:r>
    </w:p>
    <w:p w:rsidR="004532AA" w:rsidRPr="009D4BC5" w:rsidRDefault="004532AA" w:rsidP="00277CFC">
      <w:pPr>
        <w:ind w:left="284" w:hanging="284"/>
        <w:jc w:val="both"/>
        <w:rPr>
          <w:rFonts w:ascii="Arial" w:hAnsi="Arial" w:cs="Arial"/>
        </w:rPr>
      </w:pPr>
    </w:p>
    <w:p w:rsidR="004532AA" w:rsidRPr="009D4BC5" w:rsidRDefault="004532AA" w:rsidP="00277CFC">
      <w:pPr>
        <w:widowControl w:val="0"/>
        <w:suppressAutoHyphens/>
        <w:overflowPunct w:val="0"/>
        <w:autoSpaceDE w:val="0"/>
        <w:ind w:left="284" w:right="20" w:hanging="284"/>
        <w:jc w:val="both"/>
        <w:rPr>
          <w:rFonts w:ascii="Arial" w:hAnsi="Arial" w:cs="Arial"/>
        </w:rPr>
      </w:pPr>
    </w:p>
    <w:p w:rsidR="004532AA" w:rsidRPr="009D4BC5" w:rsidRDefault="004532AA" w:rsidP="00277CFC">
      <w:pPr>
        <w:widowControl w:val="0"/>
        <w:suppressAutoHyphens/>
        <w:overflowPunct w:val="0"/>
        <w:autoSpaceDE w:val="0"/>
        <w:ind w:left="284" w:right="20" w:hanging="284"/>
        <w:jc w:val="both"/>
        <w:rPr>
          <w:rFonts w:ascii="Arial" w:hAnsi="Arial" w:cs="Arial"/>
          <w:b/>
          <w:lang w:eastAsia="zh-CN"/>
        </w:rPr>
      </w:pPr>
      <w:bookmarkStart w:id="0" w:name="_GoBack"/>
      <w:bookmarkEnd w:id="0"/>
    </w:p>
    <w:p w:rsidR="004532AA" w:rsidRPr="002661C5" w:rsidRDefault="00FD00EC" w:rsidP="00277CFC">
      <w:pPr>
        <w:widowControl w:val="0"/>
        <w:suppressAutoHyphens/>
        <w:overflowPunct w:val="0"/>
        <w:autoSpaceDE w:val="0"/>
        <w:ind w:left="284" w:right="20" w:hanging="284"/>
        <w:jc w:val="both"/>
        <w:rPr>
          <w:rFonts w:ascii="Arial" w:hAnsi="Arial" w:cs="Arial"/>
          <w:b/>
          <w:lang w:eastAsia="zh-CN"/>
        </w:rPr>
      </w:pPr>
      <w:r>
        <w:rPr>
          <w:rFonts w:ascii="Arial" w:hAnsi="Arial" w:cs="Arial"/>
          <w:b/>
          <w:lang w:eastAsia="zh-CN"/>
        </w:rPr>
        <w:t>DORA PATRICIA OSPINA PARRA</w:t>
      </w:r>
    </w:p>
    <w:p w:rsidR="004532AA" w:rsidRPr="009D4BC5" w:rsidRDefault="004532AA" w:rsidP="00277CFC">
      <w:pPr>
        <w:widowControl w:val="0"/>
        <w:suppressAutoHyphens/>
        <w:overflowPunct w:val="0"/>
        <w:autoSpaceDE w:val="0"/>
        <w:ind w:left="284" w:right="20" w:hanging="284"/>
        <w:jc w:val="both"/>
        <w:rPr>
          <w:rFonts w:ascii="Arial" w:hAnsi="Arial" w:cs="Arial"/>
          <w:lang w:eastAsia="zh-CN"/>
        </w:rPr>
      </w:pPr>
      <w:r w:rsidRPr="006071B0">
        <w:rPr>
          <w:rFonts w:ascii="Arial" w:hAnsi="Arial" w:cs="Arial"/>
          <w:b/>
          <w:lang w:eastAsia="zh-CN"/>
        </w:rPr>
        <w:t>Delegad</w:t>
      </w:r>
      <w:r w:rsidR="00946E0B" w:rsidRPr="006071B0">
        <w:rPr>
          <w:rFonts w:ascii="Arial" w:hAnsi="Arial" w:cs="Arial"/>
          <w:b/>
          <w:lang w:eastAsia="zh-CN"/>
        </w:rPr>
        <w:t>o</w:t>
      </w:r>
      <w:r w:rsidRPr="006071B0">
        <w:rPr>
          <w:rFonts w:ascii="Arial" w:hAnsi="Arial" w:cs="Arial"/>
          <w:b/>
          <w:lang w:eastAsia="zh-CN"/>
        </w:rPr>
        <w:t xml:space="preserve"> del Alcalde</w:t>
      </w:r>
      <w:r w:rsidRPr="009D4BC5">
        <w:rPr>
          <w:rFonts w:ascii="Arial" w:hAnsi="Arial" w:cs="Arial"/>
          <w:lang w:eastAsia="zh-CN"/>
        </w:rPr>
        <w:t xml:space="preserve">              </w:t>
      </w:r>
      <w:r w:rsidRPr="009D4BC5">
        <w:rPr>
          <w:rFonts w:ascii="Arial" w:hAnsi="Arial" w:cs="Arial"/>
          <w:lang w:eastAsia="zh-CN"/>
        </w:rPr>
        <w:tab/>
      </w:r>
      <w:r w:rsidRPr="009D4BC5">
        <w:rPr>
          <w:rFonts w:ascii="Arial" w:hAnsi="Arial" w:cs="Arial"/>
          <w:lang w:eastAsia="zh-CN"/>
        </w:rPr>
        <w:tab/>
      </w:r>
      <w:r w:rsidRPr="009D4BC5">
        <w:rPr>
          <w:rFonts w:ascii="Arial" w:hAnsi="Arial" w:cs="Arial"/>
          <w:lang w:eastAsia="zh-CN"/>
        </w:rPr>
        <w:tab/>
      </w:r>
    </w:p>
    <w:p w:rsidR="004532AA" w:rsidRDefault="004532AA" w:rsidP="00277CFC">
      <w:pPr>
        <w:ind w:left="284" w:hanging="284"/>
        <w:jc w:val="both"/>
        <w:rPr>
          <w:rFonts w:ascii="Arial" w:hAnsi="Arial" w:cs="Arial"/>
        </w:rPr>
      </w:pPr>
    </w:p>
    <w:p w:rsidR="002661C5" w:rsidRPr="002661C5" w:rsidRDefault="002661C5" w:rsidP="00277CFC">
      <w:pPr>
        <w:ind w:left="284" w:hanging="284"/>
        <w:rPr>
          <w:rFonts w:ascii="Arial" w:hAnsi="Arial" w:cs="Arial"/>
          <w:bCs/>
          <w:sz w:val="20"/>
          <w:szCs w:val="20"/>
        </w:rPr>
      </w:pPr>
    </w:p>
    <w:p w:rsidR="002661C5" w:rsidRPr="002661C5" w:rsidRDefault="00CF0B1D" w:rsidP="00277CFC">
      <w:pPr>
        <w:ind w:left="284" w:hanging="284"/>
        <w:rPr>
          <w:rFonts w:ascii="Arial" w:hAnsi="Arial" w:cs="Arial"/>
          <w:bCs/>
          <w:sz w:val="20"/>
          <w:szCs w:val="20"/>
        </w:rPr>
      </w:pPr>
      <w:r w:rsidRPr="002661C5">
        <w:rPr>
          <w:rFonts w:ascii="Arial" w:hAnsi="Arial" w:cs="Arial"/>
          <w:b/>
          <w:bCs/>
          <w:sz w:val="20"/>
          <w:szCs w:val="20"/>
        </w:rPr>
        <w:t>RESPONSABLE</w:t>
      </w:r>
      <w:r w:rsidR="00866621" w:rsidRPr="002661C5">
        <w:rPr>
          <w:rFonts w:ascii="Arial" w:hAnsi="Arial" w:cs="Arial"/>
          <w:b/>
          <w:bCs/>
          <w:sz w:val="20"/>
          <w:szCs w:val="20"/>
        </w:rPr>
        <w:t>:</w:t>
      </w:r>
      <w:r w:rsidR="00866621" w:rsidRPr="002661C5">
        <w:rPr>
          <w:rFonts w:ascii="Arial" w:hAnsi="Arial" w:cs="Arial"/>
          <w:bCs/>
          <w:sz w:val="20"/>
          <w:szCs w:val="20"/>
        </w:rPr>
        <w:t xml:space="preserve"> </w:t>
      </w:r>
      <w:r w:rsidR="002661C5">
        <w:rPr>
          <w:rFonts w:ascii="Arial" w:hAnsi="Arial" w:cs="Arial"/>
          <w:bCs/>
          <w:sz w:val="20"/>
          <w:szCs w:val="20"/>
        </w:rPr>
        <w:tab/>
      </w:r>
    </w:p>
    <w:p w:rsidR="002661C5" w:rsidRPr="002661C5" w:rsidRDefault="00CD2854" w:rsidP="002661C5">
      <w:pPr>
        <w:ind w:left="1416" w:firstLine="708"/>
        <w:rPr>
          <w:rFonts w:ascii="Arial" w:hAnsi="Arial" w:cs="Arial"/>
          <w:b/>
          <w:bCs/>
          <w:sz w:val="20"/>
          <w:szCs w:val="20"/>
        </w:rPr>
      </w:pPr>
      <w:r>
        <w:rPr>
          <w:rFonts w:ascii="Arial" w:hAnsi="Arial" w:cs="Arial"/>
          <w:b/>
          <w:bCs/>
          <w:sz w:val="20"/>
          <w:szCs w:val="20"/>
        </w:rPr>
        <w:t>JAIME WAINER RUIZ RENTERIA</w:t>
      </w:r>
      <w:r w:rsidR="002661C5" w:rsidRPr="002661C5">
        <w:rPr>
          <w:rFonts w:ascii="Arial" w:hAnsi="Arial" w:cs="Arial"/>
          <w:b/>
          <w:bCs/>
          <w:sz w:val="20"/>
          <w:szCs w:val="20"/>
        </w:rPr>
        <w:t xml:space="preserve"> </w:t>
      </w:r>
    </w:p>
    <w:p w:rsidR="00EF69A1" w:rsidRDefault="00EF69A1" w:rsidP="002661C5">
      <w:pPr>
        <w:ind w:left="2124"/>
        <w:rPr>
          <w:rFonts w:ascii="Arial" w:hAnsi="Arial" w:cs="Arial"/>
          <w:bCs/>
          <w:sz w:val="20"/>
          <w:szCs w:val="20"/>
        </w:rPr>
      </w:pPr>
      <w:r w:rsidRPr="002661C5">
        <w:rPr>
          <w:rFonts w:ascii="Arial" w:hAnsi="Arial" w:cs="Arial"/>
          <w:bCs/>
          <w:sz w:val="20"/>
          <w:szCs w:val="20"/>
        </w:rPr>
        <w:t>SECRETARI</w:t>
      </w:r>
      <w:r w:rsidR="00CD2854">
        <w:rPr>
          <w:rFonts w:ascii="Arial" w:hAnsi="Arial" w:cs="Arial"/>
          <w:bCs/>
          <w:sz w:val="20"/>
          <w:szCs w:val="20"/>
        </w:rPr>
        <w:t>O</w:t>
      </w:r>
      <w:r w:rsidRPr="002661C5">
        <w:rPr>
          <w:rFonts w:ascii="Arial" w:hAnsi="Arial" w:cs="Arial"/>
          <w:bCs/>
          <w:sz w:val="20"/>
          <w:szCs w:val="20"/>
        </w:rPr>
        <w:t xml:space="preserve"> DE TECNOLOGIAS DELA INFORMACIÓN Y LA COMUNICACIÓN.</w:t>
      </w:r>
    </w:p>
    <w:p w:rsidR="00CD2854" w:rsidRDefault="00CD2854" w:rsidP="002661C5">
      <w:pPr>
        <w:ind w:left="2124"/>
        <w:rPr>
          <w:rFonts w:ascii="Arial" w:hAnsi="Arial" w:cs="Arial"/>
          <w:bCs/>
          <w:sz w:val="20"/>
          <w:szCs w:val="20"/>
        </w:rPr>
      </w:pPr>
    </w:p>
    <w:p w:rsidR="00CD2854" w:rsidRPr="002661C5" w:rsidRDefault="00CD2854" w:rsidP="002661C5">
      <w:pPr>
        <w:ind w:left="2124"/>
        <w:rPr>
          <w:rFonts w:ascii="Arial" w:hAnsi="Arial" w:cs="Arial"/>
          <w:bCs/>
          <w:sz w:val="20"/>
          <w:szCs w:val="20"/>
        </w:rPr>
      </w:pPr>
    </w:p>
    <w:p w:rsidR="002661C5" w:rsidRDefault="002661C5" w:rsidP="00277CFC">
      <w:pPr>
        <w:ind w:left="284" w:hanging="284"/>
        <w:rPr>
          <w:rFonts w:ascii="Arial" w:hAnsi="Arial" w:cs="Arial"/>
          <w:bCs/>
          <w:sz w:val="16"/>
          <w:szCs w:val="16"/>
        </w:rPr>
      </w:pPr>
    </w:p>
    <w:p w:rsidR="002661C5" w:rsidRDefault="002661C5" w:rsidP="00277CFC">
      <w:pPr>
        <w:ind w:left="284" w:hanging="284"/>
        <w:rPr>
          <w:rFonts w:ascii="Arial" w:hAnsi="Arial" w:cs="Arial"/>
          <w:bCs/>
          <w:sz w:val="16"/>
          <w:szCs w:val="16"/>
        </w:rPr>
      </w:pPr>
    </w:p>
    <w:p w:rsidR="00EF69A1" w:rsidRDefault="00EF69A1" w:rsidP="00277CFC">
      <w:pPr>
        <w:ind w:left="284" w:hanging="284"/>
        <w:rPr>
          <w:rFonts w:ascii="Arial" w:hAnsi="Arial" w:cs="Arial"/>
          <w:bCs/>
          <w:sz w:val="16"/>
          <w:szCs w:val="16"/>
        </w:rPr>
      </w:pPr>
    </w:p>
    <w:p w:rsidR="004532AA" w:rsidRPr="00946E0B" w:rsidRDefault="004532AA" w:rsidP="00277CFC">
      <w:pPr>
        <w:ind w:left="284" w:hanging="284"/>
        <w:rPr>
          <w:rFonts w:ascii="Arial" w:hAnsi="Arial" w:cs="Arial"/>
          <w:b/>
          <w:bCs/>
          <w:sz w:val="16"/>
          <w:szCs w:val="16"/>
        </w:rPr>
      </w:pPr>
      <w:r w:rsidRPr="00946E0B">
        <w:rPr>
          <w:rFonts w:ascii="Arial" w:hAnsi="Arial" w:cs="Arial"/>
          <w:bCs/>
          <w:sz w:val="16"/>
          <w:szCs w:val="16"/>
        </w:rPr>
        <w:t>Director</w:t>
      </w:r>
      <w:r w:rsidR="00946E0B">
        <w:rPr>
          <w:rFonts w:ascii="Arial" w:hAnsi="Arial" w:cs="Arial"/>
          <w:bCs/>
          <w:sz w:val="16"/>
          <w:szCs w:val="16"/>
        </w:rPr>
        <w:t>(</w:t>
      </w:r>
      <w:r w:rsidRPr="00946E0B">
        <w:rPr>
          <w:rFonts w:ascii="Arial" w:hAnsi="Arial" w:cs="Arial"/>
          <w:bCs/>
          <w:sz w:val="16"/>
          <w:szCs w:val="16"/>
        </w:rPr>
        <w:t>a</w:t>
      </w:r>
      <w:r w:rsidR="00946E0B">
        <w:rPr>
          <w:rFonts w:ascii="Arial" w:hAnsi="Arial" w:cs="Arial"/>
          <w:bCs/>
          <w:sz w:val="16"/>
          <w:szCs w:val="16"/>
        </w:rPr>
        <w:t>)</w:t>
      </w:r>
      <w:r w:rsidRPr="00946E0B">
        <w:rPr>
          <w:rFonts w:ascii="Arial" w:hAnsi="Arial" w:cs="Arial"/>
          <w:bCs/>
          <w:sz w:val="16"/>
          <w:szCs w:val="16"/>
        </w:rPr>
        <w:t xml:space="preserve"> de Gestión Contractual</w:t>
      </w:r>
      <w:r w:rsidR="00946E0B">
        <w:rPr>
          <w:rFonts w:ascii="Arial" w:hAnsi="Arial" w:cs="Arial"/>
          <w:b/>
          <w:bCs/>
          <w:sz w:val="16"/>
          <w:szCs w:val="16"/>
        </w:rPr>
        <w:t xml:space="preserve"> ___________________</w:t>
      </w:r>
    </w:p>
    <w:p w:rsidR="00EF69A1" w:rsidRDefault="00EF69A1" w:rsidP="00277CFC">
      <w:pPr>
        <w:ind w:left="284" w:hanging="284"/>
        <w:rPr>
          <w:rFonts w:ascii="Arial" w:hAnsi="Arial" w:cs="Arial"/>
          <w:bCs/>
          <w:sz w:val="16"/>
          <w:szCs w:val="16"/>
          <w:lang w:val="es-ES_tradnl"/>
        </w:rPr>
      </w:pPr>
    </w:p>
    <w:p w:rsidR="004532AA" w:rsidRPr="00946E0B" w:rsidRDefault="004532AA" w:rsidP="00277CFC">
      <w:pPr>
        <w:ind w:left="284" w:hanging="284"/>
        <w:rPr>
          <w:rFonts w:ascii="Arial" w:hAnsi="Arial" w:cs="Arial"/>
          <w:bCs/>
          <w:sz w:val="16"/>
          <w:szCs w:val="16"/>
          <w:lang w:val="es-ES_tradnl"/>
        </w:rPr>
      </w:pPr>
      <w:r w:rsidRPr="00946E0B">
        <w:rPr>
          <w:rFonts w:ascii="Arial" w:hAnsi="Arial" w:cs="Arial"/>
          <w:bCs/>
          <w:sz w:val="16"/>
          <w:szCs w:val="16"/>
          <w:lang w:val="es-ES_tradnl"/>
        </w:rPr>
        <w:t>Revisión Secretaría Jurídica ______________________</w:t>
      </w:r>
    </w:p>
    <w:p w:rsidR="004532AA" w:rsidRPr="00946E0B" w:rsidRDefault="004532AA" w:rsidP="00277CFC">
      <w:pPr>
        <w:tabs>
          <w:tab w:val="left" w:pos="360"/>
        </w:tabs>
        <w:ind w:left="284" w:hanging="284"/>
        <w:jc w:val="both"/>
        <w:rPr>
          <w:rFonts w:ascii="Arial" w:hAnsi="Arial" w:cs="Arial"/>
          <w:b/>
          <w:sz w:val="16"/>
          <w:szCs w:val="16"/>
          <w:lang w:val="es-CO"/>
        </w:rPr>
      </w:pPr>
    </w:p>
    <w:p w:rsidR="00EF69A1" w:rsidRDefault="004532AA" w:rsidP="00277CFC">
      <w:pPr>
        <w:ind w:left="284" w:hanging="284"/>
        <w:rPr>
          <w:rFonts w:ascii="Arial" w:hAnsi="Arial" w:cs="Arial"/>
          <w:b/>
          <w:bCs/>
          <w:sz w:val="16"/>
          <w:szCs w:val="16"/>
        </w:rPr>
      </w:pPr>
      <w:r w:rsidRPr="00946E0B">
        <w:rPr>
          <w:rFonts w:ascii="Arial" w:hAnsi="Arial" w:cs="Arial"/>
          <w:bCs/>
          <w:sz w:val="16"/>
          <w:szCs w:val="16"/>
        </w:rPr>
        <w:t>Revisó:</w:t>
      </w:r>
      <w:r w:rsidRPr="00946E0B">
        <w:rPr>
          <w:rFonts w:ascii="Arial" w:hAnsi="Arial" w:cs="Arial"/>
          <w:b/>
          <w:bCs/>
          <w:sz w:val="16"/>
          <w:szCs w:val="16"/>
        </w:rPr>
        <w:t xml:space="preserve"> </w:t>
      </w:r>
      <w:r w:rsidR="00EF69A1">
        <w:rPr>
          <w:rFonts w:ascii="Arial" w:hAnsi="Arial" w:cs="Arial"/>
          <w:b/>
          <w:bCs/>
          <w:sz w:val="16"/>
          <w:szCs w:val="16"/>
        </w:rPr>
        <w:t xml:space="preserve">Luz Dary Escobar de </w:t>
      </w:r>
      <w:r w:rsidR="00B54188">
        <w:rPr>
          <w:rFonts w:ascii="Arial" w:hAnsi="Arial" w:cs="Arial"/>
          <w:b/>
          <w:bCs/>
          <w:sz w:val="16"/>
          <w:szCs w:val="16"/>
        </w:rPr>
        <w:t>Robledo</w:t>
      </w:r>
      <w:r w:rsidR="00EF69A1">
        <w:rPr>
          <w:rFonts w:ascii="Arial" w:hAnsi="Arial" w:cs="Arial"/>
          <w:b/>
          <w:bCs/>
          <w:sz w:val="16"/>
          <w:szCs w:val="16"/>
        </w:rPr>
        <w:t xml:space="preserve"> – Abogada Contratista TICs.</w:t>
      </w:r>
    </w:p>
    <w:p w:rsidR="004532AA" w:rsidRPr="00946E0B" w:rsidRDefault="00EF69A1" w:rsidP="00277CFC">
      <w:pPr>
        <w:ind w:left="284" w:hanging="284"/>
        <w:rPr>
          <w:rFonts w:ascii="Arial" w:hAnsi="Arial" w:cs="Arial"/>
          <w:b/>
          <w:bCs/>
          <w:sz w:val="16"/>
          <w:szCs w:val="16"/>
        </w:rPr>
      </w:pPr>
      <w:r>
        <w:rPr>
          <w:rFonts w:ascii="Arial" w:hAnsi="Arial" w:cs="Arial"/>
          <w:b/>
          <w:bCs/>
          <w:sz w:val="16"/>
          <w:szCs w:val="16"/>
        </w:rPr>
        <w:t xml:space="preserve"> </w:t>
      </w:r>
    </w:p>
    <w:p w:rsidR="0033481B" w:rsidRPr="009D4BC5" w:rsidRDefault="004532AA" w:rsidP="00FD00EC">
      <w:pPr>
        <w:ind w:left="284" w:hanging="284"/>
        <w:jc w:val="both"/>
        <w:rPr>
          <w:rFonts w:ascii="Arial" w:hAnsi="Arial" w:cs="Arial"/>
        </w:rPr>
      </w:pPr>
      <w:r w:rsidRPr="00946E0B">
        <w:rPr>
          <w:rFonts w:ascii="Arial" w:hAnsi="Arial" w:cs="Arial"/>
          <w:sz w:val="16"/>
          <w:szCs w:val="16"/>
        </w:rPr>
        <w:t xml:space="preserve">Elaboró/ Proyectó: </w:t>
      </w:r>
      <w:r w:rsidR="00EF69A1">
        <w:rPr>
          <w:rFonts w:ascii="Arial" w:hAnsi="Arial" w:cs="Arial"/>
          <w:sz w:val="16"/>
          <w:szCs w:val="16"/>
        </w:rPr>
        <w:t xml:space="preserve">Paula Andrea Zapata Villa – Auxiliar Administrativo. </w:t>
      </w:r>
    </w:p>
    <w:sectPr w:rsidR="0033481B" w:rsidRPr="009D4BC5" w:rsidSect="0033481B">
      <w:headerReference w:type="default" r:id="rId7"/>
      <w:footerReference w:type="default" r:id="rId8"/>
      <w:pgSz w:w="12240" w:h="15840"/>
      <w:pgMar w:top="2380" w:right="1701" w:bottom="1417" w:left="1701"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165" w:rsidRDefault="00A85165" w:rsidP="003D466A">
      <w:r>
        <w:separator/>
      </w:r>
    </w:p>
  </w:endnote>
  <w:endnote w:type="continuationSeparator" w:id="0">
    <w:p w:rsidR="00A85165" w:rsidRDefault="00A85165" w:rsidP="003D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636029"/>
      <w:docPartObj>
        <w:docPartGallery w:val="Page Numbers (Bottom of Page)"/>
        <w:docPartUnique/>
      </w:docPartObj>
    </w:sdtPr>
    <w:sdtEndPr/>
    <w:sdtContent>
      <w:sdt>
        <w:sdtPr>
          <w:id w:val="860082579"/>
          <w:docPartObj>
            <w:docPartGallery w:val="Page Numbers (Top of Page)"/>
            <w:docPartUnique/>
          </w:docPartObj>
        </w:sdtPr>
        <w:sdtEndPr/>
        <w:sdtContent>
          <w:p w:rsidR="0033481B" w:rsidRDefault="0033481B">
            <w:pPr>
              <w:pStyle w:val="Piedepgina"/>
              <w:jc w:val="right"/>
            </w:pPr>
            <w:r>
              <w:rPr>
                <w:noProof/>
                <w:lang w:eastAsia="es-CO"/>
              </w:rPr>
              <w:drawing>
                <wp:anchor distT="0" distB="0" distL="114300" distR="114300" simplePos="0" relativeHeight="251667456" behindDoc="1" locked="0" layoutInCell="1" allowOverlap="1" wp14:anchorId="49C8D003" wp14:editId="37E0D6B6">
                  <wp:simplePos x="0" y="0"/>
                  <wp:positionH relativeFrom="column">
                    <wp:posOffset>-400685</wp:posOffset>
                  </wp:positionH>
                  <wp:positionV relativeFrom="paragraph">
                    <wp:posOffset>-168910</wp:posOffset>
                  </wp:positionV>
                  <wp:extent cx="1308100" cy="723265"/>
                  <wp:effectExtent l="0" t="0" r="6350" b="635"/>
                  <wp:wrapThrough wrapText="bothSides">
                    <wp:wrapPolygon edited="0">
                      <wp:start x="0" y="0"/>
                      <wp:lineTo x="0" y="21050"/>
                      <wp:lineTo x="21390" y="21050"/>
                      <wp:lineTo x="21390"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24095" r="2951" b="22350"/>
                          <a:stretch>
                            <a:fillRect/>
                          </a:stretch>
                        </pic:blipFill>
                        <pic:spPr bwMode="auto">
                          <a:xfrm>
                            <a:off x="0" y="0"/>
                            <a:ext cx="1308100" cy="723265"/>
                          </a:xfrm>
                          <a:prstGeom prst="rect">
                            <a:avLst/>
                          </a:prstGeom>
                          <a:noFill/>
                          <a:ln>
                            <a:noFill/>
                          </a:ln>
                        </pic:spPr>
                      </pic:pic>
                    </a:graphicData>
                  </a:graphic>
                </wp:anchor>
              </w:drawing>
            </w:r>
          </w:p>
          <w:p w:rsidR="003D466A" w:rsidRDefault="003D466A">
            <w:pPr>
              <w:pStyle w:val="Piedepgina"/>
              <w:jc w:val="right"/>
            </w:pPr>
            <w:r w:rsidRPr="003D466A">
              <w:rPr>
                <w:rFonts w:ascii="Arial" w:hAnsi="Arial" w:cs="Arial"/>
                <w:lang w:val="es-ES"/>
              </w:rPr>
              <w:t xml:space="preserve">Página </w:t>
            </w:r>
            <w:r w:rsidRPr="003D466A">
              <w:rPr>
                <w:rFonts w:ascii="Arial" w:hAnsi="Arial" w:cs="Arial"/>
                <w:b/>
                <w:bCs/>
                <w:sz w:val="24"/>
                <w:szCs w:val="24"/>
              </w:rPr>
              <w:fldChar w:fldCharType="begin"/>
            </w:r>
            <w:r w:rsidRPr="003D466A">
              <w:rPr>
                <w:rFonts w:ascii="Arial" w:hAnsi="Arial" w:cs="Arial"/>
                <w:b/>
                <w:bCs/>
              </w:rPr>
              <w:instrText>PAGE</w:instrText>
            </w:r>
            <w:r w:rsidRPr="003D466A">
              <w:rPr>
                <w:rFonts w:ascii="Arial" w:hAnsi="Arial" w:cs="Arial"/>
                <w:b/>
                <w:bCs/>
                <w:sz w:val="24"/>
                <w:szCs w:val="24"/>
              </w:rPr>
              <w:fldChar w:fldCharType="separate"/>
            </w:r>
            <w:r w:rsidR="002120FA">
              <w:rPr>
                <w:rFonts w:ascii="Arial" w:hAnsi="Arial" w:cs="Arial"/>
                <w:b/>
                <w:bCs/>
                <w:noProof/>
              </w:rPr>
              <w:t>5</w:t>
            </w:r>
            <w:r w:rsidRPr="003D466A">
              <w:rPr>
                <w:rFonts w:ascii="Arial" w:hAnsi="Arial" w:cs="Arial"/>
                <w:b/>
                <w:bCs/>
                <w:sz w:val="24"/>
                <w:szCs w:val="24"/>
              </w:rPr>
              <w:fldChar w:fldCharType="end"/>
            </w:r>
            <w:r w:rsidRPr="003D466A">
              <w:rPr>
                <w:rFonts w:ascii="Arial" w:hAnsi="Arial" w:cs="Arial"/>
                <w:lang w:val="es-ES"/>
              </w:rPr>
              <w:t xml:space="preserve"> de </w:t>
            </w:r>
            <w:r w:rsidRPr="003D466A">
              <w:rPr>
                <w:rFonts w:ascii="Arial" w:hAnsi="Arial" w:cs="Arial"/>
                <w:b/>
                <w:bCs/>
                <w:sz w:val="24"/>
                <w:szCs w:val="24"/>
              </w:rPr>
              <w:fldChar w:fldCharType="begin"/>
            </w:r>
            <w:r w:rsidRPr="003D466A">
              <w:rPr>
                <w:rFonts w:ascii="Arial" w:hAnsi="Arial" w:cs="Arial"/>
                <w:b/>
                <w:bCs/>
              </w:rPr>
              <w:instrText>NUMPAGES</w:instrText>
            </w:r>
            <w:r w:rsidRPr="003D466A">
              <w:rPr>
                <w:rFonts w:ascii="Arial" w:hAnsi="Arial" w:cs="Arial"/>
                <w:b/>
                <w:bCs/>
                <w:sz w:val="24"/>
                <w:szCs w:val="24"/>
              </w:rPr>
              <w:fldChar w:fldCharType="separate"/>
            </w:r>
            <w:r w:rsidR="002120FA">
              <w:rPr>
                <w:rFonts w:ascii="Arial" w:hAnsi="Arial" w:cs="Arial"/>
                <w:b/>
                <w:bCs/>
                <w:noProof/>
              </w:rPr>
              <w:t>6</w:t>
            </w:r>
            <w:r w:rsidRPr="003D466A">
              <w:rPr>
                <w:rFonts w:ascii="Arial" w:hAnsi="Arial" w:cs="Arial"/>
                <w:b/>
                <w:bCs/>
                <w:sz w:val="24"/>
                <w:szCs w:val="24"/>
              </w:rPr>
              <w:fldChar w:fldCharType="end"/>
            </w:r>
          </w:p>
        </w:sdtContent>
      </w:sdt>
    </w:sdtContent>
  </w:sdt>
  <w:p w:rsidR="003D466A" w:rsidRDefault="003D466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165" w:rsidRDefault="00A85165" w:rsidP="003D466A">
      <w:r>
        <w:separator/>
      </w:r>
    </w:p>
  </w:footnote>
  <w:footnote w:type="continuationSeparator" w:id="0">
    <w:p w:rsidR="00A85165" w:rsidRDefault="00A85165" w:rsidP="003D46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66A" w:rsidRDefault="004532AA">
    <w:pPr>
      <w:pStyle w:val="Encabezado"/>
    </w:pPr>
    <w:r>
      <w:rPr>
        <w:rFonts w:ascii="Arial" w:hAnsi="Arial" w:cs="Arial"/>
        <w:noProof/>
        <w:lang w:eastAsia="es-CO"/>
      </w:rPr>
      <mc:AlternateContent>
        <mc:Choice Requires="wps">
          <w:drawing>
            <wp:anchor distT="0" distB="0" distL="114300" distR="114300" simplePos="0" relativeHeight="251662336" behindDoc="0" locked="0" layoutInCell="1" allowOverlap="1" wp14:anchorId="5B821510" wp14:editId="286EE17A">
              <wp:simplePos x="0" y="0"/>
              <wp:positionH relativeFrom="column">
                <wp:posOffset>3987166</wp:posOffset>
              </wp:positionH>
              <wp:positionV relativeFrom="paragraph">
                <wp:posOffset>788670</wp:posOffset>
              </wp:positionV>
              <wp:extent cx="2152650" cy="257175"/>
              <wp:effectExtent l="0" t="0" r="0" b="9525"/>
              <wp:wrapNone/>
              <wp:docPr id="5" name="5 Cuadro de texto"/>
              <wp:cNvGraphicFramePr/>
              <a:graphic xmlns:a="http://schemas.openxmlformats.org/drawingml/2006/main">
                <a:graphicData uri="http://schemas.microsoft.com/office/word/2010/wordprocessingShape">
                  <wps:wsp>
                    <wps:cNvSpPr txBox="1"/>
                    <wps:spPr>
                      <a:xfrm>
                        <a:off x="0" y="0"/>
                        <a:ext cx="21526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466A" w:rsidRPr="003D466A" w:rsidRDefault="00D8135F" w:rsidP="003D466A">
                          <w:pPr>
                            <w:jc w:val="right"/>
                            <w:rPr>
                              <w:rFonts w:ascii="Arial" w:hAnsi="Arial" w:cs="Arial"/>
                              <w:sz w:val="16"/>
                              <w:szCs w:val="16"/>
                            </w:rPr>
                          </w:pPr>
                          <w:r>
                            <w:rPr>
                              <w:rFonts w:ascii="Arial" w:hAnsi="Arial" w:cs="Arial"/>
                              <w:sz w:val="16"/>
                              <w:szCs w:val="16"/>
                            </w:rPr>
                            <w:t xml:space="preserve">Fecha de Vigencia: </w:t>
                          </w:r>
                          <w:r w:rsidR="001A013C">
                            <w:rPr>
                              <w:rFonts w:ascii="Arial" w:hAnsi="Arial" w:cs="Arial"/>
                              <w:sz w:val="16"/>
                              <w:szCs w:val="16"/>
                            </w:rPr>
                            <w:t>diciembre</w:t>
                          </w:r>
                          <w:r w:rsidR="007B0533">
                            <w:rPr>
                              <w:rFonts w:ascii="Arial" w:hAnsi="Arial" w:cs="Arial"/>
                              <w:sz w:val="16"/>
                              <w:szCs w:val="16"/>
                            </w:rPr>
                            <w:t xml:space="preserve"> </w:t>
                          </w:r>
                          <w:r w:rsidR="004532AA">
                            <w:rPr>
                              <w:rFonts w:ascii="Arial" w:hAnsi="Arial" w:cs="Arial"/>
                              <w:sz w:val="16"/>
                              <w:szCs w:val="16"/>
                            </w:rPr>
                            <w:t>14</w:t>
                          </w:r>
                          <w:r w:rsidR="00706B92">
                            <w:rPr>
                              <w:rFonts w:ascii="Arial" w:hAnsi="Arial" w:cs="Arial"/>
                              <w:sz w:val="16"/>
                              <w:szCs w:val="16"/>
                            </w:rPr>
                            <w:t xml:space="preserve"> de 201</w:t>
                          </w:r>
                          <w:r w:rsidR="004532AA">
                            <w:rPr>
                              <w:rFonts w:ascii="Arial" w:hAnsi="Arial" w:cs="Arial"/>
                              <w:sz w:val="16"/>
                              <w:szCs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21510" id="_x0000_t202" coordsize="21600,21600" o:spt="202" path="m,l,21600r21600,l21600,xe">
              <v:stroke joinstyle="miter"/>
              <v:path gradientshapeok="t" o:connecttype="rect"/>
            </v:shapetype>
            <v:shape id="5 Cuadro de texto" o:spid="_x0000_s1026" type="#_x0000_t202" style="position:absolute;margin-left:313.95pt;margin-top:62.1pt;width:169.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EITjwIAAJEFAAAOAAAAZHJzL2Uyb0RvYy54bWysVEtv2zAMvg/YfxB0X51kdbsFdYosRYcB&#10;xVqsHXpWZKkRJouapMTOfv1I2Xms66XDLjYlfiTFj4+Ly66xbKNCNOAqPj4ZcaachNq4p4p/f7h+&#10;94GzmISrhQWnKr5VkV/O3r65aP1UTWAFtlaBoRMXp62v+ColPy2KKFeqEfEEvHKo1BAakfAYnoo6&#10;iBa9N7aYjEZnRQuh9gGkihFvr3oln2X/WiuZbrWOKjFbcXxbyt+Qv0v6FrMLMX0Kwq+MHJ4h/uEV&#10;jTAOg+5dXYkk2DqYv1w1RgaIoNOJhKYArY1UOQfMZjx6ls39SniVc0Fyot/TFP+fW/l1cxeYqSte&#10;cuZEgyUq2WIt6gCsViypLgGR1Po4Rey9R3TqPkGHxd7dR7yk3DsdGvpjVgz1SPd2TzH6YRIvJ+Ny&#10;claiSqJuUp6Pz0tyUxysfYjps4KGkVDxgCXMzIrNTUw9dAehYBGsqa+NtflAbaMWNrCNwILblN+I&#10;zv9AWcfaip+9x2eQkQMy7z1bRzcqN84QjjLvM8xS2lpFGOu+KY3E5URfiC2kVG4fP6MJpTHUawwH&#10;/OFVrzHu80CLHBlc2hs3xkHI2edJO1BW/9hRpns81uYobxJTt+yGjlhCvcWGCNDPVfTy2mDVbkRM&#10;dyLgIGGhcTmkW/xoC8g6DBJnKwi/XronPPY3ajlrcTArHn+uRVCc2S8OO//j+PSUJjkfTsvzCR7C&#10;sWZ5rHHrZgHYCmNcQ15mkfDJ7kQdoHnEHTKnqKgSTmLsiqeduEj9usAdJNV8nkE4u16kG3fvJbkm&#10;eqknH7pHEfzQuDQ6X2E3wmL6rH97LFk6mK8TaJObmwjuWR2Ix7nP4zHsKFosx+eMOmzS2W8AAAD/&#10;/wMAUEsDBBQABgAIAAAAIQCMPe6H4QAAAAsBAAAPAAAAZHJzL2Rvd25yZXYueG1sTI/NTsMwEITv&#10;SLyDtUhcEHVIS0JDnAohfiRuNC2ImxsvSUS8jmI3CW/PcoLjznyanck3s+3EiINvHSm4WkQgkCpn&#10;WqoV7MrHyxsQPmgyunOECr7Rw6Y4Pcl1ZtxErzhuQy04hHymFTQh9JmUvmrQar9wPRJ7n26wOvA5&#10;1NIMeuJw28k4ihJpdUv8odE93jdYfW2PVsHHRf3+4uen/bS8XvYPz2OZvplSqfOz+e4WRMA5/MHw&#10;W5+rQ8GdDu5IxotOQRKna0bZiFcxCCbWScLKgZVklYIscvl/Q/EDAAD//wMAUEsBAi0AFAAGAAgA&#10;AAAhALaDOJL+AAAA4QEAABMAAAAAAAAAAAAAAAAAAAAAAFtDb250ZW50X1R5cGVzXS54bWxQSwEC&#10;LQAUAAYACAAAACEAOP0h/9YAAACUAQAACwAAAAAAAAAAAAAAAAAvAQAAX3JlbHMvLnJlbHNQSwEC&#10;LQAUAAYACAAAACEAyeRCE48CAACRBQAADgAAAAAAAAAAAAAAAAAuAgAAZHJzL2Uyb0RvYy54bWxQ&#10;SwECLQAUAAYACAAAACEAjD3uh+EAAAALAQAADwAAAAAAAAAAAAAAAADpBAAAZHJzL2Rvd25yZXYu&#10;eG1sUEsFBgAAAAAEAAQA8wAAAPcFAAAAAA==&#10;" fillcolor="white [3201]" stroked="f" strokeweight=".5pt">
              <v:textbox>
                <w:txbxContent>
                  <w:p w:rsidR="003D466A" w:rsidRPr="003D466A" w:rsidRDefault="00D8135F" w:rsidP="003D466A">
                    <w:pPr>
                      <w:jc w:val="right"/>
                      <w:rPr>
                        <w:rFonts w:ascii="Arial" w:hAnsi="Arial" w:cs="Arial"/>
                        <w:sz w:val="16"/>
                        <w:szCs w:val="16"/>
                      </w:rPr>
                    </w:pPr>
                    <w:r>
                      <w:rPr>
                        <w:rFonts w:ascii="Arial" w:hAnsi="Arial" w:cs="Arial"/>
                        <w:sz w:val="16"/>
                        <w:szCs w:val="16"/>
                      </w:rPr>
                      <w:t xml:space="preserve">Fecha de Vigencia: </w:t>
                    </w:r>
                    <w:r w:rsidR="001A013C">
                      <w:rPr>
                        <w:rFonts w:ascii="Arial" w:hAnsi="Arial" w:cs="Arial"/>
                        <w:sz w:val="16"/>
                        <w:szCs w:val="16"/>
                      </w:rPr>
                      <w:t>diciembre</w:t>
                    </w:r>
                    <w:r w:rsidR="007B0533">
                      <w:rPr>
                        <w:rFonts w:ascii="Arial" w:hAnsi="Arial" w:cs="Arial"/>
                        <w:sz w:val="16"/>
                        <w:szCs w:val="16"/>
                      </w:rPr>
                      <w:t xml:space="preserve"> </w:t>
                    </w:r>
                    <w:r w:rsidR="004532AA">
                      <w:rPr>
                        <w:rFonts w:ascii="Arial" w:hAnsi="Arial" w:cs="Arial"/>
                        <w:sz w:val="16"/>
                        <w:szCs w:val="16"/>
                      </w:rPr>
                      <w:t>14</w:t>
                    </w:r>
                    <w:r w:rsidR="00706B92">
                      <w:rPr>
                        <w:rFonts w:ascii="Arial" w:hAnsi="Arial" w:cs="Arial"/>
                        <w:sz w:val="16"/>
                        <w:szCs w:val="16"/>
                      </w:rPr>
                      <w:t xml:space="preserve"> de 201</w:t>
                    </w:r>
                    <w:r w:rsidR="004532AA">
                      <w:rPr>
                        <w:rFonts w:ascii="Arial" w:hAnsi="Arial" w:cs="Arial"/>
                        <w:sz w:val="16"/>
                        <w:szCs w:val="16"/>
                      </w:rPr>
                      <w:t>7</w:t>
                    </w:r>
                  </w:p>
                </w:txbxContent>
              </v:textbox>
            </v:shape>
          </w:pict>
        </mc:Fallback>
      </mc:AlternateContent>
    </w:r>
    <w:r w:rsidR="00083CE4">
      <w:rPr>
        <w:rFonts w:ascii="Arial" w:hAnsi="Arial" w:cs="Arial"/>
        <w:noProof/>
        <w:lang w:eastAsia="es-CO"/>
      </w:rPr>
      <mc:AlternateContent>
        <mc:Choice Requires="wps">
          <w:drawing>
            <wp:anchor distT="0" distB="0" distL="114300" distR="114300" simplePos="0" relativeHeight="251654144" behindDoc="0" locked="0" layoutInCell="1" allowOverlap="1" wp14:anchorId="7AD5686B" wp14:editId="6813D292">
              <wp:simplePos x="0" y="0"/>
              <wp:positionH relativeFrom="column">
                <wp:posOffset>-461010</wp:posOffset>
              </wp:positionH>
              <wp:positionV relativeFrom="paragraph">
                <wp:posOffset>664845</wp:posOffset>
              </wp:positionV>
              <wp:extent cx="6924675" cy="9525"/>
              <wp:effectExtent l="57150" t="38100" r="66675" b="85725"/>
              <wp:wrapNone/>
              <wp:docPr id="2" name="2 Conector recto"/>
              <wp:cNvGraphicFramePr/>
              <a:graphic xmlns:a="http://schemas.openxmlformats.org/drawingml/2006/main">
                <a:graphicData uri="http://schemas.microsoft.com/office/word/2010/wordprocessingShape">
                  <wps:wsp>
                    <wps:cNvCnPr/>
                    <wps:spPr>
                      <a:xfrm>
                        <a:off x="0" y="0"/>
                        <a:ext cx="6924675" cy="9525"/>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990D6A" id="2 Conector recto"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52.35pt" to="508.9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Bse1AEAAAMEAAAOAAAAZHJzL2Uyb0RvYy54bWysU8tu2zAQvBfoPxC815KV2m0Eyzk4SC9F&#10;a/TxATS1tAnwhSVr2X/fJaUoQVsgQBEdKD52Zndmyc3dxRp2Bozau44vFzVn4KTvtTt2/OePh3cf&#10;OYtJuF4Y76DjV4j8bvv2zWYILTT+5E0PyIjExXYIHT+lFNqqivIEVsSFD+DoUHm0ItESj1WPYiB2&#10;a6qmrtfV4LEP6CXESLv34yHfFn6lQKavSkVIzHScaktlxDIe8lhtN6I9oggnLacyxH9UYYV2lHSm&#10;uhdJsF+o/6KyWqKPXqWF9LbySmkJRQOpWdZ/qPl+EgGKFjInhtmm+Hq08st5j0z3HW84c8JSixq2&#10;o1bJ5JFh/mWPhhBbCt25PU6rGPaYBV8U2vwnKexSfL3OvsIlMUmb69vm/frDijNJZ7erZpUpqyds&#10;wJg+gbcsTzputMuqRSvOn2MaQx9D8rZxeYze6P5BG1MWeDzsDLKzoD7v6vxNOZ6FUcYMrbKYsfwy&#10;S1cDI+03UGQFFXxT0pdLCDOtkBJcaiZe4yg6wxSVMAPrl4FTfIZCuaAzuHkZPCNKZu/SDLbaefwX&#10;Qbosp5LVGP/owKg7W3Dw/bU0tlhDN610Z3oV+So/Xxf409vd/gYAAP//AwBQSwMEFAAGAAgAAAAh&#10;ADWMUvzfAAAADAEAAA8AAABkcnMvZG93bnJldi54bWxMj0FqwzAQRfeF3kFMobtEsgl241oOJRDI&#10;JqRNegDFUi031khIcuLevvKq3c3wH3/e1JvJDOSmfOgtcsiWDIjC1soeOw6f593iBUiIAqUYLCoO&#10;PyrApnl8qEUl7R0/1O0UO5JKMFSCg47RVZSGVisjwtI6hSn7st6ImFbfUenFPZWbgeaMFdSIHtMF&#10;LZzaatVeT6Ph4Pxxv7pmBz2Nx87hXq/f4/eB8+en6e0VSFRT/INh1k/q0CSnix1RBjJwWJR5kdAU&#10;sFUJZCZYVq6BXOapyIE2Nf3/RPMLAAD//wMAUEsBAi0AFAAGAAgAAAAhALaDOJL+AAAA4QEAABMA&#10;AAAAAAAAAAAAAAAAAAAAAFtDb250ZW50X1R5cGVzXS54bWxQSwECLQAUAAYACAAAACEAOP0h/9YA&#10;AACUAQAACwAAAAAAAAAAAAAAAAAvAQAAX3JlbHMvLnJlbHNQSwECLQAUAAYACAAAACEAjpgbHtQB&#10;AAADBAAADgAAAAAAAAAAAAAAAAAuAgAAZHJzL2Uyb0RvYy54bWxQSwECLQAUAAYACAAAACEANYxS&#10;/N8AAAAMAQAADwAAAAAAAAAAAAAAAAAuBAAAZHJzL2Rvd25yZXYueG1sUEsFBgAAAAAEAAQA8wAA&#10;ADoFAAAAAA==&#10;" strokecolor="#c00000" strokeweight="3pt">
              <v:shadow on="t" color="black" opacity="22937f" origin=",.5" offset="0,.63889mm"/>
            </v:line>
          </w:pict>
        </mc:Fallback>
      </mc:AlternateContent>
    </w:r>
    <w:r w:rsidR="00D8135F">
      <w:rPr>
        <w:rFonts w:ascii="Arial" w:hAnsi="Arial" w:cs="Arial"/>
        <w:noProof/>
        <w:lang w:eastAsia="es-CO"/>
      </w:rPr>
      <mc:AlternateContent>
        <mc:Choice Requires="wps">
          <w:drawing>
            <wp:anchor distT="0" distB="0" distL="114300" distR="114300" simplePos="0" relativeHeight="251658240" behindDoc="0" locked="0" layoutInCell="1" allowOverlap="1" wp14:anchorId="595AC5F1" wp14:editId="0A688DDD">
              <wp:simplePos x="0" y="0"/>
              <wp:positionH relativeFrom="column">
                <wp:posOffset>2644140</wp:posOffset>
              </wp:positionH>
              <wp:positionV relativeFrom="paragraph">
                <wp:posOffset>83820</wp:posOffset>
              </wp:positionV>
              <wp:extent cx="3457575" cy="476250"/>
              <wp:effectExtent l="0" t="0" r="9525" b="0"/>
              <wp:wrapNone/>
              <wp:docPr id="3" name="3 Cuadro de texto"/>
              <wp:cNvGraphicFramePr/>
              <a:graphic xmlns:a="http://schemas.openxmlformats.org/drawingml/2006/main">
                <a:graphicData uri="http://schemas.microsoft.com/office/word/2010/wordprocessingShape">
                  <wps:wsp>
                    <wps:cNvSpPr txBox="1"/>
                    <wps:spPr>
                      <a:xfrm>
                        <a:off x="0" y="0"/>
                        <a:ext cx="34575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32AA" w:rsidRDefault="004532AA" w:rsidP="004532AA">
                          <w:pPr>
                            <w:jc w:val="right"/>
                            <w:rPr>
                              <w:rFonts w:ascii="Arial" w:hAnsi="Arial" w:cs="Arial"/>
                              <w:sz w:val="28"/>
                              <w:szCs w:val="28"/>
                              <w:lang w:val="en-US"/>
                            </w:rPr>
                          </w:pPr>
                          <w:r>
                            <w:rPr>
                              <w:rFonts w:ascii="Arial" w:hAnsi="Arial" w:cs="Arial"/>
                              <w:sz w:val="28"/>
                              <w:szCs w:val="28"/>
                              <w:lang w:val="en-US"/>
                            </w:rPr>
                            <w:t xml:space="preserve">COMUNICACIÓN DE </w:t>
                          </w:r>
                        </w:p>
                        <w:p w:rsidR="003D466A" w:rsidRPr="003D466A" w:rsidRDefault="004532AA" w:rsidP="004532AA">
                          <w:pPr>
                            <w:jc w:val="right"/>
                            <w:rPr>
                              <w:rFonts w:ascii="Arial" w:hAnsi="Arial" w:cs="Arial"/>
                              <w:sz w:val="28"/>
                              <w:szCs w:val="28"/>
                              <w:lang w:val="en-US"/>
                            </w:rPr>
                          </w:pPr>
                          <w:r>
                            <w:rPr>
                              <w:rFonts w:ascii="Arial" w:hAnsi="Arial" w:cs="Arial"/>
                              <w:sz w:val="28"/>
                              <w:szCs w:val="28"/>
                              <w:lang w:val="en-US"/>
                            </w:rPr>
                            <w:t>ACEPTACIÓN DE LA OFERTA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5AC5F1" id="3 Cuadro de texto" o:spid="_x0000_s1027" type="#_x0000_t202" style="position:absolute;margin-left:208.2pt;margin-top:6.6pt;width:272.25pt;height:3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7dkQIAAJgFAAAOAAAAZHJzL2Uyb0RvYy54bWysVE1vGyEQvVfqf0Dcm/VXktbyOnIdpaoU&#10;JVGdKmfMQowKDAXsXffXd2DXazfNJVVlaQ3Mmxnm8WZmV43RZCd8UGBLOjwbUCIsh0rZ55J+f7z5&#10;8JGSEJmtmAYrSroXgV7N37+b1W4qRrABXQlPMIgN09qVdBOjmxZF4BthWDgDJywaJXjDIm79c1F5&#10;VmN0o4vRYHBR1OAr54GLEPD0ujXSeY4vpeDxXsogItElxbvF/PX5u07fYj5j02fP3Ebx7hrsH25h&#10;mLKYtA91zSIjW6/+CmUU9xBAxjMOpgApFRe5BqxmOHhRzWrDnMi1IDnB9TSF/xeW3+0ePFFVSceU&#10;WGbwicZkuWWVB1IJEkUTIZFUuzBF7MohOjafocHHPpwHPEy1N9Kb9I9VEbQj3fueYoxDOB6OJ+eX&#10;+KOEo21yeTE6z29QHL2dD/GLAEPSoqQenzAzy3a3IeJNEHqApGQBtKpulNZ5k2QjltqTHcMH1zHf&#10;ET3+QGlL6pJejDF1crKQ3NvI2qYTkYXTpUuVtxXmVdxrkTDafhMSicuFvpKbcS5snz+jE0piqrc4&#10;dvjjrd7i3NaBHjkz2Ng7G2XB5+pzpx0pq34cKJMtHgk/qTstY7NusmJ6Aayh2qMuPLTtFRy/Ufh4&#10;tyzEB+axn1AKOCPiPX6kBiQfuhUlG/C/XjtPeJQ5WimpsT9LGn5umReU6K8WG+DTcDJJDZ03KKoR&#10;bvypZX1qsVuzBFTEEKeR43mZ8FEfltKDecJRskhZ0cQsx9wljYflMrZTA0cRF4tFBmELOxZv7crx&#10;FDqxnKT52Dwx7zr9pg66g0Mns+kLGbfY5GlhsY0gVdZ44rllteMf2z9LvxtVab6c7jPqOFDnvwEA&#10;AP//AwBQSwMEFAAGAAgAAAAhAJN8AsThAAAACQEAAA8AAABkcnMvZG93bnJldi54bWxMj01Pg0AQ&#10;hu8m/ofNmHgxdinUSpGlMUZt4s3iR7xt2RGI7Cxht4D/3vGkx8n75H2fybez7cSIg28dKVguIhBI&#10;lTMt1QpeyofLFIQPmozuHKGCb/SwLU5Pcp0ZN9EzjvtQCy4hn2kFTQh9JqWvGrTaL1yPxNmnG6wO&#10;fA61NIOeuNx2Mo6itbS6JV5odI93DVZf+6NV8HFRvz/5+fF1Sq6S/n43ltdvplTq/Gy+vQERcA5/&#10;MPzqszoU7HRwRzJedApWy/WKUQ6SGAQDm3W0AXFQkKYxyCKX/z8ofgAAAP//AwBQSwECLQAUAAYA&#10;CAAAACEAtoM4kv4AAADhAQAAEwAAAAAAAAAAAAAAAAAAAAAAW0NvbnRlbnRfVHlwZXNdLnhtbFBL&#10;AQItABQABgAIAAAAIQA4/SH/1gAAAJQBAAALAAAAAAAAAAAAAAAAAC8BAABfcmVscy8ucmVsc1BL&#10;AQItABQABgAIAAAAIQDnhE7dkQIAAJgFAAAOAAAAAAAAAAAAAAAAAC4CAABkcnMvZTJvRG9jLnht&#10;bFBLAQItABQABgAIAAAAIQCTfALE4QAAAAkBAAAPAAAAAAAAAAAAAAAAAOsEAABkcnMvZG93bnJl&#10;di54bWxQSwUGAAAAAAQABADzAAAA+QUAAAAA&#10;" fillcolor="white [3201]" stroked="f" strokeweight=".5pt">
              <v:textbox>
                <w:txbxContent>
                  <w:p w:rsidR="004532AA" w:rsidRDefault="004532AA" w:rsidP="004532AA">
                    <w:pPr>
                      <w:jc w:val="right"/>
                      <w:rPr>
                        <w:rFonts w:ascii="Arial" w:hAnsi="Arial" w:cs="Arial"/>
                        <w:sz w:val="28"/>
                        <w:szCs w:val="28"/>
                        <w:lang w:val="en-US"/>
                      </w:rPr>
                    </w:pPr>
                    <w:r>
                      <w:rPr>
                        <w:rFonts w:ascii="Arial" w:hAnsi="Arial" w:cs="Arial"/>
                        <w:sz w:val="28"/>
                        <w:szCs w:val="28"/>
                        <w:lang w:val="en-US"/>
                      </w:rPr>
                      <w:t xml:space="preserve">COMUNICACIÓN DE </w:t>
                    </w:r>
                  </w:p>
                  <w:p w:rsidR="003D466A" w:rsidRPr="003D466A" w:rsidRDefault="004532AA" w:rsidP="004532AA">
                    <w:pPr>
                      <w:jc w:val="right"/>
                      <w:rPr>
                        <w:rFonts w:ascii="Arial" w:hAnsi="Arial" w:cs="Arial"/>
                        <w:sz w:val="28"/>
                        <w:szCs w:val="28"/>
                        <w:lang w:val="en-US"/>
                      </w:rPr>
                    </w:pPr>
                    <w:r>
                      <w:rPr>
                        <w:rFonts w:ascii="Arial" w:hAnsi="Arial" w:cs="Arial"/>
                        <w:sz w:val="28"/>
                        <w:szCs w:val="28"/>
                        <w:lang w:val="en-US"/>
                      </w:rPr>
                      <w:t>ACEPTACIÓN DE LA OFERTA</w:t>
                    </w:r>
                  </w:p>
                </w:txbxContent>
              </v:textbox>
            </v:shape>
          </w:pict>
        </mc:Fallback>
      </mc:AlternateContent>
    </w:r>
    <w:r w:rsidR="003D466A">
      <w:rPr>
        <w:rFonts w:ascii="Arial" w:hAnsi="Arial" w:cs="Arial"/>
        <w:noProof/>
        <w:lang w:eastAsia="es-CO"/>
      </w:rPr>
      <mc:AlternateContent>
        <mc:Choice Requires="wps">
          <w:drawing>
            <wp:anchor distT="0" distB="0" distL="114300" distR="114300" simplePos="0" relativeHeight="251660288" behindDoc="0" locked="0" layoutInCell="1" allowOverlap="1" wp14:anchorId="68170C8F" wp14:editId="5749A968">
              <wp:simplePos x="0" y="0"/>
              <wp:positionH relativeFrom="column">
                <wp:posOffset>-241935</wp:posOffset>
              </wp:positionH>
              <wp:positionV relativeFrom="paragraph">
                <wp:posOffset>807720</wp:posOffset>
              </wp:positionV>
              <wp:extent cx="1190625" cy="190500"/>
              <wp:effectExtent l="0" t="0" r="9525" b="0"/>
              <wp:wrapNone/>
              <wp:docPr id="4" name="4 Cuadro de texto"/>
              <wp:cNvGraphicFramePr/>
              <a:graphic xmlns:a="http://schemas.openxmlformats.org/drawingml/2006/main">
                <a:graphicData uri="http://schemas.microsoft.com/office/word/2010/wordprocessingShape">
                  <wps:wsp>
                    <wps:cNvSpPr txBox="1"/>
                    <wps:spPr>
                      <a:xfrm>
                        <a:off x="0" y="0"/>
                        <a:ext cx="1190625"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466A" w:rsidRPr="003D466A" w:rsidRDefault="003D466A" w:rsidP="003D466A">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70C8F" id="4 Cuadro de texto" o:spid="_x0000_s1028" type="#_x0000_t202" style="position:absolute;margin-left:-19.05pt;margin-top:63.6pt;width:93.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dkQIAAJgFAAAOAAAAZHJzL2Uyb0RvYy54bWysVN9P2zAQfp+0/8Hy+0jatWxUpKgrYpqE&#10;AA0mnl3HptZsn2e7Tbq/nrOTtB3jhWkvydn33a/Pd3d+0RpNtsIHBbaio5OSEmE51Mo+VfTHw9WH&#10;z5SEyGzNNFhR0Z0I9GL+/t1542ZiDGvQtfAEndgwa1xF1zG6WVEEvhaGhRNwwqJSgjcs4tE/FbVn&#10;DXo3uhiX5WnRgK+dBy5CwNvLTknn2b+UgsdbKYOIRFcUc4v56/N3lb7F/JzNnjxza8X7NNg/ZGGY&#10;shh07+qSRUY2Xv3lyijuIYCMJxxMAVIqLnINWM2ofFHN/Zo5kWtBcoLb0xT+n1t+s73zRNUVnVBi&#10;mcEnmpDlhtUeSC1IFG2ERFLjwgyx9w7Rsf0CLT72cB/wMtXeSm/SH6siqEe6d3uK0Q/hyWh0Vp6O&#10;p5Rw1KE8LfMbFAdr50P8KsCQJFTU4xNmZtn2OkTMBKEDJAULoFV9pbTOh9Q2Yqk92TJ8cB1zjmjx&#10;B0pb0lT09OO0zI4tJPPOs7bJjciN04dLlXcVZinutEgYbb8LicTlQl+JzTgXdh8/oxNKYqi3GPb4&#10;Q1ZvMe7qQIscGWzcGxtlwefq86QdKKt/DpTJDo+EH9WdxNiu2twx46EBVlDvsC88dOMVHL9S+HjX&#10;LMQ75nGesBVwR8Rb/EgNSD70EiVr8L9fu094bHPUUtLgfFY0/NowLyjR3ywOwNloMkkDnQ+T6acx&#10;HvyxZnWssRuzBOyIEW4jx7OY8FEPovRgHnGVLFJUVDHLMXZF4yAuY7c1cBVxsVhkEI6wY/Ha3jue&#10;XCeWU2s+tI/Mu75/0wTdwDDJbPaijTtssrSw2ESQKvd44rljtecfxz+3fr+q0n45PmfUYaHOnwEA&#10;AP//AwBQSwMEFAAGAAgAAAAhAH9JWEfiAAAACwEAAA8AAABkcnMvZG93bnJldi54bWxMj81OwzAQ&#10;hO9IvIO1SFxQ6zRpaQlxKoSAStxo+BE3N16SiHgdxW4S3p7tCW67O6PZb7LtZFsxYO8bRwoW8wgE&#10;UulMQ5WC1+JxtgHhgyajW0eo4Ac9bPPzs0ynxo30gsM+VIJDyKdaQR1Cl0rpyxqt9nPXIbH25Xqr&#10;A699JU2vRw63rYyj6Fpa3RB/qHWH9zWW3/ujVfB5VX08++npbUxWSfewG4r1uymUuryY7m5BBJzC&#10;nxlO+IwOOTMd3JGMF62CWbJZsJWFeB2DODmWN0sQBx5WfJF5Jv93yH8BAAD//wMAUEsBAi0AFAAG&#10;AAgAAAAhALaDOJL+AAAA4QEAABMAAAAAAAAAAAAAAAAAAAAAAFtDb250ZW50X1R5cGVzXS54bWxQ&#10;SwECLQAUAAYACAAAACEAOP0h/9YAAACUAQAACwAAAAAAAAAAAAAAAAAvAQAAX3JlbHMvLnJlbHNQ&#10;SwECLQAUAAYACAAAACEAov3TXZECAACYBQAADgAAAAAAAAAAAAAAAAAuAgAAZHJzL2Uyb0RvYy54&#10;bWxQSwECLQAUAAYACAAAACEAf0lYR+IAAAALAQAADwAAAAAAAAAAAAAAAADrBAAAZHJzL2Rvd25y&#10;ZXYueG1sUEsFBgAAAAAEAAQA8wAAAPoFAAAAAA==&#10;" fillcolor="white [3201]" stroked="f" strokeweight=".5pt">
              <v:textbox>
                <w:txbxContent>
                  <w:p w:rsidR="003D466A" w:rsidRPr="003D466A" w:rsidRDefault="003D466A" w:rsidP="003D466A">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v:textbox>
            </v:shape>
          </w:pict>
        </mc:Fallback>
      </mc:AlternateContent>
    </w:r>
    <w:r w:rsidR="003D466A">
      <w:rPr>
        <w:rFonts w:ascii="Arial" w:hAnsi="Arial" w:cs="Arial"/>
        <w:noProof/>
        <w:lang w:eastAsia="es-CO"/>
      </w:rPr>
      <w:drawing>
        <wp:anchor distT="0" distB="0" distL="114300" distR="114300" simplePos="0" relativeHeight="251656192" behindDoc="1" locked="0" layoutInCell="1" allowOverlap="1" wp14:anchorId="3FF4E45B" wp14:editId="30E94E47">
          <wp:simplePos x="0" y="0"/>
          <wp:positionH relativeFrom="column">
            <wp:posOffset>-137160</wp:posOffset>
          </wp:positionH>
          <wp:positionV relativeFrom="paragraph">
            <wp:posOffset>-192405</wp:posOffset>
          </wp:positionV>
          <wp:extent cx="1038225" cy="914400"/>
          <wp:effectExtent l="0" t="0" r="9525" b="0"/>
          <wp:wrapThrough wrapText="bothSides">
            <wp:wrapPolygon edited="0">
              <wp:start x="0" y="0"/>
              <wp:lineTo x="0" y="21150"/>
              <wp:lineTo x="21402" y="21150"/>
              <wp:lineTo x="214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2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8120A"/>
    <w:multiLevelType w:val="hybridMultilevel"/>
    <w:tmpl w:val="6DD85FB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B861A7"/>
    <w:multiLevelType w:val="multilevel"/>
    <w:tmpl w:val="FEA21BF6"/>
    <w:lvl w:ilvl="0">
      <w:start w:val="1"/>
      <w:numFmt w:val="decimal"/>
      <w:lvlText w:val="%1."/>
      <w:lvlJc w:val="left"/>
      <w:pPr>
        <w:ind w:left="360" w:hanging="360"/>
      </w:pPr>
      <w:rPr>
        <w:rFonts w:hint="default"/>
        <w:b/>
        <w:color w:val="auto"/>
        <w:sz w:val="20"/>
      </w:rPr>
    </w:lvl>
    <w:lvl w:ilvl="1">
      <w:start w:val="1"/>
      <w:numFmt w:val="decimal"/>
      <w:lvlText w:val="%1.%2."/>
      <w:lvlJc w:val="left"/>
      <w:pPr>
        <w:ind w:left="1429" w:hanging="720"/>
      </w:pPr>
      <w:rPr>
        <w:rFonts w:hint="default"/>
        <w:b/>
        <w:color w:val="auto"/>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2" w15:restartNumberingAfterBreak="0">
    <w:nsid w:val="16752E12"/>
    <w:multiLevelType w:val="multilevel"/>
    <w:tmpl w:val="2E3AF50A"/>
    <w:lvl w:ilvl="0">
      <w:start w:val="1"/>
      <w:numFmt w:val="bullet"/>
      <w:lvlText w:val=""/>
      <w:lvlJc w:val="left"/>
      <w:pPr>
        <w:ind w:left="720" w:hanging="360"/>
      </w:pPr>
      <w:rPr>
        <w:rFonts w:ascii="Symbol" w:hAnsi="Symbol" w:hint="default"/>
        <w:b/>
        <w:color w:val="auto"/>
        <w:sz w:val="20"/>
      </w:rPr>
    </w:lvl>
    <w:lvl w:ilvl="1">
      <w:start w:val="1"/>
      <w:numFmt w:val="decimal"/>
      <w:lvlText w:val="%1.%2."/>
      <w:lvlJc w:val="left"/>
      <w:pPr>
        <w:ind w:left="1789" w:hanging="720"/>
      </w:pPr>
      <w:rPr>
        <w:rFonts w:hint="default"/>
        <w:b/>
        <w:color w:val="auto"/>
      </w:rPr>
    </w:lvl>
    <w:lvl w:ilvl="2">
      <w:start w:val="1"/>
      <w:numFmt w:val="decimal"/>
      <w:lvlText w:val="%1.%2.%3."/>
      <w:lvlJc w:val="left"/>
      <w:pPr>
        <w:ind w:left="2520" w:hanging="720"/>
      </w:pPr>
      <w:rPr>
        <w:rFonts w:hint="default"/>
        <w:b w:val="0"/>
      </w:rPr>
    </w:lvl>
    <w:lvl w:ilvl="3">
      <w:start w:val="1"/>
      <w:numFmt w:val="decimal"/>
      <w:lvlText w:val="%1.%2.%3.%4."/>
      <w:lvlJc w:val="left"/>
      <w:pPr>
        <w:ind w:left="3600" w:hanging="1080"/>
      </w:pPr>
      <w:rPr>
        <w:rFonts w:hint="default"/>
        <w:b w:val="0"/>
      </w:rPr>
    </w:lvl>
    <w:lvl w:ilvl="4">
      <w:start w:val="1"/>
      <w:numFmt w:val="decimal"/>
      <w:lvlText w:val="%1.%2.%3.%4.%5."/>
      <w:lvlJc w:val="left"/>
      <w:pPr>
        <w:ind w:left="4320" w:hanging="1080"/>
      </w:pPr>
      <w:rPr>
        <w:rFonts w:hint="default"/>
        <w:b w:val="0"/>
      </w:rPr>
    </w:lvl>
    <w:lvl w:ilvl="5">
      <w:start w:val="1"/>
      <w:numFmt w:val="decimal"/>
      <w:lvlText w:val="%1.%2.%3.%4.%5.%6."/>
      <w:lvlJc w:val="left"/>
      <w:pPr>
        <w:ind w:left="5400" w:hanging="144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7200" w:hanging="1800"/>
      </w:pPr>
      <w:rPr>
        <w:rFonts w:hint="default"/>
        <w:b w:val="0"/>
      </w:rPr>
    </w:lvl>
    <w:lvl w:ilvl="8">
      <w:start w:val="1"/>
      <w:numFmt w:val="decimal"/>
      <w:lvlText w:val="%1.%2.%3.%4.%5.%6.%7.%8.%9."/>
      <w:lvlJc w:val="left"/>
      <w:pPr>
        <w:ind w:left="7920" w:hanging="1800"/>
      </w:pPr>
      <w:rPr>
        <w:rFonts w:hint="default"/>
        <w:b w:val="0"/>
      </w:rPr>
    </w:lvl>
  </w:abstractNum>
  <w:abstractNum w:abstractNumId="3" w15:restartNumberingAfterBreak="0">
    <w:nsid w:val="1D9D4E9E"/>
    <w:multiLevelType w:val="hybridMultilevel"/>
    <w:tmpl w:val="D3D4264A"/>
    <w:lvl w:ilvl="0" w:tplc="5D26FBA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A7462E"/>
    <w:multiLevelType w:val="hybridMultilevel"/>
    <w:tmpl w:val="B3A08EC4"/>
    <w:lvl w:ilvl="0" w:tplc="E5382550">
      <w:start w:val="1"/>
      <w:numFmt w:val="upp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255C0248"/>
    <w:multiLevelType w:val="hybridMultilevel"/>
    <w:tmpl w:val="34306D38"/>
    <w:lvl w:ilvl="0" w:tplc="5EF41296">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5EA3EF9"/>
    <w:multiLevelType w:val="hybridMultilevel"/>
    <w:tmpl w:val="372E64CC"/>
    <w:lvl w:ilvl="0" w:tplc="5E7883B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691657A"/>
    <w:multiLevelType w:val="hybridMultilevel"/>
    <w:tmpl w:val="7A9E7E40"/>
    <w:lvl w:ilvl="0" w:tplc="FFFFFFFF">
      <w:start w:val="1"/>
      <w:numFmt w:val="lowerLetter"/>
      <w:lvlText w:val="%1)"/>
      <w:lvlJc w:val="left"/>
      <w:pPr>
        <w:ind w:left="360" w:hanging="360"/>
      </w:pPr>
      <w:rPr>
        <w:rFonts w:hint="default"/>
        <w: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6C95602E"/>
    <w:multiLevelType w:val="hybridMultilevel"/>
    <w:tmpl w:val="D3D4264A"/>
    <w:lvl w:ilvl="0" w:tplc="5D26FBA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7"/>
  </w:num>
  <w:num w:numId="5">
    <w:abstractNumId w:val="6"/>
  </w:num>
  <w:num w:numId="6">
    <w:abstractNumId w:val="1"/>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66A"/>
    <w:rsid w:val="00024C10"/>
    <w:rsid w:val="00083CE4"/>
    <w:rsid w:val="00087777"/>
    <w:rsid w:val="000C341D"/>
    <w:rsid w:val="000F21D5"/>
    <w:rsid w:val="00127D11"/>
    <w:rsid w:val="001A013C"/>
    <w:rsid w:val="001A67ED"/>
    <w:rsid w:val="001E1F20"/>
    <w:rsid w:val="001E4A2D"/>
    <w:rsid w:val="001E54CC"/>
    <w:rsid w:val="00200409"/>
    <w:rsid w:val="00210606"/>
    <w:rsid w:val="002120FA"/>
    <w:rsid w:val="0025200F"/>
    <w:rsid w:val="00260ADB"/>
    <w:rsid w:val="002661C5"/>
    <w:rsid w:val="00274ED8"/>
    <w:rsid w:val="00277CFC"/>
    <w:rsid w:val="00286BF0"/>
    <w:rsid w:val="002925D5"/>
    <w:rsid w:val="002D5D94"/>
    <w:rsid w:val="002F43B6"/>
    <w:rsid w:val="002F7E2A"/>
    <w:rsid w:val="00300255"/>
    <w:rsid w:val="003108C5"/>
    <w:rsid w:val="0031431F"/>
    <w:rsid w:val="0033481B"/>
    <w:rsid w:val="003C0A99"/>
    <w:rsid w:val="003D466A"/>
    <w:rsid w:val="00406B38"/>
    <w:rsid w:val="004126CB"/>
    <w:rsid w:val="004155AF"/>
    <w:rsid w:val="004532AA"/>
    <w:rsid w:val="00460E06"/>
    <w:rsid w:val="004A1E06"/>
    <w:rsid w:val="004B3AA3"/>
    <w:rsid w:val="004B556F"/>
    <w:rsid w:val="004C4AF9"/>
    <w:rsid w:val="004C73D1"/>
    <w:rsid w:val="005062EE"/>
    <w:rsid w:val="00516859"/>
    <w:rsid w:val="00531F9F"/>
    <w:rsid w:val="00556866"/>
    <w:rsid w:val="00594B5E"/>
    <w:rsid w:val="0059578F"/>
    <w:rsid w:val="005D67A9"/>
    <w:rsid w:val="005E3A75"/>
    <w:rsid w:val="005F0846"/>
    <w:rsid w:val="006071B0"/>
    <w:rsid w:val="00624700"/>
    <w:rsid w:val="00692D56"/>
    <w:rsid w:val="00701AA0"/>
    <w:rsid w:val="00706B92"/>
    <w:rsid w:val="00775FDE"/>
    <w:rsid w:val="007A7A4D"/>
    <w:rsid w:val="007B0533"/>
    <w:rsid w:val="007D36EC"/>
    <w:rsid w:val="00831043"/>
    <w:rsid w:val="0083395C"/>
    <w:rsid w:val="00842EC5"/>
    <w:rsid w:val="00851098"/>
    <w:rsid w:val="00866621"/>
    <w:rsid w:val="00871748"/>
    <w:rsid w:val="00880FAE"/>
    <w:rsid w:val="008F0910"/>
    <w:rsid w:val="008F207C"/>
    <w:rsid w:val="009101C5"/>
    <w:rsid w:val="009206CA"/>
    <w:rsid w:val="00930721"/>
    <w:rsid w:val="009316E9"/>
    <w:rsid w:val="00946E0B"/>
    <w:rsid w:val="00970B25"/>
    <w:rsid w:val="009C78D1"/>
    <w:rsid w:val="009D4B0D"/>
    <w:rsid w:val="009D4BC5"/>
    <w:rsid w:val="00A52697"/>
    <w:rsid w:val="00A67CCB"/>
    <w:rsid w:val="00A80C36"/>
    <w:rsid w:val="00A85165"/>
    <w:rsid w:val="00A97B7A"/>
    <w:rsid w:val="00AC2498"/>
    <w:rsid w:val="00AE4DEF"/>
    <w:rsid w:val="00AF1A55"/>
    <w:rsid w:val="00AF52A6"/>
    <w:rsid w:val="00B54188"/>
    <w:rsid w:val="00B565A8"/>
    <w:rsid w:val="00B63C21"/>
    <w:rsid w:val="00B84E52"/>
    <w:rsid w:val="00B9404D"/>
    <w:rsid w:val="00B9508D"/>
    <w:rsid w:val="00BB4474"/>
    <w:rsid w:val="00C23587"/>
    <w:rsid w:val="00C26A26"/>
    <w:rsid w:val="00CA7067"/>
    <w:rsid w:val="00CD2854"/>
    <w:rsid w:val="00CE0462"/>
    <w:rsid w:val="00CF0B1D"/>
    <w:rsid w:val="00D32CFC"/>
    <w:rsid w:val="00D37DAC"/>
    <w:rsid w:val="00D46835"/>
    <w:rsid w:val="00D63CDB"/>
    <w:rsid w:val="00D7681B"/>
    <w:rsid w:val="00D8135F"/>
    <w:rsid w:val="00DD19BF"/>
    <w:rsid w:val="00DD67EE"/>
    <w:rsid w:val="00DE0592"/>
    <w:rsid w:val="00E1261B"/>
    <w:rsid w:val="00E56AA1"/>
    <w:rsid w:val="00E94DA0"/>
    <w:rsid w:val="00EB4A8E"/>
    <w:rsid w:val="00EB7311"/>
    <w:rsid w:val="00EC3A47"/>
    <w:rsid w:val="00EF2DCB"/>
    <w:rsid w:val="00EF69A1"/>
    <w:rsid w:val="00F718B9"/>
    <w:rsid w:val="00F96593"/>
    <w:rsid w:val="00FD00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299A2"/>
  <w15:docId w15:val="{86A9AC73-BA88-4D2E-A1B9-1B98AEFB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53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w:basedOn w:val="Normal"/>
    <w:link w:val="EncabezadoCar"/>
    <w:unhideWhenUsed/>
    <w:rsid w:val="003D466A"/>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aliases w:val=" Car Car,Car Car,Car Car1"/>
    <w:basedOn w:val="Fuentedeprrafopredeter"/>
    <w:link w:val="Encabezado"/>
    <w:rsid w:val="003D466A"/>
  </w:style>
  <w:style w:type="paragraph" w:styleId="Piedepgina">
    <w:name w:val="footer"/>
    <w:basedOn w:val="Normal"/>
    <w:link w:val="PiedepginaCar"/>
    <w:uiPriority w:val="99"/>
    <w:unhideWhenUsed/>
    <w:rsid w:val="003D466A"/>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3D466A"/>
  </w:style>
  <w:style w:type="paragraph" w:styleId="Textodeglobo">
    <w:name w:val="Balloon Text"/>
    <w:basedOn w:val="Normal"/>
    <w:link w:val="TextodegloboCar"/>
    <w:uiPriority w:val="99"/>
    <w:semiHidden/>
    <w:unhideWhenUsed/>
    <w:rsid w:val="003D466A"/>
    <w:rPr>
      <w:rFonts w:ascii="Tahoma" w:hAnsi="Tahoma" w:cs="Tahoma"/>
      <w:sz w:val="16"/>
      <w:szCs w:val="16"/>
    </w:rPr>
  </w:style>
  <w:style w:type="character" w:customStyle="1" w:styleId="TextodegloboCar">
    <w:name w:val="Texto de globo Car"/>
    <w:basedOn w:val="Fuentedeprrafopredeter"/>
    <w:link w:val="Textodeglobo"/>
    <w:uiPriority w:val="99"/>
    <w:semiHidden/>
    <w:rsid w:val="003D466A"/>
    <w:rPr>
      <w:rFonts w:ascii="Tahoma" w:hAnsi="Tahoma" w:cs="Tahoma"/>
      <w:sz w:val="16"/>
      <w:szCs w:val="16"/>
    </w:rPr>
  </w:style>
  <w:style w:type="table" w:styleId="Tablaconcuadrcula">
    <w:name w:val="Table Grid"/>
    <w:basedOn w:val="Tablanormal"/>
    <w:rsid w:val="00D8135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532AA"/>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4532AA"/>
    <w:pPr>
      <w:ind w:left="708"/>
    </w:pPr>
    <w:rPr>
      <w:lang w:val="x-none"/>
    </w:rPr>
  </w:style>
  <w:style w:type="paragraph" w:customStyle="1" w:styleId="WW-Textoindependiente2">
    <w:name w:val="WW-Texto independiente 2"/>
    <w:basedOn w:val="Normal"/>
    <w:rsid w:val="004532AA"/>
    <w:pPr>
      <w:suppressAutoHyphens/>
      <w:overflowPunct w:val="0"/>
      <w:autoSpaceDE w:val="0"/>
      <w:jc w:val="center"/>
      <w:textAlignment w:val="baseline"/>
    </w:pPr>
    <w:rPr>
      <w:b/>
      <w:i/>
      <w:lang w:eastAsia="es-CO"/>
    </w:rPr>
  </w:style>
  <w:style w:type="character" w:customStyle="1" w:styleId="PrrafodelistaCar">
    <w:name w:val="Párrafo de lista Car"/>
    <w:link w:val="Prrafodelista"/>
    <w:uiPriority w:val="34"/>
    <w:rsid w:val="004532AA"/>
    <w:rPr>
      <w:rFonts w:ascii="Times New Roman" w:eastAsia="Times New Roman" w:hAnsi="Times New Roman" w:cs="Times New Roman"/>
      <w:sz w:val="24"/>
      <w:szCs w:val="24"/>
      <w:lang w:val="x-none" w:eastAsia="es-ES"/>
    </w:rPr>
  </w:style>
  <w:style w:type="character" w:styleId="Hipervnculo">
    <w:name w:val="Hyperlink"/>
    <w:basedOn w:val="Fuentedeprrafopredeter"/>
    <w:uiPriority w:val="99"/>
    <w:unhideWhenUsed/>
    <w:rsid w:val="00D63CDB"/>
    <w:rPr>
      <w:color w:val="0000FF" w:themeColor="hyperlink"/>
      <w:u w:val="single"/>
    </w:rPr>
  </w:style>
  <w:style w:type="paragraph" w:styleId="Textoindependiente">
    <w:name w:val="Body Text"/>
    <w:basedOn w:val="Normal"/>
    <w:link w:val="TextoindependienteCar"/>
    <w:rsid w:val="00970B25"/>
    <w:pPr>
      <w:widowControl w:val="0"/>
      <w:suppressAutoHyphens/>
      <w:autoSpaceDE w:val="0"/>
      <w:jc w:val="both"/>
    </w:pPr>
    <w:rPr>
      <w:rFonts w:ascii="Tahoma" w:hAnsi="Tahoma"/>
      <w:sz w:val="26"/>
      <w:szCs w:val="20"/>
      <w:lang w:val="es-ES_tradnl"/>
    </w:rPr>
  </w:style>
  <w:style w:type="character" w:customStyle="1" w:styleId="TextoindependienteCar">
    <w:name w:val="Texto independiente Car"/>
    <w:basedOn w:val="Fuentedeprrafopredeter"/>
    <w:link w:val="Textoindependiente"/>
    <w:rsid w:val="00970B25"/>
    <w:rPr>
      <w:rFonts w:ascii="Tahoma" w:eastAsia="Times New Roman" w:hAnsi="Tahoma" w:cs="Times New Roman"/>
      <w:sz w:val="26"/>
      <w:szCs w:val="20"/>
      <w:lang w:val="es-ES_tradnl" w:eastAsia="es-ES"/>
    </w:rPr>
  </w:style>
  <w:style w:type="paragraph" w:customStyle="1" w:styleId="p0">
    <w:name w:val="p0"/>
    <w:basedOn w:val="Normal"/>
    <w:rsid w:val="00970B25"/>
    <w:pPr>
      <w:widowControl w:val="0"/>
      <w:tabs>
        <w:tab w:val="left" w:pos="720"/>
      </w:tabs>
      <w:suppressAutoHyphens/>
      <w:spacing w:line="240" w:lineRule="atLeast"/>
      <w:jc w:val="both"/>
    </w:pPr>
    <w:rPr>
      <w:szCs w:val="20"/>
      <w:lang w:eastAsia="ar-SA"/>
    </w:rPr>
  </w:style>
  <w:style w:type="character" w:customStyle="1" w:styleId="CarCar4">
    <w:name w:val="Car Car4"/>
    <w:locked/>
    <w:rsid w:val="002120FA"/>
    <w:rPr>
      <w:rFonts w:ascii="Arial" w:hAnsi="Arial"/>
      <w:i/>
      <w:color w:val="000000"/>
      <w:sz w:val="24"/>
      <w:u w:val="single"/>
      <w:lang w:val="es-ES_tradnl"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2211</Words>
  <Characters>12163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Naty</dc:creator>
  <cp:lastModifiedBy>Paula Andrea Zapata Villa</cp:lastModifiedBy>
  <cp:revision>7</cp:revision>
  <cp:lastPrinted>2019-08-05T12:34:00Z</cp:lastPrinted>
  <dcterms:created xsi:type="dcterms:W3CDTF">2019-10-01T21:39:00Z</dcterms:created>
  <dcterms:modified xsi:type="dcterms:W3CDTF">2019-10-03T19:48:00Z</dcterms:modified>
</cp:coreProperties>
</file>