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AC8" w:rsidRPr="00AB1F92" w:rsidRDefault="00907408" w:rsidP="00052F80">
      <w:pPr>
        <w:pBdr>
          <w:top w:val="thinThickSmallGap" w:sz="24" w:space="1" w:color="auto"/>
          <w:left w:val="thinThickSmallGap" w:sz="24" w:space="31" w:color="auto"/>
          <w:bottom w:val="thickThinSmallGap" w:sz="24" w:space="1" w:color="auto"/>
          <w:right w:val="thickThinSmallGap" w:sz="24" w:space="12" w:color="auto"/>
        </w:pBdr>
        <w:tabs>
          <w:tab w:val="center" w:pos="4420"/>
          <w:tab w:val="right" w:pos="8840"/>
        </w:tabs>
        <w:jc w:val="center"/>
        <w:rPr>
          <w:rFonts w:ascii="Arial" w:hAnsi="Arial" w:cs="Arial"/>
          <w:b/>
          <w:sz w:val="20"/>
          <w:szCs w:val="20"/>
        </w:rPr>
      </w:pPr>
      <w:r>
        <w:rPr>
          <w:rFonts w:ascii="Arial" w:hAnsi="Arial" w:cs="Arial"/>
          <w:b/>
          <w:sz w:val="20"/>
          <w:szCs w:val="20"/>
        </w:rPr>
        <w:tab/>
      </w:r>
    </w:p>
    <w:p w:rsidR="004B3AC8" w:rsidRPr="0093783A" w:rsidRDefault="004B3AC8" w:rsidP="00052F80">
      <w:pPr>
        <w:pBdr>
          <w:top w:val="thinThickSmallGap" w:sz="24" w:space="1" w:color="auto"/>
          <w:left w:val="thinThickSmallGap" w:sz="24" w:space="31" w:color="auto"/>
          <w:bottom w:val="thickThinSmallGap" w:sz="24" w:space="1" w:color="auto"/>
          <w:right w:val="thickThinSmallGap" w:sz="24" w:space="12" w:color="auto"/>
        </w:pBdr>
        <w:tabs>
          <w:tab w:val="center" w:pos="4420"/>
          <w:tab w:val="right" w:pos="8840"/>
        </w:tabs>
        <w:jc w:val="center"/>
        <w:rPr>
          <w:rFonts w:ascii="Arial" w:hAnsi="Arial" w:cs="Arial"/>
          <w:b/>
          <w:sz w:val="36"/>
          <w:szCs w:val="36"/>
        </w:rPr>
      </w:pPr>
      <w:r w:rsidRPr="0093783A">
        <w:rPr>
          <w:rFonts w:ascii="Arial" w:hAnsi="Arial" w:cs="Arial"/>
          <w:b/>
          <w:sz w:val="36"/>
          <w:szCs w:val="36"/>
        </w:rPr>
        <w:t>MUNICIPIO DE PEREIRA</w:t>
      </w:r>
    </w:p>
    <w:p w:rsidR="004B3AC8" w:rsidRPr="0093783A" w:rsidRDefault="004B3AC8"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b/>
          <w:sz w:val="36"/>
          <w:szCs w:val="36"/>
        </w:rPr>
      </w:pPr>
    </w:p>
    <w:p w:rsidR="004B3AC8" w:rsidRPr="0093783A" w:rsidRDefault="004B3AC8"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b/>
          <w:sz w:val="36"/>
          <w:szCs w:val="36"/>
        </w:rPr>
      </w:pPr>
      <w:r w:rsidRPr="0093783A">
        <w:rPr>
          <w:rFonts w:ascii="Arial" w:hAnsi="Arial" w:cs="Arial"/>
          <w:b/>
          <w:sz w:val="36"/>
          <w:szCs w:val="36"/>
        </w:rPr>
        <w:t xml:space="preserve">SECRETARIA DE </w:t>
      </w:r>
      <w:r w:rsidR="000900DF" w:rsidRPr="0093783A">
        <w:rPr>
          <w:rFonts w:ascii="Arial" w:hAnsi="Arial" w:cs="Arial"/>
          <w:b/>
          <w:sz w:val="36"/>
          <w:szCs w:val="36"/>
        </w:rPr>
        <w:t>GOBIERNO</w:t>
      </w:r>
      <w:r w:rsidR="0054239C" w:rsidRPr="0093783A">
        <w:rPr>
          <w:rFonts w:ascii="Arial" w:hAnsi="Arial" w:cs="Arial"/>
          <w:b/>
          <w:sz w:val="36"/>
          <w:szCs w:val="36"/>
        </w:rPr>
        <w:t>- SECRETARÍA DE TECNOLOGÍAS DE LA INFORMACIÓN Y LA COMUNICACIÓN</w:t>
      </w:r>
    </w:p>
    <w:p w:rsidR="004B3AC8" w:rsidRPr="0093783A" w:rsidRDefault="004B3AC8" w:rsidP="00052F80">
      <w:pPr>
        <w:pStyle w:val="Ttulo"/>
        <w:pBdr>
          <w:top w:val="thinThickSmallGap" w:sz="24" w:space="1" w:color="auto"/>
          <w:left w:val="thinThickSmallGap" w:sz="24" w:space="31" w:color="auto"/>
          <w:bottom w:val="thickThinSmallGap" w:sz="24" w:space="1" w:color="auto"/>
          <w:right w:val="thickThinSmallGap" w:sz="24" w:space="12" w:color="auto"/>
        </w:pBdr>
        <w:rPr>
          <w:rFonts w:ascii="Arial" w:hAnsi="Arial" w:cs="Arial"/>
          <w:sz w:val="36"/>
          <w:szCs w:val="36"/>
        </w:rPr>
      </w:pPr>
    </w:p>
    <w:p w:rsidR="004B3AC8" w:rsidRPr="0093783A" w:rsidRDefault="004B3AC8" w:rsidP="00052F80">
      <w:pPr>
        <w:pStyle w:val="Ttulo"/>
        <w:pBdr>
          <w:top w:val="thinThickSmallGap" w:sz="24" w:space="1" w:color="auto"/>
          <w:left w:val="thinThickSmallGap" w:sz="24" w:space="31" w:color="auto"/>
          <w:bottom w:val="thickThinSmallGap" w:sz="24" w:space="1" w:color="auto"/>
          <w:right w:val="thickThinSmallGap" w:sz="24" w:space="12" w:color="auto"/>
        </w:pBdr>
        <w:rPr>
          <w:rFonts w:ascii="Arial" w:hAnsi="Arial" w:cs="Arial"/>
          <w:sz w:val="36"/>
          <w:szCs w:val="36"/>
        </w:rPr>
      </w:pPr>
      <w:r w:rsidRPr="0093783A">
        <w:rPr>
          <w:rFonts w:ascii="Arial" w:hAnsi="Arial" w:cs="Arial"/>
          <w:sz w:val="36"/>
          <w:szCs w:val="36"/>
        </w:rPr>
        <w:t xml:space="preserve">PROCESO </w:t>
      </w:r>
    </w:p>
    <w:p w:rsidR="004B3AC8" w:rsidRPr="0093783A" w:rsidRDefault="004B3AC8" w:rsidP="00052F80">
      <w:pPr>
        <w:pStyle w:val="Subttulo"/>
        <w:pBdr>
          <w:top w:val="thinThickSmallGap" w:sz="24" w:space="1" w:color="auto"/>
          <w:left w:val="thinThickSmallGap" w:sz="24" w:space="31" w:color="auto"/>
          <w:bottom w:val="thickThinSmallGap" w:sz="24" w:space="1" w:color="auto"/>
          <w:right w:val="thickThinSmallGap" w:sz="24" w:space="12" w:color="auto"/>
        </w:pBdr>
        <w:spacing w:after="0"/>
        <w:rPr>
          <w:rFonts w:cs="Arial"/>
          <w:sz w:val="36"/>
          <w:szCs w:val="36"/>
        </w:rPr>
      </w:pPr>
    </w:p>
    <w:p w:rsidR="004B3AC8" w:rsidRPr="0093783A" w:rsidRDefault="004B3AC8" w:rsidP="00052F80">
      <w:pPr>
        <w:pStyle w:val="Ttulo"/>
        <w:pBdr>
          <w:top w:val="thinThickSmallGap" w:sz="24" w:space="1" w:color="auto"/>
          <w:left w:val="thinThickSmallGap" w:sz="24" w:space="31" w:color="auto"/>
          <w:bottom w:val="thickThinSmallGap" w:sz="24" w:space="1" w:color="auto"/>
          <w:right w:val="thickThinSmallGap" w:sz="24" w:space="12" w:color="auto"/>
        </w:pBdr>
        <w:rPr>
          <w:rFonts w:ascii="Arial" w:hAnsi="Arial" w:cs="Arial"/>
          <w:sz w:val="36"/>
          <w:szCs w:val="36"/>
        </w:rPr>
      </w:pPr>
      <w:r w:rsidRPr="0093783A">
        <w:rPr>
          <w:rFonts w:ascii="Arial" w:hAnsi="Arial" w:cs="Arial"/>
          <w:sz w:val="36"/>
          <w:szCs w:val="36"/>
        </w:rPr>
        <w:t xml:space="preserve">DE </w:t>
      </w:r>
    </w:p>
    <w:p w:rsidR="004B3AC8" w:rsidRPr="0093783A" w:rsidRDefault="004B3AC8" w:rsidP="00052F80">
      <w:pPr>
        <w:pStyle w:val="Subttulo"/>
        <w:pBdr>
          <w:top w:val="thinThickSmallGap" w:sz="24" w:space="1" w:color="auto"/>
          <w:left w:val="thinThickSmallGap" w:sz="24" w:space="31" w:color="auto"/>
          <w:bottom w:val="thickThinSmallGap" w:sz="24" w:space="1" w:color="auto"/>
          <w:right w:val="thickThinSmallGap" w:sz="24" w:space="12" w:color="auto"/>
        </w:pBdr>
        <w:spacing w:after="0"/>
        <w:rPr>
          <w:rFonts w:cs="Arial"/>
          <w:sz w:val="36"/>
          <w:szCs w:val="36"/>
        </w:rPr>
      </w:pPr>
    </w:p>
    <w:p w:rsidR="004B3AC8" w:rsidRPr="0093783A" w:rsidRDefault="004B3AC8" w:rsidP="00052F80">
      <w:pPr>
        <w:pStyle w:val="Ttulo"/>
        <w:pBdr>
          <w:top w:val="thinThickSmallGap" w:sz="24" w:space="1" w:color="auto"/>
          <w:left w:val="thinThickSmallGap" w:sz="24" w:space="31" w:color="auto"/>
          <w:bottom w:val="thickThinSmallGap" w:sz="24" w:space="1" w:color="auto"/>
          <w:right w:val="thickThinSmallGap" w:sz="24" w:space="12" w:color="auto"/>
        </w:pBdr>
        <w:rPr>
          <w:rFonts w:ascii="Arial" w:hAnsi="Arial" w:cs="Arial"/>
          <w:sz w:val="36"/>
          <w:szCs w:val="36"/>
        </w:rPr>
      </w:pPr>
      <w:r w:rsidRPr="0093783A">
        <w:rPr>
          <w:rFonts w:ascii="Arial" w:hAnsi="Arial" w:cs="Arial"/>
          <w:sz w:val="36"/>
          <w:szCs w:val="36"/>
        </w:rPr>
        <w:t>LICITACIÓN PÚBLICA</w:t>
      </w:r>
    </w:p>
    <w:p w:rsidR="004B3AC8" w:rsidRPr="0093783A" w:rsidRDefault="004B3AC8" w:rsidP="00052F80">
      <w:pPr>
        <w:pStyle w:val="Ttulo"/>
        <w:pBdr>
          <w:top w:val="thinThickSmallGap" w:sz="24" w:space="1" w:color="auto"/>
          <w:left w:val="thinThickSmallGap" w:sz="24" w:space="31" w:color="auto"/>
          <w:bottom w:val="thickThinSmallGap" w:sz="24" w:space="1" w:color="auto"/>
          <w:right w:val="thickThinSmallGap" w:sz="24" w:space="12" w:color="auto"/>
        </w:pBdr>
        <w:rPr>
          <w:rFonts w:ascii="Arial" w:hAnsi="Arial" w:cs="Arial"/>
          <w:sz w:val="36"/>
          <w:szCs w:val="36"/>
        </w:rPr>
      </w:pPr>
    </w:p>
    <w:p w:rsidR="004B3AC8" w:rsidRPr="0093783A" w:rsidRDefault="004B3AC8" w:rsidP="00052F80">
      <w:pPr>
        <w:pStyle w:val="Ttulo"/>
        <w:pBdr>
          <w:top w:val="thinThickSmallGap" w:sz="24" w:space="1" w:color="auto"/>
          <w:left w:val="thinThickSmallGap" w:sz="24" w:space="31" w:color="auto"/>
          <w:bottom w:val="thickThinSmallGap" w:sz="24" w:space="1" w:color="auto"/>
          <w:right w:val="thickThinSmallGap" w:sz="24" w:space="12" w:color="auto"/>
        </w:pBdr>
        <w:rPr>
          <w:rFonts w:ascii="Arial" w:hAnsi="Arial" w:cs="Arial"/>
          <w:sz w:val="36"/>
          <w:szCs w:val="36"/>
          <w:u w:val="single"/>
        </w:rPr>
      </w:pPr>
      <w:r w:rsidRPr="0093783A">
        <w:rPr>
          <w:rFonts w:ascii="Arial" w:hAnsi="Arial" w:cs="Arial"/>
          <w:sz w:val="36"/>
          <w:szCs w:val="36"/>
          <w:u w:val="single"/>
        </w:rPr>
        <w:t>No.</w:t>
      </w:r>
      <w:r w:rsidR="005559AA" w:rsidRPr="0093783A">
        <w:rPr>
          <w:rFonts w:ascii="Arial" w:hAnsi="Arial" w:cs="Arial"/>
          <w:sz w:val="36"/>
          <w:szCs w:val="36"/>
          <w:u w:val="single"/>
          <w:lang w:val="es-CO"/>
        </w:rPr>
        <w:t>_</w:t>
      </w:r>
      <w:r w:rsidR="00C16D47" w:rsidRPr="0093783A">
        <w:rPr>
          <w:rFonts w:ascii="Arial" w:hAnsi="Arial" w:cs="Arial"/>
          <w:sz w:val="36"/>
          <w:szCs w:val="36"/>
          <w:u w:val="single"/>
          <w:lang w:val="es-CO"/>
        </w:rPr>
        <w:t>0134</w:t>
      </w:r>
      <w:r w:rsidRPr="0093783A">
        <w:rPr>
          <w:rFonts w:ascii="Arial" w:hAnsi="Arial" w:cs="Arial"/>
          <w:sz w:val="36"/>
          <w:szCs w:val="36"/>
          <w:u w:val="single"/>
        </w:rPr>
        <w:t>-201</w:t>
      </w:r>
      <w:r w:rsidR="009F2073" w:rsidRPr="0093783A">
        <w:rPr>
          <w:rFonts w:ascii="Arial" w:hAnsi="Arial" w:cs="Arial"/>
          <w:sz w:val="36"/>
          <w:szCs w:val="36"/>
          <w:u w:val="single"/>
        </w:rPr>
        <w:t>9</w:t>
      </w:r>
    </w:p>
    <w:p w:rsidR="004B3AC8" w:rsidRPr="0093783A" w:rsidRDefault="004B3AC8"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sz w:val="36"/>
          <w:szCs w:val="36"/>
        </w:rPr>
      </w:pPr>
    </w:p>
    <w:p w:rsidR="00ED55BD" w:rsidRPr="0093783A" w:rsidRDefault="00ED55BD"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sz w:val="36"/>
          <w:szCs w:val="36"/>
        </w:rPr>
      </w:pPr>
    </w:p>
    <w:p w:rsidR="00ED55BD" w:rsidRPr="0093783A" w:rsidRDefault="00ED55BD"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sz w:val="36"/>
          <w:szCs w:val="36"/>
        </w:rPr>
      </w:pPr>
    </w:p>
    <w:p w:rsidR="002F18C5" w:rsidRPr="0093783A" w:rsidRDefault="004B5B13"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sz w:val="36"/>
          <w:szCs w:val="36"/>
          <w:lang w:val="es-ES_tradnl"/>
        </w:rPr>
      </w:pPr>
      <w:r w:rsidRPr="0093783A">
        <w:rPr>
          <w:rFonts w:ascii="Arial" w:hAnsi="Arial" w:cs="Arial"/>
          <w:b/>
          <w:sz w:val="36"/>
          <w:szCs w:val="36"/>
          <w:lang w:val="es-ES_tradnl"/>
        </w:rPr>
        <w:t>“</w:t>
      </w:r>
      <w:r w:rsidR="009F2073" w:rsidRPr="0093783A">
        <w:rPr>
          <w:rFonts w:ascii="Arial" w:hAnsi="Arial"/>
          <w:b/>
          <w:sz w:val="36"/>
          <w:lang w:val="es-ES_tradnl"/>
        </w:rPr>
        <w:t>IMPLEMENTAR UNA RED PRIVADA DE COMUNICACIONES INALAMBRICA DE BANDA ANCHA, BASADA EN EL ESTÁNDAR LTE</w:t>
      </w:r>
      <w:r w:rsidR="0054239C" w:rsidRPr="0093783A">
        <w:rPr>
          <w:rFonts w:ascii="Arial" w:hAnsi="Arial"/>
          <w:b/>
          <w:sz w:val="36"/>
          <w:lang w:val="es-ES_tradnl"/>
        </w:rPr>
        <w:t>”</w:t>
      </w:r>
    </w:p>
    <w:p w:rsidR="00ED55BD" w:rsidRPr="0093783A" w:rsidRDefault="00ED55BD"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sz w:val="36"/>
          <w:szCs w:val="36"/>
          <w:lang w:val="es-ES_tradnl"/>
        </w:rPr>
      </w:pPr>
    </w:p>
    <w:p w:rsidR="00D605B5" w:rsidRPr="0093783A" w:rsidRDefault="004B3AC8"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b/>
          <w:sz w:val="36"/>
          <w:szCs w:val="36"/>
        </w:rPr>
      </w:pPr>
      <w:r w:rsidRPr="0093783A">
        <w:rPr>
          <w:rFonts w:ascii="Arial" w:hAnsi="Arial" w:cs="Arial"/>
          <w:b/>
          <w:sz w:val="36"/>
          <w:szCs w:val="36"/>
        </w:rPr>
        <w:t>PLIEGO DE</w:t>
      </w:r>
      <w:r w:rsidR="003935FF" w:rsidRPr="0093783A">
        <w:rPr>
          <w:rFonts w:ascii="Arial" w:hAnsi="Arial" w:cs="Arial"/>
          <w:b/>
          <w:sz w:val="36"/>
          <w:szCs w:val="36"/>
        </w:rPr>
        <w:t xml:space="preserve"> C</w:t>
      </w:r>
      <w:r w:rsidRPr="0093783A">
        <w:rPr>
          <w:rFonts w:ascii="Arial" w:hAnsi="Arial" w:cs="Arial"/>
          <w:b/>
          <w:sz w:val="36"/>
          <w:szCs w:val="36"/>
        </w:rPr>
        <w:t>ONDICIONES</w:t>
      </w:r>
    </w:p>
    <w:p w:rsidR="00BA3A5B" w:rsidRPr="0093783A" w:rsidRDefault="00BA3A5B" w:rsidP="00052F80">
      <w:pPr>
        <w:pBdr>
          <w:top w:val="thinThickSmallGap" w:sz="24" w:space="1" w:color="auto"/>
          <w:left w:val="thinThickSmallGap" w:sz="24" w:space="31" w:color="auto"/>
          <w:bottom w:val="thickThinSmallGap" w:sz="24" w:space="1" w:color="auto"/>
          <w:right w:val="thickThinSmallGap" w:sz="24" w:space="12" w:color="auto"/>
        </w:pBdr>
        <w:jc w:val="center"/>
        <w:rPr>
          <w:rFonts w:ascii="Arial" w:hAnsi="Arial" w:cs="Arial"/>
          <w:b/>
          <w:sz w:val="36"/>
          <w:szCs w:val="36"/>
        </w:rPr>
      </w:pPr>
    </w:p>
    <w:p w:rsidR="00B23457" w:rsidRPr="0093783A" w:rsidRDefault="00B23457" w:rsidP="00003B19">
      <w:pPr>
        <w:jc w:val="both"/>
        <w:rPr>
          <w:rFonts w:ascii="Arial" w:eastAsia="Roman 10cpi" w:hAnsi="Arial" w:cs="Arial"/>
          <w:b/>
          <w:sz w:val="18"/>
          <w:szCs w:val="18"/>
          <w:lang w:val="es-CO"/>
        </w:rPr>
      </w:pPr>
    </w:p>
    <w:p w:rsidR="00B23457" w:rsidRPr="0093783A" w:rsidRDefault="00B23457" w:rsidP="00003B19">
      <w:pPr>
        <w:jc w:val="both"/>
        <w:rPr>
          <w:rFonts w:ascii="Arial" w:eastAsia="Roman 10cpi" w:hAnsi="Arial" w:cs="Arial"/>
          <w:b/>
          <w:sz w:val="18"/>
          <w:szCs w:val="18"/>
          <w:lang w:val="es-CO"/>
        </w:rPr>
      </w:pPr>
    </w:p>
    <w:p w:rsidR="001F0C8A" w:rsidRPr="0093783A" w:rsidRDefault="001F0C8A" w:rsidP="00003B19">
      <w:pPr>
        <w:jc w:val="both"/>
        <w:rPr>
          <w:rFonts w:ascii="Arial" w:eastAsia="Roman 10cpi" w:hAnsi="Arial" w:cs="Arial"/>
          <w:b/>
          <w:sz w:val="18"/>
          <w:szCs w:val="18"/>
          <w:lang w:val="es-CO"/>
        </w:rPr>
      </w:pPr>
    </w:p>
    <w:p w:rsidR="001F0C8A" w:rsidRPr="0093783A" w:rsidRDefault="001F0C8A" w:rsidP="00003B19">
      <w:pPr>
        <w:jc w:val="both"/>
        <w:rPr>
          <w:rFonts w:ascii="Arial" w:eastAsia="Roman 10cpi" w:hAnsi="Arial" w:cs="Arial"/>
          <w:b/>
          <w:sz w:val="18"/>
          <w:szCs w:val="18"/>
          <w:lang w:val="es-CO"/>
        </w:rPr>
      </w:pPr>
    </w:p>
    <w:p w:rsidR="001F0C8A" w:rsidRPr="0093783A" w:rsidRDefault="001F0C8A" w:rsidP="00003B19">
      <w:pPr>
        <w:jc w:val="both"/>
        <w:rPr>
          <w:rFonts w:ascii="Arial" w:eastAsia="Roman 10cpi" w:hAnsi="Arial" w:cs="Arial"/>
          <w:b/>
          <w:sz w:val="18"/>
          <w:szCs w:val="18"/>
          <w:lang w:val="es-CO"/>
        </w:rPr>
      </w:pPr>
    </w:p>
    <w:p w:rsidR="004B3AC8" w:rsidRPr="0093783A" w:rsidRDefault="004B3AC8" w:rsidP="00003B19">
      <w:pPr>
        <w:jc w:val="both"/>
        <w:rPr>
          <w:rFonts w:ascii="Arial" w:eastAsia="Roman 10cpi" w:hAnsi="Arial" w:cs="Arial"/>
          <w:b/>
          <w:sz w:val="18"/>
          <w:szCs w:val="18"/>
          <w:lang w:val="es-CO"/>
        </w:rPr>
      </w:pPr>
      <w:r w:rsidRPr="0093783A">
        <w:rPr>
          <w:rFonts w:ascii="Arial" w:eastAsia="Roman 10cpi" w:hAnsi="Arial" w:cs="Arial"/>
          <w:b/>
          <w:sz w:val="18"/>
          <w:szCs w:val="18"/>
          <w:lang w:val="es-CO"/>
        </w:rPr>
        <w:t xml:space="preserve">NOTA: </w:t>
      </w:r>
    </w:p>
    <w:p w:rsidR="004B3AC8" w:rsidRPr="0093783A" w:rsidRDefault="004B3AC8" w:rsidP="00003B19">
      <w:pPr>
        <w:ind w:left="360"/>
        <w:jc w:val="both"/>
        <w:rPr>
          <w:rFonts w:ascii="Arial" w:eastAsia="Roman 10cpi" w:hAnsi="Arial" w:cs="Arial"/>
          <w:b/>
          <w:sz w:val="18"/>
          <w:szCs w:val="18"/>
          <w:lang w:val="es-CO"/>
        </w:rPr>
      </w:pPr>
    </w:p>
    <w:p w:rsidR="004B3AC8" w:rsidRPr="0093783A" w:rsidRDefault="004B3AC8" w:rsidP="00003B19">
      <w:pPr>
        <w:numPr>
          <w:ilvl w:val="0"/>
          <w:numId w:val="3"/>
        </w:numPr>
        <w:jc w:val="both"/>
        <w:rPr>
          <w:rFonts w:ascii="Arial" w:eastAsia="Roman 10cpi" w:hAnsi="Arial" w:cs="Arial"/>
          <w:b/>
          <w:sz w:val="18"/>
          <w:szCs w:val="18"/>
          <w:lang w:val="es-CO"/>
        </w:rPr>
      </w:pPr>
      <w:r w:rsidRPr="0093783A">
        <w:rPr>
          <w:rFonts w:ascii="Arial" w:eastAsia="Roman 10cpi" w:hAnsi="Arial" w:cs="Arial"/>
          <w:b/>
          <w:sz w:val="18"/>
          <w:szCs w:val="18"/>
          <w:lang w:val="es-CO"/>
        </w:rPr>
        <w:t xml:space="preserve">SE INFORMA QUE EL PRESENTE DOCUMENTO ES FIEL COPIA DEL ORIGINAL QUE REPOSA EN LA SECRETARÍA DE </w:t>
      </w:r>
      <w:r w:rsidR="007475B0" w:rsidRPr="0093783A">
        <w:rPr>
          <w:rFonts w:ascii="Arial" w:eastAsia="Roman 10cpi" w:hAnsi="Arial" w:cs="Arial"/>
          <w:b/>
          <w:sz w:val="18"/>
          <w:szCs w:val="18"/>
          <w:lang w:val="es-CO"/>
        </w:rPr>
        <w:t>GOBIERNO</w:t>
      </w:r>
      <w:r w:rsidRPr="0093783A">
        <w:rPr>
          <w:rFonts w:ascii="Arial" w:eastAsia="Roman 10cpi" w:hAnsi="Arial" w:cs="Arial"/>
          <w:b/>
          <w:sz w:val="18"/>
          <w:szCs w:val="18"/>
          <w:lang w:val="es-CO"/>
        </w:rPr>
        <w:t>DEL MUNICIPIO DE PEREIRA.</w:t>
      </w:r>
    </w:p>
    <w:p w:rsidR="00326650" w:rsidRPr="0093783A" w:rsidRDefault="004B3AC8" w:rsidP="00003B19">
      <w:pPr>
        <w:rPr>
          <w:rFonts w:ascii="Arial" w:hAnsi="Arial" w:cs="Arial"/>
          <w:b/>
          <w:sz w:val="18"/>
          <w:szCs w:val="18"/>
          <w:lang w:val="es-CO"/>
        </w:rPr>
      </w:pPr>
      <w:r w:rsidRPr="0093783A">
        <w:rPr>
          <w:rFonts w:ascii="Arial" w:hAnsi="Arial" w:cs="Arial"/>
          <w:b/>
          <w:sz w:val="18"/>
          <w:szCs w:val="18"/>
          <w:lang w:val="es-CO"/>
        </w:rPr>
        <w:br w:type="page"/>
      </w:r>
    </w:p>
    <w:p w:rsidR="004B3AC8" w:rsidRPr="0093783A" w:rsidRDefault="004B3AC8" w:rsidP="00003B19">
      <w:pPr>
        <w:pStyle w:val="Ttulo6"/>
        <w:tabs>
          <w:tab w:val="left" w:pos="1134"/>
        </w:tabs>
        <w:rPr>
          <w:rFonts w:ascii="Arial" w:hAnsi="Arial" w:cs="Arial"/>
          <w:bCs/>
          <w:sz w:val="20"/>
        </w:rPr>
      </w:pPr>
      <w:r w:rsidRPr="0093783A">
        <w:rPr>
          <w:rFonts w:ascii="Arial" w:hAnsi="Arial" w:cs="Arial"/>
          <w:bCs/>
          <w:sz w:val="20"/>
        </w:rPr>
        <w:lastRenderedPageBreak/>
        <w:t>CONVOCATORIA VEEDURÍAS CIUDADANAS</w:t>
      </w:r>
    </w:p>
    <w:p w:rsidR="004B3AC8" w:rsidRPr="0093783A" w:rsidRDefault="004B3AC8" w:rsidP="00003B19">
      <w:pPr>
        <w:tabs>
          <w:tab w:val="left" w:pos="1134"/>
        </w:tabs>
        <w:jc w:val="center"/>
        <w:rPr>
          <w:rFonts w:ascii="Arial" w:hAnsi="Arial" w:cs="Arial"/>
          <w:b/>
          <w:bCs/>
          <w:sz w:val="20"/>
          <w:szCs w:val="20"/>
        </w:rPr>
      </w:pPr>
    </w:p>
    <w:p w:rsidR="004B3AC8" w:rsidRPr="0093783A" w:rsidRDefault="004B3AC8" w:rsidP="00003B19">
      <w:pPr>
        <w:tabs>
          <w:tab w:val="left" w:pos="1134"/>
        </w:tabs>
        <w:jc w:val="both"/>
        <w:rPr>
          <w:rFonts w:ascii="Arial" w:hAnsi="Arial" w:cs="Arial"/>
          <w:b/>
          <w:bCs/>
          <w:sz w:val="20"/>
          <w:szCs w:val="20"/>
        </w:rPr>
      </w:pPr>
    </w:p>
    <w:p w:rsidR="004B3AC8" w:rsidRPr="0093783A" w:rsidRDefault="004B3AC8" w:rsidP="00003B19">
      <w:pPr>
        <w:pStyle w:val="Sangradetextonormal"/>
        <w:tabs>
          <w:tab w:val="clear" w:pos="-720"/>
          <w:tab w:val="left" w:pos="1134"/>
        </w:tabs>
        <w:ind w:left="0"/>
        <w:rPr>
          <w:rFonts w:ascii="Arial" w:hAnsi="Arial" w:cs="Arial"/>
          <w:color w:val="auto"/>
          <w:sz w:val="20"/>
          <w:lang w:val="es-CO"/>
        </w:rPr>
      </w:pPr>
      <w:r w:rsidRPr="0093783A">
        <w:rPr>
          <w:rFonts w:ascii="Arial" w:hAnsi="Arial" w:cs="Arial"/>
          <w:color w:val="auto"/>
          <w:sz w:val="20"/>
          <w:lang w:val="es-CO"/>
        </w:rPr>
        <w:t>De conformidad con el A</w:t>
      </w:r>
      <w:r w:rsidR="006E3237" w:rsidRPr="0093783A">
        <w:rPr>
          <w:rFonts w:ascii="Arial" w:hAnsi="Arial" w:cs="Arial"/>
          <w:color w:val="auto"/>
          <w:sz w:val="20"/>
          <w:lang w:val="es-CO"/>
        </w:rPr>
        <w:t>rtículo 66 de la Ley 80 de 1993</w:t>
      </w:r>
      <w:r w:rsidRPr="0093783A">
        <w:rPr>
          <w:rFonts w:ascii="Arial" w:hAnsi="Arial" w:cs="Arial"/>
          <w:color w:val="auto"/>
          <w:sz w:val="20"/>
          <w:lang w:val="es-CO"/>
        </w:rPr>
        <w:t>. Se convoca a todas las veedurías ciudadanas para realizar control social en el presente proceso de contratación.</w:t>
      </w:r>
    </w:p>
    <w:p w:rsidR="004B3AC8" w:rsidRPr="0093783A" w:rsidRDefault="004B3AC8" w:rsidP="00003B19">
      <w:pPr>
        <w:widowControl w:val="0"/>
        <w:tabs>
          <w:tab w:val="left" w:pos="1134"/>
        </w:tabs>
        <w:jc w:val="both"/>
        <w:rPr>
          <w:rFonts w:ascii="Arial" w:hAnsi="Arial" w:cs="Arial"/>
          <w:snapToGrid w:val="0"/>
          <w:sz w:val="20"/>
          <w:szCs w:val="20"/>
          <w:lang w:val="es-CO"/>
        </w:rPr>
      </w:pPr>
    </w:p>
    <w:p w:rsidR="004B3AC8" w:rsidRPr="0093783A" w:rsidRDefault="00BD6FE6" w:rsidP="00003B19">
      <w:pPr>
        <w:widowControl w:val="0"/>
        <w:tabs>
          <w:tab w:val="left" w:pos="1134"/>
        </w:tabs>
        <w:jc w:val="both"/>
        <w:rPr>
          <w:rFonts w:ascii="Arial" w:hAnsi="Arial" w:cs="Arial"/>
          <w:snapToGrid w:val="0"/>
          <w:sz w:val="20"/>
          <w:szCs w:val="20"/>
        </w:rPr>
      </w:pPr>
      <w:r w:rsidRPr="0093783A">
        <w:rPr>
          <w:rFonts w:ascii="Arial" w:hAnsi="Arial" w:cs="Arial"/>
          <w:snapToGrid w:val="0"/>
          <w:sz w:val="20"/>
          <w:szCs w:val="20"/>
        </w:rPr>
        <w:t>Con este fin, podrán consultarse en el Portal Único de Contratación</w:t>
      </w:r>
      <w:hyperlink r:id="rId9" w:history="1">
        <w:r w:rsidRPr="0093783A">
          <w:rPr>
            <w:rStyle w:val="Hipervnculo"/>
            <w:rFonts w:ascii="Arial" w:hAnsi="Arial" w:cs="Arial"/>
            <w:snapToGrid w:val="0"/>
            <w:sz w:val="20"/>
            <w:szCs w:val="20"/>
          </w:rPr>
          <w:t>www.colombiacompra.gov.co</w:t>
        </w:r>
      </w:hyperlink>
      <w:r w:rsidRPr="0093783A">
        <w:rPr>
          <w:rFonts w:ascii="Arial" w:hAnsi="Arial" w:cs="Arial"/>
          <w:snapToGrid w:val="0"/>
          <w:sz w:val="20"/>
          <w:szCs w:val="20"/>
        </w:rPr>
        <w:t>, en la página asignada a esta contratación y/o en las dependencias de la Secretaría de Gobierno</w:t>
      </w:r>
      <w:r>
        <w:rPr>
          <w:rFonts w:ascii="Arial" w:hAnsi="Arial" w:cs="Arial"/>
          <w:snapToGrid w:val="0"/>
          <w:sz w:val="20"/>
          <w:szCs w:val="20"/>
        </w:rPr>
        <w:t xml:space="preserve"> </w:t>
      </w:r>
      <w:r w:rsidRPr="0093783A">
        <w:rPr>
          <w:rFonts w:ascii="Arial" w:hAnsi="Arial" w:cs="Arial"/>
          <w:snapToGrid w:val="0"/>
          <w:sz w:val="20"/>
          <w:szCs w:val="20"/>
        </w:rPr>
        <w:t>ubicadas en el Palacio Municipal – Alcaldía de Pereira, carrera 7ª N° 18 – 55 Piso 4°, todos los documentos que se suscriban para estos efectos, incluyendo los estudios previos, convocatoria, pliegos, adendas y todas las actas de las audiencias que se celebren.</w:t>
      </w:r>
    </w:p>
    <w:p w:rsidR="004B3AC8" w:rsidRPr="0093783A" w:rsidRDefault="004B3AC8" w:rsidP="00003B19">
      <w:pPr>
        <w:tabs>
          <w:tab w:val="left" w:pos="1134"/>
        </w:tabs>
        <w:jc w:val="center"/>
        <w:rPr>
          <w:rFonts w:ascii="Arial" w:hAnsi="Arial" w:cs="Arial"/>
          <w:b/>
          <w:sz w:val="20"/>
          <w:szCs w:val="20"/>
        </w:rPr>
      </w:pPr>
    </w:p>
    <w:p w:rsidR="004B3AC8" w:rsidRPr="0093783A" w:rsidRDefault="004B3AC8" w:rsidP="00003B19">
      <w:pPr>
        <w:pStyle w:val="Textoindependiente22"/>
        <w:tabs>
          <w:tab w:val="clear" w:pos="568"/>
          <w:tab w:val="clear" w:pos="1288"/>
          <w:tab w:val="left" w:pos="1134"/>
        </w:tabs>
        <w:ind w:left="0"/>
        <w:jc w:val="center"/>
        <w:rPr>
          <w:rFonts w:ascii="Arial" w:hAnsi="Arial" w:cs="Arial"/>
          <w:b/>
          <w:color w:val="auto"/>
          <w:lang w:val="es-CO"/>
        </w:rPr>
      </w:pPr>
      <w:r w:rsidRPr="0093783A">
        <w:rPr>
          <w:rFonts w:ascii="Arial" w:hAnsi="Arial" w:cs="Arial"/>
          <w:b/>
          <w:color w:val="auto"/>
          <w:lang w:val="es-CO"/>
        </w:rPr>
        <w:t>PROGRAMA ESPECIAL “LUCHA CONTRA LA CORRUPCIÓN”</w:t>
      </w:r>
    </w:p>
    <w:p w:rsidR="004B3AC8" w:rsidRPr="0093783A" w:rsidRDefault="004B3AC8" w:rsidP="00003B19">
      <w:pPr>
        <w:pStyle w:val="Textoindependiente22"/>
        <w:tabs>
          <w:tab w:val="clear" w:pos="568"/>
          <w:tab w:val="clear" w:pos="1288"/>
          <w:tab w:val="left" w:pos="1134"/>
        </w:tabs>
        <w:ind w:left="0"/>
        <w:rPr>
          <w:rFonts w:ascii="Arial" w:hAnsi="Arial" w:cs="Arial"/>
          <w:color w:val="auto"/>
          <w:lang w:val="es-CO"/>
        </w:rPr>
      </w:pPr>
    </w:p>
    <w:p w:rsidR="004B3AC8" w:rsidRPr="0093783A" w:rsidRDefault="004B3AC8" w:rsidP="00003B19">
      <w:pPr>
        <w:pStyle w:val="Textoindependiente22"/>
        <w:tabs>
          <w:tab w:val="clear" w:pos="568"/>
          <w:tab w:val="clear" w:pos="1288"/>
          <w:tab w:val="left" w:pos="1134"/>
        </w:tabs>
        <w:ind w:left="0"/>
        <w:rPr>
          <w:rFonts w:ascii="Arial" w:hAnsi="Arial" w:cs="Arial"/>
          <w:color w:val="auto"/>
          <w:lang w:val="es-CO"/>
        </w:rPr>
      </w:pPr>
      <w:r w:rsidRPr="0093783A">
        <w:rPr>
          <w:rFonts w:ascii="Arial" w:hAnsi="Arial" w:cs="Arial"/>
          <w:color w:val="auto"/>
          <w:lang w:val="es-CO"/>
        </w:rPr>
        <w:t xml:space="preserve">Toda persona que llegue a conocer casos especiales de corrupción en las entidades del Estado debe reportar el hecho al Programa Presidencial “Lucha contra la Corrupción” a través de los teléfonos (1) 560 10 95, (1) 565 76 49 y (1) 562 41 28; al fax: (1) 565 86 71; a la línea gratuita nacional 01 800 091 30 40; al sitio de denuncias del programa, en la página de Internet: </w:t>
      </w:r>
      <w:hyperlink r:id="rId10" w:history="1">
        <w:r w:rsidRPr="0093783A">
          <w:rPr>
            <w:rStyle w:val="Hipervnculo"/>
            <w:rFonts w:ascii="Arial" w:hAnsi="Arial" w:cs="Arial"/>
            <w:b/>
            <w:lang w:val="es-CO"/>
          </w:rPr>
          <w:t>www.anticorrupción.gov.co</w:t>
        </w:r>
      </w:hyperlink>
      <w:r w:rsidRPr="0093783A">
        <w:rPr>
          <w:rFonts w:ascii="Arial" w:hAnsi="Arial" w:cs="Arial"/>
          <w:color w:val="auto"/>
          <w:lang w:val="es-CO"/>
        </w:rPr>
        <w:t xml:space="preserve">; por correspondencia o personalmente en la Carrera 8 No. 7–27, Bogotá, D.C. </w:t>
      </w:r>
    </w:p>
    <w:p w:rsidR="004B3AC8" w:rsidRPr="0093783A" w:rsidRDefault="004B3AC8" w:rsidP="00003B19">
      <w:pPr>
        <w:pStyle w:val="Textoindependiente22"/>
        <w:tabs>
          <w:tab w:val="clear" w:pos="568"/>
          <w:tab w:val="clear" w:pos="1288"/>
          <w:tab w:val="left" w:pos="1134"/>
        </w:tabs>
        <w:ind w:left="0"/>
        <w:rPr>
          <w:rFonts w:ascii="Arial" w:hAnsi="Arial" w:cs="Arial"/>
          <w:b/>
          <w:color w:val="auto"/>
          <w:lang w:val="es-CO"/>
        </w:rPr>
      </w:pPr>
    </w:p>
    <w:p w:rsidR="004B3AC8" w:rsidRPr="0093783A" w:rsidRDefault="004B3AC8" w:rsidP="00003B19">
      <w:pPr>
        <w:pStyle w:val="Textoindependiente22"/>
        <w:tabs>
          <w:tab w:val="clear" w:pos="568"/>
          <w:tab w:val="clear" w:pos="1288"/>
          <w:tab w:val="left" w:pos="1134"/>
        </w:tabs>
        <w:ind w:left="0" w:firstLine="0"/>
        <w:rPr>
          <w:rFonts w:ascii="Arial" w:hAnsi="Arial" w:cs="Arial"/>
          <w:color w:val="auto"/>
          <w:lang w:val="es-CO"/>
        </w:rPr>
      </w:pPr>
      <w:r w:rsidRPr="0093783A">
        <w:rPr>
          <w:rFonts w:ascii="Arial" w:hAnsi="Arial" w:cs="Arial"/>
          <w:color w:val="auto"/>
          <w:lang w:val="es-CO"/>
        </w:rPr>
        <w:t xml:space="preserve">También puede reportar el hecho a la página </w:t>
      </w:r>
      <w:hyperlink r:id="rId11" w:history="1">
        <w:r w:rsidR="00DD5710" w:rsidRPr="0093783A">
          <w:rPr>
            <w:rStyle w:val="Hipervnculo"/>
            <w:rFonts w:ascii="Arial" w:hAnsi="Arial" w:cs="Arial"/>
            <w:b/>
            <w:lang w:val="es-CO"/>
          </w:rPr>
          <w:t>www.colombiacompra.gov.co</w:t>
        </w:r>
      </w:hyperlink>
    </w:p>
    <w:p w:rsidR="004B3AC8" w:rsidRPr="0093783A" w:rsidRDefault="004B3AC8" w:rsidP="00003B19">
      <w:pPr>
        <w:jc w:val="center"/>
        <w:rPr>
          <w:rFonts w:ascii="Arial" w:hAnsi="Arial" w:cs="Arial"/>
          <w:b/>
          <w:sz w:val="20"/>
          <w:szCs w:val="20"/>
          <w:lang w:val="es-CO"/>
        </w:rPr>
      </w:pPr>
    </w:p>
    <w:p w:rsidR="00A44CED" w:rsidRPr="0093783A" w:rsidRDefault="004B3AC8" w:rsidP="00003B19">
      <w:pPr>
        <w:tabs>
          <w:tab w:val="left" w:pos="1134"/>
        </w:tabs>
        <w:jc w:val="center"/>
        <w:rPr>
          <w:rFonts w:ascii="Arial" w:hAnsi="Arial" w:cs="Arial"/>
          <w:b/>
          <w:sz w:val="20"/>
          <w:szCs w:val="20"/>
        </w:rPr>
      </w:pPr>
      <w:r w:rsidRPr="0093783A">
        <w:rPr>
          <w:rFonts w:ascii="Arial" w:hAnsi="Arial" w:cs="Arial"/>
          <w:b/>
          <w:sz w:val="20"/>
          <w:szCs w:val="20"/>
        </w:rPr>
        <w:br w:type="page"/>
      </w:r>
    </w:p>
    <w:p w:rsidR="00325B47" w:rsidRPr="0093783A" w:rsidRDefault="006A4A0B" w:rsidP="00DF085B">
      <w:pPr>
        <w:pStyle w:val="Ttulo"/>
      </w:pPr>
      <w:r w:rsidRPr="0093783A">
        <w:lastRenderedPageBreak/>
        <w:t>CRONOGRAMA</w:t>
      </w:r>
    </w:p>
    <w:p w:rsidR="00946333" w:rsidRPr="0093783A" w:rsidRDefault="00946333" w:rsidP="00003B19">
      <w:pPr>
        <w:tabs>
          <w:tab w:val="left" w:pos="1134"/>
        </w:tabs>
        <w:rPr>
          <w:rFonts w:ascii="Arial" w:hAnsi="Arial" w:cs="Arial"/>
          <w:b/>
          <w:sz w:val="20"/>
          <w:szCs w:val="20"/>
        </w:rPr>
      </w:pPr>
    </w:p>
    <w:tbl>
      <w:tblPr>
        <w:tblW w:w="935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910"/>
        <w:gridCol w:w="1123"/>
        <w:gridCol w:w="4320"/>
      </w:tblGrid>
      <w:tr w:rsidR="00E056F9" w:rsidRPr="0093783A" w:rsidTr="0092494F">
        <w:trPr>
          <w:trHeight w:val="377"/>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AVISO PUBLICO</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E056F9" w:rsidRPr="0093783A" w:rsidRDefault="00E82D03" w:rsidP="00C16D47">
            <w:pPr>
              <w:tabs>
                <w:tab w:val="left" w:pos="1134"/>
              </w:tabs>
              <w:rPr>
                <w:rFonts w:ascii="Arial" w:hAnsi="Arial" w:cs="Arial"/>
                <w:sz w:val="22"/>
                <w:szCs w:val="22"/>
              </w:rPr>
            </w:pPr>
            <w:r>
              <w:rPr>
                <w:rFonts w:ascii="Arial" w:hAnsi="Arial" w:cs="Arial"/>
                <w:sz w:val="22"/>
                <w:szCs w:val="22"/>
              </w:rPr>
              <w:t>20</w:t>
            </w:r>
            <w:r w:rsidR="00627785">
              <w:rPr>
                <w:rFonts w:ascii="Arial" w:hAnsi="Arial" w:cs="Arial"/>
                <w:sz w:val="22"/>
                <w:szCs w:val="22"/>
              </w:rPr>
              <w:t xml:space="preserve"> </w:t>
            </w:r>
            <w:r w:rsidR="00E056F9" w:rsidRPr="0093783A">
              <w:rPr>
                <w:rFonts w:ascii="Arial" w:hAnsi="Arial" w:cs="Arial"/>
                <w:sz w:val="22"/>
                <w:szCs w:val="22"/>
              </w:rPr>
              <w:t xml:space="preserve">DE </w:t>
            </w:r>
            <w:r w:rsidR="00C16D47" w:rsidRPr="0093783A">
              <w:rPr>
                <w:rFonts w:ascii="Arial" w:hAnsi="Arial" w:cs="Arial"/>
                <w:sz w:val="22"/>
                <w:szCs w:val="22"/>
              </w:rPr>
              <w:t>MAYO</w:t>
            </w:r>
            <w:r w:rsidR="00E056F9" w:rsidRPr="0093783A">
              <w:rPr>
                <w:rFonts w:ascii="Arial" w:hAnsi="Arial" w:cs="Arial"/>
                <w:sz w:val="22"/>
                <w:szCs w:val="22"/>
              </w:rPr>
              <w:t xml:space="preserve"> DE 201</w:t>
            </w:r>
            <w:r w:rsidR="00452B23" w:rsidRPr="0093783A">
              <w:rPr>
                <w:rFonts w:ascii="Arial" w:hAnsi="Arial" w:cs="Arial"/>
                <w:sz w:val="22"/>
                <w:szCs w:val="22"/>
              </w:rPr>
              <w:t>9</w:t>
            </w:r>
          </w:p>
        </w:tc>
      </w:tr>
      <w:tr w:rsidR="00E056F9" w:rsidRPr="0093783A" w:rsidTr="0092494F">
        <w:trPr>
          <w:trHeight w:val="377"/>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 xml:space="preserve">AVISO DE CONVOCATORIA, PUBLICACIÓN DE ESTUDIO PREVIO, PROYECTO DE PLIEGO DE CONDICIONES, ANALISIS DEL SECTOR, CONVOCATORIA DE VEEDURÍAS Y ANEXOS. </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E056F9" w:rsidRPr="0093783A" w:rsidRDefault="00A77012" w:rsidP="00E82D03">
            <w:pPr>
              <w:tabs>
                <w:tab w:val="left" w:pos="1134"/>
              </w:tabs>
              <w:rPr>
                <w:rFonts w:ascii="Arial" w:hAnsi="Arial" w:cs="Arial"/>
                <w:sz w:val="22"/>
                <w:szCs w:val="22"/>
              </w:rPr>
            </w:pPr>
            <w:r w:rsidRPr="0093783A">
              <w:rPr>
                <w:rFonts w:ascii="Arial" w:hAnsi="Arial" w:cs="Arial"/>
                <w:sz w:val="22"/>
                <w:szCs w:val="22"/>
              </w:rPr>
              <w:t xml:space="preserve">DEL </w:t>
            </w:r>
            <w:r w:rsidR="00E82D03">
              <w:rPr>
                <w:rFonts w:ascii="Arial" w:hAnsi="Arial" w:cs="Arial"/>
                <w:sz w:val="22"/>
                <w:szCs w:val="22"/>
              </w:rPr>
              <w:t>20</w:t>
            </w:r>
            <w:r w:rsidR="00627785">
              <w:rPr>
                <w:rFonts w:ascii="Arial" w:hAnsi="Arial" w:cs="Arial"/>
                <w:sz w:val="22"/>
                <w:szCs w:val="22"/>
              </w:rPr>
              <w:t xml:space="preserve"> </w:t>
            </w:r>
            <w:r w:rsidR="00C65BB2" w:rsidRPr="0093783A">
              <w:rPr>
                <w:rFonts w:ascii="Arial" w:hAnsi="Arial" w:cs="Arial"/>
                <w:sz w:val="22"/>
                <w:szCs w:val="22"/>
              </w:rPr>
              <w:t xml:space="preserve">AL </w:t>
            </w:r>
            <w:r w:rsidR="00E82D03">
              <w:rPr>
                <w:rFonts w:ascii="Arial" w:hAnsi="Arial" w:cs="Arial"/>
                <w:sz w:val="22"/>
                <w:szCs w:val="22"/>
              </w:rPr>
              <w:t>31</w:t>
            </w:r>
            <w:r w:rsidR="00C65BB2" w:rsidRPr="0093783A">
              <w:rPr>
                <w:rFonts w:ascii="Arial" w:hAnsi="Arial" w:cs="Arial"/>
                <w:sz w:val="22"/>
                <w:szCs w:val="22"/>
              </w:rPr>
              <w:t xml:space="preserve"> DE </w:t>
            </w:r>
            <w:r w:rsidR="000B7E56" w:rsidRPr="0093783A">
              <w:rPr>
                <w:rFonts w:ascii="Arial" w:hAnsi="Arial" w:cs="Arial"/>
                <w:sz w:val="22"/>
                <w:szCs w:val="22"/>
              </w:rPr>
              <w:t>MAYO</w:t>
            </w:r>
            <w:r w:rsidR="00452B23" w:rsidRPr="0093783A">
              <w:rPr>
                <w:rFonts w:ascii="Arial" w:hAnsi="Arial" w:cs="Arial"/>
                <w:sz w:val="22"/>
                <w:szCs w:val="22"/>
              </w:rPr>
              <w:t xml:space="preserve"> DE 2019</w:t>
            </w:r>
          </w:p>
        </w:tc>
      </w:tr>
      <w:tr w:rsidR="00E056F9" w:rsidRPr="0093783A" w:rsidTr="0092494F">
        <w:trPr>
          <w:trHeight w:val="609"/>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PRESENTACIÓN Y RECEPCIÓN DE OBSERVACIONES AL PROYECTO DE PLIEGO DE CONDICIONES</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E056F9" w:rsidRPr="0093783A" w:rsidRDefault="00E82D03" w:rsidP="00C65BB2">
            <w:pPr>
              <w:tabs>
                <w:tab w:val="left" w:pos="1134"/>
              </w:tabs>
              <w:rPr>
                <w:rFonts w:ascii="Arial" w:hAnsi="Arial" w:cs="Arial"/>
                <w:sz w:val="22"/>
                <w:szCs w:val="22"/>
              </w:rPr>
            </w:pPr>
            <w:r w:rsidRPr="0093783A">
              <w:rPr>
                <w:rFonts w:ascii="Arial" w:hAnsi="Arial" w:cs="Arial"/>
                <w:sz w:val="22"/>
                <w:szCs w:val="22"/>
              </w:rPr>
              <w:t xml:space="preserve">DEL </w:t>
            </w:r>
            <w:r>
              <w:rPr>
                <w:rFonts w:ascii="Arial" w:hAnsi="Arial" w:cs="Arial"/>
                <w:sz w:val="22"/>
                <w:szCs w:val="22"/>
              </w:rPr>
              <w:t>20</w:t>
            </w:r>
            <w:r w:rsidRPr="0093783A">
              <w:rPr>
                <w:rFonts w:ascii="Arial" w:hAnsi="Arial" w:cs="Arial"/>
                <w:sz w:val="22"/>
                <w:szCs w:val="22"/>
              </w:rPr>
              <w:t xml:space="preserve"> AL </w:t>
            </w:r>
            <w:r>
              <w:rPr>
                <w:rFonts w:ascii="Arial" w:hAnsi="Arial" w:cs="Arial"/>
                <w:sz w:val="22"/>
                <w:szCs w:val="22"/>
              </w:rPr>
              <w:t>31</w:t>
            </w:r>
            <w:r w:rsidRPr="0093783A">
              <w:rPr>
                <w:rFonts w:ascii="Arial" w:hAnsi="Arial" w:cs="Arial"/>
                <w:sz w:val="22"/>
                <w:szCs w:val="22"/>
              </w:rPr>
              <w:t xml:space="preserve"> DE MAYO DE 2019</w:t>
            </w:r>
          </w:p>
        </w:tc>
      </w:tr>
      <w:tr w:rsidR="00E056F9" w:rsidRPr="0093783A" w:rsidTr="0092494F">
        <w:trPr>
          <w:trHeight w:val="466"/>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RESPUESTA A OBSERVACIONES</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E056F9" w:rsidRPr="0093783A" w:rsidRDefault="00452B23" w:rsidP="00FA4BF5">
            <w:pPr>
              <w:tabs>
                <w:tab w:val="left" w:pos="1134"/>
              </w:tabs>
              <w:rPr>
                <w:rFonts w:ascii="Arial" w:hAnsi="Arial" w:cs="Arial"/>
                <w:sz w:val="22"/>
                <w:szCs w:val="22"/>
              </w:rPr>
            </w:pPr>
            <w:r w:rsidRPr="0093783A">
              <w:rPr>
                <w:rFonts w:ascii="Arial" w:hAnsi="Arial" w:cs="Arial"/>
                <w:sz w:val="22"/>
                <w:szCs w:val="22"/>
              </w:rPr>
              <w:t xml:space="preserve">DEL </w:t>
            </w:r>
            <w:r w:rsidR="00FA4BF5">
              <w:rPr>
                <w:rFonts w:ascii="Arial" w:hAnsi="Arial" w:cs="Arial"/>
                <w:sz w:val="22"/>
                <w:szCs w:val="22"/>
              </w:rPr>
              <w:t>02</w:t>
            </w:r>
            <w:r w:rsidR="00EF5975">
              <w:rPr>
                <w:rFonts w:ascii="Arial" w:hAnsi="Arial" w:cs="Arial"/>
                <w:sz w:val="22"/>
                <w:szCs w:val="22"/>
              </w:rPr>
              <w:t xml:space="preserve"> </w:t>
            </w:r>
            <w:r w:rsidR="00781FC7" w:rsidRPr="0093783A">
              <w:rPr>
                <w:rFonts w:ascii="Arial" w:hAnsi="Arial" w:cs="Arial"/>
                <w:sz w:val="22"/>
                <w:szCs w:val="22"/>
              </w:rPr>
              <w:t xml:space="preserve">DE </w:t>
            </w:r>
            <w:r w:rsidR="00FA4BF5">
              <w:rPr>
                <w:rFonts w:ascii="Arial" w:hAnsi="Arial" w:cs="Arial"/>
                <w:sz w:val="22"/>
                <w:szCs w:val="22"/>
              </w:rPr>
              <w:t>SEPTIEMBRE</w:t>
            </w:r>
            <w:r w:rsidRPr="0093783A">
              <w:rPr>
                <w:rFonts w:ascii="Arial" w:hAnsi="Arial" w:cs="Arial"/>
                <w:sz w:val="22"/>
                <w:szCs w:val="22"/>
              </w:rPr>
              <w:t xml:space="preserve"> DE 2019</w:t>
            </w:r>
          </w:p>
        </w:tc>
      </w:tr>
      <w:tr w:rsidR="00E056F9" w:rsidRPr="0093783A" w:rsidTr="0092494F">
        <w:trPr>
          <w:trHeight w:val="466"/>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RESOLUCIÓN DE APERTURA DE LA LICITACIÓN PÚBLICA Y PUBLICACIÓN DE PLIEGOS DEFINITIVOS</w:t>
            </w:r>
            <w:r w:rsidR="007264C6" w:rsidRPr="0093783A">
              <w:rPr>
                <w:rFonts w:ascii="Arial" w:hAnsi="Arial" w:cs="Arial"/>
                <w:sz w:val="22"/>
                <w:szCs w:val="22"/>
              </w:rPr>
              <w:t xml:space="preserve"> Y PUBLICACION DE RESPUESTAS</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E056F9" w:rsidRPr="0093783A" w:rsidRDefault="00E84D92" w:rsidP="00E84D92">
            <w:pPr>
              <w:tabs>
                <w:tab w:val="left" w:pos="1134"/>
              </w:tabs>
              <w:rPr>
                <w:rFonts w:ascii="Arial" w:hAnsi="Arial" w:cs="Arial"/>
                <w:sz w:val="22"/>
                <w:szCs w:val="22"/>
              </w:rPr>
            </w:pPr>
            <w:r>
              <w:rPr>
                <w:rFonts w:ascii="Arial" w:hAnsi="Arial" w:cs="Arial"/>
                <w:sz w:val="22"/>
                <w:szCs w:val="22"/>
              </w:rPr>
              <w:t>02</w:t>
            </w:r>
            <w:r w:rsidR="00E056F9" w:rsidRPr="0093783A">
              <w:rPr>
                <w:rFonts w:ascii="Arial" w:hAnsi="Arial" w:cs="Arial"/>
                <w:sz w:val="22"/>
                <w:szCs w:val="22"/>
              </w:rPr>
              <w:t xml:space="preserve"> DE </w:t>
            </w:r>
            <w:r>
              <w:rPr>
                <w:rFonts w:ascii="Arial" w:hAnsi="Arial" w:cs="Arial"/>
                <w:sz w:val="22"/>
                <w:szCs w:val="22"/>
              </w:rPr>
              <w:t>SEPTIEMBRE</w:t>
            </w:r>
            <w:r w:rsidR="00627785">
              <w:rPr>
                <w:rFonts w:ascii="Arial" w:hAnsi="Arial" w:cs="Arial"/>
                <w:sz w:val="22"/>
                <w:szCs w:val="22"/>
              </w:rPr>
              <w:t xml:space="preserve"> </w:t>
            </w:r>
            <w:r w:rsidR="00E056F9" w:rsidRPr="0093783A">
              <w:rPr>
                <w:rFonts w:ascii="Arial" w:hAnsi="Arial" w:cs="Arial"/>
                <w:sz w:val="22"/>
                <w:szCs w:val="22"/>
              </w:rPr>
              <w:t>DE  201</w:t>
            </w:r>
            <w:r w:rsidR="00452B23" w:rsidRPr="0093783A">
              <w:rPr>
                <w:rFonts w:ascii="Arial" w:hAnsi="Arial" w:cs="Arial"/>
                <w:sz w:val="22"/>
                <w:szCs w:val="22"/>
              </w:rPr>
              <w:t>9</w:t>
            </w:r>
          </w:p>
        </w:tc>
      </w:tr>
      <w:tr w:rsidR="00E056F9" w:rsidRPr="0093783A" w:rsidTr="0092494F">
        <w:trPr>
          <w:trHeight w:val="466"/>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AUDIENCIA DE ANÁLISIS DE RIESGOS</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LUGAR:</w:t>
            </w:r>
          </w:p>
          <w:p w:rsidR="00E056F9" w:rsidRPr="0093783A" w:rsidRDefault="00E056F9" w:rsidP="00003B19">
            <w:pPr>
              <w:tabs>
                <w:tab w:val="left" w:pos="1134"/>
              </w:tabs>
              <w:jc w:val="center"/>
              <w:rPr>
                <w:rFonts w:ascii="Arial" w:hAnsi="Arial" w:cs="Arial"/>
                <w:sz w:val="22"/>
                <w:szCs w:val="22"/>
              </w:rPr>
            </w:pPr>
          </w:p>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HORA:</w:t>
            </w:r>
          </w:p>
        </w:tc>
        <w:tc>
          <w:tcPr>
            <w:tcW w:w="4320" w:type="dxa"/>
            <w:tcBorders>
              <w:left w:val="single" w:sz="4" w:space="0" w:color="auto"/>
            </w:tcBorders>
            <w:vAlign w:val="center"/>
          </w:tcPr>
          <w:p w:rsidR="00E056F9" w:rsidRPr="0093783A" w:rsidRDefault="00EF5975" w:rsidP="00003B19">
            <w:pPr>
              <w:tabs>
                <w:tab w:val="left" w:pos="1134"/>
              </w:tabs>
              <w:rPr>
                <w:rFonts w:ascii="Arial" w:hAnsi="Arial" w:cs="Arial"/>
                <w:b/>
                <w:sz w:val="22"/>
                <w:szCs w:val="22"/>
              </w:rPr>
            </w:pPr>
            <w:r>
              <w:rPr>
                <w:rFonts w:ascii="Arial" w:hAnsi="Arial" w:cs="Arial"/>
                <w:sz w:val="22"/>
                <w:szCs w:val="22"/>
              </w:rPr>
              <w:t>0</w:t>
            </w:r>
            <w:r w:rsidR="00E84D92">
              <w:rPr>
                <w:rFonts w:ascii="Arial" w:hAnsi="Arial" w:cs="Arial"/>
                <w:sz w:val="22"/>
                <w:szCs w:val="22"/>
              </w:rPr>
              <w:t>3</w:t>
            </w:r>
            <w:r>
              <w:rPr>
                <w:rFonts w:ascii="Arial" w:hAnsi="Arial" w:cs="Arial"/>
                <w:sz w:val="22"/>
                <w:szCs w:val="22"/>
              </w:rPr>
              <w:t xml:space="preserve"> </w:t>
            </w:r>
            <w:r w:rsidR="00E056F9" w:rsidRPr="0093783A">
              <w:rPr>
                <w:rFonts w:ascii="Arial" w:hAnsi="Arial" w:cs="Arial"/>
                <w:sz w:val="22"/>
                <w:szCs w:val="22"/>
              </w:rPr>
              <w:t xml:space="preserve">DE </w:t>
            </w:r>
            <w:r>
              <w:rPr>
                <w:rFonts w:ascii="Arial" w:hAnsi="Arial" w:cs="Arial"/>
                <w:sz w:val="22"/>
                <w:szCs w:val="22"/>
              </w:rPr>
              <w:t>SEPTIEMBRE</w:t>
            </w:r>
            <w:r w:rsidR="00452B23" w:rsidRPr="0093783A">
              <w:rPr>
                <w:rFonts w:ascii="Arial" w:hAnsi="Arial" w:cs="Arial"/>
                <w:sz w:val="22"/>
                <w:szCs w:val="22"/>
              </w:rPr>
              <w:t xml:space="preserve"> DE 2019</w:t>
            </w:r>
          </w:p>
          <w:p w:rsidR="00E056F9" w:rsidRPr="0093783A" w:rsidRDefault="00E056F9" w:rsidP="00003B19">
            <w:pPr>
              <w:tabs>
                <w:tab w:val="left" w:pos="1134"/>
              </w:tabs>
              <w:rPr>
                <w:rFonts w:ascii="Arial" w:hAnsi="Arial" w:cs="Arial"/>
                <w:sz w:val="22"/>
                <w:szCs w:val="22"/>
              </w:rPr>
            </w:pPr>
            <w:r w:rsidRPr="0093783A">
              <w:rPr>
                <w:rFonts w:ascii="Arial" w:hAnsi="Arial" w:cs="Arial"/>
                <w:sz w:val="22"/>
                <w:szCs w:val="22"/>
              </w:rPr>
              <w:t xml:space="preserve">Cra. 7 Nº 18 - 55 Secretaría de </w:t>
            </w:r>
            <w:r w:rsidR="007475B0" w:rsidRPr="0093783A">
              <w:rPr>
                <w:rFonts w:ascii="Arial" w:hAnsi="Arial" w:cs="Arial"/>
                <w:sz w:val="22"/>
                <w:szCs w:val="22"/>
              </w:rPr>
              <w:t>Gobierno4</w:t>
            </w:r>
            <w:r w:rsidRPr="0093783A">
              <w:rPr>
                <w:rFonts w:ascii="Arial" w:hAnsi="Arial" w:cs="Arial"/>
                <w:sz w:val="22"/>
                <w:szCs w:val="22"/>
              </w:rPr>
              <w:t xml:space="preserve">º piso. </w:t>
            </w:r>
          </w:p>
          <w:p w:rsidR="00E056F9" w:rsidRPr="0093783A" w:rsidRDefault="00E056F9" w:rsidP="00003B19">
            <w:pPr>
              <w:tabs>
                <w:tab w:val="left" w:pos="1134"/>
              </w:tabs>
              <w:rPr>
                <w:rFonts w:ascii="Arial" w:hAnsi="Arial" w:cs="Arial"/>
                <w:sz w:val="22"/>
                <w:szCs w:val="22"/>
              </w:rPr>
            </w:pPr>
            <w:r w:rsidRPr="0093783A">
              <w:rPr>
                <w:rFonts w:ascii="Arial" w:hAnsi="Arial" w:cs="Arial"/>
                <w:sz w:val="22"/>
                <w:szCs w:val="22"/>
              </w:rPr>
              <w:t xml:space="preserve">04:00 PM </w:t>
            </w:r>
          </w:p>
        </w:tc>
      </w:tr>
      <w:tr w:rsidR="00E056F9" w:rsidRPr="0093783A" w:rsidTr="0092494F">
        <w:trPr>
          <w:trHeight w:val="466"/>
          <w:jc w:val="center"/>
        </w:trPr>
        <w:tc>
          <w:tcPr>
            <w:tcW w:w="3910" w:type="dxa"/>
            <w:vAlign w:val="center"/>
          </w:tcPr>
          <w:p w:rsidR="00E056F9" w:rsidRPr="0093783A" w:rsidRDefault="00E056F9" w:rsidP="00003B19">
            <w:pPr>
              <w:tabs>
                <w:tab w:val="left" w:pos="1134"/>
              </w:tabs>
              <w:jc w:val="both"/>
              <w:rPr>
                <w:rFonts w:ascii="Arial" w:hAnsi="Arial" w:cs="Arial"/>
                <w:sz w:val="22"/>
                <w:szCs w:val="22"/>
              </w:rPr>
            </w:pPr>
            <w:r w:rsidRPr="0093783A">
              <w:rPr>
                <w:rFonts w:ascii="Arial" w:hAnsi="Arial" w:cs="Arial"/>
                <w:sz w:val="22"/>
                <w:szCs w:val="22"/>
              </w:rPr>
              <w:t>AUDIENCIA DE ACLARACIÓN DE PLIEGOS</w:t>
            </w:r>
            <w:r w:rsidR="00627785">
              <w:rPr>
                <w:rFonts w:ascii="Arial" w:hAnsi="Arial" w:cs="Arial"/>
                <w:sz w:val="22"/>
                <w:szCs w:val="22"/>
              </w:rPr>
              <w:t xml:space="preserve"> – SI LA SOLICITAN</w:t>
            </w:r>
          </w:p>
        </w:tc>
        <w:tc>
          <w:tcPr>
            <w:tcW w:w="1123" w:type="dxa"/>
            <w:tcBorders>
              <w:right w:val="single" w:sz="4" w:space="0" w:color="auto"/>
            </w:tcBorders>
            <w:vAlign w:val="center"/>
          </w:tcPr>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FECHA:</w:t>
            </w:r>
          </w:p>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LUGAR:</w:t>
            </w:r>
          </w:p>
          <w:p w:rsidR="00E056F9" w:rsidRPr="0093783A" w:rsidRDefault="00E056F9" w:rsidP="00003B19">
            <w:pPr>
              <w:tabs>
                <w:tab w:val="left" w:pos="1134"/>
              </w:tabs>
              <w:jc w:val="center"/>
              <w:rPr>
                <w:rFonts w:ascii="Arial" w:hAnsi="Arial" w:cs="Arial"/>
                <w:sz w:val="22"/>
                <w:szCs w:val="22"/>
              </w:rPr>
            </w:pPr>
          </w:p>
          <w:p w:rsidR="00E056F9" w:rsidRPr="0093783A" w:rsidRDefault="00E056F9" w:rsidP="00003B19">
            <w:pPr>
              <w:tabs>
                <w:tab w:val="left" w:pos="1134"/>
              </w:tabs>
              <w:jc w:val="center"/>
              <w:rPr>
                <w:rFonts w:ascii="Arial" w:hAnsi="Arial" w:cs="Arial"/>
                <w:sz w:val="22"/>
                <w:szCs w:val="22"/>
              </w:rPr>
            </w:pPr>
            <w:r w:rsidRPr="0093783A">
              <w:rPr>
                <w:rFonts w:ascii="Arial" w:hAnsi="Arial" w:cs="Arial"/>
                <w:sz w:val="22"/>
                <w:szCs w:val="22"/>
              </w:rPr>
              <w:t>HORA:</w:t>
            </w:r>
          </w:p>
        </w:tc>
        <w:tc>
          <w:tcPr>
            <w:tcW w:w="4320" w:type="dxa"/>
            <w:tcBorders>
              <w:left w:val="single" w:sz="4" w:space="0" w:color="auto"/>
            </w:tcBorders>
            <w:vAlign w:val="center"/>
          </w:tcPr>
          <w:p w:rsidR="00EF5975" w:rsidRPr="0093783A" w:rsidRDefault="00EF5975" w:rsidP="00EF5975">
            <w:pPr>
              <w:tabs>
                <w:tab w:val="left" w:pos="1134"/>
              </w:tabs>
              <w:rPr>
                <w:rFonts w:ascii="Arial" w:hAnsi="Arial" w:cs="Arial"/>
                <w:b/>
                <w:sz w:val="22"/>
                <w:szCs w:val="22"/>
              </w:rPr>
            </w:pPr>
            <w:r>
              <w:rPr>
                <w:rFonts w:ascii="Arial" w:hAnsi="Arial" w:cs="Arial"/>
                <w:sz w:val="22"/>
                <w:szCs w:val="22"/>
              </w:rPr>
              <w:t>0</w:t>
            </w:r>
            <w:r w:rsidR="00E84D92">
              <w:rPr>
                <w:rFonts w:ascii="Arial" w:hAnsi="Arial" w:cs="Arial"/>
                <w:sz w:val="22"/>
                <w:szCs w:val="22"/>
              </w:rPr>
              <w:t>3</w:t>
            </w:r>
            <w:r>
              <w:rPr>
                <w:rFonts w:ascii="Arial" w:hAnsi="Arial" w:cs="Arial"/>
                <w:sz w:val="22"/>
                <w:szCs w:val="22"/>
              </w:rPr>
              <w:t xml:space="preserve"> </w:t>
            </w:r>
            <w:r w:rsidRPr="0093783A">
              <w:rPr>
                <w:rFonts w:ascii="Arial" w:hAnsi="Arial" w:cs="Arial"/>
                <w:sz w:val="22"/>
                <w:szCs w:val="22"/>
              </w:rPr>
              <w:t xml:space="preserve">DE </w:t>
            </w:r>
            <w:r>
              <w:rPr>
                <w:rFonts w:ascii="Arial" w:hAnsi="Arial" w:cs="Arial"/>
                <w:sz w:val="22"/>
                <w:szCs w:val="22"/>
              </w:rPr>
              <w:t>SEPTIEMBRE</w:t>
            </w:r>
            <w:r w:rsidRPr="0093783A">
              <w:rPr>
                <w:rFonts w:ascii="Arial" w:hAnsi="Arial" w:cs="Arial"/>
                <w:sz w:val="22"/>
                <w:szCs w:val="22"/>
              </w:rPr>
              <w:t xml:space="preserve"> DE 2019</w:t>
            </w:r>
          </w:p>
          <w:p w:rsidR="00E056F9" w:rsidRPr="0093783A" w:rsidRDefault="00E056F9" w:rsidP="00003B19">
            <w:pPr>
              <w:tabs>
                <w:tab w:val="left" w:pos="1134"/>
              </w:tabs>
              <w:rPr>
                <w:rFonts w:ascii="Arial" w:hAnsi="Arial" w:cs="Arial"/>
                <w:sz w:val="22"/>
                <w:szCs w:val="22"/>
              </w:rPr>
            </w:pPr>
            <w:r w:rsidRPr="0093783A">
              <w:rPr>
                <w:rFonts w:ascii="Arial" w:hAnsi="Arial" w:cs="Arial"/>
                <w:sz w:val="22"/>
                <w:szCs w:val="22"/>
              </w:rPr>
              <w:t xml:space="preserve">Cra. 7 Nº 18 - 55 Secretaría de </w:t>
            </w:r>
            <w:r w:rsidR="007475B0" w:rsidRPr="0093783A">
              <w:rPr>
                <w:rFonts w:ascii="Arial" w:hAnsi="Arial" w:cs="Arial"/>
                <w:sz w:val="22"/>
                <w:szCs w:val="22"/>
              </w:rPr>
              <w:t>Gobierno4</w:t>
            </w:r>
            <w:r w:rsidRPr="0093783A">
              <w:rPr>
                <w:rFonts w:ascii="Arial" w:hAnsi="Arial" w:cs="Arial"/>
                <w:sz w:val="22"/>
                <w:szCs w:val="22"/>
              </w:rPr>
              <w:t xml:space="preserve">º piso. </w:t>
            </w:r>
          </w:p>
          <w:p w:rsidR="00E056F9" w:rsidRPr="0093783A" w:rsidRDefault="00E056F9" w:rsidP="00003B19">
            <w:pPr>
              <w:tabs>
                <w:tab w:val="left" w:pos="1134"/>
              </w:tabs>
              <w:rPr>
                <w:rFonts w:ascii="Arial" w:hAnsi="Arial" w:cs="Arial"/>
                <w:sz w:val="22"/>
                <w:szCs w:val="22"/>
              </w:rPr>
            </w:pPr>
            <w:r w:rsidRPr="0093783A">
              <w:rPr>
                <w:rFonts w:ascii="Arial" w:hAnsi="Arial" w:cs="Arial"/>
                <w:sz w:val="22"/>
                <w:szCs w:val="22"/>
              </w:rPr>
              <w:t xml:space="preserve">04:30 PM </w:t>
            </w:r>
          </w:p>
        </w:tc>
      </w:tr>
      <w:tr w:rsidR="00C16D47" w:rsidRPr="0093783A" w:rsidTr="0092494F">
        <w:trPr>
          <w:trHeight w:val="421"/>
          <w:jc w:val="center"/>
        </w:trPr>
        <w:tc>
          <w:tcPr>
            <w:tcW w:w="3910" w:type="dxa"/>
            <w:vAlign w:val="center"/>
          </w:tcPr>
          <w:p w:rsidR="00C16D47" w:rsidRPr="0093783A" w:rsidRDefault="00C16D47" w:rsidP="00003B19">
            <w:pPr>
              <w:tabs>
                <w:tab w:val="left" w:pos="1134"/>
              </w:tabs>
              <w:jc w:val="both"/>
              <w:rPr>
                <w:rFonts w:ascii="Arial" w:hAnsi="Arial" w:cs="Arial"/>
                <w:sz w:val="22"/>
                <w:szCs w:val="22"/>
              </w:rPr>
            </w:pPr>
            <w:r w:rsidRPr="0093783A">
              <w:rPr>
                <w:rFonts w:ascii="Arial" w:hAnsi="Arial" w:cs="Arial"/>
                <w:sz w:val="22"/>
                <w:szCs w:val="22"/>
              </w:rPr>
              <w:t>PUBLICACIÓN DE ADENDAS</w:t>
            </w:r>
          </w:p>
        </w:tc>
        <w:tc>
          <w:tcPr>
            <w:tcW w:w="1123" w:type="dxa"/>
            <w:tcBorders>
              <w:right w:val="single" w:sz="4" w:space="0" w:color="auto"/>
            </w:tcBorders>
            <w:vAlign w:val="center"/>
          </w:tcPr>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C16D47" w:rsidRPr="0093783A" w:rsidRDefault="00C16D47" w:rsidP="00E84D92">
            <w:pPr>
              <w:tabs>
                <w:tab w:val="left" w:pos="1134"/>
              </w:tabs>
              <w:rPr>
                <w:rFonts w:ascii="Arial" w:hAnsi="Arial" w:cs="Arial"/>
                <w:sz w:val="22"/>
                <w:szCs w:val="22"/>
              </w:rPr>
            </w:pPr>
            <w:r w:rsidRPr="0093783A">
              <w:rPr>
                <w:rFonts w:ascii="Arial" w:hAnsi="Arial" w:cs="Arial"/>
                <w:sz w:val="22"/>
                <w:szCs w:val="22"/>
              </w:rPr>
              <w:t xml:space="preserve">HASTA EL </w:t>
            </w:r>
            <w:r w:rsidR="00EF5975">
              <w:rPr>
                <w:rFonts w:ascii="Arial" w:hAnsi="Arial" w:cs="Arial"/>
                <w:sz w:val="22"/>
                <w:szCs w:val="22"/>
              </w:rPr>
              <w:t>0</w:t>
            </w:r>
            <w:r w:rsidR="00E84D92">
              <w:rPr>
                <w:rFonts w:ascii="Arial" w:hAnsi="Arial" w:cs="Arial"/>
                <w:sz w:val="22"/>
                <w:szCs w:val="22"/>
              </w:rPr>
              <w:t>4</w:t>
            </w:r>
            <w:r w:rsidRPr="0093783A">
              <w:rPr>
                <w:rFonts w:ascii="Arial" w:hAnsi="Arial" w:cs="Arial"/>
                <w:sz w:val="22"/>
                <w:szCs w:val="22"/>
              </w:rPr>
              <w:t xml:space="preserve"> DE </w:t>
            </w:r>
            <w:r w:rsidR="00EF5975">
              <w:rPr>
                <w:rFonts w:ascii="Arial" w:hAnsi="Arial" w:cs="Arial"/>
                <w:sz w:val="22"/>
                <w:szCs w:val="22"/>
              </w:rPr>
              <w:t>SEPTIEMBRE</w:t>
            </w:r>
            <w:r w:rsidRPr="0093783A">
              <w:rPr>
                <w:rFonts w:ascii="Arial" w:hAnsi="Arial" w:cs="Arial"/>
                <w:sz w:val="22"/>
                <w:szCs w:val="22"/>
              </w:rPr>
              <w:t xml:space="preserve"> DE  2019</w:t>
            </w:r>
          </w:p>
        </w:tc>
      </w:tr>
      <w:tr w:rsidR="00C16D47" w:rsidRPr="0093783A" w:rsidTr="0092494F">
        <w:trPr>
          <w:trHeight w:val="421"/>
          <w:jc w:val="center"/>
        </w:trPr>
        <w:tc>
          <w:tcPr>
            <w:tcW w:w="3910" w:type="dxa"/>
            <w:vAlign w:val="center"/>
          </w:tcPr>
          <w:p w:rsidR="00C16D47" w:rsidRPr="0093783A" w:rsidRDefault="00C16D47" w:rsidP="00003B19">
            <w:pPr>
              <w:tabs>
                <w:tab w:val="left" w:pos="1134"/>
              </w:tabs>
              <w:jc w:val="both"/>
              <w:rPr>
                <w:rFonts w:ascii="Arial" w:hAnsi="Arial" w:cs="Arial"/>
                <w:sz w:val="22"/>
                <w:szCs w:val="22"/>
              </w:rPr>
            </w:pPr>
            <w:r w:rsidRPr="0093783A">
              <w:rPr>
                <w:rFonts w:ascii="Arial" w:hAnsi="Arial" w:cs="Arial"/>
                <w:sz w:val="22"/>
                <w:szCs w:val="22"/>
              </w:rPr>
              <w:t>TÉRMINO PARA PRESENTAR PROPUESTAS Y CIERRE</w:t>
            </w:r>
          </w:p>
        </w:tc>
        <w:tc>
          <w:tcPr>
            <w:tcW w:w="1123" w:type="dxa"/>
            <w:tcBorders>
              <w:right w:val="single" w:sz="4" w:space="0" w:color="auto"/>
            </w:tcBorders>
            <w:vAlign w:val="center"/>
          </w:tcPr>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FECHA:</w:t>
            </w:r>
          </w:p>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LUGAR:</w:t>
            </w:r>
          </w:p>
          <w:p w:rsidR="00C16D47" w:rsidRPr="0093783A" w:rsidRDefault="00C16D47" w:rsidP="00003B19">
            <w:pPr>
              <w:tabs>
                <w:tab w:val="left" w:pos="1134"/>
              </w:tabs>
              <w:jc w:val="center"/>
              <w:rPr>
                <w:rFonts w:ascii="Arial" w:hAnsi="Arial" w:cs="Arial"/>
                <w:sz w:val="22"/>
                <w:szCs w:val="22"/>
              </w:rPr>
            </w:pPr>
          </w:p>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HORA:</w:t>
            </w:r>
          </w:p>
        </w:tc>
        <w:tc>
          <w:tcPr>
            <w:tcW w:w="4320" w:type="dxa"/>
            <w:tcBorders>
              <w:left w:val="single" w:sz="4" w:space="0" w:color="auto"/>
            </w:tcBorders>
          </w:tcPr>
          <w:p w:rsidR="00C16D47" w:rsidRPr="0093783A" w:rsidRDefault="00E84D92" w:rsidP="00D74E12">
            <w:pPr>
              <w:tabs>
                <w:tab w:val="left" w:pos="1134"/>
              </w:tabs>
              <w:rPr>
                <w:rFonts w:ascii="Arial" w:hAnsi="Arial" w:cs="Arial"/>
                <w:b/>
                <w:sz w:val="22"/>
                <w:szCs w:val="22"/>
              </w:rPr>
            </w:pPr>
            <w:r>
              <w:rPr>
                <w:rFonts w:ascii="Arial" w:hAnsi="Arial" w:cs="Arial"/>
                <w:sz w:val="22"/>
                <w:szCs w:val="22"/>
              </w:rPr>
              <w:t>10</w:t>
            </w:r>
            <w:r w:rsidR="009B09E9">
              <w:rPr>
                <w:rFonts w:ascii="Arial" w:hAnsi="Arial" w:cs="Arial"/>
                <w:sz w:val="22"/>
                <w:szCs w:val="22"/>
              </w:rPr>
              <w:t xml:space="preserve"> </w:t>
            </w:r>
            <w:r w:rsidR="00C16D47" w:rsidRPr="0093783A">
              <w:rPr>
                <w:rFonts w:ascii="Arial" w:hAnsi="Arial" w:cs="Arial"/>
                <w:sz w:val="22"/>
                <w:szCs w:val="22"/>
              </w:rPr>
              <w:t xml:space="preserve">DE </w:t>
            </w:r>
            <w:r w:rsidR="009B09E9">
              <w:rPr>
                <w:rFonts w:ascii="Arial" w:hAnsi="Arial" w:cs="Arial"/>
                <w:sz w:val="22"/>
                <w:szCs w:val="22"/>
              </w:rPr>
              <w:t>SEPTIEMBRE</w:t>
            </w:r>
            <w:r w:rsidR="00C16D47" w:rsidRPr="0093783A">
              <w:rPr>
                <w:rFonts w:ascii="Arial" w:hAnsi="Arial" w:cs="Arial"/>
                <w:sz w:val="22"/>
                <w:szCs w:val="22"/>
              </w:rPr>
              <w:t xml:space="preserve"> DE  2019</w:t>
            </w:r>
          </w:p>
          <w:p w:rsidR="00C16D47" w:rsidRPr="0093783A" w:rsidRDefault="00C16D47" w:rsidP="00D74E12">
            <w:pPr>
              <w:tabs>
                <w:tab w:val="left" w:pos="1134"/>
              </w:tabs>
              <w:rPr>
                <w:rFonts w:ascii="Arial" w:hAnsi="Arial" w:cs="Arial"/>
                <w:sz w:val="22"/>
                <w:szCs w:val="22"/>
              </w:rPr>
            </w:pPr>
            <w:r w:rsidRPr="0093783A">
              <w:rPr>
                <w:rFonts w:ascii="Arial" w:hAnsi="Arial" w:cs="Arial"/>
                <w:sz w:val="22"/>
                <w:szCs w:val="22"/>
              </w:rPr>
              <w:t>Cra. 7 Nº 18-55 Secretaría de Gobierno</w:t>
            </w:r>
            <w:r w:rsidR="00EF5975">
              <w:rPr>
                <w:rFonts w:ascii="Arial" w:hAnsi="Arial" w:cs="Arial"/>
                <w:sz w:val="22"/>
                <w:szCs w:val="22"/>
              </w:rPr>
              <w:t xml:space="preserve"> </w:t>
            </w:r>
            <w:r w:rsidRPr="0093783A">
              <w:rPr>
                <w:rFonts w:ascii="Arial" w:hAnsi="Arial" w:cs="Arial"/>
                <w:sz w:val="22"/>
                <w:szCs w:val="22"/>
              </w:rPr>
              <w:t>4º piso.</w:t>
            </w:r>
          </w:p>
          <w:p w:rsidR="00C16D47" w:rsidRPr="0093783A" w:rsidRDefault="00C16D47" w:rsidP="00D74E12">
            <w:pPr>
              <w:tabs>
                <w:tab w:val="left" w:pos="1134"/>
              </w:tabs>
              <w:rPr>
                <w:rFonts w:ascii="Arial" w:hAnsi="Arial" w:cs="Arial"/>
                <w:sz w:val="22"/>
                <w:szCs w:val="22"/>
              </w:rPr>
            </w:pPr>
            <w:r w:rsidRPr="0093783A">
              <w:rPr>
                <w:rFonts w:ascii="Arial" w:hAnsi="Arial" w:cs="Arial"/>
                <w:sz w:val="22"/>
                <w:szCs w:val="22"/>
              </w:rPr>
              <w:t>03:00 PM</w:t>
            </w:r>
          </w:p>
        </w:tc>
      </w:tr>
      <w:tr w:rsidR="00C16D47" w:rsidRPr="0093783A" w:rsidTr="0092494F">
        <w:trPr>
          <w:trHeight w:val="667"/>
          <w:jc w:val="center"/>
        </w:trPr>
        <w:tc>
          <w:tcPr>
            <w:tcW w:w="3910" w:type="dxa"/>
            <w:vAlign w:val="center"/>
          </w:tcPr>
          <w:p w:rsidR="00C16D47" w:rsidRPr="0093783A" w:rsidRDefault="00C16D47" w:rsidP="00003B19">
            <w:pPr>
              <w:tabs>
                <w:tab w:val="left" w:pos="1134"/>
              </w:tabs>
              <w:jc w:val="both"/>
              <w:rPr>
                <w:rFonts w:ascii="Arial" w:hAnsi="Arial" w:cs="Arial"/>
                <w:sz w:val="22"/>
                <w:szCs w:val="22"/>
              </w:rPr>
            </w:pPr>
            <w:r w:rsidRPr="0093783A">
              <w:rPr>
                <w:rFonts w:ascii="Arial" w:hAnsi="Arial" w:cs="Arial"/>
                <w:sz w:val="22"/>
                <w:szCs w:val="22"/>
              </w:rPr>
              <w:t xml:space="preserve">EVALUACIÓN JURIDICA, TÉCNICA Y ECONÓMICA </w:t>
            </w:r>
          </w:p>
        </w:tc>
        <w:tc>
          <w:tcPr>
            <w:tcW w:w="1123" w:type="dxa"/>
            <w:tcBorders>
              <w:right w:val="single" w:sz="4" w:space="0" w:color="auto"/>
            </w:tcBorders>
            <w:vAlign w:val="center"/>
          </w:tcPr>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C16D47" w:rsidRPr="0093783A" w:rsidRDefault="009B09E9" w:rsidP="00E84D92">
            <w:pPr>
              <w:tabs>
                <w:tab w:val="left" w:pos="1134"/>
              </w:tabs>
              <w:rPr>
                <w:rFonts w:ascii="Arial" w:hAnsi="Arial" w:cs="Arial"/>
                <w:sz w:val="22"/>
                <w:szCs w:val="22"/>
              </w:rPr>
            </w:pPr>
            <w:r>
              <w:rPr>
                <w:rFonts w:ascii="Arial" w:hAnsi="Arial" w:cs="Arial"/>
                <w:sz w:val="22"/>
                <w:szCs w:val="22"/>
              </w:rPr>
              <w:t xml:space="preserve">DEL </w:t>
            </w:r>
            <w:r w:rsidR="00E84D92">
              <w:rPr>
                <w:rFonts w:ascii="Arial" w:hAnsi="Arial" w:cs="Arial"/>
                <w:sz w:val="22"/>
                <w:szCs w:val="22"/>
              </w:rPr>
              <w:t>11</w:t>
            </w:r>
            <w:r>
              <w:rPr>
                <w:rFonts w:ascii="Arial" w:hAnsi="Arial" w:cs="Arial"/>
                <w:sz w:val="22"/>
                <w:szCs w:val="22"/>
              </w:rPr>
              <w:t xml:space="preserve"> </w:t>
            </w:r>
            <w:r w:rsidR="00C16D47" w:rsidRPr="0093783A">
              <w:rPr>
                <w:rFonts w:ascii="Arial" w:hAnsi="Arial" w:cs="Arial"/>
                <w:sz w:val="22"/>
                <w:szCs w:val="22"/>
              </w:rPr>
              <w:t xml:space="preserve">AL </w:t>
            </w:r>
            <w:r w:rsidR="00EF5975">
              <w:rPr>
                <w:rFonts w:ascii="Arial" w:hAnsi="Arial" w:cs="Arial"/>
                <w:sz w:val="22"/>
                <w:szCs w:val="22"/>
              </w:rPr>
              <w:t>1</w:t>
            </w:r>
            <w:r w:rsidR="00E84D92">
              <w:rPr>
                <w:rFonts w:ascii="Arial" w:hAnsi="Arial" w:cs="Arial"/>
                <w:sz w:val="22"/>
                <w:szCs w:val="22"/>
              </w:rPr>
              <w:t>2</w:t>
            </w:r>
            <w:r w:rsidR="00C16D47" w:rsidRPr="0093783A">
              <w:rPr>
                <w:rFonts w:ascii="Arial" w:hAnsi="Arial" w:cs="Arial"/>
                <w:sz w:val="22"/>
                <w:szCs w:val="22"/>
              </w:rPr>
              <w:t xml:space="preserve"> DE </w:t>
            </w:r>
            <w:r>
              <w:rPr>
                <w:rFonts w:ascii="Arial" w:hAnsi="Arial" w:cs="Arial"/>
                <w:sz w:val="22"/>
                <w:szCs w:val="22"/>
              </w:rPr>
              <w:t>SEPTIEMBRE</w:t>
            </w:r>
            <w:r w:rsidR="00C16D47" w:rsidRPr="0093783A">
              <w:rPr>
                <w:rFonts w:ascii="Arial" w:hAnsi="Arial" w:cs="Arial"/>
                <w:sz w:val="22"/>
                <w:szCs w:val="22"/>
              </w:rPr>
              <w:t xml:space="preserve"> DE 2019</w:t>
            </w:r>
          </w:p>
        </w:tc>
      </w:tr>
      <w:tr w:rsidR="00C16D47" w:rsidRPr="0093783A" w:rsidTr="0092494F">
        <w:trPr>
          <w:trHeight w:val="1275"/>
          <w:jc w:val="center"/>
        </w:trPr>
        <w:tc>
          <w:tcPr>
            <w:tcW w:w="3910" w:type="dxa"/>
            <w:vAlign w:val="center"/>
          </w:tcPr>
          <w:p w:rsidR="00C16D47" w:rsidRPr="0093783A" w:rsidRDefault="00C16D47" w:rsidP="00003B19">
            <w:pPr>
              <w:tabs>
                <w:tab w:val="left" w:pos="1134"/>
              </w:tabs>
              <w:jc w:val="both"/>
              <w:rPr>
                <w:rFonts w:ascii="Arial" w:hAnsi="Arial" w:cs="Arial"/>
                <w:sz w:val="22"/>
                <w:szCs w:val="22"/>
              </w:rPr>
            </w:pPr>
            <w:r w:rsidRPr="0093783A">
              <w:rPr>
                <w:rFonts w:ascii="Arial" w:hAnsi="Arial" w:cs="Arial"/>
                <w:sz w:val="22"/>
                <w:szCs w:val="22"/>
              </w:rPr>
              <w:t>PERMANENCIA DEL INFORME DE EVALUACIÓN - SUBSANAR DOCUMENTOS</w:t>
            </w:r>
          </w:p>
        </w:tc>
        <w:tc>
          <w:tcPr>
            <w:tcW w:w="1123" w:type="dxa"/>
            <w:tcBorders>
              <w:right w:val="single" w:sz="4" w:space="0" w:color="auto"/>
            </w:tcBorders>
            <w:vAlign w:val="center"/>
          </w:tcPr>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C16D47" w:rsidRPr="0093783A" w:rsidRDefault="00C16D47" w:rsidP="00E84D92">
            <w:pPr>
              <w:tabs>
                <w:tab w:val="left" w:pos="1134"/>
              </w:tabs>
              <w:rPr>
                <w:rFonts w:ascii="Arial" w:hAnsi="Arial" w:cs="Arial"/>
                <w:sz w:val="22"/>
                <w:szCs w:val="22"/>
              </w:rPr>
            </w:pPr>
            <w:r w:rsidRPr="0093783A">
              <w:rPr>
                <w:rFonts w:ascii="Arial" w:hAnsi="Arial" w:cs="Arial"/>
                <w:sz w:val="22"/>
                <w:szCs w:val="22"/>
              </w:rPr>
              <w:t xml:space="preserve">DEL </w:t>
            </w:r>
            <w:r w:rsidR="00EF5975">
              <w:rPr>
                <w:rFonts w:ascii="Arial" w:hAnsi="Arial" w:cs="Arial"/>
                <w:sz w:val="22"/>
                <w:szCs w:val="22"/>
              </w:rPr>
              <w:t>1</w:t>
            </w:r>
            <w:r w:rsidR="00E84D92">
              <w:rPr>
                <w:rFonts w:ascii="Arial" w:hAnsi="Arial" w:cs="Arial"/>
                <w:sz w:val="22"/>
                <w:szCs w:val="22"/>
              </w:rPr>
              <w:t>3</w:t>
            </w:r>
            <w:r w:rsidRPr="0093783A">
              <w:rPr>
                <w:rFonts w:ascii="Arial" w:hAnsi="Arial" w:cs="Arial"/>
                <w:sz w:val="22"/>
                <w:szCs w:val="22"/>
              </w:rPr>
              <w:t xml:space="preserve"> AL </w:t>
            </w:r>
            <w:r w:rsidR="009B09E9">
              <w:rPr>
                <w:rFonts w:ascii="Arial" w:hAnsi="Arial" w:cs="Arial"/>
                <w:sz w:val="22"/>
                <w:szCs w:val="22"/>
              </w:rPr>
              <w:t>1</w:t>
            </w:r>
            <w:r w:rsidR="00E84D92">
              <w:rPr>
                <w:rFonts w:ascii="Arial" w:hAnsi="Arial" w:cs="Arial"/>
                <w:sz w:val="22"/>
                <w:szCs w:val="22"/>
              </w:rPr>
              <w:t>9</w:t>
            </w:r>
            <w:r w:rsidR="009B09E9">
              <w:rPr>
                <w:rFonts w:ascii="Arial" w:hAnsi="Arial" w:cs="Arial"/>
                <w:sz w:val="22"/>
                <w:szCs w:val="22"/>
              </w:rPr>
              <w:t xml:space="preserve"> </w:t>
            </w:r>
            <w:r w:rsidRPr="0093783A">
              <w:rPr>
                <w:rFonts w:ascii="Arial" w:hAnsi="Arial" w:cs="Arial"/>
                <w:sz w:val="22"/>
                <w:szCs w:val="22"/>
              </w:rPr>
              <w:t xml:space="preserve">DE </w:t>
            </w:r>
            <w:r w:rsidR="009B09E9">
              <w:rPr>
                <w:rFonts w:ascii="Arial" w:hAnsi="Arial" w:cs="Arial"/>
                <w:sz w:val="22"/>
                <w:szCs w:val="22"/>
              </w:rPr>
              <w:t>SEPTIEMBRE</w:t>
            </w:r>
            <w:r w:rsidRPr="0093783A">
              <w:rPr>
                <w:rFonts w:ascii="Arial" w:hAnsi="Arial" w:cs="Arial"/>
                <w:sz w:val="22"/>
                <w:szCs w:val="22"/>
              </w:rPr>
              <w:t xml:space="preserve"> DE 2019</w:t>
            </w:r>
          </w:p>
        </w:tc>
      </w:tr>
      <w:tr w:rsidR="00C16D47" w:rsidRPr="0093783A" w:rsidTr="0092494F">
        <w:trPr>
          <w:trHeight w:val="1275"/>
          <w:jc w:val="center"/>
        </w:trPr>
        <w:tc>
          <w:tcPr>
            <w:tcW w:w="3910" w:type="dxa"/>
            <w:vAlign w:val="center"/>
          </w:tcPr>
          <w:p w:rsidR="00C16D47" w:rsidRPr="0093783A" w:rsidRDefault="00C16D47" w:rsidP="00003B19">
            <w:pPr>
              <w:tabs>
                <w:tab w:val="left" w:pos="1134"/>
              </w:tabs>
              <w:jc w:val="both"/>
              <w:rPr>
                <w:rFonts w:ascii="Arial" w:hAnsi="Arial" w:cs="Arial"/>
                <w:sz w:val="22"/>
                <w:szCs w:val="22"/>
              </w:rPr>
            </w:pPr>
            <w:r w:rsidRPr="0093783A">
              <w:rPr>
                <w:rFonts w:ascii="Arial" w:hAnsi="Arial" w:cs="Arial"/>
                <w:sz w:val="22"/>
                <w:szCs w:val="22"/>
              </w:rPr>
              <w:t>RESPUESTA A OBSERVACIONES A LA EVALUACIÓN JURIDICA, TÉCNICA Y ECONÓMICA</w:t>
            </w:r>
          </w:p>
        </w:tc>
        <w:tc>
          <w:tcPr>
            <w:tcW w:w="1123" w:type="dxa"/>
            <w:tcBorders>
              <w:right w:val="single" w:sz="4" w:space="0" w:color="auto"/>
            </w:tcBorders>
            <w:vAlign w:val="center"/>
          </w:tcPr>
          <w:p w:rsidR="00C16D47" w:rsidRPr="0093783A" w:rsidRDefault="00C16D47" w:rsidP="00003B19">
            <w:pPr>
              <w:tabs>
                <w:tab w:val="left" w:pos="1134"/>
              </w:tabs>
              <w:jc w:val="center"/>
              <w:rPr>
                <w:rFonts w:ascii="Arial" w:hAnsi="Arial" w:cs="Arial"/>
                <w:sz w:val="22"/>
                <w:szCs w:val="22"/>
              </w:rPr>
            </w:pPr>
            <w:r w:rsidRPr="0093783A">
              <w:rPr>
                <w:rFonts w:ascii="Arial" w:hAnsi="Arial" w:cs="Arial"/>
                <w:sz w:val="22"/>
                <w:szCs w:val="22"/>
              </w:rPr>
              <w:t>FECHA:</w:t>
            </w:r>
          </w:p>
        </w:tc>
        <w:tc>
          <w:tcPr>
            <w:tcW w:w="4320" w:type="dxa"/>
            <w:tcBorders>
              <w:left w:val="single" w:sz="4" w:space="0" w:color="auto"/>
            </w:tcBorders>
            <w:vAlign w:val="center"/>
          </w:tcPr>
          <w:p w:rsidR="00C16D47" w:rsidRPr="0093783A" w:rsidRDefault="00C16D47" w:rsidP="00E84D92">
            <w:pPr>
              <w:tabs>
                <w:tab w:val="left" w:pos="1134"/>
              </w:tabs>
              <w:rPr>
                <w:rFonts w:ascii="Arial" w:hAnsi="Arial" w:cs="Arial"/>
                <w:sz w:val="22"/>
                <w:szCs w:val="22"/>
              </w:rPr>
            </w:pPr>
            <w:r w:rsidRPr="0093783A">
              <w:rPr>
                <w:rFonts w:ascii="Arial" w:hAnsi="Arial" w:cs="Arial"/>
                <w:sz w:val="22"/>
                <w:szCs w:val="22"/>
              </w:rPr>
              <w:t xml:space="preserve">EL </w:t>
            </w:r>
            <w:r w:rsidR="00E84D92">
              <w:rPr>
                <w:rFonts w:ascii="Arial" w:hAnsi="Arial" w:cs="Arial"/>
                <w:sz w:val="22"/>
                <w:szCs w:val="22"/>
              </w:rPr>
              <w:t>20</w:t>
            </w:r>
            <w:r w:rsidRPr="0093783A">
              <w:rPr>
                <w:rFonts w:ascii="Arial" w:hAnsi="Arial" w:cs="Arial"/>
                <w:sz w:val="22"/>
                <w:szCs w:val="22"/>
              </w:rPr>
              <w:t xml:space="preserve"> DE </w:t>
            </w:r>
            <w:r w:rsidR="009B09E9">
              <w:rPr>
                <w:rFonts w:ascii="Arial" w:hAnsi="Arial" w:cs="Arial"/>
                <w:sz w:val="22"/>
                <w:szCs w:val="22"/>
              </w:rPr>
              <w:t>SEPTIEMBRE</w:t>
            </w:r>
            <w:r w:rsidRPr="0093783A">
              <w:rPr>
                <w:rFonts w:ascii="Arial" w:hAnsi="Arial" w:cs="Arial"/>
                <w:sz w:val="22"/>
                <w:szCs w:val="22"/>
              </w:rPr>
              <w:t xml:space="preserve"> DE 2019</w:t>
            </w:r>
          </w:p>
        </w:tc>
      </w:tr>
      <w:tr w:rsidR="00C16D47" w:rsidRPr="0093783A" w:rsidTr="0092494F">
        <w:trPr>
          <w:trHeight w:val="271"/>
          <w:jc w:val="center"/>
        </w:trPr>
        <w:tc>
          <w:tcPr>
            <w:tcW w:w="3910" w:type="dxa"/>
            <w:vAlign w:val="center"/>
          </w:tcPr>
          <w:p w:rsidR="00C16D47" w:rsidRPr="0093783A" w:rsidRDefault="00C16D47" w:rsidP="00003B19">
            <w:pPr>
              <w:tabs>
                <w:tab w:val="left" w:pos="1134"/>
              </w:tabs>
              <w:jc w:val="both"/>
              <w:rPr>
                <w:rFonts w:ascii="Arial" w:hAnsi="Arial" w:cs="Arial"/>
                <w:sz w:val="22"/>
                <w:szCs w:val="22"/>
              </w:rPr>
            </w:pPr>
            <w:r w:rsidRPr="0093783A">
              <w:rPr>
                <w:rFonts w:ascii="Arial" w:hAnsi="Arial" w:cs="Arial"/>
                <w:sz w:val="22"/>
                <w:szCs w:val="22"/>
              </w:rPr>
              <w:t>AUDIENCIA DE ADJUDICACIÓN</w:t>
            </w:r>
          </w:p>
        </w:tc>
        <w:tc>
          <w:tcPr>
            <w:tcW w:w="1123" w:type="dxa"/>
            <w:tcBorders>
              <w:right w:val="single" w:sz="4" w:space="0" w:color="auto"/>
            </w:tcBorders>
            <w:vAlign w:val="center"/>
          </w:tcPr>
          <w:p w:rsidR="00C16D47" w:rsidRPr="0093783A" w:rsidRDefault="00C16D47" w:rsidP="00003B19">
            <w:pPr>
              <w:tabs>
                <w:tab w:val="left" w:pos="1134"/>
              </w:tabs>
              <w:rPr>
                <w:rFonts w:ascii="Arial" w:hAnsi="Arial" w:cs="Arial"/>
                <w:sz w:val="22"/>
                <w:szCs w:val="22"/>
              </w:rPr>
            </w:pPr>
            <w:r w:rsidRPr="0093783A">
              <w:rPr>
                <w:rFonts w:ascii="Arial" w:hAnsi="Arial" w:cs="Arial"/>
                <w:sz w:val="22"/>
                <w:szCs w:val="22"/>
              </w:rPr>
              <w:t>FECHA:</w:t>
            </w:r>
          </w:p>
          <w:p w:rsidR="00C16D47" w:rsidRPr="0093783A" w:rsidRDefault="00C16D47" w:rsidP="00003B19">
            <w:pPr>
              <w:tabs>
                <w:tab w:val="left" w:pos="1134"/>
              </w:tabs>
              <w:rPr>
                <w:rFonts w:ascii="Arial" w:hAnsi="Arial" w:cs="Arial"/>
                <w:sz w:val="22"/>
                <w:szCs w:val="22"/>
              </w:rPr>
            </w:pPr>
            <w:r w:rsidRPr="0093783A">
              <w:rPr>
                <w:rFonts w:ascii="Arial" w:hAnsi="Arial" w:cs="Arial"/>
                <w:sz w:val="22"/>
                <w:szCs w:val="22"/>
              </w:rPr>
              <w:t>LUGAR:</w:t>
            </w:r>
          </w:p>
          <w:p w:rsidR="00C16D47" w:rsidRPr="0093783A" w:rsidRDefault="00C16D47" w:rsidP="00003B19">
            <w:pPr>
              <w:tabs>
                <w:tab w:val="left" w:pos="1134"/>
              </w:tabs>
              <w:rPr>
                <w:rFonts w:ascii="Arial" w:hAnsi="Arial" w:cs="Arial"/>
                <w:sz w:val="22"/>
                <w:szCs w:val="22"/>
              </w:rPr>
            </w:pPr>
            <w:r w:rsidRPr="0093783A">
              <w:rPr>
                <w:rFonts w:ascii="Arial" w:hAnsi="Arial" w:cs="Arial"/>
                <w:sz w:val="22"/>
                <w:szCs w:val="22"/>
              </w:rPr>
              <w:t>HORA:</w:t>
            </w:r>
          </w:p>
          <w:p w:rsidR="00C16D47" w:rsidRPr="0093783A" w:rsidRDefault="00C16D47" w:rsidP="00003B19">
            <w:pPr>
              <w:tabs>
                <w:tab w:val="left" w:pos="1134"/>
              </w:tabs>
              <w:rPr>
                <w:rFonts w:ascii="Arial" w:hAnsi="Arial" w:cs="Arial"/>
                <w:sz w:val="22"/>
                <w:szCs w:val="22"/>
              </w:rPr>
            </w:pPr>
          </w:p>
        </w:tc>
        <w:tc>
          <w:tcPr>
            <w:tcW w:w="4320" w:type="dxa"/>
            <w:tcBorders>
              <w:left w:val="single" w:sz="4" w:space="0" w:color="auto"/>
            </w:tcBorders>
          </w:tcPr>
          <w:p w:rsidR="00C16D47" w:rsidRPr="0093783A" w:rsidRDefault="00E84D92" w:rsidP="00D74E12">
            <w:pPr>
              <w:tabs>
                <w:tab w:val="left" w:pos="1134"/>
              </w:tabs>
              <w:rPr>
                <w:rFonts w:ascii="Arial" w:hAnsi="Arial" w:cs="Arial"/>
                <w:sz w:val="22"/>
                <w:szCs w:val="22"/>
              </w:rPr>
            </w:pPr>
            <w:r>
              <w:rPr>
                <w:rFonts w:ascii="Arial" w:hAnsi="Arial" w:cs="Arial"/>
                <w:sz w:val="22"/>
                <w:szCs w:val="22"/>
              </w:rPr>
              <w:t>23</w:t>
            </w:r>
            <w:r w:rsidR="00C16D47" w:rsidRPr="0093783A">
              <w:rPr>
                <w:rFonts w:ascii="Arial" w:hAnsi="Arial" w:cs="Arial"/>
                <w:sz w:val="22"/>
                <w:szCs w:val="22"/>
              </w:rPr>
              <w:t xml:space="preserve"> DE</w:t>
            </w:r>
            <w:r w:rsidR="009B09E9">
              <w:rPr>
                <w:rFonts w:ascii="Arial" w:hAnsi="Arial" w:cs="Arial"/>
                <w:sz w:val="22"/>
                <w:szCs w:val="22"/>
              </w:rPr>
              <w:t xml:space="preserve"> SEPTIEMBRE</w:t>
            </w:r>
            <w:r w:rsidR="00C16D47" w:rsidRPr="0093783A">
              <w:rPr>
                <w:rFonts w:ascii="Arial" w:hAnsi="Arial" w:cs="Arial"/>
                <w:sz w:val="22"/>
                <w:szCs w:val="22"/>
              </w:rPr>
              <w:t xml:space="preserve"> DE 2019</w:t>
            </w:r>
          </w:p>
          <w:p w:rsidR="00C16D47" w:rsidRPr="0093783A" w:rsidRDefault="00C16D47" w:rsidP="00D74E12">
            <w:pPr>
              <w:tabs>
                <w:tab w:val="left" w:pos="1134"/>
              </w:tabs>
              <w:rPr>
                <w:rFonts w:ascii="Arial" w:hAnsi="Arial" w:cs="Arial"/>
                <w:sz w:val="22"/>
                <w:szCs w:val="22"/>
              </w:rPr>
            </w:pPr>
            <w:r w:rsidRPr="0093783A">
              <w:rPr>
                <w:rFonts w:ascii="Arial" w:hAnsi="Arial" w:cs="Arial"/>
                <w:sz w:val="22"/>
                <w:szCs w:val="22"/>
              </w:rPr>
              <w:t xml:space="preserve">Cra. </w:t>
            </w:r>
            <w:r w:rsidR="00F02142" w:rsidRPr="0093783A">
              <w:rPr>
                <w:rFonts w:ascii="Arial" w:hAnsi="Arial" w:cs="Arial"/>
                <w:sz w:val="22"/>
                <w:szCs w:val="22"/>
              </w:rPr>
              <w:t>7 Nº 18-55 Secretaría de Gobierno</w:t>
            </w:r>
            <w:r w:rsidR="00F02142">
              <w:rPr>
                <w:rFonts w:ascii="Arial" w:hAnsi="Arial" w:cs="Arial"/>
                <w:sz w:val="22"/>
                <w:szCs w:val="22"/>
              </w:rPr>
              <w:t xml:space="preserve"> </w:t>
            </w:r>
            <w:r w:rsidR="00F02142" w:rsidRPr="0093783A">
              <w:rPr>
                <w:rFonts w:ascii="Arial" w:hAnsi="Arial" w:cs="Arial"/>
                <w:sz w:val="22"/>
                <w:szCs w:val="22"/>
              </w:rPr>
              <w:t>4º piso.</w:t>
            </w:r>
          </w:p>
          <w:p w:rsidR="00C16D47" w:rsidRPr="0093783A" w:rsidRDefault="00C16D47" w:rsidP="00D74E12">
            <w:pPr>
              <w:tabs>
                <w:tab w:val="left" w:pos="1134"/>
              </w:tabs>
              <w:jc w:val="both"/>
              <w:rPr>
                <w:rFonts w:ascii="Arial" w:hAnsi="Arial" w:cs="Arial"/>
                <w:sz w:val="22"/>
                <w:szCs w:val="22"/>
              </w:rPr>
            </w:pPr>
            <w:r w:rsidRPr="0093783A">
              <w:rPr>
                <w:rFonts w:ascii="Arial" w:hAnsi="Arial" w:cs="Arial"/>
                <w:sz w:val="22"/>
                <w:szCs w:val="22"/>
              </w:rPr>
              <w:t>05:00 PM</w:t>
            </w:r>
          </w:p>
        </w:tc>
      </w:tr>
    </w:tbl>
    <w:p w:rsidR="00736297" w:rsidRPr="0093783A" w:rsidRDefault="00736297" w:rsidP="00003B19">
      <w:pPr>
        <w:ind w:left="360"/>
        <w:jc w:val="both"/>
        <w:rPr>
          <w:rFonts w:ascii="Arial" w:hAnsi="Arial" w:cs="Arial"/>
          <w:sz w:val="20"/>
          <w:szCs w:val="20"/>
        </w:rPr>
      </w:pPr>
    </w:p>
    <w:p w:rsidR="00A146C4" w:rsidRPr="0093783A" w:rsidRDefault="00A146C4" w:rsidP="00003B19">
      <w:pPr>
        <w:jc w:val="both"/>
        <w:rPr>
          <w:rFonts w:ascii="Arial" w:hAnsi="Arial" w:cs="Arial"/>
          <w:sz w:val="20"/>
          <w:szCs w:val="20"/>
        </w:rPr>
      </w:pPr>
    </w:p>
    <w:p w:rsidR="0092494F" w:rsidRPr="0093783A" w:rsidRDefault="0092494F" w:rsidP="00003B19">
      <w:pPr>
        <w:jc w:val="both"/>
        <w:rPr>
          <w:rFonts w:ascii="Arial" w:hAnsi="Arial" w:cs="Arial"/>
          <w:sz w:val="20"/>
          <w:szCs w:val="20"/>
        </w:rPr>
      </w:pPr>
    </w:p>
    <w:p w:rsidR="00452B23" w:rsidRPr="0093783A" w:rsidRDefault="00452B23" w:rsidP="00003B19">
      <w:pPr>
        <w:jc w:val="both"/>
        <w:rPr>
          <w:rFonts w:ascii="Arial" w:hAnsi="Arial" w:cs="Arial"/>
          <w:sz w:val="20"/>
          <w:szCs w:val="20"/>
        </w:rPr>
      </w:pPr>
    </w:p>
    <w:p w:rsidR="00452B23" w:rsidRPr="0093783A" w:rsidRDefault="00452B23" w:rsidP="00003B19">
      <w:pPr>
        <w:jc w:val="both"/>
        <w:rPr>
          <w:rFonts w:ascii="Arial" w:hAnsi="Arial" w:cs="Arial"/>
          <w:sz w:val="20"/>
          <w:szCs w:val="20"/>
        </w:rPr>
      </w:pPr>
    </w:p>
    <w:p w:rsidR="00452B23" w:rsidRPr="0093783A" w:rsidRDefault="00452B23" w:rsidP="00003B19">
      <w:pPr>
        <w:jc w:val="both"/>
        <w:rPr>
          <w:rFonts w:ascii="Arial" w:hAnsi="Arial" w:cs="Arial"/>
          <w:sz w:val="20"/>
          <w:szCs w:val="20"/>
        </w:rPr>
      </w:pPr>
    </w:p>
    <w:p w:rsidR="00452B23" w:rsidRPr="0093783A" w:rsidRDefault="00452B23" w:rsidP="00003B19">
      <w:pPr>
        <w:jc w:val="both"/>
        <w:rPr>
          <w:rFonts w:ascii="Arial" w:hAnsi="Arial" w:cs="Arial"/>
          <w:sz w:val="20"/>
          <w:szCs w:val="20"/>
        </w:rPr>
      </w:pPr>
    </w:p>
    <w:p w:rsidR="00A146C4" w:rsidRPr="0093783A" w:rsidRDefault="00A146C4" w:rsidP="00003B19">
      <w:pPr>
        <w:jc w:val="both"/>
        <w:rPr>
          <w:rFonts w:ascii="Arial" w:hAnsi="Arial" w:cs="Arial"/>
          <w:sz w:val="20"/>
          <w:szCs w:val="20"/>
        </w:rPr>
      </w:pPr>
    </w:p>
    <w:p w:rsidR="005A5471" w:rsidRPr="0093783A" w:rsidRDefault="005A5471" w:rsidP="00DF085B">
      <w:pPr>
        <w:pStyle w:val="Ttulo1"/>
      </w:pPr>
      <w:r w:rsidRPr="0093783A">
        <w:lastRenderedPageBreak/>
        <w:t>OBJETO</w:t>
      </w:r>
    </w:p>
    <w:p w:rsidR="006A4A0B" w:rsidRPr="0093783A" w:rsidRDefault="006A4A0B" w:rsidP="00003B19">
      <w:pPr>
        <w:ind w:left="360"/>
        <w:jc w:val="both"/>
        <w:rPr>
          <w:rFonts w:ascii="Arial" w:hAnsi="Arial" w:cs="Arial"/>
          <w:sz w:val="20"/>
          <w:szCs w:val="20"/>
        </w:rPr>
      </w:pPr>
    </w:p>
    <w:p w:rsidR="005A5471" w:rsidRPr="0093783A" w:rsidRDefault="005A5471" w:rsidP="00003B19">
      <w:pPr>
        <w:rPr>
          <w:rFonts w:ascii="Arial" w:hAnsi="Arial" w:cs="Arial"/>
          <w:sz w:val="20"/>
          <w:szCs w:val="20"/>
        </w:rPr>
      </w:pPr>
    </w:p>
    <w:p w:rsidR="005A5471" w:rsidRPr="0093783A" w:rsidRDefault="005A5471" w:rsidP="00003B19">
      <w:pPr>
        <w:pStyle w:val="Textoindependiente"/>
        <w:rPr>
          <w:rFonts w:cs="Arial"/>
          <w:b/>
          <w:i/>
          <w:sz w:val="20"/>
        </w:rPr>
      </w:pPr>
      <w:r w:rsidRPr="0093783A">
        <w:rPr>
          <w:rFonts w:cs="Arial"/>
          <w:sz w:val="20"/>
        </w:rPr>
        <w:t xml:space="preserve">El MUNICIPIO DE PEREIRA, conforme a lo establecido en la Ley </w:t>
      </w:r>
      <w:r w:rsidR="007D0E2E" w:rsidRPr="0093783A">
        <w:rPr>
          <w:rFonts w:cs="Arial"/>
          <w:sz w:val="20"/>
        </w:rPr>
        <w:t>80 de</w:t>
      </w:r>
      <w:r w:rsidRPr="0093783A">
        <w:rPr>
          <w:rFonts w:cs="Arial"/>
          <w:sz w:val="20"/>
        </w:rPr>
        <w:t xml:space="preserve"> 1993 “Estatuto de Contratación Administrativa” y la Ley 1150 de </w:t>
      </w:r>
      <w:r w:rsidR="007D0E2E" w:rsidRPr="0093783A">
        <w:rPr>
          <w:rFonts w:cs="Arial"/>
          <w:sz w:val="20"/>
        </w:rPr>
        <w:t>2007, por</w:t>
      </w:r>
      <w:r w:rsidRPr="0093783A">
        <w:rPr>
          <w:rFonts w:cs="Arial"/>
          <w:sz w:val="20"/>
        </w:rPr>
        <w:t xml:space="preserve"> intermedio de </w:t>
      </w:r>
      <w:r w:rsidR="007475B0" w:rsidRPr="0093783A">
        <w:rPr>
          <w:rFonts w:cs="Arial"/>
          <w:sz w:val="20"/>
        </w:rPr>
        <w:t>la Secretaría de Gobierno del</w:t>
      </w:r>
      <w:r w:rsidR="00A146C4" w:rsidRPr="0093783A">
        <w:rPr>
          <w:rFonts w:cs="Arial"/>
          <w:sz w:val="20"/>
        </w:rPr>
        <w:t xml:space="preserve"> Municipio de Pereira</w:t>
      </w:r>
      <w:r w:rsidRPr="0093783A">
        <w:rPr>
          <w:rFonts w:cs="Arial"/>
          <w:sz w:val="20"/>
        </w:rPr>
        <w:t xml:space="preserve">, está interesado en recibir ofertas para la contratación de </w:t>
      </w:r>
      <w:r w:rsidR="002C3678" w:rsidRPr="0093783A">
        <w:rPr>
          <w:rFonts w:cs="Arial"/>
          <w:b/>
          <w:sz w:val="20"/>
          <w:lang w:val="es-CO"/>
        </w:rPr>
        <w:t>“</w:t>
      </w:r>
      <w:r w:rsidR="0054239C" w:rsidRPr="0093783A">
        <w:rPr>
          <w:rFonts w:cs="Arial"/>
          <w:b/>
          <w:sz w:val="20"/>
          <w:lang w:val="es-CO"/>
        </w:rPr>
        <w:t>IMPLEMENTAR UNA RED PRIVADA DE COMUNICACIONES INALAMBRICA DE BANDA ANCHA, BASADA EN EL ESTÁNDAR LTE”.</w:t>
      </w:r>
    </w:p>
    <w:p w:rsidR="00B2752D" w:rsidRPr="0093783A" w:rsidRDefault="00B2752D" w:rsidP="00003B19">
      <w:pPr>
        <w:pStyle w:val="Textoindependiente"/>
        <w:rPr>
          <w:rFonts w:cs="Arial"/>
          <w:b/>
          <w:i/>
          <w:sz w:val="20"/>
        </w:rPr>
      </w:pPr>
    </w:p>
    <w:p w:rsidR="005A5471" w:rsidRPr="0093783A" w:rsidRDefault="005A5471" w:rsidP="00DF085B">
      <w:pPr>
        <w:pStyle w:val="Ttulo1"/>
      </w:pPr>
      <w:r w:rsidRPr="0093783A">
        <w:t>DESCRIPCIÓN TÉCNICA DEL BIEN Y/O SERVICIO</w:t>
      </w:r>
    </w:p>
    <w:p w:rsidR="005F31F8" w:rsidRDefault="005F31F8" w:rsidP="009F2073">
      <w:pPr>
        <w:widowControl w:val="0"/>
        <w:tabs>
          <w:tab w:val="left" w:pos="426"/>
        </w:tabs>
        <w:autoSpaceDE w:val="0"/>
        <w:autoSpaceDN w:val="0"/>
        <w:adjustRightInd w:val="0"/>
        <w:spacing w:line="240" w:lineRule="atLeast"/>
        <w:jc w:val="both"/>
        <w:rPr>
          <w:rFonts w:ascii="Arial" w:hAnsi="Arial" w:cs="Arial"/>
          <w:b/>
          <w:sz w:val="20"/>
          <w:szCs w:val="20"/>
        </w:rPr>
      </w:pPr>
    </w:p>
    <w:p w:rsidR="005F31F8" w:rsidRDefault="005F31F8" w:rsidP="009F2073">
      <w:pPr>
        <w:widowControl w:val="0"/>
        <w:tabs>
          <w:tab w:val="left" w:pos="426"/>
        </w:tabs>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El Ministerio de Tecnologías de la Información y las Comunicaciones </w:t>
      </w:r>
      <w:r w:rsidR="00BD6FE6">
        <w:rPr>
          <w:rFonts w:ascii="Arial" w:hAnsi="Arial" w:cs="Arial"/>
          <w:sz w:val="20"/>
          <w:szCs w:val="20"/>
        </w:rPr>
        <w:t>expidió la</w:t>
      </w:r>
      <w:r w:rsidR="008A7AAD">
        <w:rPr>
          <w:rFonts w:ascii="Arial" w:hAnsi="Arial" w:cs="Arial"/>
          <w:sz w:val="20"/>
          <w:szCs w:val="20"/>
        </w:rPr>
        <w:t xml:space="preserve"> </w:t>
      </w:r>
      <w:r>
        <w:rPr>
          <w:rFonts w:ascii="Arial" w:hAnsi="Arial" w:cs="Arial"/>
          <w:sz w:val="20"/>
          <w:szCs w:val="20"/>
        </w:rPr>
        <w:t>Resolución 001973 del 9 de agosto de 2019 “</w:t>
      </w:r>
      <w:r w:rsidRPr="005F31F8">
        <w:rPr>
          <w:rFonts w:ascii="Arial" w:hAnsi="Arial" w:cs="Arial"/>
          <w:i/>
          <w:sz w:val="20"/>
          <w:szCs w:val="20"/>
        </w:rPr>
        <w:t>Por la cual de OTORGA un permiso para el uso del espectro radioeléctrico para la atención y prevención de situaciones de emergencia al MUNICIPIO DE PEREIRA identificado con Nit. 891480030-2</w:t>
      </w:r>
      <w:r>
        <w:rPr>
          <w:rFonts w:ascii="Arial" w:hAnsi="Arial" w:cs="Arial"/>
          <w:sz w:val="20"/>
          <w:szCs w:val="20"/>
        </w:rPr>
        <w:t>”</w:t>
      </w:r>
      <w:r w:rsidR="008A7AAD">
        <w:rPr>
          <w:rFonts w:ascii="Arial" w:hAnsi="Arial" w:cs="Arial"/>
          <w:sz w:val="20"/>
          <w:szCs w:val="20"/>
        </w:rPr>
        <w:t>, el sistema operará de acuerdo con el área de servicio y cuadro de características técnicas de la red N</w:t>
      </w:r>
      <w:r w:rsidR="00375764">
        <w:rPr>
          <w:rFonts w:ascii="Arial" w:hAnsi="Arial" w:cs="Arial"/>
          <w:sz w:val="20"/>
          <w:szCs w:val="20"/>
        </w:rPr>
        <w:t>o. 26131 del 3 de julio de 2019</w:t>
      </w:r>
      <w:r w:rsidR="008A7AAD">
        <w:rPr>
          <w:rFonts w:ascii="Arial" w:hAnsi="Arial" w:cs="Arial"/>
          <w:sz w:val="20"/>
          <w:szCs w:val="20"/>
        </w:rPr>
        <w:t xml:space="preserve"> del Ministerio de Tecnologías de la Información y las Comunicaciones, los cuales form</w:t>
      </w:r>
      <w:r w:rsidR="00375764">
        <w:rPr>
          <w:rFonts w:ascii="Arial" w:hAnsi="Arial" w:cs="Arial"/>
          <w:sz w:val="20"/>
          <w:szCs w:val="20"/>
        </w:rPr>
        <w:t>an parte integral de la</w:t>
      </w:r>
      <w:r w:rsidR="008A7AAD">
        <w:rPr>
          <w:rFonts w:ascii="Arial" w:hAnsi="Arial" w:cs="Arial"/>
          <w:sz w:val="20"/>
          <w:szCs w:val="20"/>
        </w:rPr>
        <w:t xml:space="preserve"> Resolución</w:t>
      </w:r>
      <w:r w:rsidR="00375764">
        <w:rPr>
          <w:rFonts w:ascii="Arial" w:hAnsi="Arial" w:cs="Arial"/>
          <w:sz w:val="20"/>
          <w:szCs w:val="20"/>
        </w:rPr>
        <w:t xml:space="preserve"> anteriormente descrita, se anexa al presente pliego de condiciones y forma parte integral del mismo el área de servicio y cuadro de características técnicas de la red No. 26131 del 3 de julio de 2019 del Ministerio de Tecnologías de la Información y las Comunicaciones</w:t>
      </w:r>
      <w:r>
        <w:rPr>
          <w:rFonts w:ascii="Arial" w:hAnsi="Arial" w:cs="Arial"/>
          <w:sz w:val="20"/>
          <w:szCs w:val="20"/>
        </w:rPr>
        <w:t>.</w:t>
      </w:r>
    </w:p>
    <w:p w:rsidR="005F31F8" w:rsidRPr="005F31F8" w:rsidRDefault="005F31F8"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9F2073" w:rsidRPr="0093783A" w:rsidRDefault="008A7AAD"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r>
        <w:rPr>
          <w:rFonts w:ascii="Arial" w:eastAsia="Arial Unicode MS" w:hAnsi="Arial" w:cs="Arial"/>
          <w:sz w:val="20"/>
          <w:szCs w:val="20"/>
        </w:rPr>
        <w:t>El Municipio de Pereira requiere c</w:t>
      </w:r>
      <w:r w:rsidR="009F2073" w:rsidRPr="0093783A">
        <w:rPr>
          <w:rFonts w:ascii="Arial" w:eastAsia="Arial Unicode MS" w:hAnsi="Arial" w:cs="Arial"/>
          <w:sz w:val="20"/>
          <w:szCs w:val="20"/>
        </w:rPr>
        <w:t>ontar con una red privada de comunicaciones inalámbrica de banda ancha, basada en el estándar LTE con cobertura en la zona del centro de la ciudad de Pereira, que permita la transmisión de información en formato multimedia de los eventos que vulneren la seguridad de los ciudadanos, esta información se enviará por parte de los frentes de seguridad y cuadrantes allí constituidos de tal forma que pueda servir como material de apoyo y/o probatorio para lograr la judicialización de los individuos que cometen actos criminales contra la ciudadanía; así mismo, esta red de comunicaciones permitirá a las patrullas de la Policía Nacional recibir información que permitirá hacer su trabajo diario de forma efectiva, ya que tendrá conciencia situacional acerca de lo que está ocurriendo en la zona de impacto del evento de emergencia, antes de desplazarse al sitio permitiéndoles priorizar su acompañamiento a la ciudadanía.</w:t>
      </w:r>
    </w:p>
    <w:p w:rsidR="009F2073" w:rsidRPr="0093783A" w:rsidRDefault="009F2073"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9F2073" w:rsidRPr="0093783A" w:rsidRDefault="009F2073"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Los alcances detallados de esta red al servicio de la Policía Nacional y autoridades competentes serán:</w:t>
      </w:r>
    </w:p>
    <w:p w:rsidR="009F2073" w:rsidRPr="0093783A" w:rsidRDefault="009F2073"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Reporte de información al Sistema SECAD de la Policía Nacional.</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Posición geográfica basada en GPS de los delitos</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Video transmitido al sistema 123 en tiempo real, permitiendo la actuación oportuna y efectiva de las patrullas policiales ante el delito que se está cometiendo.</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Imágenes transmitidas al sistema 123 con información de los delincuentes que afectan la zona donde se encuentran los frentes de seguridad.</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Videoconferencia entre el sistema de atención de emergencias 123 y los frentes de seguridad que permitan capacitaciones o eventos informativos acerca de seguridad y convivencia.</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Chat privado entre los frentes de seguridad y cuadrantes y la línea de emergencia 123.</w:t>
      </w:r>
    </w:p>
    <w:p w:rsidR="009F2073" w:rsidRPr="002C71BF" w:rsidRDefault="009F2073" w:rsidP="00BC52E7">
      <w:pPr>
        <w:pStyle w:val="Prrafodelista"/>
        <w:widowControl w:val="0"/>
        <w:numPr>
          <w:ilvl w:val="0"/>
          <w:numId w:val="48"/>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Integración de comunicaciones con el sistema de radio de que usa la Policía Nacional en el Municipio de Pereira</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Suministro, instalación y puesta a punto de por lo menos dos estaciones radio base que iluminen la cobertura requerida en estos términos de referencia.</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Suministro, configuración y puesta en funcionamiento de por lo menos cuarenta (40) terminales móviles con las características técnicas descritas en este documento.</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 xml:space="preserve">Suministro, configuración y puesta en funcionamiento de por lo menos </w:t>
      </w:r>
      <w:r w:rsidR="002A2E91">
        <w:rPr>
          <w:rFonts w:ascii="Arial" w:eastAsia="Arial Unicode MS" w:hAnsi="Arial" w:cs="Arial"/>
          <w:sz w:val="20"/>
          <w:szCs w:val="20"/>
        </w:rPr>
        <w:t xml:space="preserve">doscientas </w:t>
      </w:r>
      <w:r w:rsidRPr="002C71BF">
        <w:rPr>
          <w:rFonts w:ascii="Arial" w:eastAsia="Arial Unicode MS" w:hAnsi="Arial" w:cs="Arial"/>
          <w:sz w:val="20"/>
          <w:szCs w:val="20"/>
        </w:rPr>
        <w:t>cuarenta</w:t>
      </w:r>
      <w:r w:rsidR="002A2E91">
        <w:rPr>
          <w:rFonts w:ascii="Arial" w:eastAsia="Arial Unicode MS" w:hAnsi="Arial" w:cs="Arial"/>
          <w:sz w:val="20"/>
          <w:szCs w:val="20"/>
        </w:rPr>
        <w:t xml:space="preserve"> y cinco</w:t>
      </w:r>
      <w:r w:rsidRPr="002C71BF">
        <w:rPr>
          <w:rFonts w:ascii="Arial" w:eastAsia="Arial Unicode MS" w:hAnsi="Arial" w:cs="Arial"/>
          <w:sz w:val="20"/>
          <w:szCs w:val="20"/>
        </w:rPr>
        <w:t xml:space="preserve"> (</w:t>
      </w:r>
      <w:r w:rsidR="002A2E91">
        <w:rPr>
          <w:rFonts w:ascii="Arial" w:eastAsia="Arial Unicode MS" w:hAnsi="Arial" w:cs="Arial"/>
          <w:sz w:val="20"/>
          <w:szCs w:val="20"/>
        </w:rPr>
        <w:t>245</w:t>
      </w:r>
      <w:r w:rsidRPr="002C71BF">
        <w:rPr>
          <w:rFonts w:ascii="Arial" w:eastAsia="Arial Unicode MS" w:hAnsi="Arial" w:cs="Arial"/>
          <w:sz w:val="20"/>
          <w:szCs w:val="20"/>
        </w:rPr>
        <w:t>) licencias de app para teléfonos móviles con las características técnicas descritas en este documento.</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Consola para Administración, Operación y Mantenimiento del sistema.</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Mantenimiento por un año, contado a partir del acta de recibo final de la red y sus servicios en funcionamiento óptimo.</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Capacitación a no menos de 5 personas designadas por la Policía Nacional y la Alcaldía de Pereira.</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Garantía de productos y servicios no inferior a un año, cualquier equipo o parte de equipo que componga la red implementada, así como su instalación, configuración y puesta a punto deberá ser suministrada por el oferente.</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El oferente deberá garantizar que los equipos y sus partes son nuevas y ninguna, bajo ninguna circunstancia, sean remanofacturados.</w:t>
      </w:r>
    </w:p>
    <w:p w:rsidR="009F2073"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 xml:space="preserve">El hardware, software y materiales deberán cumplir con los estándares internacionales de las organizaciones que los regulan (IEEE, UIT respectivos) y en caso de requerirse por el contratante, su </w:t>
      </w:r>
      <w:r w:rsidRPr="002C71BF">
        <w:rPr>
          <w:rFonts w:ascii="Arial" w:eastAsia="Arial Unicode MS" w:hAnsi="Arial" w:cs="Arial"/>
          <w:sz w:val="20"/>
          <w:szCs w:val="20"/>
        </w:rPr>
        <w:lastRenderedPageBreak/>
        <w:t>cumplimiento deberá ser certificado por el contratista.</w:t>
      </w:r>
    </w:p>
    <w:p w:rsidR="00490665" w:rsidRPr="002C71BF" w:rsidRDefault="009F2073"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En caso de incompatibilidad con otros equipos de los contratantes, el oferente será responsable de su modificación, configuración y puesta a punto que alcance la compatibilidad final para la puesta a punto de los servicios solicitados.</w:t>
      </w:r>
    </w:p>
    <w:p w:rsidR="00856FAF" w:rsidRDefault="00856FAF" w:rsidP="002C71BF">
      <w:pPr>
        <w:pStyle w:val="Prrafodelista"/>
        <w:widowControl w:val="0"/>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sidRPr="002C71BF">
        <w:rPr>
          <w:rFonts w:ascii="Arial" w:eastAsia="Arial Unicode MS" w:hAnsi="Arial" w:cs="Arial"/>
          <w:sz w:val="20"/>
          <w:szCs w:val="20"/>
        </w:rPr>
        <w:t>Se deberá garantizar la compatibilidad con otro</w:t>
      </w:r>
      <w:r w:rsidR="008A7AAD" w:rsidRPr="002C71BF">
        <w:rPr>
          <w:rFonts w:ascii="Arial" w:eastAsia="Arial Unicode MS" w:hAnsi="Arial" w:cs="Arial"/>
          <w:sz w:val="20"/>
          <w:szCs w:val="20"/>
        </w:rPr>
        <w:t>s</w:t>
      </w:r>
      <w:r w:rsidRPr="002C71BF">
        <w:rPr>
          <w:rFonts w:ascii="Arial" w:eastAsia="Arial Unicode MS" w:hAnsi="Arial" w:cs="Arial"/>
          <w:sz w:val="20"/>
          <w:szCs w:val="20"/>
        </w:rPr>
        <w:t xml:space="preserve"> equipos que cumplan estándares internacionales.</w:t>
      </w:r>
    </w:p>
    <w:p w:rsidR="009F2073" w:rsidRDefault="00375764" w:rsidP="00375764">
      <w:pPr>
        <w:pStyle w:val="Prrafodelista"/>
        <w:numPr>
          <w:ilvl w:val="1"/>
          <w:numId w:val="1"/>
        </w:numPr>
        <w:tabs>
          <w:tab w:val="left" w:pos="426"/>
        </w:tabs>
        <w:autoSpaceDE w:val="0"/>
        <w:autoSpaceDN w:val="0"/>
        <w:adjustRightInd w:val="0"/>
        <w:spacing w:line="240" w:lineRule="atLeast"/>
        <w:ind w:left="0" w:firstLine="0"/>
        <w:jc w:val="both"/>
        <w:rPr>
          <w:rFonts w:ascii="Arial" w:eastAsia="Arial Unicode MS" w:hAnsi="Arial" w:cs="Arial"/>
          <w:sz w:val="20"/>
          <w:szCs w:val="20"/>
        </w:rPr>
      </w:pPr>
      <w:r>
        <w:rPr>
          <w:rFonts w:ascii="Arial" w:eastAsia="Arial Unicode MS" w:hAnsi="Arial" w:cs="Arial"/>
          <w:sz w:val="20"/>
          <w:szCs w:val="20"/>
        </w:rPr>
        <w:t>E</w:t>
      </w:r>
      <w:r w:rsidR="00684CAB" w:rsidRPr="00684CAB">
        <w:rPr>
          <w:rFonts w:ascii="Arial" w:eastAsia="Arial Unicode MS" w:hAnsi="Arial" w:cs="Arial"/>
          <w:sz w:val="20"/>
          <w:szCs w:val="20"/>
        </w:rPr>
        <w:t>l sistema operará de acuerdo con el área de servicio y cuadro de características técnicas de la red No. 26131 del 3 de julio de 2019, del Ministerio de Tecnologías de la I</w:t>
      </w:r>
      <w:r>
        <w:rPr>
          <w:rFonts w:ascii="Arial" w:eastAsia="Arial Unicode MS" w:hAnsi="Arial" w:cs="Arial"/>
          <w:sz w:val="20"/>
          <w:szCs w:val="20"/>
        </w:rPr>
        <w:t xml:space="preserve">nformación y las Comunicaciones. </w:t>
      </w:r>
    </w:p>
    <w:p w:rsidR="00F75BA4" w:rsidRDefault="00F75BA4"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F75BA4" w:rsidRPr="0093783A" w:rsidRDefault="00F75BA4" w:rsidP="009F2073">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490665" w:rsidRPr="0093783A" w:rsidRDefault="00490665" w:rsidP="00DF085B">
      <w:pPr>
        <w:pStyle w:val="Ttulo1"/>
        <w:rPr>
          <w:rFonts w:eastAsia="Arial Unicode MS"/>
        </w:rPr>
      </w:pPr>
      <w:r w:rsidRPr="0093783A">
        <w:rPr>
          <w:rFonts w:eastAsia="Arial Unicode MS"/>
        </w:rPr>
        <w:t xml:space="preserve">2.1 ALCANCES GENERALES DE LA SATISFACCIÓN DEL OBJETO CONTRACTUAL: </w:t>
      </w:r>
    </w:p>
    <w:p w:rsidR="00490665" w:rsidRPr="0093783A" w:rsidRDefault="00490665" w:rsidP="00490665">
      <w:pPr>
        <w:widowControl w:val="0"/>
        <w:tabs>
          <w:tab w:val="left" w:pos="426"/>
        </w:tabs>
        <w:autoSpaceDE w:val="0"/>
        <w:autoSpaceDN w:val="0"/>
        <w:adjustRightInd w:val="0"/>
        <w:spacing w:line="240" w:lineRule="atLeast"/>
        <w:ind w:left="1080"/>
        <w:jc w:val="both"/>
        <w:rPr>
          <w:rFonts w:ascii="Arial" w:eastAsia="Arial Unicode MS" w:hAnsi="Arial" w:cs="Arial"/>
          <w:b/>
          <w:sz w:val="20"/>
          <w:szCs w:val="20"/>
        </w:rPr>
      </w:pP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 xml:space="preserve">Instalar las Estaciones Base en el Comando de la Policía Metropolitana de Pereira y en la sede de la Alcaldía de Pereira que garantice la plena cobertura en </w:t>
      </w:r>
      <w:r w:rsidRPr="0093783A">
        <w:rPr>
          <w:rFonts w:ascii="Arial" w:hAnsi="Arial"/>
          <w:sz w:val="20"/>
          <w:szCs w:val="20"/>
        </w:rPr>
        <w:t>la zona céntrica de la ciudad de Pereira</w:t>
      </w:r>
      <w:r w:rsidRPr="0093783A">
        <w:rPr>
          <w:rFonts w:ascii="Arial" w:hAnsi="Arial" w:cs="Arial"/>
          <w:sz w:val="20"/>
          <w:szCs w:val="20"/>
        </w:rPr>
        <w:t>.  Si el oferente requiere instalar más equipos de propagación, debe considerar que solamente podrán ser instalados en edificaciones pertenecientes al Municipio de Pereira.</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Se deberá entregar con las estaciones bases instaladas con un documento técnico que contenga la información técnica de la red implementada en donde deberá incluir: la simulación de cobertura y rendimiento de la solución propuesta, información de la implementación como, alturas, inclinación, azimut, tipo de antenas, potencia TX, tipo y cantidad de equipos, capacidades, licencias requeridas, localizaciones geográficas y demás elementos requeridos en la implementación de la red de comunicaciones, además de todos los materiales y trabajos realizados para la implementación de esta red, del mismo modo una estimación de costos de mantenimiento y soporte técnico a las estaciones bases, equipos todo lo que enmarca la implementación de la red privada de comunicaciones inalámbrica de banda ancha, basada en el estándar LTE.</w:t>
      </w:r>
    </w:p>
    <w:p w:rsidR="009F2073" w:rsidRPr="0093783A" w:rsidRDefault="00676D88" w:rsidP="00BC52E7">
      <w:pPr>
        <w:numPr>
          <w:ilvl w:val="0"/>
          <w:numId w:val="40"/>
        </w:numPr>
        <w:autoSpaceDE w:val="0"/>
        <w:autoSpaceDN w:val="0"/>
        <w:adjustRightInd w:val="0"/>
        <w:spacing w:line="240" w:lineRule="atLeast"/>
        <w:jc w:val="both"/>
        <w:rPr>
          <w:rFonts w:ascii="Arial" w:hAnsi="Arial" w:cs="Arial"/>
          <w:sz w:val="20"/>
          <w:szCs w:val="20"/>
        </w:rPr>
      </w:pPr>
      <w:r>
        <w:rPr>
          <w:rFonts w:ascii="Arial" w:hAnsi="Arial" w:cs="Arial"/>
          <w:sz w:val="20"/>
          <w:szCs w:val="20"/>
        </w:rPr>
        <w:t xml:space="preserve">Garantizar que se realizará el </w:t>
      </w:r>
      <w:r w:rsidR="009F2073" w:rsidRPr="0093783A">
        <w:rPr>
          <w:rFonts w:ascii="Arial" w:hAnsi="Arial" w:cs="Arial"/>
          <w:sz w:val="20"/>
          <w:szCs w:val="20"/>
        </w:rPr>
        <w:t xml:space="preserve">mantenimiento preventivo y correctivo de los equipos a implementar. </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Cumplir con garantía de los equipos de red mínimo durante 1 año por defectos de fabricación y/o durante el término de la garantía ofrecida para la asignación de puntaje.</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 xml:space="preserve">Realizar la instalación de las estaciones base en el Edificio de la Alcaldía Municipal de Pereira y en el Comando de la Policía Nacional y deberá realizar el tendido del cableado de datos y eléctrico de acuerdo a las normas internacionales ANSI/TIA/EIA. </w:t>
      </w:r>
      <w:r w:rsidR="00826185" w:rsidRPr="0093783A">
        <w:rPr>
          <w:rFonts w:ascii="Arial" w:hAnsi="Arial" w:cs="Arial"/>
          <w:sz w:val="20"/>
          <w:szCs w:val="20"/>
        </w:rPr>
        <w:t>El oferente deberá hacer visita técnica para verificar las condiciones de instalación de los equipos activos. En caso de ser necesario deberá cotizar la infraestructura necesaria para llevar adelante la puesta a punto del sistema. Los equipos, racks, bandejas, alimentación y otros técnicamente necesarios para la puesta a punto del sistema, que el oferente no incluya en la cotización deberá ser suministrado por él.</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Realizar las obras civiles necesarias para la instalación y el correcto funcionamiento de estos equipos.</w:t>
      </w:r>
      <w:r w:rsidR="002A0A4A" w:rsidRPr="0093783A">
        <w:rPr>
          <w:rFonts w:ascii="Arial" w:hAnsi="Arial" w:cs="Arial"/>
          <w:sz w:val="20"/>
          <w:szCs w:val="20"/>
        </w:rPr>
        <w:t xml:space="preserve"> El oferente deberá hacer visita técnica para verificar las condiciones de instalación de los equipos.</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Suministrar el servicio de canal de datos con el ancho de banda necesario para conectar la estación base del edificio de la Alc</w:t>
      </w:r>
      <w:r w:rsidR="00676D88">
        <w:rPr>
          <w:rFonts w:ascii="Arial" w:hAnsi="Arial" w:cs="Arial"/>
          <w:sz w:val="20"/>
          <w:szCs w:val="20"/>
        </w:rPr>
        <w:t>aldía con el C</w:t>
      </w:r>
      <w:r w:rsidR="00E2469D">
        <w:rPr>
          <w:rFonts w:ascii="Arial" w:hAnsi="Arial" w:cs="Arial"/>
          <w:sz w:val="20"/>
          <w:szCs w:val="20"/>
        </w:rPr>
        <w:t xml:space="preserve">ore de la red LTE </w:t>
      </w:r>
      <w:r w:rsidRPr="0093783A">
        <w:rPr>
          <w:rFonts w:ascii="Arial" w:hAnsi="Arial" w:cs="Arial"/>
          <w:sz w:val="20"/>
          <w:szCs w:val="20"/>
        </w:rPr>
        <w:t>y permitir la transmisión y visualización del video de las terminales conectadas a la estación base al sistema CAD de la ciudad de Pereira</w:t>
      </w:r>
      <w:r w:rsidR="00E2469D">
        <w:rPr>
          <w:rFonts w:ascii="Arial" w:hAnsi="Arial" w:cs="Arial"/>
          <w:sz w:val="20"/>
          <w:szCs w:val="20"/>
        </w:rPr>
        <w:t xml:space="preserve"> du</w:t>
      </w:r>
      <w:r w:rsidR="007878C1">
        <w:rPr>
          <w:rFonts w:ascii="Arial" w:hAnsi="Arial" w:cs="Arial"/>
          <w:sz w:val="20"/>
          <w:szCs w:val="20"/>
        </w:rPr>
        <w:t>rante la ejecución del contrato</w:t>
      </w:r>
      <w:r w:rsidRPr="0093783A">
        <w:rPr>
          <w:rFonts w:ascii="Arial" w:hAnsi="Arial" w:cs="Arial"/>
          <w:sz w:val="20"/>
          <w:szCs w:val="20"/>
        </w:rPr>
        <w:t xml:space="preserve">. </w:t>
      </w:r>
    </w:p>
    <w:p w:rsidR="00856FAF" w:rsidRDefault="00856FAF" w:rsidP="00BC52E7">
      <w:pPr>
        <w:numPr>
          <w:ilvl w:val="0"/>
          <w:numId w:val="40"/>
        </w:numPr>
        <w:autoSpaceDE w:val="0"/>
        <w:autoSpaceDN w:val="0"/>
        <w:adjustRightInd w:val="0"/>
        <w:spacing w:line="240" w:lineRule="atLeast"/>
        <w:jc w:val="both"/>
        <w:rPr>
          <w:rFonts w:ascii="Arial" w:hAnsi="Arial" w:cs="Arial"/>
          <w:sz w:val="20"/>
          <w:szCs w:val="20"/>
        </w:rPr>
      </w:pPr>
      <w:r w:rsidRPr="00856FAF">
        <w:rPr>
          <w:rFonts w:ascii="Arial" w:hAnsi="Arial" w:cs="Arial"/>
          <w:sz w:val="20"/>
          <w:szCs w:val="20"/>
        </w:rPr>
        <w:t>Realizar el soporte técnico necesario y solucionar la falla en máximo 12 horas</w:t>
      </w:r>
      <w:r w:rsidR="00E2469D">
        <w:rPr>
          <w:rFonts w:ascii="Arial" w:hAnsi="Arial" w:cs="Arial"/>
          <w:sz w:val="20"/>
          <w:szCs w:val="20"/>
        </w:rPr>
        <w:t xml:space="preserve"> después de reportada la falla du</w:t>
      </w:r>
      <w:r w:rsidR="00FE5D2C">
        <w:rPr>
          <w:rFonts w:ascii="Arial" w:hAnsi="Arial" w:cs="Arial"/>
          <w:sz w:val="20"/>
          <w:szCs w:val="20"/>
        </w:rPr>
        <w:t>rante la ejecución del contrato</w:t>
      </w:r>
      <w:r w:rsidR="00E2469D">
        <w:rPr>
          <w:rFonts w:ascii="Arial" w:hAnsi="Arial" w:cs="Arial"/>
          <w:sz w:val="20"/>
          <w:szCs w:val="20"/>
        </w:rPr>
        <w:t>.</w:t>
      </w:r>
      <w:r w:rsidRPr="00856FAF">
        <w:rPr>
          <w:rFonts w:ascii="Arial" w:hAnsi="Arial" w:cs="Arial"/>
          <w:sz w:val="20"/>
          <w:szCs w:val="20"/>
        </w:rPr>
        <w:t xml:space="preserve"> En todo caso el oferente deberá especificar en un documento el ANS, el nivel de escalamiento, así como el proceso y el personal que respalda dichos servicios. El tiempo no podrá exceder lo requerido en este pliego de condiciones.</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Realizar la instalación de la consola de despacho en el CAD de la Policía Metropolitana de Pereira y dar capacitación a los funcionarios que la institución determine.</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Realizar la configuración de los grupos de comunicaciones que la Policía Metropolitana de Pereira determine.</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Realizar capacitación sobre el uso de la terminal a los usuarios pertenecientes a los frentes de seguridad al momento de la entrega de los equipos el cual se realizará en coordinación con la Policía Metropolitana de Pereira el cual se realizará máximo en 3 días.</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 xml:space="preserve">En caso de falla por defectos de fabricación de la terminal. Diagnosticar y dar soporte técnico y solucionar la falla máximo 72 horas después de reportada o reemplazar el equipo temporalmente si esta falla no es solucionada dentro de este plazo. </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 xml:space="preserve">El oferente deberá suministrar </w:t>
      </w:r>
      <w:r w:rsidR="00D91FE1" w:rsidRPr="0093783A">
        <w:rPr>
          <w:rFonts w:ascii="Arial" w:hAnsi="Arial" w:cs="Arial"/>
          <w:sz w:val="20"/>
          <w:szCs w:val="20"/>
        </w:rPr>
        <w:t xml:space="preserve">a perpetuidad, </w:t>
      </w:r>
      <w:r w:rsidRPr="0093783A">
        <w:rPr>
          <w:rFonts w:ascii="Arial" w:hAnsi="Arial" w:cs="Arial"/>
          <w:sz w:val="20"/>
          <w:szCs w:val="20"/>
        </w:rPr>
        <w:t>el licenciamiento del software que administra los decodificadores de video y de integración con el sistema SECAD de la Policía Nacional.</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lastRenderedPageBreak/>
        <w:t>Realizar la instalación de los equipos decodificadores de video en coordinación con la Policía Metropolitana de Pereira quien conseguirá los permisos de instalación ante el privado.</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Garantizar la no afectación del circuito cerrado de televisión instalado por el privado.</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Realizar instalación de los equipos de red LTE en el privado y realizar la configuración del sistema en el CAD de la Policía Metropolitana de Pereira.</w:t>
      </w:r>
    </w:p>
    <w:p w:rsidR="009F2073" w:rsidRPr="0093783A" w:rsidRDefault="009F2073"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 xml:space="preserve">Realizar la capacitación en el uso del sistema a los funcionarios que la Policía Metropolitana de Pereira determine. </w:t>
      </w:r>
    </w:p>
    <w:p w:rsidR="000F0A6F" w:rsidRPr="0093783A" w:rsidRDefault="000F0A6F" w:rsidP="00BC52E7">
      <w:pPr>
        <w:numPr>
          <w:ilvl w:val="0"/>
          <w:numId w:val="40"/>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Cumplir con la garantía por defectos de fabricación como mínimo durante 12 meses de los equipos o durante el tiempo ofrecido para la asignación de puntaje.</w:t>
      </w:r>
    </w:p>
    <w:p w:rsidR="00E2469D" w:rsidRPr="0093783A" w:rsidRDefault="00E2469D" w:rsidP="00490665">
      <w:pPr>
        <w:autoSpaceDE w:val="0"/>
        <w:autoSpaceDN w:val="0"/>
        <w:adjustRightInd w:val="0"/>
        <w:spacing w:line="240" w:lineRule="atLeast"/>
        <w:jc w:val="both"/>
        <w:rPr>
          <w:rFonts w:ascii="Arial" w:eastAsia="Arial Unicode MS" w:hAnsi="Arial" w:cs="Arial"/>
          <w:b/>
          <w:sz w:val="20"/>
          <w:szCs w:val="20"/>
        </w:rPr>
      </w:pPr>
    </w:p>
    <w:p w:rsidR="00490665" w:rsidRPr="0093783A" w:rsidRDefault="00490665" w:rsidP="00DF085B">
      <w:pPr>
        <w:pStyle w:val="Ttulo1"/>
        <w:rPr>
          <w:rFonts w:eastAsia="Arial Unicode MS"/>
        </w:rPr>
      </w:pPr>
      <w:r w:rsidRPr="0093783A">
        <w:rPr>
          <w:rFonts w:eastAsia="Arial Unicode MS"/>
        </w:rPr>
        <w:t xml:space="preserve">2.2 OBLIGACIONES: </w:t>
      </w:r>
    </w:p>
    <w:p w:rsidR="00490665" w:rsidRPr="0093783A" w:rsidRDefault="00490665" w:rsidP="00490665">
      <w:pPr>
        <w:autoSpaceDE w:val="0"/>
        <w:autoSpaceDN w:val="0"/>
        <w:adjustRightInd w:val="0"/>
        <w:spacing w:line="240" w:lineRule="atLeast"/>
        <w:ind w:left="1080"/>
        <w:jc w:val="both"/>
        <w:rPr>
          <w:rFonts w:ascii="Arial" w:eastAsia="Arial Unicode MS" w:hAnsi="Arial" w:cs="Arial"/>
          <w:b/>
          <w:sz w:val="20"/>
          <w:szCs w:val="20"/>
        </w:rPr>
      </w:pPr>
    </w:p>
    <w:p w:rsidR="00490665" w:rsidRPr="0093783A" w:rsidRDefault="00490665" w:rsidP="00DF085B">
      <w:pPr>
        <w:pStyle w:val="Ttulo1"/>
        <w:rPr>
          <w:rFonts w:eastAsia="Arial Unicode MS"/>
        </w:rPr>
      </w:pPr>
      <w:r w:rsidRPr="0093783A">
        <w:rPr>
          <w:rFonts w:eastAsia="Arial Unicode MS"/>
        </w:rPr>
        <w:t xml:space="preserve">A) DE LA EMPRESA CONTRATISTA: </w:t>
      </w:r>
    </w:p>
    <w:p w:rsidR="00490665" w:rsidRPr="0093783A" w:rsidRDefault="00490665" w:rsidP="00490665">
      <w:pPr>
        <w:autoSpaceDE w:val="0"/>
        <w:autoSpaceDN w:val="0"/>
        <w:adjustRightInd w:val="0"/>
        <w:spacing w:line="240" w:lineRule="atLeast"/>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Cumplir con las condiciones técnicas, jurídicas, económicas, financieras y comerciales establecidas en el pliego de condiciones, estudios previos y presentados en la propuesta.</w:t>
      </w:r>
    </w:p>
    <w:p w:rsidR="00B8142F" w:rsidRPr="0093783A" w:rsidRDefault="00B8142F" w:rsidP="00BC52E7">
      <w:pPr>
        <w:numPr>
          <w:ilvl w:val="0"/>
          <w:numId w:val="41"/>
        </w:numPr>
        <w:autoSpaceDE w:val="0"/>
        <w:autoSpaceDN w:val="0"/>
        <w:adjustRightInd w:val="0"/>
        <w:spacing w:line="240" w:lineRule="atLeast"/>
        <w:jc w:val="both"/>
        <w:rPr>
          <w:rFonts w:ascii="Arial" w:hAnsi="Arial" w:cs="Arial"/>
          <w:sz w:val="20"/>
          <w:szCs w:val="20"/>
        </w:rPr>
      </w:pPr>
      <w:r w:rsidRPr="0093783A">
        <w:rPr>
          <w:rFonts w:ascii="Arial" w:hAnsi="Arial" w:cs="Arial"/>
          <w:sz w:val="20"/>
          <w:szCs w:val="20"/>
        </w:rPr>
        <w:t>Se deberá dar cumplimiento a las normas mínimas relacionadas con el uso del espectro radioeléctrico que deben cumplir las estaciones radioeléctricas definidas por la Agencia Nacional del Espectro mediante Resolución ANE 774 del 27 de diciembre de 2018 y demás normatividad pertinente a lugar.</w:t>
      </w:r>
    </w:p>
    <w:p w:rsidR="00490665" w:rsidRPr="0093783A" w:rsidRDefault="00490665" w:rsidP="00490665">
      <w:pPr>
        <w:autoSpaceDE w:val="0"/>
        <w:autoSpaceDN w:val="0"/>
        <w:adjustRightInd w:val="0"/>
        <w:spacing w:line="240" w:lineRule="atLeast"/>
        <w:ind w:left="720"/>
        <w:jc w:val="both"/>
        <w:rPr>
          <w:rFonts w:ascii="Arial" w:hAnsi="Arial" w:cs="Arial"/>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Colaborar con la Secretaría de Gobierno del Municipio de Pereira para que el objeto contratado se cumpla y garantizar que este sea de la mejor calidad.</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Acatar las instrucciones que para el desarrollo del contrato le imparta la Alcaldía de Pereira por conducto del supervisor.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Suministrar, instalar y poner en funcionamiento por lo menos dos estaciones radio base LTE en banda 380-400 Mhz que iluminen la cobertura requerida en este documento.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Suministrar, configurar y poner en funcionamiento de por lo menos cuarenta (40) terminales móviles con las características técnicas descritas en este documento.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 xml:space="preserve">Suministrar, configurar y poner en funcionamiento por lo menos </w:t>
      </w:r>
      <w:r w:rsidR="002A2E91">
        <w:rPr>
          <w:rFonts w:ascii="Arial" w:eastAsia="Arial Unicode MS" w:hAnsi="Arial" w:cs="Arial"/>
          <w:sz w:val="20"/>
          <w:szCs w:val="20"/>
        </w:rPr>
        <w:t xml:space="preserve">doscientas </w:t>
      </w:r>
      <w:r w:rsidR="002A2E91" w:rsidRPr="002C71BF">
        <w:rPr>
          <w:rFonts w:ascii="Arial" w:eastAsia="Arial Unicode MS" w:hAnsi="Arial" w:cs="Arial"/>
          <w:sz w:val="20"/>
          <w:szCs w:val="20"/>
        </w:rPr>
        <w:t>cuarenta</w:t>
      </w:r>
      <w:r w:rsidR="002A2E91">
        <w:rPr>
          <w:rFonts w:ascii="Arial" w:eastAsia="Arial Unicode MS" w:hAnsi="Arial" w:cs="Arial"/>
          <w:sz w:val="20"/>
          <w:szCs w:val="20"/>
        </w:rPr>
        <w:t xml:space="preserve"> y cinco</w:t>
      </w:r>
      <w:r w:rsidR="002A2E91" w:rsidRPr="002C71BF">
        <w:rPr>
          <w:rFonts w:ascii="Arial" w:eastAsia="Arial Unicode MS" w:hAnsi="Arial" w:cs="Arial"/>
          <w:sz w:val="20"/>
          <w:szCs w:val="20"/>
        </w:rPr>
        <w:t xml:space="preserve"> (</w:t>
      </w:r>
      <w:r w:rsidR="002A2E91">
        <w:rPr>
          <w:rFonts w:ascii="Arial" w:eastAsia="Arial Unicode MS" w:hAnsi="Arial" w:cs="Arial"/>
          <w:sz w:val="20"/>
          <w:szCs w:val="20"/>
        </w:rPr>
        <w:t>245</w:t>
      </w:r>
      <w:r w:rsidR="002A2E91" w:rsidRPr="002C71BF">
        <w:rPr>
          <w:rFonts w:ascii="Arial" w:eastAsia="Arial Unicode MS" w:hAnsi="Arial" w:cs="Arial"/>
          <w:sz w:val="20"/>
          <w:szCs w:val="20"/>
        </w:rPr>
        <w:t>)</w:t>
      </w:r>
      <w:r w:rsidRPr="0093783A">
        <w:rPr>
          <w:rFonts w:ascii="Arial" w:eastAsia="Arial Unicode MS" w:hAnsi="Arial" w:cs="Arial"/>
          <w:sz w:val="20"/>
          <w:szCs w:val="20"/>
        </w:rPr>
        <w:t xml:space="preserve"> licencias de app para teléfonos móviles con las características técnicas descritas en este documento.</w:t>
      </w:r>
    </w:p>
    <w:p w:rsidR="00490665" w:rsidRPr="0093783A" w:rsidRDefault="00490665" w:rsidP="00490665">
      <w:pPr>
        <w:pStyle w:val="Prrafodelista"/>
        <w:spacing w:line="240" w:lineRule="atLeast"/>
        <w:rPr>
          <w:rFonts w:ascii="Arial" w:eastAsia="Arial Unicode MS" w:hAnsi="Arial" w:cs="Arial"/>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Suministrar, configurar y poner en func</w:t>
      </w:r>
      <w:r w:rsidR="007D0E2E">
        <w:rPr>
          <w:rFonts w:ascii="Arial" w:eastAsia="Arial Unicode MS" w:hAnsi="Arial" w:cs="Arial"/>
          <w:sz w:val="20"/>
          <w:szCs w:val="20"/>
        </w:rPr>
        <w:t>ionamiento por lo menos 3 decodi</w:t>
      </w:r>
      <w:r w:rsidRPr="0093783A">
        <w:rPr>
          <w:rFonts w:ascii="Arial" w:eastAsia="Arial Unicode MS" w:hAnsi="Arial" w:cs="Arial"/>
          <w:sz w:val="20"/>
          <w:szCs w:val="20"/>
        </w:rPr>
        <w:t>ficadores de video para cámaras análogas o IP con antena LTE en banda 380-400 Mhz con las características técnicas descritas en este documento.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sz w:val="20"/>
          <w:szCs w:val="20"/>
        </w:rPr>
      </w:pPr>
    </w:p>
    <w:p w:rsidR="00490665" w:rsidRPr="0093783A" w:rsidRDefault="00F23662" w:rsidP="00BC52E7">
      <w:pPr>
        <w:numPr>
          <w:ilvl w:val="0"/>
          <w:numId w:val="41"/>
        </w:numPr>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 xml:space="preserve">El fabricante deberá garantizar que los equipos instalados estén </w:t>
      </w:r>
      <w:r w:rsidR="002C71BF" w:rsidRPr="0093783A">
        <w:rPr>
          <w:rFonts w:ascii="Arial" w:eastAsia="Arial Unicode MS" w:hAnsi="Arial" w:cs="Arial"/>
          <w:sz w:val="20"/>
          <w:szCs w:val="20"/>
        </w:rPr>
        <w:t>vigentes</w:t>
      </w:r>
      <w:r w:rsidRPr="0093783A">
        <w:rPr>
          <w:rFonts w:ascii="Arial" w:eastAsia="Arial Unicode MS" w:hAnsi="Arial" w:cs="Arial"/>
          <w:sz w:val="20"/>
          <w:szCs w:val="20"/>
        </w:rPr>
        <w:t xml:space="preserve"> en el mercado y con remplazo de partes, durante un periodo mínimo de cinco años. En todo caso, si fuera </w:t>
      </w:r>
      <w:r w:rsidR="002C71BF" w:rsidRPr="0093783A">
        <w:rPr>
          <w:rFonts w:ascii="Arial" w:eastAsia="Arial Unicode MS" w:hAnsi="Arial" w:cs="Arial"/>
          <w:sz w:val="20"/>
          <w:szCs w:val="20"/>
        </w:rPr>
        <w:t xml:space="preserve">necesario </w:t>
      </w:r>
      <w:r w:rsidR="00BD6FE6" w:rsidRPr="0093783A">
        <w:rPr>
          <w:rFonts w:ascii="Arial" w:eastAsia="Arial Unicode MS" w:hAnsi="Arial" w:cs="Arial"/>
          <w:sz w:val="20"/>
          <w:szCs w:val="20"/>
        </w:rPr>
        <w:t>remplazar algún</w:t>
      </w:r>
      <w:r w:rsidRPr="0093783A">
        <w:rPr>
          <w:rFonts w:ascii="Arial" w:eastAsia="Arial Unicode MS" w:hAnsi="Arial" w:cs="Arial"/>
          <w:sz w:val="20"/>
          <w:szCs w:val="20"/>
        </w:rPr>
        <w:t xml:space="preserve"> componente o referencia por razones de discontinuidad, se deberá hacer</w:t>
      </w:r>
      <w:r w:rsidR="00490665" w:rsidRPr="0093783A">
        <w:rPr>
          <w:rFonts w:ascii="Arial" w:eastAsia="Arial Unicode MS" w:hAnsi="Arial" w:cs="Arial"/>
          <w:sz w:val="20"/>
          <w:szCs w:val="20"/>
        </w:rPr>
        <w:t xml:space="preserve"> con condiciones técnicas y económicas mejores o similares</w:t>
      </w:r>
      <w:r w:rsidRPr="0093783A">
        <w:rPr>
          <w:rFonts w:ascii="Arial" w:eastAsia="Arial Unicode MS" w:hAnsi="Arial" w:cs="Arial"/>
          <w:sz w:val="20"/>
          <w:szCs w:val="20"/>
        </w:rPr>
        <w:t xml:space="preserve"> a las </w:t>
      </w:r>
      <w:r w:rsidR="00BD6FE6" w:rsidRPr="0093783A">
        <w:rPr>
          <w:rFonts w:ascii="Arial" w:eastAsia="Arial Unicode MS" w:hAnsi="Arial" w:cs="Arial"/>
          <w:sz w:val="20"/>
          <w:szCs w:val="20"/>
        </w:rPr>
        <w:t>iníciales</w:t>
      </w:r>
      <w:r w:rsidR="00490665" w:rsidRPr="0093783A">
        <w:rPr>
          <w:rFonts w:ascii="Arial" w:eastAsia="Arial Unicode MS" w:hAnsi="Arial" w:cs="Arial"/>
          <w:sz w:val="20"/>
          <w:szCs w:val="20"/>
        </w:rPr>
        <w:t xml:space="preserve">.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lang w:eastAsia="es-CO"/>
        </w:rPr>
        <w:t>Instalar todos los sistemas Informar oportunamente al MUNICIPIO, sobre cualquier irregularidad que se presente en la ejecución del contrato.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lang w:eastAsia="es-CO"/>
        </w:rPr>
        <w:t>Obrar con diligencia, evitando dilaciones y entrabamientos que puedan presentarse durante la ejecución del contrato.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lang w:eastAsia="es-CO"/>
        </w:rPr>
        <w:t xml:space="preserve">Presentar la facturación correspondiente por el valor unitario pactado para cada uno </w:t>
      </w:r>
      <w:r w:rsidR="00BD6FE6" w:rsidRPr="0093783A">
        <w:rPr>
          <w:rFonts w:ascii="Arial" w:hAnsi="Arial" w:cs="Arial"/>
          <w:sz w:val="20"/>
          <w:szCs w:val="20"/>
          <w:lang w:eastAsia="es-CO"/>
        </w:rPr>
        <w:t>de los</w:t>
      </w:r>
      <w:r w:rsidRPr="0093783A">
        <w:rPr>
          <w:rFonts w:ascii="Arial" w:hAnsi="Arial" w:cs="Arial"/>
          <w:sz w:val="20"/>
          <w:szCs w:val="20"/>
          <w:lang w:eastAsia="es-CO"/>
        </w:rPr>
        <w:t xml:space="preserve"> servicios prestados.</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No acceder a peticiones o amenazas de quienes actúen por fuera de la Ley con el fin de obligarlos a hacer u omitir algún acto o hecho, debiendo informar inmediatamente a la Secretaría de Gobierno a través del supervisor acerca de la ocurrencia de tales peticiones o amenazas y a la</w:t>
      </w:r>
      <w:r w:rsidR="007D0E2E">
        <w:rPr>
          <w:rFonts w:ascii="Arial" w:hAnsi="Arial" w:cs="Arial"/>
          <w:sz w:val="20"/>
          <w:szCs w:val="20"/>
        </w:rPr>
        <w:t>s</w:t>
      </w:r>
      <w:r w:rsidRPr="0093783A">
        <w:rPr>
          <w:rFonts w:ascii="Arial" w:hAnsi="Arial" w:cs="Arial"/>
          <w:sz w:val="20"/>
          <w:szCs w:val="20"/>
        </w:rPr>
        <w:t xml:space="preserve"> demás autoridades competentes para que se adopten las medidas y correctivos que fueren necesarios.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lastRenderedPageBreak/>
        <w:t xml:space="preserve">Dar cumplimiento a las obligaciones con los sistemas de seguridad social, salud y pensiones y presentar los documentos respectivos que así lo acrediten, de conformidad con lo establecido en la Ley 789 de 2002, Decreto 510 de 2003, Decreto 1703 de 2002, Ley 828 de 2003 y demás que las adicionen, complementen o modifiquen.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Reportar inmediatamente cualquier novedad o anomalía al supervisor del contrato.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Guardar total reserva de la información que por razón del servicio que presta en desarrollo de sus actividades, ya que es de propiedad del Municipio de Pereira, salvo requerimiento de autoridad competente, al igual que guardar estricta confidencialidad sobre la información que sea entregada por parte de la Secretaría de Gobierno.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lang w:eastAsia="es-CO"/>
        </w:rPr>
        <w:t xml:space="preserve">Garantizar la observancia de los principios que el Municipio de Pereira ostenta como usuario de los servicios de red referidos al secreto e inviolabilidad de las comunicaciones; el respeto a la intimidad de los usuarios; la neutralidad y confidencialidad de los servicios de red; la igualdad de trato y </w:t>
      </w:r>
      <w:r w:rsidR="007D0E2E" w:rsidRPr="0093783A">
        <w:rPr>
          <w:rFonts w:ascii="Arial" w:hAnsi="Arial" w:cs="Arial"/>
          <w:sz w:val="20"/>
          <w:szCs w:val="20"/>
          <w:lang w:eastAsia="es-CO"/>
        </w:rPr>
        <w:t>suministro</w:t>
      </w:r>
      <w:r w:rsidRPr="0093783A">
        <w:rPr>
          <w:rFonts w:ascii="Arial" w:hAnsi="Arial" w:cs="Arial"/>
          <w:sz w:val="20"/>
          <w:szCs w:val="20"/>
          <w:lang w:eastAsia="es-CO"/>
        </w:rPr>
        <w:t xml:space="preserve"> incluida instalación libre de cualquier tipo de discriminación y que su uso sea únicamente para seguridad del Municipio de Pereira.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El contratista presentará las certificaciones expedidas por los respectivos revisores fiscales o representantes legales, según sea el caso, para la suscripción del acta de inicio del contrato, lo anterior de conformidad con lo ordenado en el artículo 50 de la Ley 789 del 27 de diciembre de 2002 y demás normas concordantes y de acuerdo con lo ofrecido en la propuesta.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Garantizar el oportuno, eficaz y eficiente suministro contratado y responder por su calidad, sin perjuicio de la respectiva garantía o de la declaratoria de caducidad.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Dar estricto cumplimiento a los términos pactados en el contrato y por ningún motivo suspender de manera unilateral por parte del contratista el contrato.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lang w:eastAsia="es-CO"/>
        </w:rPr>
        <w:t xml:space="preserve">Asignar a cargo exclusivo, permanentemente y bajo responsabilidad laboral, económica, logística y administrativa del contratista, </w:t>
      </w:r>
      <w:r w:rsidRPr="0093783A">
        <w:rPr>
          <w:rFonts w:ascii="Arial" w:hAnsi="Arial" w:cs="Arial"/>
          <w:sz w:val="20"/>
          <w:szCs w:val="20"/>
        </w:rPr>
        <w:t>un empleado directivo con disponibilidad permanente, quien servirá de enlace e interlocutor entre la Secretaría de Gobierno y el contratista, debiendo cumplir durante la ejecución del contrato las funciones señaladas en la parte técnica del pliego de condiciones, las indicadas en la oferta y las demás que sean necesarias para el correcto suministro incluido instalación.</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Mantener durante la ejecución del contrato la organización técnica y administrativa presentada en la propuesta.</w:t>
      </w: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El contratista deberá presentar al supervisor de cada componente un cronograma detallado de actividades y sus tiempos estimados para cada una de las actividades, antes de su iniciación.</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El contratista deberá presentar los informes al supervisor, de conformidad con lo establecido en los pliegos de condiciones, estudios previos y los adicionales solicitados por el supervisor del contrato dentro del término y en la forma definida por este.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lang w:eastAsia="es-CO"/>
        </w:rPr>
        <w:t>Responder por el pago de los salarios, prestaciones sociales y demás emolumentos laborales del personal que este a su cargo, ya que entre este y el Municipio de Pereira no existe ninguna relación laboral; por ello, las definiciones de vinculación, contratación y demás aspectos inherentes al personal del contratista, éste actuará como empleador y el personal será directamente subordinado suyo, por lo que debe asumir todos los pagos por concepto de salarios, auxilio de transporte, prestaciones sociales, aportes parafiscales, aportes patronales de seguridad social, y demás emolumentos a que tengan derecho de conformidad con la normatividad laboral y ejercerá en consecuencia la representación legal ante cualquier reclamación que se derive de la ejecución del contrato.</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Constituir oportunamente las pólizas pactadas en el contrato.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Obrar con la diligencia y el cuidado necesarios en los asuntos que le asigne el supervisor del contrato.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Garantizar la calidad de los servicios contratados y responder por ellos de conformidad con lo estipulado en el artículo 5o. numeral 4 de la Ley 80 de 1993.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Encontrarse al día en el pago de los aportes parafiscales durante la ejecución del contrato.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Elaborar y presentar un informe Final de las actividades realizadas. </w:t>
      </w:r>
    </w:p>
    <w:p w:rsidR="00490665" w:rsidRPr="0093783A" w:rsidRDefault="00490665" w:rsidP="00490665">
      <w:pPr>
        <w:autoSpaceDE w:val="0"/>
        <w:autoSpaceDN w:val="0"/>
        <w:adjustRightInd w:val="0"/>
        <w:spacing w:line="240" w:lineRule="atLeast"/>
        <w:ind w:left="720"/>
        <w:jc w:val="both"/>
        <w:rPr>
          <w:rFonts w:ascii="Arial" w:eastAsia="Arial Unicode MS" w:hAnsi="Arial" w:cs="Arial"/>
          <w:b/>
          <w:sz w:val="20"/>
          <w:szCs w:val="20"/>
        </w:rPr>
      </w:pPr>
    </w:p>
    <w:p w:rsidR="00490665" w:rsidRPr="0093783A" w:rsidRDefault="00490665" w:rsidP="00BC52E7">
      <w:pPr>
        <w:numPr>
          <w:ilvl w:val="0"/>
          <w:numId w:val="41"/>
        </w:numPr>
        <w:autoSpaceDE w:val="0"/>
        <w:autoSpaceDN w:val="0"/>
        <w:adjustRightInd w:val="0"/>
        <w:spacing w:line="240" w:lineRule="atLeast"/>
        <w:jc w:val="both"/>
        <w:rPr>
          <w:rFonts w:ascii="Arial" w:eastAsia="Arial Unicode MS" w:hAnsi="Arial" w:cs="Arial"/>
          <w:b/>
          <w:sz w:val="20"/>
          <w:szCs w:val="20"/>
        </w:rPr>
      </w:pPr>
      <w:r w:rsidRPr="0093783A">
        <w:rPr>
          <w:rFonts w:ascii="Arial" w:hAnsi="Arial" w:cs="Arial"/>
          <w:sz w:val="20"/>
          <w:szCs w:val="20"/>
        </w:rPr>
        <w:t xml:space="preserve">Las demás obligaciones que sean del carácter del suministro incluida la instalación contratada </w:t>
      </w:r>
    </w:p>
    <w:p w:rsidR="00490665" w:rsidRPr="0093783A" w:rsidRDefault="00490665" w:rsidP="00490665">
      <w:pPr>
        <w:autoSpaceDE w:val="0"/>
        <w:autoSpaceDN w:val="0"/>
        <w:adjustRightInd w:val="0"/>
        <w:spacing w:line="240" w:lineRule="atLeast"/>
        <w:ind w:left="360"/>
        <w:jc w:val="both"/>
        <w:rPr>
          <w:rFonts w:ascii="Arial" w:hAnsi="Arial" w:cs="Arial"/>
          <w:sz w:val="20"/>
          <w:szCs w:val="20"/>
        </w:rPr>
      </w:pPr>
    </w:p>
    <w:p w:rsidR="00B2752D" w:rsidRPr="0093783A" w:rsidRDefault="00490665" w:rsidP="00490665">
      <w:pPr>
        <w:pStyle w:val="Textoindependiente"/>
        <w:ind w:left="360"/>
        <w:rPr>
          <w:rFonts w:cs="Arial"/>
          <w:sz w:val="20"/>
          <w:lang w:eastAsia="es-CO"/>
        </w:rPr>
      </w:pPr>
      <w:r w:rsidRPr="0093783A">
        <w:rPr>
          <w:rFonts w:cs="Arial"/>
          <w:b/>
          <w:bCs/>
          <w:sz w:val="20"/>
          <w:lang w:eastAsia="es-CO"/>
        </w:rPr>
        <w:t xml:space="preserve">Responsabilidad del Contratista. </w:t>
      </w:r>
      <w:r w:rsidRPr="0093783A">
        <w:rPr>
          <w:rFonts w:cs="Arial"/>
          <w:sz w:val="20"/>
          <w:lang w:eastAsia="es-CO"/>
        </w:rPr>
        <w:t xml:space="preserve">De acuerdo con los artículos 52 y 56 de la Ley 80de 1993, el contratista responderá civil y penalmente por las acciones y omisiones en </w:t>
      </w:r>
      <w:r w:rsidR="007D0E2E" w:rsidRPr="0093783A">
        <w:rPr>
          <w:rFonts w:cs="Arial"/>
          <w:sz w:val="20"/>
          <w:lang w:eastAsia="es-CO"/>
        </w:rPr>
        <w:t>las que</w:t>
      </w:r>
      <w:r w:rsidRPr="0093783A">
        <w:rPr>
          <w:rFonts w:cs="Arial"/>
          <w:sz w:val="20"/>
          <w:lang w:eastAsia="es-CO"/>
        </w:rPr>
        <w:t xml:space="preserve"> el incurra durante la ejecución de este contrato.</w:t>
      </w:r>
    </w:p>
    <w:p w:rsidR="005C3EA6" w:rsidRPr="0093783A" w:rsidRDefault="005C3EA6" w:rsidP="00490665">
      <w:pPr>
        <w:pStyle w:val="Textoindependiente"/>
        <w:ind w:left="360"/>
        <w:rPr>
          <w:rFonts w:cs="Arial"/>
          <w:sz w:val="20"/>
          <w:lang w:eastAsia="es-CO"/>
        </w:rPr>
      </w:pPr>
    </w:p>
    <w:p w:rsidR="00490665" w:rsidRPr="0093783A" w:rsidRDefault="00490665" w:rsidP="00490665">
      <w:pPr>
        <w:pStyle w:val="Textoindependiente"/>
        <w:ind w:left="360"/>
        <w:rPr>
          <w:rFonts w:cs="Arial"/>
          <w:b/>
          <w:sz w:val="20"/>
        </w:rPr>
      </w:pPr>
    </w:p>
    <w:p w:rsidR="00490665" w:rsidRPr="0093783A" w:rsidRDefault="00490665" w:rsidP="00DF085B">
      <w:pPr>
        <w:pStyle w:val="Ttulo1"/>
        <w:rPr>
          <w:rFonts w:eastAsia="Arial Unicode MS"/>
        </w:rPr>
      </w:pPr>
      <w:r w:rsidRPr="0093783A">
        <w:rPr>
          <w:rFonts w:eastAsia="Arial Unicode MS"/>
        </w:rPr>
        <w:t xml:space="preserve">2.3 OBLIGACIONES DEL MUNICIPIO DE PEREIRA: </w:t>
      </w:r>
    </w:p>
    <w:p w:rsidR="00490665" w:rsidRPr="0093783A" w:rsidRDefault="00490665" w:rsidP="00490665">
      <w:pPr>
        <w:autoSpaceDE w:val="0"/>
        <w:autoSpaceDN w:val="0"/>
        <w:adjustRightInd w:val="0"/>
        <w:spacing w:line="240" w:lineRule="atLeast"/>
        <w:ind w:left="360"/>
        <w:jc w:val="both"/>
        <w:rPr>
          <w:rFonts w:ascii="Arial" w:eastAsia="Arial Unicode MS" w:hAnsi="Arial" w:cs="Arial"/>
          <w:b/>
          <w:sz w:val="20"/>
          <w:szCs w:val="20"/>
        </w:rPr>
      </w:pPr>
    </w:p>
    <w:p w:rsidR="002736A9" w:rsidRPr="00490665" w:rsidRDefault="002736A9" w:rsidP="002736A9">
      <w:pPr>
        <w:pStyle w:val="Textoindependiente"/>
        <w:spacing w:line="240" w:lineRule="atLeast"/>
        <w:rPr>
          <w:rFonts w:cs="Arial"/>
          <w:sz w:val="20"/>
          <w:lang w:val="es-CO"/>
        </w:rPr>
      </w:pPr>
      <w:r w:rsidRPr="00490665">
        <w:rPr>
          <w:rFonts w:cs="Arial"/>
          <w:spacing w:val="-1"/>
          <w:sz w:val="20"/>
          <w:lang w:val="es-CO"/>
        </w:rPr>
        <w:t>Además</w:t>
      </w:r>
      <w:r w:rsidRPr="00490665">
        <w:rPr>
          <w:rFonts w:cs="Arial"/>
          <w:spacing w:val="9"/>
          <w:sz w:val="20"/>
          <w:lang w:val="es-CO"/>
        </w:rPr>
        <w:t xml:space="preserve"> </w:t>
      </w:r>
      <w:r w:rsidRPr="00490665">
        <w:rPr>
          <w:rFonts w:cs="Arial"/>
          <w:spacing w:val="-1"/>
          <w:sz w:val="20"/>
          <w:lang w:val="es-CO"/>
        </w:rPr>
        <w:t>de</w:t>
      </w:r>
      <w:r w:rsidRPr="00490665">
        <w:rPr>
          <w:rFonts w:cs="Arial"/>
          <w:spacing w:val="10"/>
          <w:sz w:val="20"/>
          <w:lang w:val="es-CO"/>
        </w:rPr>
        <w:t xml:space="preserve"> </w:t>
      </w:r>
      <w:r w:rsidRPr="00490665">
        <w:rPr>
          <w:rFonts w:cs="Arial"/>
          <w:spacing w:val="-1"/>
          <w:sz w:val="20"/>
          <w:lang w:val="es-CO"/>
        </w:rPr>
        <w:t>los</w:t>
      </w:r>
      <w:r w:rsidRPr="00490665">
        <w:rPr>
          <w:rFonts w:cs="Arial"/>
          <w:spacing w:val="10"/>
          <w:sz w:val="20"/>
          <w:lang w:val="es-CO"/>
        </w:rPr>
        <w:t xml:space="preserve"> </w:t>
      </w:r>
      <w:r w:rsidRPr="00490665">
        <w:rPr>
          <w:rFonts w:cs="Arial"/>
          <w:spacing w:val="-1"/>
          <w:sz w:val="20"/>
          <w:lang w:val="es-CO"/>
        </w:rPr>
        <w:t>derechos</w:t>
      </w:r>
      <w:r w:rsidRPr="00490665">
        <w:rPr>
          <w:rFonts w:cs="Arial"/>
          <w:spacing w:val="7"/>
          <w:sz w:val="20"/>
          <w:lang w:val="es-CO"/>
        </w:rPr>
        <w:t xml:space="preserve"> </w:t>
      </w:r>
      <w:r w:rsidRPr="00490665">
        <w:rPr>
          <w:rFonts w:cs="Arial"/>
          <w:sz w:val="20"/>
          <w:lang w:val="es-CO"/>
        </w:rPr>
        <w:t>y</w:t>
      </w:r>
      <w:r w:rsidRPr="00490665">
        <w:rPr>
          <w:rFonts w:cs="Arial"/>
          <w:spacing w:val="8"/>
          <w:sz w:val="20"/>
          <w:lang w:val="es-CO"/>
        </w:rPr>
        <w:t xml:space="preserve"> </w:t>
      </w:r>
      <w:r w:rsidRPr="00490665">
        <w:rPr>
          <w:rFonts w:cs="Arial"/>
          <w:spacing w:val="-1"/>
          <w:sz w:val="20"/>
          <w:lang w:val="es-CO"/>
        </w:rPr>
        <w:t>obligaciones</w:t>
      </w:r>
      <w:r w:rsidRPr="00490665">
        <w:rPr>
          <w:rFonts w:cs="Arial"/>
          <w:spacing w:val="10"/>
          <w:sz w:val="20"/>
          <w:lang w:val="es-CO"/>
        </w:rPr>
        <w:t xml:space="preserve"> </w:t>
      </w:r>
      <w:r w:rsidRPr="00490665">
        <w:rPr>
          <w:rFonts w:cs="Arial"/>
          <w:spacing w:val="-1"/>
          <w:sz w:val="20"/>
          <w:lang w:val="es-CO"/>
        </w:rPr>
        <w:t>dispuestos</w:t>
      </w:r>
      <w:r w:rsidRPr="00490665">
        <w:rPr>
          <w:rFonts w:cs="Arial"/>
          <w:spacing w:val="9"/>
          <w:sz w:val="20"/>
          <w:lang w:val="es-CO"/>
        </w:rPr>
        <w:t xml:space="preserve"> </w:t>
      </w:r>
      <w:r w:rsidRPr="00490665">
        <w:rPr>
          <w:rFonts w:cs="Arial"/>
          <w:spacing w:val="-1"/>
          <w:sz w:val="20"/>
          <w:lang w:val="es-CO"/>
        </w:rPr>
        <w:t>en</w:t>
      </w:r>
      <w:r w:rsidRPr="00490665">
        <w:rPr>
          <w:rFonts w:cs="Arial"/>
          <w:spacing w:val="10"/>
          <w:sz w:val="20"/>
          <w:lang w:val="es-CO"/>
        </w:rPr>
        <w:t xml:space="preserve"> </w:t>
      </w:r>
      <w:r w:rsidRPr="00490665">
        <w:rPr>
          <w:rFonts w:cs="Arial"/>
          <w:spacing w:val="-1"/>
          <w:sz w:val="20"/>
          <w:lang w:val="es-CO"/>
        </w:rPr>
        <w:t>el</w:t>
      </w:r>
      <w:r w:rsidRPr="00490665">
        <w:rPr>
          <w:rFonts w:cs="Arial"/>
          <w:spacing w:val="9"/>
          <w:sz w:val="20"/>
          <w:lang w:val="es-CO"/>
        </w:rPr>
        <w:t xml:space="preserve"> </w:t>
      </w:r>
      <w:r w:rsidRPr="00490665">
        <w:rPr>
          <w:rFonts w:cs="Arial"/>
          <w:spacing w:val="-1"/>
          <w:sz w:val="20"/>
          <w:lang w:val="es-CO"/>
        </w:rPr>
        <w:t>artículo</w:t>
      </w:r>
      <w:r w:rsidRPr="00490665">
        <w:rPr>
          <w:rFonts w:cs="Arial"/>
          <w:spacing w:val="10"/>
          <w:sz w:val="20"/>
          <w:lang w:val="es-CO"/>
        </w:rPr>
        <w:t xml:space="preserve"> </w:t>
      </w:r>
      <w:r w:rsidRPr="00490665">
        <w:rPr>
          <w:rFonts w:cs="Arial"/>
          <w:spacing w:val="-1"/>
          <w:sz w:val="20"/>
          <w:lang w:val="es-CO"/>
        </w:rPr>
        <w:t>4º</w:t>
      </w:r>
      <w:r w:rsidRPr="00490665">
        <w:rPr>
          <w:rFonts w:cs="Arial"/>
          <w:spacing w:val="11"/>
          <w:sz w:val="20"/>
          <w:lang w:val="es-CO"/>
        </w:rPr>
        <w:t xml:space="preserve"> </w:t>
      </w:r>
      <w:r w:rsidRPr="00490665">
        <w:rPr>
          <w:rFonts w:cs="Arial"/>
          <w:spacing w:val="-1"/>
          <w:sz w:val="20"/>
          <w:lang w:val="es-CO"/>
        </w:rPr>
        <w:t>de</w:t>
      </w:r>
      <w:r w:rsidRPr="00490665">
        <w:rPr>
          <w:rFonts w:cs="Arial"/>
          <w:spacing w:val="10"/>
          <w:sz w:val="20"/>
          <w:lang w:val="es-CO"/>
        </w:rPr>
        <w:t xml:space="preserve"> </w:t>
      </w:r>
      <w:r w:rsidRPr="00490665">
        <w:rPr>
          <w:rFonts w:cs="Arial"/>
          <w:spacing w:val="-1"/>
          <w:sz w:val="20"/>
          <w:lang w:val="es-CO"/>
        </w:rPr>
        <w:t>la</w:t>
      </w:r>
      <w:r w:rsidRPr="00490665">
        <w:rPr>
          <w:rFonts w:cs="Arial"/>
          <w:spacing w:val="11"/>
          <w:sz w:val="20"/>
          <w:lang w:val="es-CO"/>
        </w:rPr>
        <w:t xml:space="preserve"> </w:t>
      </w:r>
      <w:r w:rsidRPr="00490665">
        <w:rPr>
          <w:rFonts w:cs="Arial"/>
          <w:spacing w:val="-1"/>
          <w:sz w:val="20"/>
          <w:lang w:val="es-CO"/>
        </w:rPr>
        <w:t>Ley</w:t>
      </w:r>
      <w:r w:rsidRPr="00490665">
        <w:rPr>
          <w:rFonts w:cs="Arial"/>
          <w:spacing w:val="8"/>
          <w:sz w:val="20"/>
          <w:lang w:val="es-CO"/>
        </w:rPr>
        <w:t xml:space="preserve"> </w:t>
      </w:r>
      <w:r w:rsidRPr="00490665">
        <w:rPr>
          <w:rFonts w:cs="Arial"/>
          <w:spacing w:val="-1"/>
          <w:sz w:val="20"/>
          <w:lang w:val="es-CO"/>
        </w:rPr>
        <w:t>80</w:t>
      </w:r>
      <w:r w:rsidRPr="00490665">
        <w:rPr>
          <w:rFonts w:cs="Arial"/>
          <w:spacing w:val="10"/>
          <w:sz w:val="20"/>
          <w:lang w:val="es-CO"/>
        </w:rPr>
        <w:t xml:space="preserve"> </w:t>
      </w:r>
      <w:r w:rsidRPr="00490665">
        <w:rPr>
          <w:rFonts w:cs="Arial"/>
          <w:spacing w:val="-1"/>
          <w:sz w:val="20"/>
          <w:lang w:val="es-CO"/>
        </w:rPr>
        <w:t>de</w:t>
      </w:r>
      <w:r w:rsidRPr="00490665">
        <w:rPr>
          <w:rFonts w:cs="Arial"/>
          <w:spacing w:val="10"/>
          <w:sz w:val="20"/>
          <w:lang w:val="es-CO"/>
        </w:rPr>
        <w:t xml:space="preserve"> </w:t>
      </w:r>
      <w:r w:rsidRPr="00490665">
        <w:rPr>
          <w:rFonts w:cs="Arial"/>
          <w:spacing w:val="-1"/>
          <w:sz w:val="20"/>
          <w:lang w:val="es-CO"/>
        </w:rPr>
        <w:t>1993,</w:t>
      </w:r>
      <w:r w:rsidRPr="00490665">
        <w:rPr>
          <w:rFonts w:cs="Arial"/>
          <w:spacing w:val="37"/>
          <w:sz w:val="20"/>
          <w:lang w:val="es-CO"/>
        </w:rPr>
        <w:t xml:space="preserve"> </w:t>
      </w:r>
      <w:r w:rsidRPr="00490665">
        <w:rPr>
          <w:rFonts w:cs="Arial"/>
          <w:spacing w:val="-1"/>
          <w:sz w:val="20"/>
          <w:lang w:val="es-CO"/>
        </w:rPr>
        <w:t>el Municipio de Pereira tendrá</w:t>
      </w:r>
      <w:r w:rsidRPr="00490665">
        <w:rPr>
          <w:rFonts w:cs="Arial"/>
          <w:sz w:val="20"/>
          <w:lang w:val="es-CO"/>
        </w:rPr>
        <w:t xml:space="preserve"> </w:t>
      </w:r>
      <w:r w:rsidRPr="00490665">
        <w:rPr>
          <w:rFonts w:cs="Arial"/>
          <w:spacing w:val="-1"/>
          <w:sz w:val="20"/>
          <w:lang w:val="es-CO"/>
        </w:rPr>
        <w:t>las</w:t>
      </w:r>
      <w:r w:rsidRPr="00490665">
        <w:rPr>
          <w:rFonts w:cs="Arial"/>
          <w:spacing w:val="-2"/>
          <w:sz w:val="20"/>
          <w:lang w:val="es-CO"/>
        </w:rPr>
        <w:t xml:space="preserve"> </w:t>
      </w:r>
      <w:r w:rsidRPr="00490665">
        <w:rPr>
          <w:rFonts w:cs="Arial"/>
          <w:spacing w:val="-1"/>
          <w:sz w:val="20"/>
          <w:lang w:val="es-CO"/>
        </w:rPr>
        <w:t>siguientes</w:t>
      </w:r>
      <w:r w:rsidRPr="00490665">
        <w:rPr>
          <w:rFonts w:cs="Arial"/>
          <w:spacing w:val="-2"/>
          <w:sz w:val="20"/>
          <w:lang w:val="es-CO"/>
        </w:rPr>
        <w:t xml:space="preserve"> obligaciones:</w:t>
      </w:r>
    </w:p>
    <w:p w:rsidR="002736A9" w:rsidRPr="00490665" w:rsidRDefault="002736A9" w:rsidP="002736A9">
      <w:pPr>
        <w:spacing w:before="4" w:line="240" w:lineRule="atLeast"/>
        <w:jc w:val="both"/>
        <w:rPr>
          <w:rFonts w:ascii="Arial" w:eastAsia="Arial" w:hAnsi="Arial" w:cs="Arial"/>
          <w:sz w:val="20"/>
          <w:szCs w:val="20"/>
        </w:rPr>
      </w:pPr>
    </w:p>
    <w:p w:rsidR="002736A9" w:rsidRPr="00490665" w:rsidRDefault="002736A9" w:rsidP="002736A9">
      <w:pPr>
        <w:pStyle w:val="Textoindependiente"/>
        <w:widowControl w:val="0"/>
        <w:numPr>
          <w:ilvl w:val="0"/>
          <w:numId w:val="39"/>
        </w:numPr>
        <w:suppressAutoHyphens w:val="0"/>
        <w:spacing w:line="240" w:lineRule="atLeast"/>
        <w:ind w:left="426" w:hanging="360"/>
        <w:rPr>
          <w:rFonts w:cs="Arial"/>
          <w:sz w:val="20"/>
          <w:lang w:val="es-CO"/>
        </w:rPr>
      </w:pPr>
      <w:r w:rsidRPr="00490665">
        <w:rPr>
          <w:rFonts w:cs="Arial"/>
          <w:spacing w:val="-1"/>
          <w:sz w:val="20"/>
          <w:lang w:val="es-CO"/>
        </w:rPr>
        <w:t>Ejercer</w:t>
      </w:r>
      <w:r w:rsidRPr="00490665">
        <w:rPr>
          <w:rFonts w:cs="Arial"/>
          <w:spacing w:val="16"/>
          <w:sz w:val="20"/>
          <w:lang w:val="es-CO"/>
        </w:rPr>
        <w:t xml:space="preserve"> </w:t>
      </w:r>
      <w:r w:rsidRPr="00490665">
        <w:rPr>
          <w:rFonts w:cs="Arial"/>
          <w:sz w:val="20"/>
          <w:lang w:val="es-CO"/>
        </w:rPr>
        <w:t>a</w:t>
      </w:r>
      <w:r w:rsidRPr="00490665">
        <w:rPr>
          <w:rFonts w:cs="Arial"/>
          <w:spacing w:val="14"/>
          <w:sz w:val="20"/>
          <w:lang w:val="es-CO"/>
        </w:rPr>
        <w:t xml:space="preserve"> </w:t>
      </w:r>
      <w:r w:rsidRPr="00490665">
        <w:rPr>
          <w:rFonts w:cs="Arial"/>
          <w:spacing w:val="-1"/>
          <w:sz w:val="20"/>
          <w:lang w:val="es-CO"/>
        </w:rPr>
        <w:t>través</w:t>
      </w:r>
      <w:r w:rsidRPr="00490665">
        <w:rPr>
          <w:rFonts w:cs="Arial"/>
          <w:spacing w:val="16"/>
          <w:sz w:val="20"/>
          <w:lang w:val="es-CO"/>
        </w:rPr>
        <w:t xml:space="preserve"> </w:t>
      </w:r>
      <w:r w:rsidRPr="00490665">
        <w:rPr>
          <w:rFonts w:cs="Arial"/>
          <w:spacing w:val="-1"/>
          <w:sz w:val="20"/>
          <w:lang w:val="es-CO"/>
        </w:rPr>
        <w:t>de</w:t>
      </w:r>
      <w:r w:rsidRPr="00490665">
        <w:rPr>
          <w:rFonts w:cs="Arial"/>
          <w:spacing w:val="12"/>
          <w:sz w:val="20"/>
          <w:lang w:val="es-CO"/>
        </w:rPr>
        <w:t xml:space="preserve"> </w:t>
      </w:r>
      <w:r w:rsidRPr="00490665">
        <w:rPr>
          <w:rFonts w:cs="Arial"/>
          <w:spacing w:val="-1"/>
          <w:sz w:val="20"/>
          <w:lang w:val="es-CO"/>
        </w:rPr>
        <w:t>los</w:t>
      </w:r>
      <w:r w:rsidRPr="00490665">
        <w:rPr>
          <w:rFonts w:cs="Arial"/>
          <w:spacing w:val="14"/>
          <w:sz w:val="20"/>
          <w:lang w:val="es-CO"/>
        </w:rPr>
        <w:t xml:space="preserve"> </w:t>
      </w:r>
      <w:r w:rsidRPr="00490665">
        <w:rPr>
          <w:rFonts w:cs="Arial"/>
          <w:spacing w:val="-1"/>
          <w:sz w:val="20"/>
          <w:lang w:val="es-CO"/>
        </w:rPr>
        <w:t>funcionarios</w:t>
      </w:r>
      <w:r w:rsidRPr="00490665">
        <w:rPr>
          <w:rFonts w:cs="Arial"/>
          <w:spacing w:val="14"/>
          <w:sz w:val="20"/>
          <w:lang w:val="es-CO"/>
        </w:rPr>
        <w:t xml:space="preserve"> </w:t>
      </w:r>
      <w:r w:rsidRPr="00490665">
        <w:rPr>
          <w:rFonts w:cs="Arial"/>
          <w:spacing w:val="-1"/>
          <w:sz w:val="20"/>
          <w:lang w:val="es-CO"/>
        </w:rPr>
        <w:t>designados</w:t>
      </w:r>
      <w:r w:rsidRPr="00490665">
        <w:rPr>
          <w:rFonts w:cs="Arial"/>
          <w:spacing w:val="15"/>
          <w:sz w:val="20"/>
          <w:lang w:val="es-CO"/>
        </w:rPr>
        <w:t xml:space="preserve"> </w:t>
      </w:r>
      <w:r w:rsidRPr="00490665">
        <w:rPr>
          <w:rFonts w:cs="Arial"/>
          <w:spacing w:val="-1"/>
          <w:sz w:val="20"/>
          <w:lang w:val="es-CO"/>
        </w:rPr>
        <w:t>para</w:t>
      </w:r>
      <w:r w:rsidRPr="00490665">
        <w:rPr>
          <w:rFonts w:cs="Arial"/>
          <w:spacing w:val="16"/>
          <w:sz w:val="20"/>
          <w:lang w:val="es-CO"/>
        </w:rPr>
        <w:t xml:space="preserve"> </w:t>
      </w:r>
      <w:r w:rsidRPr="00490665">
        <w:rPr>
          <w:rFonts w:cs="Arial"/>
          <w:spacing w:val="-1"/>
          <w:sz w:val="20"/>
          <w:lang w:val="es-CO"/>
        </w:rPr>
        <w:t>el</w:t>
      </w:r>
      <w:r w:rsidRPr="00490665">
        <w:rPr>
          <w:rFonts w:cs="Arial"/>
          <w:spacing w:val="15"/>
          <w:sz w:val="20"/>
          <w:lang w:val="es-CO"/>
        </w:rPr>
        <w:t xml:space="preserve"> </w:t>
      </w:r>
      <w:r w:rsidRPr="00490665">
        <w:rPr>
          <w:rFonts w:cs="Arial"/>
          <w:spacing w:val="-2"/>
          <w:sz w:val="20"/>
          <w:lang w:val="es-CO"/>
        </w:rPr>
        <w:t>efecto,</w:t>
      </w:r>
      <w:r w:rsidRPr="00490665">
        <w:rPr>
          <w:rFonts w:cs="Arial"/>
          <w:spacing w:val="14"/>
          <w:sz w:val="20"/>
          <w:lang w:val="es-CO"/>
        </w:rPr>
        <w:t xml:space="preserve"> </w:t>
      </w:r>
      <w:r w:rsidRPr="00490665">
        <w:rPr>
          <w:rFonts w:cs="Arial"/>
          <w:spacing w:val="-1"/>
          <w:sz w:val="20"/>
          <w:lang w:val="es-CO"/>
        </w:rPr>
        <w:t>los</w:t>
      </w:r>
      <w:r w:rsidRPr="00490665">
        <w:rPr>
          <w:rFonts w:cs="Arial"/>
          <w:spacing w:val="16"/>
          <w:sz w:val="20"/>
          <w:lang w:val="es-CO"/>
        </w:rPr>
        <w:t xml:space="preserve"> </w:t>
      </w:r>
      <w:r w:rsidRPr="00490665">
        <w:rPr>
          <w:rFonts w:cs="Arial"/>
          <w:spacing w:val="-1"/>
          <w:sz w:val="20"/>
          <w:lang w:val="es-CO"/>
        </w:rPr>
        <w:t>controles</w:t>
      </w:r>
      <w:r w:rsidRPr="00490665">
        <w:rPr>
          <w:rFonts w:cs="Arial"/>
          <w:spacing w:val="35"/>
          <w:sz w:val="20"/>
          <w:lang w:val="es-CO"/>
        </w:rPr>
        <w:t xml:space="preserve"> </w:t>
      </w:r>
      <w:r w:rsidRPr="00490665">
        <w:rPr>
          <w:rFonts w:cs="Arial"/>
          <w:spacing w:val="-1"/>
          <w:sz w:val="20"/>
          <w:lang w:val="es-CO"/>
        </w:rPr>
        <w:t xml:space="preserve">necesarios </w:t>
      </w:r>
      <w:r w:rsidRPr="00490665">
        <w:rPr>
          <w:rFonts w:cs="Arial"/>
          <w:sz w:val="20"/>
          <w:lang w:val="es-CO"/>
        </w:rPr>
        <w:t>y</w:t>
      </w:r>
      <w:r w:rsidRPr="00490665">
        <w:rPr>
          <w:rFonts w:cs="Arial"/>
          <w:spacing w:val="-1"/>
          <w:sz w:val="20"/>
          <w:lang w:val="es-CO"/>
        </w:rPr>
        <w:t xml:space="preserve"> pertinentes</w:t>
      </w:r>
      <w:r w:rsidRPr="00490665">
        <w:rPr>
          <w:rFonts w:cs="Arial"/>
          <w:spacing w:val="-4"/>
          <w:sz w:val="20"/>
          <w:lang w:val="es-CO"/>
        </w:rPr>
        <w:t xml:space="preserve"> </w:t>
      </w:r>
      <w:r w:rsidRPr="00490665">
        <w:rPr>
          <w:rFonts w:cs="Arial"/>
          <w:spacing w:val="-1"/>
          <w:sz w:val="20"/>
          <w:lang w:val="es-CO"/>
        </w:rPr>
        <w:t>para</w:t>
      </w:r>
      <w:r w:rsidRPr="00490665">
        <w:rPr>
          <w:rFonts w:cs="Arial"/>
          <w:sz w:val="20"/>
          <w:lang w:val="es-CO"/>
        </w:rPr>
        <w:t xml:space="preserve"> </w:t>
      </w:r>
      <w:r w:rsidRPr="00490665">
        <w:rPr>
          <w:rFonts w:cs="Arial"/>
          <w:spacing w:val="-1"/>
          <w:sz w:val="20"/>
          <w:lang w:val="es-CO"/>
        </w:rPr>
        <w:t>la</w:t>
      </w:r>
      <w:r w:rsidRPr="00490665">
        <w:rPr>
          <w:rFonts w:cs="Arial"/>
          <w:sz w:val="20"/>
          <w:lang w:val="es-CO"/>
        </w:rPr>
        <w:t xml:space="preserve"> </w:t>
      </w:r>
      <w:r w:rsidRPr="00490665">
        <w:rPr>
          <w:rFonts w:cs="Arial"/>
          <w:spacing w:val="-1"/>
          <w:sz w:val="20"/>
          <w:lang w:val="es-CO"/>
        </w:rPr>
        <w:t>correcta</w:t>
      </w:r>
      <w:r w:rsidRPr="00490665">
        <w:rPr>
          <w:rFonts w:cs="Arial"/>
          <w:spacing w:val="-2"/>
          <w:sz w:val="20"/>
          <w:lang w:val="es-CO"/>
        </w:rPr>
        <w:t xml:space="preserve"> ejecución</w:t>
      </w:r>
      <w:r w:rsidRPr="00490665">
        <w:rPr>
          <w:rFonts w:cs="Arial"/>
          <w:spacing w:val="-1"/>
          <w:sz w:val="20"/>
          <w:lang w:val="es-CO"/>
        </w:rPr>
        <w:t xml:space="preserve"> del</w:t>
      </w:r>
      <w:r w:rsidRPr="00490665">
        <w:rPr>
          <w:rFonts w:cs="Arial"/>
          <w:sz w:val="20"/>
          <w:lang w:val="es-CO"/>
        </w:rPr>
        <w:t xml:space="preserve"> </w:t>
      </w:r>
      <w:r w:rsidRPr="00490665">
        <w:rPr>
          <w:rFonts w:cs="Arial"/>
          <w:spacing w:val="-1"/>
          <w:sz w:val="20"/>
          <w:lang w:val="es-CO"/>
        </w:rPr>
        <w:t>objeto</w:t>
      </w:r>
      <w:r w:rsidRPr="00490665">
        <w:rPr>
          <w:rFonts w:cs="Arial"/>
          <w:spacing w:val="-2"/>
          <w:sz w:val="20"/>
          <w:lang w:val="es-CO"/>
        </w:rPr>
        <w:t xml:space="preserve"> </w:t>
      </w:r>
      <w:r w:rsidRPr="00490665">
        <w:rPr>
          <w:rFonts w:cs="Arial"/>
          <w:spacing w:val="-1"/>
          <w:sz w:val="20"/>
          <w:lang w:val="es-CO"/>
        </w:rPr>
        <w:t>contractual.</w:t>
      </w:r>
    </w:p>
    <w:p w:rsidR="002736A9" w:rsidRPr="00490665" w:rsidRDefault="002736A9" w:rsidP="002736A9">
      <w:pPr>
        <w:spacing w:before="6" w:line="240" w:lineRule="atLeast"/>
        <w:ind w:left="426"/>
        <w:jc w:val="both"/>
        <w:rPr>
          <w:rFonts w:ascii="Arial" w:eastAsia="Arial" w:hAnsi="Arial" w:cs="Arial"/>
          <w:sz w:val="20"/>
          <w:szCs w:val="20"/>
        </w:rPr>
      </w:pPr>
    </w:p>
    <w:p w:rsidR="002736A9" w:rsidRPr="00490665" w:rsidRDefault="002736A9" w:rsidP="002736A9">
      <w:pPr>
        <w:pStyle w:val="Textoindependiente"/>
        <w:widowControl w:val="0"/>
        <w:numPr>
          <w:ilvl w:val="0"/>
          <w:numId w:val="39"/>
        </w:numPr>
        <w:suppressAutoHyphens w:val="0"/>
        <w:spacing w:line="240" w:lineRule="atLeast"/>
        <w:ind w:left="426" w:hanging="360"/>
        <w:rPr>
          <w:rFonts w:cs="Arial"/>
          <w:sz w:val="20"/>
          <w:lang w:val="es-CO"/>
        </w:rPr>
      </w:pPr>
      <w:r w:rsidRPr="00490665">
        <w:rPr>
          <w:rFonts w:cs="Arial"/>
          <w:spacing w:val="-1"/>
          <w:sz w:val="20"/>
          <w:lang w:val="es-CO"/>
        </w:rPr>
        <w:t>Suministrar</w:t>
      </w:r>
      <w:r w:rsidRPr="00490665">
        <w:rPr>
          <w:rFonts w:cs="Arial"/>
          <w:sz w:val="20"/>
          <w:lang w:val="es-CO"/>
        </w:rPr>
        <w:t xml:space="preserve"> </w:t>
      </w:r>
      <w:r w:rsidRPr="00490665">
        <w:rPr>
          <w:rFonts w:cs="Arial"/>
          <w:spacing w:val="-2"/>
          <w:sz w:val="20"/>
          <w:lang w:val="es-CO"/>
        </w:rPr>
        <w:t>oportunamente</w:t>
      </w:r>
      <w:r w:rsidRPr="00490665">
        <w:rPr>
          <w:rFonts w:cs="Arial"/>
          <w:spacing w:val="1"/>
          <w:sz w:val="20"/>
          <w:lang w:val="es-CO"/>
        </w:rPr>
        <w:t xml:space="preserve"> </w:t>
      </w:r>
      <w:r w:rsidRPr="00490665">
        <w:rPr>
          <w:rFonts w:cs="Arial"/>
          <w:spacing w:val="-1"/>
          <w:sz w:val="20"/>
          <w:lang w:val="es-CO"/>
        </w:rPr>
        <w:t>la</w:t>
      </w:r>
      <w:r w:rsidRPr="00490665">
        <w:rPr>
          <w:rFonts w:cs="Arial"/>
          <w:sz w:val="20"/>
          <w:lang w:val="es-CO"/>
        </w:rPr>
        <w:t xml:space="preserve"> </w:t>
      </w:r>
      <w:r w:rsidRPr="00490665">
        <w:rPr>
          <w:rFonts w:cs="Arial"/>
          <w:spacing w:val="-1"/>
          <w:sz w:val="20"/>
          <w:lang w:val="es-CO"/>
        </w:rPr>
        <w:t>información</w:t>
      </w:r>
      <w:r w:rsidRPr="00490665">
        <w:rPr>
          <w:rFonts w:cs="Arial"/>
          <w:sz w:val="20"/>
          <w:lang w:val="es-CO"/>
        </w:rPr>
        <w:t xml:space="preserve"> </w:t>
      </w:r>
      <w:r w:rsidRPr="00490665">
        <w:rPr>
          <w:rFonts w:cs="Arial"/>
          <w:spacing w:val="-1"/>
          <w:sz w:val="20"/>
          <w:lang w:val="es-CO"/>
        </w:rPr>
        <w:t>necesaria</w:t>
      </w:r>
      <w:r w:rsidRPr="00490665">
        <w:rPr>
          <w:rFonts w:cs="Arial"/>
          <w:sz w:val="20"/>
          <w:lang w:val="es-CO"/>
        </w:rPr>
        <w:t xml:space="preserve"> que </w:t>
      </w:r>
      <w:r w:rsidRPr="00490665">
        <w:rPr>
          <w:rFonts w:cs="Arial"/>
          <w:spacing w:val="-1"/>
          <w:sz w:val="20"/>
          <w:lang w:val="es-CO"/>
        </w:rPr>
        <w:t>requiera</w:t>
      </w:r>
      <w:r w:rsidRPr="00490665">
        <w:rPr>
          <w:rFonts w:cs="Arial"/>
          <w:sz w:val="20"/>
          <w:lang w:val="es-CO"/>
        </w:rPr>
        <w:t xml:space="preserve"> </w:t>
      </w:r>
      <w:r w:rsidRPr="00490665">
        <w:rPr>
          <w:rFonts w:cs="Arial"/>
          <w:spacing w:val="-1"/>
          <w:sz w:val="20"/>
          <w:lang w:val="es-CO"/>
        </w:rPr>
        <w:t>el contratista</w:t>
      </w:r>
      <w:r w:rsidRPr="00490665">
        <w:rPr>
          <w:rFonts w:cs="Arial"/>
          <w:spacing w:val="1"/>
          <w:sz w:val="20"/>
          <w:lang w:val="es-CO"/>
        </w:rPr>
        <w:t xml:space="preserve"> </w:t>
      </w:r>
      <w:r w:rsidRPr="00490665">
        <w:rPr>
          <w:rFonts w:cs="Arial"/>
          <w:spacing w:val="-1"/>
          <w:sz w:val="20"/>
          <w:lang w:val="es-CO"/>
        </w:rPr>
        <w:t>para</w:t>
      </w:r>
      <w:r w:rsidRPr="00490665">
        <w:rPr>
          <w:rFonts w:cs="Arial"/>
          <w:spacing w:val="55"/>
          <w:sz w:val="20"/>
          <w:lang w:val="es-CO"/>
        </w:rPr>
        <w:t xml:space="preserve"> </w:t>
      </w:r>
      <w:r w:rsidRPr="00490665">
        <w:rPr>
          <w:rFonts w:cs="Arial"/>
          <w:spacing w:val="-1"/>
          <w:sz w:val="20"/>
          <w:lang w:val="es-CO"/>
        </w:rPr>
        <w:t>el</w:t>
      </w:r>
      <w:r w:rsidRPr="00490665">
        <w:rPr>
          <w:rFonts w:cs="Arial"/>
          <w:spacing w:val="-2"/>
          <w:sz w:val="20"/>
          <w:lang w:val="es-CO"/>
        </w:rPr>
        <w:t xml:space="preserve"> </w:t>
      </w:r>
      <w:r w:rsidRPr="00490665">
        <w:rPr>
          <w:rFonts w:cs="Arial"/>
          <w:spacing w:val="-1"/>
          <w:sz w:val="20"/>
          <w:lang w:val="es-CO"/>
        </w:rPr>
        <w:t>cumplimiento</w:t>
      </w:r>
      <w:r w:rsidRPr="00490665">
        <w:rPr>
          <w:rFonts w:cs="Arial"/>
          <w:spacing w:val="-2"/>
          <w:sz w:val="20"/>
          <w:lang w:val="es-CO"/>
        </w:rPr>
        <w:t xml:space="preserve"> </w:t>
      </w:r>
      <w:r w:rsidRPr="00490665">
        <w:rPr>
          <w:rFonts w:cs="Arial"/>
          <w:spacing w:val="-1"/>
          <w:sz w:val="20"/>
          <w:lang w:val="es-CO"/>
        </w:rPr>
        <w:t>de</w:t>
      </w:r>
      <w:r w:rsidRPr="00490665">
        <w:rPr>
          <w:rFonts w:cs="Arial"/>
          <w:sz w:val="20"/>
          <w:lang w:val="es-CO"/>
        </w:rPr>
        <w:t xml:space="preserve"> </w:t>
      </w:r>
      <w:r w:rsidRPr="00490665">
        <w:rPr>
          <w:rFonts w:cs="Arial"/>
          <w:spacing w:val="-1"/>
          <w:sz w:val="20"/>
          <w:lang w:val="es-CO"/>
        </w:rPr>
        <w:t>sus</w:t>
      </w:r>
      <w:r w:rsidRPr="00490665">
        <w:rPr>
          <w:rFonts w:cs="Arial"/>
          <w:spacing w:val="1"/>
          <w:sz w:val="20"/>
          <w:lang w:val="es-CO"/>
        </w:rPr>
        <w:t xml:space="preserve"> </w:t>
      </w:r>
      <w:r w:rsidRPr="00490665">
        <w:rPr>
          <w:rFonts w:cs="Arial"/>
          <w:spacing w:val="-2"/>
          <w:sz w:val="20"/>
          <w:lang w:val="es-CO"/>
        </w:rPr>
        <w:t>obligaciones</w:t>
      </w:r>
      <w:r w:rsidRPr="00490665">
        <w:rPr>
          <w:rFonts w:cs="Arial"/>
          <w:sz w:val="20"/>
          <w:lang w:val="es-CO"/>
        </w:rPr>
        <w:t xml:space="preserve"> </w:t>
      </w:r>
      <w:r w:rsidRPr="00490665">
        <w:rPr>
          <w:rFonts w:cs="Arial"/>
          <w:spacing w:val="-1"/>
          <w:sz w:val="20"/>
          <w:lang w:val="es-CO"/>
        </w:rPr>
        <w:t>contractuales.</w:t>
      </w:r>
    </w:p>
    <w:p w:rsidR="002736A9" w:rsidRPr="00490665" w:rsidRDefault="002736A9" w:rsidP="002736A9">
      <w:pPr>
        <w:spacing w:before="6" w:line="240" w:lineRule="atLeast"/>
        <w:ind w:left="426"/>
        <w:jc w:val="both"/>
        <w:rPr>
          <w:rFonts w:ascii="Arial" w:eastAsia="Arial" w:hAnsi="Arial" w:cs="Arial"/>
          <w:sz w:val="20"/>
          <w:szCs w:val="20"/>
        </w:rPr>
      </w:pPr>
    </w:p>
    <w:p w:rsidR="002736A9" w:rsidRPr="00490665" w:rsidRDefault="002736A9" w:rsidP="002736A9">
      <w:pPr>
        <w:pStyle w:val="Textoindependiente"/>
        <w:widowControl w:val="0"/>
        <w:numPr>
          <w:ilvl w:val="0"/>
          <w:numId w:val="39"/>
        </w:numPr>
        <w:suppressAutoHyphens w:val="0"/>
        <w:spacing w:line="240" w:lineRule="atLeast"/>
        <w:ind w:left="426" w:hanging="360"/>
        <w:rPr>
          <w:rFonts w:cs="Arial"/>
          <w:sz w:val="20"/>
          <w:lang w:val="es-CO"/>
        </w:rPr>
      </w:pPr>
      <w:r w:rsidRPr="00490665">
        <w:rPr>
          <w:rFonts w:cs="Arial"/>
          <w:spacing w:val="-1"/>
          <w:sz w:val="20"/>
          <w:lang w:val="es-CO"/>
        </w:rPr>
        <w:t>Pagar</w:t>
      </w:r>
      <w:r w:rsidRPr="00490665">
        <w:rPr>
          <w:rFonts w:cs="Arial"/>
          <w:spacing w:val="2"/>
          <w:sz w:val="20"/>
          <w:lang w:val="es-CO"/>
        </w:rPr>
        <w:t xml:space="preserve"> </w:t>
      </w:r>
      <w:r w:rsidRPr="00490665">
        <w:rPr>
          <w:rFonts w:cs="Arial"/>
          <w:spacing w:val="-1"/>
          <w:sz w:val="20"/>
          <w:lang w:val="es-CO"/>
        </w:rPr>
        <w:t>al</w:t>
      </w:r>
      <w:r w:rsidRPr="00490665">
        <w:rPr>
          <w:rFonts w:cs="Arial"/>
          <w:spacing w:val="1"/>
          <w:sz w:val="20"/>
          <w:lang w:val="es-CO"/>
        </w:rPr>
        <w:t xml:space="preserve"> </w:t>
      </w:r>
      <w:r w:rsidRPr="00490665">
        <w:rPr>
          <w:rFonts w:cs="Arial"/>
          <w:spacing w:val="-1"/>
          <w:sz w:val="20"/>
          <w:lang w:val="es-CO"/>
        </w:rPr>
        <w:t>contratista</w:t>
      </w:r>
      <w:r w:rsidRPr="00490665">
        <w:rPr>
          <w:rFonts w:cs="Arial"/>
          <w:spacing w:val="2"/>
          <w:sz w:val="20"/>
          <w:lang w:val="es-CO"/>
        </w:rPr>
        <w:t xml:space="preserve"> </w:t>
      </w:r>
      <w:r w:rsidRPr="00490665">
        <w:rPr>
          <w:rFonts w:cs="Arial"/>
          <w:spacing w:val="-1"/>
          <w:sz w:val="20"/>
          <w:lang w:val="es-CO"/>
        </w:rPr>
        <w:t>el</w:t>
      </w:r>
      <w:r w:rsidRPr="00490665">
        <w:rPr>
          <w:rFonts w:cs="Arial"/>
          <w:sz w:val="20"/>
          <w:lang w:val="es-CO"/>
        </w:rPr>
        <w:t xml:space="preserve"> </w:t>
      </w:r>
      <w:r w:rsidRPr="00490665">
        <w:rPr>
          <w:rFonts w:cs="Arial"/>
          <w:spacing w:val="-2"/>
          <w:sz w:val="20"/>
          <w:lang w:val="es-CO"/>
        </w:rPr>
        <w:t>valor</w:t>
      </w:r>
      <w:r w:rsidRPr="00490665">
        <w:rPr>
          <w:rFonts w:cs="Arial"/>
          <w:spacing w:val="3"/>
          <w:sz w:val="20"/>
          <w:lang w:val="es-CO"/>
        </w:rPr>
        <w:t xml:space="preserve"> </w:t>
      </w:r>
      <w:r w:rsidRPr="00490665">
        <w:rPr>
          <w:rFonts w:cs="Arial"/>
          <w:spacing w:val="-1"/>
          <w:sz w:val="20"/>
          <w:lang w:val="es-CO"/>
        </w:rPr>
        <w:t>del</w:t>
      </w:r>
      <w:r w:rsidRPr="00490665">
        <w:rPr>
          <w:rFonts w:cs="Arial"/>
          <w:spacing w:val="1"/>
          <w:sz w:val="20"/>
          <w:lang w:val="es-CO"/>
        </w:rPr>
        <w:t xml:space="preserve"> </w:t>
      </w:r>
      <w:r w:rsidRPr="00490665">
        <w:rPr>
          <w:rFonts w:cs="Arial"/>
          <w:spacing w:val="-1"/>
          <w:sz w:val="20"/>
          <w:lang w:val="es-CO"/>
        </w:rPr>
        <w:t>presente</w:t>
      </w:r>
      <w:r w:rsidRPr="00490665">
        <w:rPr>
          <w:rFonts w:cs="Arial"/>
          <w:spacing w:val="2"/>
          <w:sz w:val="20"/>
          <w:lang w:val="es-CO"/>
        </w:rPr>
        <w:t xml:space="preserve"> </w:t>
      </w:r>
      <w:r w:rsidRPr="00490665">
        <w:rPr>
          <w:rFonts w:cs="Arial"/>
          <w:spacing w:val="-1"/>
          <w:sz w:val="20"/>
          <w:lang w:val="es-CO"/>
        </w:rPr>
        <w:t>contrato</w:t>
      </w:r>
      <w:r w:rsidRPr="00490665">
        <w:rPr>
          <w:rFonts w:cs="Arial"/>
          <w:spacing w:val="3"/>
          <w:sz w:val="20"/>
          <w:lang w:val="es-CO"/>
        </w:rPr>
        <w:t xml:space="preserve"> </w:t>
      </w:r>
      <w:r w:rsidRPr="00490665">
        <w:rPr>
          <w:rFonts w:cs="Arial"/>
          <w:spacing w:val="-1"/>
          <w:sz w:val="20"/>
          <w:lang w:val="es-CO"/>
        </w:rPr>
        <w:t>conforme</w:t>
      </w:r>
      <w:r w:rsidRPr="00490665">
        <w:rPr>
          <w:rFonts w:cs="Arial"/>
          <w:spacing w:val="2"/>
          <w:sz w:val="20"/>
          <w:lang w:val="es-CO"/>
        </w:rPr>
        <w:t xml:space="preserve"> </w:t>
      </w:r>
      <w:r w:rsidRPr="00490665">
        <w:rPr>
          <w:rFonts w:cs="Arial"/>
          <w:sz w:val="20"/>
          <w:lang w:val="es-CO"/>
        </w:rPr>
        <w:t>a</w:t>
      </w:r>
      <w:r w:rsidRPr="00490665">
        <w:rPr>
          <w:rFonts w:cs="Arial"/>
          <w:spacing w:val="1"/>
          <w:sz w:val="20"/>
          <w:lang w:val="es-CO"/>
        </w:rPr>
        <w:t xml:space="preserve"> </w:t>
      </w:r>
      <w:r w:rsidRPr="00490665">
        <w:rPr>
          <w:rFonts w:cs="Arial"/>
          <w:spacing w:val="-1"/>
          <w:sz w:val="20"/>
          <w:lang w:val="es-CO"/>
        </w:rPr>
        <w:t>las</w:t>
      </w:r>
      <w:r w:rsidRPr="00490665">
        <w:rPr>
          <w:rFonts w:cs="Arial"/>
          <w:spacing w:val="2"/>
          <w:sz w:val="20"/>
          <w:lang w:val="es-CO"/>
        </w:rPr>
        <w:t xml:space="preserve"> </w:t>
      </w:r>
      <w:r w:rsidRPr="00490665">
        <w:rPr>
          <w:rFonts w:cs="Arial"/>
          <w:spacing w:val="-2"/>
          <w:sz w:val="20"/>
          <w:lang w:val="es-CO"/>
        </w:rPr>
        <w:t>condiciones</w:t>
      </w:r>
      <w:r w:rsidRPr="00490665">
        <w:rPr>
          <w:rFonts w:cs="Arial"/>
          <w:spacing w:val="50"/>
          <w:sz w:val="20"/>
          <w:lang w:val="es-CO"/>
        </w:rPr>
        <w:t xml:space="preserve"> </w:t>
      </w:r>
      <w:r w:rsidRPr="00490665">
        <w:rPr>
          <w:rFonts w:cs="Arial"/>
          <w:spacing w:val="-1"/>
          <w:sz w:val="20"/>
          <w:lang w:val="es-CO"/>
        </w:rPr>
        <w:t>establecidas.</w:t>
      </w:r>
    </w:p>
    <w:p w:rsidR="002736A9" w:rsidRPr="00490665" w:rsidRDefault="002736A9" w:rsidP="002736A9">
      <w:pPr>
        <w:spacing w:before="4" w:line="240" w:lineRule="atLeast"/>
        <w:ind w:left="426"/>
        <w:jc w:val="both"/>
        <w:rPr>
          <w:rFonts w:ascii="Arial" w:eastAsia="Arial" w:hAnsi="Arial" w:cs="Arial"/>
          <w:sz w:val="20"/>
          <w:szCs w:val="20"/>
        </w:rPr>
      </w:pPr>
    </w:p>
    <w:p w:rsidR="002736A9" w:rsidRPr="00490665" w:rsidRDefault="002736A9" w:rsidP="002736A9">
      <w:pPr>
        <w:pStyle w:val="Textoindependiente"/>
        <w:widowControl w:val="0"/>
        <w:numPr>
          <w:ilvl w:val="0"/>
          <w:numId w:val="39"/>
        </w:numPr>
        <w:suppressAutoHyphens w:val="0"/>
        <w:spacing w:line="240" w:lineRule="atLeast"/>
        <w:ind w:left="426" w:hanging="360"/>
        <w:rPr>
          <w:rFonts w:cs="Arial"/>
          <w:sz w:val="20"/>
          <w:lang w:val="es-CO"/>
        </w:rPr>
      </w:pPr>
      <w:r w:rsidRPr="00490665">
        <w:rPr>
          <w:rFonts w:cs="Arial"/>
          <w:spacing w:val="-2"/>
          <w:sz w:val="20"/>
          <w:lang w:val="es-CO"/>
        </w:rPr>
        <w:t>Apoyar</w:t>
      </w:r>
      <w:r w:rsidRPr="00490665">
        <w:rPr>
          <w:rFonts w:cs="Arial"/>
          <w:spacing w:val="47"/>
          <w:sz w:val="20"/>
          <w:lang w:val="es-CO"/>
        </w:rPr>
        <w:t xml:space="preserve"> </w:t>
      </w:r>
      <w:r w:rsidRPr="00490665">
        <w:rPr>
          <w:rFonts w:cs="Arial"/>
          <w:spacing w:val="-1"/>
          <w:sz w:val="20"/>
          <w:lang w:val="es-CO"/>
        </w:rPr>
        <w:t>en</w:t>
      </w:r>
      <w:r w:rsidRPr="00490665">
        <w:rPr>
          <w:rFonts w:cs="Arial"/>
          <w:spacing w:val="45"/>
          <w:sz w:val="20"/>
          <w:lang w:val="es-CO"/>
        </w:rPr>
        <w:t xml:space="preserve"> </w:t>
      </w:r>
      <w:r w:rsidRPr="00490665">
        <w:rPr>
          <w:rFonts w:cs="Arial"/>
          <w:sz w:val="20"/>
          <w:lang w:val="es-CO"/>
        </w:rPr>
        <w:t>forma</w:t>
      </w:r>
      <w:r w:rsidRPr="00490665">
        <w:rPr>
          <w:rFonts w:cs="Arial"/>
          <w:spacing w:val="47"/>
          <w:sz w:val="20"/>
          <w:lang w:val="es-CO"/>
        </w:rPr>
        <w:t xml:space="preserve"> </w:t>
      </w:r>
      <w:r w:rsidRPr="00490665">
        <w:rPr>
          <w:rFonts w:cs="Arial"/>
          <w:spacing w:val="-1"/>
          <w:sz w:val="20"/>
          <w:lang w:val="es-CO"/>
        </w:rPr>
        <w:t>permanente</w:t>
      </w:r>
      <w:r w:rsidRPr="00490665">
        <w:rPr>
          <w:rFonts w:cs="Arial"/>
          <w:spacing w:val="44"/>
          <w:sz w:val="20"/>
          <w:lang w:val="es-CO"/>
        </w:rPr>
        <w:t xml:space="preserve"> </w:t>
      </w:r>
      <w:r w:rsidRPr="00490665">
        <w:rPr>
          <w:rFonts w:cs="Arial"/>
          <w:spacing w:val="-1"/>
          <w:sz w:val="20"/>
          <w:lang w:val="es-CO"/>
        </w:rPr>
        <w:t>al</w:t>
      </w:r>
      <w:r w:rsidRPr="00490665">
        <w:rPr>
          <w:rFonts w:cs="Arial"/>
          <w:spacing w:val="46"/>
          <w:sz w:val="20"/>
          <w:lang w:val="es-CO"/>
        </w:rPr>
        <w:t xml:space="preserve"> </w:t>
      </w:r>
      <w:r w:rsidRPr="00490665">
        <w:rPr>
          <w:rFonts w:cs="Arial"/>
          <w:spacing w:val="-1"/>
          <w:sz w:val="20"/>
          <w:lang w:val="es-CO"/>
        </w:rPr>
        <w:t>contratista</w:t>
      </w:r>
      <w:r w:rsidRPr="00490665">
        <w:rPr>
          <w:rFonts w:cs="Arial"/>
          <w:spacing w:val="45"/>
          <w:sz w:val="20"/>
          <w:lang w:val="es-CO"/>
        </w:rPr>
        <w:t xml:space="preserve"> </w:t>
      </w:r>
      <w:r w:rsidRPr="00490665">
        <w:rPr>
          <w:rFonts w:cs="Arial"/>
          <w:spacing w:val="-1"/>
          <w:sz w:val="20"/>
          <w:lang w:val="es-CO"/>
        </w:rPr>
        <w:t>en</w:t>
      </w:r>
      <w:r w:rsidRPr="00490665">
        <w:rPr>
          <w:rFonts w:cs="Arial"/>
          <w:spacing w:val="46"/>
          <w:sz w:val="20"/>
          <w:lang w:val="es-CO"/>
        </w:rPr>
        <w:t xml:space="preserve"> </w:t>
      </w:r>
      <w:r w:rsidRPr="00490665">
        <w:rPr>
          <w:rFonts w:cs="Arial"/>
          <w:spacing w:val="-1"/>
          <w:sz w:val="20"/>
          <w:lang w:val="es-CO"/>
        </w:rPr>
        <w:t>los</w:t>
      </w:r>
      <w:r w:rsidRPr="00490665">
        <w:rPr>
          <w:rFonts w:cs="Arial"/>
          <w:spacing w:val="47"/>
          <w:sz w:val="20"/>
          <w:lang w:val="es-CO"/>
        </w:rPr>
        <w:t xml:space="preserve"> </w:t>
      </w:r>
      <w:r w:rsidRPr="00490665">
        <w:rPr>
          <w:rFonts w:cs="Arial"/>
          <w:spacing w:val="-1"/>
          <w:sz w:val="20"/>
          <w:lang w:val="es-CO"/>
        </w:rPr>
        <w:t>aspectos</w:t>
      </w:r>
      <w:r w:rsidRPr="00490665">
        <w:rPr>
          <w:rFonts w:cs="Arial"/>
          <w:spacing w:val="42"/>
          <w:sz w:val="20"/>
          <w:lang w:val="es-CO"/>
        </w:rPr>
        <w:t xml:space="preserve"> </w:t>
      </w:r>
      <w:r w:rsidRPr="00490665">
        <w:rPr>
          <w:rFonts w:cs="Arial"/>
          <w:sz w:val="20"/>
          <w:lang w:val="es-CO"/>
        </w:rPr>
        <w:t>que</w:t>
      </w:r>
      <w:r w:rsidRPr="00490665">
        <w:rPr>
          <w:rFonts w:cs="Arial"/>
          <w:spacing w:val="44"/>
          <w:sz w:val="20"/>
          <w:lang w:val="es-CO"/>
        </w:rPr>
        <w:t xml:space="preserve"> </w:t>
      </w:r>
      <w:r w:rsidRPr="00490665">
        <w:rPr>
          <w:rFonts w:cs="Arial"/>
          <w:spacing w:val="-1"/>
          <w:sz w:val="20"/>
          <w:lang w:val="es-CO"/>
        </w:rPr>
        <w:t>sean</w:t>
      </w:r>
      <w:r w:rsidRPr="00490665">
        <w:rPr>
          <w:rFonts w:cs="Arial"/>
          <w:spacing w:val="47"/>
          <w:sz w:val="20"/>
          <w:lang w:val="es-CO"/>
        </w:rPr>
        <w:t xml:space="preserve"> </w:t>
      </w:r>
      <w:r w:rsidRPr="00490665">
        <w:rPr>
          <w:rFonts w:cs="Arial"/>
          <w:spacing w:val="-1"/>
          <w:sz w:val="20"/>
          <w:lang w:val="es-CO"/>
        </w:rPr>
        <w:t>de</w:t>
      </w:r>
      <w:r w:rsidRPr="00490665">
        <w:rPr>
          <w:rFonts w:cs="Arial"/>
          <w:spacing w:val="26"/>
          <w:sz w:val="20"/>
          <w:lang w:val="es-CO"/>
        </w:rPr>
        <w:t xml:space="preserve"> </w:t>
      </w:r>
      <w:r w:rsidRPr="00490665">
        <w:rPr>
          <w:rFonts w:cs="Arial"/>
          <w:spacing w:val="-1"/>
          <w:sz w:val="20"/>
          <w:lang w:val="es-CO"/>
        </w:rPr>
        <w:t>competencia de</w:t>
      </w:r>
      <w:r w:rsidRPr="00490665">
        <w:rPr>
          <w:rFonts w:cs="Arial"/>
          <w:spacing w:val="1"/>
          <w:sz w:val="20"/>
          <w:lang w:val="es-CO"/>
        </w:rPr>
        <w:t>l Municipio de Pereira</w:t>
      </w:r>
      <w:r w:rsidRPr="00490665">
        <w:rPr>
          <w:rFonts w:cs="Arial"/>
          <w:spacing w:val="-2"/>
          <w:sz w:val="20"/>
          <w:lang w:val="es-CO"/>
        </w:rPr>
        <w:t>.</w:t>
      </w:r>
    </w:p>
    <w:p w:rsidR="002736A9" w:rsidRPr="00490665" w:rsidRDefault="002736A9" w:rsidP="002736A9">
      <w:pPr>
        <w:spacing w:before="6" w:line="240" w:lineRule="atLeast"/>
        <w:ind w:left="426"/>
        <w:jc w:val="both"/>
        <w:rPr>
          <w:rFonts w:ascii="Arial" w:eastAsia="Arial" w:hAnsi="Arial" w:cs="Arial"/>
          <w:sz w:val="20"/>
          <w:szCs w:val="20"/>
        </w:rPr>
      </w:pPr>
    </w:p>
    <w:p w:rsidR="002736A9" w:rsidRPr="00856FAF" w:rsidRDefault="002736A9" w:rsidP="002736A9">
      <w:pPr>
        <w:pStyle w:val="Textoindependiente"/>
        <w:widowControl w:val="0"/>
        <w:numPr>
          <w:ilvl w:val="0"/>
          <w:numId w:val="39"/>
        </w:numPr>
        <w:suppressAutoHyphens w:val="0"/>
        <w:spacing w:line="240" w:lineRule="atLeast"/>
        <w:ind w:left="426" w:hanging="360"/>
        <w:rPr>
          <w:rFonts w:cs="Arial"/>
          <w:sz w:val="20"/>
          <w:lang w:val="es-CO"/>
        </w:rPr>
      </w:pPr>
      <w:r w:rsidRPr="00490665">
        <w:rPr>
          <w:rFonts w:cs="Arial"/>
          <w:spacing w:val="-1"/>
          <w:sz w:val="20"/>
          <w:lang w:val="es-CO"/>
        </w:rPr>
        <w:t>Emitir</w:t>
      </w:r>
      <w:r w:rsidRPr="00490665">
        <w:rPr>
          <w:rFonts w:cs="Arial"/>
          <w:spacing w:val="58"/>
          <w:sz w:val="20"/>
          <w:lang w:val="es-CO"/>
        </w:rPr>
        <w:t xml:space="preserve"> </w:t>
      </w:r>
      <w:r w:rsidRPr="00490665">
        <w:rPr>
          <w:rFonts w:cs="Arial"/>
          <w:spacing w:val="-1"/>
          <w:sz w:val="20"/>
          <w:lang w:val="es-CO"/>
        </w:rPr>
        <w:t>las</w:t>
      </w:r>
      <w:r w:rsidRPr="00490665">
        <w:rPr>
          <w:rFonts w:cs="Arial"/>
          <w:spacing w:val="58"/>
          <w:sz w:val="20"/>
          <w:lang w:val="es-CO"/>
        </w:rPr>
        <w:t xml:space="preserve"> </w:t>
      </w:r>
      <w:r w:rsidRPr="00490665">
        <w:rPr>
          <w:rFonts w:cs="Arial"/>
          <w:spacing w:val="-1"/>
          <w:sz w:val="20"/>
          <w:lang w:val="es-CO"/>
        </w:rPr>
        <w:t>directrices</w:t>
      </w:r>
      <w:r w:rsidRPr="00490665">
        <w:rPr>
          <w:rFonts w:cs="Arial"/>
          <w:spacing w:val="58"/>
          <w:sz w:val="20"/>
          <w:lang w:val="es-CO"/>
        </w:rPr>
        <w:t xml:space="preserve"> </w:t>
      </w:r>
      <w:r w:rsidRPr="00490665">
        <w:rPr>
          <w:rFonts w:cs="Arial"/>
          <w:spacing w:val="-1"/>
          <w:sz w:val="20"/>
          <w:lang w:val="es-CO"/>
        </w:rPr>
        <w:t>con</w:t>
      </w:r>
      <w:r w:rsidRPr="00490665">
        <w:rPr>
          <w:rFonts w:cs="Arial"/>
          <w:spacing w:val="58"/>
          <w:sz w:val="20"/>
          <w:lang w:val="es-CO"/>
        </w:rPr>
        <w:t xml:space="preserve"> </w:t>
      </w:r>
      <w:r w:rsidRPr="00490665">
        <w:rPr>
          <w:rFonts w:cs="Arial"/>
          <w:spacing w:val="-1"/>
          <w:sz w:val="20"/>
          <w:lang w:val="es-CO"/>
        </w:rPr>
        <w:t>las</w:t>
      </w:r>
      <w:r w:rsidRPr="00490665">
        <w:rPr>
          <w:rFonts w:cs="Arial"/>
          <w:spacing w:val="58"/>
          <w:sz w:val="20"/>
          <w:lang w:val="es-CO"/>
        </w:rPr>
        <w:t xml:space="preserve"> </w:t>
      </w:r>
      <w:r w:rsidRPr="00490665">
        <w:rPr>
          <w:rFonts w:cs="Arial"/>
          <w:sz w:val="20"/>
          <w:lang w:val="es-CO"/>
        </w:rPr>
        <w:t>que</w:t>
      </w:r>
      <w:r w:rsidRPr="00490665">
        <w:rPr>
          <w:rFonts w:cs="Arial"/>
          <w:spacing w:val="58"/>
          <w:sz w:val="20"/>
          <w:lang w:val="es-CO"/>
        </w:rPr>
        <w:t xml:space="preserve"> </w:t>
      </w:r>
      <w:r w:rsidRPr="00490665">
        <w:rPr>
          <w:rFonts w:cs="Arial"/>
          <w:sz w:val="20"/>
          <w:lang w:val="es-CO"/>
        </w:rPr>
        <w:t>se</w:t>
      </w:r>
      <w:r w:rsidRPr="00490665">
        <w:rPr>
          <w:rFonts w:cs="Arial"/>
          <w:spacing w:val="57"/>
          <w:sz w:val="20"/>
          <w:lang w:val="es-CO"/>
        </w:rPr>
        <w:t xml:space="preserve"> </w:t>
      </w:r>
      <w:r w:rsidRPr="00490665">
        <w:rPr>
          <w:rFonts w:cs="Arial"/>
          <w:spacing w:val="-1"/>
          <w:sz w:val="20"/>
          <w:lang w:val="es-CO"/>
        </w:rPr>
        <w:t>cumplirá</w:t>
      </w:r>
      <w:r w:rsidRPr="00490665">
        <w:rPr>
          <w:rFonts w:cs="Arial"/>
          <w:spacing w:val="55"/>
          <w:sz w:val="20"/>
          <w:lang w:val="es-CO"/>
        </w:rPr>
        <w:t xml:space="preserve"> </w:t>
      </w:r>
      <w:r w:rsidRPr="00490665">
        <w:rPr>
          <w:rFonts w:cs="Arial"/>
          <w:spacing w:val="-1"/>
          <w:sz w:val="20"/>
          <w:lang w:val="es-CO"/>
        </w:rPr>
        <w:t>el</w:t>
      </w:r>
      <w:r w:rsidRPr="00490665">
        <w:rPr>
          <w:rFonts w:cs="Arial"/>
          <w:spacing w:val="57"/>
          <w:sz w:val="20"/>
          <w:lang w:val="es-CO"/>
        </w:rPr>
        <w:t xml:space="preserve"> </w:t>
      </w:r>
      <w:r w:rsidRPr="00490665">
        <w:rPr>
          <w:rFonts w:cs="Arial"/>
          <w:spacing w:val="-1"/>
          <w:sz w:val="20"/>
          <w:lang w:val="es-CO"/>
        </w:rPr>
        <w:t>objeto</w:t>
      </w:r>
      <w:r w:rsidRPr="00490665">
        <w:rPr>
          <w:rFonts w:cs="Arial"/>
          <w:spacing w:val="59"/>
          <w:sz w:val="20"/>
          <w:lang w:val="es-CO"/>
        </w:rPr>
        <w:t xml:space="preserve"> </w:t>
      </w:r>
      <w:r w:rsidRPr="00490665">
        <w:rPr>
          <w:rFonts w:cs="Arial"/>
          <w:spacing w:val="-1"/>
          <w:sz w:val="20"/>
          <w:lang w:val="es-CO"/>
        </w:rPr>
        <w:t>del</w:t>
      </w:r>
      <w:r w:rsidRPr="00490665">
        <w:rPr>
          <w:rFonts w:cs="Arial"/>
          <w:spacing w:val="57"/>
          <w:sz w:val="20"/>
          <w:lang w:val="es-CO"/>
        </w:rPr>
        <w:t xml:space="preserve"> </w:t>
      </w:r>
      <w:r w:rsidRPr="00490665">
        <w:rPr>
          <w:rFonts w:cs="Arial"/>
          <w:spacing w:val="-1"/>
          <w:sz w:val="20"/>
          <w:lang w:val="es-CO"/>
        </w:rPr>
        <w:t>contrato.</w:t>
      </w:r>
    </w:p>
    <w:p w:rsidR="002736A9" w:rsidRDefault="002736A9" w:rsidP="002736A9">
      <w:pPr>
        <w:pStyle w:val="Textoindependiente"/>
        <w:widowControl w:val="0"/>
        <w:suppressAutoHyphens w:val="0"/>
        <w:spacing w:line="240" w:lineRule="atLeast"/>
        <w:ind w:left="426"/>
        <w:rPr>
          <w:rFonts w:cs="Arial"/>
          <w:sz w:val="20"/>
          <w:lang w:val="es-CO"/>
        </w:rPr>
      </w:pPr>
    </w:p>
    <w:p w:rsidR="00856FAF" w:rsidRDefault="002736A9" w:rsidP="002736A9">
      <w:pPr>
        <w:pStyle w:val="Textoindependiente"/>
        <w:ind w:left="360"/>
        <w:rPr>
          <w:rFonts w:cs="Arial"/>
          <w:spacing w:val="-2"/>
          <w:sz w:val="20"/>
          <w:lang w:val="es-CO"/>
        </w:rPr>
      </w:pPr>
      <w:r w:rsidRPr="00856FAF">
        <w:rPr>
          <w:rFonts w:cs="Arial"/>
          <w:spacing w:val="-1"/>
          <w:sz w:val="20"/>
          <w:lang w:val="es-CO"/>
        </w:rPr>
        <w:t>Las</w:t>
      </w:r>
      <w:r w:rsidRPr="00856FAF">
        <w:rPr>
          <w:rFonts w:cs="Arial"/>
          <w:spacing w:val="38"/>
          <w:sz w:val="20"/>
          <w:lang w:val="es-CO"/>
        </w:rPr>
        <w:t xml:space="preserve"> </w:t>
      </w:r>
      <w:r w:rsidRPr="00856FAF">
        <w:rPr>
          <w:rFonts w:cs="Arial"/>
          <w:spacing w:val="-1"/>
          <w:sz w:val="20"/>
          <w:lang w:val="es-CO"/>
        </w:rPr>
        <w:t>demás</w:t>
      </w:r>
      <w:r w:rsidRPr="00856FAF">
        <w:rPr>
          <w:rFonts w:cs="Arial"/>
          <w:spacing w:val="36"/>
          <w:sz w:val="20"/>
          <w:lang w:val="es-CO"/>
        </w:rPr>
        <w:t xml:space="preserve"> </w:t>
      </w:r>
      <w:r w:rsidRPr="00856FAF">
        <w:rPr>
          <w:rFonts w:cs="Arial"/>
          <w:spacing w:val="-2"/>
          <w:sz w:val="20"/>
          <w:lang w:val="es-CO"/>
        </w:rPr>
        <w:t>establecidas</w:t>
      </w:r>
      <w:r w:rsidRPr="00856FAF">
        <w:rPr>
          <w:rFonts w:cs="Arial"/>
          <w:spacing w:val="39"/>
          <w:sz w:val="20"/>
          <w:lang w:val="es-CO"/>
        </w:rPr>
        <w:t xml:space="preserve"> </w:t>
      </w:r>
      <w:r w:rsidRPr="00856FAF">
        <w:rPr>
          <w:rFonts w:cs="Arial"/>
          <w:spacing w:val="-1"/>
          <w:sz w:val="20"/>
          <w:lang w:val="es-CO"/>
        </w:rPr>
        <w:t>en</w:t>
      </w:r>
      <w:r w:rsidRPr="00856FAF">
        <w:rPr>
          <w:rFonts w:cs="Arial"/>
          <w:spacing w:val="39"/>
          <w:sz w:val="20"/>
          <w:lang w:val="es-CO"/>
        </w:rPr>
        <w:t xml:space="preserve"> </w:t>
      </w:r>
      <w:r w:rsidRPr="00856FAF">
        <w:rPr>
          <w:rFonts w:cs="Arial"/>
          <w:spacing w:val="-1"/>
          <w:sz w:val="20"/>
          <w:lang w:val="es-CO"/>
        </w:rPr>
        <w:t>la</w:t>
      </w:r>
      <w:r w:rsidRPr="00856FAF">
        <w:rPr>
          <w:rFonts w:cs="Arial"/>
          <w:spacing w:val="39"/>
          <w:sz w:val="20"/>
          <w:lang w:val="es-CO"/>
        </w:rPr>
        <w:t xml:space="preserve"> </w:t>
      </w:r>
      <w:r w:rsidRPr="00856FAF">
        <w:rPr>
          <w:rFonts w:cs="Arial"/>
          <w:spacing w:val="-1"/>
          <w:sz w:val="20"/>
          <w:lang w:val="es-CO"/>
        </w:rPr>
        <w:t>Ley</w:t>
      </w:r>
      <w:r w:rsidRPr="00856FAF">
        <w:rPr>
          <w:rFonts w:cs="Arial"/>
          <w:spacing w:val="36"/>
          <w:sz w:val="20"/>
          <w:lang w:val="es-CO"/>
        </w:rPr>
        <w:t xml:space="preserve"> </w:t>
      </w:r>
      <w:r w:rsidRPr="00856FAF">
        <w:rPr>
          <w:rFonts w:cs="Arial"/>
          <w:spacing w:val="-1"/>
          <w:sz w:val="20"/>
          <w:lang w:val="es-CO"/>
        </w:rPr>
        <w:t>80</w:t>
      </w:r>
      <w:r w:rsidRPr="00856FAF">
        <w:rPr>
          <w:rFonts w:cs="Arial"/>
          <w:spacing w:val="38"/>
          <w:sz w:val="20"/>
          <w:lang w:val="es-CO"/>
        </w:rPr>
        <w:t xml:space="preserve"> </w:t>
      </w:r>
      <w:r w:rsidRPr="00856FAF">
        <w:rPr>
          <w:rFonts w:cs="Arial"/>
          <w:spacing w:val="-1"/>
          <w:sz w:val="20"/>
          <w:lang w:val="es-CO"/>
        </w:rPr>
        <w:t>de</w:t>
      </w:r>
      <w:r w:rsidRPr="00856FAF">
        <w:rPr>
          <w:rFonts w:cs="Arial"/>
          <w:spacing w:val="39"/>
          <w:sz w:val="20"/>
          <w:lang w:val="es-CO"/>
        </w:rPr>
        <w:t xml:space="preserve"> </w:t>
      </w:r>
      <w:r w:rsidRPr="00856FAF">
        <w:rPr>
          <w:rFonts w:cs="Arial"/>
          <w:spacing w:val="-2"/>
          <w:sz w:val="20"/>
          <w:lang w:val="es-CO"/>
        </w:rPr>
        <w:t>1993,</w:t>
      </w:r>
      <w:r w:rsidRPr="00856FAF">
        <w:rPr>
          <w:rFonts w:cs="Arial"/>
          <w:spacing w:val="38"/>
          <w:sz w:val="20"/>
          <w:lang w:val="es-CO"/>
        </w:rPr>
        <w:t xml:space="preserve"> </w:t>
      </w:r>
      <w:r w:rsidRPr="00856FAF">
        <w:rPr>
          <w:rFonts w:cs="Arial"/>
          <w:spacing w:val="-1"/>
          <w:sz w:val="20"/>
          <w:lang w:val="es-CO"/>
        </w:rPr>
        <w:t>la</w:t>
      </w:r>
      <w:r w:rsidRPr="00856FAF">
        <w:rPr>
          <w:rFonts w:cs="Arial"/>
          <w:spacing w:val="39"/>
          <w:sz w:val="20"/>
          <w:lang w:val="es-CO"/>
        </w:rPr>
        <w:t xml:space="preserve"> </w:t>
      </w:r>
      <w:r w:rsidRPr="00856FAF">
        <w:rPr>
          <w:rFonts w:cs="Arial"/>
          <w:spacing w:val="-1"/>
          <w:sz w:val="20"/>
          <w:lang w:val="es-CO"/>
        </w:rPr>
        <w:t>Ley</w:t>
      </w:r>
      <w:r w:rsidRPr="00856FAF">
        <w:rPr>
          <w:rFonts w:cs="Arial"/>
          <w:spacing w:val="37"/>
          <w:sz w:val="20"/>
          <w:lang w:val="es-CO"/>
        </w:rPr>
        <w:t xml:space="preserve"> </w:t>
      </w:r>
      <w:r w:rsidRPr="00856FAF">
        <w:rPr>
          <w:rFonts w:cs="Arial"/>
          <w:spacing w:val="-1"/>
          <w:sz w:val="20"/>
          <w:lang w:val="es-CO"/>
        </w:rPr>
        <w:t>1150</w:t>
      </w:r>
      <w:r w:rsidRPr="00856FAF">
        <w:rPr>
          <w:rFonts w:cs="Arial"/>
          <w:spacing w:val="39"/>
          <w:sz w:val="20"/>
          <w:lang w:val="es-CO"/>
        </w:rPr>
        <w:t xml:space="preserve"> </w:t>
      </w:r>
      <w:r w:rsidRPr="00856FAF">
        <w:rPr>
          <w:rFonts w:cs="Arial"/>
          <w:spacing w:val="-1"/>
          <w:sz w:val="20"/>
          <w:lang w:val="es-CO"/>
        </w:rPr>
        <w:t>de</w:t>
      </w:r>
      <w:r w:rsidRPr="00856FAF">
        <w:rPr>
          <w:rFonts w:cs="Arial"/>
          <w:spacing w:val="38"/>
          <w:sz w:val="20"/>
          <w:lang w:val="es-CO"/>
        </w:rPr>
        <w:t xml:space="preserve"> </w:t>
      </w:r>
      <w:r w:rsidRPr="00856FAF">
        <w:rPr>
          <w:rFonts w:cs="Arial"/>
          <w:spacing w:val="-1"/>
          <w:sz w:val="20"/>
          <w:lang w:val="es-CO"/>
        </w:rPr>
        <w:t>2007,</w:t>
      </w:r>
      <w:r w:rsidRPr="00856FAF">
        <w:rPr>
          <w:rFonts w:cs="Arial"/>
          <w:spacing w:val="38"/>
          <w:sz w:val="20"/>
          <w:lang w:val="es-CO"/>
        </w:rPr>
        <w:t xml:space="preserve"> </w:t>
      </w:r>
      <w:r w:rsidRPr="00856FAF">
        <w:rPr>
          <w:rFonts w:cs="Arial"/>
          <w:spacing w:val="-2"/>
          <w:sz w:val="20"/>
          <w:lang w:val="es-CO"/>
        </w:rPr>
        <w:t>el</w:t>
      </w:r>
      <w:r w:rsidRPr="00856FAF">
        <w:rPr>
          <w:rFonts w:cs="Arial"/>
          <w:spacing w:val="38"/>
          <w:sz w:val="20"/>
          <w:lang w:val="es-CO"/>
        </w:rPr>
        <w:t xml:space="preserve"> </w:t>
      </w:r>
      <w:r w:rsidRPr="00856FAF">
        <w:rPr>
          <w:rFonts w:cs="Arial"/>
          <w:spacing w:val="-2"/>
          <w:sz w:val="20"/>
          <w:lang w:val="es-CO"/>
        </w:rPr>
        <w:t>Decreto</w:t>
      </w:r>
      <w:r w:rsidRPr="00856FAF">
        <w:rPr>
          <w:rFonts w:cs="Arial"/>
          <w:spacing w:val="63"/>
          <w:sz w:val="20"/>
          <w:lang w:val="es-CO"/>
        </w:rPr>
        <w:t xml:space="preserve"> </w:t>
      </w:r>
      <w:r w:rsidRPr="00856FAF">
        <w:rPr>
          <w:rFonts w:cs="Arial"/>
          <w:spacing w:val="-1"/>
          <w:sz w:val="20"/>
          <w:lang w:val="es-CO"/>
        </w:rPr>
        <w:t>1082</w:t>
      </w:r>
      <w:r w:rsidRPr="00856FAF">
        <w:rPr>
          <w:rFonts w:cs="Arial"/>
          <w:spacing w:val="-2"/>
          <w:sz w:val="20"/>
          <w:lang w:val="es-CO"/>
        </w:rPr>
        <w:t xml:space="preserve"> </w:t>
      </w:r>
      <w:r w:rsidRPr="00856FAF">
        <w:rPr>
          <w:rFonts w:cs="Arial"/>
          <w:spacing w:val="-1"/>
          <w:sz w:val="20"/>
          <w:lang w:val="es-CO"/>
        </w:rPr>
        <w:t>de</w:t>
      </w:r>
      <w:r w:rsidRPr="00856FAF">
        <w:rPr>
          <w:rFonts w:cs="Arial"/>
          <w:spacing w:val="-2"/>
          <w:sz w:val="20"/>
          <w:lang w:val="es-CO"/>
        </w:rPr>
        <w:t xml:space="preserve"> </w:t>
      </w:r>
      <w:r w:rsidRPr="00856FAF">
        <w:rPr>
          <w:rFonts w:cs="Arial"/>
          <w:spacing w:val="-1"/>
          <w:sz w:val="20"/>
          <w:lang w:val="es-CO"/>
        </w:rPr>
        <w:t>2015 en especial en su artículo 2.2.1.2.1.1.2.,</w:t>
      </w:r>
      <w:r w:rsidRPr="00856FAF">
        <w:rPr>
          <w:rFonts w:cs="Arial"/>
          <w:spacing w:val="2"/>
          <w:sz w:val="20"/>
          <w:lang w:val="es-CO"/>
        </w:rPr>
        <w:t xml:space="preserve"> </w:t>
      </w:r>
      <w:r w:rsidRPr="00856FAF">
        <w:rPr>
          <w:rFonts w:cs="Arial"/>
          <w:spacing w:val="-1"/>
          <w:sz w:val="20"/>
          <w:lang w:val="es-CO"/>
        </w:rPr>
        <w:t>la</w:t>
      </w:r>
      <w:r w:rsidRPr="00856FAF">
        <w:rPr>
          <w:rFonts w:cs="Arial"/>
          <w:sz w:val="20"/>
          <w:lang w:val="es-CO"/>
        </w:rPr>
        <w:t xml:space="preserve"> </w:t>
      </w:r>
      <w:r w:rsidRPr="00856FAF">
        <w:rPr>
          <w:rFonts w:cs="Arial"/>
          <w:spacing w:val="-1"/>
          <w:sz w:val="20"/>
          <w:lang w:val="es-CO"/>
        </w:rPr>
        <w:t>Ley</w:t>
      </w:r>
      <w:r w:rsidRPr="00856FAF">
        <w:rPr>
          <w:rFonts w:cs="Arial"/>
          <w:spacing w:val="-2"/>
          <w:sz w:val="20"/>
          <w:lang w:val="es-CO"/>
        </w:rPr>
        <w:t xml:space="preserve"> </w:t>
      </w:r>
      <w:r w:rsidRPr="00856FAF">
        <w:rPr>
          <w:rFonts w:cs="Arial"/>
          <w:spacing w:val="-1"/>
          <w:sz w:val="20"/>
          <w:lang w:val="es-CO"/>
        </w:rPr>
        <w:t>1474</w:t>
      </w:r>
      <w:r w:rsidRPr="00856FAF">
        <w:rPr>
          <w:rFonts w:cs="Arial"/>
          <w:spacing w:val="-3"/>
          <w:sz w:val="20"/>
          <w:lang w:val="es-CO"/>
        </w:rPr>
        <w:t xml:space="preserve"> </w:t>
      </w:r>
      <w:r w:rsidRPr="00856FAF">
        <w:rPr>
          <w:rFonts w:cs="Arial"/>
          <w:spacing w:val="-1"/>
          <w:sz w:val="20"/>
          <w:lang w:val="es-CO"/>
        </w:rPr>
        <w:t>de</w:t>
      </w:r>
      <w:r w:rsidRPr="00856FAF">
        <w:rPr>
          <w:rFonts w:cs="Arial"/>
          <w:sz w:val="20"/>
          <w:lang w:val="es-CO"/>
        </w:rPr>
        <w:t xml:space="preserve"> </w:t>
      </w:r>
      <w:r w:rsidRPr="00856FAF">
        <w:rPr>
          <w:rFonts w:cs="Arial"/>
          <w:spacing w:val="-2"/>
          <w:sz w:val="20"/>
          <w:lang w:val="es-CO"/>
        </w:rPr>
        <w:t>2011</w:t>
      </w:r>
      <w:r w:rsidRPr="00856FAF">
        <w:rPr>
          <w:rFonts w:cs="Arial"/>
          <w:sz w:val="20"/>
          <w:lang w:val="es-CO"/>
        </w:rPr>
        <w:t xml:space="preserve"> y</w:t>
      </w:r>
      <w:r w:rsidRPr="00856FAF">
        <w:rPr>
          <w:rFonts w:cs="Arial"/>
          <w:spacing w:val="-2"/>
          <w:sz w:val="20"/>
          <w:lang w:val="es-CO"/>
        </w:rPr>
        <w:t xml:space="preserve"> </w:t>
      </w:r>
      <w:r w:rsidRPr="00856FAF">
        <w:rPr>
          <w:rFonts w:cs="Arial"/>
          <w:sz w:val="20"/>
          <w:lang w:val="es-CO"/>
        </w:rPr>
        <w:t xml:space="preserve">sus </w:t>
      </w:r>
      <w:r w:rsidRPr="00856FAF">
        <w:rPr>
          <w:rFonts w:cs="Arial"/>
          <w:spacing w:val="-2"/>
          <w:sz w:val="20"/>
          <w:lang w:val="es-CO"/>
        </w:rPr>
        <w:t>decretos</w:t>
      </w:r>
      <w:r w:rsidRPr="00856FAF">
        <w:rPr>
          <w:rFonts w:cs="Arial"/>
          <w:spacing w:val="-1"/>
          <w:sz w:val="20"/>
          <w:lang w:val="es-CO"/>
        </w:rPr>
        <w:t xml:space="preserve"> </w:t>
      </w:r>
      <w:r w:rsidRPr="00856FAF">
        <w:rPr>
          <w:rFonts w:cs="Arial"/>
          <w:spacing w:val="-2"/>
          <w:sz w:val="20"/>
          <w:lang w:val="es-CO"/>
        </w:rPr>
        <w:t>reglamentarios.</w:t>
      </w:r>
    </w:p>
    <w:p w:rsidR="002736A9" w:rsidRPr="0093783A" w:rsidRDefault="002736A9" w:rsidP="002736A9">
      <w:pPr>
        <w:pStyle w:val="Textoindependiente"/>
        <w:ind w:left="360"/>
        <w:rPr>
          <w:rFonts w:cs="Arial"/>
          <w:b/>
          <w:sz w:val="24"/>
          <w:szCs w:val="24"/>
        </w:rPr>
      </w:pPr>
    </w:p>
    <w:p w:rsidR="00CD7359" w:rsidRPr="00F75BA4" w:rsidRDefault="00490665" w:rsidP="00DF085B">
      <w:pPr>
        <w:pStyle w:val="Ttulo1"/>
      </w:pPr>
      <w:r w:rsidRPr="00F75BA4">
        <w:t xml:space="preserve">2.4 </w:t>
      </w:r>
      <w:r w:rsidR="005A5471" w:rsidRPr="00F75BA4">
        <w:t>DESCRIPCION DEL OBJETO CON SUS ESPECIFICACIONES ESENCIALES.</w:t>
      </w:r>
    </w:p>
    <w:p w:rsidR="00CD7359" w:rsidRPr="00F75BA4" w:rsidRDefault="00CD7359" w:rsidP="00003B19">
      <w:pPr>
        <w:widowControl w:val="0"/>
        <w:tabs>
          <w:tab w:val="left" w:pos="700"/>
        </w:tabs>
        <w:autoSpaceDE w:val="0"/>
        <w:jc w:val="both"/>
        <w:rPr>
          <w:rFonts w:ascii="Arial" w:hAnsi="Arial" w:cs="Arial"/>
          <w:sz w:val="20"/>
          <w:szCs w:val="20"/>
          <w:lang w:eastAsia="es-CO"/>
        </w:rPr>
      </w:pPr>
    </w:p>
    <w:p w:rsidR="000B7E56" w:rsidRDefault="000B7E56" w:rsidP="000B7E56">
      <w:pPr>
        <w:autoSpaceDE w:val="0"/>
        <w:autoSpaceDN w:val="0"/>
        <w:adjustRightInd w:val="0"/>
        <w:spacing w:line="240" w:lineRule="atLeast"/>
        <w:jc w:val="both"/>
        <w:rPr>
          <w:rFonts w:ascii="Arial" w:hAnsi="Arial" w:cs="Arial"/>
          <w:sz w:val="20"/>
          <w:szCs w:val="20"/>
          <w:lang w:eastAsia="es-CO"/>
        </w:rPr>
      </w:pPr>
      <w:r w:rsidRPr="00F75BA4">
        <w:rPr>
          <w:rFonts w:ascii="Arial" w:hAnsi="Arial" w:cs="Arial"/>
          <w:sz w:val="20"/>
          <w:szCs w:val="20"/>
          <w:lang w:eastAsia="es-CO"/>
        </w:rPr>
        <w:t>2.4.1 REQUERIMIENTOS Y/O ESPECIFICACIONES TECNICAS MINIMAS DE OBLIGATORIO CUMPLIMIENTO LAS CUALES DEBEN SER ACEPTADAS EN SU TOTALIDAD POR EL CONTRATISTA.</w:t>
      </w:r>
    </w:p>
    <w:p w:rsidR="00AC48CA" w:rsidRDefault="00AC48CA" w:rsidP="000B7E56">
      <w:pPr>
        <w:autoSpaceDE w:val="0"/>
        <w:autoSpaceDN w:val="0"/>
        <w:adjustRightInd w:val="0"/>
        <w:spacing w:line="240" w:lineRule="atLeast"/>
        <w:jc w:val="both"/>
        <w:rPr>
          <w:rFonts w:ascii="Arial" w:hAnsi="Arial" w:cs="Arial"/>
          <w:sz w:val="20"/>
          <w:szCs w:val="20"/>
          <w:lang w:eastAsia="es-CO"/>
        </w:rPr>
      </w:pPr>
    </w:p>
    <w:p w:rsidR="00AC48CA" w:rsidRDefault="00AC48CA" w:rsidP="00AC48CA">
      <w:pPr>
        <w:pStyle w:val="WW-Textoindependiente2"/>
        <w:suppressAutoHyphens w:val="0"/>
        <w:rPr>
          <w:rFonts w:cs="Arial"/>
          <w:color w:val="000000"/>
          <w:sz w:val="20"/>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1"/>
        <w:gridCol w:w="1052"/>
      </w:tblGrid>
      <w:tr w:rsidR="00AC48CA" w:rsidRPr="00FF73A3" w:rsidTr="00AC48CA">
        <w:trPr>
          <w:trHeight w:val="724"/>
          <w:jc w:val="center"/>
        </w:trPr>
        <w:tc>
          <w:tcPr>
            <w:tcW w:w="0" w:type="auto"/>
            <w:gridSpan w:val="2"/>
            <w:shd w:val="clear" w:color="auto" w:fill="E7E6E6"/>
            <w:vAlign w:val="center"/>
          </w:tcPr>
          <w:p w:rsidR="00AC48CA" w:rsidRPr="00FF73A3" w:rsidRDefault="00AC48CA" w:rsidP="007D0E2E">
            <w:pPr>
              <w:widowControl w:val="0"/>
              <w:tabs>
                <w:tab w:val="left" w:pos="426"/>
              </w:tabs>
              <w:autoSpaceDE w:val="0"/>
              <w:autoSpaceDN w:val="0"/>
              <w:adjustRightInd w:val="0"/>
              <w:jc w:val="center"/>
              <w:rPr>
                <w:rFonts w:ascii="Arial" w:eastAsia="Arial Unicode MS" w:hAnsi="Arial" w:cs="Arial"/>
                <w:b/>
                <w:sz w:val="16"/>
                <w:szCs w:val="16"/>
              </w:rPr>
            </w:pPr>
            <w:r w:rsidRPr="00FF73A3">
              <w:rPr>
                <w:rFonts w:ascii="Arial" w:eastAsia="Arial Unicode MS" w:hAnsi="Arial" w:cs="Arial"/>
                <w:b/>
                <w:sz w:val="16"/>
                <w:szCs w:val="16"/>
              </w:rPr>
              <w:t>ACTIVIDAD O ELEMENTOS</w:t>
            </w:r>
          </w:p>
        </w:tc>
      </w:tr>
      <w:tr w:rsidR="00AC48CA" w:rsidRPr="00FF73A3" w:rsidTr="00AC48CA">
        <w:trPr>
          <w:jc w:val="center"/>
        </w:trPr>
        <w:tc>
          <w:tcPr>
            <w:tcW w:w="0" w:type="auto"/>
            <w:shd w:val="clear" w:color="auto" w:fill="E7E6E6"/>
            <w:vAlign w:val="center"/>
          </w:tcPr>
          <w:p w:rsidR="00AC48CA" w:rsidRPr="00FF73A3" w:rsidRDefault="00AC48CA" w:rsidP="007D0E2E">
            <w:pPr>
              <w:widowControl w:val="0"/>
              <w:tabs>
                <w:tab w:val="left" w:pos="426"/>
              </w:tabs>
              <w:autoSpaceDE w:val="0"/>
              <w:autoSpaceDN w:val="0"/>
              <w:adjustRightInd w:val="0"/>
              <w:jc w:val="center"/>
              <w:rPr>
                <w:rFonts w:ascii="Arial" w:eastAsia="Arial Unicode MS" w:hAnsi="Arial" w:cs="Arial"/>
                <w:b/>
                <w:sz w:val="16"/>
                <w:szCs w:val="16"/>
              </w:rPr>
            </w:pPr>
            <w:r w:rsidRPr="00FF73A3">
              <w:rPr>
                <w:rFonts w:ascii="Arial" w:eastAsia="Arial Unicode MS" w:hAnsi="Arial" w:cs="Arial"/>
                <w:b/>
                <w:sz w:val="16"/>
                <w:szCs w:val="16"/>
              </w:rPr>
              <w:t>ELEMENTO</w:t>
            </w:r>
          </w:p>
        </w:tc>
        <w:tc>
          <w:tcPr>
            <w:tcW w:w="0" w:type="auto"/>
            <w:shd w:val="clear" w:color="auto" w:fill="E7E6E6"/>
            <w:vAlign w:val="center"/>
          </w:tcPr>
          <w:p w:rsidR="00AC48CA" w:rsidRPr="0037246A" w:rsidRDefault="00AC48CA" w:rsidP="007D0E2E">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CANTIDAD</w:t>
            </w:r>
          </w:p>
        </w:tc>
      </w:tr>
      <w:tr w:rsidR="00AC48CA" w:rsidRPr="00FF73A3" w:rsidTr="00AC48CA">
        <w:trPr>
          <w:jc w:val="center"/>
        </w:trPr>
        <w:tc>
          <w:tcPr>
            <w:tcW w:w="0" w:type="auto"/>
            <w:shd w:val="clear" w:color="auto" w:fill="auto"/>
            <w:vAlign w:val="center"/>
          </w:tcPr>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b/>
                <w:sz w:val="16"/>
                <w:szCs w:val="16"/>
                <w:lang w:val="es-CO"/>
              </w:rPr>
            </w:pPr>
            <w:r w:rsidRPr="00FF73A3">
              <w:rPr>
                <w:rFonts w:ascii="Arial" w:eastAsia="Arial Unicode MS" w:hAnsi="Arial" w:cs="Arial"/>
                <w:b/>
                <w:sz w:val="16"/>
                <w:szCs w:val="16"/>
              </w:rPr>
              <w:t>Equipos de transmisión</w:t>
            </w:r>
          </w:p>
          <w:p w:rsidR="00AC48CA" w:rsidRPr="00FF73A3" w:rsidRDefault="00AC48CA"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rPr>
              <w:t xml:space="preserve">Estaciones base </w:t>
            </w:r>
            <w:r w:rsidRPr="00FF73A3">
              <w:rPr>
                <w:rFonts w:ascii="Arial" w:eastAsia="Arial Unicode MS" w:hAnsi="Arial" w:cs="Arial"/>
                <w:color w:val="000000"/>
                <w:sz w:val="16"/>
                <w:szCs w:val="16"/>
                <w:lang w:val="es-CO"/>
              </w:rPr>
              <w:t>para implementar una red privada de banda ancha en el espectro 380 – 400 Mhz, que permita a las terminales móviles de video transmitir video en Alta Definición al centro de atención de emergencias de la Ciudad de Pereira, establecer comunicaciones P2P y grupales entre las terminales.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Las Estaciones base podrá soportar múltiples métodos de sincronización de reloj incluyendo el GPS y IEEE1588 V2.</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 comunicaciones deberá soportar la funcionalidad de VLANs,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 comunicaciones deberá soportar los estándares de seguridad IPsec, SSL, SSH, PKI para proteger las comunicaciones IP y los datos de capa de aplicación, respectivamente.</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El oferente deberá instalar las Estaciones Base en el Comando de la Policía Metropolitana de Pereira y en la sede de la Alcaldía de Pereira dependiendo del estudio de cobertura que el proponente realice y que garantice la plena cobertura en la zona centro de la ciudad de Pereira. </w:t>
            </w:r>
            <w:r w:rsidRPr="00FF73A3">
              <w:rPr>
                <w:rFonts w:ascii="Arial" w:eastAsia="Arial Unicode MS" w:hAnsi="Arial" w:cs="Arial"/>
                <w:sz w:val="16"/>
                <w:szCs w:val="16"/>
                <w:lang w:val="es-CO"/>
              </w:rPr>
              <w:t>Si el oferente requiere instalar más equipos de propagación, debe considerar que solamente podrán ser instalados en edificaciones pertenecientes al Municipio de Pereira.</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Se requiere un software que permita las funcionalidades de Consola de despacho en el centro de atención de emergencias de la ciudad de Pereira. Este software debe permitir localizar simultáneamente todos los terminales de video móvil usando el GPS y visualizarlos en un mapa en tiempo real, además permitirá recibir video de los terminales de video móvil y distribuirlos a otros terminales de video móvil y a Smartphones con la aplicación móvil de frentes de seguridad. El software deberá permitir realizar y recibir llamadas de las terminales de video móvil y los Smartphones con la aplicación móvil para frentes de </w:t>
            </w:r>
            <w:r w:rsidRPr="00FF73A3">
              <w:rPr>
                <w:rFonts w:ascii="Arial" w:eastAsia="Arial Unicode MS" w:hAnsi="Arial" w:cs="Arial"/>
                <w:color w:val="000000"/>
                <w:sz w:val="16"/>
                <w:szCs w:val="16"/>
                <w:lang w:val="es-CO"/>
              </w:rPr>
              <w:lastRenderedPageBreak/>
              <w:t>seguridad. El software deberá permitir realizar la grabación de los videos recibidos, de las llamadas realizadas y de la ubicación de las terminales.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un documento que contenga la información técnica de la red que se va a implementar en donde deberá incluir: la simulación de cobertura y rendimiento de la solución propuesta, información de la implementación como, alturas, inclinación, azimut, tipo de antenas, potencia TX, tipo y cantidad de equipos, capacidades, licencias requeridas, localizaciones geográficas y demás elementos requeridos en la implementación de la red de comunicaciones, además de todos los materiales y trabajos necesarios para la implementación de esta red.</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servicio de mantenimiento correctivo de los equipos a implementar como mínimo 12 meses después de implementada la red.</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garantía de los equipos de red será de 1 año por defectos de fabricación.</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Soportar el mecanismo de gestión diferenciado de Calidad de Servicio (QoS) de 5 o más niveles, mediante la clasificación y la gestión de diferentes flujos de tráfico en una red y la Tasa de Bits Garantizada (GBR).</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proporcionar la administración de seguridad incluyendo administración de cuentas de usuario, administración de derechos, administración de inicio de sesión, autenticación de identidad y autenticación de operación.</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soportar el control de seguridad en los canales de transmisión entre la o las estaciones base y el sistema de gestión de la red (Debe soportar Secure Socket Layer SSL, Public Key Infrastructure PKI y Datagram Transport Layer Security DTLS)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proporcionar las funciones de gestión de trazas, facilitar el mantenimiento de rutina, la puesta en marcha y solución de fallas mediante el rastreo de mensajes internos, así como mensajes relacionados con interfaces, enlaces de señalización y las estaciones base.</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sz w:val="16"/>
                <w:szCs w:val="16"/>
                <w:lang w:val="es-CO"/>
              </w:rPr>
            </w:pPr>
            <w:r w:rsidRPr="00FF73A3">
              <w:rPr>
                <w:rFonts w:ascii="Arial" w:eastAsia="Arial Unicode MS" w:hAnsi="Arial" w:cs="Arial"/>
                <w:color w:val="000000"/>
                <w:sz w:val="16"/>
                <w:szCs w:val="16"/>
                <w:lang w:val="es-CO"/>
              </w:rPr>
              <w:t>La Red debe proporcionar la función de gestión de fallos que incluyen: detección, aislamiento, corrección de fallos y reporte de alarmas. Los equipos de transmisión deben gestionar fallas en hardware, software, transmi</w:t>
            </w:r>
            <w:r w:rsidRPr="00FF73A3">
              <w:rPr>
                <w:rFonts w:ascii="Arial" w:eastAsia="Arial Unicode MS" w:hAnsi="Arial" w:cs="Arial"/>
                <w:sz w:val="16"/>
                <w:szCs w:val="16"/>
                <w:lang w:val="es-CO"/>
              </w:rPr>
              <w:t>sión, acceso y servicios.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Los usuarios podrán ver las fallas en una interfaz sencilla y realizar operaciones asociadas a la gestión de fallas.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sistema de gestión de la red, deberá proporcionar la capacidad de configurar los recursos, mediante el uso de datos de configuración en dispositivos de red, controlando así el estado de funcionamiento de los dispositivos que hacen parte de la Red.</w:t>
            </w:r>
          </w:p>
          <w:p w:rsidR="00AC48CA" w:rsidRPr="00FF73A3" w:rsidRDefault="00AC48CA"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shd w:val="clear" w:color="auto" w:fill="auto"/>
            <w:vAlign w:val="center"/>
          </w:tcPr>
          <w:p w:rsidR="00AC48CA" w:rsidRPr="00FF73A3" w:rsidRDefault="00AC48CA" w:rsidP="007D0E2E">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lastRenderedPageBreak/>
              <w:t>2</w:t>
            </w:r>
          </w:p>
        </w:tc>
      </w:tr>
      <w:tr w:rsidR="00AC48CA" w:rsidRPr="00FF73A3" w:rsidTr="00AC48CA">
        <w:trPr>
          <w:jc w:val="center"/>
        </w:trPr>
        <w:tc>
          <w:tcPr>
            <w:tcW w:w="0" w:type="auto"/>
            <w:shd w:val="clear" w:color="auto" w:fill="auto"/>
            <w:vAlign w:val="center"/>
          </w:tcPr>
          <w:p w:rsidR="00AC48CA" w:rsidRPr="00FF73A3" w:rsidRDefault="00AC48CA" w:rsidP="007D0E2E">
            <w:pPr>
              <w:autoSpaceDE w:val="0"/>
              <w:autoSpaceDN w:val="0"/>
              <w:adjustRightInd w:val="0"/>
              <w:ind w:left="360" w:rightChars="8" w:right="19"/>
              <w:jc w:val="both"/>
              <w:rPr>
                <w:rFonts w:ascii="Arial" w:eastAsia="Arial Unicode MS" w:hAnsi="Arial" w:cs="Arial"/>
                <w:b/>
                <w:color w:val="000000"/>
                <w:sz w:val="16"/>
                <w:szCs w:val="16"/>
              </w:rPr>
            </w:pPr>
            <w:r w:rsidRPr="00FF73A3">
              <w:rPr>
                <w:rFonts w:ascii="Arial" w:eastAsia="Arial Unicode MS" w:hAnsi="Arial" w:cs="Arial"/>
                <w:b/>
                <w:color w:val="000000"/>
                <w:sz w:val="16"/>
                <w:szCs w:val="16"/>
              </w:rPr>
              <w:lastRenderedPageBreak/>
              <w:t>Terminales de video Móvil</w:t>
            </w:r>
          </w:p>
          <w:p w:rsidR="00AC48CA" w:rsidRPr="00FF73A3" w:rsidRDefault="00AC48CA" w:rsidP="007D0E2E">
            <w:pPr>
              <w:autoSpaceDE w:val="0"/>
              <w:autoSpaceDN w:val="0"/>
              <w:adjustRightInd w:val="0"/>
              <w:ind w:left="360"/>
              <w:jc w:val="both"/>
              <w:rPr>
                <w:rFonts w:ascii="Arial" w:eastAsia="Arial Unicode MS" w:hAnsi="Arial" w:cs="Arial"/>
                <w:color w:val="000000"/>
                <w:sz w:val="16"/>
                <w:szCs w:val="16"/>
              </w:rPr>
            </w:pPr>
            <w:r w:rsidRPr="00FF73A3">
              <w:rPr>
                <w:rFonts w:ascii="Arial" w:eastAsia="Arial Unicode MS" w:hAnsi="Arial" w:cs="Arial"/>
                <w:color w:val="000000"/>
                <w:sz w:val="16"/>
                <w:szCs w:val="16"/>
              </w:rPr>
              <w:t>Se requiere de un terminal portable con autonomía de batería propia y debe permitir los siguientes servicios: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Transmisión de video en tiempo real al sistema de atención de emergencias de la ciudad de Pereira. El video debe ser calidad HD 1080p a 25 fps como mínimo</w:t>
            </w:r>
            <w:r w:rsidRPr="00FF73A3">
              <w:rPr>
                <w:rFonts w:ascii="Arial" w:eastAsia="Arial Unicode MS" w:hAnsi="Arial" w:cs="Arial"/>
                <w:b/>
                <w:color w:val="000000"/>
                <w:sz w:val="16"/>
                <w:szCs w:val="16"/>
                <w:lang w:val="es-CO"/>
              </w:rPr>
              <w:t>.</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Capacidad de enviar y recibir SMS (Mensajes de Texto Cortos)/MMS(Mensajes Multimedia Cortos) entre las terminales de video móvil.</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Peso no superior a 450 gramos incluyendo batería</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sz w:val="16"/>
                <w:szCs w:val="16"/>
                <w:lang w:val="es-CO"/>
              </w:rPr>
            </w:pPr>
            <w:r w:rsidRPr="00FF73A3">
              <w:rPr>
                <w:rFonts w:ascii="Arial" w:eastAsia="Arial Unicode MS" w:hAnsi="Arial" w:cs="Arial"/>
                <w:sz w:val="16"/>
                <w:szCs w:val="16"/>
                <w:lang w:val="es-CO"/>
              </w:rPr>
              <w:t>Sistema Operativo Android Vr. 4.4 en adelante</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Resistencia a golpes e impactos según el estándar MIL-STD-810F o superior.</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Resistencia a agua y polvo IP 67 o superior</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operar en la banda de frecuencias entre 380-400MHz.</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pantalla mínimo de 2 pulgadas.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una batería mínimo de 3500 mAh</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cámara frontal y cámara trasera. La cámara trasera debe ser mínimo de 13 Megapixels.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GPS, BeiDou y GLONASS</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soportar 802.11 b/g/n como mínimo</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soportar Bluetooth 4.0.</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debe ser compatible con la función digital de operación en modo directo (DMO), para comunicación en áreas sin señal de red.</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la administración y configuración remota y debe permitir actualizaciones a través de OTA (Over The Air – por aire), sobre la misma red que opera.</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servicios de voz, datos y video simultáneamente.</w:t>
            </w:r>
          </w:p>
          <w:p w:rsidR="00AC48CA" w:rsidRPr="00FF73A3" w:rsidRDefault="00AC48CA"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la funcionalidad de multiusuario, de tal manera que diferentes usuarios puedan acceder a los diferentes servicios y funcionalidades a través de diferentes cuentas.</w:t>
            </w:r>
          </w:p>
          <w:p w:rsidR="00AC48CA" w:rsidRPr="00FF73A3" w:rsidRDefault="00AC48CA"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shd w:val="clear" w:color="auto" w:fill="auto"/>
            <w:vAlign w:val="center"/>
          </w:tcPr>
          <w:p w:rsidR="00AC48CA" w:rsidRPr="00FF73A3" w:rsidRDefault="00AC48CA" w:rsidP="007D0E2E">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t>40</w:t>
            </w:r>
          </w:p>
        </w:tc>
      </w:tr>
      <w:tr w:rsidR="00AC48CA" w:rsidRPr="00FF73A3" w:rsidTr="00AC48CA">
        <w:trPr>
          <w:jc w:val="center"/>
        </w:trPr>
        <w:tc>
          <w:tcPr>
            <w:tcW w:w="0" w:type="auto"/>
            <w:shd w:val="clear" w:color="auto" w:fill="auto"/>
            <w:vAlign w:val="center"/>
          </w:tcPr>
          <w:p w:rsidR="00AC48CA" w:rsidRPr="00FF73A3" w:rsidRDefault="00AC48CA" w:rsidP="007D0E2E">
            <w:pPr>
              <w:jc w:val="both"/>
              <w:rPr>
                <w:rFonts w:ascii="Arial" w:eastAsia="Arial Unicode MS" w:hAnsi="Arial" w:cs="Arial"/>
                <w:b/>
                <w:sz w:val="16"/>
                <w:szCs w:val="16"/>
              </w:rPr>
            </w:pPr>
            <w:r>
              <w:rPr>
                <w:rFonts w:ascii="Arial" w:eastAsia="Arial Unicode MS" w:hAnsi="Arial" w:cs="Arial"/>
                <w:b/>
                <w:sz w:val="16"/>
                <w:szCs w:val="16"/>
              </w:rPr>
              <w:t xml:space="preserve">Decodificador de video con </w:t>
            </w:r>
            <w:r w:rsidRPr="00FF73A3">
              <w:rPr>
                <w:rFonts w:ascii="Arial" w:eastAsia="Arial Unicode MS" w:hAnsi="Arial" w:cs="Arial"/>
                <w:b/>
                <w:sz w:val="16"/>
                <w:szCs w:val="16"/>
              </w:rPr>
              <w:t>Enrutador LTE 380-400 Mhz</w:t>
            </w:r>
          </w:p>
          <w:p w:rsidR="00AC48CA" w:rsidRPr="00FF73A3" w:rsidRDefault="00AC48CA" w:rsidP="007D0E2E">
            <w:pPr>
              <w:jc w:val="both"/>
              <w:rPr>
                <w:rFonts w:ascii="Arial" w:eastAsia="Arial Unicode MS" w:hAnsi="Arial" w:cs="Arial"/>
                <w:b/>
                <w:color w:val="000000"/>
                <w:sz w:val="16"/>
                <w:szCs w:val="16"/>
              </w:rPr>
            </w:pPr>
            <w:r w:rsidRPr="00FF73A3">
              <w:rPr>
                <w:rFonts w:ascii="Arial" w:eastAsia="Arial Unicode MS" w:hAnsi="Arial" w:cs="Arial"/>
                <w:sz w:val="16"/>
                <w:szCs w:val="16"/>
              </w:rPr>
              <w:t>Se requiere de terminales para integración de CCTV Privados con decodificador para 4 cámaras análogas o IP con almacenamiento de 1 Tb.</w:t>
            </w:r>
          </w:p>
        </w:tc>
        <w:tc>
          <w:tcPr>
            <w:tcW w:w="0" w:type="auto"/>
            <w:shd w:val="clear" w:color="auto" w:fill="auto"/>
            <w:vAlign w:val="center"/>
          </w:tcPr>
          <w:p w:rsidR="00AC48CA" w:rsidRPr="00FF73A3" w:rsidRDefault="00AC48CA" w:rsidP="007D0E2E">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t>3</w:t>
            </w:r>
          </w:p>
        </w:tc>
      </w:tr>
      <w:tr w:rsidR="00AC48CA" w:rsidRPr="00FF73A3" w:rsidTr="00AC48CA">
        <w:trPr>
          <w:jc w:val="center"/>
        </w:trPr>
        <w:tc>
          <w:tcPr>
            <w:tcW w:w="0" w:type="auto"/>
            <w:shd w:val="clear" w:color="auto" w:fill="auto"/>
            <w:vAlign w:val="center"/>
          </w:tcPr>
          <w:p w:rsidR="00AC48CA" w:rsidRPr="00FF73A3" w:rsidRDefault="00AC48CA" w:rsidP="007D0E2E">
            <w:pPr>
              <w:autoSpaceDE w:val="0"/>
              <w:autoSpaceDN w:val="0"/>
              <w:adjustRightInd w:val="0"/>
              <w:ind w:rightChars="8" w:right="19"/>
              <w:jc w:val="both"/>
              <w:rPr>
                <w:rFonts w:ascii="Arial" w:eastAsia="Arial Unicode MS" w:hAnsi="Arial" w:cs="Arial"/>
                <w:b/>
                <w:color w:val="000000"/>
                <w:sz w:val="16"/>
                <w:szCs w:val="16"/>
              </w:rPr>
            </w:pPr>
            <w:r w:rsidRPr="00FF73A3">
              <w:rPr>
                <w:rFonts w:ascii="Arial" w:eastAsia="Arial Unicode MS" w:hAnsi="Arial" w:cs="Arial"/>
                <w:b/>
                <w:color w:val="000000"/>
                <w:sz w:val="16"/>
                <w:szCs w:val="16"/>
              </w:rPr>
              <w:t>Licencia a perpetuidad aplicación móvil para Frentes de seguridad</w:t>
            </w:r>
          </w:p>
          <w:p w:rsidR="00AC48CA" w:rsidRPr="00FF73A3" w:rsidRDefault="00AC48CA" w:rsidP="007D0E2E">
            <w:pPr>
              <w:autoSpaceDE w:val="0"/>
              <w:autoSpaceDN w:val="0"/>
              <w:adjustRightInd w:val="0"/>
              <w:ind w:left="69"/>
              <w:jc w:val="both"/>
              <w:rPr>
                <w:rFonts w:ascii="Arial" w:eastAsia="Arial Unicode MS" w:hAnsi="Arial" w:cs="Arial"/>
                <w:color w:val="000000"/>
                <w:sz w:val="16"/>
                <w:szCs w:val="16"/>
              </w:rPr>
            </w:pPr>
            <w:r w:rsidRPr="00FF73A3">
              <w:rPr>
                <w:rFonts w:ascii="Arial" w:eastAsia="Arial Unicode MS" w:hAnsi="Arial" w:cs="Arial"/>
                <w:color w:val="000000"/>
                <w:sz w:val="16"/>
                <w:szCs w:val="16"/>
              </w:rPr>
              <w:t>La aplicación móvil para frentes de seguridad deberá operar en dispositivos Smartphone Android pertenecientes a usuarios de los frentes de seguridad de la zona centro de la ciudad de Pereira, que funcionan con cualquier operador de telefonía móvil celular y que cuenten con recursos de navegación para acceder a internet. La aplicación deberá tener las siguientes funcionalidades;</w:t>
            </w:r>
          </w:p>
          <w:p w:rsidR="00AC48CA" w:rsidRPr="00FF73A3" w:rsidRDefault="00AC48CA"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operar en dispositivos Android 4.4 o superior.</w:t>
            </w:r>
          </w:p>
          <w:p w:rsidR="00AC48CA" w:rsidRPr="00FF73A3" w:rsidRDefault="00AC48CA"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el envío de video en tiempo real al sistema de atención de emergencias de la ciudad de Pereira.</w:t>
            </w:r>
          </w:p>
          <w:p w:rsidR="00AC48CA" w:rsidRPr="00FF73A3" w:rsidRDefault="00AC48CA"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usando el plan de datos, realizar llamadas P2P o grupales a las Terminales de video móvil.</w:t>
            </w:r>
          </w:p>
          <w:p w:rsidR="00AC48CA" w:rsidRPr="00FF73A3" w:rsidRDefault="00AC48CA" w:rsidP="007D0E2E">
            <w:pPr>
              <w:pStyle w:val="Prrafodelista"/>
              <w:widowControl w:val="0"/>
              <w:autoSpaceDE w:val="0"/>
              <w:autoSpaceDN w:val="0"/>
              <w:adjustRightInd w:val="0"/>
              <w:ind w:left="69" w:rightChars="8" w:right="1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el envío de SMS y realizar video llamadas a las terminales de video móvil y al sistema de atención de emergencias de la ciudad de Pereira.</w:t>
            </w:r>
          </w:p>
          <w:p w:rsidR="00AC48CA" w:rsidRPr="00FF73A3" w:rsidRDefault="00AC48CA"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la localización del Smartphone usando el GPS del equipo.</w:t>
            </w:r>
            <w:r w:rsidR="001A6CD8">
              <w:rPr>
                <w:rFonts w:ascii="Arial" w:eastAsia="Arial Unicode MS" w:hAnsi="Arial" w:cs="Arial"/>
                <w:color w:val="000000"/>
                <w:sz w:val="16"/>
                <w:szCs w:val="16"/>
                <w:lang w:val="es-CO"/>
              </w:rPr>
              <w:t xml:space="preserve"> Incluida consola de despacho.</w:t>
            </w:r>
          </w:p>
          <w:p w:rsidR="00AC48CA" w:rsidRPr="00FF73A3" w:rsidRDefault="00AC48CA"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shd w:val="clear" w:color="auto" w:fill="auto"/>
            <w:vAlign w:val="center"/>
          </w:tcPr>
          <w:p w:rsidR="00AC48CA" w:rsidRPr="00FF73A3" w:rsidRDefault="002A2E91" w:rsidP="007D0E2E">
            <w:pPr>
              <w:widowControl w:val="0"/>
              <w:tabs>
                <w:tab w:val="left" w:pos="426"/>
              </w:tabs>
              <w:autoSpaceDE w:val="0"/>
              <w:autoSpaceDN w:val="0"/>
              <w:adjustRightInd w:val="0"/>
              <w:jc w:val="both"/>
              <w:rPr>
                <w:rFonts w:ascii="Arial" w:eastAsia="Arial Unicode MS" w:hAnsi="Arial" w:cs="Arial"/>
                <w:sz w:val="16"/>
                <w:szCs w:val="16"/>
              </w:rPr>
            </w:pPr>
            <w:r>
              <w:rPr>
                <w:rFonts w:ascii="Arial" w:eastAsia="Arial Unicode MS" w:hAnsi="Arial" w:cs="Arial"/>
                <w:sz w:val="16"/>
                <w:szCs w:val="16"/>
              </w:rPr>
              <w:t>245</w:t>
            </w:r>
          </w:p>
        </w:tc>
      </w:tr>
    </w:tbl>
    <w:p w:rsidR="00AC48CA" w:rsidRDefault="00AC48CA" w:rsidP="00AC48CA">
      <w:pPr>
        <w:pStyle w:val="WW-Textoindependiente2"/>
        <w:suppressAutoHyphens w:val="0"/>
        <w:rPr>
          <w:rFonts w:cs="Arial"/>
          <w:color w:val="000000"/>
          <w:sz w:val="20"/>
          <w:lang w:val="es-CO"/>
        </w:rPr>
      </w:pPr>
    </w:p>
    <w:p w:rsidR="00AC48CA" w:rsidRDefault="00AC48CA" w:rsidP="00AC48CA">
      <w:pPr>
        <w:autoSpaceDE w:val="0"/>
        <w:autoSpaceDN w:val="0"/>
        <w:adjustRightInd w:val="0"/>
        <w:jc w:val="both"/>
        <w:rPr>
          <w:rFonts w:ascii="Arial" w:hAnsi="Arial" w:cs="Arial"/>
          <w:sz w:val="21"/>
          <w:szCs w:val="21"/>
          <w:lang w:eastAsia="es-CO"/>
        </w:rPr>
      </w:pPr>
    </w:p>
    <w:p w:rsidR="00420482" w:rsidRDefault="00420482" w:rsidP="00420482">
      <w:pPr>
        <w:pStyle w:val="TableParagraph"/>
        <w:tabs>
          <w:tab w:val="left" w:pos="1555"/>
          <w:tab w:val="left" w:pos="4717"/>
          <w:tab w:val="left" w:pos="6005"/>
          <w:tab w:val="left" w:pos="8337"/>
          <w:tab w:val="left" w:pos="8881"/>
        </w:tabs>
        <w:ind w:left="96" w:right="83" w:firstLine="14"/>
        <w:jc w:val="both"/>
        <w:rPr>
          <w:rFonts w:ascii="Arial" w:hAnsi="Arial" w:cs="Arial"/>
          <w:color w:val="3B3B3B"/>
          <w:sz w:val="20"/>
          <w:szCs w:val="20"/>
          <w:lang w:val="es-CO"/>
        </w:rPr>
      </w:pPr>
      <w:r w:rsidRPr="00DF085B">
        <w:rPr>
          <w:rStyle w:val="Ttulo1Car"/>
          <w:rFonts w:eastAsia="Calibri"/>
        </w:rPr>
        <w:t>GARANTIA:</w:t>
      </w:r>
      <w:r w:rsidRPr="00060D86">
        <w:rPr>
          <w:rFonts w:ascii="Arial" w:hAnsi="Arial" w:cs="Arial"/>
          <w:color w:val="151515"/>
          <w:sz w:val="20"/>
          <w:szCs w:val="20"/>
          <w:lang w:val="es-CO"/>
        </w:rPr>
        <w:tab/>
        <w:t>Anexar</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19"/>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9"/>
          <w:sz w:val="20"/>
          <w:szCs w:val="20"/>
          <w:lang w:val="es-CO"/>
        </w:rPr>
        <w:t xml:space="preserve"> </w:t>
      </w:r>
      <w:r w:rsidRPr="00060D86">
        <w:rPr>
          <w:rFonts w:ascii="Arial" w:hAnsi="Arial" w:cs="Arial"/>
          <w:color w:val="151515"/>
          <w:spacing w:val="-26"/>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8"/>
          <w:sz w:val="20"/>
          <w:szCs w:val="20"/>
          <w:lang w:val="es-CO"/>
        </w:rPr>
        <w:t xml:space="preserve"> </w:t>
      </w:r>
      <w:r>
        <w:rPr>
          <w:rFonts w:ascii="Arial" w:hAnsi="Arial" w:cs="Arial"/>
          <w:color w:val="151515"/>
          <w:sz w:val="20"/>
          <w:szCs w:val="20"/>
          <w:lang w:val="es-CO"/>
        </w:rPr>
        <w:t xml:space="preserve">propuesta </w:t>
      </w:r>
      <w:r w:rsidRPr="00060D86">
        <w:rPr>
          <w:rFonts w:ascii="Arial" w:hAnsi="Arial" w:cs="Arial"/>
          <w:color w:val="151515"/>
          <w:w w:val="95"/>
          <w:sz w:val="20"/>
          <w:szCs w:val="20"/>
          <w:lang w:val="es-CO"/>
        </w:rPr>
        <w:t>económ</w:t>
      </w:r>
      <w:r w:rsidRPr="00060D86">
        <w:rPr>
          <w:rFonts w:ascii="Arial" w:hAnsi="Arial" w:cs="Arial"/>
          <w:color w:val="151515"/>
          <w:spacing w:val="5"/>
          <w:w w:val="95"/>
          <w:sz w:val="20"/>
          <w:szCs w:val="20"/>
          <w:lang w:val="es-CO"/>
        </w:rPr>
        <w:t>i</w:t>
      </w:r>
      <w:r>
        <w:rPr>
          <w:rFonts w:ascii="Arial" w:hAnsi="Arial" w:cs="Arial"/>
          <w:color w:val="151515"/>
          <w:w w:val="95"/>
          <w:sz w:val="20"/>
          <w:szCs w:val="20"/>
          <w:lang w:val="es-CO"/>
        </w:rPr>
        <w:t xml:space="preserve">ca </w:t>
      </w:r>
      <w:r w:rsidRPr="00060D86">
        <w:rPr>
          <w:rFonts w:ascii="Arial" w:hAnsi="Arial" w:cs="Arial"/>
          <w:color w:val="151515"/>
          <w:sz w:val="20"/>
          <w:szCs w:val="20"/>
          <w:lang w:val="es-CO"/>
        </w:rPr>
        <w:t>cert</w:t>
      </w:r>
      <w:r w:rsidRPr="00060D86">
        <w:rPr>
          <w:rFonts w:ascii="Arial" w:hAnsi="Arial" w:cs="Arial"/>
          <w:color w:val="151515"/>
          <w:spacing w:val="-16"/>
          <w:sz w:val="20"/>
          <w:szCs w:val="20"/>
          <w:lang w:val="es-CO"/>
        </w:rPr>
        <w:t>i</w:t>
      </w:r>
      <w:r w:rsidRPr="00060D86">
        <w:rPr>
          <w:rFonts w:ascii="Arial" w:hAnsi="Arial" w:cs="Arial"/>
          <w:color w:val="151515"/>
          <w:sz w:val="20"/>
          <w:szCs w:val="20"/>
          <w:lang w:val="es-CO"/>
        </w:rPr>
        <w:t>ficac</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exped</w:t>
      </w:r>
      <w:r w:rsidRPr="00060D86">
        <w:rPr>
          <w:rFonts w:ascii="Arial" w:hAnsi="Arial" w:cs="Arial"/>
          <w:color w:val="151515"/>
          <w:spacing w:val="2"/>
          <w:sz w:val="20"/>
          <w:szCs w:val="20"/>
          <w:lang w:val="es-CO"/>
        </w:rPr>
        <w:t>i</w:t>
      </w:r>
      <w:r>
        <w:rPr>
          <w:rFonts w:ascii="Arial" w:hAnsi="Arial" w:cs="Arial"/>
          <w:color w:val="151515"/>
          <w:sz w:val="20"/>
          <w:szCs w:val="20"/>
          <w:lang w:val="es-CO"/>
        </w:rPr>
        <w:t xml:space="preserve">da por </w:t>
      </w:r>
      <w:r w:rsidRPr="00060D86">
        <w:rPr>
          <w:rFonts w:ascii="Arial" w:hAnsi="Arial" w:cs="Arial"/>
          <w:color w:val="151515"/>
          <w:sz w:val="20"/>
          <w:szCs w:val="20"/>
          <w:lang w:val="es-CO"/>
        </w:rPr>
        <w:t>el</w:t>
      </w:r>
      <w:r w:rsidRPr="00060D86">
        <w:rPr>
          <w:rFonts w:ascii="Arial" w:hAnsi="Arial" w:cs="Arial"/>
          <w:color w:val="151515"/>
          <w:w w:val="109"/>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cante</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donde espec</w:t>
      </w:r>
      <w:r w:rsidRPr="00060D86">
        <w:rPr>
          <w:rFonts w:ascii="Arial" w:hAnsi="Arial" w:cs="Arial"/>
          <w:color w:val="151515"/>
          <w:spacing w:val="-9"/>
          <w:sz w:val="20"/>
          <w:szCs w:val="20"/>
          <w:lang w:val="es-CO"/>
        </w:rPr>
        <w:t>i</w:t>
      </w:r>
      <w:r w:rsidRPr="00060D86">
        <w:rPr>
          <w:rFonts w:ascii="Arial" w:hAnsi="Arial" w:cs="Arial"/>
          <w:color w:val="151515"/>
          <w:sz w:val="20"/>
          <w:szCs w:val="20"/>
          <w:lang w:val="es-CO"/>
        </w:rPr>
        <w:t>fique</w:t>
      </w:r>
      <w:r w:rsidRPr="00060D86">
        <w:rPr>
          <w:rFonts w:ascii="Arial" w:hAnsi="Arial" w:cs="Arial"/>
          <w:color w:val="151515"/>
          <w:spacing w:val="3"/>
          <w:sz w:val="20"/>
          <w:szCs w:val="20"/>
          <w:lang w:val="es-CO"/>
        </w:rPr>
        <w:t xml:space="preserve"> </w:t>
      </w:r>
      <w:r w:rsidRPr="00060D86">
        <w:rPr>
          <w:rFonts w:ascii="Arial" w:hAnsi="Arial" w:cs="Arial"/>
          <w:color w:val="151515"/>
          <w:spacing w:val="-26"/>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garantía</w:t>
      </w:r>
      <w:r w:rsidRPr="00060D86">
        <w:rPr>
          <w:rFonts w:ascii="Arial" w:hAnsi="Arial" w:cs="Arial"/>
          <w:color w:val="151515"/>
          <w:spacing w:val="13"/>
          <w:sz w:val="20"/>
          <w:szCs w:val="20"/>
          <w:lang w:val="es-CO"/>
        </w:rPr>
        <w:t xml:space="preserve"> </w:t>
      </w:r>
      <w:r w:rsidRPr="00060D86">
        <w:rPr>
          <w:rFonts w:ascii="Arial" w:hAnsi="Arial" w:cs="Arial"/>
          <w:color w:val="151515"/>
          <w:sz w:val="20"/>
          <w:szCs w:val="20"/>
          <w:lang w:val="es-CO"/>
        </w:rPr>
        <w:t>mínima</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de doce (12)</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meses</w:t>
      </w:r>
      <w:r w:rsidRPr="00060D86">
        <w:rPr>
          <w:rFonts w:ascii="Arial" w:hAnsi="Arial" w:cs="Arial"/>
          <w:color w:val="151515"/>
          <w:spacing w:val="51"/>
          <w:sz w:val="20"/>
          <w:szCs w:val="20"/>
          <w:lang w:val="es-CO"/>
        </w:rPr>
        <w:t xml:space="preserve"> </w:t>
      </w:r>
      <w:r w:rsidRPr="00060D86">
        <w:rPr>
          <w:rFonts w:ascii="Arial" w:hAnsi="Arial" w:cs="Arial"/>
          <w:color w:val="151515"/>
          <w:sz w:val="20"/>
          <w:szCs w:val="20"/>
          <w:lang w:val="es-CO"/>
        </w:rPr>
        <w:t>sobre</w:t>
      </w:r>
      <w:r w:rsidRPr="00060D86">
        <w:rPr>
          <w:rFonts w:ascii="Arial" w:hAnsi="Arial" w:cs="Arial"/>
          <w:color w:val="151515"/>
          <w:spacing w:val="13"/>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as</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ES"/>
        </w:rPr>
        <w:t xml:space="preserve">Estaciones base </w:t>
      </w:r>
      <w:r w:rsidRPr="00060D86">
        <w:rPr>
          <w:rFonts w:ascii="Arial" w:hAnsi="Arial" w:cs="Arial"/>
          <w:color w:val="151515"/>
          <w:sz w:val="20"/>
          <w:szCs w:val="20"/>
          <w:lang w:val="es-CO"/>
        </w:rPr>
        <w:t xml:space="preserve">para implementar la red privada de banda ancha en el espectro, Terminales de video Móvil,  </w:t>
      </w:r>
      <w:r w:rsidRPr="00060D86">
        <w:rPr>
          <w:rFonts w:ascii="Arial" w:hAnsi="Arial" w:cs="Arial"/>
          <w:color w:val="151515"/>
          <w:sz w:val="20"/>
          <w:szCs w:val="20"/>
          <w:lang w:val="es-ES"/>
        </w:rPr>
        <w:t xml:space="preserve">Enrutador LTE 380-400 Mhz, </w:t>
      </w:r>
      <w:r w:rsidRPr="00060D86">
        <w:rPr>
          <w:rFonts w:ascii="Arial" w:hAnsi="Arial" w:cs="Arial"/>
          <w:color w:val="151515"/>
          <w:sz w:val="20"/>
          <w:szCs w:val="20"/>
          <w:lang w:val="es-CO"/>
        </w:rPr>
        <w:t>y la aplicación móvil para Frentes de seguridad</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w w:val="98"/>
          <w:sz w:val="20"/>
          <w:szCs w:val="20"/>
          <w:lang w:val="es-CO"/>
        </w:rPr>
        <w:t xml:space="preserve"> </w:t>
      </w:r>
      <w:r w:rsidRPr="00060D86">
        <w:rPr>
          <w:rFonts w:ascii="Arial" w:hAnsi="Arial" w:cs="Arial"/>
          <w:color w:val="151515"/>
          <w:sz w:val="20"/>
          <w:szCs w:val="20"/>
          <w:lang w:val="es-CO"/>
        </w:rPr>
        <w:t>fallas</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3"/>
          <w:sz w:val="20"/>
          <w:szCs w:val="20"/>
          <w:lang w:val="es-CO"/>
        </w:rPr>
        <w:t>i</w:t>
      </w:r>
      <w:r w:rsidRPr="00060D86">
        <w:rPr>
          <w:rFonts w:ascii="Arial" w:hAnsi="Arial" w:cs="Arial"/>
          <w:color w:val="151515"/>
          <w:sz w:val="20"/>
          <w:szCs w:val="20"/>
          <w:lang w:val="es-CO"/>
        </w:rPr>
        <w:t>cac</w:t>
      </w:r>
      <w:r w:rsidRPr="00060D86">
        <w:rPr>
          <w:rFonts w:ascii="Arial" w:hAnsi="Arial" w:cs="Arial"/>
          <w:color w:val="151515"/>
          <w:spacing w:val="-2"/>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9"/>
          <w:sz w:val="20"/>
          <w:szCs w:val="20"/>
          <w:lang w:val="es-CO"/>
        </w:rPr>
        <w:t xml:space="preserve"> </w:t>
      </w:r>
      <w:r w:rsidRPr="00060D86">
        <w:rPr>
          <w:rFonts w:ascii="Arial" w:hAnsi="Arial" w:cs="Arial"/>
          <w:color w:val="151515"/>
          <w:spacing w:val="-22"/>
          <w:sz w:val="20"/>
          <w:szCs w:val="20"/>
          <w:lang w:val="es-CO"/>
        </w:rPr>
        <w:t>i</w:t>
      </w:r>
      <w:r w:rsidRPr="00060D86">
        <w:rPr>
          <w:rFonts w:ascii="Arial" w:hAnsi="Arial" w:cs="Arial"/>
          <w:color w:val="151515"/>
          <w:sz w:val="20"/>
          <w:szCs w:val="20"/>
          <w:lang w:val="es-CO"/>
        </w:rPr>
        <w:t>nc</w:t>
      </w:r>
      <w:r w:rsidRPr="00060D86">
        <w:rPr>
          <w:rFonts w:ascii="Arial" w:hAnsi="Arial" w:cs="Arial"/>
          <w:color w:val="151515"/>
          <w:spacing w:val="-11"/>
          <w:sz w:val="20"/>
          <w:szCs w:val="20"/>
          <w:lang w:val="es-CO"/>
        </w:rPr>
        <w:t>l</w:t>
      </w:r>
      <w:r w:rsidRPr="00060D86">
        <w:rPr>
          <w:rFonts w:ascii="Arial" w:hAnsi="Arial" w:cs="Arial"/>
          <w:color w:val="151515"/>
          <w:sz w:val="20"/>
          <w:szCs w:val="20"/>
          <w:lang w:val="es-CO"/>
        </w:rPr>
        <w:t>uyendo</w:t>
      </w:r>
      <w:r w:rsidRPr="00060D86">
        <w:rPr>
          <w:rFonts w:ascii="Arial" w:hAnsi="Arial" w:cs="Arial"/>
          <w:color w:val="151515"/>
          <w:spacing w:val="9"/>
          <w:sz w:val="20"/>
          <w:szCs w:val="20"/>
          <w:lang w:val="es-CO"/>
        </w:rPr>
        <w:t xml:space="preserve"> </w:t>
      </w:r>
      <w:r w:rsidRPr="00060D86">
        <w:rPr>
          <w:rFonts w:ascii="Arial" w:hAnsi="Arial" w:cs="Arial"/>
          <w:color w:val="151515"/>
          <w:spacing w:val="-19"/>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lastRenderedPageBreak/>
        <w:t>mano</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obra,</w:t>
      </w:r>
      <w:r w:rsidRPr="00060D86">
        <w:rPr>
          <w:rFonts w:ascii="Arial" w:hAnsi="Arial" w:cs="Arial"/>
          <w:color w:val="151515"/>
          <w:spacing w:val="9"/>
          <w:sz w:val="20"/>
          <w:szCs w:val="20"/>
          <w:lang w:val="es-CO"/>
        </w:rPr>
        <w:t xml:space="preserve"> </w:t>
      </w:r>
      <w:r w:rsidRPr="00060D86">
        <w:rPr>
          <w:rFonts w:ascii="Arial" w:hAnsi="Arial" w:cs="Arial"/>
          <w:color w:val="151515"/>
          <w:spacing w:val="-26"/>
          <w:sz w:val="20"/>
          <w:szCs w:val="20"/>
          <w:lang w:val="es-CO"/>
        </w:rPr>
        <w:t>l</w:t>
      </w:r>
      <w:r w:rsidRPr="00060D86">
        <w:rPr>
          <w:rFonts w:ascii="Arial" w:hAnsi="Arial" w:cs="Arial"/>
          <w:color w:val="151515"/>
          <w:sz w:val="20"/>
          <w:szCs w:val="20"/>
          <w:lang w:val="es-CO"/>
        </w:rPr>
        <w:t>os</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repuestos</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11"/>
          <w:sz w:val="20"/>
          <w:szCs w:val="20"/>
          <w:lang w:val="es-CO"/>
        </w:rPr>
        <w:t xml:space="preserve"> </w:t>
      </w:r>
      <w:r w:rsidRPr="00060D86">
        <w:rPr>
          <w:rFonts w:ascii="Arial" w:hAnsi="Arial" w:cs="Arial"/>
          <w:color w:val="2A2A2A"/>
          <w:sz w:val="20"/>
          <w:szCs w:val="20"/>
          <w:lang w:val="es-CO"/>
        </w:rPr>
        <w:t>la</w:t>
      </w:r>
      <w:r w:rsidRPr="00060D86">
        <w:rPr>
          <w:rFonts w:ascii="Arial" w:hAnsi="Arial" w:cs="Arial"/>
          <w:color w:val="2A2A2A"/>
          <w:spacing w:val="-15"/>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13"/>
          <w:sz w:val="20"/>
          <w:szCs w:val="20"/>
          <w:lang w:val="es-CO"/>
        </w:rPr>
        <w:t>i</w:t>
      </w:r>
      <w:r w:rsidRPr="00060D86">
        <w:rPr>
          <w:rFonts w:ascii="Arial" w:hAnsi="Arial" w:cs="Arial"/>
          <w:color w:val="151515"/>
          <w:sz w:val="20"/>
          <w:szCs w:val="20"/>
          <w:lang w:val="es-CO"/>
        </w:rPr>
        <w:t>spos</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c</w:t>
      </w:r>
      <w:r w:rsidRPr="00060D86">
        <w:rPr>
          <w:rFonts w:ascii="Arial" w:hAnsi="Arial" w:cs="Arial"/>
          <w:color w:val="151515"/>
          <w:spacing w:val="-8"/>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de t</w:t>
      </w:r>
      <w:r w:rsidRPr="00060D86">
        <w:rPr>
          <w:rFonts w:ascii="Arial" w:hAnsi="Arial" w:cs="Arial"/>
          <w:color w:val="151515"/>
          <w:spacing w:val="-5"/>
          <w:sz w:val="20"/>
          <w:szCs w:val="20"/>
          <w:lang w:val="es-CO"/>
        </w:rPr>
        <w:t>i</w:t>
      </w:r>
      <w:r w:rsidRPr="00060D86">
        <w:rPr>
          <w:rFonts w:ascii="Arial" w:hAnsi="Arial" w:cs="Arial"/>
          <w:color w:val="151515"/>
          <w:sz w:val="20"/>
          <w:szCs w:val="20"/>
          <w:lang w:val="es-CO"/>
        </w:rPr>
        <w:t>empo</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w w:val="94"/>
          <w:sz w:val="20"/>
          <w:szCs w:val="20"/>
          <w:lang w:val="es-CO"/>
        </w:rPr>
        <w:t xml:space="preserve"> </w:t>
      </w:r>
      <w:r w:rsidRPr="00060D86">
        <w:rPr>
          <w:rFonts w:ascii="Arial" w:hAnsi="Arial" w:cs="Arial"/>
          <w:color w:val="151515"/>
          <w:sz w:val="20"/>
          <w:szCs w:val="20"/>
          <w:lang w:val="es-CO"/>
        </w:rPr>
        <w:t>personal</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si</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es</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reparab</w:t>
      </w:r>
      <w:r w:rsidRPr="00060D86">
        <w:rPr>
          <w:rFonts w:ascii="Arial" w:hAnsi="Arial" w:cs="Arial"/>
          <w:color w:val="151515"/>
          <w:spacing w:val="-6"/>
          <w:sz w:val="20"/>
          <w:szCs w:val="20"/>
          <w:lang w:val="es-CO"/>
        </w:rPr>
        <w:t>l</w:t>
      </w:r>
      <w:r w:rsidRPr="00060D86">
        <w:rPr>
          <w:rFonts w:ascii="Arial" w:hAnsi="Arial" w:cs="Arial"/>
          <w:color w:val="151515"/>
          <w:sz w:val="20"/>
          <w:szCs w:val="20"/>
          <w:lang w:val="es-CO"/>
        </w:rPr>
        <w:t>e</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30"/>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prese</w:t>
      </w:r>
      <w:r w:rsidRPr="00060D86">
        <w:rPr>
          <w:rFonts w:ascii="Arial" w:hAnsi="Arial" w:cs="Arial"/>
          <w:color w:val="151515"/>
          <w:spacing w:val="-14"/>
          <w:sz w:val="20"/>
          <w:szCs w:val="20"/>
          <w:lang w:val="es-CO"/>
        </w:rPr>
        <w:t>n</w:t>
      </w:r>
      <w:r w:rsidRPr="00060D86">
        <w:rPr>
          <w:rFonts w:ascii="Arial" w:hAnsi="Arial" w:cs="Arial"/>
          <w:color w:val="151515"/>
          <w:sz w:val="20"/>
          <w:szCs w:val="20"/>
          <w:lang w:val="es-CO"/>
        </w:rPr>
        <w:t>tarse</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daños</w:t>
      </w:r>
      <w:r w:rsidRPr="00060D86">
        <w:rPr>
          <w:rFonts w:ascii="Arial" w:hAnsi="Arial" w:cs="Arial"/>
          <w:color w:val="151515"/>
          <w:spacing w:val="36"/>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22"/>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3"/>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4"/>
          <w:sz w:val="20"/>
          <w:szCs w:val="20"/>
          <w:lang w:val="es-CO"/>
        </w:rPr>
        <w:t>c</w:t>
      </w:r>
      <w:r w:rsidRPr="00060D86">
        <w:rPr>
          <w:rFonts w:ascii="Arial" w:hAnsi="Arial" w:cs="Arial"/>
          <w:color w:val="3B3B3B"/>
          <w:spacing w:val="-20"/>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29"/>
          <w:sz w:val="20"/>
          <w:szCs w:val="20"/>
          <w:lang w:val="es-CO"/>
        </w:rPr>
        <w:t xml:space="preserve"> </w:t>
      </w:r>
      <w:r w:rsidRPr="00060D86">
        <w:rPr>
          <w:rFonts w:ascii="Arial" w:hAnsi="Arial" w:cs="Arial"/>
          <w:color w:val="151515"/>
          <w:spacing w:val="-22"/>
          <w:sz w:val="20"/>
          <w:szCs w:val="20"/>
          <w:lang w:val="es-CO"/>
        </w:rPr>
        <w:t>i</w:t>
      </w:r>
      <w:r w:rsidRPr="00060D86">
        <w:rPr>
          <w:rFonts w:ascii="Arial" w:hAnsi="Arial" w:cs="Arial"/>
          <w:color w:val="151515"/>
          <w:sz w:val="20"/>
          <w:szCs w:val="20"/>
          <w:lang w:val="es-CO"/>
        </w:rPr>
        <w:t>rreparab</w:t>
      </w:r>
      <w:r w:rsidRPr="00060D86">
        <w:rPr>
          <w:rFonts w:ascii="Arial" w:hAnsi="Arial" w:cs="Arial"/>
          <w:color w:val="151515"/>
          <w:spacing w:val="-7"/>
          <w:sz w:val="20"/>
          <w:szCs w:val="20"/>
          <w:lang w:val="es-CO"/>
        </w:rPr>
        <w:t>l</w:t>
      </w:r>
      <w:r w:rsidRPr="00060D86">
        <w:rPr>
          <w:rFonts w:ascii="Arial" w:hAnsi="Arial" w:cs="Arial"/>
          <w:color w:val="151515"/>
          <w:sz w:val="20"/>
          <w:szCs w:val="20"/>
          <w:lang w:val="es-CO"/>
        </w:rPr>
        <w:t>es</w:t>
      </w:r>
      <w:r w:rsidRPr="00060D86">
        <w:rPr>
          <w:rFonts w:ascii="Arial" w:hAnsi="Arial" w:cs="Arial"/>
          <w:color w:val="151515"/>
          <w:spacing w:val="29"/>
          <w:sz w:val="20"/>
          <w:szCs w:val="20"/>
          <w:lang w:val="es-CO"/>
        </w:rPr>
        <w:t xml:space="preserve"> </w:t>
      </w:r>
      <w:r w:rsidRPr="00060D86">
        <w:rPr>
          <w:rFonts w:ascii="Arial" w:hAnsi="Arial" w:cs="Arial"/>
          <w:color w:val="2A2A2A"/>
          <w:sz w:val="20"/>
          <w:szCs w:val="20"/>
          <w:lang w:val="es-CO"/>
        </w:rPr>
        <w:t>rea</w:t>
      </w:r>
      <w:r w:rsidRPr="00060D86">
        <w:rPr>
          <w:rFonts w:ascii="Arial" w:hAnsi="Arial" w:cs="Arial"/>
          <w:color w:val="2A2A2A"/>
          <w:spacing w:val="-10"/>
          <w:sz w:val="20"/>
          <w:szCs w:val="20"/>
          <w:lang w:val="es-CO"/>
        </w:rPr>
        <w:t>l</w:t>
      </w:r>
      <w:r w:rsidRPr="00060D86">
        <w:rPr>
          <w:rFonts w:ascii="Arial" w:hAnsi="Arial" w:cs="Arial"/>
          <w:color w:val="2A2A2A"/>
          <w:spacing w:val="-25"/>
          <w:sz w:val="20"/>
          <w:szCs w:val="20"/>
          <w:lang w:val="es-CO"/>
        </w:rPr>
        <w:t>i</w:t>
      </w:r>
      <w:r w:rsidRPr="00060D86">
        <w:rPr>
          <w:rFonts w:ascii="Arial" w:hAnsi="Arial" w:cs="Arial"/>
          <w:color w:val="2A2A2A"/>
          <w:sz w:val="20"/>
          <w:szCs w:val="20"/>
          <w:lang w:val="es-CO"/>
        </w:rPr>
        <w:t>zará en</w:t>
      </w:r>
      <w:r w:rsidRPr="00060D86">
        <w:rPr>
          <w:rFonts w:ascii="Arial" w:hAnsi="Arial" w:cs="Arial"/>
          <w:color w:val="151515"/>
          <w:spacing w:val="6"/>
          <w:sz w:val="20"/>
          <w:szCs w:val="20"/>
          <w:lang w:val="es-CO"/>
        </w:rPr>
        <w:t xml:space="preserve"> </w:t>
      </w:r>
      <w:r w:rsidRPr="00060D86">
        <w:rPr>
          <w:rFonts w:ascii="Arial" w:hAnsi="Arial" w:cs="Arial"/>
          <w:color w:val="151515"/>
          <w:sz w:val="20"/>
          <w:szCs w:val="20"/>
          <w:lang w:val="es-CO"/>
        </w:rPr>
        <w:t>un</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térm</w:t>
      </w:r>
      <w:r w:rsidRPr="00060D86">
        <w:rPr>
          <w:rFonts w:ascii="Arial" w:hAnsi="Arial" w:cs="Arial"/>
          <w:color w:val="151515"/>
          <w:spacing w:val="7"/>
          <w:sz w:val="20"/>
          <w:szCs w:val="20"/>
          <w:lang w:val="es-CO"/>
        </w:rPr>
        <w:t>i</w:t>
      </w:r>
      <w:r w:rsidRPr="00060D86">
        <w:rPr>
          <w:rFonts w:ascii="Arial" w:hAnsi="Arial" w:cs="Arial"/>
          <w:color w:val="151515"/>
          <w:sz w:val="20"/>
          <w:szCs w:val="20"/>
          <w:lang w:val="es-CO"/>
        </w:rPr>
        <w:t>no</w:t>
      </w:r>
      <w:r w:rsidRPr="00060D86">
        <w:rPr>
          <w:rFonts w:ascii="Arial" w:hAnsi="Arial" w:cs="Arial"/>
          <w:color w:val="151515"/>
          <w:spacing w:val="15"/>
          <w:sz w:val="20"/>
          <w:szCs w:val="20"/>
          <w:lang w:val="es-CO"/>
        </w:rPr>
        <w:t xml:space="preserve"> </w:t>
      </w:r>
      <w:r w:rsidRPr="00060D86">
        <w:rPr>
          <w:rFonts w:ascii="Arial" w:hAnsi="Arial" w:cs="Arial"/>
          <w:color w:val="151515"/>
          <w:spacing w:val="-22"/>
          <w:sz w:val="20"/>
          <w:szCs w:val="20"/>
          <w:lang w:val="es-CO"/>
        </w:rPr>
        <w:t>i</w:t>
      </w:r>
      <w:r w:rsidRPr="00060D86">
        <w:rPr>
          <w:rFonts w:ascii="Arial" w:hAnsi="Arial" w:cs="Arial"/>
          <w:color w:val="151515"/>
          <w:spacing w:val="-29"/>
          <w:sz w:val="20"/>
          <w:szCs w:val="20"/>
          <w:lang w:val="es-CO"/>
        </w:rPr>
        <w:t>n</w:t>
      </w:r>
      <w:r w:rsidRPr="00060D86">
        <w:rPr>
          <w:rFonts w:ascii="Arial" w:hAnsi="Arial" w:cs="Arial"/>
          <w:color w:val="151515"/>
          <w:sz w:val="20"/>
          <w:szCs w:val="20"/>
          <w:lang w:val="es-CO"/>
        </w:rPr>
        <w:t>ferior</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o</w:t>
      </w:r>
      <w:r w:rsidRPr="00060D86">
        <w:rPr>
          <w:rFonts w:ascii="Arial" w:hAnsi="Arial" w:cs="Arial"/>
          <w:color w:val="151515"/>
          <w:spacing w:val="20"/>
          <w:sz w:val="20"/>
          <w:szCs w:val="20"/>
          <w:lang w:val="es-CO"/>
        </w:rPr>
        <w:t xml:space="preserve"> </w:t>
      </w:r>
      <w:r w:rsidRPr="00060D86">
        <w:rPr>
          <w:rFonts w:ascii="Arial" w:hAnsi="Arial" w:cs="Arial"/>
          <w:color w:val="151515"/>
          <w:spacing w:val="-25"/>
          <w:sz w:val="20"/>
          <w:szCs w:val="20"/>
          <w:lang w:val="es-CO"/>
        </w:rPr>
        <w:t>i</w:t>
      </w:r>
      <w:r w:rsidRPr="00060D86">
        <w:rPr>
          <w:rFonts w:ascii="Arial" w:hAnsi="Arial" w:cs="Arial"/>
          <w:color w:val="151515"/>
          <w:sz w:val="20"/>
          <w:szCs w:val="20"/>
          <w:lang w:val="es-CO"/>
        </w:rPr>
        <w:t>gual</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a</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c</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nco</w:t>
      </w:r>
      <w:r w:rsidRPr="00060D86">
        <w:rPr>
          <w:rFonts w:ascii="Arial" w:hAnsi="Arial" w:cs="Arial"/>
          <w:color w:val="151515"/>
          <w:spacing w:val="19"/>
          <w:sz w:val="20"/>
          <w:szCs w:val="20"/>
          <w:lang w:val="es-CO"/>
        </w:rPr>
        <w:t xml:space="preserve"> </w:t>
      </w:r>
      <w:r w:rsidRPr="00060D86">
        <w:rPr>
          <w:rFonts w:ascii="Arial" w:hAnsi="Arial" w:cs="Arial"/>
          <w:color w:val="151515"/>
          <w:spacing w:val="-21"/>
          <w:sz w:val="20"/>
          <w:szCs w:val="20"/>
          <w:lang w:val="es-CO"/>
        </w:rPr>
        <w:t>(</w:t>
      </w:r>
      <w:r w:rsidRPr="00060D86">
        <w:rPr>
          <w:rFonts w:ascii="Arial" w:hAnsi="Arial" w:cs="Arial"/>
          <w:color w:val="151515"/>
          <w:spacing w:val="-18"/>
          <w:sz w:val="20"/>
          <w:szCs w:val="20"/>
          <w:lang w:val="es-CO"/>
        </w:rPr>
        <w:t>5</w:t>
      </w:r>
      <w:r w:rsidRPr="00060D86">
        <w:rPr>
          <w:rFonts w:ascii="Arial" w:hAnsi="Arial" w:cs="Arial"/>
          <w:color w:val="151515"/>
          <w:sz w:val="20"/>
          <w:szCs w:val="20"/>
          <w:lang w:val="es-CO"/>
        </w:rPr>
        <w:t>)</w:t>
      </w:r>
      <w:r w:rsidRPr="00060D86">
        <w:rPr>
          <w:rFonts w:ascii="Arial" w:hAnsi="Arial" w:cs="Arial"/>
          <w:color w:val="151515"/>
          <w:spacing w:val="6"/>
          <w:sz w:val="20"/>
          <w:szCs w:val="20"/>
          <w:lang w:val="es-CO"/>
        </w:rPr>
        <w:t xml:space="preserve"> </w:t>
      </w:r>
      <w:r w:rsidRPr="00060D86">
        <w:rPr>
          <w:rFonts w:ascii="Arial" w:hAnsi="Arial" w:cs="Arial"/>
          <w:color w:val="151515"/>
          <w:sz w:val="20"/>
          <w:szCs w:val="20"/>
          <w:lang w:val="es-CO"/>
        </w:rPr>
        <w:t>días</w:t>
      </w:r>
      <w:r w:rsidRPr="00060D86">
        <w:rPr>
          <w:rFonts w:ascii="Arial" w:hAnsi="Arial" w:cs="Arial"/>
          <w:color w:val="151515"/>
          <w:spacing w:val="27"/>
          <w:sz w:val="20"/>
          <w:szCs w:val="20"/>
          <w:lang w:val="es-CO"/>
        </w:rPr>
        <w:t xml:space="preserve"> </w:t>
      </w:r>
      <w:r w:rsidRPr="00060D86">
        <w:rPr>
          <w:rFonts w:ascii="Arial" w:hAnsi="Arial" w:cs="Arial"/>
          <w:color w:val="151515"/>
          <w:sz w:val="20"/>
          <w:szCs w:val="20"/>
          <w:lang w:val="es-CO"/>
        </w:rPr>
        <w:t>ca</w:t>
      </w:r>
      <w:r w:rsidRPr="00060D86">
        <w:rPr>
          <w:rFonts w:ascii="Arial" w:hAnsi="Arial" w:cs="Arial"/>
          <w:color w:val="151515"/>
          <w:spacing w:val="-14"/>
          <w:sz w:val="20"/>
          <w:szCs w:val="20"/>
          <w:lang w:val="es-CO"/>
        </w:rPr>
        <w:t>l</w:t>
      </w:r>
      <w:r w:rsidRPr="00060D86">
        <w:rPr>
          <w:rFonts w:ascii="Arial" w:hAnsi="Arial" w:cs="Arial"/>
          <w:color w:val="151515"/>
          <w:sz w:val="20"/>
          <w:szCs w:val="20"/>
          <w:lang w:val="es-CO"/>
        </w:rPr>
        <w:t>endario,</w:t>
      </w:r>
      <w:r w:rsidRPr="00060D86">
        <w:rPr>
          <w:rFonts w:ascii="Arial" w:hAnsi="Arial" w:cs="Arial"/>
          <w:color w:val="151515"/>
          <w:spacing w:val="38"/>
          <w:sz w:val="20"/>
          <w:szCs w:val="20"/>
          <w:lang w:val="es-CO"/>
        </w:rPr>
        <w:t xml:space="preserve"> </w:t>
      </w:r>
      <w:r w:rsidRPr="00060D86">
        <w:rPr>
          <w:rFonts w:ascii="Arial" w:hAnsi="Arial" w:cs="Arial"/>
          <w:color w:val="151515"/>
          <w:spacing w:val="-22"/>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repos</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c</w:t>
      </w:r>
      <w:r w:rsidRPr="00060D86">
        <w:rPr>
          <w:rFonts w:ascii="Arial" w:hAnsi="Arial" w:cs="Arial"/>
          <w:color w:val="151515"/>
          <w:spacing w:val="-15"/>
          <w:sz w:val="20"/>
          <w:szCs w:val="20"/>
          <w:lang w:val="es-CO"/>
        </w:rPr>
        <w:t>i</w:t>
      </w:r>
      <w:r w:rsidRPr="00060D86">
        <w:rPr>
          <w:rFonts w:ascii="Arial" w:hAnsi="Arial" w:cs="Arial"/>
          <w:color w:val="151515"/>
          <w:sz w:val="20"/>
          <w:szCs w:val="20"/>
          <w:lang w:val="es-CO"/>
        </w:rPr>
        <w:t>ó</w:t>
      </w:r>
      <w:r w:rsidRPr="00060D86">
        <w:rPr>
          <w:rFonts w:ascii="Arial" w:hAnsi="Arial" w:cs="Arial"/>
          <w:color w:val="151515"/>
          <w:spacing w:val="-5"/>
          <w:sz w:val="20"/>
          <w:szCs w:val="20"/>
          <w:lang w:val="es-CO"/>
        </w:rPr>
        <w:t>n</w:t>
      </w:r>
      <w:r w:rsidRPr="00060D86">
        <w:rPr>
          <w:rFonts w:ascii="Arial" w:hAnsi="Arial" w:cs="Arial"/>
          <w:color w:val="151515"/>
          <w:sz w:val="20"/>
          <w:szCs w:val="20"/>
          <w:lang w:val="es-CO"/>
        </w:rPr>
        <w:t>,</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t>camb</w:t>
      </w:r>
      <w:r w:rsidRPr="00060D86">
        <w:rPr>
          <w:rFonts w:ascii="Arial" w:hAnsi="Arial" w:cs="Arial"/>
          <w:color w:val="151515"/>
          <w:spacing w:val="-8"/>
          <w:sz w:val="20"/>
          <w:szCs w:val="20"/>
          <w:lang w:val="es-CO"/>
        </w:rPr>
        <w:t>i</w:t>
      </w:r>
      <w:r w:rsidRPr="00060D86">
        <w:rPr>
          <w:rFonts w:ascii="Arial" w:hAnsi="Arial" w:cs="Arial"/>
          <w:color w:val="151515"/>
          <w:sz w:val="20"/>
          <w:szCs w:val="20"/>
          <w:lang w:val="es-CO"/>
        </w:rPr>
        <w:t>o</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23"/>
          <w:sz w:val="20"/>
          <w:szCs w:val="20"/>
          <w:lang w:val="es-CO"/>
        </w:rPr>
        <w:t xml:space="preserve"> </w:t>
      </w:r>
      <w:r w:rsidRPr="00060D86">
        <w:rPr>
          <w:rFonts w:ascii="Arial" w:hAnsi="Arial" w:cs="Arial"/>
          <w:color w:val="151515"/>
          <w:sz w:val="20"/>
          <w:szCs w:val="20"/>
          <w:lang w:val="es-CO"/>
        </w:rPr>
        <w:t>reemp</w:t>
      </w:r>
      <w:r w:rsidRPr="00060D86">
        <w:rPr>
          <w:rFonts w:ascii="Arial" w:hAnsi="Arial" w:cs="Arial"/>
          <w:color w:val="151515"/>
          <w:spacing w:val="-14"/>
          <w:sz w:val="20"/>
          <w:szCs w:val="20"/>
          <w:lang w:val="es-CO"/>
        </w:rPr>
        <w:t>l</w:t>
      </w:r>
      <w:r w:rsidRPr="00060D86">
        <w:rPr>
          <w:rFonts w:ascii="Arial" w:hAnsi="Arial" w:cs="Arial"/>
          <w:color w:val="151515"/>
          <w:sz w:val="20"/>
          <w:szCs w:val="20"/>
          <w:lang w:val="es-CO"/>
        </w:rPr>
        <w:t>azo</w:t>
      </w:r>
      <w:r w:rsidRPr="00060D86">
        <w:rPr>
          <w:rFonts w:ascii="Arial" w:hAnsi="Arial" w:cs="Arial"/>
          <w:color w:val="151515"/>
          <w:w w:val="102"/>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todos</w:t>
      </w:r>
      <w:r w:rsidRPr="00060D86">
        <w:rPr>
          <w:rFonts w:ascii="Arial" w:hAnsi="Arial" w:cs="Arial"/>
          <w:color w:val="151515"/>
          <w:spacing w:val="13"/>
          <w:sz w:val="20"/>
          <w:szCs w:val="20"/>
          <w:lang w:val="es-CO"/>
        </w:rPr>
        <w:t xml:space="preserve"> </w:t>
      </w:r>
      <w:r w:rsidRPr="00060D86">
        <w:rPr>
          <w:rFonts w:ascii="Arial" w:hAnsi="Arial" w:cs="Arial"/>
          <w:color w:val="151515"/>
          <w:spacing w:val="-7"/>
          <w:sz w:val="20"/>
          <w:szCs w:val="20"/>
          <w:lang w:val="es-CO"/>
        </w:rPr>
        <w:t>l</w:t>
      </w:r>
      <w:r w:rsidRPr="00060D86">
        <w:rPr>
          <w:rFonts w:ascii="Arial" w:hAnsi="Arial" w:cs="Arial"/>
          <w:color w:val="151515"/>
          <w:spacing w:val="-10"/>
          <w:sz w:val="20"/>
          <w:szCs w:val="20"/>
          <w:lang w:val="es-CO"/>
        </w:rPr>
        <w:t>os</w:t>
      </w:r>
      <w:r w:rsidRPr="00060D86">
        <w:rPr>
          <w:rFonts w:ascii="Arial" w:hAnsi="Arial" w:cs="Arial"/>
          <w:color w:val="151515"/>
          <w:sz w:val="20"/>
          <w:szCs w:val="20"/>
          <w:lang w:val="es-CO"/>
        </w:rPr>
        <w:t xml:space="preserve"> </w:t>
      </w:r>
      <w:r w:rsidRPr="00060D86">
        <w:rPr>
          <w:rFonts w:ascii="Arial" w:hAnsi="Arial" w:cs="Arial"/>
          <w:color w:val="151515"/>
          <w:spacing w:val="-1"/>
          <w:sz w:val="20"/>
          <w:szCs w:val="20"/>
          <w:lang w:val="es-CO"/>
        </w:rPr>
        <w:t>componentes</w:t>
      </w:r>
      <w:r w:rsidRPr="00060D86">
        <w:rPr>
          <w:rFonts w:ascii="Arial" w:hAnsi="Arial" w:cs="Arial"/>
          <w:color w:val="151515"/>
          <w:spacing w:val="7"/>
          <w:sz w:val="20"/>
          <w:szCs w:val="20"/>
          <w:lang w:val="es-CO"/>
        </w:rPr>
        <w:t xml:space="preserve"> </w:t>
      </w:r>
      <w:r w:rsidRPr="00060D86">
        <w:rPr>
          <w:rFonts w:ascii="Arial" w:hAnsi="Arial" w:cs="Arial"/>
          <w:color w:val="151515"/>
          <w:spacing w:val="-1"/>
          <w:sz w:val="20"/>
          <w:szCs w:val="20"/>
          <w:lang w:val="es-CO"/>
        </w:rPr>
        <w:t>mecánicos,</w:t>
      </w:r>
      <w:r w:rsidRPr="00060D86">
        <w:rPr>
          <w:rFonts w:ascii="Arial" w:hAnsi="Arial" w:cs="Arial"/>
          <w:color w:val="151515"/>
          <w:spacing w:val="7"/>
          <w:sz w:val="20"/>
          <w:szCs w:val="20"/>
          <w:lang w:val="es-CO"/>
        </w:rPr>
        <w:t xml:space="preserve"> </w:t>
      </w:r>
      <w:r w:rsidRPr="00060D86">
        <w:rPr>
          <w:rFonts w:ascii="Arial" w:hAnsi="Arial" w:cs="Arial"/>
          <w:color w:val="151515"/>
          <w:spacing w:val="-3"/>
          <w:sz w:val="20"/>
          <w:szCs w:val="20"/>
          <w:lang w:val="es-CO"/>
        </w:rPr>
        <w:t>eléctricos</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17"/>
          <w:sz w:val="20"/>
          <w:szCs w:val="20"/>
          <w:lang w:val="es-CO"/>
        </w:rPr>
        <w:t xml:space="preserve"> </w:t>
      </w:r>
      <w:r w:rsidRPr="00060D86">
        <w:rPr>
          <w:rFonts w:ascii="Arial" w:hAnsi="Arial" w:cs="Arial"/>
          <w:color w:val="151515"/>
          <w:spacing w:val="-2"/>
          <w:sz w:val="20"/>
          <w:szCs w:val="20"/>
          <w:lang w:val="es-CO"/>
        </w:rPr>
        <w:t>electróni</w:t>
      </w:r>
      <w:r w:rsidRPr="00060D86">
        <w:rPr>
          <w:rFonts w:ascii="Arial" w:hAnsi="Arial" w:cs="Arial"/>
          <w:color w:val="151515"/>
          <w:spacing w:val="-3"/>
          <w:sz w:val="20"/>
          <w:szCs w:val="20"/>
          <w:lang w:val="es-CO"/>
        </w:rPr>
        <w:t>cos</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y/o</w:t>
      </w:r>
      <w:r w:rsidRPr="00060D86">
        <w:rPr>
          <w:rFonts w:ascii="Arial" w:hAnsi="Arial" w:cs="Arial"/>
          <w:color w:val="151515"/>
          <w:spacing w:val="16"/>
          <w:sz w:val="20"/>
          <w:szCs w:val="20"/>
          <w:lang w:val="es-CO"/>
        </w:rPr>
        <w:t xml:space="preserve"> </w:t>
      </w:r>
      <w:r w:rsidRPr="00060D86">
        <w:rPr>
          <w:rFonts w:ascii="Arial" w:hAnsi="Arial" w:cs="Arial"/>
          <w:color w:val="151515"/>
          <w:sz w:val="20"/>
          <w:szCs w:val="20"/>
          <w:lang w:val="es-CO"/>
        </w:rPr>
        <w:t>repuestos</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se</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dañen</w:t>
      </w:r>
      <w:r w:rsidRPr="00060D86">
        <w:rPr>
          <w:rFonts w:ascii="Arial" w:hAnsi="Arial" w:cs="Arial"/>
          <w:color w:val="151515"/>
          <w:spacing w:val="33"/>
          <w:w w:val="101"/>
          <w:sz w:val="20"/>
          <w:szCs w:val="20"/>
          <w:lang w:val="es-CO"/>
        </w:rPr>
        <w:t xml:space="preserve"> </w:t>
      </w:r>
      <w:r w:rsidRPr="00060D86">
        <w:rPr>
          <w:rFonts w:ascii="Arial" w:hAnsi="Arial" w:cs="Arial"/>
          <w:color w:val="151515"/>
          <w:sz w:val="20"/>
          <w:szCs w:val="20"/>
          <w:lang w:val="es-CO"/>
        </w:rPr>
        <w:t>como</w:t>
      </w:r>
      <w:r w:rsidRPr="00060D86">
        <w:rPr>
          <w:rFonts w:ascii="Arial" w:hAnsi="Arial" w:cs="Arial"/>
          <w:color w:val="151515"/>
          <w:spacing w:val="53"/>
          <w:sz w:val="20"/>
          <w:szCs w:val="20"/>
          <w:lang w:val="es-CO"/>
        </w:rPr>
        <w:t xml:space="preserve"> </w:t>
      </w:r>
      <w:r w:rsidRPr="00060D86">
        <w:rPr>
          <w:rFonts w:ascii="Arial" w:hAnsi="Arial" w:cs="Arial"/>
          <w:color w:val="151515"/>
          <w:sz w:val="20"/>
          <w:szCs w:val="20"/>
          <w:lang w:val="es-CO"/>
        </w:rPr>
        <w:t>resu</w:t>
      </w:r>
      <w:r w:rsidRPr="00060D86">
        <w:rPr>
          <w:rFonts w:ascii="Arial" w:hAnsi="Arial" w:cs="Arial"/>
          <w:color w:val="151515"/>
          <w:spacing w:val="-24"/>
          <w:sz w:val="20"/>
          <w:szCs w:val="20"/>
          <w:lang w:val="es-CO"/>
        </w:rPr>
        <w:t>l</w:t>
      </w:r>
      <w:r w:rsidRPr="00060D86">
        <w:rPr>
          <w:rFonts w:ascii="Arial" w:hAnsi="Arial" w:cs="Arial"/>
          <w:color w:val="151515"/>
          <w:sz w:val="20"/>
          <w:szCs w:val="20"/>
          <w:lang w:val="es-CO"/>
        </w:rPr>
        <w:t>ta</w:t>
      </w:r>
      <w:r w:rsidRPr="00060D86">
        <w:rPr>
          <w:rFonts w:ascii="Arial" w:hAnsi="Arial" w:cs="Arial"/>
          <w:color w:val="151515"/>
          <w:spacing w:val="-15"/>
          <w:sz w:val="20"/>
          <w:szCs w:val="20"/>
          <w:lang w:val="es-CO"/>
        </w:rPr>
        <w:t>d</w:t>
      </w:r>
      <w:r w:rsidRPr="00060D86">
        <w:rPr>
          <w:rFonts w:ascii="Arial" w:hAnsi="Arial" w:cs="Arial"/>
          <w:color w:val="151515"/>
          <w:sz w:val="20"/>
          <w:szCs w:val="20"/>
          <w:lang w:val="es-CO"/>
        </w:rPr>
        <w:t>o</w:t>
      </w:r>
      <w:r w:rsidRPr="00060D86">
        <w:rPr>
          <w:rFonts w:ascii="Arial" w:hAnsi="Arial" w:cs="Arial"/>
          <w:color w:val="151515"/>
          <w:spacing w:val="41"/>
          <w:sz w:val="20"/>
          <w:szCs w:val="20"/>
          <w:lang w:val="es-CO"/>
        </w:rPr>
        <w:t xml:space="preserve"> </w:t>
      </w:r>
      <w:r w:rsidRPr="00060D86">
        <w:rPr>
          <w:rFonts w:ascii="Arial" w:hAnsi="Arial" w:cs="Arial"/>
          <w:color w:val="151515"/>
          <w:spacing w:val="-22"/>
          <w:sz w:val="20"/>
          <w:szCs w:val="20"/>
          <w:lang w:val="es-CO"/>
        </w:rPr>
        <w:t>d</w:t>
      </w:r>
      <w:r w:rsidRPr="00060D86">
        <w:rPr>
          <w:rFonts w:ascii="Arial" w:hAnsi="Arial" w:cs="Arial"/>
          <w:color w:val="151515"/>
          <w:sz w:val="20"/>
          <w:szCs w:val="20"/>
          <w:lang w:val="es-CO"/>
        </w:rPr>
        <w:t>el</w:t>
      </w:r>
      <w:r w:rsidRPr="00060D86">
        <w:rPr>
          <w:rFonts w:ascii="Arial" w:hAnsi="Arial" w:cs="Arial"/>
          <w:color w:val="151515"/>
          <w:spacing w:val="50"/>
          <w:sz w:val="20"/>
          <w:szCs w:val="20"/>
          <w:lang w:val="es-CO"/>
        </w:rPr>
        <w:t xml:space="preserve"> </w:t>
      </w:r>
      <w:r w:rsidRPr="00060D86">
        <w:rPr>
          <w:rFonts w:ascii="Arial" w:hAnsi="Arial" w:cs="Arial"/>
          <w:color w:val="151515"/>
          <w:sz w:val="20"/>
          <w:szCs w:val="20"/>
          <w:lang w:val="es-CO"/>
        </w:rPr>
        <w:t>uso</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37"/>
          <w:sz w:val="20"/>
          <w:szCs w:val="20"/>
          <w:lang w:val="es-CO"/>
        </w:rPr>
        <w:t xml:space="preserve"> </w:t>
      </w:r>
      <w:r w:rsidRPr="00060D86">
        <w:rPr>
          <w:rFonts w:ascii="Arial" w:hAnsi="Arial" w:cs="Arial"/>
          <w:color w:val="151515"/>
          <w:spacing w:val="-14"/>
          <w:sz w:val="20"/>
          <w:szCs w:val="20"/>
          <w:lang w:val="es-CO"/>
        </w:rPr>
        <w:t>o</w:t>
      </w:r>
      <w:r w:rsidRPr="00060D86">
        <w:rPr>
          <w:rFonts w:ascii="Arial" w:hAnsi="Arial" w:cs="Arial"/>
          <w:color w:val="151515"/>
          <w:sz w:val="20"/>
          <w:szCs w:val="20"/>
          <w:lang w:val="es-CO"/>
        </w:rPr>
        <w:t>p</w:t>
      </w:r>
      <w:r w:rsidRPr="00060D86">
        <w:rPr>
          <w:rFonts w:ascii="Arial" w:hAnsi="Arial" w:cs="Arial"/>
          <w:color w:val="151515"/>
          <w:spacing w:val="-20"/>
          <w:sz w:val="20"/>
          <w:szCs w:val="20"/>
          <w:lang w:val="es-CO"/>
        </w:rPr>
        <w:t>e</w:t>
      </w:r>
      <w:r w:rsidRPr="00060D86">
        <w:rPr>
          <w:rFonts w:ascii="Arial" w:hAnsi="Arial" w:cs="Arial"/>
          <w:color w:val="151515"/>
          <w:spacing w:val="-22"/>
          <w:sz w:val="20"/>
          <w:szCs w:val="20"/>
          <w:lang w:val="es-CO"/>
        </w:rPr>
        <w:t>r</w:t>
      </w:r>
      <w:r w:rsidRPr="00060D86">
        <w:rPr>
          <w:rFonts w:ascii="Arial" w:hAnsi="Arial" w:cs="Arial"/>
          <w:color w:val="151515"/>
          <w:sz w:val="20"/>
          <w:szCs w:val="20"/>
          <w:lang w:val="es-CO"/>
        </w:rPr>
        <w:t>ac</w:t>
      </w:r>
      <w:r w:rsidRPr="00060D86">
        <w:rPr>
          <w:rFonts w:ascii="Arial" w:hAnsi="Arial" w:cs="Arial"/>
          <w:color w:val="151515"/>
          <w:spacing w:val="-4"/>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55"/>
          <w:sz w:val="20"/>
          <w:szCs w:val="20"/>
          <w:lang w:val="es-CO"/>
        </w:rPr>
        <w:t xml:space="preserve"> </w:t>
      </w:r>
      <w:r w:rsidRPr="00060D86">
        <w:rPr>
          <w:rFonts w:ascii="Arial" w:hAnsi="Arial" w:cs="Arial"/>
          <w:color w:val="151515"/>
          <w:spacing w:val="-29"/>
          <w:sz w:val="20"/>
          <w:szCs w:val="20"/>
          <w:lang w:val="es-CO"/>
        </w:rPr>
        <w:t>n</w:t>
      </w:r>
      <w:r w:rsidRPr="00060D86">
        <w:rPr>
          <w:rFonts w:ascii="Arial" w:hAnsi="Arial" w:cs="Arial"/>
          <w:color w:val="151515"/>
          <w:sz w:val="20"/>
          <w:szCs w:val="20"/>
          <w:lang w:val="es-CO"/>
        </w:rPr>
        <w:t>ormal de 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z w:val="20"/>
          <w:szCs w:val="20"/>
          <w:lang w:val="es-CO"/>
        </w:rPr>
        <w:t xml:space="preserve"> </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s</w:t>
      </w:r>
      <w:r w:rsidRPr="00060D86">
        <w:rPr>
          <w:rFonts w:ascii="Arial" w:hAnsi="Arial" w:cs="Arial"/>
          <w:color w:val="151515"/>
          <w:spacing w:val="-5"/>
          <w:sz w:val="20"/>
          <w:szCs w:val="20"/>
          <w:lang w:val="es-CO"/>
        </w:rPr>
        <w:t>i</w:t>
      </w:r>
      <w:r w:rsidRPr="00060D86">
        <w:rPr>
          <w:rFonts w:ascii="Arial" w:hAnsi="Arial" w:cs="Arial"/>
          <w:color w:val="151515"/>
          <w:sz w:val="20"/>
          <w:szCs w:val="20"/>
          <w:lang w:val="es-CO"/>
        </w:rPr>
        <w:t>n</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 xml:space="preserve">costo </w:t>
      </w:r>
      <w:r w:rsidRPr="00060D86">
        <w:rPr>
          <w:rFonts w:ascii="Arial" w:hAnsi="Arial" w:cs="Arial"/>
          <w:color w:val="151515"/>
          <w:spacing w:val="-3"/>
          <w:sz w:val="20"/>
          <w:szCs w:val="20"/>
          <w:lang w:val="es-CO"/>
        </w:rPr>
        <w:t>adi</w:t>
      </w:r>
      <w:r w:rsidRPr="00060D86">
        <w:rPr>
          <w:rFonts w:ascii="Arial" w:hAnsi="Arial" w:cs="Arial"/>
          <w:color w:val="151515"/>
          <w:spacing w:val="-2"/>
          <w:sz w:val="20"/>
          <w:szCs w:val="20"/>
          <w:lang w:val="es-CO"/>
        </w:rPr>
        <w:t>cional</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para</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la</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entidad</w:t>
      </w:r>
      <w:r w:rsidRPr="00060D86">
        <w:rPr>
          <w:rFonts w:ascii="Arial" w:hAnsi="Arial" w:cs="Arial"/>
          <w:color w:val="3B3B3B"/>
          <w:sz w:val="20"/>
          <w:szCs w:val="20"/>
          <w:lang w:val="es-CO"/>
        </w:rPr>
        <w:t>.</w:t>
      </w:r>
    </w:p>
    <w:p w:rsidR="00420482" w:rsidRPr="00060D86" w:rsidRDefault="00420482" w:rsidP="00420482">
      <w:pPr>
        <w:pStyle w:val="TableParagraph"/>
        <w:tabs>
          <w:tab w:val="left" w:pos="1555"/>
          <w:tab w:val="left" w:pos="4717"/>
          <w:tab w:val="left" w:pos="6005"/>
          <w:tab w:val="left" w:pos="8337"/>
          <w:tab w:val="left" w:pos="8881"/>
        </w:tabs>
        <w:ind w:left="96" w:right="83" w:firstLine="14"/>
        <w:jc w:val="both"/>
        <w:rPr>
          <w:rFonts w:ascii="Arial" w:eastAsia="Arial" w:hAnsi="Arial" w:cs="Arial"/>
          <w:sz w:val="20"/>
          <w:szCs w:val="20"/>
          <w:lang w:val="es-CO"/>
        </w:rPr>
      </w:pP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z w:val="20"/>
          <w:szCs w:val="20"/>
          <w:lang w:val="es-CO"/>
        </w:rPr>
      </w:pPr>
      <w:r w:rsidRPr="00DF085B">
        <w:rPr>
          <w:rStyle w:val="Ttulo1Car"/>
          <w:rFonts w:eastAsia="Calibri"/>
        </w:rPr>
        <w:t>GARANTIA DEL SERVICIO POSTVENTA</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Anexar</w:t>
      </w:r>
      <w:r w:rsidRPr="00060D86">
        <w:rPr>
          <w:rFonts w:ascii="Arial" w:hAnsi="Arial" w:cs="Arial"/>
          <w:color w:val="151515"/>
          <w:spacing w:val="56"/>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21"/>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2"/>
          <w:sz w:val="20"/>
          <w:szCs w:val="20"/>
          <w:lang w:val="es-CO"/>
        </w:rPr>
        <w:t xml:space="preserve"> </w:t>
      </w:r>
      <w:r w:rsidRPr="00060D86">
        <w:rPr>
          <w:rFonts w:ascii="Arial" w:hAnsi="Arial" w:cs="Arial"/>
          <w:color w:val="2A2A2A"/>
          <w:spacing w:val="-11"/>
          <w:sz w:val="20"/>
          <w:szCs w:val="20"/>
          <w:lang w:val="es-CO"/>
        </w:rPr>
        <w:t>l</w:t>
      </w:r>
      <w:r w:rsidRPr="00060D86">
        <w:rPr>
          <w:rFonts w:ascii="Arial" w:hAnsi="Arial" w:cs="Arial"/>
          <w:color w:val="2A2A2A"/>
          <w:spacing w:val="-15"/>
          <w:sz w:val="20"/>
          <w:szCs w:val="20"/>
          <w:lang w:val="es-CO"/>
        </w:rPr>
        <w:t>a</w:t>
      </w:r>
      <w:r w:rsidRPr="00060D86">
        <w:rPr>
          <w:rFonts w:ascii="Arial" w:hAnsi="Arial" w:cs="Arial"/>
          <w:color w:val="2A2A2A"/>
          <w:spacing w:val="-7"/>
          <w:sz w:val="20"/>
          <w:szCs w:val="20"/>
          <w:lang w:val="es-CO"/>
        </w:rPr>
        <w:t xml:space="preserve"> </w:t>
      </w:r>
      <w:r w:rsidRPr="00060D86">
        <w:rPr>
          <w:rFonts w:ascii="Arial" w:hAnsi="Arial" w:cs="Arial"/>
          <w:color w:val="151515"/>
          <w:sz w:val="20"/>
          <w:szCs w:val="20"/>
          <w:lang w:val="es-CO"/>
        </w:rPr>
        <w:t>propuesta</w:t>
      </w:r>
      <w:r w:rsidRPr="00060D86">
        <w:rPr>
          <w:rFonts w:ascii="Arial" w:hAnsi="Arial" w:cs="Arial"/>
          <w:color w:val="151515"/>
          <w:spacing w:val="6"/>
          <w:sz w:val="20"/>
          <w:szCs w:val="20"/>
          <w:lang w:val="es-CO"/>
        </w:rPr>
        <w:t xml:space="preserve"> </w:t>
      </w:r>
      <w:r w:rsidRPr="00060D86">
        <w:rPr>
          <w:rFonts w:ascii="Arial" w:hAnsi="Arial" w:cs="Arial"/>
          <w:color w:val="151515"/>
          <w:spacing w:val="-1"/>
          <w:sz w:val="20"/>
          <w:szCs w:val="20"/>
          <w:lang w:val="es-CO"/>
        </w:rPr>
        <w:t>económica</w:t>
      </w:r>
      <w:r w:rsidRPr="00060D86">
        <w:rPr>
          <w:rFonts w:ascii="Arial" w:hAnsi="Arial" w:cs="Arial"/>
          <w:color w:val="151515"/>
          <w:spacing w:val="41"/>
          <w:w w:val="101"/>
          <w:sz w:val="20"/>
          <w:szCs w:val="20"/>
          <w:lang w:val="es-CO"/>
        </w:rPr>
        <w:t xml:space="preserve"> </w:t>
      </w:r>
      <w:r w:rsidRPr="00060D86">
        <w:rPr>
          <w:rFonts w:ascii="Arial" w:hAnsi="Arial" w:cs="Arial"/>
          <w:color w:val="151515"/>
          <w:spacing w:val="-1"/>
          <w:sz w:val="20"/>
          <w:szCs w:val="20"/>
          <w:lang w:val="es-CO"/>
        </w:rPr>
        <w:t>certificación</w:t>
      </w:r>
      <w:r w:rsidRPr="00060D86">
        <w:rPr>
          <w:rFonts w:ascii="Arial" w:hAnsi="Arial" w:cs="Arial"/>
          <w:color w:val="151515"/>
          <w:spacing w:val="21"/>
          <w:sz w:val="20"/>
          <w:szCs w:val="20"/>
          <w:lang w:val="es-CO"/>
        </w:rPr>
        <w:t xml:space="preserve"> </w:t>
      </w:r>
      <w:r w:rsidRPr="00060D86">
        <w:rPr>
          <w:rFonts w:ascii="Arial" w:hAnsi="Arial" w:cs="Arial"/>
          <w:color w:val="151515"/>
          <w:spacing w:val="-1"/>
          <w:sz w:val="20"/>
          <w:szCs w:val="20"/>
          <w:lang w:val="es-CO"/>
        </w:rPr>
        <w:t>expedida</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17"/>
          <w:sz w:val="20"/>
          <w:szCs w:val="20"/>
          <w:lang w:val="es-CO"/>
        </w:rPr>
        <w:t xml:space="preserve"> </w:t>
      </w:r>
      <w:r w:rsidRPr="00060D86">
        <w:rPr>
          <w:rFonts w:ascii="Arial" w:hAnsi="Arial" w:cs="Arial"/>
          <w:color w:val="151515"/>
          <w:spacing w:val="-3"/>
          <w:sz w:val="20"/>
          <w:szCs w:val="20"/>
          <w:lang w:val="es-CO"/>
        </w:rPr>
        <w:t>fabricante</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o</w:t>
      </w:r>
      <w:r w:rsidRPr="00060D86">
        <w:rPr>
          <w:rFonts w:ascii="Arial" w:hAnsi="Arial" w:cs="Arial"/>
          <w:color w:val="151515"/>
          <w:spacing w:val="26"/>
          <w:sz w:val="20"/>
          <w:szCs w:val="20"/>
          <w:lang w:val="es-CO"/>
        </w:rPr>
        <w:t xml:space="preserve"> </w:t>
      </w:r>
      <w:r w:rsidRPr="00060D86">
        <w:rPr>
          <w:rFonts w:ascii="Arial" w:hAnsi="Arial" w:cs="Arial"/>
          <w:color w:val="151515"/>
          <w:spacing w:val="-3"/>
          <w:sz w:val="20"/>
          <w:szCs w:val="20"/>
          <w:lang w:val="es-CO"/>
        </w:rPr>
        <w:t>distribuidor</w:t>
      </w:r>
      <w:r w:rsidRPr="00060D86">
        <w:rPr>
          <w:rFonts w:ascii="Arial" w:hAnsi="Arial" w:cs="Arial"/>
          <w:color w:val="151515"/>
          <w:spacing w:val="36"/>
          <w:sz w:val="20"/>
          <w:szCs w:val="20"/>
          <w:lang w:val="es-CO"/>
        </w:rPr>
        <w:t xml:space="preserve"> </w:t>
      </w:r>
      <w:r w:rsidRPr="00060D86">
        <w:rPr>
          <w:rFonts w:ascii="Arial" w:hAnsi="Arial" w:cs="Arial"/>
          <w:color w:val="151515"/>
          <w:spacing w:val="-3"/>
          <w:sz w:val="20"/>
          <w:szCs w:val="20"/>
          <w:lang w:val="es-CO"/>
        </w:rPr>
        <w:t>autorizado</w:t>
      </w:r>
      <w:r w:rsidRPr="00060D86">
        <w:rPr>
          <w:rFonts w:ascii="Arial" w:hAnsi="Arial" w:cs="Arial"/>
          <w:color w:val="3B3B3B"/>
          <w:spacing w:val="-3"/>
          <w:sz w:val="20"/>
          <w:szCs w:val="20"/>
          <w:lang w:val="es-CO"/>
        </w:rPr>
        <w:t>,</w:t>
      </w:r>
      <w:r w:rsidRPr="00060D86">
        <w:rPr>
          <w:rFonts w:ascii="Arial" w:hAnsi="Arial" w:cs="Arial"/>
          <w:color w:val="3B3B3B"/>
          <w:spacing w:val="8"/>
          <w:sz w:val="20"/>
          <w:szCs w:val="20"/>
          <w:lang w:val="es-CO"/>
        </w:rPr>
        <w:t xml:space="preserve"> </w:t>
      </w:r>
      <w:r w:rsidRPr="00060D86">
        <w:rPr>
          <w:rFonts w:ascii="Arial" w:hAnsi="Arial" w:cs="Arial"/>
          <w:color w:val="151515"/>
          <w:sz w:val="20"/>
          <w:szCs w:val="20"/>
          <w:lang w:val="es-CO"/>
        </w:rPr>
        <w:t>según</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sea</w:t>
      </w:r>
      <w:r w:rsidRPr="00060D86">
        <w:rPr>
          <w:rFonts w:ascii="Arial" w:hAnsi="Arial" w:cs="Arial"/>
          <w:color w:val="151515"/>
          <w:spacing w:val="34"/>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caso,</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28"/>
          <w:sz w:val="20"/>
          <w:szCs w:val="20"/>
          <w:lang w:val="es-CO"/>
        </w:rPr>
        <w:t xml:space="preserve"> </w:t>
      </w:r>
      <w:r w:rsidRPr="00060D86">
        <w:rPr>
          <w:rFonts w:ascii="Arial" w:hAnsi="Arial" w:cs="Arial"/>
          <w:color w:val="151515"/>
          <w:spacing w:val="-11"/>
          <w:sz w:val="20"/>
          <w:szCs w:val="20"/>
          <w:lang w:val="es-CO"/>
        </w:rPr>
        <w:t>l</w:t>
      </w:r>
      <w:r w:rsidRPr="00060D86">
        <w:rPr>
          <w:rFonts w:ascii="Arial" w:hAnsi="Arial" w:cs="Arial"/>
          <w:color w:val="151515"/>
          <w:spacing w:val="-14"/>
          <w:sz w:val="20"/>
          <w:szCs w:val="20"/>
          <w:lang w:val="es-CO"/>
        </w:rPr>
        <w:t>a</w:t>
      </w:r>
      <w:r w:rsidRPr="00060D86">
        <w:rPr>
          <w:rFonts w:ascii="Arial" w:hAnsi="Arial" w:cs="Arial"/>
          <w:color w:val="151515"/>
          <w:spacing w:val="51"/>
          <w:w w:val="107"/>
          <w:sz w:val="20"/>
          <w:szCs w:val="20"/>
          <w:lang w:val="es-CO"/>
        </w:rPr>
        <w:t xml:space="preserve"> </w:t>
      </w:r>
      <w:r w:rsidRPr="00060D86">
        <w:rPr>
          <w:rFonts w:ascii="Arial" w:hAnsi="Arial" w:cs="Arial"/>
          <w:color w:val="151515"/>
          <w:sz w:val="20"/>
          <w:szCs w:val="20"/>
          <w:lang w:val="es-CO"/>
        </w:rPr>
        <w:t>q</w:t>
      </w:r>
      <w:r w:rsidRPr="00060D86">
        <w:rPr>
          <w:rFonts w:ascii="Arial" w:hAnsi="Arial" w:cs="Arial"/>
          <w:color w:val="151515"/>
          <w:spacing w:val="-14"/>
          <w:sz w:val="20"/>
          <w:szCs w:val="20"/>
          <w:lang w:val="es-CO"/>
        </w:rPr>
        <w:t>u</w:t>
      </w:r>
      <w:r w:rsidRPr="00060D86">
        <w:rPr>
          <w:rFonts w:ascii="Arial" w:hAnsi="Arial" w:cs="Arial"/>
          <w:color w:val="151515"/>
          <w:sz w:val="20"/>
          <w:szCs w:val="20"/>
          <w:lang w:val="es-CO"/>
        </w:rPr>
        <w:t>e</w:t>
      </w:r>
      <w:r w:rsidRPr="00060D86">
        <w:rPr>
          <w:rFonts w:ascii="Arial" w:hAnsi="Arial" w:cs="Arial"/>
          <w:color w:val="151515"/>
          <w:spacing w:val="45"/>
          <w:sz w:val="20"/>
          <w:szCs w:val="20"/>
          <w:lang w:val="es-CO"/>
        </w:rPr>
        <w:t xml:space="preserve"> </w:t>
      </w:r>
      <w:r w:rsidRPr="00060D86">
        <w:rPr>
          <w:rFonts w:ascii="Arial" w:hAnsi="Arial" w:cs="Arial"/>
          <w:color w:val="151515"/>
          <w:sz w:val="20"/>
          <w:szCs w:val="20"/>
          <w:lang w:val="es-CO"/>
        </w:rPr>
        <w:t>conste</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36"/>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proponente</w:t>
      </w:r>
      <w:r w:rsidRPr="00060D86">
        <w:rPr>
          <w:rFonts w:ascii="Arial" w:hAnsi="Arial" w:cs="Arial"/>
          <w:color w:val="151515"/>
          <w:spacing w:val="42"/>
          <w:sz w:val="20"/>
          <w:szCs w:val="20"/>
          <w:lang w:val="es-CO"/>
        </w:rPr>
        <w:t xml:space="preserve"> </w:t>
      </w:r>
      <w:r w:rsidRPr="00060D86">
        <w:rPr>
          <w:rFonts w:ascii="Arial" w:hAnsi="Arial" w:cs="Arial"/>
          <w:color w:val="151515"/>
          <w:sz w:val="20"/>
          <w:szCs w:val="20"/>
          <w:lang w:val="es-CO"/>
        </w:rPr>
        <w:t>cuenta</w:t>
      </w:r>
      <w:r w:rsidRPr="00060D86">
        <w:rPr>
          <w:rFonts w:ascii="Arial" w:hAnsi="Arial" w:cs="Arial"/>
          <w:color w:val="151515"/>
          <w:spacing w:val="44"/>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respa</w:t>
      </w:r>
      <w:r w:rsidRPr="00060D86">
        <w:rPr>
          <w:rFonts w:ascii="Arial" w:hAnsi="Arial" w:cs="Arial"/>
          <w:color w:val="151515"/>
          <w:spacing w:val="-13"/>
          <w:sz w:val="20"/>
          <w:szCs w:val="20"/>
          <w:lang w:val="es-CO"/>
        </w:rPr>
        <w:t>l</w:t>
      </w:r>
      <w:r w:rsidRPr="00060D86">
        <w:rPr>
          <w:rFonts w:ascii="Arial" w:hAnsi="Arial" w:cs="Arial"/>
          <w:color w:val="151515"/>
          <w:sz w:val="20"/>
          <w:szCs w:val="20"/>
          <w:lang w:val="es-CO"/>
        </w:rPr>
        <w:t>do</w:t>
      </w:r>
      <w:r w:rsidRPr="00060D86">
        <w:rPr>
          <w:rFonts w:ascii="Arial" w:hAnsi="Arial" w:cs="Arial"/>
          <w:color w:val="151515"/>
          <w:spacing w:val="34"/>
          <w:sz w:val="20"/>
          <w:szCs w:val="20"/>
          <w:lang w:val="es-CO"/>
        </w:rPr>
        <w:t xml:space="preserve"> </w:t>
      </w:r>
      <w:r w:rsidRPr="00060D86">
        <w:rPr>
          <w:rFonts w:ascii="Arial" w:hAnsi="Arial" w:cs="Arial"/>
          <w:color w:val="151515"/>
          <w:spacing w:val="-17"/>
          <w:sz w:val="20"/>
          <w:szCs w:val="20"/>
          <w:lang w:val="es-CO"/>
        </w:rPr>
        <w:t>d</w:t>
      </w:r>
      <w:r w:rsidRPr="00060D86">
        <w:rPr>
          <w:rFonts w:ascii="Arial" w:hAnsi="Arial" w:cs="Arial"/>
          <w:color w:val="151515"/>
          <w:sz w:val="20"/>
          <w:szCs w:val="20"/>
          <w:lang w:val="es-CO"/>
        </w:rPr>
        <w:t>el</w:t>
      </w:r>
      <w:r w:rsidRPr="00060D86">
        <w:rPr>
          <w:rFonts w:ascii="Arial" w:hAnsi="Arial" w:cs="Arial"/>
          <w:color w:val="151515"/>
          <w:spacing w:val="22"/>
          <w:sz w:val="20"/>
          <w:szCs w:val="20"/>
          <w:lang w:val="es-CO"/>
        </w:rPr>
        <w:t xml:space="preserve"> </w:t>
      </w:r>
      <w:r w:rsidRPr="00060D86">
        <w:rPr>
          <w:rFonts w:ascii="Arial" w:hAnsi="Arial" w:cs="Arial"/>
          <w:color w:val="151515"/>
          <w:sz w:val="20"/>
          <w:szCs w:val="20"/>
          <w:lang w:val="es-CO"/>
        </w:rPr>
        <w:t>fabrica</w:t>
      </w:r>
      <w:r w:rsidRPr="00060D86">
        <w:rPr>
          <w:rFonts w:ascii="Arial" w:hAnsi="Arial" w:cs="Arial"/>
          <w:color w:val="151515"/>
          <w:spacing w:val="-3"/>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35"/>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2"/>
          <w:sz w:val="20"/>
          <w:szCs w:val="20"/>
          <w:lang w:val="es-CO"/>
        </w:rPr>
        <w:t>s</w:t>
      </w:r>
      <w:r w:rsidRPr="00060D86">
        <w:rPr>
          <w:rFonts w:ascii="Arial" w:hAnsi="Arial" w:cs="Arial"/>
          <w:color w:val="3B3B3B"/>
          <w:sz w:val="20"/>
          <w:szCs w:val="20"/>
          <w:lang w:val="es-CO"/>
        </w:rPr>
        <w:t>,</w:t>
      </w:r>
      <w:r w:rsidRPr="00060D86">
        <w:rPr>
          <w:rFonts w:ascii="Arial" w:hAnsi="Arial" w:cs="Arial"/>
          <w:color w:val="3B3B3B"/>
          <w:spacing w:val="-7"/>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7"/>
          <w:sz w:val="20"/>
          <w:szCs w:val="20"/>
          <w:lang w:val="es-CO"/>
        </w:rPr>
        <w:t>u</w:t>
      </w:r>
      <w:r w:rsidRPr="00060D86">
        <w:rPr>
          <w:rFonts w:ascii="Arial" w:hAnsi="Arial" w:cs="Arial"/>
          <w:color w:val="151515"/>
          <w:sz w:val="20"/>
          <w:szCs w:val="20"/>
          <w:lang w:val="es-CO"/>
        </w:rPr>
        <w:t>ra</w:t>
      </w:r>
      <w:r w:rsidRPr="00060D86">
        <w:rPr>
          <w:rFonts w:ascii="Arial" w:hAnsi="Arial" w:cs="Arial"/>
          <w:color w:val="151515"/>
          <w:spacing w:val="-24"/>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60"/>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44"/>
          <w:sz w:val="20"/>
          <w:szCs w:val="20"/>
          <w:lang w:val="es-CO"/>
        </w:rPr>
        <w:t xml:space="preserve"> </w:t>
      </w:r>
      <w:r w:rsidRPr="00060D86">
        <w:rPr>
          <w:rFonts w:ascii="Arial" w:hAnsi="Arial" w:cs="Arial"/>
          <w:color w:val="151515"/>
          <w:sz w:val="20"/>
          <w:szCs w:val="20"/>
          <w:lang w:val="es-CO"/>
        </w:rPr>
        <w:t>término</w:t>
      </w:r>
      <w:r w:rsidRPr="00060D86">
        <w:rPr>
          <w:rFonts w:ascii="Arial" w:hAnsi="Arial" w:cs="Arial"/>
          <w:color w:val="151515"/>
          <w:spacing w:val="59"/>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55"/>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45"/>
          <w:sz w:val="20"/>
          <w:szCs w:val="20"/>
          <w:lang w:val="es-CO"/>
        </w:rPr>
        <w:t xml:space="preserve"> </w:t>
      </w:r>
      <w:r w:rsidRPr="00060D86">
        <w:rPr>
          <w:rFonts w:ascii="Arial" w:hAnsi="Arial" w:cs="Arial"/>
          <w:color w:val="151515"/>
          <w:sz w:val="20"/>
          <w:szCs w:val="20"/>
          <w:lang w:val="es-CO"/>
        </w:rPr>
        <w:t>gara</w:t>
      </w:r>
      <w:r w:rsidRPr="00060D86">
        <w:rPr>
          <w:rFonts w:ascii="Arial" w:hAnsi="Arial" w:cs="Arial"/>
          <w:color w:val="151515"/>
          <w:spacing w:val="-11"/>
          <w:sz w:val="20"/>
          <w:szCs w:val="20"/>
          <w:lang w:val="es-CO"/>
        </w:rPr>
        <w:t>n</w:t>
      </w:r>
      <w:r w:rsidRPr="00060D86">
        <w:rPr>
          <w:rFonts w:ascii="Arial" w:hAnsi="Arial" w:cs="Arial"/>
          <w:color w:val="151515"/>
          <w:sz w:val="20"/>
          <w:szCs w:val="20"/>
          <w:lang w:val="es-CO"/>
        </w:rPr>
        <w:t>tía  de</w:t>
      </w:r>
      <w:r w:rsidRPr="00060D86">
        <w:rPr>
          <w:rFonts w:ascii="Arial" w:hAnsi="Arial" w:cs="Arial"/>
          <w:color w:val="151515"/>
          <w:spacing w:val="55"/>
          <w:sz w:val="20"/>
          <w:szCs w:val="20"/>
          <w:lang w:val="es-CO"/>
        </w:rPr>
        <w:t xml:space="preserve"> </w:t>
      </w:r>
      <w:r w:rsidRPr="00060D86">
        <w:rPr>
          <w:rFonts w:ascii="Arial" w:hAnsi="Arial" w:cs="Arial"/>
          <w:color w:val="151515"/>
          <w:spacing w:val="-25"/>
          <w:sz w:val="20"/>
          <w:szCs w:val="20"/>
          <w:lang w:val="es-CO"/>
        </w:rPr>
        <w:t>los mismos</w:t>
      </w:r>
      <w:r w:rsidRPr="00060D86">
        <w:rPr>
          <w:rFonts w:ascii="Arial" w:hAnsi="Arial" w:cs="Arial"/>
          <w:color w:val="151515"/>
          <w:w w:val="101"/>
          <w:sz w:val="20"/>
          <w:szCs w:val="20"/>
          <w:lang w:val="es-CO"/>
        </w:rPr>
        <w:t xml:space="preserve"> </w:t>
      </w:r>
      <w:r w:rsidRPr="00060D86">
        <w:rPr>
          <w:rFonts w:ascii="Arial" w:hAnsi="Arial" w:cs="Arial"/>
          <w:color w:val="151515"/>
          <w:sz w:val="20"/>
          <w:szCs w:val="20"/>
          <w:lang w:val="es-CO"/>
        </w:rPr>
        <w:t>ofreci</w:t>
      </w:r>
      <w:r w:rsidRPr="00060D86">
        <w:rPr>
          <w:rFonts w:ascii="Arial" w:hAnsi="Arial" w:cs="Arial"/>
          <w:color w:val="151515"/>
          <w:spacing w:val="-22"/>
          <w:sz w:val="20"/>
          <w:szCs w:val="20"/>
          <w:lang w:val="es-CO"/>
        </w:rPr>
        <w:t>d</w:t>
      </w:r>
      <w:r w:rsidRPr="00060D86">
        <w:rPr>
          <w:rFonts w:ascii="Arial" w:hAnsi="Arial" w:cs="Arial"/>
          <w:color w:val="151515"/>
          <w:sz w:val="20"/>
          <w:szCs w:val="20"/>
          <w:lang w:val="es-CO"/>
        </w:rPr>
        <w:t>o</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13"/>
          <w:sz w:val="20"/>
          <w:szCs w:val="20"/>
          <w:lang w:val="es-CO"/>
        </w:rPr>
        <w:t>i</w:t>
      </w:r>
      <w:r w:rsidRPr="00060D86">
        <w:rPr>
          <w:rFonts w:ascii="Arial" w:hAnsi="Arial" w:cs="Arial"/>
          <w:color w:val="151515"/>
          <w:sz w:val="20"/>
          <w:szCs w:val="20"/>
          <w:lang w:val="es-CO"/>
        </w:rPr>
        <w:t>rectamente</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21"/>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19"/>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19"/>
          <w:sz w:val="20"/>
          <w:szCs w:val="20"/>
          <w:lang w:val="es-CO"/>
        </w:rPr>
        <w:t xml:space="preserve"> de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z w:val="20"/>
          <w:szCs w:val="20"/>
          <w:lang w:val="es-CO"/>
        </w:rPr>
        <w:t>.</w:t>
      </w: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pacing w:val="41"/>
          <w:sz w:val="20"/>
          <w:szCs w:val="20"/>
          <w:lang w:val="es-CO"/>
        </w:rPr>
      </w:pP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z w:val="20"/>
          <w:szCs w:val="20"/>
          <w:lang w:val="es-CO"/>
        </w:rPr>
      </w:pPr>
      <w:r w:rsidRPr="00DF085B">
        <w:rPr>
          <w:rStyle w:val="Ttulo1Car"/>
          <w:rFonts w:eastAsia="Calibri"/>
        </w:rPr>
        <w:t>MANTENIMIENTO PREVENTIVO Y CORRECTIVO:</w:t>
      </w:r>
      <w:r w:rsidRPr="00060D86">
        <w:rPr>
          <w:rFonts w:ascii="Arial" w:hAnsi="Arial" w:cs="Arial"/>
          <w:color w:val="151515"/>
          <w:spacing w:val="23"/>
          <w:sz w:val="20"/>
          <w:szCs w:val="20"/>
          <w:lang w:val="es-CO"/>
        </w:rPr>
        <w:t xml:space="preserve"> </w:t>
      </w:r>
      <w:r w:rsidRPr="00060D86">
        <w:rPr>
          <w:rFonts w:ascii="Arial" w:hAnsi="Arial" w:cs="Arial"/>
          <w:color w:val="151515"/>
          <w:sz w:val="20"/>
          <w:szCs w:val="20"/>
          <w:lang w:val="es-CO"/>
        </w:rPr>
        <w:t>Anexar</w:t>
      </w:r>
      <w:r w:rsidRPr="00060D86">
        <w:rPr>
          <w:rFonts w:ascii="Arial" w:hAnsi="Arial" w:cs="Arial"/>
          <w:color w:val="151515"/>
          <w:spacing w:val="33"/>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25"/>
          <w:sz w:val="20"/>
          <w:szCs w:val="20"/>
          <w:lang w:val="es-CO"/>
        </w:rPr>
        <w:t xml:space="preserve"> </w:t>
      </w:r>
      <w:r w:rsidRPr="00060D86">
        <w:rPr>
          <w:rFonts w:ascii="Arial" w:hAnsi="Arial" w:cs="Arial"/>
          <w:color w:val="151515"/>
          <w:spacing w:val="-22"/>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propuesta</w:t>
      </w:r>
      <w:r w:rsidRPr="00060D86">
        <w:rPr>
          <w:rFonts w:ascii="Arial" w:hAnsi="Arial" w:cs="Arial"/>
          <w:color w:val="151515"/>
          <w:spacing w:val="35"/>
          <w:sz w:val="20"/>
          <w:szCs w:val="20"/>
          <w:lang w:val="es-CO"/>
        </w:rPr>
        <w:t xml:space="preserve"> </w:t>
      </w:r>
      <w:r w:rsidRPr="00060D86">
        <w:rPr>
          <w:rFonts w:ascii="Arial" w:hAnsi="Arial" w:cs="Arial"/>
          <w:color w:val="151515"/>
          <w:sz w:val="20"/>
          <w:szCs w:val="20"/>
          <w:lang w:val="es-CO"/>
        </w:rPr>
        <w:t>económ</w:t>
      </w:r>
      <w:r w:rsidRPr="00060D86">
        <w:rPr>
          <w:rFonts w:ascii="Arial" w:hAnsi="Arial" w:cs="Arial"/>
          <w:color w:val="151515"/>
          <w:spacing w:val="9"/>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cert</w:t>
      </w:r>
      <w:r w:rsidRPr="00060D86">
        <w:rPr>
          <w:rFonts w:ascii="Arial" w:hAnsi="Arial" w:cs="Arial"/>
          <w:color w:val="151515"/>
          <w:spacing w:val="-16"/>
          <w:sz w:val="20"/>
          <w:szCs w:val="20"/>
          <w:lang w:val="es-CO"/>
        </w:rPr>
        <w:t>i</w:t>
      </w:r>
      <w:r w:rsidRPr="00060D86">
        <w:rPr>
          <w:rFonts w:ascii="Arial" w:hAnsi="Arial" w:cs="Arial"/>
          <w:color w:val="151515"/>
          <w:sz w:val="20"/>
          <w:szCs w:val="20"/>
          <w:lang w:val="es-CO"/>
        </w:rPr>
        <w:t>ficac</w:t>
      </w:r>
      <w:r w:rsidRPr="00060D86">
        <w:rPr>
          <w:rFonts w:ascii="Arial" w:hAnsi="Arial" w:cs="Arial"/>
          <w:color w:val="151515"/>
          <w:spacing w:val="9"/>
          <w:sz w:val="20"/>
          <w:szCs w:val="20"/>
          <w:lang w:val="es-CO"/>
        </w:rPr>
        <w:t>i</w:t>
      </w:r>
      <w:r w:rsidRPr="00060D86">
        <w:rPr>
          <w:rFonts w:ascii="Arial" w:hAnsi="Arial" w:cs="Arial"/>
          <w:color w:val="151515"/>
          <w:sz w:val="20"/>
          <w:szCs w:val="20"/>
          <w:lang w:val="es-CO"/>
        </w:rPr>
        <w:t>ón</w:t>
      </w:r>
      <w:r w:rsidRPr="00060D86">
        <w:rPr>
          <w:rFonts w:ascii="Arial" w:hAnsi="Arial" w:cs="Arial"/>
          <w:color w:val="151515"/>
          <w:w w:val="104"/>
          <w:sz w:val="20"/>
          <w:szCs w:val="20"/>
          <w:lang w:val="es-CO"/>
        </w:rPr>
        <w:t xml:space="preserve"> </w:t>
      </w:r>
      <w:r w:rsidRPr="00060D86">
        <w:rPr>
          <w:rFonts w:ascii="Arial" w:hAnsi="Arial" w:cs="Arial"/>
          <w:color w:val="151515"/>
          <w:sz w:val="20"/>
          <w:szCs w:val="20"/>
          <w:lang w:val="es-CO"/>
        </w:rPr>
        <w:t>suscr</w:t>
      </w:r>
      <w:r w:rsidRPr="00060D86">
        <w:rPr>
          <w:rFonts w:ascii="Arial" w:hAnsi="Arial" w:cs="Arial"/>
          <w:color w:val="151515"/>
          <w:spacing w:val="-3"/>
          <w:sz w:val="20"/>
          <w:szCs w:val="20"/>
          <w:lang w:val="es-CO"/>
        </w:rPr>
        <w:t>i</w:t>
      </w:r>
      <w:r w:rsidRPr="00060D86">
        <w:rPr>
          <w:rFonts w:ascii="Arial" w:hAnsi="Arial" w:cs="Arial"/>
          <w:color w:val="151515"/>
          <w:sz w:val="20"/>
          <w:szCs w:val="20"/>
          <w:lang w:val="es-CO"/>
        </w:rPr>
        <w:t>ta</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6"/>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representante</w:t>
      </w:r>
      <w:r w:rsidRPr="00060D86">
        <w:rPr>
          <w:rFonts w:ascii="Arial" w:hAnsi="Arial" w:cs="Arial"/>
          <w:color w:val="151515"/>
          <w:spacing w:val="27"/>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egal</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del</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proponente</w:t>
      </w:r>
      <w:r w:rsidRPr="00060D86">
        <w:rPr>
          <w:rFonts w:ascii="Arial" w:hAnsi="Arial" w:cs="Arial"/>
          <w:color w:val="151515"/>
          <w:spacing w:val="19"/>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se</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comprom</w:t>
      </w:r>
      <w:r w:rsidRPr="00060D86">
        <w:rPr>
          <w:rFonts w:ascii="Arial" w:hAnsi="Arial" w:cs="Arial"/>
          <w:color w:val="151515"/>
          <w:spacing w:val="-4"/>
          <w:sz w:val="20"/>
          <w:szCs w:val="20"/>
          <w:lang w:val="es-CO"/>
        </w:rPr>
        <w:t>e</w:t>
      </w:r>
      <w:r w:rsidRPr="00060D86">
        <w:rPr>
          <w:rFonts w:ascii="Arial" w:hAnsi="Arial" w:cs="Arial"/>
          <w:color w:val="151515"/>
          <w:sz w:val="20"/>
          <w:szCs w:val="20"/>
          <w:lang w:val="es-CO"/>
        </w:rPr>
        <w:t>ta</w:t>
      </w:r>
      <w:r w:rsidRPr="00060D86">
        <w:rPr>
          <w:rFonts w:ascii="Arial" w:hAnsi="Arial" w:cs="Arial"/>
          <w:color w:val="151515"/>
          <w:spacing w:val="9"/>
          <w:sz w:val="20"/>
          <w:szCs w:val="20"/>
          <w:lang w:val="es-CO"/>
        </w:rPr>
        <w:t xml:space="preserve"> </w:t>
      </w:r>
      <w:r w:rsidRPr="00060D86">
        <w:rPr>
          <w:rFonts w:ascii="Arial" w:hAnsi="Arial" w:cs="Arial"/>
          <w:color w:val="151515"/>
          <w:sz w:val="20"/>
          <w:szCs w:val="20"/>
          <w:lang w:val="es-CO"/>
        </w:rPr>
        <w:t>a</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garantizar</w:t>
      </w:r>
      <w:r w:rsidRPr="00060D86">
        <w:rPr>
          <w:rFonts w:ascii="Arial" w:hAnsi="Arial" w:cs="Arial"/>
          <w:color w:val="151515"/>
          <w:spacing w:val="18"/>
          <w:sz w:val="20"/>
          <w:szCs w:val="20"/>
          <w:lang w:val="es-CO"/>
        </w:rPr>
        <w:t xml:space="preserve"> </w:t>
      </w:r>
      <w:r w:rsidRPr="00060D86">
        <w:rPr>
          <w:rFonts w:ascii="Arial" w:hAnsi="Arial" w:cs="Arial"/>
          <w:color w:val="151515"/>
          <w:spacing w:val="-26"/>
          <w:sz w:val="20"/>
          <w:szCs w:val="20"/>
          <w:lang w:val="es-CO"/>
        </w:rPr>
        <w:t>el</w:t>
      </w:r>
      <w:r w:rsidRPr="00060D86">
        <w:rPr>
          <w:rFonts w:ascii="Arial" w:hAnsi="Arial" w:cs="Arial"/>
          <w:color w:val="151515"/>
          <w:spacing w:val="16"/>
          <w:sz w:val="20"/>
          <w:szCs w:val="20"/>
          <w:lang w:val="es-CO"/>
        </w:rPr>
        <w:t xml:space="preserve"> </w:t>
      </w:r>
      <w:r w:rsidRPr="00060D86">
        <w:rPr>
          <w:rFonts w:ascii="Arial" w:hAnsi="Arial" w:cs="Arial"/>
          <w:color w:val="151515"/>
          <w:spacing w:val="-3"/>
          <w:sz w:val="20"/>
          <w:szCs w:val="20"/>
          <w:lang w:val="es-CO"/>
        </w:rPr>
        <w:t>manteni</w:t>
      </w:r>
      <w:r w:rsidRPr="00060D86">
        <w:rPr>
          <w:rFonts w:ascii="Arial" w:hAnsi="Arial" w:cs="Arial"/>
          <w:color w:val="151515"/>
          <w:spacing w:val="-2"/>
          <w:sz w:val="20"/>
          <w:szCs w:val="20"/>
          <w:lang w:val="es-CO"/>
        </w:rPr>
        <w:t>miento</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preventivo</w:t>
      </w:r>
      <w:r>
        <w:rPr>
          <w:rFonts w:ascii="Arial" w:hAnsi="Arial" w:cs="Arial"/>
          <w:color w:val="151515"/>
          <w:sz w:val="20"/>
          <w:szCs w:val="20"/>
          <w:lang w:val="es-CO"/>
        </w:rPr>
        <w:t xml:space="preserve"> y correctivo</w:t>
      </w:r>
      <w:r w:rsidRPr="00060D86">
        <w:rPr>
          <w:rFonts w:ascii="Arial" w:hAnsi="Arial" w:cs="Arial"/>
          <w:color w:val="151515"/>
          <w:spacing w:val="16"/>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2"/>
          <w:sz w:val="20"/>
          <w:szCs w:val="20"/>
          <w:lang w:val="es-CO"/>
        </w:rPr>
        <w:t>s</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ofertadas</w:t>
      </w:r>
      <w:r w:rsidRPr="00060D86">
        <w:rPr>
          <w:rFonts w:ascii="Arial" w:hAnsi="Arial" w:cs="Arial"/>
          <w:color w:val="151515"/>
          <w:spacing w:val="33"/>
          <w:sz w:val="20"/>
          <w:szCs w:val="20"/>
          <w:lang w:val="es-CO"/>
        </w:rPr>
        <w:t xml:space="preserve"> </w:t>
      </w:r>
      <w:r w:rsidRPr="00060D86">
        <w:rPr>
          <w:rFonts w:ascii="Arial" w:hAnsi="Arial" w:cs="Arial"/>
          <w:color w:val="151515"/>
          <w:sz w:val="20"/>
          <w:szCs w:val="20"/>
          <w:lang w:val="es-CO"/>
        </w:rPr>
        <w:t>a</w:t>
      </w:r>
      <w:r w:rsidRPr="00060D86">
        <w:rPr>
          <w:rFonts w:ascii="Arial" w:hAnsi="Arial" w:cs="Arial"/>
          <w:color w:val="151515"/>
          <w:spacing w:val="10"/>
          <w:sz w:val="20"/>
          <w:szCs w:val="20"/>
          <w:lang w:val="es-CO"/>
        </w:rPr>
        <w:t xml:space="preserve"> </w:t>
      </w:r>
      <w:r w:rsidRPr="00060D86">
        <w:rPr>
          <w:rFonts w:ascii="Arial" w:hAnsi="Arial" w:cs="Arial"/>
          <w:color w:val="151515"/>
          <w:spacing w:val="-2"/>
          <w:sz w:val="20"/>
          <w:szCs w:val="20"/>
          <w:lang w:val="es-CO"/>
        </w:rPr>
        <w:t>partir</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12"/>
          <w:sz w:val="20"/>
          <w:szCs w:val="20"/>
          <w:lang w:val="es-CO"/>
        </w:rPr>
        <w:t xml:space="preserve"> </w:t>
      </w:r>
      <w:r w:rsidRPr="00060D86">
        <w:rPr>
          <w:rFonts w:ascii="Arial" w:hAnsi="Arial" w:cs="Arial"/>
          <w:color w:val="151515"/>
          <w:spacing w:val="-11"/>
          <w:sz w:val="20"/>
          <w:szCs w:val="20"/>
          <w:lang w:val="es-CO"/>
        </w:rPr>
        <w:t>l</w:t>
      </w:r>
      <w:r w:rsidRPr="00060D86">
        <w:rPr>
          <w:rFonts w:ascii="Arial" w:hAnsi="Arial" w:cs="Arial"/>
          <w:color w:val="151515"/>
          <w:spacing w:val="-15"/>
          <w:sz w:val="20"/>
          <w:szCs w:val="20"/>
          <w:lang w:val="es-CO"/>
        </w:rPr>
        <w:t>a</w:t>
      </w:r>
      <w:r w:rsidRPr="00060D86">
        <w:rPr>
          <w:rFonts w:ascii="Arial" w:hAnsi="Arial" w:cs="Arial"/>
          <w:color w:val="151515"/>
          <w:spacing w:val="47"/>
          <w:sz w:val="20"/>
          <w:szCs w:val="20"/>
          <w:lang w:val="es-CO"/>
        </w:rPr>
        <w:t xml:space="preserve"> </w:t>
      </w:r>
      <w:r w:rsidRPr="00060D86">
        <w:rPr>
          <w:rFonts w:ascii="Arial" w:hAnsi="Arial" w:cs="Arial"/>
          <w:color w:val="151515"/>
          <w:sz w:val="20"/>
          <w:szCs w:val="20"/>
          <w:lang w:val="es-CO"/>
        </w:rPr>
        <w:t>insta</w:t>
      </w:r>
      <w:r w:rsidRPr="00060D86">
        <w:rPr>
          <w:rFonts w:ascii="Arial" w:hAnsi="Arial" w:cs="Arial"/>
          <w:color w:val="151515"/>
          <w:spacing w:val="-9"/>
          <w:sz w:val="20"/>
          <w:szCs w:val="20"/>
          <w:lang w:val="es-CO"/>
        </w:rPr>
        <w:t>l</w:t>
      </w:r>
      <w:r w:rsidRPr="00060D86">
        <w:rPr>
          <w:rFonts w:ascii="Arial" w:hAnsi="Arial" w:cs="Arial"/>
          <w:color w:val="151515"/>
          <w:sz w:val="20"/>
          <w:szCs w:val="20"/>
          <w:lang w:val="es-CO"/>
        </w:rPr>
        <w:t>ac</w:t>
      </w:r>
      <w:r w:rsidRPr="00060D86">
        <w:rPr>
          <w:rFonts w:ascii="Arial" w:hAnsi="Arial" w:cs="Arial"/>
          <w:color w:val="151515"/>
          <w:spacing w:val="-11"/>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p</w:t>
      </w:r>
      <w:r w:rsidRPr="00060D86">
        <w:rPr>
          <w:rFonts w:ascii="Arial" w:hAnsi="Arial" w:cs="Arial"/>
          <w:color w:val="151515"/>
          <w:spacing w:val="-27"/>
          <w:sz w:val="20"/>
          <w:szCs w:val="20"/>
          <w:lang w:val="es-CO"/>
        </w:rPr>
        <w:t>u</w:t>
      </w:r>
      <w:r w:rsidRPr="00060D86">
        <w:rPr>
          <w:rFonts w:ascii="Arial" w:hAnsi="Arial" w:cs="Arial"/>
          <w:color w:val="151515"/>
          <w:sz w:val="20"/>
          <w:szCs w:val="20"/>
          <w:lang w:val="es-CO"/>
        </w:rPr>
        <w:t>esta</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f</w:t>
      </w:r>
      <w:r w:rsidRPr="00060D86">
        <w:rPr>
          <w:rFonts w:ascii="Arial" w:hAnsi="Arial" w:cs="Arial"/>
          <w:color w:val="151515"/>
          <w:spacing w:val="-2"/>
          <w:sz w:val="20"/>
          <w:szCs w:val="20"/>
          <w:lang w:val="es-CO"/>
        </w:rPr>
        <w:t>u</w:t>
      </w:r>
      <w:r w:rsidRPr="00060D86">
        <w:rPr>
          <w:rFonts w:ascii="Arial" w:hAnsi="Arial" w:cs="Arial"/>
          <w:color w:val="151515"/>
          <w:sz w:val="20"/>
          <w:szCs w:val="20"/>
          <w:lang w:val="es-CO"/>
        </w:rPr>
        <w:t>nc</w:t>
      </w:r>
      <w:r w:rsidRPr="00060D86">
        <w:rPr>
          <w:rFonts w:ascii="Arial" w:hAnsi="Arial" w:cs="Arial"/>
          <w:color w:val="151515"/>
          <w:spacing w:val="-10"/>
          <w:sz w:val="20"/>
          <w:szCs w:val="20"/>
          <w:lang w:val="es-CO"/>
        </w:rPr>
        <w:t>i</w:t>
      </w:r>
      <w:r w:rsidRPr="00060D86">
        <w:rPr>
          <w:rFonts w:ascii="Arial" w:hAnsi="Arial" w:cs="Arial"/>
          <w:color w:val="151515"/>
          <w:sz w:val="20"/>
          <w:szCs w:val="20"/>
          <w:lang w:val="es-CO"/>
        </w:rPr>
        <w:t>onam</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ento</w:t>
      </w:r>
      <w:r w:rsidRPr="00060D86">
        <w:rPr>
          <w:rFonts w:ascii="Arial" w:hAnsi="Arial" w:cs="Arial"/>
          <w:color w:val="151515"/>
          <w:spacing w:val="19"/>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durante</w:t>
      </w:r>
      <w:r w:rsidRPr="00060D86">
        <w:rPr>
          <w:rFonts w:ascii="Arial" w:hAnsi="Arial" w:cs="Arial"/>
          <w:color w:val="151515"/>
          <w:spacing w:val="27"/>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térm</w:t>
      </w:r>
      <w:r w:rsidRPr="00060D86">
        <w:rPr>
          <w:rFonts w:ascii="Arial" w:hAnsi="Arial" w:cs="Arial"/>
          <w:color w:val="151515"/>
          <w:spacing w:val="7"/>
          <w:sz w:val="20"/>
          <w:szCs w:val="20"/>
          <w:lang w:val="es-CO"/>
        </w:rPr>
        <w:t>i</w:t>
      </w:r>
      <w:r w:rsidRPr="00060D86">
        <w:rPr>
          <w:rFonts w:ascii="Arial" w:hAnsi="Arial" w:cs="Arial"/>
          <w:color w:val="151515"/>
          <w:sz w:val="20"/>
          <w:szCs w:val="20"/>
          <w:lang w:val="es-CO"/>
        </w:rPr>
        <w:t>no</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4"/>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garantía</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0"/>
          <w:sz w:val="20"/>
          <w:szCs w:val="20"/>
          <w:lang w:val="es-CO"/>
        </w:rPr>
        <w:t xml:space="preserve"> </w:t>
      </w:r>
      <w:r w:rsidRPr="00060D86">
        <w:rPr>
          <w:rFonts w:ascii="Arial" w:hAnsi="Arial" w:cs="Arial"/>
          <w:color w:val="151515"/>
          <w:spacing w:val="-20"/>
          <w:sz w:val="20"/>
          <w:szCs w:val="20"/>
          <w:lang w:val="es-CO"/>
        </w:rPr>
        <w:t>los mismos</w:t>
      </w:r>
      <w:r w:rsidRPr="00060D86">
        <w:rPr>
          <w:rFonts w:ascii="Arial" w:hAnsi="Arial" w:cs="Arial"/>
          <w:color w:val="151515"/>
          <w:w w:val="99"/>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8"/>
          <w:sz w:val="20"/>
          <w:szCs w:val="20"/>
          <w:lang w:val="es-CO"/>
        </w:rPr>
        <w:t>i</w:t>
      </w:r>
      <w:r w:rsidRPr="00060D86">
        <w:rPr>
          <w:rFonts w:ascii="Arial" w:hAnsi="Arial" w:cs="Arial"/>
          <w:color w:val="151515"/>
          <w:sz w:val="20"/>
          <w:szCs w:val="20"/>
          <w:lang w:val="es-CO"/>
        </w:rPr>
        <w:t>rect</w:t>
      </w:r>
      <w:r w:rsidRPr="00060D86">
        <w:rPr>
          <w:rFonts w:ascii="Arial" w:hAnsi="Arial" w:cs="Arial"/>
          <w:color w:val="151515"/>
          <w:spacing w:val="-13"/>
          <w:sz w:val="20"/>
          <w:szCs w:val="20"/>
          <w:lang w:val="es-CO"/>
        </w:rPr>
        <w:t>a</w:t>
      </w:r>
      <w:r w:rsidRPr="00060D86">
        <w:rPr>
          <w:rFonts w:ascii="Arial" w:hAnsi="Arial" w:cs="Arial"/>
          <w:color w:val="151515"/>
          <w:sz w:val="20"/>
          <w:szCs w:val="20"/>
          <w:lang w:val="es-CO"/>
        </w:rPr>
        <w:t>mente</w:t>
      </w:r>
      <w:r w:rsidRPr="00060D86">
        <w:rPr>
          <w:rFonts w:ascii="Arial" w:hAnsi="Arial" w:cs="Arial"/>
          <w:color w:val="151515"/>
          <w:spacing w:val="27"/>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1"/>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cante</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2"/>
          <w:sz w:val="20"/>
          <w:szCs w:val="20"/>
          <w:lang w:val="es-CO"/>
        </w:rPr>
        <w:t>s</w:t>
      </w:r>
      <w:r w:rsidRPr="00060D86">
        <w:rPr>
          <w:rFonts w:ascii="Arial" w:hAnsi="Arial" w:cs="Arial"/>
          <w:color w:val="151515"/>
          <w:sz w:val="20"/>
          <w:szCs w:val="20"/>
          <w:lang w:val="es-CO"/>
        </w:rPr>
        <w:t>,</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t>s</w:t>
      </w:r>
      <w:r w:rsidRPr="00060D86">
        <w:rPr>
          <w:rFonts w:ascii="Arial" w:hAnsi="Arial" w:cs="Arial"/>
          <w:color w:val="151515"/>
          <w:spacing w:val="-5"/>
          <w:sz w:val="20"/>
          <w:szCs w:val="20"/>
          <w:lang w:val="es-CO"/>
        </w:rPr>
        <w:t>i</w:t>
      </w:r>
      <w:r w:rsidRPr="00060D86">
        <w:rPr>
          <w:rFonts w:ascii="Arial" w:hAnsi="Arial" w:cs="Arial"/>
          <w:color w:val="151515"/>
          <w:sz w:val="20"/>
          <w:szCs w:val="20"/>
          <w:lang w:val="es-CO"/>
        </w:rPr>
        <w:t>n</w:t>
      </w:r>
      <w:r w:rsidRPr="00060D86">
        <w:rPr>
          <w:rFonts w:ascii="Arial" w:hAnsi="Arial" w:cs="Arial"/>
          <w:color w:val="151515"/>
          <w:spacing w:val="59"/>
          <w:sz w:val="20"/>
          <w:szCs w:val="20"/>
          <w:lang w:val="es-CO"/>
        </w:rPr>
        <w:t xml:space="preserve"> </w:t>
      </w:r>
      <w:r w:rsidRPr="00060D86">
        <w:rPr>
          <w:rFonts w:ascii="Arial" w:hAnsi="Arial" w:cs="Arial"/>
          <w:color w:val="151515"/>
          <w:sz w:val="20"/>
          <w:szCs w:val="20"/>
          <w:lang w:val="es-CO"/>
        </w:rPr>
        <w:t>exce</w:t>
      </w:r>
      <w:r w:rsidRPr="00060D86">
        <w:rPr>
          <w:rFonts w:ascii="Arial" w:hAnsi="Arial" w:cs="Arial"/>
          <w:color w:val="151515"/>
          <w:spacing w:val="-15"/>
          <w:sz w:val="20"/>
          <w:szCs w:val="20"/>
          <w:lang w:val="es-CO"/>
        </w:rPr>
        <w:t>d</w:t>
      </w:r>
      <w:r w:rsidRPr="00060D86">
        <w:rPr>
          <w:rFonts w:ascii="Arial" w:hAnsi="Arial" w:cs="Arial"/>
          <w:color w:val="151515"/>
          <w:sz w:val="20"/>
          <w:szCs w:val="20"/>
          <w:lang w:val="es-CO"/>
        </w:rPr>
        <w:t>er</w:t>
      </w:r>
      <w:r w:rsidRPr="00060D86">
        <w:rPr>
          <w:rFonts w:ascii="Arial" w:hAnsi="Arial" w:cs="Arial"/>
          <w:color w:val="151515"/>
          <w:spacing w:val="22"/>
          <w:sz w:val="20"/>
          <w:szCs w:val="20"/>
          <w:lang w:val="es-CO"/>
        </w:rPr>
        <w:t xml:space="preserve"> </w:t>
      </w:r>
      <w:r w:rsidRPr="00060D86">
        <w:rPr>
          <w:rFonts w:ascii="Arial" w:hAnsi="Arial" w:cs="Arial"/>
          <w:color w:val="151515"/>
          <w:sz w:val="20"/>
          <w:szCs w:val="20"/>
          <w:lang w:val="es-CO"/>
        </w:rPr>
        <w:t>doce</w:t>
      </w:r>
      <w:r w:rsidRPr="00060D86">
        <w:rPr>
          <w:rFonts w:ascii="Arial" w:hAnsi="Arial" w:cs="Arial"/>
          <w:color w:val="151515"/>
          <w:spacing w:val="29"/>
          <w:sz w:val="20"/>
          <w:szCs w:val="20"/>
          <w:lang w:val="es-CO"/>
        </w:rPr>
        <w:t xml:space="preserve"> </w:t>
      </w:r>
      <w:r w:rsidRPr="00060D86">
        <w:rPr>
          <w:rFonts w:ascii="Arial" w:hAnsi="Arial" w:cs="Arial"/>
          <w:color w:val="151515"/>
          <w:sz w:val="20"/>
          <w:szCs w:val="20"/>
          <w:lang w:val="es-CO"/>
        </w:rPr>
        <w:t>(</w:t>
      </w:r>
      <w:r w:rsidRPr="00060D86">
        <w:rPr>
          <w:rFonts w:ascii="Arial" w:hAnsi="Arial" w:cs="Arial"/>
          <w:color w:val="151515"/>
          <w:spacing w:val="-26"/>
          <w:sz w:val="20"/>
          <w:szCs w:val="20"/>
          <w:lang w:val="es-CO"/>
        </w:rPr>
        <w:t>1</w:t>
      </w:r>
      <w:r w:rsidRPr="00060D86">
        <w:rPr>
          <w:rFonts w:ascii="Arial" w:hAnsi="Arial" w:cs="Arial"/>
          <w:color w:val="151515"/>
          <w:sz w:val="20"/>
          <w:szCs w:val="20"/>
          <w:lang w:val="es-CO"/>
        </w:rPr>
        <w:t>2)</w:t>
      </w:r>
      <w:r w:rsidRPr="00060D86">
        <w:rPr>
          <w:rFonts w:ascii="Arial" w:hAnsi="Arial" w:cs="Arial"/>
          <w:color w:val="151515"/>
          <w:w w:val="101"/>
          <w:sz w:val="20"/>
          <w:szCs w:val="20"/>
          <w:lang w:val="es-CO"/>
        </w:rPr>
        <w:t xml:space="preserve"> </w:t>
      </w:r>
      <w:r w:rsidRPr="00060D86">
        <w:rPr>
          <w:rFonts w:ascii="Arial" w:hAnsi="Arial" w:cs="Arial"/>
          <w:color w:val="151515"/>
          <w:spacing w:val="-2"/>
          <w:sz w:val="20"/>
          <w:szCs w:val="20"/>
          <w:lang w:val="es-CO"/>
        </w:rPr>
        <w:t>mantenimi</w:t>
      </w:r>
      <w:r w:rsidRPr="00060D86">
        <w:rPr>
          <w:rFonts w:ascii="Arial" w:hAnsi="Arial" w:cs="Arial"/>
          <w:color w:val="151515"/>
          <w:spacing w:val="-3"/>
          <w:sz w:val="20"/>
          <w:szCs w:val="20"/>
          <w:lang w:val="es-CO"/>
        </w:rPr>
        <w:t>entos</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cada</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doce</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(12)</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meses</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de garantía</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20"/>
          <w:sz w:val="20"/>
          <w:szCs w:val="20"/>
          <w:lang w:val="es-CO"/>
        </w:rPr>
        <w:t xml:space="preserve"> </w:t>
      </w:r>
      <w:r w:rsidRPr="00060D86">
        <w:rPr>
          <w:rFonts w:ascii="Arial" w:hAnsi="Arial" w:cs="Arial"/>
          <w:color w:val="151515"/>
          <w:spacing w:val="-2"/>
          <w:sz w:val="20"/>
          <w:szCs w:val="20"/>
          <w:lang w:val="es-CO"/>
        </w:rPr>
        <w:t>sin</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costo</w:t>
      </w:r>
      <w:r w:rsidRPr="00060D86">
        <w:rPr>
          <w:rFonts w:ascii="Arial" w:hAnsi="Arial" w:cs="Arial"/>
          <w:color w:val="151515"/>
          <w:spacing w:val="11"/>
          <w:sz w:val="20"/>
          <w:szCs w:val="20"/>
          <w:lang w:val="es-CO"/>
        </w:rPr>
        <w:t xml:space="preserve"> </w:t>
      </w:r>
      <w:r w:rsidRPr="00060D86">
        <w:rPr>
          <w:rFonts w:ascii="Arial" w:hAnsi="Arial" w:cs="Arial"/>
          <w:color w:val="151515"/>
          <w:spacing w:val="-3"/>
          <w:sz w:val="20"/>
          <w:szCs w:val="20"/>
          <w:lang w:val="es-CO"/>
        </w:rPr>
        <w:t>adicional</w:t>
      </w:r>
      <w:r w:rsidRPr="00060D86">
        <w:rPr>
          <w:rFonts w:ascii="Arial" w:hAnsi="Arial" w:cs="Arial"/>
          <w:color w:val="151515"/>
          <w:spacing w:val="9"/>
          <w:sz w:val="20"/>
          <w:szCs w:val="20"/>
          <w:lang w:val="es-CO"/>
        </w:rPr>
        <w:t xml:space="preserve"> </w:t>
      </w:r>
      <w:r w:rsidRPr="00060D86">
        <w:rPr>
          <w:rFonts w:ascii="Arial" w:hAnsi="Arial" w:cs="Arial"/>
          <w:color w:val="151515"/>
          <w:sz w:val="20"/>
          <w:szCs w:val="20"/>
          <w:lang w:val="es-CO"/>
        </w:rPr>
        <w:t>para</w:t>
      </w:r>
      <w:r w:rsidRPr="00060D86">
        <w:rPr>
          <w:rFonts w:ascii="Arial" w:hAnsi="Arial" w:cs="Arial"/>
          <w:color w:val="151515"/>
          <w:spacing w:val="10"/>
          <w:sz w:val="20"/>
          <w:szCs w:val="20"/>
          <w:lang w:val="es-CO"/>
        </w:rPr>
        <w:t xml:space="preserve"> </w:t>
      </w:r>
      <w:r w:rsidRPr="00060D86">
        <w:rPr>
          <w:rFonts w:ascii="Arial" w:hAnsi="Arial" w:cs="Arial"/>
          <w:color w:val="151515"/>
          <w:spacing w:val="-11"/>
          <w:sz w:val="20"/>
          <w:szCs w:val="20"/>
          <w:lang w:val="es-CO"/>
        </w:rPr>
        <w:t>l</w:t>
      </w:r>
      <w:r w:rsidRPr="00060D86">
        <w:rPr>
          <w:rFonts w:ascii="Arial" w:hAnsi="Arial" w:cs="Arial"/>
          <w:color w:val="151515"/>
          <w:spacing w:val="-15"/>
          <w:sz w:val="20"/>
          <w:szCs w:val="20"/>
          <w:lang w:val="es-CO"/>
        </w:rPr>
        <w:t>a</w:t>
      </w:r>
      <w:r w:rsidRPr="00060D86">
        <w:rPr>
          <w:rFonts w:ascii="Arial" w:hAnsi="Arial" w:cs="Arial"/>
          <w:color w:val="151515"/>
          <w:spacing w:val="2"/>
          <w:sz w:val="20"/>
          <w:szCs w:val="20"/>
          <w:lang w:val="es-CO"/>
        </w:rPr>
        <w:t xml:space="preserve"> </w:t>
      </w:r>
      <w:r w:rsidRPr="00060D86">
        <w:rPr>
          <w:rFonts w:ascii="Arial" w:hAnsi="Arial" w:cs="Arial"/>
          <w:color w:val="151515"/>
          <w:spacing w:val="-2"/>
          <w:sz w:val="20"/>
          <w:szCs w:val="20"/>
          <w:lang w:val="es-CO"/>
        </w:rPr>
        <w:t>entidad</w:t>
      </w:r>
      <w:r w:rsidRPr="00060D86">
        <w:rPr>
          <w:rFonts w:ascii="Arial" w:hAnsi="Arial" w:cs="Arial"/>
          <w:color w:val="151515"/>
          <w:spacing w:val="33"/>
          <w:w w:val="102"/>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los</w:t>
      </w:r>
      <w:r w:rsidRPr="00060D86">
        <w:rPr>
          <w:rFonts w:ascii="Arial" w:hAnsi="Arial" w:cs="Arial"/>
          <w:color w:val="151515"/>
          <w:spacing w:val="-8"/>
          <w:sz w:val="20"/>
          <w:szCs w:val="20"/>
          <w:lang w:val="es-CO"/>
        </w:rPr>
        <w:t xml:space="preserve"> </w:t>
      </w:r>
      <w:r w:rsidRPr="00060D86">
        <w:rPr>
          <w:rFonts w:ascii="Arial" w:hAnsi="Arial" w:cs="Arial"/>
          <w:color w:val="151515"/>
          <w:spacing w:val="-4"/>
          <w:sz w:val="20"/>
          <w:szCs w:val="20"/>
          <w:lang w:val="es-CO"/>
        </w:rPr>
        <w:t>sitios</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1"/>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6"/>
          <w:sz w:val="20"/>
          <w:szCs w:val="20"/>
          <w:lang w:val="es-CO"/>
        </w:rPr>
        <w:t xml:space="preserve"> </w:t>
      </w:r>
      <w:r w:rsidRPr="00060D86">
        <w:rPr>
          <w:rFonts w:ascii="Arial" w:hAnsi="Arial" w:cs="Arial"/>
          <w:color w:val="151515"/>
          <w:spacing w:val="-7"/>
          <w:sz w:val="20"/>
          <w:szCs w:val="20"/>
          <w:lang w:val="es-CO"/>
        </w:rPr>
        <w:t>l</w:t>
      </w:r>
      <w:r w:rsidRPr="00060D86">
        <w:rPr>
          <w:rFonts w:ascii="Arial" w:hAnsi="Arial" w:cs="Arial"/>
          <w:color w:val="151515"/>
          <w:spacing w:val="-11"/>
          <w:sz w:val="20"/>
          <w:szCs w:val="20"/>
          <w:lang w:val="es-CO"/>
        </w:rPr>
        <w:t>os</w:t>
      </w:r>
      <w:r w:rsidRPr="00060D86">
        <w:rPr>
          <w:rFonts w:ascii="Arial" w:hAnsi="Arial" w:cs="Arial"/>
          <w:color w:val="151515"/>
          <w:spacing w:val="13"/>
          <w:sz w:val="20"/>
          <w:szCs w:val="20"/>
          <w:lang w:val="es-CO"/>
        </w:rPr>
        <w:t xml:space="preserve"> </w:t>
      </w:r>
      <w:r w:rsidRPr="00060D86">
        <w:rPr>
          <w:rFonts w:ascii="Arial" w:hAnsi="Arial" w:cs="Arial"/>
          <w:color w:val="151515"/>
          <w:spacing w:val="-3"/>
          <w:sz w:val="20"/>
          <w:szCs w:val="20"/>
          <w:lang w:val="es-CO"/>
        </w:rPr>
        <w:t>plazos</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1"/>
          <w:sz w:val="20"/>
          <w:szCs w:val="20"/>
          <w:lang w:val="es-CO"/>
        </w:rPr>
        <w:t xml:space="preserve"> determi</w:t>
      </w:r>
      <w:r w:rsidRPr="00060D86">
        <w:rPr>
          <w:rFonts w:ascii="Arial" w:hAnsi="Arial" w:cs="Arial"/>
          <w:color w:val="151515"/>
          <w:sz w:val="20"/>
          <w:szCs w:val="20"/>
          <w:lang w:val="es-CO"/>
        </w:rPr>
        <w:t>ne</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12"/>
          <w:sz w:val="20"/>
          <w:szCs w:val="20"/>
          <w:lang w:val="es-CO"/>
        </w:rPr>
        <w:t xml:space="preserve"> </w:t>
      </w:r>
      <w:r w:rsidRPr="00060D86">
        <w:rPr>
          <w:rFonts w:ascii="Arial" w:hAnsi="Arial" w:cs="Arial"/>
          <w:color w:val="151515"/>
          <w:spacing w:val="-1"/>
          <w:sz w:val="20"/>
          <w:szCs w:val="20"/>
          <w:lang w:val="es-CO"/>
        </w:rPr>
        <w:t>supervisor</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del contrato.</w:t>
      </w:r>
    </w:p>
    <w:p w:rsidR="00420482" w:rsidRPr="00060D86" w:rsidRDefault="00420482" w:rsidP="00DF085B">
      <w:pPr>
        <w:pStyle w:val="Ttulo1"/>
        <w:rPr>
          <w:lang w:val="es-CO"/>
        </w:rPr>
      </w:pPr>
    </w:p>
    <w:p w:rsidR="00420482" w:rsidRPr="00060D86" w:rsidRDefault="00420482" w:rsidP="00DF085B">
      <w:pPr>
        <w:pStyle w:val="Ttulo1"/>
        <w:rPr>
          <w:rFonts w:eastAsia="Arial"/>
          <w:lang w:val="es-CO"/>
        </w:rPr>
      </w:pPr>
      <w:r w:rsidRPr="00452DE0">
        <w:rPr>
          <w:lang w:val="es-CO"/>
        </w:rPr>
        <w:t>FICHAS TÉCNICAS DEL FABRICANTE:</w:t>
      </w:r>
      <w:r>
        <w:rPr>
          <w:lang w:val="es-CO"/>
        </w:rPr>
        <w:t xml:space="preserve"> </w:t>
      </w:r>
      <w:r w:rsidRPr="00060D86">
        <w:rPr>
          <w:lang w:val="es-CO"/>
        </w:rPr>
        <w:t>Anexar</w:t>
      </w:r>
      <w:r w:rsidRPr="00060D86">
        <w:rPr>
          <w:spacing w:val="24"/>
          <w:lang w:val="es-CO"/>
        </w:rPr>
        <w:t xml:space="preserve"> </w:t>
      </w:r>
      <w:r w:rsidRPr="00060D86">
        <w:rPr>
          <w:lang w:val="es-CO"/>
        </w:rPr>
        <w:t>junto</w:t>
      </w:r>
      <w:r w:rsidRPr="00060D86">
        <w:rPr>
          <w:spacing w:val="-2"/>
          <w:lang w:val="es-CO"/>
        </w:rPr>
        <w:t xml:space="preserve"> </w:t>
      </w:r>
      <w:r w:rsidRPr="00060D86">
        <w:rPr>
          <w:lang w:val="es-CO"/>
        </w:rPr>
        <w:t>con</w:t>
      </w:r>
      <w:r w:rsidRPr="00060D86">
        <w:rPr>
          <w:spacing w:val="9"/>
          <w:lang w:val="es-CO"/>
        </w:rPr>
        <w:t xml:space="preserve"> </w:t>
      </w:r>
      <w:r w:rsidRPr="00060D86">
        <w:rPr>
          <w:spacing w:val="-20"/>
          <w:lang w:val="es-CO"/>
        </w:rPr>
        <w:t>l</w:t>
      </w:r>
      <w:r w:rsidRPr="00060D86">
        <w:rPr>
          <w:lang w:val="es-CO"/>
        </w:rPr>
        <w:t>a</w:t>
      </w:r>
      <w:r w:rsidRPr="00060D86">
        <w:rPr>
          <w:spacing w:val="14"/>
          <w:lang w:val="es-CO"/>
        </w:rPr>
        <w:t xml:space="preserve"> </w:t>
      </w:r>
      <w:r w:rsidRPr="00060D86">
        <w:rPr>
          <w:lang w:val="es-CO"/>
        </w:rPr>
        <w:t>propuesta</w:t>
      </w:r>
      <w:r w:rsidRPr="00060D86">
        <w:rPr>
          <w:spacing w:val="38"/>
          <w:lang w:val="es-CO"/>
        </w:rPr>
        <w:t xml:space="preserve"> </w:t>
      </w:r>
      <w:r w:rsidRPr="00060D86">
        <w:rPr>
          <w:lang w:val="es-CO"/>
        </w:rPr>
        <w:t>económ</w:t>
      </w:r>
      <w:r w:rsidRPr="00060D86">
        <w:rPr>
          <w:spacing w:val="6"/>
          <w:lang w:val="es-CO"/>
        </w:rPr>
        <w:t>i</w:t>
      </w:r>
      <w:r w:rsidRPr="00060D86">
        <w:rPr>
          <w:lang w:val="es-CO"/>
        </w:rPr>
        <w:t>ca</w:t>
      </w:r>
      <w:r w:rsidRPr="00060D86">
        <w:rPr>
          <w:spacing w:val="19"/>
          <w:lang w:val="es-CO"/>
        </w:rPr>
        <w:t xml:space="preserve"> </w:t>
      </w:r>
      <w:r w:rsidRPr="00060D86">
        <w:rPr>
          <w:spacing w:val="-25"/>
          <w:lang w:val="es-CO"/>
        </w:rPr>
        <w:t>l</w:t>
      </w:r>
      <w:r w:rsidRPr="00060D86">
        <w:rPr>
          <w:lang w:val="es-CO"/>
        </w:rPr>
        <w:t>as</w:t>
      </w:r>
      <w:r w:rsidRPr="00060D86">
        <w:rPr>
          <w:spacing w:val="16"/>
          <w:lang w:val="es-CO"/>
        </w:rPr>
        <w:t xml:space="preserve"> </w:t>
      </w:r>
      <w:r w:rsidRPr="00060D86">
        <w:rPr>
          <w:lang w:val="es-CO"/>
        </w:rPr>
        <w:t>fichas</w:t>
      </w:r>
      <w:r w:rsidRPr="00060D86">
        <w:rPr>
          <w:spacing w:val="32"/>
          <w:lang w:val="es-CO"/>
        </w:rPr>
        <w:t xml:space="preserve"> </w:t>
      </w:r>
      <w:r w:rsidRPr="00060D86">
        <w:rPr>
          <w:lang w:val="es-CO"/>
        </w:rPr>
        <w:t>técn</w:t>
      </w:r>
      <w:r w:rsidRPr="00060D86">
        <w:rPr>
          <w:spacing w:val="-20"/>
          <w:lang w:val="es-CO"/>
        </w:rPr>
        <w:t>i</w:t>
      </w:r>
      <w:r w:rsidRPr="00060D86">
        <w:rPr>
          <w:lang w:val="es-CO"/>
        </w:rPr>
        <w:t>cas</w:t>
      </w:r>
      <w:r w:rsidRPr="00060D86">
        <w:rPr>
          <w:spacing w:val="17"/>
          <w:lang w:val="es-CO"/>
        </w:rPr>
        <w:t xml:space="preserve"> </w:t>
      </w:r>
      <w:r w:rsidRPr="00060D86">
        <w:rPr>
          <w:lang w:val="es-CO"/>
        </w:rPr>
        <w:t>del</w:t>
      </w:r>
      <w:r w:rsidRPr="00060D86">
        <w:rPr>
          <w:spacing w:val="8"/>
          <w:lang w:val="es-CO"/>
        </w:rPr>
        <w:t xml:space="preserve"> </w:t>
      </w:r>
      <w:r w:rsidRPr="00060D86">
        <w:rPr>
          <w:lang w:val="es-CO"/>
        </w:rPr>
        <w:t>fabrica</w:t>
      </w:r>
      <w:r w:rsidRPr="00060D86">
        <w:rPr>
          <w:spacing w:val="-3"/>
          <w:lang w:val="es-CO"/>
        </w:rPr>
        <w:t>n</w:t>
      </w:r>
      <w:r w:rsidRPr="00060D86">
        <w:rPr>
          <w:lang w:val="es-CO"/>
        </w:rPr>
        <w:t>te</w:t>
      </w:r>
      <w:r w:rsidRPr="00060D86">
        <w:rPr>
          <w:spacing w:val="25"/>
          <w:lang w:val="es-CO"/>
        </w:rPr>
        <w:t xml:space="preserve"> </w:t>
      </w:r>
      <w:r w:rsidRPr="00060D86">
        <w:rPr>
          <w:spacing w:val="-22"/>
          <w:lang w:val="es-CO"/>
        </w:rPr>
        <w:t>d</w:t>
      </w:r>
      <w:r w:rsidRPr="00060D86">
        <w:rPr>
          <w:lang w:val="es-CO"/>
        </w:rPr>
        <w:t>e</w:t>
      </w:r>
      <w:r w:rsidRPr="00060D86">
        <w:rPr>
          <w:spacing w:val="26"/>
          <w:lang w:val="es-CO"/>
        </w:rPr>
        <w:t xml:space="preserve"> </w:t>
      </w:r>
      <w:r w:rsidRPr="00060D86">
        <w:rPr>
          <w:lang w:val="es-CO"/>
        </w:rPr>
        <w:t>las</w:t>
      </w:r>
      <w:r w:rsidRPr="00060D86">
        <w:rPr>
          <w:spacing w:val="2"/>
          <w:lang w:val="es-CO"/>
        </w:rPr>
        <w:t xml:space="preserve"> </w:t>
      </w:r>
      <w:r w:rsidRPr="00060D86">
        <w:rPr>
          <w:rFonts w:eastAsia="Arial Unicode MS"/>
          <w:color w:val="000000"/>
        </w:rPr>
        <w:t xml:space="preserve">estaciones base </w:t>
      </w:r>
      <w:r w:rsidRPr="00060D86">
        <w:rPr>
          <w:rFonts w:eastAsia="Arial Unicode MS"/>
          <w:color w:val="000000"/>
          <w:lang w:val="es-CO"/>
        </w:rPr>
        <w:t>para implementar la red privada de banda ancha en el espectro, Termin</w:t>
      </w:r>
      <w:r>
        <w:rPr>
          <w:rFonts w:eastAsia="Arial Unicode MS"/>
          <w:color w:val="000000"/>
          <w:lang w:val="es-CO"/>
        </w:rPr>
        <w:t>ales de video Móvil,</w:t>
      </w:r>
      <w:r w:rsidRPr="00060D86">
        <w:rPr>
          <w:rFonts w:eastAsia="Arial Unicode MS"/>
          <w:color w:val="000000"/>
          <w:lang w:val="es-CO"/>
        </w:rPr>
        <w:t xml:space="preserve"> </w:t>
      </w:r>
      <w:r w:rsidRPr="00060D86">
        <w:rPr>
          <w:rFonts w:eastAsia="Arial Unicode MS"/>
        </w:rPr>
        <w:t xml:space="preserve">Enrutador LTE 380-400 Mhz, </w:t>
      </w:r>
      <w:r w:rsidRPr="00060D86">
        <w:rPr>
          <w:rFonts w:eastAsia="Arial Unicode MS"/>
          <w:color w:val="000000"/>
          <w:lang w:val="es-CO"/>
        </w:rPr>
        <w:t>y la aplicación móvil para Frentes de seguridad</w:t>
      </w:r>
      <w:r w:rsidRPr="00060D86">
        <w:rPr>
          <w:w w:val="105"/>
          <w:lang w:val="es-CO"/>
        </w:rPr>
        <w:t xml:space="preserve"> ofertados</w:t>
      </w:r>
      <w:r w:rsidRPr="00060D86">
        <w:rPr>
          <w:spacing w:val="-25"/>
          <w:w w:val="105"/>
          <w:lang w:val="es-CO"/>
        </w:rPr>
        <w:t xml:space="preserve"> </w:t>
      </w:r>
      <w:r w:rsidRPr="00060D86">
        <w:rPr>
          <w:w w:val="105"/>
          <w:lang w:val="es-CO"/>
        </w:rPr>
        <w:t>en</w:t>
      </w:r>
      <w:r w:rsidRPr="00060D86">
        <w:rPr>
          <w:spacing w:val="-37"/>
          <w:w w:val="105"/>
          <w:lang w:val="es-CO"/>
        </w:rPr>
        <w:t xml:space="preserve"> </w:t>
      </w:r>
      <w:r w:rsidRPr="00060D86">
        <w:rPr>
          <w:spacing w:val="-21"/>
          <w:w w:val="105"/>
          <w:lang w:val="es-CO"/>
        </w:rPr>
        <w:t>l</w:t>
      </w:r>
      <w:r w:rsidRPr="00060D86">
        <w:rPr>
          <w:w w:val="105"/>
          <w:lang w:val="es-CO"/>
        </w:rPr>
        <w:t>a</w:t>
      </w:r>
      <w:r w:rsidRPr="00060D86">
        <w:rPr>
          <w:spacing w:val="-37"/>
          <w:w w:val="105"/>
          <w:lang w:val="es-CO"/>
        </w:rPr>
        <w:t xml:space="preserve"> </w:t>
      </w:r>
      <w:r w:rsidRPr="00060D86">
        <w:rPr>
          <w:w w:val="105"/>
          <w:lang w:val="es-CO"/>
        </w:rPr>
        <w:t>cual</w:t>
      </w:r>
      <w:r w:rsidRPr="00060D86">
        <w:rPr>
          <w:spacing w:val="-36"/>
          <w:w w:val="105"/>
          <w:lang w:val="es-CO"/>
        </w:rPr>
        <w:t xml:space="preserve"> </w:t>
      </w:r>
      <w:r w:rsidRPr="00060D86">
        <w:rPr>
          <w:w w:val="105"/>
          <w:lang w:val="es-CO"/>
        </w:rPr>
        <w:t>se</w:t>
      </w:r>
      <w:r w:rsidRPr="00060D86">
        <w:rPr>
          <w:spacing w:val="-31"/>
          <w:w w:val="105"/>
          <w:lang w:val="es-CO"/>
        </w:rPr>
        <w:t xml:space="preserve"> </w:t>
      </w:r>
      <w:r w:rsidRPr="00060D86">
        <w:rPr>
          <w:w w:val="105"/>
          <w:lang w:val="es-CO"/>
        </w:rPr>
        <w:t>deberá</w:t>
      </w:r>
      <w:r w:rsidRPr="00060D86">
        <w:rPr>
          <w:spacing w:val="-21"/>
          <w:w w:val="105"/>
          <w:lang w:val="es-CO"/>
        </w:rPr>
        <w:t xml:space="preserve"> i</w:t>
      </w:r>
      <w:r w:rsidRPr="00060D86">
        <w:rPr>
          <w:w w:val="105"/>
          <w:lang w:val="es-CO"/>
        </w:rPr>
        <w:t>nd</w:t>
      </w:r>
      <w:r w:rsidRPr="00060D86">
        <w:rPr>
          <w:spacing w:val="-12"/>
          <w:w w:val="105"/>
          <w:lang w:val="es-CO"/>
        </w:rPr>
        <w:t>i</w:t>
      </w:r>
      <w:r w:rsidRPr="00060D86">
        <w:rPr>
          <w:w w:val="105"/>
          <w:lang w:val="es-CO"/>
        </w:rPr>
        <w:t>car</w:t>
      </w:r>
      <w:r w:rsidRPr="00060D86">
        <w:rPr>
          <w:spacing w:val="-32"/>
          <w:w w:val="105"/>
          <w:lang w:val="es-CO"/>
        </w:rPr>
        <w:t xml:space="preserve"> </w:t>
      </w:r>
      <w:r w:rsidRPr="00060D86">
        <w:rPr>
          <w:w w:val="105"/>
          <w:lang w:val="es-CO"/>
        </w:rPr>
        <w:t>c</w:t>
      </w:r>
      <w:r w:rsidRPr="00060D86">
        <w:rPr>
          <w:spacing w:val="-9"/>
          <w:w w:val="105"/>
          <w:lang w:val="es-CO"/>
        </w:rPr>
        <w:t>l</w:t>
      </w:r>
      <w:r w:rsidRPr="00060D86">
        <w:rPr>
          <w:w w:val="105"/>
          <w:lang w:val="es-CO"/>
        </w:rPr>
        <w:t>aramente</w:t>
      </w:r>
      <w:r w:rsidRPr="00060D86">
        <w:rPr>
          <w:spacing w:val="-23"/>
          <w:w w:val="105"/>
          <w:lang w:val="es-CO"/>
        </w:rPr>
        <w:t xml:space="preserve"> </w:t>
      </w:r>
      <w:r w:rsidRPr="00060D86">
        <w:rPr>
          <w:spacing w:val="-21"/>
          <w:w w:val="105"/>
          <w:lang w:val="es-CO"/>
        </w:rPr>
        <w:t>l</w:t>
      </w:r>
      <w:r w:rsidRPr="00060D86">
        <w:rPr>
          <w:w w:val="105"/>
          <w:lang w:val="es-CO"/>
        </w:rPr>
        <w:t>a</w:t>
      </w:r>
      <w:r w:rsidRPr="00060D86">
        <w:rPr>
          <w:spacing w:val="-28"/>
          <w:w w:val="105"/>
          <w:lang w:val="es-CO"/>
        </w:rPr>
        <w:t xml:space="preserve"> </w:t>
      </w:r>
      <w:r w:rsidRPr="00060D86">
        <w:rPr>
          <w:w w:val="105"/>
          <w:lang w:val="es-CO"/>
        </w:rPr>
        <w:t>marca</w:t>
      </w:r>
      <w:r w:rsidRPr="00060D86">
        <w:rPr>
          <w:spacing w:val="-34"/>
          <w:w w:val="105"/>
          <w:lang w:val="es-CO"/>
        </w:rPr>
        <w:t xml:space="preserve"> </w:t>
      </w:r>
      <w:r w:rsidRPr="00060D86">
        <w:rPr>
          <w:w w:val="105"/>
          <w:lang w:val="es-CO"/>
        </w:rPr>
        <w:t>y</w:t>
      </w:r>
      <w:r w:rsidRPr="00060D86">
        <w:rPr>
          <w:spacing w:val="-16"/>
          <w:w w:val="105"/>
          <w:lang w:val="es-CO"/>
        </w:rPr>
        <w:t xml:space="preserve"> </w:t>
      </w:r>
      <w:r w:rsidRPr="00060D86">
        <w:rPr>
          <w:w w:val="105"/>
          <w:lang w:val="es-CO"/>
        </w:rPr>
        <w:t>referenc</w:t>
      </w:r>
      <w:r w:rsidRPr="00060D86">
        <w:rPr>
          <w:spacing w:val="5"/>
          <w:w w:val="105"/>
          <w:lang w:val="es-CO"/>
        </w:rPr>
        <w:t>i</w:t>
      </w:r>
      <w:r w:rsidRPr="00060D86">
        <w:rPr>
          <w:w w:val="105"/>
          <w:lang w:val="es-CO"/>
        </w:rPr>
        <w:t>a</w:t>
      </w:r>
      <w:r w:rsidRPr="00060D86">
        <w:rPr>
          <w:spacing w:val="-33"/>
          <w:w w:val="105"/>
          <w:lang w:val="es-CO"/>
        </w:rPr>
        <w:t xml:space="preserve"> </w:t>
      </w:r>
      <w:r w:rsidRPr="00060D86">
        <w:rPr>
          <w:w w:val="105"/>
          <w:lang w:val="es-CO"/>
        </w:rPr>
        <w:t>a</w:t>
      </w:r>
      <w:r w:rsidRPr="00060D86">
        <w:rPr>
          <w:spacing w:val="-35"/>
          <w:w w:val="105"/>
          <w:lang w:val="es-CO"/>
        </w:rPr>
        <w:t xml:space="preserve"> </w:t>
      </w:r>
      <w:r w:rsidRPr="00060D86">
        <w:rPr>
          <w:w w:val="105"/>
          <w:lang w:val="es-CO"/>
        </w:rPr>
        <w:t>suministrar.</w:t>
      </w:r>
    </w:p>
    <w:p w:rsidR="00420482" w:rsidRDefault="00420482" w:rsidP="00420482">
      <w:pPr>
        <w:autoSpaceDE w:val="0"/>
        <w:autoSpaceDN w:val="0"/>
        <w:adjustRightInd w:val="0"/>
        <w:spacing w:line="240" w:lineRule="atLeast"/>
        <w:jc w:val="both"/>
        <w:rPr>
          <w:rFonts w:ascii="Arial" w:hAnsi="Arial" w:cs="Arial"/>
          <w:sz w:val="20"/>
          <w:szCs w:val="20"/>
          <w:lang w:eastAsia="es-CO"/>
        </w:rPr>
      </w:pPr>
    </w:p>
    <w:p w:rsidR="00420482" w:rsidRPr="003C7CA7" w:rsidRDefault="00420482" w:rsidP="00420482">
      <w:pPr>
        <w:pStyle w:val="TableParagraph"/>
        <w:ind w:right="51"/>
        <w:jc w:val="both"/>
        <w:rPr>
          <w:rFonts w:ascii="Arial" w:eastAsia="Arial Unicode MS" w:hAnsi="Arial" w:cs="Arial"/>
          <w:color w:val="000000"/>
          <w:sz w:val="20"/>
          <w:szCs w:val="20"/>
          <w:lang w:val="es-CO"/>
        </w:rPr>
      </w:pPr>
      <w:r w:rsidRPr="00DF085B">
        <w:rPr>
          <w:rStyle w:val="Ttulo1Car"/>
          <w:rFonts w:eastAsia="Arial Unicode MS"/>
        </w:rPr>
        <w:t>CERTIFICACIÓN DE CONTINUIDAD DE SOPORTE:</w:t>
      </w:r>
      <w:r>
        <w:rPr>
          <w:rFonts w:ascii="Arial" w:eastAsia="Arial Unicode MS" w:hAnsi="Arial" w:cs="Arial"/>
          <w:b/>
          <w:color w:val="000000"/>
          <w:sz w:val="20"/>
          <w:szCs w:val="20"/>
          <w:lang w:val="es-CO"/>
        </w:rPr>
        <w:t xml:space="preserve"> </w:t>
      </w:r>
      <w:r>
        <w:rPr>
          <w:rFonts w:ascii="Arial" w:eastAsia="Arial Unicode MS" w:hAnsi="Arial" w:cs="Arial"/>
          <w:color w:val="000000"/>
          <w:sz w:val="20"/>
          <w:szCs w:val="20"/>
          <w:lang w:val="es-CO"/>
        </w:rPr>
        <w:t>El oferente deberá certificar mediante carta expedida por el fabricante, que los equipos serán soportados técnicamente en un intervalo de tiempo no inferior a cinco (5) años. Es decir el fabricante debe garantizar en ese periodo de tiempo que ninguno de los componentes del sistema adquirido será descontinuado y por el contrario tendrá el respaldo y soporte técnico necesario para su cabal funcionamiento</w:t>
      </w:r>
      <w:r w:rsidRPr="003C7CA7">
        <w:rPr>
          <w:rFonts w:ascii="Arial" w:eastAsia="Arial Unicode MS" w:hAnsi="Arial" w:cs="Arial"/>
          <w:color w:val="000000"/>
          <w:sz w:val="20"/>
          <w:szCs w:val="20"/>
          <w:lang w:val="es-CO"/>
        </w:rPr>
        <w:t>.</w:t>
      </w:r>
    </w:p>
    <w:p w:rsidR="00420482" w:rsidRDefault="00420482" w:rsidP="00420482">
      <w:pPr>
        <w:pStyle w:val="TableParagraph"/>
        <w:ind w:right="51"/>
        <w:jc w:val="both"/>
        <w:rPr>
          <w:rFonts w:ascii="Arial" w:hAnsi="Arial" w:cs="Arial"/>
          <w:sz w:val="20"/>
          <w:szCs w:val="20"/>
          <w:lang w:val="es-ES" w:eastAsia="es-CO"/>
        </w:rPr>
      </w:pPr>
    </w:p>
    <w:p w:rsidR="00420482" w:rsidRPr="00E472BE" w:rsidRDefault="00420482" w:rsidP="00420482">
      <w:pPr>
        <w:pStyle w:val="TableParagraph"/>
        <w:ind w:right="51"/>
        <w:jc w:val="both"/>
        <w:rPr>
          <w:rFonts w:ascii="Arial" w:eastAsia="Arial" w:hAnsi="Arial" w:cs="Arial"/>
          <w:sz w:val="20"/>
          <w:szCs w:val="20"/>
          <w:lang w:val="es-ES"/>
        </w:rPr>
      </w:pPr>
      <w:r w:rsidRPr="00DF085B">
        <w:rPr>
          <w:rStyle w:val="Ttulo1Car"/>
          <w:rFonts w:eastAsia="Calibri"/>
        </w:rPr>
        <w:t>CUMPLIMIENTO CON EL ÁREA DE SERVICIO Y CUADRO DE CARACTERÍSTICAS TÉCNICAS DE LA RED NO. 26131 DEL 3 DE JULIO DE 2019:</w:t>
      </w:r>
      <w:r>
        <w:rPr>
          <w:rFonts w:ascii="Arial" w:hAnsi="Arial" w:cs="Arial"/>
          <w:sz w:val="20"/>
          <w:szCs w:val="20"/>
          <w:lang w:val="es-ES"/>
        </w:rPr>
        <w:t xml:space="preserve"> </w:t>
      </w:r>
      <w:r w:rsidRPr="00E472BE">
        <w:rPr>
          <w:rFonts w:ascii="Arial" w:hAnsi="Arial" w:cs="Arial"/>
          <w:sz w:val="20"/>
          <w:szCs w:val="20"/>
          <w:lang w:val="es-ES"/>
        </w:rPr>
        <w:t>El Ministerio de Tecnologías de la Información y las Comunicaciones expidió la Resolución 001973 del 9 de agosto de 2019 “</w:t>
      </w:r>
      <w:r w:rsidRPr="00E472BE">
        <w:rPr>
          <w:rFonts w:ascii="Arial" w:hAnsi="Arial" w:cs="Arial"/>
          <w:i/>
          <w:sz w:val="20"/>
          <w:szCs w:val="20"/>
          <w:lang w:val="es-ES"/>
        </w:rPr>
        <w:t>Por la cual de OTORGA un permiso para el uso del espectro radioeléctrico para la atención y prevención de situaciones de emergencia al MUNICIPIO DE PEREIRA identificado con Nit. 891480030-2</w:t>
      </w:r>
      <w:r w:rsidRPr="00E472BE">
        <w:rPr>
          <w:rFonts w:ascii="Arial" w:hAnsi="Arial" w:cs="Arial"/>
          <w:sz w:val="20"/>
          <w:szCs w:val="20"/>
          <w:lang w:val="es-ES"/>
        </w:rPr>
        <w:t xml:space="preserve">”, </w:t>
      </w:r>
      <w:r>
        <w:rPr>
          <w:rFonts w:ascii="Arial" w:hAnsi="Arial" w:cs="Arial"/>
          <w:sz w:val="20"/>
          <w:szCs w:val="20"/>
          <w:lang w:val="es-ES"/>
        </w:rPr>
        <w:t xml:space="preserve">en la cual manifiesta que </w:t>
      </w:r>
      <w:r w:rsidRPr="00E472BE">
        <w:rPr>
          <w:rFonts w:ascii="Arial" w:hAnsi="Arial" w:cs="Arial"/>
          <w:sz w:val="20"/>
          <w:szCs w:val="20"/>
          <w:lang w:val="es-ES"/>
        </w:rPr>
        <w:t>el sistema operará de acuerdo con el área de servicio y cuadro de características técnicas de la red No. 26131 del 3 de julio de 2019, del Ministerio de Tecnologías de la Información y las Comunicaciones,</w:t>
      </w:r>
      <w:r>
        <w:rPr>
          <w:rFonts w:ascii="Arial" w:hAnsi="Arial" w:cs="Arial"/>
          <w:sz w:val="20"/>
          <w:szCs w:val="20"/>
          <w:lang w:val="es-ES"/>
        </w:rPr>
        <w:t xml:space="preserve"> por lo tanto, el proponente manifestará en documento independiente anexo a su propuesta técnica que los equipos y servicios a prestar cumplen y </w:t>
      </w:r>
      <w:r w:rsidRPr="00E472BE">
        <w:rPr>
          <w:rFonts w:ascii="Arial" w:hAnsi="Arial" w:cs="Arial"/>
          <w:sz w:val="20"/>
          <w:szCs w:val="20"/>
          <w:lang w:val="es-ES"/>
        </w:rPr>
        <w:t>operará</w:t>
      </w:r>
      <w:r>
        <w:rPr>
          <w:rFonts w:ascii="Arial" w:hAnsi="Arial" w:cs="Arial"/>
          <w:sz w:val="20"/>
          <w:szCs w:val="20"/>
          <w:lang w:val="es-ES"/>
        </w:rPr>
        <w:t>n</w:t>
      </w:r>
      <w:r w:rsidRPr="00E472BE">
        <w:rPr>
          <w:rFonts w:ascii="Arial" w:hAnsi="Arial" w:cs="Arial"/>
          <w:sz w:val="20"/>
          <w:szCs w:val="20"/>
          <w:lang w:val="es-ES"/>
        </w:rPr>
        <w:t xml:space="preserve"> de acuerdo con el área de servicio y cuadro de características técnicas de la red No. 26131 del 3 de julio de 2019.</w:t>
      </w:r>
    </w:p>
    <w:p w:rsidR="00420482" w:rsidRDefault="00420482" w:rsidP="00420482">
      <w:pPr>
        <w:widowControl w:val="0"/>
        <w:tabs>
          <w:tab w:val="left" w:pos="700"/>
        </w:tabs>
        <w:autoSpaceDE w:val="0"/>
        <w:jc w:val="both"/>
        <w:rPr>
          <w:rFonts w:ascii="Arial" w:hAnsi="Arial" w:cs="Arial"/>
          <w:sz w:val="20"/>
          <w:szCs w:val="20"/>
          <w:lang w:eastAsia="es-CO"/>
        </w:rPr>
      </w:pPr>
    </w:p>
    <w:p w:rsidR="00420482" w:rsidRDefault="00420482" w:rsidP="00420482">
      <w:pPr>
        <w:widowControl w:val="0"/>
        <w:tabs>
          <w:tab w:val="left" w:pos="700"/>
        </w:tabs>
        <w:autoSpaceDE w:val="0"/>
        <w:jc w:val="both"/>
        <w:rPr>
          <w:rFonts w:ascii="Arial" w:hAnsi="Arial" w:cs="Arial"/>
          <w:sz w:val="20"/>
          <w:szCs w:val="20"/>
          <w:lang w:eastAsia="es-CO"/>
        </w:rPr>
      </w:pPr>
      <w:r w:rsidRPr="002F1647">
        <w:rPr>
          <w:rFonts w:ascii="Arial" w:hAnsi="Arial" w:cs="Arial"/>
          <w:b/>
          <w:sz w:val="20"/>
          <w:szCs w:val="20"/>
          <w:lang w:eastAsia="es-CO"/>
        </w:rPr>
        <w:t>Nota:</w:t>
      </w:r>
      <w:r>
        <w:rPr>
          <w:rFonts w:ascii="Arial" w:hAnsi="Arial" w:cs="Arial"/>
          <w:sz w:val="20"/>
          <w:szCs w:val="20"/>
          <w:lang w:eastAsia="es-CO"/>
        </w:rPr>
        <w:t xml:space="preserve"> E</w:t>
      </w:r>
      <w:r w:rsidRPr="002F1647">
        <w:rPr>
          <w:rFonts w:ascii="Arial" w:hAnsi="Arial" w:cs="Arial"/>
          <w:sz w:val="20"/>
          <w:szCs w:val="20"/>
          <w:lang w:eastAsia="es-CO"/>
        </w:rPr>
        <w:t xml:space="preserve">l oferente deberá garantizar </w:t>
      </w:r>
      <w:r>
        <w:rPr>
          <w:rFonts w:ascii="Arial" w:hAnsi="Arial" w:cs="Arial"/>
          <w:sz w:val="20"/>
          <w:szCs w:val="20"/>
          <w:lang w:eastAsia="es-CO"/>
        </w:rPr>
        <w:t xml:space="preserve">en documento independiente que </w:t>
      </w:r>
      <w:r w:rsidRPr="002F1647">
        <w:rPr>
          <w:rFonts w:ascii="Arial" w:hAnsi="Arial" w:cs="Arial"/>
          <w:sz w:val="20"/>
          <w:szCs w:val="20"/>
          <w:lang w:eastAsia="es-CO"/>
        </w:rPr>
        <w:t>durante un periodo mínimo de cinco</w:t>
      </w:r>
      <w:r>
        <w:rPr>
          <w:rFonts w:ascii="Arial" w:hAnsi="Arial" w:cs="Arial"/>
          <w:sz w:val="20"/>
          <w:szCs w:val="20"/>
          <w:lang w:eastAsia="es-CO"/>
        </w:rPr>
        <w:t xml:space="preserve"> (5) </w:t>
      </w:r>
      <w:r w:rsidRPr="002F1647">
        <w:rPr>
          <w:rFonts w:ascii="Arial" w:hAnsi="Arial" w:cs="Arial"/>
          <w:sz w:val="20"/>
          <w:szCs w:val="20"/>
          <w:lang w:eastAsia="es-CO"/>
        </w:rPr>
        <w:t>años, las actualizaciones del sistema operativo que utilice en cada uno de los diferentes componentes del sistema. Estos deberán permitir acceso a todos los servicios (sin restricciones) existentes en internet</w:t>
      </w:r>
      <w:r>
        <w:rPr>
          <w:rFonts w:ascii="Arial" w:hAnsi="Arial" w:cs="Arial"/>
          <w:sz w:val="20"/>
          <w:szCs w:val="20"/>
          <w:lang w:eastAsia="es-CO"/>
        </w:rPr>
        <w:t>.</w:t>
      </w:r>
    </w:p>
    <w:p w:rsidR="00420482" w:rsidRDefault="00420482" w:rsidP="00003B19">
      <w:pPr>
        <w:widowControl w:val="0"/>
        <w:tabs>
          <w:tab w:val="left" w:pos="700"/>
        </w:tabs>
        <w:autoSpaceDE w:val="0"/>
        <w:jc w:val="both"/>
        <w:rPr>
          <w:rFonts w:ascii="Arial" w:hAnsi="Arial" w:cs="Arial"/>
          <w:sz w:val="20"/>
          <w:szCs w:val="20"/>
          <w:lang w:eastAsia="es-CO"/>
        </w:rPr>
      </w:pPr>
    </w:p>
    <w:p w:rsidR="00420482" w:rsidRPr="00F75BA4" w:rsidRDefault="00420482" w:rsidP="00003B19">
      <w:pPr>
        <w:widowControl w:val="0"/>
        <w:tabs>
          <w:tab w:val="left" w:pos="700"/>
        </w:tabs>
        <w:autoSpaceDE w:val="0"/>
        <w:jc w:val="both"/>
        <w:rPr>
          <w:rFonts w:ascii="Arial" w:hAnsi="Arial" w:cs="Arial"/>
          <w:sz w:val="20"/>
          <w:szCs w:val="20"/>
          <w:lang w:eastAsia="es-CO"/>
        </w:rPr>
      </w:pPr>
    </w:p>
    <w:p w:rsidR="003E5512" w:rsidRPr="00F75BA4" w:rsidRDefault="003E5512" w:rsidP="003E5512">
      <w:pPr>
        <w:spacing w:after="200"/>
        <w:jc w:val="both"/>
        <w:rPr>
          <w:rFonts w:ascii="Arial" w:eastAsia="Arial Unicode MS" w:hAnsi="Arial" w:cs="Arial"/>
          <w:b/>
          <w:sz w:val="20"/>
          <w:szCs w:val="20"/>
        </w:rPr>
      </w:pPr>
      <w:r w:rsidRPr="00F75BA4">
        <w:rPr>
          <w:rFonts w:ascii="Arial" w:eastAsia="Arial Unicode MS" w:hAnsi="Arial" w:cs="Arial"/>
          <w:b/>
          <w:sz w:val="20"/>
          <w:szCs w:val="20"/>
        </w:rPr>
        <w:t>Descripción Red LTE de comunicaciones privada de banda ancha para seguridad pública y atención de emergencias en la zona centro de la ciudad de Pereira Fase 1”</w:t>
      </w:r>
    </w:p>
    <w:p w:rsidR="003E5512" w:rsidRPr="00F75BA4" w:rsidRDefault="003E5512" w:rsidP="003E5512">
      <w:pPr>
        <w:pStyle w:val="Ttulo2"/>
        <w:keepLines/>
        <w:topLinePunct/>
        <w:adjustRightInd w:val="0"/>
        <w:snapToGrid w:val="0"/>
        <w:spacing w:after="240"/>
        <w:jc w:val="both"/>
        <w:rPr>
          <w:rFonts w:eastAsia="Arial Unicode MS" w:cs="Arial"/>
          <w:sz w:val="20"/>
        </w:rPr>
      </w:pPr>
      <w:bookmarkStart w:id="0" w:name="_Toc524509642"/>
      <w:r w:rsidRPr="00F75BA4">
        <w:rPr>
          <w:rFonts w:eastAsia="Arial Unicode MS" w:cs="Arial"/>
          <w:sz w:val="20"/>
        </w:rPr>
        <w:lastRenderedPageBreak/>
        <w:t>Funcionalidades de una red LTE dedicada para Seguridad Pública</w:t>
      </w:r>
      <w:bookmarkEnd w:id="0"/>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Una red LTE dedicada para la seguridad pública en Pereira permitirá a la administración local y a las entidades de seguridad pública como la Policía Nacional contar con una red dedicada para fortalecer actividades críticas como la vigilancia policial, video vigilancia pública y privada, transporte y emergencias, que requieran el envío integrado y profesional de información multimedia como voz, datos, imágenes, videos, fuentes de información (Registraduría, Fiscalía, etc.) y sistema de información geográfica (GIS) para realizar grabaciones, monitoreo de video corporal en tiempo real, aplicaciones móviles y despacho en tiempo real. </w:t>
      </w:r>
    </w:p>
    <w:p w:rsidR="003E5512" w:rsidRPr="0093783A" w:rsidRDefault="003E5512" w:rsidP="003E5512">
      <w:pPr>
        <w:jc w:val="center"/>
        <w:rPr>
          <w:rFonts w:ascii="Arial" w:eastAsia="Arial Unicode MS" w:hAnsi="Arial" w:cs="Arial"/>
        </w:rPr>
      </w:pPr>
      <w:r w:rsidRPr="0093783A">
        <w:rPr>
          <w:rFonts w:ascii="Arial" w:eastAsia="Arial Unicode MS" w:hAnsi="Arial" w:cs="Arial"/>
          <w:noProof/>
          <w:lang w:val="es-CO" w:eastAsia="es-CO"/>
        </w:rPr>
        <w:drawing>
          <wp:inline distT="0" distB="0" distL="0" distR="0">
            <wp:extent cx="5695950" cy="2600325"/>
            <wp:effectExtent l="0" t="0" r="0" b="9525"/>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600325"/>
                    </a:xfrm>
                    <a:prstGeom prst="rect">
                      <a:avLst/>
                    </a:prstGeom>
                    <a:noFill/>
                    <a:ln>
                      <a:noFill/>
                    </a:ln>
                  </pic:spPr>
                </pic:pic>
              </a:graphicData>
            </a:graphic>
          </wp:inline>
        </w:drawing>
      </w:r>
    </w:p>
    <w:p w:rsidR="003E5512" w:rsidRPr="0093783A" w:rsidRDefault="003E5512" w:rsidP="003E5512">
      <w:pPr>
        <w:jc w:val="center"/>
        <w:rPr>
          <w:rFonts w:ascii="Arial" w:eastAsia="Arial Unicode MS" w:hAnsi="Arial" w:cs="Arial"/>
          <w:b/>
        </w:rPr>
      </w:pPr>
      <w:r w:rsidRPr="0093783A">
        <w:rPr>
          <w:rFonts w:ascii="Arial" w:eastAsia="Arial Unicode MS" w:hAnsi="Arial" w:cs="Arial"/>
        </w:rPr>
        <w:t>Figura 1.Arquitectura funcional de la red LTE para Pereira</w:t>
      </w:r>
    </w:p>
    <w:p w:rsidR="003E5512" w:rsidRPr="0093783A" w:rsidRDefault="003E5512" w:rsidP="003E5512">
      <w:pPr>
        <w:jc w:val="both"/>
        <w:rPr>
          <w:rFonts w:ascii="Arial" w:eastAsia="Arial Unicode MS" w:hAnsi="Arial" w:cs="Arial"/>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Los servicios propuestos para la arquitectura especificada en la Figura 1de una red LTE y plataforma multimedia basada en banda ancha son los siguientes:</w:t>
      </w:r>
    </w:p>
    <w:p w:rsidR="003E5512" w:rsidRPr="00F75BA4" w:rsidRDefault="003E5512" w:rsidP="003E5512">
      <w:pPr>
        <w:jc w:val="both"/>
        <w:rPr>
          <w:rFonts w:ascii="Arial" w:eastAsia="Arial Unicode MS" w:hAnsi="Arial" w:cs="Arial"/>
          <w:sz w:val="20"/>
          <w:szCs w:val="20"/>
        </w:rPr>
      </w:pPr>
    </w:p>
    <w:p w:rsidR="003E5512" w:rsidRPr="00F75BA4" w:rsidRDefault="003E5512" w:rsidP="00BC52E7">
      <w:pPr>
        <w:numPr>
          <w:ilvl w:val="0"/>
          <w:numId w:val="25"/>
        </w:numPr>
        <w:suppressAutoHyphens/>
        <w:topLinePunct/>
        <w:adjustRightInd w:val="0"/>
        <w:snapToGrid w:val="0"/>
        <w:ind w:left="426"/>
        <w:jc w:val="both"/>
        <w:rPr>
          <w:rFonts w:ascii="Arial" w:eastAsia="Arial Unicode MS" w:hAnsi="Arial" w:cs="Arial"/>
          <w:sz w:val="20"/>
          <w:szCs w:val="20"/>
        </w:rPr>
      </w:pPr>
      <w:r w:rsidRPr="00F75BA4">
        <w:rPr>
          <w:rFonts w:ascii="Arial" w:eastAsia="Arial Unicode MS" w:hAnsi="Arial" w:cs="Arial"/>
          <w:sz w:val="20"/>
          <w:szCs w:val="20"/>
        </w:rPr>
        <w:t>Comunicación de voz</w:t>
      </w:r>
    </w:p>
    <w:p w:rsidR="003E5512" w:rsidRPr="00F75BA4" w:rsidRDefault="003E5512" w:rsidP="00BC52E7">
      <w:pPr>
        <w:numPr>
          <w:ilvl w:val="0"/>
          <w:numId w:val="25"/>
        </w:numPr>
        <w:suppressAutoHyphens/>
        <w:topLinePunct/>
        <w:adjustRightInd w:val="0"/>
        <w:snapToGrid w:val="0"/>
        <w:ind w:left="426"/>
        <w:jc w:val="both"/>
        <w:rPr>
          <w:rFonts w:ascii="Arial" w:eastAsia="Arial Unicode MS" w:hAnsi="Arial" w:cs="Arial"/>
          <w:sz w:val="20"/>
          <w:szCs w:val="20"/>
        </w:rPr>
      </w:pPr>
      <w:r w:rsidRPr="00F75BA4">
        <w:rPr>
          <w:rFonts w:ascii="Arial" w:eastAsia="Arial Unicode MS" w:hAnsi="Arial" w:cs="Arial"/>
          <w:sz w:val="20"/>
          <w:szCs w:val="20"/>
        </w:rPr>
        <w:t>Video móvil en tiempo real, enlace ascendente al centro de comando y enlace descendente a la unidad en el sitio</w:t>
      </w:r>
    </w:p>
    <w:p w:rsidR="003E5512" w:rsidRPr="00F75BA4" w:rsidRDefault="003E5512" w:rsidP="00BC52E7">
      <w:pPr>
        <w:numPr>
          <w:ilvl w:val="0"/>
          <w:numId w:val="25"/>
        </w:numPr>
        <w:suppressAutoHyphens/>
        <w:topLinePunct/>
        <w:adjustRightInd w:val="0"/>
        <w:snapToGrid w:val="0"/>
        <w:ind w:left="426"/>
        <w:jc w:val="both"/>
        <w:rPr>
          <w:rFonts w:ascii="Arial" w:eastAsia="Arial Unicode MS" w:hAnsi="Arial" w:cs="Arial"/>
          <w:sz w:val="20"/>
          <w:szCs w:val="20"/>
        </w:rPr>
      </w:pPr>
      <w:r w:rsidRPr="00F75BA4">
        <w:rPr>
          <w:rFonts w:ascii="Arial" w:eastAsia="Arial Unicode MS" w:hAnsi="Arial" w:cs="Arial"/>
          <w:sz w:val="20"/>
          <w:szCs w:val="20"/>
        </w:rPr>
        <w:t>Cámara fija de acceso rápido y acceso inalámbrico para video vigilancia temporal táctica en caso crítico</w:t>
      </w:r>
    </w:p>
    <w:p w:rsidR="003E5512" w:rsidRPr="00F75BA4" w:rsidRDefault="003E5512" w:rsidP="00BC52E7">
      <w:pPr>
        <w:numPr>
          <w:ilvl w:val="0"/>
          <w:numId w:val="25"/>
        </w:numPr>
        <w:suppressAutoHyphens/>
        <w:topLinePunct/>
        <w:adjustRightInd w:val="0"/>
        <w:snapToGrid w:val="0"/>
        <w:ind w:left="426"/>
        <w:jc w:val="both"/>
        <w:rPr>
          <w:rFonts w:ascii="Arial" w:eastAsia="Arial Unicode MS" w:hAnsi="Arial" w:cs="Arial"/>
          <w:sz w:val="20"/>
          <w:szCs w:val="20"/>
        </w:rPr>
      </w:pPr>
      <w:r w:rsidRPr="00F75BA4">
        <w:rPr>
          <w:rFonts w:ascii="Arial" w:eastAsia="Arial Unicode MS" w:hAnsi="Arial" w:cs="Arial"/>
          <w:sz w:val="20"/>
          <w:szCs w:val="20"/>
        </w:rPr>
        <w:t>Aplicaciones basadas en datos de banda ancha para los usuarios de múltiples agencias</w:t>
      </w:r>
    </w:p>
    <w:p w:rsidR="003E5512" w:rsidRPr="00F75BA4" w:rsidRDefault="003E5512" w:rsidP="003E5512">
      <w:pPr>
        <w:ind w:left="426"/>
        <w:jc w:val="both"/>
        <w:rPr>
          <w:rFonts w:ascii="Arial" w:eastAsia="Arial Unicode MS" w:hAnsi="Arial" w:cs="Arial"/>
          <w:sz w:val="20"/>
          <w:szCs w:val="20"/>
        </w:rPr>
      </w:pPr>
    </w:p>
    <w:p w:rsidR="003E5512" w:rsidRPr="00F75BA4" w:rsidRDefault="003E5512" w:rsidP="00DF085B">
      <w:pPr>
        <w:pStyle w:val="Ttulo1"/>
        <w:rPr>
          <w:rFonts w:eastAsia="Arial Unicode MS"/>
        </w:rPr>
      </w:pPr>
      <w:bookmarkStart w:id="1" w:name="_Toc506911116"/>
      <w:bookmarkStart w:id="2" w:name="_Toc524509643"/>
      <w:r w:rsidRPr="00F75BA4">
        <w:rPr>
          <w:rFonts w:eastAsia="Arial Unicode MS"/>
        </w:rPr>
        <w:t>Características de la red LTE</w:t>
      </w:r>
      <w:bookmarkEnd w:id="1"/>
      <w:bookmarkEnd w:id="2"/>
    </w:p>
    <w:p w:rsidR="003E5512" w:rsidRPr="00F75BA4" w:rsidRDefault="007D0E2E" w:rsidP="003E5512">
      <w:pPr>
        <w:jc w:val="both"/>
        <w:rPr>
          <w:rFonts w:ascii="Arial" w:eastAsia="Arial Unicode MS" w:hAnsi="Arial" w:cs="Arial"/>
          <w:sz w:val="20"/>
          <w:szCs w:val="20"/>
        </w:rPr>
      </w:pPr>
      <w:r w:rsidRPr="00F75BA4">
        <w:rPr>
          <w:rFonts w:ascii="Arial" w:eastAsia="Arial Unicode MS" w:hAnsi="Arial" w:cs="Arial"/>
          <w:sz w:val="20"/>
          <w:szCs w:val="20"/>
        </w:rPr>
        <w:t>Las redes</w:t>
      </w:r>
      <w:r w:rsidR="003E5512" w:rsidRPr="00F75BA4">
        <w:rPr>
          <w:rFonts w:ascii="Arial" w:eastAsia="Arial Unicode MS" w:hAnsi="Arial" w:cs="Arial"/>
          <w:sz w:val="20"/>
          <w:szCs w:val="20"/>
        </w:rPr>
        <w:t xml:space="preserve"> de banda ancha inalámbrica basadas en el estándar LTE proveen la capacidad simultanea de transmitir tráfico de datos tanto para downlink (DL) como de uplink (UL) </w:t>
      </w:r>
      <w:r w:rsidRPr="00F75BA4">
        <w:rPr>
          <w:rFonts w:ascii="Arial" w:eastAsia="Arial Unicode MS" w:hAnsi="Arial" w:cs="Arial"/>
          <w:sz w:val="20"/>
          <w:szCs w:val="20"/>
        </w:rPr>
        <w:t>simultáneamente, para</w:t>
      </w:r>
      <w:r w:rsidR="003E5512" w:rsidRPr="00F75BA4">
        <w:rPr>
          <w:rFonts w:ascii="Arial" w:eastAsia="Arial Unicode MS" w:hAnsi="Arial" w:cs="Arial"/>
          <w:sz w:val="20"/>
          <w:szCs w:val="20"/>
        </w:rPr>
        <w:t xml:space="preserve"> lograr dicha característica pueden usar dos tipos de método de duplexación del tráfico en la interfaz de aire ya sea por Duplexación por División de Frecuencia (FDD) o por División de Tiempo (TDD) como se puede observar en la Figura 2.</w:t>
      </w:r>
    </w:p>
    <w:p w:rsidR="003E5512" w:rsidRPr="00F75BA4" w:rsidRDefault="003E5512" w:rsidP="003E5512">
      <w:pPr>
        <w:jc w:val="center"/>
        <w:rPr>
          <w:rFonts w:ascii="Arial" w:eastAsia="Arial Unicode MS" w:hAnsi="Arial" w:cs="Arial"/>
          <w:sz w:val="20"/>
          <w:szCs w:val="20"/>
        </w:rPr>
      </w:pPr>
    </w:p>
    <w:p w:rsidR="003E5512" w:rsidRPr="00F75BA4" w:rsidRDefault="003E5512" w:rsidP="003E5512">
      <w:pPr>
        <w:keepNext/>
        <w:jc w:val="center"/>
        <w:rPr>
          <w:rFonts w:ascii="Arial" w:eastAsia="Arial Unicode MS" w:hAnsi="Arial" w:cs="Arial"/>
          <w:sz w:val="20"/>
          <w:szCs w:val="20"/>
        </w:rPr>
      </w:pPr>
      <w:r w:rsidRPr="00F75BA4">
        <w:rPr>
          <w:rFonts w:ascii="Arial" w:eastAsia="Arial Unicode MS" w:hAnsi="Arial" w:cs="Arial"/>
          <w:noProof/>
          <w:sz w:val="20"/>
          <w:szCs w:val="20"/>
          <w:lang w:val="es-CO" w:eastAsia="es-CO"/>
        </w:rPr>
        <w:drawing>
          <wp:inline distT="0" distB="0" distL="0" distR="0">
            <wp:extent cx="3514725" cy="1600200"/>
            <wp:effectExtent l="0" t="0" r="9525" b="0"/>
            <wp:docPr id="451" name="Imagen 25" descr="Image result for LTE TDD 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 result for LTE TDD FDD"/>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r="6551" b="7571"/>
                    <a:stretch>
                      <a:fillRect/>
                    </a:stretch>
                  </pic:blipFill>
                  <pic:spPr bwMode="auto">
                    <a:xfrm>
                      <a:off x="0" y="0"/>
                      <a:ext cx="3514725" cy="1600200"/>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2</w:t>
      </w:r>
      <w:r w:rsidRPr="00F75BA4">
        <w:rPr>
          <w:rFonts w:ascii="Arial" w:eastAsia="Arial Unicode MS" w:hAnsi="Arial" w:cs="Arial"/>
          <w:b/>
          <w:sz w:val="20"/>
          <w:szCs w:val="20"/>
        </w:rPr>
        <w:t xml:space="preserve">. </w:t>
      </w:r>
      <w:r w:rsidRPr="00F75BA4">
        <w:rPr>
          <w:rFonts w:ascii="Arial" w:eastAsia="Arial Unicode MS" w:hAnsi="Arial" w:cs="Arial"/>
          <w:sz w:val="20"/>
          <w:szCs w:val="20"/>
        </w:rPr>
        <w:t>Diferencias entre el método de duplexación FDD y TDD en redes LTE</w:t>
      </w:r>
    </w:p>
    <w:p w:rsidR="003E5512" w:rsidRPr="00F75BA4" w:rsidRDefault="003E5512" w:rsidP="003E5512">
      <w:pPr>
        <w:jc w:val="center"/>
        <w:rPr>
          <w:rFonts w:eastAsia="Arial Unicode MS"/>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Para el caso particular de la red LTE para la ciudad de Pereira, el método de duplexación escogido es TDD ya que no requiere el uso de dos segmentos pareados del espectro radioeléctrico en el que operará y en cambio requiere de un segmento único y continuo que será usado simultáneamente para ambos del tráfico de datos (UL/DL) impactando positivamente la eficiencia espectral.</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Así mismo el método de duplexación TDD permitirá configurar la capacidad de UL y DL dinámicamente proveyendo la capacidad de balancear sus respectivas capacidades de manera asimétrica acorde al escenario de aplicación. Esto se realiza mediante la configuración de la asignación de subtramas (subframes) de tiempo para DL (D), UL (U) y subtrama de guarda (S) en la interfaz de aire LTE proveyendo 7 diferentes configuraciones como se puede observar en la Figura 2.</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Las 7 configuraciones disponibles son conocidas como SA (Subframe Assignation) y se denominan desde SA0 a SA7, en donde las primeras 3 configuraciones (SA0, SA1, SA2) normalmente son adoptadas en la implementación de red real en función de diferentes requisitos de transmisión del servicio que la red LTE pueda prestar. En particular el modo SA0 maximiza la capacidad de transmisión UL, y es el más adecuado para proveer servicios asimétricos en escenarios de seguridad pública, mientras que SA1 y SA2 asignan más recursos en un modo más simétrico.</w:t>
      </w:r>
    </w:p>
    <w:p w:rsidR="003E5512" w:rsidRPr="00F75BA4" w:rsidRDefault="003E5512" w:rsidP="003E5512">
      <w:pPr>
        <w:ind w:left="835"/>
        <w:jc w:val="center"/>
        <w:rPr>
          <w:rFonts w:ascii="Arial" w:eastAsia="Arial Unicode MS" w:hAnsi="Arial" w:cs="Arial"/>
          <w:sz w:val="20"/>
          <w:szCs w:val="20"/>
        </w:rPr>
      </w:pPr>
    </w:p>
    <w:p w:rsidR="003E5512" w:rsidRPr="00F75BA4" w:rsidRDefault="003E5512" w:rsidP="003E5512">
      <w:pPr>
        <w:keepNext/>
        <w:jc w:val="center"/>
        <w:rPr>
          <w:rFonts w:ascii="Arial" w:eastAsia="Arial Unicode MS" w:hAnsi="Arial" w:cs="Arial"/>
          <w:sz w:val="20"/>
          <w:szCs w:val="20"/>
        </w:rPr>
      </w:pPr>
      <w:r w:rsidRPr="00F75BA4">
        <w:rPr>
          <w:rFonts w:ascii="Arial" w:eastAsia="Arial Unicode MS" w:hAnsi="Arial" w:cs="Arial"/>
          <w:noProof/>
          <w:sz w:val="20"/>
          <w:szCs w:val="20"/>
          <w:lang w:val="es-CO" w:eastAsia="es-CO"/>
        </w:rPr>
        <w:drawing>
          <wp:inline distT="0" distB="0" distL="0" distR="0">
            <wp:extent cx="4972050" cy="1657350"/>
            <wp:effectExtent l="0" t="0" r="0" b="0"/>
            <wp:docPr id="4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1657350"/>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3. Distribución de los subframes de UL, DL y guarda (S) para redes LTE-TDD</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Para el caso de la red LTE estimada para la ciudad de Pereira la configuración más favorable corresponderá a la asignación de subframes SA0 pues se considera que favorece una capacidad balanceada de 1:1.5 entre el UL y el DL. </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keepLines/>
        <w:topLinePunct/>
        <w:adjustRightInd w:val="0"/>
        <w:snapToGrid w:val="0"/>
        <w:spacing w:after="240"/>
        <w:jc w:val="center"/>
        <w:rPr>
          <w:rFonts w:eastAsia="Arial Unicode MS" w:cs="Arial"/>
          <w:b w:val="0"/>
          <w:sz w:val="20"/>
        </w:rPr>
      </w:pPr>
      <w:bookmarkStart w:id="3" w:name="_Toc506911117"/>
      <w:bookmarkStart w:id="4" w:name="_Toc524509644"/>
      <w:r w:rsidRPr="00F75BA4">
        <w:rPr>
          <w:rFonts w:eastAsia="Arial Unicode MS" w:cs="Arial"/>
          <w:b w:val="0"/>
          <w:sz w:val="20"/>
        </w:rPr>
        <w:t>Arquitectura de la red LTE</w:t>
      </w:r>
      <w:bookmarkEnd w:id="3"/>
      <w:bookmarkEnd w:id="4"/>
    </w:p>
    <w:p w:rsidR="003E5512" w:rsidRPr="0093783A" w:rsidRDefault="003E5512" w:rsidP="003E5512">
      <w:pPr>
        <w:pStyle w:val="Textoindependiente"/>
        <w:keepNext/>
        <w:jc w:val="center"/>
        <w:rPr>
          <w:rFonts w:eastAsia="Arial Unicode MS" w:cs="Arial"/>
          <w:sz w:val="24"/>
          <w:szCs w:val="24"/>
          <w:lang w:val="es-CO"/>
        </w:rPr>
      </w:pPr>
      <w:r w:rsidRPr="0093783A">
        <w:rPr>
          <w:rFonts w:eastAsia="Arial Unicode MS" w:cs="Arial"/>
          <w:noProof/>
          <w:sz w:val="24"/>
          <w:szCs w:val="24"/>
          <w:lang w:val="es-CO" w:eastAsia="es-CO"/>
        </w:rPr>
        <w:drawing>
          <wp:inline distT="0" distB="0" distL="0" distR="0">
            <wp:extent cx="5429250" cy="2657475"/>
            <wp:effectExtent l="0" t="0" r="0" b="9525"/>
            <wp:docPr id="4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Rot="1" noChangeAspect="1" noEditPoints="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0" cy="2657475"/>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4.Arquitectura de red del LTE para el municipio de Pereira</w:t>
      </w:r>
    </w:p>
    <w:p w:rsidR="003E5512" w:rsidRPr="00F75BA4" w:rsidRDefault="003E5512" w:rsidP="003E5512">
      <w:pPr>
        <w:tabs>
          <w:tab w:val="left" w:pos="900"/>
        </w:tabs>
        <w:jc w:val="both"/>
        <w:rPr>
          <w:rFonts w:ascii="Arial" w:eastAsia="Arial Unicode MS" w:hAnsi="Arial" w:cs="Arial"/>
          <w:sz w:val="20"/>
          <w:szCs w:val="20"/>
          <w:lang w:eastAsia="es-CO"/>
        </w:rPr>
      </w:pPr>
    </w:p>
    <w:p w:rsidR="003E5512" w:rsidRPr="00F75BA4" w:rsidRDefault="003E5512" w:rsidP="003E5512">
      <w:pPr>
        <w:tabs>
          <w:tab w:val="left" w:pos="900"/>
        </w:tabs>
        <w:jc w:val="both"/>
        <w:rPr>
          <w:rFonts w:ascii="Arial" w:eastAsia="Arial Unicode MS" w:hAnsi="Arial" w:cs="Arial"/>
          <w:sz w:val="20"/>
          <w:szCs w:val="20"/>
          <w:lang w:eastAsia="es-CO"/>
        </w:rPr>
      </w:pPr>
      <w:r w:rsidRPr="00F75BA4">
        <w:rPr>
          <w:rFonts w:ascii="Arial" w:eastAsia="Arial Unicode MS" w:hAnsi="Arial" w:cs="Arial"/>
          <w:sz w:val="20"/>
          <w:szCs w:val="20"/>
          <w:lang w:eastAsia="es-CO"/>
        </w:rPr>
        <w:t>La arquitectura de red que se observa en la Figura 4 ilustra los elementos de red que permitirán el despliegue de una red LTE dedicada, para uso de seguridad pública en la ciudad de Pereira. Esta arquitectura está caracterizada por poseer una topología de red plana característica de las redes del tipo LTE y que se puede subdividir en 4 capas:</w:t>
      </w:r>
    </w:p>
    <w:p w:rsidR="003E5512" w:rsidRPr="00F75BA4" w:rsidRDefault="003E5512" w:rsidP="003E5512">
      <w:pPr>
        <w:tabs>
          <w:tab w:val="left" w:pos="900"/>
        </w:tabs>
        <w:jc w:val="both"/>
        <w:rPr>
          <w:rFonts w:ascii="Arial" w:eastAsia="Arial Unicode MS" w:hAnsi="Arial" w:cs="Arial"/>
          <w:sz w:val="20"/>
          <w:szCs w:val="20"/>
          <w:lang w:eastAsia="es-CO"/>
        </w:rPr>
      </w:pPr>
    </w:p>
    <w:p w:rsidR="003E5512" w:rsidRPr="00F75BA4" w:rsidRDefault="003E5512" w:rsidP="003E5512">
      <w:pPr>
        <w:suppressAutoHyphens/>
        <w:topLinePunct/>
        <w:adjustRightInd w:val="0"/>
        <w:snapToGrid w:val="0"/>
        <w:spacing w:after="240"/>
        <w:jc w:val="both"/>
        <w:rPr>
          <w:rFonts w:ascii="Arial" w:eastAsia="Arial Unicode MS" w:hAnsi="Arial" w:cs="Arial"/>
          <w:sz w:val="20"/>
          <w:szCs w:val="20"/>
          <w:lang w:eastAsia="es-CO"/>
        </w:rPr>
      </w:pPr>
      <w:r w:rsidRPr="00F75BA4">
        <w:rPr>
          <w:rFonts w:ascii="Arial" w:eastAsia="Arial Unicode MS" w:hAnsi="Arial" w:cs="Arial"/>
          <w:sz w:val="20"/>
          <w:szCs w:val="20"/>
          <w:u w:val="single"/>
          <w:lang w:eastAsia="es-CO"/>
        </w:rPr>
        <w:t>Equipos Terminales:</w:t>
      </w:r>
      <w:r w:rsidRPr="00F75BA4">
        <w:rPr>
          <w:rFonts w:ascii="Arial" w:eastAsia="Arial Unicode MS" w:hAnsi="Arial" w:cs="Arial"/>
          <w:sz w:val="20"/>
          <w:szCs w:val="20"/>
          <w:lang w:eastAsia="es-CO"/>
        </w:rPr>
        <w:t xml:space="preserve"> Son todos aquellos dispositivos compatibles con la red inalámbrica LTE entre los cuales se pueden encontrar terminales de mano tipo Terminal de Video Móvil  y equipos de conectividad tipo CPE (Customer Premises Equipment) que permiten interconectar dispositivos como sensores, alarmas comunitarias o cámaras de CCTV.</w:t>
      </w:r>
    </w:p>
    <w:p w:rsidR="003E5512" w:rsidRPr="00F75BA4" w:rsidRDefault="003E5512" w:rsidP="003E5512">
      <w:pPr>
        <w:suppressAutoHyphens/>
        <w:topLinePunct/>
        <w:adjustRightInd w:val="0"/>
        <w:snapToGrid w:val="0"/>
        <w:spacing w:after="240"/>
        <w:jc w:val="both"/>
        <w:rPr>
          <w:rFonts w:ascii="Arial" w:eastAsia="Arial Unicode MS" w:hAnsi="Arial" w:cs="Arial"/>
          <w:sz w:val="20"/>
          <w:szCs w:val="20"/>
          <w:u w:val="single"/>
          <w:lang w:eastAsia="es-CO"/>
        </w:rPr>
      </w:pPr>
      <w:r w:rsidRPr="00F75BA4">
        <w:rPr>
          <w:rFonts w:ascii="Arial" w:eastAsia="Arial Unicode MS" w:hAnsi="Arial" w:cs="Arial"/>
          <w:sz w:val="20"/>
          <w:szCs w:val="20"/>
          <w:u w:val="single"/>
          <w:lang w:eastAsia="es-CO"/>
        </w:rPr>
        <w:lastRenderedPageBreak/>
        <w:t>Red de Acceso Radial (RAN) – Centro de Mando Pereira:</w:t>
      </w:r>
      <w:r w:rsidRPr="00F75BA4">
        <w:rPr>
          <w:rFonts w:ascii="Arial" w:eastAsia="Arial Unicode MS" w:hAnsi="Arial" w:cs="Arial"/>
          <w:sz w:val="20"/>
          <w:szCs w:val="20"/>
          <w:lang w:eastAsia="es-CO"/>
        </w:rPr>
        <w:t xml:space="preserve"> Se compone primariamente por las estaciones base LTE (BTS) que proveen la señal y cobertura inalámbrica de la red LTE para la ciudad de Pereira, la red de área local LAN y la conectividad hacía la red de la Policía Nacional donde se encuentran los elementos core o centrales de la red LTE. Así mismo en esta se encuentran los operadores y despachadores de las diferentes agencias como Policía, Bomberos, Tránsito y Ambulancias, que hacen uso de las funcionalidades multimedia de la red LTE para administrar e interactuar con los usuarios de las terminales de mano LTE.</w:t>
      </w:r>
    </w:p>
    <w:p w:rsidR="003E5512" w:rsidRPr="00F75BA4" w:rsidRDefault="003E5512" w:rsidP="003E5512">
      <w:pPr>
        <w:suppressAutoHyphens/>
        <w:topLinePunct/>
        <w:adjustRightInd w:val="0"/>
        <w:snapToGrid w:val="0"/>
        <w:spacing w:after="240"/>
        <w:jc w:val="both"/>
        <w:rPr>
          <w:rFonts w:ascii="Arial" w:eastAsia="Arial Unicode MS" w:hAnsi="Arial" w:cs="Arial"/>
          <w:sz w:val="20"/>
          <w:szCs w:val="20"/>
          <w:u w:val="single"/>
          <w:lang w:eastAsia="es-CO"/>
        </w:rPr>
      </w:pPr>
      <w:r w:rsidRPr="00F75BA4">
        <w:rPr>
          <w:rFonts w:ascii="Arial" w:eastAsia="Arial Unicode MS" w:hAnsi="Arial" w:cs="Arial"/>
          <w:sz w:val="20"/>
          <w:szCs w:val="20"/>
          <w:u w:val="single"/>
          <w:lang w:eastAsia="es-CO"/>
        </w:rPr>
        <w:t>Policía Nacional – Datacenter DIPON:</w:t>
      </w:r>
      <w:r w:rsidRPr="00F75BA4">
        <w:rPr>
          <w:rFonts w:ascii="Arial" w:eastAsia="Arial Unicode MS" w:hAnsi="Arial" w:cs="Arial"/>
          <w:sz w:val="20"/>
          <w:szCs w:val="20"/>
          <w:lang w:eastAsia="es-CO"/>
        </w:rPr>
        <w:t xml:space="preserve"> En él se sitúan los elementos centrales de la red LTE entre los cuales se cuenta el Core Network LTE, el servidor de Operación &amp; Mantenimiento de la red LTE y el servidor de aplicaciones multimedia LTE. Adicionalmente en el datacenter de la Dirección Nacional de la Policía de Colombia se encuentran los diferentes repositorios de información y servidores de aplicaciones que complementan los servicios a los cuales los usuarios y terminales LTE pueden acceder. </w:t>
      </w:r>
    </w:p>
    <w:p w:rsidR="003E5512" w:rsidRPr="00F75BA4" w:rsidRDefault="003E5512" w:rsidP="003E5512">
      <w:pPr>
        <w:suppressAutoHyphens/>
        <w:topLinePunct/>
        <w:adjustRightInd w:val="0"/>
        <w:snapToGrid w:val="0"/>
        <w:spacing w:after="240"/>
        <w:jc w:val="both"/>
        <w:rPr>
          <w:rFonts w:ascii="Arial" w:eastAsia="Arial Unicode MS" w:hAnsi="Arial" w:cs="Arial"/>
          <w:sz w:val="20"/>
          <w:szCs w:val="20"/>
          <w:u w:val="single"/>
          <w:lang w:eastAsia="es-CO"/>
        </w:rPr>
      </w:pPr>
      <w:r w:rsidRPr="00F75BA4">
        <w:rPr>
          <w:rFonts w:ascii="Arial" w:eastAsia="Arial Unicode MS" w:hAnsi="Arial" w:cs="Arial"/>
          <w:sz w:val="20"/>
          <w:szCs w:val="20"/>
          <w:u w:val="single"/>
          <w:lang w:eastAsia="es-CO"/>
        </w:rPr>
        <w:t>Redes y fuentes de información externa:</w:t>
      </w:r>
      <w:r w:rsidRPr="00F75BA4">
        <w:rPr>
          <w:rFonts w:ascii="Arial" w:eastAsia="Arial Unicode MS" w:hAnsi="Arial" w:cs="Arial"/>
          <w:sz w:val="20"/>
          <w:szCs w:val="20"/>
          <w:lang w:eastAsia="es-CO"/>
        </w:rPr>
        <w:t>Se consideran  aquellas redes externas de otras entidades gubernamentales como la Registraduría, Fiscalía o redes públicas como el internet que pueden proveer de una fuente alterna de información, aplicaciones que favorezcan las operaciones y servicios que la red LTE para seguridad pública pueda ofrecer.</w:t>
      </w:r>
    </w:p>
    <w:p w:rsidR="003E5512" w:rsidRPr="00F75BA4" w:rsidRDefault="003E5512" w:rsidP="003E5512">
      <w:pPr>
        <w:jc w:val="both"/>
        <w:rPr>
          <w:rFonts w:ascii="Arial" w:eastAsia="Arial Unicode MS" w:hAnsi="Arial" w:cs="Arial"/>
          <w:sz w:val="20"/>
          <w:szCs w:val="20"/>
          <w:lang w:eastAsia="es-CO"/>
        </w:rPr>
      </w:pPr>
      <w:r w:rsidRPr="00F75BA4">
        <w:rPr>
          <w:rFonts w:ascii="Arial" w:eastAsia="Arial Unicode MS" w:hAnsi="Arial" w:cs="Arial"/>
          <w:sz w:val="20"/>
          <w:szCs w:val="20"/>
          <w:lang w:eastAsia="es-CO"/>
        </w:rPr>
        <w:t>Adicionalmente, en la Figura 4 se pueden sumarizar todos los elementos tecnológicos que constituyen la red LTE. Los principales elementos que componen la arquitectura de la red LTE son los siguientes:</w:t>
      </w:r>
    </w:p>
    <w:p w:rsidR="003E5512" w:rsidRPr="00F75BA4" w:rsidRDefault="003E5512" w:rsidP="003E5512">
      <w:pPr>
        <w:suppressAutoHyphens/>
        <w:topLinePunct/>
        <w:adjustRightInd w:val="0"/>
        <w:snapToGrid w:val="0"/>
        <w:spacing w:after="240"/>
        <w:jc w:val="both"/>
        <w:rPr>
          <w:rFonts w:ascii="Arial" w:eastAsia="Arial Unicode MS" w:hAnsi="Arial" w:cs="Arial"/>
          <w:sz w:val="20"/>
          <w:szCs w:val="20"/>
          <w:lang w:eastAsia="es-CO"/>
        </w:rPr>
      </w:pPr>
    </w:p>
    <w:p w:rsidR="003E5512" w:rsidRPr="00F75BA4" w:rsidRDefault="003E5512" w:rsidP="00BC52E7">
      <w:pPr>
        <w:numPr>
          <w:ilvl w:val="0"/>
          <w:numId w:val="36"/>
        </w:numPr>
        <w:suppressAutoHyphens/>
        <w:topLinePunct/>
        <w:adjustRightInd w:val="0"/>
        <w:snapToGrid w:val="0"/>
        <w:spacing w:after="240"/>
        <w:jc w:val="both"/>
        <w:rPr>
          <w:rFonts w:ascii="Arial" w:eastAsia="Arial Unicode MS" w:hAnsi="Arial" w:cs="Arial"/>
          <w:sz w:val="20"/>
          <w:szCs w:val="20"/>
          <w:lang w:eastAsia="es-CO"/>
        </w:rPr>
      </w:pPr>
      <w:r w:rsidRPr="00F75BA4">
        <w:rPr>
          <w:rFonts w:ascii="Arial" w:eastAsia="Arial Unicode MS" w:hAnsi="Arial" w:cs="Arial"/>
          <w:sz w:val="20"/>
          <w:szCs w:val="20"/>
          <w:lang w:eastAsia="es-CO"/>
        </w:rPr>
        <w:t>Servidor de Aplicación LTE: El servidor de aplicación es el elemento central que controlará todos los servicios multimedia y procesará los flujos de medios como el video y otros servicios de datos de alta velocidad que la red LTE puede proveer a los equipos terminales.</w:t>
      </w:r>
    </w:p>
    <w:p w:rsidR="003E5512" w:rsidRPr="00F75BA4" w:rsidRDefault="003E5512" w:rsidP="00BC52E7">
      <w:pPr>
        <w:numPr>
          <w:ilvl w:val="0"/>
          <w:numId w:val="36"/>
        </w:numPr>
        <w:suppressAutoHyphens/>
        <w:topLinePunct/>
        <w:adjustRightInd w:val="0"/>
        <w:snapToGrid w:val="0"/>
        <w:spacing w:after="240"/>
        <w:jc w:val="both"/>
        <w:rPr>
          <w:rFonts w:ascii="Arial" w:eastAsia="Arial Unicode MS" w:hAnsi="Arial" w:cs="Arial"/>
          <w:sz w:val="20"/>
          <w:szCs w:val="20"/>
          <w:lang w:eastAsia="es-CO"/>
        </w:rPr>
      </w:pPr>
      <w:r w:rsidRPr="00F75BA4">
        <w:rPr>
          <w:rFonts w:ascii="Arial" w:eastAsia="Arial Unicode MS" w:hAnsi="Arial" w:cs="Arial"/>
          <w:sz w:val="20"/>
          <w:szCs w:val="20"/>
          <w:lang w:eastAsia="es-CO"/>
        </w:rPr>
        <w:t>Core LTE: Implementado de manera centralizada este brindará las funcionalidades de administración de datos de suscripción, administración de autenticación, gestión de movilidad, administración de sesiones, administración de portadoras en las radio bases y provee los servicios de datos al comportarse como Gateway de todos los terminales. El Core LTE funciona en conjunto con el Servidor de Aplicación para habilitar servicios de valor agregado.</w:t>
      </w:r>
    </w:p>
    <w:p w:rsidR="003E5512" w:rsidRPr="00F75BA4" w:rsidRDefault="003E5512" w:rsidP="00BC52E7">
      <w:pPr>
        <w:numPr>
          <w:ilvl w:val="0"/>
          <w:numId w:val="36"/>
        </w:numPr>
        <w:suppressAutoHyphens/>
        <w:topLinePunct/>
        <w:adjustRightInd w:val="0"/>
        <w:snapToGrid w:val="0"/>
        <w:spacing w:after="240"/>
        <w:jc w:val="both"/>
        <w:rPr>
          <w:rFonts w:ascii="Arial" w:eastAsia="Arial Unicode MS" w:hAnsi="Arial" w:cs="Arial"/>
          <w:sz w:val="20"/>
          <w:szCs w:val="20"/>
          <w:lang w:eastAsia="es-CO"/>
        </w:rPr>
      </w:pPr>
      <w:r w:rsidRPr="00F75BA4">
        <w:rPr>
          <w:rFonts w:ascii="Arial" w:eastAsia="Arial Unicode MS" w:hAnsi="Arial" w:cs="Arial"/>
          <w:sz w:val="20"/>
          <w:szCs w:val="20"/>
          <w:lang w:eastAsia="es-CO"/>
        </w:rPr>
        <w:t>Servidor de Operación y Mantenimiento (O&amp;M) LTE: El Servidor de Operación &amp; Mantenimiento de red permite a los usuarios administrador de la red LTE realizar todas las operaciones mantenimiento, comisionamiento remoto, configuración y detección de alarmas de todos los elementos de la red LTE (BTS, Core Network, Servidor de Aplicación) de manera centralizada y optimizada.</w:t>
      </w:r>
    </w:p>
    <w:p w:rsidR="003E5512" w:rsidRPr="00F75BA4" w:rsidRDefault="003E5512" w:rsidP="00BC52E7">
      <w:pPr>
        <w:numPr>
          <w:ilvl w:val="0"/>
          <w:numId w:val="36"/>
        </w:numPr>
        <w:suppressAutoHyphens/>
        <w:topLinePunct/>
        <w:adjustRightInd w:val="0"/>
        <w:snapToGrid w:val="0"/>
        <w:spacing w:after="240"/>
        <w:jc w:val="both"/>
        <w:rPr>
          <w:rFonts w:ascii="Arial" w:eastAsia="Arial Unicode MS" w:hAnsi="Arial" w:cs="Arial"/>
          <w:sz w:val="20"/>
          <w:szCs w:val="20"/>
          <w:lang w:eastAsia="es-CO"/>
        </w:rPr>
      </w:pPr>
      <w:r w:rsidRPr="00F75BA4">
        <w:rPr>
          <w:rFonts w:ascii="Arial" w:eastAsia="Arial Unicode MS" w:hAnsi="Arial" w:cs="Arial"/>
          <w:sz w:val="20"/>
          <w:szCs w:val="20"/>
          <w:lang w:eastAsia="es-CO"/>
        </w:rPr>
        <w:t>Estación Base LTE: La estación base LTE es un equipo que proveerá el acceso radial a la red LTE. Las funciones corresponden a la gestión de recursos de radio, gestión de movilidad, control de acceso, gestión de canales de radio, procesamiento de protocolo de capa física, procesamiento de procedimientos de señalización. La Estación base LTE presentará una arquitectura distribuida que consistirá en un equipo de banda base, una unidad de radio y las antenas transmisoras-receptoras. El equipo de banda base y la unidad de radio se conectan mediante cables ópticos a través de una Interfaz de Radio Pública Común (CPRI) para transmitir señales CPRI, que cumplen los requisitos de la construcción de la red de radio LTE.</w:t>
      </w:r>
    </w:p>
    <w:p w:rsidR="003E5512" w:rsidRPr="00F75BA4" w:rsidRDefault="003E5512" w:rsidP="00BC52E7">
      <w:pPr>
        <w:numPr>
          <w:ilvl w:val="0"/>
          <w:numId w:val="36"/>
        </w:numPr>
        <w:suppressAutoHyphens/>
        <w:topLinePunct/>
        <w:adjustRightInd w:val="0"/>
        <w:snapToGrid w:val="0"/>
        <w:spacing w:after="240"/>
        <w:jc w:val="both"/>
        <w:rPr>
          <w:rFonts w:ascii="Arial" w:eastAsia="Arial Unicode MS" w:hAnsi="Arial" w:cs="Arial"/>
          <w:sz w:val="20"/>
          <w:szCs w:val="20"/>
        </w:rPr>
      </w:pPr>
      <w:r w:rsidRPr="00F75BA4">
        <w:rPr>
          <w:rFonts w:ascii="Arial" w:eastAsia="Arial Unicode MS" w:hAnsi="Arial" w:cs="Arial"/>
          <w:sz w:val="20"/>
          <w:szCs w:val="20"/>
        </w:rPr>
        <w:t>Terminal de Video Móvil LTE: Un Terminal de Video Móvil podrá acceder a la red LTE para proveer de servicios multimedia como video, datos, aplicaciones y voz al usuario para complementar y fortalecer sus funciones operativas en la seguridad pública.</w:t>
      </w:r>
    </w:p>
    <w:p w:rsidR="003E5512" w:rsidRPr="00F75BA4" w:rsidRDefault="003E5512" w:rsidP="00BC52E7">
      <w:pPr>
        <w:numPr>
          <w:ilvl w:val="0"/>
          <w:numId w:val="36"/>
        </w:numPr>
        <w:suppressAutoHyphens/>
        <w:topLinePunct/>
        <w:adjustRightInd w:val="0"/>
        <w:snapToGrid w:val="0"/>
        <w:spacing w:after="240"/>
        <w:jc w:val="both"/>
        <w:rPr>
          <w:rFonts w:ascii="Arial" w:eastAsia="Arial Unicode MS" w:hAnsi="Arial" w:cs="Arial"/>
          <w:sz w:val="20"/>
          <w:szCs w:val="20"/>
        </w:rPr>
      </w:pPr>
      <w:r w:rsidRPr="00F75BA4">
        <w:rPr>
          <w:rFonts w:ascii="Arial" w:eastAsia="Arial Unicode MS" w:hAnsi="Arial" w:cs="Arial"/>
          <w:sz w:val="20"/>
          <w:szCs w:val="20"/>
        </w:rPr>
        <w:t>CPE (Customer-Premises Equipment) - Terminal LTE: Un CPE es un Gateway inalámbrico compatible con la red LTE hacia la capa superior de red y compatible en la capa inferior de la red con múltiples dispositivos finales que proveerá acceso a una red de datos centralizada como una cámara de video vigilancia mediante el uso de puertos Ethernet.</w:t>
      </w:r>
      <w:bookmarkStart w:id="5" w:name="_Toc502147779"/>
      <w:bookmarkStart w:id="6" w:name="_Toc506911118"/>
    </w:p>
    <w:p w:rsidR="003E5512" w:rsidRPr="00F75BA4" w:rsidRDefault="003E5512" w:rsidP="003E5512">
      <w:pPr>
        <w:suppressAutoHyphens/>
        <w:topLinePunct/>
        <w:adjustRightInd w:val="0"/>
        <w:snapToGrid w:val="0"/>
        <w:spacing w:after="240"/>
        <w:ind w:left="420"/>
        <w:jc w:val="both"/>
        <w:rPr>
          <w:rFonts w:ascii="Arial" w:eastAsia="Arial Unicode MS" w:hAnsi="Arial" w:cs="Arial"/>
          <w:sz w:val="20"/>
          <w:szCs w:val="20"/>
        </w:rPr>
      </w:pPr>
    </w:p>
    <w:p w:rsidR="003E5512" w:rsidRPr="00F75BA4" w:rsidRDefault="003E5512" w:rsidP="00DF085B">
      <w:pPr>
        <w:pStyle w:val="Ttulo1"/>
        <w:rPr>
          <w:rFonts w:eastAsia="Arial Unicode MS"/>
        </w:rPr>
      </w:pPr>
      <w:bookmarkStart w:id="7" w:name="_Toc524509645"/>
      <w:r w:rsidRPr="00F75BA4">
        <w:rPr>
          <w:rFonts w:eastAsia="Arial Unicode MS"/>
        </w:rPr>
        <w:t>Terminales compatibles propuestos para la red LTE de Pereira</w:t>
      </w:r>
      <w:bookmarkEnd w:id="5"/>
      <w:bookmarkEnd w:id="6"/>
      <w:bookmarkEnd w:id="7"/>
    </w:p>
    <w:p w:rsidR="003E5512" w:rsidRPr="00F75BA4" w:rsidRDefault="003E5512" w:rsidP="00BC52E7">
      <w:pPr>
        <w:numPr>
          <w:ilvl w:val="0"/>
          <w:numId w:val="38"/>
        </w:numPr>
        <w:rPr>
          <w:rFonts w:ascii="Arial" w:eastAsia="Arial Unicode MS" w:hAnsi="Arial" w:cs="Arial"/>
          <w:sz w:val="20"/>
          <w:szCs w:val="20"/>
        </w:rPr>
      </w:pPr>
      <w:r w:rsidRPr="00F75BA4">
        <w:rPr>
          <w:rFonts w:ascii="Arial" w:eastAsia="Arial Unicode MS" w:hAnsi="Arial" w:cs="Arial"/>
          <w:sz w:val="20"/>
          <w:szCs w:val="20"/>
        </w:rPr>
        <w:t>Terminal de Video Móvil</w:t>
      </w:r>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bookmarkStart w:id="8" w:name="_Toc506911120"/>
      <w:r w:rsidRPr="00F75BA4">
        <w:rPr>
          <w:rFonts w:ascii="Arial" w:eastAsia="Arial Unicode MS" w:hAnsi="Arial" w:cs="Arial"/>
          <w:sz w:val="20"/>
          <w:szCs w:val="20"/>
        </w:rPr>
        <w:lastRenderedPageBreak/>
        <w:t xml:space="preserve">Se </w:t>
      </w:r>
      <w:r w:rsidR="007D0E2E" w:rsidRPr="00F75BA4">
        <w:rPr>
          <w:rFonts w:ascii="Arial" w:eastAsia="Arial Unicode MS" w:hAnsi="Arial" w:cs="Arial"/>
          <w:sz w:val="20"/>
          <w:szCs w:val="20"/>
        </w:rPr>
        <w:t>solicita un</w:t>
      </w:r>
      <w:r w:rsidRPr="00F75BA4">
        <w:rPr>
          <w:rFonts w:ascii="Arial" w:eastAsia="Arial Unicode MS" w:hAnsi="Arial" w:cs="Arial"/>
          <w:sz w:val="20"/>
          <w:szCs w:val="20"/>
        </w:rPr>
        <w:t xml:space="preserve"> terminal de banda ancha de gama alta con pantalla, que proporcione funciones como mensajes multimedia, acceso a datos de banda ancha, servicios de despacho de vídeo y transmisión simultánea de múltiples servicios.</w:t>
      </w:r>
    </w:p>
    <w:p w:rsidR="003E5512" w:rsidRPr="00F75BA4" w:rsidRDefault="003E5512" w:rsidP="003E5512">
      <w:pPr>
        <w:rPr>
          <w:rFonts w:ascii="Arial" w:eastAsia="Arial Unicode MS" w:hAnsi="Arial" w:cs="Arial"/>
          <w:sz w:val="20"/>
          <w:szCs w:val="20"/>
          <w:lang w:val="es-VE"/>
        </w:rPr>
      </w:pPr>
      <w:bookmarkStart w:id="9" w:name="_Toc502147784"/>
      <w:bookmarkStart w:id="10" w:name="_Toc506911121"/>
      <w:bookmarkEnd w:id="8"/>
    </w:p>
    <w:p w:rsidR="003E5512" w:rsidRPr="00F75BA4" w:rsidRDefault="003E5512" w:rsidP="00BC52E7">
      <w:pPr>
        <w:numPr>
          <w:ilvl w:val="0"/>
          <w:numId w:val="37"/>
        </w:numPr>
        <w:suppressAutoHyphens/>
        <w:rPr>
          <w:rFonts w:ascii="Arial" w:eastAsia="Arial Unicode MS" w:hAnsi="Arial" w:cs="Arial"/>
          <w:sz w:val="20"/>
          <w:szCs w:val="20"/>
        </w:rPr>
      </w:pPr>
      <w:bookmarkStart w:id="11" w:name="_Toc506911122"/>
      <w:bookmarkStart w:id="12" w:name="_Toc524509649"/>
      <w:bookmarkEnd w:id="9"/>
      <w:bookmarkEnd w:id="10"/>
      <w:r w:rsidRPr="00F75BA4">
        <w:rPr>
          <w:rFonts w:ascii="Arial" w:eastAsia="Arial Unicode MS" w:hAnsi="Arial" w:cs="Arial"/>
          <w:sz w:val="20"/>
          <w:szCs w:val="20"/>
          <w:lang w:val="es-VE"/>
        </w:rPr>
        <w:t>Decodificador de video con antena LTE en banda 380-400 Mhz</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Se requiere de un decodificador de video con capacidad para integrar 4 cámaras análogas y/o IPcon almacenamiento de video de 1Tb con antena LTE que opere en la banda 380-400 Mhz para el envío por demanda del video al CAD de la Policía Metropolitana de Pereira.</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Nota: Este deberá ser instalado, configurado y puesto a punto en su conectividad y funcionamiento con el sistema LTE solicitado en este documento.</w:t>
      </w:r>
    </w:p>
    <w:p w:rsidR="003E5512" w:rsidRPr="00F75BA4" w:rsidRDefault="003E5512" w:rsidP="003E5512">
      <w:pPr>
        <w:rPr>
          <w:rFonts w:ascii="Arial" w:eastAsia="Arial Unicode MS" w:hAnsi="Arial" w:cs="Arial"/>
          <w:sz w:val="20"/>
          <w:szCs w:val="20"/>
        </w:rPr>
      </w:pPr>
      <w:bookmarkStart w:id="13" w:name="_Toc524509536"/>
      <w:bookmarkStart w:id="14" w:name="_Toc524509646"/>
      <w:bookmarkStart w:id="15" w:name="_Toc524509537"/>
      <w:bookmarkStart w:id="16" w:name="_Toc524509647"/>
      <w:bookmarkStart w:id="17" w:name="_Toc524509538"/>
      <w:bookmarkStart w:id="18" w:name="_Toc524509648"/>
      <w:bookmarkEnd w:id="13"/>
      <w:bookmarkEnd w:id="14"/>
      <w:bookmarkEnd w:id="15"/>
      <w:bookmarkEnd w:id="16"/>
      <w:bookmarkEnd w:id="17"/>
      <w:bookmarkEnd w:id="18"/>
    </w:p>
    <w:p w:rsidR="003E5512" w:rsidRPr="00F75BA4" w:rsidRDefault="003E5512" w:rsidP="003E5512">
      <w:pPr>
        <w:pStyle w:val="Ttulo2"/>
        <w:rPr>
          <w:rFonts w:eastAsia="Arial Unicode MS" w:cs="Arial"/>
          <w:sz w:val="20"/>
        </w:rPr>
      </w:pPr>
      <w:r w:rsidRPr="00F75BA4">
        <w:rPr>
          <w:rFonts w:eastAsia="Arial Unicode MS" w:cs="Arial"/>
          <w:sz w:val="20"/>
        </w:rPr>
        <w:t>Condiciones Preliminares para la Simulación de la red LTE</w:t>
      </w:r>
      <w:bookmarkEnd w:id="11"/>
      <w:r w:rsidRPr="00F75BA4">
        <w:rPr>
          <w:rFonts w:eastAsia="Arial Unicode MS" w:cs="Arial"/>
          <w:sz w:val="20"/>
        </w:rPr>
        <w:t xml:space="preserve"> Fase 1</w:t>
      </w:r>
      <w:bookmarkEnd w:id="12"/>
    </w:p>
    <w:p w:rsidR="003E5512" w:rsidRPr="00F75BA4" w:rsidRDefault="003E5512" w:rsidP="003E5512">
      <w:pPr>
        <w:jc w:val="both"/>
        <w:rPr>
          <w:rFonts w:ascii="Arial" w:eastAsia="Arial Unicode MS" w:hAnsi="Arial" w:cs="Arial"/>
          <w:sz w:val="20"/>
          <w:szCs w:val="20"/>
        </w:rPr>
      </w:pPr>
    </w:p>
    <w:p w:rsidR="003E5512" w:rsidRPr="00F75BA4" w:rsidRDefault="00856FAF"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Este capítulo describe </w:t>
      </w:r>
      <w:r w:rsidR="003E5512" w:rsidRPr="00F75BA4">
        <w:rPr>
          <w:rFonts w:ascii="Arial" w:eastAsia="Arial Unicode MS" w:hAnsi="Arial" w:cs="Arial"/>
          <w:sz w:val="20"/>
          <w:szCs w:val="20"/>
        </w:rPr>
        <w:t xml:space="preserve">las condiciones previas para realizar los análisis comparativos de capacidad y cobertura requeridos para argumentar el requerimiento de 5 MHz del espectro UHF entre 380 a 400 MHz. </w:t>
      </w:r>
    </w:p>
    <w:p w:rsidR="003E5512" w:rsidRPr="00F75BA4" w:rsidRDefault="003E5512" w:rsidP="003E5512">
      <w:pPr>
        <w:jc w:val="center"/>
        <w:rPr>
          <w:rFonts w:ascii="Arial" w:eastAsia="Arial Unicode MS" w:hAnsi="Arial" w:cs="Arial"/>
          <w:sz w:val="20"/>
          <w:szCs w:val="20"/>
        </w:rPr>
      </w:pPr>
    </w:p>
    <w:p w:rsidR="003E5512" w:rsidRPr="00F75BA4" w:rsidRDefault="003E5512" w:rsidP="003E5512">
      <w:pPr>
        <w:jc w:val="center"/>
        <w:rPr>
          <w:rFonts w:ascii="Arial" w:eastAsia="Arial Unicode MS" w:hAnsi="Arial" w:cs="Arial"/>
          <w:sz w:val="20"/>
          <w:szCs w:val="20"/>
          <w:lang w:eastAsia="es-CO"/>
        </w:rPr>
      </w:pPr>
      <w:r w:rsidRPr="00F75BA4">
        <w:rPr>
          <w:rFonts w:ascii="Arial" w:eastAsia="Arial Unicode MS" w:hAnsi="Arial" w:cs="Arial"/>
          <w:noProof/>
          <w:sz w:val="20"/>
          <w:szCs w:val="20"/>
          <w:lang w:val="es-CO" w:eastAsia="es-CO"/>
        </w:rPr>
        <w:drawing>
          <wp:inline distT="0" distB="0" distL="0" distR="0">
            <wp:extent cx="3438525" cy="2095500"/>
            <wp:effectExtent l="0" t="0" r="9525" b="0"/>
            <wp:docPr id="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2095500"/>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5.Mapa urbano de la ciudad de Pereira</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lang w:eastAsia="es-CO"/>
        </w:rPr>
      </w:pPr>
      <w:r w:rsidRPr="00F75BA4">
        <w:rPr>
          <w:rFonts w:ascii="Arial" w:eastAsia="Arial Unicode MS" w:hAnsi="Arial" w:cs="Arial"/>
          <w:sz w:val="20"/>
          <w:szCs w:val="20"/>
        </w:rPr>
        <w:t>L</w:t>
      </w:r>
      <w:r w:rsidRPr="00F75BA4">
        <w:rPr>
          <w:rFonts w:ascii="Arial" w:eastAsia="Arial Unicode MS" w:hAnsi="Arial" w:cs="Arial"/>
          <w:sz w:val="20"/>
          <w:szCs w:val="20"/>
          <w:lang w:eastAsia="es-CO"/>
        </w:rPr>
        <w:t>a ciudad de Pereira posee un área superficial de aproximadamente 702 km</w:t>
      </w:r>
      <w:r w:rsidRPr="00F75BA4">
        <w:rPr>
          <w:rFonts w:ascii="Arial" w:eastAsia="Arial Unicode MS" w:hAnsi="Arial" w:cs="Arial"/>
          <w:sz w:val="20"/>
          <w:szCs w:val="20"/>
          <w:vertAlign w:val="superscript"/>
          <w:lang w:eastAsia="es-CO"/>
        </w:rPr>
        <w:t>2</w:t>
      </w:r>
      <w:r w:rsidRPr="00F75BA4">
        <w:rPr>
          <w:rFonts w:ascii="Arial" w:eastAsia="Arial Unicode MS" w:hAnsi="Arial" w:cs="Arial"/>
          <w:sz w:val="20"/>
          <w:szCs w:val="20"/>
          <w:lang w:eastAsia="es-CO"/>
        </w:rPr>
        <w:t xml:space="preserve"> entre su parte urbana y rural. La zona urbana de Pereira se encuentra en una zona montañosa y posee en su interior múltiples elevaciones y declinaciones por la geografía sobre las que fue construida, de tal manera que la mayor parte de su topografía es morfológicamente montañosa, en la que residen alrededor de 400 mil habitantes en su zona urbana. </w:t>
      </w:r>
    </w:p>
    <w:p w:rsidR="003E5512" w:rsidRPr="00F75BA4" w:rsidRDefault="003E5512" w:rsidP="003E5512">
      <w:pPr>
        <w:rPr>
          <w:rFonts w:ascii="Arial" w:eastAsia="Arial Unicode MS" w:hAnsi="Arial" w:cs="Arial"/>
          <w:sz w:val="20"/>
          <w:szCs w:val="20"/>
          <w:lang w:eastAsia="es-CO"/>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El perfil topográfico desde el occidente al oriente en el casco urbano posee una longitud aproximada de 12 km lineales de extremo a extremo con un perfil de elevación variado dado que el rio Otún y parte del rio Cauca atraviesan el Valle en el que está ubicada la ciudad, evidenciando una clara tendencia de elevación oriente-occidente como se puede apreciar la Figura 7.</w:t>
      </w:r>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lang w:eastAsia="es-CO"/>
        </w:rPr>
      </w:pPr>
      <w:r w:rsidRPr="00F75BA4">
        <w:rPr>
          <w:rFonts w:ascii="Arial" w:eastAsia="Arial Unicode MS" w:hAnsi="Arial" w:cs="Arial"/>
          <w:sz w:val="20"/>
          <w:szCs w:val="20"/>
        </w:rPr>
        <w:t xml:space="preserve">Así mismo, los perfiles topográficos desde el norte al sur del área urbana y que poseen una longitud aproximada de 4.5 km presenta variaciones en elevación del terreno como se puede observar en la Figura 6 y en la Figura 7. </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noProof/>
          <w:sz w:val="20"/>
          <w:szCs w:val="20"/>
          <w:lang w:val="es-CO" w:eastAsia="es-CO"/>
        </w:rPr>
        <w:lastRenderedPageBreak/>
        <w:drawing>
          <wp:inline distT="0" distB="0" distL="0" distR="0">
            <wp:extent cx="4314825" cy="2390775"/>
            <wp:effectExtent l="0" t="0" r="9525" b="9525"/>
            <wp:docPr id="4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6.Perfil topográfico de occidente a oriente del casco urbano de Pereira</w:t>
      </w:r>
    </w:p>
    <w:p w:rsidR="003E5512" w:rsidRPr="00F75BA4" w:rsidRDefault="003E5512" w:rsidP="003E5512">
      <w:pPr>
        <w:jc w:val="center"/>
        <w:rPr>
          <w:rFonts w:ascii="Arial" w:eastAsia="Arial Unicode MS" w:hAnsi="Arial" w:cs="Arial"/>
          <w:b/>
          <w:sz w:val="20"/>
          <w:szCs w:val="20"/>
        </w:rPr>
      </w:pPr>
      <w:r w:rsidRPr="00F75BA4">
        <w:rPr>
          <w:rFonts w:ascii="Arial" w:eastAsia="Arial Unicode MS" w:hAnsi="Arial" w:cs="Arial"/>
          <w:b/>
          <w:sz w:val="20"/>
          <w:szCs w:val="20"/>
        </w:rPr>
        <w:br/>
      </w:r>
    </w:p>
    <w:p w:rsidR="003E5512" w:rsidRPr="00F75BA4" w:rsidRDefault="003E5512" w:rsidP="003E5512">
      <w:pPr>
        <w:jc w:val="center"/>
        <w:rPr>
          <w:rFonts w:ascii="Arial" w:eastAsia="Arial Unicode MS" w:hAnsi="Arial" w:cs="Arial"/>
          <w:b/>
          <w:sz w:val="20"/>
          <w:szCs w:val="20"/>
        </w:rPr>
      </w:pPr>
      <w:r w:rsidRPr="00F75BA4">
        <w:rPr>
          <w:rFonts w:ascii="Arial" w:eastAsia="Arial Unicode MS" w:hAnsi="Arial" w:cs="Arial"/>
          <w:noProof/>
          <w:sz w:val="20"/>
          <w:szCs w:val="20"/>
          <w:lang w:val="es-CO" w:eastAsia="es-CO"/>
        </w:rPr>
        <w:drawing>
          <wp:inline distT="0" distB="0" distL="0" distR="0">
            <wp:extent cx="4314825" cy="2457450"/>
            <wp:effectExtent l="0" t="0" r="9525" b="0"/>
            <wp:docPr id="4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457450"/>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7</w:t>
      </w:r>
      <w:r w:rsidRPr="00F75BA4">
        <w:rPr>
          <w:rFonts w:ascii="Arial" w:eastAsia="Arial Unicode MS" w:hAnsi="Arial" w:cs="Arial"/>
          <w:b/>
          <w:sz w:val="20"/>
          <w:szCs w:val="20"/>
        </w:rPr>
        <w:t xml:space="preserve">. </w:t>
      </w:r>
      <w:r w:rsidRPr="00F75BA4">
        <w:rPr>
          <w:rFonts w:ascii="Arial" w:eastAsia="Arial Unicode MS" w:hAnsi="Arial" w:cs="Arial"/>
          <w:sz w:val="20"/>
          <w:szCs w:val="20"/>
        </w:rPr>
        <w:t>Perfil topográfico No.1 de norte a sur del casco urbano de Pereira</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keepLines/>
        <w:topLinePunct/>
        <w:adjustRightInd w:val="0"/>
        <w:snapToGrid w:val="0"/>
        <w:spacing w:after="240"/>
        <w:jc w:val="both"/>
        <w:rPr>
          <w:rFonts w:eastAsia="Arial Unicode MS" w:cs="Arial"/>
          <w:sz w:val="20"/>
        </w:rPr>
      </w:pPr>
      <w:bookmarkStart w:id="19" w:name="_Toc506911124"/>
      <w:bookmarkStart w:id="20" w:name="_Toc524509650"/>
    </w:p>
    <w:p w:rsidR="003E5512" w:rsidRPr="00F75BA4" w:rsidRDefault="003E5512" w:rsidP="00DF085B">
      <w:pPr>
        <w:pStyle w:val="Ttulo1"/>
        <w:rPr>
          <w:rFonts w:eastAsia="Arial Unicode MS"/>
        </w:rPr>
      </w:pPr>
      <w:r w:rsidRPr="00F75BA4">
        <w:rPr>
          <w:rFonts w:eastAsia="Arial Unicode MS"/>
        </w:rPr>
        <w:t xml:space="preserve">Locación e Infraestructura Estimada para las Estaciones Base LTE en </w:t>
      </w:r>
      <w:bookmarkEnd w:id="19"/>
      <w:r w:rsidR="007D0E2E" w:rsidRPr="00F75BA4">
        <w:rPr>
          <w:rFonts w:eastAsia="Arial Unicode MS"/>
        </w:rPr>
        <w:t>Pereira Fase</w:t>
      </w:r>
      <w:r w:rsidRPr="00F75BA4">
        <w:rPr>
          <w:rFonts w:eastAsia="Arial Unicode MS"/>
        </w:rPr>
        <w:t xml:space="preserve"> 1.</w:t>
      </w:r>
      <w:bookmarkEnd w:id="20"/>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La implementación de las estaciones base se realizarán en dos puntos estratégicos que permitirán obtener plena cobertura para el desarrollo del proyecto. Después de realizar el estudio de campo se determinó que los puntos son: Edificio Alcaldía de Pereira y Edificio Comando de Policía Metropolitana de Pereira. Todas las zonas que convergen a estos dos puntos tendrán cobertura del sistema de comunicaciones, beneficiándose de las capacidades de transmisión de información en banda ancha. En las </w:t>
      </w:r>
      <w:r w:rsidRPr="00F75BA4">
        <w:rPr>
          <w:rFonts w:ascii="Arial" w:eastAsia="Arial Unicode MS" w:hAnsi="Arial" w:cs="Arial"/>
          <w:i/>
          <w:sz w:val="20"/>
          <w:szCs w:val="20"/>
        </w:rPr>
        <w:t xml:space="preserve">Tabla 1 y Tabla 2 </w:t>
      </w:r>
      <w:r w:rsidRPr="00F75BA4">
        <w:rPr>
          <w:rFonts w:ascii="Arial" w:eastAsia="Arial Unicode MS" w:hAnsi="Arial" w:cs="Arial"/>
          <w:sz w:val="20"/>
          <w:szCs w:val="20"/>
        </w:rPr>
        <w:t xml:space="preserve">se describe la información detallada de la infraestructura disponible en Pereira. </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tbl>
      <w:tblPr>
        <w:tblW w:w="7650" w:type="dxa"/>
        <w:jc w:val="center"/>
        <w:tblCellMar>
          <w:left w:w="70" w:type="dxa"/>
          <w:right w:w="70" w:type="dxa"/>
        </w:tblCellMar>
        <w:tblLook w:val="04A0" w:firstRow="1" w:lastRow="0" w:firstColumn="1" w:lastColumn="0" w:noHBand="0" w:noVBand="1"/>
      </w:tblPr>
      <w:tblGrid>
        <w:gridCol w:w="3820"/>
        <w:gridCol w:w="3830"/>
      </w:tblGrid>
      <w:tr w:rsidR="003E5512" w:rsidRPr="00F75BA4" w:rsidTr="003E5512">
        <w:trPr>
          <w:trHeight w:val="300"/>
          <w:jc w:val="center"/>
        </w:trPr>
        <w:tc>
          <w:tcPr>
            <w:tcW w:w="382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Ítem</w:t>
            </w:r>
          </w:p>
        </w:tc>
        <w:tc>
          <w:tcPr>
            <w:tcW w:w="3821"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Descripción</w:t>
            </w:r>
          </w:p>
        </w:tc>
      </w:tr>
      <w:tr w:rsidR="003E5512" w:rsidRPr="00F75BA4" w:rsidTr="003E5512">
        <w:trPr>
          <w:cantSplit/>
          <w:trHeight w:val="2761"/>
          <w:jc w:val="center"/>
        </w:trPr>
        <w:tc>
          <w:tcPr>
            <w:tcW w:w="3829"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Locación Edificio Alcaldía de Pereira</w:t>
            </w:r>
          </w:p>
        </w:tc>
        <w:tc>
          <w:tcPr>
            <w:tcW w:w="3821"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noProof/>
                <w:sz w:val="20"/>
                <w:szCs w:val="20"/>
                <w:lang w:val="es-CO" w:eastAsia="es-CO"/>
              </w:rPr>
              <w:drawing>
                <wp:inline distT="0" distB="0" distL="0" distR="0">
                  <wp:extent cx="2343150" cy="1543050"/>
                  <wp:effectExtent l="0" t="0" r="0" b="0"/>
                  <wp:docPr id="457" name="Imagen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lated image"/>
                          <pic:cNvPicPr>
                            <a:picLocks noRot="1"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p>
        </w:tc>
      </w:tr>
      <w:tr w:rsidR="003E5512" w:rsidRPr="00F75BA4" w:rsidTr="003E5512">
        <w:trPr>
          <w:cantSplit/>
          <w:trHeight w:val="300"/>
          <w:jc w:val="center"/>
        </w:trPr>
        <w:tc>
          <w:tcPr>
            <w:tcW w:w="3829"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lastRenderedPageBreak/>
              <w:t>Coordenadas (Latitud/Longitud)</w:t>
            </w:r>
          </w:p>
        </w:tc>
        <w:tc>
          <w:tcPr>
            <w:tcW w:w="3821"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4.8145218 N -75.6939142 W</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b/>
          <w:sz w:val="20"/>
          <w:szCs w:val="20"/>
        </w:rPr>
        <w:t>Tabla 1.</w:t>
      </w:r>
      <w:r w:rsidRPr="00F75BA4">
        <w:rPr>
          <w:rFonts w:ascii="Arial" w:eastAsia="Arial Unicode MS" w:hAnsi="Arial" w:cs="Arial"/>
          <w:sz w:val="20"/>
          <w:szCs w:val="20"/>
        </w:rPr>
        <w:t xml:space="preserve"> Ubicación de la torre de comunicaciones en la Alcaldía de Pereira</w:t>
      </w:r>
    </w:p>
    <w:p w:rsidR="003E5512" w:rsidRPr="00F75BA4" w:rsidRDefault="003E5512" w:rsidP="00DF085B">
      <w:pPr>
        <w:pStyle w:val="Ttulo1"/>
        <w:rPr>
          <w:rFonts w:eastAsia="Arial Unicode MS"/>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tbl>
      <w:tblPr>
        <w:tblW w:w="7650" w:type="dxa"/>
        <w:jc w:val="center"/>
        <w:tblCellMar>
          <w:left w:w="70" w:type="dxa"/>
          <w:right w:w="70" w:type="dxa"/>
        </w:tblCellMar>
        <w:tblLook w:val="04A0" w:firstRow="1" w:lastRow="0" w:firstColumn="1" w:lastColumn="0" w:noHBand="0" w:noVBand="1"/>
      </w:tblPr>
      <w:tblGrid>
        <w:gridCol w:w="3916"/>
        <w:gridCol w:w="3734"/>
      </w:tblGrid>
      <w:tr w:rsidR="003E5512" w:rsidRPr="00F75BA4" w:rsidTr="003E5512">
        <w:trPr>
          <w:trHeight w:val="300"/>
          <w:jc w:val="center"/>
        </w:trPr>
        <w:tc>
          <w:tcPr>
            <w:tcW w:w="391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Ítem</w:t>
            </w:r>
          </w:p>
        </w:tc>
        <w:tc>
          <w:tcPr>
            <w:tcW w:w="3734"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Descripción</w:t>
            </w:r>
          </w:p>
        </w:tc>
      </w:tr>
      <w:tr w:rsidR="003E5512" w:rsidRPr="00F75BA4" w:rsidTr="003E5512">
        <w:trPr>
          <w:cantSplit/>
          <w:trHeight w:val="2761"/>
          <w:jc w:val="center"/>
        </w:trPr>
        <w:tc>
          <w:tcPr>
            <w:tcW w:w="3916"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Locación Comando Policía de Pereira</w:t>
            </w:r>
          </w:p>
        </w:tc>
        <w:tc>
          <w:tcPr>
            <w:tcW w:w="3734"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noProof/>
                <w:sz w:val="20"/>
                <w:szCs w:val="20"/>
                <w:lang w:val="es-CO" w:eastAsia="es-CO"/>
              </w:rPr>
              <w:drawing>
                <wp:inline distT="0" distB="0" distL="0" distR="0">
                  <wp:extent cx="2219325" cy="1247775"/>
                  <wp:effectExtent l="0" t="0" r="9525" b="9525"/>
                  <wp:docPr id="458" name="ymail_attachmentId35405" descr="cid:oUOGmfPkli2LOl3i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5405" descr="cid:oUOGmfPkli2LOl3iMA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inline>
              </w:drawing>
            </w:r>
          </w:p>
        </w:tc>
      </w:tr>
      <w:tr w:rsidR="003E5512" w:rsidRPr="00F75BA4" w:rsidTr="003E5512">
        <w:trPr>
          <w:cantSplit/>
          <w:trHeight w:val="300"/>
          <w:jc w:val="center"/>
        </w:trPr>
        <w:tc>
          <w:tcPr>
            <w:tcW w:w="3916"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Coordenadas (Latitud/Longitud)</w:t>
            </w:r>
          </w:p>
        </w:tc>
        <w:tc>
          <w:tcPr>
            <w:tcW w:w="3734"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 xml:space="preserve">  4°48'20.29"N, 75°43'2.79"W</w:t>
            </w:r>
          </w:p>
        </w:tc>
      </w:tr>
      <w:tr w:rsidR="003E5512" w:rsidRPr="00F75BA4" w:rsidTr="003E5512">
        <w:trPr>
          <w:cantSplit/>
          <w:trHeight w:val="300"/>
          <w:jc w:val="center"/>
        </w:trPr>
        <w:tc>
          <w:tcPr>
            <w:tcW w:w="3916"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Altura Máxima</w:t>
            </w:r>
          </w:p>
        </w:tc>
        <w:tc>
          <w:tcPr>
            <w:tcW w:w="3734"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20 m</w:t>
            </w:r>
          </w:p>
        </w:tc>
      </w:tr>
      <w:tr w:rsidR="003E5512" w:rsidRPr="00F75BA4" w:rsidTr="003E5512">
        <w:trPr>
          <w:cantSplit/>
          <w:trHeight w:val="300"/>
          <w:jc w:val="center"/>
        </w:trPr>
        <w:tc>
          <w:tcPr>
            <w:tcW w:w="3916"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Altura Máxima Disponible Para Las Antenas</w:t>
            </w:r>
          </w:p>
        </w:tc>
        <w:tc>
          <w:tcPr>
            <w:tcW w:w="3734"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18 m</w:t>
            </w:r>
          </w:p>
        </w:tc>
      </w:tr>
      <w:tr w:rsidR="003E5512" w:rsidRPr="00F75BA4" w:rsidTr="003E5512">
        <w:trPr>
          <w:cantSplit/>
          <w:trHeight w:val="300"/>
          <w:jc w:val="center"/>
        </w:trPr>
        <w:tc>
          <w:tcPr>
            <w:tcW w:w="3916"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Distancia del Centro de Pereira</w:t>
            </w:r>
          </w:p>
        </w:tc>
        <w:tc>
          <w:tcPr>
            <w:tcW w:w="3734"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1.6 km</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b/>
          <w:sz w:val="20"/>
          <w:szCs w:val="20"/>
        </w:rPr>
        <w:t>Tabla 2.</w:t>
      </w:r>
      <w:r w:rsidRPr="00F75BA4">
        <w:rPr>
          <w:rFonts w:ascii="Arial" w:eastAsia="Arial Unicode MS" w:hAnsi="Arial" w:cs="Arial"/>
          <w:sz w:val="20"/>
          <w:szCs w:val="20"/>
        </w:rPr>
        <w:t xml:space="preserve"> Ubicación y Descripción de la torre de comunicaciones en el Comando de Policía Metropolitana de Pereira</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keepLines/>
        <w:topLinePunct/>
        <w:adjustRightInd w:val="0"/>
        <w:snapToGrid w:val="0"/>
        <w:spacing w:after="240"/>
        <w:jc w:val="both"/>
        <w:rPr>
          <w:rFonts w:eastAsia="Arial Unicode MS" w:cs="Arial"/>
          <w:sz w:val="20"/>
        </w:rPr>
      </w:pPr>
      <w:bookmarkStart w:id="21" w:name="_Toc506911125"/>
      <w:bookmarkStart w:id="22" w:name="_Toc524509651"/>
    </w:p>
    <w:p w:rsidR="003E5512" w:rsidRPr="00F75BA4" w:rsidRDefault="003E5512" w:rsidP="00DF085B">
      <w:pPr>
        <w:pStyle w:val="Ttulo1"/>
        <w:rPr>
          <w:rFonts w:eastAsia="Arial Unicode MS"/>
        </w:rPr>
      </w:pPr>
      <w:r w:rsidRPr="00F75BA4">
        <w:rPr>
          <w:rFonts w:eastAsia="Arial Unicode MS"/>
        </w:rPr>
        <w:t>Características de las RF de las BTS de la red LTE</w:t>
      </w:r>
      <w:bookmarkEnd w:id="21"/>
      <w:bookmarkEnd w:id="22"/>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Las simulaciones de cobertura y capacidad para la red LTE tanto en 5 MHz como en 10 MHz se basarán en los siguientes tipos de antenas y sus respectivas características RF:</w:t>
      </w:r>
    </w:p>
    <w:p w:rsidR="003E5512" w:rsidRPr="00F75BA4" w:rsidRDefault="003E5512" w:rsidP="003E5512">
      <w:pPr>
        <w:jc w:val="both"/>
        <w:rPr>
          <w:rFonts w:ascii="Arial" w:eastAsia="Arial Unicode MS" w:hAnsi="Arial" w:cs="Arial"/>
          <w:sz w:val="20"/>
          <w:szCs w:val="20"/>
        </w:rPr>
      </w:pPr>
    </w:p>
    <w:tbl>
      <w:tblPr>
        <w:tblW w:w="5310" w:type="dxa"/>
        <w:jc w:val="center"/>
        <w:tblCellMar>
          <w:left w:w="70" w:type="dxa"/>
          <w:right w:w="70" w:type="dxa"/>
        </w:tblCellMar>
        <w:tblLook w:val="04A0" w:firstRow="1" w:lastRow="0" w:firstColumn="1" w:lastColumn="0" w:noHBand="0" w:noVBand="1"/>
      </w:tblPr>
      <w:tblGrid>
        <w:gridCol w:w="3240"/>
        <w:gridCol w:w="2070"/>
      </w:tblGrid>
      <w:tr w:rsidR="003E5512" w:rsidRPr="00F75BA4" w:rsidTr="003E5512">
        <w:trPr>
          <w:trHeight w:val="300"/>
          <w:jc w:val="center"/>
        </w:trPr>
        <w:tc>
          <w:tcPr>
            <w:tcW w:w="531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sz w:val="20"/>
                <w:szCs w:val="20"/>
              </w:rPr>
              <w:tab/>
            </w:r>
            <w:r w:rsidRPr="00F75BA4">
              <w:rPr>
                <w:rFonts w:ascii="Arial" w:eastAsia="Arial Unicode MS" w:hAnsi="Arial" w:cs="Arial"/>
                <w:b/>
                <w:bCs/>
                <w:color w:val="000000"/>
                <w:sz w:val="20"/>
                <w:szCs w:val="20"/>
                <w:lang w:eastAsia="es-CO"/>
              </w:rPr>
              <w:t>Especificaciones de las Antenas</w:t>
            </w:r>
          </w:p>
        </w:tc>
      </w:tr>
      <w:tr w:rsidR="003E5512" w:rsidRPr="00F75BA4" w:rsidTr="003E5512">
        <w:trPr>
          <w:trHeight w:val="300"/>
          <w:jc w:val="center"/>
        </w:trPr>
        <w:tc>
          <w:tcPr>
            <w:tcW w:w="32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Frecuencias de Operación</w:t>
            </w:r>
          </w:p>
        </w:tc>
        <w:tc>
          <w:tcPr>
            <w:tcW w:w="207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380 - 400MHz</w:t>
            </w:r>
          </w:p>
        </w:tc>
      </w:tr>
      <w:tr w:rsidR="003E5512" w:rsidRPr="00F75BA4" w:rsidTr="003E5512">
        <w:trPr>
          <w:trHeight w:val="300"/>
          <w:jc w:val="center"/>
        </w:trPr>
        <w:tc>
          <w:tcPr>
            <w:tcW w:w="32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Polarización</w:t>
            </w:r>
          </w:p>
        </w:tc>
        <w:tc>
          <w:tcPr>
            <w:tcW w:w="207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±45̊</w:t>
            </w:r>
          </w:p>
        </w:tc>
      </w:tr>
      <w:tr w:rsidR="003E5512" w:rsidRPr="00F75BA4" w:rsidTr="003E5512">
        <w:trPr>
          <w:trHeight w:val="300"/>
          <w:jc w:val="center"/>
        </w:trPr>
        <w:tc>
          <w:tcPr>
            <w:tcW w:w="32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Ganancia (dBi)</w:t>
            </w:r>
          </w:p>
        </w:tc>
        <w:tc>
          <w:tcPr>
            <w:tcW w:w="207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≥13.5</w:t>
            </w:r>
          </w:p>
        </w:tc>
      </w:tr>
      <w:tr w:rsidR="003E5512" w:rsidRPr="00F75BA4" w:rsidTr="003E5512">
        <w:trPr>
          <w:trHeight w:val="564"/>
          <w:jc w:val="center"/>
        </w:trPr>
        <w:tc>
          <w:tcPr>
            <w:tcW w:w="3240"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Potencia de Salida (Antena 2T2R)</w:t>
            </w:r>
          </w:p>
        </w:tc>
        <w:tc>
          <w:tcPr>
            <w:tcW w:w="207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40W</w:t>
            </w:r>
          </w:p>
        </w:tc>
      </w:tr>
      <w:tr w:rsidR="003E5512" w:rsidRPr="00F75BA4" w:rsidTr="003E5512">
        <w:trPr>
          <w:trHeight w:val="564"/>
          <w:jc w:val="center"/>
        </w:trPr>
        <w:tc>
          <w:tcPr>
            <w:tcW w:w="32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val="en-US" w:eastAsia="es-CO"/>
              </w:rPr>
            </w:pPr>
            <w:r w:rsidRPr="00F75BA4">
              <w:rPr>
                <w:rFonts w:ascii="Arial" w:eastAsia="Arial Unicode MS" w:hAnsi="Arial" w:cs="Arial"/>
                <w:color w:val="000000"/>
                <w:sz w:val="20"/>
                <w:szCs w:val="20"/>
                <w:lang w:val="en-US" w:eastAsia="es-CO"/>
              </w:rPr>
              <w:t>Half-Power Beam Width (HPBW)</w:t>
            </w:r>
          </w:p>
        </w:tc>
        <w:tc>
          <w:tcPr>
            <w:tcW w:w="207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Hor.: 65</w:t>
            </w:r>
            <w:r w:rsidRPr="00F75BA4">
              <w:rPr>
                <w:rFonts w:ascii="Arial" w:eastAsia="Arial Unicode MS" w:hAnsi="Arial" w:cs="Arial"/>
                <w:color w:val="000000"/>
                <w:sz w:val="20"/>
                <w:szCs w:val="20"/>
                <w:lang w:eastAsia="es-CO"/>
              </w:rPr>
              <w:br/>
              <w:t>Ver.: ≥16.8</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center"/>
        <w:rPr>
          <w:rFonts w:ascii="Arial" w:eastAsia="Arial Unicode MS" w:hAnsi="Arial" w:cs="Arial"/>
          <w:b/>
          <w:sz w:val="20"/>
          <w:szCs w:val="20"/>
        </w:rPr>
      </w:pPr>
      <w:r w:rsidRPr="00F75BA4">
        <w:rPr>
          <w:rFonts w:ascii="Arial" w:eastAsia="Arial Unicode MS" w:hAnsi="Arial" w:cs="Arial"/>
          <w:b/>
          <w:sz w:val="20"/>
          <w:szCs w:val="20"/>
        </w:rPr>
        <w:t>Tabla 3</w:t>
      </w:r>
      <w:r w:rsidRPr="00F75BA4">
        <w:rPr>
          <w:rFonts w:ascii="Arial" w:eastAsia="Arial Unicode MS" w:hAnsi="Arial" w:cs="Arial"/>
          <w:sz w:val="20"/>
          <w:szCs w:val="20"/>
        </w:rPr>
        <w:t xml:space="preserve"> Características de las antenas de la BTS LTE</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Así mismo se tendrán en cuenta como parámetros de ingeniera las siguientes configuraciones y disposiciones para las antenas en las locaciones estimadas para la ciudad de Pereira:</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keepLines/>
        <w:topLinePunct/>
        <w:adjustRightInd w:val="0"/>
        <w:snapToGrid w:val="0"/>
        <w:spacing w:after="240"/>
        <w:jc w:val="both"/>
        <w:rPr>
          <w:rFonts w:eastAsia="Arial Unicode MS" w:cs="Arial"/>
          <w:sz w:val="20"/>
        </w:rPr>
      </w:pPr>
      <w:bookmarkStart w:id="23" w:name="_Toc506911126"/>
      <w:bookmarkStart w:id="24" w:name="_Toc524509652"/>
    </w:p>
    <w:p w:rsidR="003E5512" w:rsidRPr="00F75BA4" w:rsidRDefault="003E5512" w:rsidP="00DF085B">
      <w:pPr>
        <w:pStyle w:val="Ttulo1"/>
        <w:rPr>
          <w:rFonts w:eastAsia="Arial Unicode MS"/>
        </w:rPr>
      </w:pPr>
      <w:r w:rsidRPr="00F75BA4">
        <w:rPr>
          <w:rFonts w:eastAsia="Arial Unicode MS"/>
        </w:rPr>
        <w:t>Características de las antenas de la red LTE para la Simulación de Capacidad y Cobertura</w:t>
      </w:r>
      <w:bookmarkEnd w:id="23"/>
      <w:bookmarkEnd w:id="24"/>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Las simulaciones de cobertura y capacidad para la red LTE tanto en 5 MHz como en 10 MHz se soportarán en las siguientes características RF de los dispositivos Terminales de Video Móvil y CPE: </w:t>
      </w:r>
    </w:p>
    <w:p w:rsidR="003E5512" w:rsidRPr="00F75BA4" w:rsidRDefault="003E5512" w:rsidP="003E5512">
      <w:pPr>
        <w:jc w:val="both"/>
        <w:rPr>
          <w:rFonts w:ascii="Arial" w:eastAsia="Arial Unicode MS" w:hAnsi="Arial" w:cs="Arial"/>
          <w:sz w:val="20"/>
          <w:szCs w:val="20"/>
        </w:rPr>
      </w:pPr>
    </w:p>
    <w:tbl>
      <w:tblPr>
        <w:tblW w:w="7362" w:type="dxa"/>
        <w:jc w:val="center"/>
        <w:tblCellMar>
          <w:left w:w="70" w:type="dxa"/>
          <w:right w:w="70" w:type="dxa"/>
        </w:tblCellMar>
        <w:tblLook w:val="04A0" w:firstRow="1" w:lastRow="0" w:firstColumn="1" w:lastColumn="0" w:noHBand="0" w:noVBand="1"/>
      </w:tblPr>
      <w:tblGrid>
        <w:gridCol w:w="2253"/>
        <w:gridCol w:w="2490"/>
        <w:gridCol w:w="2619"/>
      </w:tblGrid>
      <w:tr w:rsidR="003E5512" w:rsidRPr="00F75BA4" w:rsidTr="003E5512">
        <w:trPr>
          <w:trHeight w:val="300"/>
          <w:jc w:val="center"/>
        </w:trPr>
        <w:tc>
          <w:tcPr>
            <w:tcW w:w="7362"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ab/>
            </w:r>
            <w:r w:rsidRPr="00F75BA4">
              <w:rPr>
                <w:rFonts w:ascii="Arial" w:eastAsia="Arial Unicode MS" w:hAnsi="Arial" w:cs="Arial"/>
                <w:b/>
                <w:bCs/>
                <w:color w:val="000000"/>
                <w:sz w:val="20"/>
                <w:szCs w:val="20"/>
                <w:lang w:eastAsia="es-CO"/>
              </w:rPr>
              <w:t>Especificaciones RF de los Terminales LTE</w:t>
            </w:r>
          </w:p>
        </w:tc>
      </w:tr>
      <w:tr w:rsidR="003E5512" w:rsidRPr="00F75BA4" w:rsidTr="003E5512">
        <w:trPr>
          <w:trHeight w:val="300"/>
          <w:jc w:val="center"/>
        </w:trPr>
        <w:tc>
          <w:tcPr>
            <w:tcW w:w="2253" w:type="dxa"/>
            <w:tcBorders>
              <w:top w:val="single" w:sz="8" w:space="0" w:color="auto"/>
              <w:left w:val="single" w:sz="8" w:space="0" w:color="auto"/>
              <w:bottom w:val="single" w:sz="8" w:space="0" w:color="auto"/>
              <w:right w:val="single" w:sz="8" w:space="0" w:color="000000"/>
            </w:tcBorders>
            <w:shd w:val="clear" w:color="000000" w:fill="D9D9D9"/>
            <w:vAlign w:val="center"/>
          </w:tcPr>
          <w:p w:rsidR="003E5512" w:rsidRPr="00F75BA4" w:rsidRDefault="003E5512" w:rsidP="003E5512">
            <w:pPr>
              <w:jc w:val="both"/>
              <w:rPr>
                <w:rFonts w:ascii="Arial" w:eastAsia="Arial Unicode MS" w:hAnsi="Arial" w:cs="Arial"/>
                <w:b/>
                <w:sz w:val="20"/>
                <w:szCs w:val="20"/>
              </w:rPr>
            </w:pPr>
            <w:r w:rsidRPr="00F75BA4">
              <w:rPr>
                <w:rFonts w:ascii="Arial" w:eastAsia="Arial Unicode MS" w:hAnsi="Arial" w:cs="Arial"/>
                <w:b/>
                <w:sz w:val="20"/>
                <w:szCs w:val="20"/>
              </w:rPr>
              <w:t>Descripción</w:t>
            </w:r>
          </w:p>
        </w:tc>
        <w:tc>
          <w:tcPr>
            <w:tcW w:w="2490" w:type="dxa"/>
            <w:tcBorders>
              <w:top w:val="single" w:sz="8" w:space="0" w:color="auto"/>
              <w:left w:val="single" w:sz="8" w:space="0" w:color="auto"/>
              <w:bottom w:val="single" w:sz="8" w:space="0" w:color="auto"/>
              <w:right w:val="single" w:sz="8" w:space="0" w:color="000000"/>
            </w:tcBorders>
            <w:shd w:val="clear" w:color="000000" w:fill="D9D9D9"/>
            <w:vAlign w:val="center"/>
          </w:tcPr>
          <w:p w:rsidR="003E5512" w:rsidRPr="00F75BA4" w:rsidRDefault="003E5512" w:rsidP="003E5512">
            <w:pPr>
              <w:jc w:val="both"/>
              <w:rPr>
                <w:rFonts w:ascii="Arial" w:eastAsia="Arial Unicode MS" w:hAnsi="Arial" w:cs="Arial"/>
                <w:b/>
                <w:sz w:val="20"/>
                <w:szCs w:val="20"/>
              </w:rPr>
            </w:pPr>
            <w:r w:rsidRPr="00F75BA4">
              <w:rPr>
                <w:rFonts w:ascii="Arial" w:eastAsia="Arial Unicode MS" w:hAnsi="Arial" w:cs="Arial"/>
                <w:b/>
                <w:sz w:val="20"/>
                <w:szCs w:val="20"/>
              </w:rPr>
              <w:t>CPE</w:t>
            </w:r>
          </w:p>
        </w:tc>
        <w:tc>
          <w:tcPr>
            <w:tcW w:w="2619" w:type="dxa"/>
            <w:tcBorders>
              <w:top w:val="single" w:sz="8" w:space="0" w:color="auto"/>
              <w:left w:val="single" w:sz="8" w:space="0" w:color="auto"/>
              <w:bottom w:val="single" w:sz="8" w:space="0" w:color="auto"/>
              <w:right w:val="single" w:sz="8" w:space="0" w:color="000000"/>
            </w:tcBorders>
            <w:shd w:val="clear" w:color="000000" w:fill="D9D9D9"/>
            <w:vAlign w:val="center"/>
          </w:tcPr>
          <w:p w:rsidR="003E5512" w:rsidRPr="00F75BA4" w:rsidRDefault="003E5512" w:rsidP="003E5512">
            <w:pPr>
              <w:jc w:val="both"/>
              <w:rPr>
                <w:rFonts w:ascii="Arial" w:eastAsia="Arial Unicode MS" w:hAnsi="Arial" w:cs="Arial"/>
                <w:b/>
                <w:sz w:val="20"/>
                <w:szCs w:val="20"/>
              </w:rPr>
            </w:pPr>
            <w:r w:rsidRPr="00F75BA4">
              <w:rPr>
                <w:rFonts w:ascii="Arial" w:eastAsia="Arial Unicode MS" w:hAnsi="Arial" w:cs="Arial"/>
                <w:b/>
                <w:sz w:val="20"/>
                <w:szCs w:val="20"/>
              </w:rPr>
              <w:t>Terminal de Video Móvil</w:t>
            </w:r>
          </w:p>
        </w:tc>
      </w:tr>
      <w:tr w:rsidR="003E5512" w:rsidRPr="00F75BA4" w:rsidTr="003E5512">
        <w:trPr>
          <w:trHeight w:val="300"/>
          <w:jc w:val="center"/>
        </w:trPr>
        <w:tc>
          <w:tcPr>
            <w:tcW w:w="2253"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lastRenderedPageBreak/>
              <w:t>Frecuencias de Operación</w:t>
            </w:r>
          </w:p>
        </w:tc>
        <w:tc>
          <w:tcPr>
            <w:tcW w:w="5109" w:type="dxa"/>
            <w:gridSpan w:val="2"/>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380 – 400 MHz</w:t>
            </w:r>
          </w:p>
        </w:tc>
      </w:tr>
      <w:tr w:rsidR="003E5512" w:rsidRPr="00F75BA4" w:rsidTr="003E5512">
        <w:trPr>
          <w:trHeight w:val="300"/>
          <w:jc w:val="center"/>
        </w:trPr>
        <w:tc>
          <w:tcPr>
            <w:tcW w:w="2253"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Potencia Máxima Transmitida</w:t>
            </w:r>
          </w:p>
        </w:tc>
        <w:tc>
          <w:tcPr>
            <w:tcW w:w="249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25 dBm ±2 dBm</w:t>
            </w:r>
          </w:p>
        </w:tc>
        <w:tc>
          <w:tcPr>
            <w:tcW w:w="2619" w:type="dxa"/>
            <w:tcBorders>
              <w:top w:val="nil"/>
              <w:left w:val="nil"/>
              <w:bottom w:val="single" w:sz="8" w:space="0" w:color="000000"/>
              <w:right w:val="single" w:sz="8" w:space="0" w:color="000000"/>
            </w:tcBorders>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26 dBm ±2 dBm</w:t>
            </w:r>
          </w:p>
        </w:tc>
      </w:tr>
      <w:tr w:rsidR="003E5512" w:rsidRPr="00F75BA4" w:rsidTr="003E5512">
        <w:trPr>
          <w:trHeight w:val="300"/>
          <w:jc w:val="center"/>
        </w:trPr>
        <w:tc>
          <w:tcPr>
            <w:tcW w:w="2253"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Sensitividad de Recepción</w:t>
            </w:r>
          </w:p>
        </w:tc>
        <w:tc>
          <w:tcPr>
            <w:tcW w:w="249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-92dBm @20MHz</w:t>
            </w:r>
          </w:p>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-95dBm @10MHz</w:t>
            </w:r>
          </w:p>
        </w:tc>
        <w:tc>
          <w:tcPr>
            <w:tcW w:w="2619" w:type="dxa"/>
            <w:tcBorders>
              <w:top w:val="nil"/>
              <w:left w:val="nil"/>
              <w:bottom w:val="single" w:sz="8" w:space="0" w:color="000000"/>
              <w:right w:val="single" w:sz="8" w:space="0" w:color="000000"/>
            </w:tcBorders>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-94dBm @20MHz</w:t>
            </w:r>
          </w:p>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-97dBm @10MHz</w:t>
            </w:r>
          </w:p>
        </w:tc>
      </w:tr>
      <w:tr w:rsidR="003E5512" w:rsidRPr="00F75BA4" w:rsidTr="003E5512">
        <w:trPr>
          <w:trHeight w:val="564"/>
          <w:jc w:val="center"/>
        </w:trPr>
        <w:tc>
          <w:tcPr>
            <w:tcW w:w="2253"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Ganancia de la Antena</w:t>
            </w:r>
          </w:p>
        </w:tc>
        <w:tc>
          <w:tcPr>
            <w:tcW w:w="249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3.5 dBi</w:t>
            </w:r>
          </w:p>
        </w:tc>
        <w:tc>
          <w:tcPr>
            <w:tcW w:w="2619" w:type="dxa"/>
            <w:tcBorders>
              <w:top w:val="nil"/>
              <w:left w:val="nil"/>
              <w:bottom w:val="single" w:sz="8" w:space="0" w:color="000000"/>
              <w:right w:val="single" w:sz="8" w:space="0" w:color="000000"/>
            </w:tcBorders>
            <w:vAlign w:val="center"/>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0 dBi</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center"/>
        <w:rPr>
          <w:rFonts w:ascii="Arial" w:eastAsia="Arial Unicode MS" w:hAnsi="Arial" w:cs="Arial"/>
          <w:b/>
          <w:sz w:val="20"/>
          <w:szCs w:val="20"/>
        </w:rPr>
      </w:pPr>
      <w:r w:rsidRPr="00F75BA4">
        <w:rPr>
          <w:rFonts w:ascii="Arial" w:eastAsia="Arial Unicode MS" w:hAnsi="Arial" w:cs="Arial"/>
          <w:b/>
          <w:sz w:val="20"/>
          <w:szCs w:val="20"/>
        </w:rPr>
        <w:t>Tabla 4.</w:t>
      </w:r>
      <w:r w:rsidRPr="00F75BA4">
        <w:rPr>
          <w:rFonts w:ascii="Arial" w:eastAsia="Arial Unicode MS" w:hAnsi="Arial" w:cs="Arial"/>
          <w:sz w:val="20"/>
          <w:szCs w:val="20"/>
        </w:rPr>
        <w:t xml:space="preserve"> Características mínimas de las antenas de la Terminal de Video Móvil y CPE</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keepLines/>
        <w:topLinePunct/>
        <w:adjustRightInd w:val="0"/>
        <w:snapToGrid w:val="0"/>
        <w:spacing w:after="240"/>
        <w:jc w:val="both"/>
        <w:rPr>
          <w:rFonts w:eastAsia="Arial Unicode MS" w:cs="Arial"/>
          <w:sz w:val="20"/>
        </w:rPr>
      </w:pPr>
      <w:bookmarkStart w:id="25" w:name="_Toc506911127"/>
      <w:bookmarkStart w:id="26" w:name="_Toc524509653"/>
    </w:p>
    <w:p w:rsidR="003E5512" w:rsidRPr="00F75BA4" w:rsidRDefault="003E5512" w:rsidP="00DF085B">
      <w:pPr>
        <w:pStyle w:val="Ttulo1"/>
        <w:rPr>
          <w:rFonts w:eastAsia="Arial Unicode MS"/>
        </w:rPr>
      </w:pPr>
      <w:r w:rsidRPr="00F75BA4">
        <w:rPr>
          <w:rFonts w:eastAsia="Arial Unicode MS"/>
        </w:rPr>
        <w:t>Modelo de Propagación para una red LTE en la banda UHF</w:t>
      </w:r>
      <w:bookmarkEnd w:id="25"/>
      <w:bookmarkEnd w:id="26"/>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Durante las fases de diseño y análisis preliminar de redes de transmisión LTE se hace uso de diferentes modelos según los entornos de implementación (outdoor) y las bandas de frecuencia en las que operan. En el caso de los modelos de propagación para escenarios outdoor se incluyen el modelo Cost231-hata (para bandas de frecuencia de 1500 MHz a 2000 MHz), Okumura-Hata (para bandas de frecuencia de 150 MHz a 1500 MHz) y Cost231-WI.</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En el caso particular para el análisis de la red LTE de Pereira, se tiene en cuenta el modelo Okumura-Hata ya que el rango de frecuencias al cual se restringe el presente documento se encuentra entre los 380 y los 400 MHz, adicional al requerimiento de implementación de una red en el área urbana de la ciudad</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DF085B">
      <w:pPr>
        <w:pStyle w:val="Ttulo1"/>
        <w:rPr>
          <w:rFonts w:eastAsia="Arial Unicode MS"/>
        </w:rPr>
      </w:pPr>
      <w:bookmarkStart w:id="27" w:name="_Toc506911128"/>
      <w:bookmarkStart w:id="28" w:name="_Toc524509654"/>
      <w:r w:rsidRPr="00F75BA4">
        <w:rPr>
          <w:rFonts w:eastAsia="Arial Unicode MS"/>
        </w:rPr>
        <w:t>Estimación del Consumo de Servicios Multimedia en la red LTE</w:t>
      </w:r>
      <w:bookmarkEnd w:id="27"/>
      <w:bookmarkEnd w:id="28"/>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El siguiente análisis tiene como objetivo cuantificar los requerimientos mínimo y máximo de ancho de Banda dentro de múltiples escenarios funcionales de una red LTE, de tal manera que permita proveer un marco referencial para comparar, evaluar y concluir las diferencias entre solicitar 20 y 10 MHz de espectro para dicha red.  </w:t>
      </w: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Bajo esta premisa se tiene en cuenta una serie de supuestos acerca de los servicios esenciales que la red LTE puede proveer así como de los equipos terminales compatibles con la misma. Los principales servicios a tener en cuenta son los siguientes:</w:t>
      </w:r>
    </w:p>
    <w:p w:rsidR="003E5512" w:rsidRPr="00F75BA4" w:rsidRDefault="003E5512" w:rsidP="003E5512">
      <w:pPr>
        <w:jc w:val="both"/>
        <w:rPr>
          <w:rFonts w:ascii="Arial" w:eastAsia="Arial Unicode MS" w:hAnsi="Arial" w:cs="Arial"/>
          <w:sz w:val="20"/>
          <w:szCs w:val="20"/>
        </w:rPr>
      </w:pPr>
    </w:p>
    <w:p w:rsidR="003E5512" w:rsidRPr="00F75BA4" w:rsidRDefault="003E5512" w:rsidP="00BC52E7">
      <w:pPr>
        <w:numPr>
          <w:ilvl w:val="0"/>
          <w:numId w:val="33"/>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Servicios Voz</w:t>
      </w:r>
    </w:p>
    <w:p w:rsidR="003E5512" w:rsidRPr="00F75BA4" w:rsidRDefault="003E5512" w:rsidP="00BC52E7">
      <w:pPr>
        <w:numPr>
          <w:ilvl w:val="0"/>
          <w:numId w:val="33"/>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Transmisión de Video en Tiempo Real desde Terminal de Video Móvil en sitio “</w:t>
      </w:r>
      <w:r w:rsidRPr="00F75BA4">
        <w:rPr>
          <w:rFonts w:ascii="Arial" w:eastAsia="Arial Unicode MS" w:hAnsi="Arial" w:cs="Arial"/>
          <w:i/>
          <w:sz w:val="20"/>
          <w:szCs w:val="20"/>
        </w:rPr>
        <w:t>Despacho de Video</w:t>
      </w:r>
      <w:r w:rsidRPr="00F75BA4">
        <w:rPr>
          <w:rFonts w:ascii="Arial" w:eastAsia="Arial Unicode MS" w:hAnsi="Arial" w:cs="Arial"/>
          <w:sz w:val="20"/>
          <w:szCs w:val="20"/>
        </w:rPr>
        <w:t>”</w:t>
      </w:r>
    </w:p>
    <w:p w:rsidR="003E5512" w:rsidRPr="00F75BA4" w:rsidRDefault="003E5512" w:rsidP="00BC52E7">
      <w:pPr>
        <w:numPr>
          <w:ilvl w:val="0"/>
          <w:numId w:val="33"/>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Transmisión de Video en Tiempo Real hacia Terminal de Video Móvil en sitio “</w:t>
      </w:r>
      <w:r w:rsidRPr="00F75BA4">
        <w:rPr>
          <w:rFonts w:ascii="Arial" w:eastAsia="Arial Unicode MS" w:hAnsi="Arial" w:cs="Arial"/>
          <w:i/>
          <w:sz w:val="20"/>
          <w:szCs w:val="20"/>
        </w:rPr>
        <w:t>Distribución de Video”</w:t>
      </w:r>
    </w:p>
    <w:p w:rsidR="003E5512" w:rsidRPr="00F75BA4" w:rsidRDefault="003E5512" w:rsidP="00BC52E7">
      <w:pPr>
        <w:numPr>
          <w:ilvl w:val="0"/>
          <w:numId w:val="33"/>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Transmisión de Datos desde y hacia Terminales de Video Móvil</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DF085B">
      <w:pPr>
        <w:pStyle w:val="Ttulo1"/>
        <w:rPr>
          <w:rFonts w:eastAsia="Arial Unicode MS"/>
        </w:rPr>
      </w:pPr>
      <w:bookmarkStart w:id="29" w:name="_Toc506911130"/>
      <w:bookmarkStart w:id="30" w:name="_Toc524509656"/>
      <w:r w:rsidRPr="00F75BA4">
        <w:rPr>
          <w:rFonts w:eastAsia="Arial Unicode MS"/>
        </w:rPr>
        <w:t>Transmisión de Video en Tiempo Real desde Terminal de Video Móvil en sitio “Despacho de Video”</w:t>
      </w:r>
      <w:bookmarkEnd w:id="29"/>
      <w:bookmarkEnd w:id="30"/>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La transmisión de video en tiempo real desde una terminal móvil en sitio es otro de los servicios multimedia que se solicita para la red LTE dedicada en la ciudad de Pereira, este servicio se podrá ofrecer a las múltiples agencias de seguridad pública para por ejemplo transmitir la situación en el sitio de un incidente de tránsito, la atención de los heridos en un accidente, un altercado de orden público o la atención de un rescate.</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Dado que la transmisión de video en tiempo real es uno de los servicios que requiere un mayor uso del ancho de banda que una red puede proveer y para dimensionar la capacidad de banda ancha requerida, se tendrán en cuenta los siguientes supuestos:</w:t>
      </w:r>
    </w:p>
    <w:p w:rsidR="003E5512" w:rsidRPr="00F75BA4" w:rsidRDefault="003E5512" w:rsidP="003E5512">
      <w:pPr>
        <w:jc w:val="both"/>
        <w:rPr>
          <w:rFonts w:ascii="Arial" w:eastAsia="Arial Unicode MS" w:hAnsi="Arial" w:cs="Arial"/>
          <w:sz w:val="20"/>
          <w:szCs w:val="20"/>
        </w:rPr>
      </w:pPr>
    </w:p>
    <w:p w:rsidR="003E5512" w:rsidRPr="00F75BA4" w:rsidRDefault="003E5512" w:rsidP="00BC52E7">
      <w:pPr>
        <w:numPr>
          <w:ilvl w:val="0"/>
          <w:numId w:val="31"/>
        </w:numPr>
        <w:suppressAutoHyphens/>
        <w:topLinePunct/>
        <w:adjustRightInd w:val="0"/>
        <w:snapToGrid w:val="0"/>
        <w:spacing w:after="240"/>
        <w:ind w:leftChars="30" w:left="432"/>
        <w:jc w:val="both"/>
        <w:rPr>
          <w:rFonts w:ascii="Arial" w:eastAsia="Arial Unicode MS" w:hAnsi="Arial" w:cs="Arial"/>
          <w:sz w:val="20"/>
          <w:szCs w:val="20"/>
        </w:rPr>
      </w:pPr>
      <w:r w:rsidRPr="00F75BA4">
        <w:rPr>
          <w:rFonts w:ascii="Arial" w:eastAsia="Arial Unicode MS" w:hAnsi="Arial" w:cs="Arial"/>
          <w:sz w:val="20"/>
          <w:szCs w:val="20"/>
        </w:rPr>
        <w:t xml:space="preserve">Se asume un escenario de uso con </w:t>
      </w:r>
      <w:r w:rsidR="002A2E91">
        <w:rPr>
          <w:rFonts w:ascii="Arial" w:eastAsia="Arial Unicode MS" w:hAnsi="Arial" w:cs="Arial"/>
          <w:sz w:val="20"/>
          <w:szCs w:val="20"/>
        </w:rPr>
        <w:t>40</w:t>
      </w:r>
      <w:r w:rsidRPr="00F75BA4">
        <w:rPr>
          <w:rFonts w:ascii="Arial" w:eastAsia="Arial Unicode MS" w:hAnsi="Arial" w:cs="Arial"/>
          <w:sz w:val="20"/>
          <w:szCs w:val="20"/>
        </w:rPr>
        <w:t xml:space="preserve"> terminales tipo terminal móvil simultáneamente conectadas a la red LTE.</w:t>
      </w:r>
    </w:p>
    <w:p w:rsidR="003E5512" w:rsidRPr="00F75BA4" w:rsidRDefault="003E5512" w:rsidP="00BC52E7">
      <w:pPr>
        <w:numPr>
          <w:ilvl w:val="0"/>
          <w:numId w:val="31"/>
        </w:numPr>
        <w:suppressAutoHyphens/>
        <w:topLinePunct/>
        <w:adjustRightInd w:val="0"/>
        <w:snapToGrid w:val="0"/>
        <w:spacing w:after="240"/>
        <w:ind w:leftChars="30" w:left="432"/>
        <w:jc w:val="both"/>
        <w:rPr>
          <w:rFonts w:ascii="Arial" w:eastAsia="Arial Unicode MS" w:hAnsi="Arial" w:cs="Arial"/>
          <w:sz w:val="20"/>
          <w:szCs w:val="20"/>
        </w:rPr>
      </w:pPr>
      <w:r w:rsidRPr="00F75BA4">
        <w:rPr>
          <w:rFonts w:ascii="Arial" w:eastAsia="Arial Unicode MS" w:hAnsi="Arial" w:cs="Arial"/>
          <w:sz w:val="20"/>
          <w:szCs w:val="20"/>
        </w:rPr>
        <w:t>El consumo de enlace Uplink (UL) por video transmitido desde una Terminal de Video Móvil varía desde los 512 kbps en resolución CIF (352x240) hasta 1 Mbps en resolución D1 (704 x 480).</w:t>
      </w:r>
    </w:p>
    <w:p w:rsidR="003E5512" w:rsidRPr="00F75BA4" w:rsidRDefault="003E5512" w:rsidP="00BC52E7">
      <w:pPr>
        <w:numPr>
          <w:ilvl w:val="0"/>
          <w:numId w:val="31"/>
        </w:numPr>
        <w:suppressAutoHyphens/>
        <w:topLinePunct/>
        <w:adjustRightInd w:val="0"/>
        <w:snapToGrid w:val="0"/>
        <w:spacing w:after="240"/>
        <w:ind w:leftChars="30" w:left="432"/>
        <w:jc w:val="both"/>
        <w:rPr>
          <w:rFonts w:ascii="Arial" w:eastAsia="Arial Unicode MS" w:hAnsi="Arial" w:cs="Arial"/>
          <w:sz w:val="20"/>
          <w:szCs w:val="20"/>
        </w:rPr>
      </w:pPr>
      <w:r w:rsidRPr="00F75BA4">
        <w:rPr>
          <w:rFonts w:ascii="Arial" w:eastAsia="Arial Unicode MS" w:hAnsi="Arial" w:cs="Arial"/>
          <w:sz w:val="20"/>
          <w:szCs w:val="20"/>
        </w:rPr>
        <w:lastRenderedPageBreak/>
        <w:t>Se estima una concurrencia del sistema del 20% del servicio por parte de los terminales estimados. Es decir, que se considera que el número máximo de usuarios (concurrencia) que hacen uso simultáneo de la transmisión de video en tiempo real es de 8 terminales móviles.</w:t>
      </w:r>
    </w:p>
    <w:p w:rsidR="003E5512" w:rsidRPr="00F75BA4" w:rsidRDefault="003E5512" w:rsidP="003E5512">
      <w:pPr>
        <w:topLinePunct/>
        <w:adjustRightInd w:val="0"/>
        <w:snapToGrid w:val="0"/>
        <w:spacing w:after="240"/>
        <w:jc w:val="both"/>
        <w:rPr>
          <w:rFonts w:ascii="Arial" w:eastAsia="Arial Unicode MS" w:hAnsi="Arial" w:cs="Arial"/>
          <w:sz w:val="20"/>
          <w:szCs w:val="20"/>
        </w:rPr>
      </w:pPr>
      <w:r w:rsidRPr="00F75BA4">
        <w:rPr>
          <w:rFonts w:ascii="Arial" w:hAnsi="Arial" w:cs="Arial"/>
          <w:noProof/>
          <w:sz w:val="20"/>
          <w:szCs w:val="20"/>
          <w:lang w:val="es-CO" w:eastAsia="es-CO"/>
        </w:rPr>
        <w:drawing>
          <wp:anchor distT="0" distB="0" distL="114300" distR="114300" simplePos="0" relativeHeight="251660288" behindDoc="1" locked="0" layoutInCell="1" allowOverlap="1">
            <wp:simplePos x="0" y="0"/>
            <wp:positionH relativeFrom="column">
              <wp:posOffset>1156970</wp:posOffset>
            </wp:positionH>
            <wp:positionV relativeFrom="paragraph">
              <wp:posOffset>208280</wp:posOffset>
            </wp:positionV>
            <wp:extent cx="808990" cy="920115"/>
            <wp:effectExtent l="0" t="0" r="0" b="0"/>
            <wp:wrapNone/>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990" cy="920115"/>
                    </a:xfrm>
                    <a:prstGeom prst="rect">
                      <a:avLst/>
                    </a:prstGeom>
                    <a:noFill/>
                  </pic:spPr>
                </pic:pic>
              </a:graphicData>
            </a:graphic>
          </wp:anchor>
        </w:drawing>
      </w:r>
      <w:r w:rsidRPr="00F75BA4">
        <w:rPr>
          <w:rFonts w:ascii="Arial" w:hAnsi="Arial" w:cs="Arial"/>
          <w:noProof/>
          <w:sz w:val="20"/>
          <w:szCs w:val="20"/>
          <w:lang w:val="es-CO" w:eastAsia="es-CO"/>
        </w:rPr>
        <w:drawing>
          <wp:anchor distT="0" distB="0" distL="114300" distR="114300" simplePos="0" relativeHeight="251659264" behindDoc="1" locked="0" layoutInCell="1" allowOverlap="1">
            <wp:simplePos x="0" y="0"/>
            <wp:positionH relativeFrom="column">
              <wp:posOffset>1931035</wp:posOffset>
            </wp:positionH>
            <wp:positionV relativeFrom="paragraph">
              <wp:posOffset>201930</wp:posOffset>
            </wp:positionV>
            <wp:extent cx="3492500" cy="894715"/>
            <wp:effectExtent l="0" t="0" r="0" b="635"/>
            <wp:wrapNone/>
            <wp:docPr id="460"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2"/>
                    <pic:cNvPicPr>
                      <a:picLocks noChangeAspect="1" noEditPoints="1" noChangeArrowheads="1" noCrop="1"/>
                    </pic:cNvPicPr>
                  </pic:nvPicPr>
                  <pic:blipFill>
                    <a:blip r:embed="rId22">
                      <a:extLst>
                        <a:ext uri="{28A0092B-C50C-407E-A947-70E740481C1C}">
                          <a14:useLocalDpi xmlns:a14="http://schemas.microsoft.com/office/drawing/2010/main" val="0"/>
                        </a:ext>
                      </a:extLst>
                    </a:blip>
                    <a:srcRect l="22861"/>
                    <a:stretch>
                      <a:fillRect/>
                    </a:stretch>
                  </pic:blipFill>
                  <pic:spPr bwMode="auto">
                    <a:xfrm>
                      <a:off x="0" y="0"/>
                      <a:ext cx="3492500" cy="894715"/>
                    </a:xfrm>
                    <a:prstGeom prst="rect">
                      <a:avLst/>
                    </a:prstGeom>
                    <a:noFill/>
                  </pic:spPr>
                </pic:pic>
              </a:graphicData>
            </a:graphic>
          </wp:anchor>
        </w:drawing>
      </w:r>
    </w:p>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8. Transmisión de Video en Tiempo Real desde Terminal de Video Móvil</w:t>
      </w:r>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hAnsi="Arial" w:cs="Arial"/>
          <w:sz w:val="20"/>
          <w:szCs w:val="20"/>
        </w:rPr>
      </w:pPr>
    </w:p>
    <w:tbl>
      <w:tblPr>
        <w:tblW w:w="8471" w:type="dxa"/>
        <w:tblInd w:w="779" w:type="dxa"/>
        <w:tblCellMar>
          <w:left w:w="70" w:type="dxa"/>
          <w:right w:w="70" w:type="dxa"/>
        </w:tblCellMar>
        <w:tblLook w:val="04A0" w:firstRow="1" w:lastRow="0" w:firstColumn="1" w:lastColumn="0" w:noHBand="0" w:noVBand="1"/>
      </w:tblPr>
      <w:tblGrid>
        <w:gridCol w:w="5321"/>
        <w:gridCol w:w="3150"/>
      </w:tblGrid>
      <w:tr w:rsidR="003E5512" w:rsidRPr="00F75BA4" w:rsidTr="003E5512">
        <w:trPr>
          <w:trHeight w:val="300"/>
          <w:tblHeader/>
        </w:trPr>
        <w:tc>
          <w:tcPr>
            <w:tcW w:w="532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Ítem</w:t>
            </w:r>
          </w:p>
        </w:tc>
        <w:tc>
          <w:tcPr>
            <w:tcW w:w="3150"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Descripción</w:t>
            </w:r>
          </w:p>
        </w:tc>
      </w:tr>
      <w:tr w:rsidR="003E5512" w:rsidRPr="00F75BA4" w:rsidTr="003E5512">
        <w:trPr>
          <w:trHeight w:val="300"/>
        </w:trPr>
        <w:tc>
          <w:tcPr>
            <w:tcW w:w="5321"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Número Máximo estimado de Terminales de Video Móvil</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40</w:t>
            </w:r>
          </w:p>
        </w:tc>
      </w:tr>
      <w:tr w:rsidR="003E5512" w:rsidRPr="00F75BA4" w:rsidTr="003E5512">
        <w:trPr>
          <w:trHeight w:val="840"/>
        </w:trPr>
        <w:tc>
          <w:tcPr>
            <w:tcW w:w="5321"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Ancho de Banda de Uplink (UL) por Video Despacho por TERMINAL DE VIDEO MÓVIL en la Interfaz de Aire Uu</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512 kbps (CIF) a 1 Mbps (D1)</w:t>
            </w:r>
            <w:r w:rsidRPr="00F75BA4">
              <w:rPr>
                <w:rFonts w:ascii="Arial" w:eastAsia="Arial Unicode MS" w:hAnsi="Arial" w:cs="Arial"/>
                <w:color w:val="000000"/>
                <w:sz w:val="20"/>
                <w:szCs w:val="20"/>
                <w:lang w:eastAsia="es-CO"/>
              </w:rPr>
              <w:br/>
              <w:t>Calidad de video ajustable acorde a la disponibilidad de recursos de red</w:t>
            </w:r>
          </w:p>
        </w:tc>
      </w:tr>
      <w:tr w:rsidR="003E5512" w:rsidRPr="00F75BA4" w:rsidTr="003E5512">
        <w:trPr>
          <w:trHeight w:val="300"/>
        </w:trPr>
        <w:tc>
          <w:tcPr>
            <w:tcW w:w="5321"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Concurrencia</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20%</w:t>
            </w:r>
          </w:p>
        </w:tc>
      </w:tr>
      <w:tr w:rsidR="003E5512" w:rsidRPr="00F75BA4" w:rsidTr="003E5512">
        <w:trPr>
          <w:trHeight w:val="564"/>
        </w:trPr>
        <w:tc>
          <w:tcPr>
            <w:tcW w:w="5321"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Requerimiento Total de Capacidad de Enlace Uplink (UL) en la Interfaz de Aire Uu</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4,096 Mbps a 8 Mbps</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2C71BF">
      <w:pPr>
        <w:jc w:val="both"/>
        <w:rPr>
          <w:rFonts w:ascii="Arial" w:eastAsia="Arial Unicode MS" w:hAnsi="Arial" w:cs="Arial"/>
          <w:b/>
          <w:sz w:val="20"/>
          <w:szCs w:val="20"/>
          <w:lang w:eastAsia="en-US"/>
        </w:rPr>
      </w:pPr>
      <w:r w:rsidRPr="00F75BA4">
        <w:rPr>
          <w:rFonts w:ascii="Arial" w:eastAsia="Arial Unicode MS" w:hAnsi="Arial" w:cs="Arial"/>
          <w:b/>
          <w:sz w:val="20"/>
          <w:szCs w:val="20"/>
        </w:rPr>
        <w:t xml:space="preserve">Tabla 5. </w:t>
      </w:r>
      <w:r w:rsidRPr="00F75BA4">
        <w:rPr>
          <w:rFonts w:ascii="Arial" w:eastAsia="Arial Unicode MS" w:hAnsi="Arial" w:cs="Arial"/>
          <w:sz w:val="20"/>
          <w:szCs w:val="20"/>
        </w:rPr>
        <w:t>Estimaciones y requerimientos de Ancho de Banda para los servicios de Transmisión de Video en Tiempo Real desde Terminal de Video Móvil</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rPr>
          <w:rFonts w:eastAsia="Arial Unicode MS" w:cs="Arial"/>
          <w:sz w:val="20"/>
        </w:rPr>
      </w:pPr>
      <w:bookmarkStart w:id="31" w:name="_Toc506911131"/>
      <w:bookmarkStart w:id="32" w:name="_Toc524509657"/>
    </w:p>
    <w:p w:rsidR="003E5512" w:rsidRPr="00F75BA4" w:rsidRDefault="003E5512" w:rsidP="00DF085B">
      <w:pPr>
        <w:pStyle w:val="Ttulo1"/>
        <w:rPr>
          <w:rFonts w:eastAsia="Arial Unicode MS"/>
        </w:rPr>
      </w:pPr>
      <w:r w:rsidRPr="00F75BA4">
        <w:rPr>
          <w:rFonts w:eastAsia="Arial Unicode MS"/>
        </w:rPr>
        <w:t>Transmisión de Video en Tiempo Real hacia Terminal de Video Móvil en sitio “Distribución de Video”</w:t>
      </w:r>
      <w:bookmarkEnd w:id="31"/>
      <w:bookmarkEnd w:id="32"/>
      <w:r w:rsidRPr="00F75BA4">
        <w:rPr>
          <w:rFonts w:eastAsia="Arial Unicode MS"/>
        </w:rPr>
        <w:tab/>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Al igual que la transmisión de video en tiempo real desde una Terminal de Video Móvil, la red LTE permitirá reenviar el video transmitido por una Terminal de Video Móvil a otras terminales de video móvil que estén asociadas al incidente o situación que se reporta mediante el uso de video en tiempo real. Esta funcionalidad permitirá a miembros de la misma agencia u otras, tener acceso al video en tiempo real provisto por otro usuario y mejorar su conciencia situacional del incidente que van a apoyar.</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Para definir el impacto en el consumo de banda ancha de la red LTE se tendrán en cuenta los siguientes supuestos:</w:t>
      </w:r>
    </w:p>
    <w:p w:rsidR="003E5512" w:rsidRPr="00F75BA4" w:rsidRDefault="003E5512" w:rsidP="003E5512">
      <w:pPr>
        <w:jc w:val="both"/>
        <w:rPr>
          <w:rFonts w:ascii="Arial" w:eastAsia="Arial Unicode MS" w:hAnsi="Arial" w:cs="Arial"/>
          <w:sz w:val="20"/>
          <w:szCs w:val="20"/>
        </w:rPr>
      </w:pPr>
    </w:p>
    <w:p w:rsidR="003E5512" w:rsidRPr="00F75BA4" w:rsidRDefault="003E5512" w:rsidP="00BC52E7">
      <w:pPr>
        <w:numPr>
          <w:ilvl w:val="0"/>
          <w:numId w:val="34"/>
        </w:numPr>
        <w:suppressAutoHyphens/>
        <w:topLinePunct/>
        <w:adjustRightInd w:val="0"/>
        <w:snapToGrid w:val="0"/>
        <w:spacing w:after="240"/>
        <w:jc w:val="both"/>
        <w:rPr>
          <w:rFonts w:ascii="Arial" w:eastAsia="Arial Unicode MS" w:hAnsi="Arial" w:cs="Arial"/>
          <w:sz w:val="20"/>
          <w:szCs w:val="20"/>
        </w:rPr>
      </w:pPr>
      <w:r w:rsidRPr="00F75BA4">
        <w:rPr>
          <w:rFonts w:ascii="Arial" w:eastAsia="Arial Unicode MS" w:hAnsi="Arial" w:cs="Arial"/>
          <w:sz w:val="20"/>
          <w:szCs w:val="20"/>
        </w:rPr>
        <w:t>Se asume un escenario de uso con 40 Terminales de Video Móvil simultáneamente conectadas a la red LTE.</w:t>
      </w:r>
    </w:p>
    <w:p w:rsidR="003E5512" w:rsidRPr="00F75BA4" w:rsidRDefault="003E5512" w:rsidP="00BC52E7">
      <w:pPr>
        <w:numPr>
          <w:ilvl w:val="0"/>
          <w:numId w:val="34"/>
        </w:numPr>
        <w:suppressAutoHyphens/>
        <w:topLinePunct/>
        <w:adjustRightInd w:val="0"/>
        <w:snapToGrid w:val="0"/>
        <w:spacing w:after="240"/>
        <w:jc w:val="both"/>
        <w:rPr>
          <w:rFonts w:ascii="Arial" w:eastAsia="Arial Unicode MS" w:hAnsi="Arial" w:cs="Arial"/>
          <w:sz w:val="20"/>
          <w:szCs w:val="20"/>
        </w:rPr>
      </w:pPr>
      <w:r w:rsidRPr="00F75BA4">
        <w:rPr>
          <w:rFonts w:ascii="Arial" w:eastAsia="Arial Unicode MS" w:hAnsi="Arial" w:cs="Arial"/>
          <w:sz w:val="20"/>
          <w:szCs w:val="20"/>
        </w:rPr>
        <w:t>El consumo de enlace Downlink (DL) por video transmitido hacia una Terminal de Video Móvil varía desde los 256 kbps en resolución QCIF (176x120) hasta 1 Mbps en resolución D1 (704x480).</w:t>
      </w:r>
    </w:p>
    <w:p w:rsidR="003E5512" w:rsidRPr="00F75BA4" w:rsidRDefault="003E5512" w:rsidP="00BC52E7">
      <w:pPr>
        <w:numPr>
          <w:ilvl w:val="0"/>
          <w:numId w:val="34"/>
        </w:numPr>
        <w:suppressAutoHyphens/>
        <w:topLinePunct/>
        <w:adjustRightInd w:val="0"/>
        <w:snapToGrid w:val="0"/>
        <w:spacing w:after="240"/>
        <w:jc w:val="both"/>
        <w:rPr>
          <w:rFonts w:ascii="Arial" w:eastAsia="Arial Unicode MS" w:hAnsi="Arial" w:cs="Arial"/>
          <w:sz w:val="20"/>
          <w:szCs w:val="20"/>
        </w:rPr>
      </w:pPr>
      <w:r w:rsidRPr="00F75BA4">
        <w:rPr>
          <w:rFonts w:ascii="Arial" w:eastAsia="Arial Unicode MS" w:hAnsi="Arial" w:cs="Arial"/>
          <w:sz w:val="20"/>
          <w:szCs w:val="20"/>
        </w:rPr>
        <w:t>Se estima una concurrencia del sistema del 5% del servicio por parte de los terminales estimados. Es decir, que se considera que el número máximo de usuarios que hacen uso simultáneo de la distribución de video en tiempo real es de 2 terminales móviles</w:t>
      </w:r>
    </w:p>
    <w:p w:rsidR="003E5512" w:rsidRPr="00F75BA4" w:rsidRDefault="003E5512" w:rsidP="00BC52E7">
      <w:pPr>
        <w:numPr>
          <w:ilvl w:val="0"/>
          <w:numId w:val="34"/>
        </w:numPr>
        <w:suppressAutoHyphens/>
        <w:topLinePunct/>
        <w:adjustRightInd w:val="0"/>
        <w:snapToGrid w:val="0"/>
        <w:spacing w:after="240"/>
        <w:jc w:val="both"/>
        <w:rPr>
          <w:rFonts w:ascii="Arial" w:eastAsia="Arial Unicode MS" w:hAnsi="Arial" w:cs="Arial"/>
          <w:sz w:val="20"/>
          <w:szCs w:val="20"/>
        </w:rPr>
      </w:pPr>
      <w:r w:rsidRPr="00F75BA4">
        <w:rPr>
          <w:rFonts w:ascii="Arial" w:eastAsia="Arial Unicode MS" w:hAnsi="Arial" w:cs="Arial"/>
          <w:sz w:val="20"/>
          <w:szCs w:val="20"/>
        </w:rPr>
        <w:t xml:space="preserve">Se estima que se distribuirá un video en promedio a otros 2 usuarios de Terminal de Video Móvil. Por </w:t>
      </w:r>
      <w:r w:rsidR="00D22598" w:rsidRPr="00F75BA4">
        <w:rPr>
          <w:rFonts w:ascii="Arial" w:eastAsia="Arial Unicode MS" w:hAnsi="Arial" w:cs="Arial"/>
          <w:sz w:val="20"/>
          <w:szCs w:val="20"/>
        </w:rPr>
        <w:t>tanto,</w:t>
      </w:r>
      <w:r w:rsidRPr="00F75BA4">
        <w:rPr>
          <w:rFonts w:ascii="Arial" w:eastAsia="Arial Unicode MS" w:hAnsi="Arial" w:cs="Arial"/>
          <w:sz w:val="20"/>
          <w:szCs w:val="20"/>
        </w:rPr>
        <w:t xml:space="preserve"> el escenario concurrente del servicio de distribución de video estimará la distribución de 3 videos, cada uno se distribuirá a un par de Terminal de Video Móvil para dar el escenario concurrente de 2 terminales. </w:t>
      </w:r>
    </w:p>
    <w:p w:rsidR="003E5512" w:rsidRPr="00F75BA4" w:rsidRDefault="003E5512" w:rsidP="003E5512">
      <w:pPr>
        <w:topLinePunct/>
        <w:adjustRightInd w:val="0"/>
        <w:snapToGrid w:val="0"/>
        <w:spacing w:after="240"/>
        <w:ind w:left="426"/>
        <w:jc w:val="both"/>
        <w:rPr>
          <w:rFonts w:ascii="Arial" w:eastAsia="Arial Unicode MS" w:hAnsi="Arial" w:cs="Arial"/>
          <w:sz w:val="20"/>
          <w:szCs w:val="20"/>
        </w:rPr>
      </w:pPr>
    </w:p>
    <w:p w:rsidR="003E5512" w:rsidRPr="00F75BA4" w:rsidRDefault="003E5512" w:rsidP="003E5512">
      <w:pPr>
        <w:keepNext/>
        <w:jc w:val="center"/>
        <w:rPr>
          <w:rFonts w:ascii="Arial" w:eastAsia="Arial Unicode MS" w:hAnsi="Arial" w:cs="Arial"/>
          <w:sz w:val="20"/>
          <w:szCs w:val="20"/>
        </w:rPr>
      </w:pPr>
      <w:r w:rsidRPr="00F75BA4">
        <w:rPr>
          <w:rFonts w:ascii="Arial" w:eastAsia="Arial Unicode MS" w:hAnsi="Arial" w:cs="Arial"/>
          <w:noProof/>
          <w:sz w:val="20"/>
          <w:szCs w:val="20"/>
          <w:lang w:val="es-CO" w:eastAsia="es-CO"/>
        </w:rPr>
        <w:lastRenderedPageBreak/>
        <w:drawing>
          <wp:inline distT="0" distB="0" distL="0" distR="0">
            <wp:extent cx="3362325" cy="1219200"/>
            <wp:effectExtent l="0" t="0" r="9525" b="0"/>
            <wp:docPr id="46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Rot="1" noChangeAspect="1" noEditPoints="1" noChangeArrowheads="1" noCro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2325" cy="1219200"/>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9</w:t>
      </w:r>
      <w:r w:rsidRPr="00F75BA4">
        <w:rPr>
          <w:rFonts w:ascii="Arial" w:eastAsia="Arial Unicode MS" w:hAnsi="Arial" w:cs="Arial"/>
          <w:b/>
          <w:sz w:val="20"/>
          <w:szCs w:val="20"/>
        </w:rPr>
        <w:t xml:space="preserve">. </w:t>
      </w:r>
      <w:r w:rsidRPr="00F75BA4">
        <w:rPr>
          <w:rFonts w:ascii="Arial" w:eastAsia="Arial Unicode MS" w:hAnsi="Arial" w:cs="Arial"/>
          <w:sz w:val="20"/>
          <w:szCs w:val="20"/>
        </w:rPr>
        <w:t>Distribución de Video en Tiempo Real hacia Terminal de Video Móvil</w:t>
      </w:r>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tbl>
      <w:tblPr>
        <w:tblW w:w="8190" w:type="dxa"/>
        <w:tblInd w:w="1060" w:type="dxa"/>
        <w:tblCellMar>
          <w:left w:w="70" w:type="dxa"/>
          <w:right w:w="70" w:type="dxa"/>
        </w:tblCellMar>
        <w:tblLook w:val="04A0" w:firstRow="1" w:lastRow="0" w:firstColumn="1" w:lastColumn="0" w:noHBand="0" w:noVBand="1"/>
      </w:tblPr>
      <w:tblGrid>
        <w:gridCol w:w="5040"/>
        <w:gridCol w:w="3150"/>
      </w:tblGrid>
      <w:tr w:rsidR="003E5512" w:rsidRPr="00F75BA4" w:rsidTr="003E5512">
        <w:trPr>
          <w:trHeight w:val="300"/>
          <w:tblHeader/>
        </w:trPr>
        <w:tc>
          <w:tcPr>
            <w:tcW w:w="504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Ítem</w:t>
            </w:r>
          </w:p>
        </w:tc>
        <w:tc>
          <w:tcPr>
            <w:tcW w:w="3150"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Descripción</w:t>
            </w:r>
          </w:p>
        </w:tc>
      </w:tr>
      <w:tr w:rsidR="003E5512" w:rsidRPr="00F75BA4" w:rsidTr="003E5512">
        <w:trPr>
          <w:trHeight w:val="300"/>
        </w:trPr>
        <w:tc>
          <w:tcPr>
            <w:tcW w:w="50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Número Máximo estimado de Terminal de Video Móvil</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40</w:t>
            </w:r>
          </w:p>
        </w:tc>
      </w:tr>
      <w:tr w:rsidR="003E5512" w:rsidRPr="00F75BA4" w:rsidTr="003E5512">
        <w:trPr>
          <w:trHeight w:val="840"/>
        </w:trPr>
        <w:tc>
          <w:tcPr>
            <w:tcW w:w="50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Ancho de Banda de Downlink (DL) por Distribución de Video por TERMINAL DE VIDEO MÓVIL en la Interfaz de Aire Uu</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256 Kbps a 1 Mbps</w:t>
            </w:r>
            <w:r w:rsidRPr="00F75BA4">
              <w:rPr>
                <w:rFonts w:ascii="Arial" w:eastAsia="Arial Unicode MS" w:hAnsi="Arial" w:cs="Arial"/>
                <w:color w:val="000000"/>
                <w:sz w:val="20"/>
                <w:szCs w:val="20"/>
                <w:lang w:eastAsia="es-CO"/>
              </w:rPr>
              <w:br/>
              <w:t>calidad de video ajustable acorde a la disponibilidad de recursos de red</w:t>
            </w:r>
          </w:p>
        </w:tc>
      </w:tr>
      <w:tr w:rsidR="003E5512" w:rsidRPr="00F75BA4" w:rsidTr="003E5512">
        <w:trPr>
          <w:trHeight w:val="300"/>
        </w:trPr>
        <w:tc>
          <w:tcPr>
            <w:tcW w:w="50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Concurrencia</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5%</w:t>
            </w:r>
          </w:p>
        </w:tc>
      </w:tr>
      <w:tr w:rsidR="003E5512" w:rsidRPr="00F75BA4" w:rsidTr="003E5512">
        <w:trPr>
          <w:trHeight w:val="840"/>
        </w:trPr>
        <w:tc>
          <w:tcPr>
            <w:tcW w:w="50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Número de TERMINAL DE VIDEO MÓVIL destino de la Distribución de Video</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 (promedio)</w:t>
            </w:r>
            <w:r w:rsidRPr="00F75BA4">
              <w:rPr>
                <w:rFonts w:ascii="Arial" w:eastAsia="Arial Unicode MS" w:hAnsi="Arial" w:cs="Arial"/>
                <w:color w:val="000000"/>
                <w:sz w:val="20"/>
                <w:szCs w:val="20"/>
                <w:lang w:eastAsia="es-CO"/>
              </w:rPr>
              <w:br/>
              <w:t>este cálculo se basa en modo de difusión unicast.</w:t>
            </w:r>
          </w:p>
        </w:tc>
      </w:tr>
      <w:tr w:rsidR="003E5512" w:rsidRPr="00F75BA4" w:rsidTr="003E5512">
        <w:trPr>
          <w:trHeight w:val="300"/>
        </w:trPr>
        <w:tc>
          <w:tcPr>
            <w:tcW w:w="5040"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Requisito Total de Capacidad de Enlace Downlink (DL)</w:t>
            </w:r>
          </w:p>
        </w:tc>
        <w:tc>
          <w:tcPr>
            <w:tcW w:w="315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0,512 a 2,5 Mbps</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2C71BF">
      <w:pPr>
        <w:jc w:val="both"/>
        <w:rPr>
          <w:rFonts w:ascii="Arial" w:eastAsia="Arial Unicode MS" w:hAnsi="Arial" w:cs="Arial"/>
          <w:sz w:val="20"/>
          <w:szCs w:val="20"/>
        </w:rPr>
      </w:pPr>
      <w:r w:rsidRPr="00F75BA4">
        <w:rPr>
          <w:rFonts w:ascii="Arial" w:eastAsia="Arial Unicode MS" w:hAnsi="Arial" w:cs="Arial"/>
          <w:b/>
          <w:sz w:val="20"/>
          <w:szCs w:val="20"/>
        </w:rPr>
        <w:t xml:space="preserve">Tabla 6. </w:t>
      </w:r>
      <w:r w:rsidRPr="00F75BA4">
        <w:rPr>
          <w:rFonts w:ascii="Arial" w:eastAsia="Arial Unicode MS" w:hAnsi="Arial" w:cs="Arial"/>
          <w:sz w:val="20"/>
          <w:szCs w:val="20"/>
        </w:rPr>
        <w:t>Estimaciones y requerimientos de Ancho de Banda para los servicios de Distribución de Video en Tiempo Real hacia Terminal de Video Móvil</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rPr>
          <w:rFonts w:eastAsia="Arial Unicode MS" w:cs="Arial"/>
          <w:sz w:val="20"/>
        </w:rPr>
      </w:pPr>
      <w:bookmarkStart w:id="33" w:name="_Toc506911134"/>
      <w:bookmarkStart w:id="34" w:name="_Toc524509658"/>
    </w:p>
    <w:p w:rsidR="003E5512" w:rsidRPr="00F75BA4" w:rsidRDefault="003E5512" w:rsidP="00DF085B">
      <w:pPr>
        <w:pStyle w:val="Ttulo1"/>
        <w:rPr>
          <w:rFonts w:eastAsia="Arial Unicode MS"/>
        </w:rPr>
      </w:pPr>
      <w:r w:rsidRPr="00F75BA4">
        <w:rPr>
          <w:rFonts w:eastAsia="Arial Unicode MS"/>
        </w:rPr>
        <w:t>Transmisión de Datos desde y hacia Terminal de Video Móvil</w:t>
      </w:r>
      <w:bookmarkEnd w:id="33"/>
      <w:bookmarkEnd w:id="34"/>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Una de las principales bondades de una red LTE dedicada es poseer acceso a datos de banda ancha concurrente para la implementación de aplicaciones móviles, acceso a fuentes de información o la transmisión de mensajería de texto, mensajería multimedia, entre otras.</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Para definir el impacto en el consumo de banda ancha de la red solicitada en un escenario donde la red LTE se utilizará como medio de transmisión de datos desde y hacia Terminal de Video Móvil, se realizarán los siguientes supuestos:</w:t>
      </w:r>
    </w:p>
    <w:p w:rsidR="003E5512" w:rsidRPr="00F75BA4" w:rsidRDefault="003E5512" w:rsidP="003E5512">
      <w:pPr>
        <w:jc w:val="both"/>
        <w:rPr>
          <w:rFonts w:ascii="Arial" w:eastAsia="Arial Unicode MS" w:hAnsi="Arial" w:cs="Arial"/>
          <w:sz w:val="20"/>
          <w:szCs w:val="20"/>
        </w:rPr>
      </w:pPr>
    </w:p>
    <w:p w:rsidR="003E5512" w:rsidRPr="00F75BA4" w:rsidRDefault="003E5512" w:rsidP="00BC52E7">
      <w:pPr>
        <w:numPr>
          <w:ilvl w:val="0"/>
          <w:numId w:val="35"/>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Se asumirá un escenario de uso con 40 terminales de video móviles simultáneamente conectadas a la red LTE.</w:t>
      </w:r>
    </w:p>
    <w:p w:rsidR="003E5512" w:rsidRPr="00F75BA4" w:rsidRDefault="003E5512" w:rsidP="00BC52E7">
      <w:pPr>
        <w:numPr>
          <w:ilvl w:val="0"/>
          <w:numId w:val="35"/>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El consumo estimado tanto para el enlace Uplink (UL) y Downlink (DL) por Terminal de Video Móvil para la transmisión de datos se estima en un rango desde los 128 Kbps para aplicaciones de bajo consumo datos y 4 Mbps para aquellas aplicaciones de alto consumo de datos.</w:t>
      </w:r>
    </w:p>
    <w:p w:rsidR="003E5512" w:rsidRPr="00F75BA4" w:rsidRDefault="003E5512" w:rsidP="00BC52E7">
      <w:pPr>
        <w:numPr>
          <w:ilvl w:val="0"/>
          <w:numId w:val="35"/>
        </w:numPr>
        <w:suppressAutoHyphens/>
        <w:topLinePunct/>
        <w:adjustRightInd w:val="0"/>
        <w:snapToGrid w:val="0"/>
        <w:jc w:val="both"/>
        <w:rPr>
          <w:rFonts w:ascii="Arial" w:eastAsia="Arial Unicode MS" w:hAnsi="Arial" w:cs="Arial"/>
          <w:sz w:val="20"/>
          <w:szCs w:val="20"/>
        </w:rPr>
      </w:pPr>
      <w:r w:rsidRPr="00F75BA4">
        <w:rPr>
          <w:rFonts w:ascii="Arial" w:eastAsia="Arial Unicode MS" w:hAnsi="Arial" w:cs="Arial"/>
          <w:sz w:val="20"/>
          <w:szCs w:val="20"/>
        </w:rPr>
        <w:t>Se estima una concurrencia del sistema del 20% del servicio por parte de los terminales estimados. Es decir, que se considera que el número máximo de usuarios que harían uso simultáneo de los servicios de transmisión de datos es de 8 Terminales de Video Móvil.</w:t>
      </w:r>
    </w:p>
    <w:p w:rsidR="003E5512" w:rsidRPr="00F75BA4" w:rsidRDefault="003E5512" w:rsidP="003E5512">
      <w:pPr>
        <w:keepNext/>
        <w:jc w:val="center"/>
        <w:rPr>
          <w:rFonts w:ascii="Arial" w:eastAsia="Arial Unicode MS" w:hAnsi="Arial" w:cs="Arial"/>
          <w:sz w:val="20"/>
          <w:szCs w:val="20"/>
        </w:rPr>
      </w:pPr>
      <w:r w:rsidRPr="00F75BA4">
        <w:rPr>
          <w:rFonts w:ascii="Arial" w:eastAsia="Arial Unicode MS" w:hAnsi="Arial" w:cs="Arial"/>
          <w:noProof/>
          <w:sz w:val="20"/>
          <w:szCs w:val="20"/>
          <w:lang w:val="es-CO" w:eastAsia="es-CO"/>
        </w:rPr>
        <w:drawing>
          <wp:inline distT="0" distB="0" distL="0" distR="0">
            <wp:extent cx="771525" cy="866775"/>
            <wp:effectExtent l="0" t="0" r="9525" b="9525"/>
            <wp:docPr id="4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866775"/>
                    </a:xfrm>
                    <a:prstGeom prst="rect">
                      <a:avLst/>
                    </a:prstGeom>
                    <a:noFill/>
                    <a:ln>
                      <a:noFill/>
                    </a:ln>
                  </pic:spPr>
                </pic:pic>
              </a:graphicData>
            </a:graphic>
          </wp:inline>
        </w:drawing>
      </w:r>
      <w:r w:rsidRPr="00F75BA4">
        <w:rPr>
          <w:rFonts w:ascii="Arial" w:eastAsia="Arial Unicode MS" w:hAnsi="Arial" w:cs="Arial"/>
          <w:noProof/>
          <w:sz w:val="20"/>
          <w:szCs w:val="20"/>
          <w:lang w:val="es-CO" w:eastAsia="es-CO"/>
        </w:rPr>
        <w:drawing>
          <wp:inline distT="0" distB="0" distL="0" distR="0">
            <wp:extent cx="3571875" cy="962025"/>
            <wp:effectExtent l="0" t="0" r="9525" b="9525"/>
            <wp:docPr id="4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l="25133"/>
                    <a:stretch>
                      <a:fillRect/>
                    </a:stretch>
                  </pic:blipFill>
                  <pic:spPr bwMode="auto">
                    <a:xfrm>
                      <a:off x="0" y="0"/>
                      <a:ext cx="3571875" cy="962025"/>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10.Transmisión de Datos desde y hacia Terminal de Video Móvil</w:t>
      </w:r>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hAnsi="Arial" w:cs="Arial"/>
          <w:sz w:val="20"/>
          <w:szCs w:val="20"/>
        </w:rPr>
      </w:pPr>
    </w:p>
    <w:tbl>
      <w:tblPr>
        <w:tblW w:w="9772" w:type="dxa"/>
        <w:jc w:val="center"/>
        <w:tblCellMar>
          <w:left w:w="70" w:type="dxa"/>
          <w:right w:w="70" w:type="dxa"/>
        </w:tblCellMar>
        <w:tblLook w:val="04A0" w:firstRow="1" w:lastRow="0" w:firstColumn="1" w:lastColumn="0" w:noHBand="0" w:noVBand="1"/>
      </w:tblPr>
      <w:tblGrid>
        <w:gridCol w:w="5992"/>
        <w:gridCol w:w="3780"/>
      </w:tblGrid>
      <w:tr w:rsidR="003E5512" w:rsidRPr="00F75BA4" w:rsidTr="003E5512">
        <w:trPr>
          <w:trHeight w:val="300"/>
          <w:tblHeader/>
          <w:jc w:val="center"/>
        </w:trPr>
        <w:tc>
          <w:tcPr>
            <w:tcW w:w="59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Ítem</w:t>
            </w:r>
          </w:p>
        </w:tc>
        <w:tc>
          <w:tcPr>
            <w:tcW w:w="3780"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Descripción</w:t>
            </w:r>
          </w:p>
        </w:tc>
      </w:tr>
      <w:tr w:rsidR="003E5512" w:rsidRPr="00F75BA4" w:rsidTr="003E5512">
        <w:trPr>
          <w:trHeight w:val="300"/>
          <w:jc w:val="center"/>
        </w:trPr>
        <w:tc>
          <w:tcPr>
            <w:tcW w:w="5992"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Número Máximo estimado de Terminal de Video Móvil</w:t>
            </w:r>
          </w:p>
        </w:tc>
        <w:tc>
          <w:tcPr>
            <w:tcW w:w="378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40</w:t>
            </w:r>
          </w:p>
        </w:tc>
      </w:tr>
      <w:tr w:rsidR="003E5512" w:rsidRPr="00F75BA4" w:rsidTr="003E5512">
        <w:trPr>
          <w:trHeight w:val="790"/>
          <w:jc w:val="center"/>
        </w:trPr>
        <w:tc>
          <w:tcPr>
            <w:tcW w:w="5992"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lastRenderedPageBreak/>
              <w:t>Ancho de Banda Consumido por Sesión en TERMINAL DE VIDEO MÓVIL de Uplink (UL) en la Interfaz de Aire Uu</w:t>
            </w:r>
          </w:p>
        </w:tc>
        <w:tc>
          <w:tcPr>
            <w:tcW w:w="378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128 Kbps (aplicaciones de bajo consumo) a 512 Kbps (aplicaciones de mayor consumo)</w:t>
            </w:r>
          </w:p>
        </w:tc>
      </w:tr>
      <w:tr w:rsidR="003E5512" w:rsidRPr="00F75BA4" w:rsidTr="003E5512">
        <w:trPr>
          <w:trHeight w:val="790"/>
          <w:jc w:val="center"/>
        </w:trPr>
        <w:tc>
          <w:tcPr>
            <w:tcW w:w="5992"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Ancho de Banda Consumido por Sesión en TERMINAL DE VIDEO MÓVIL de Downlink (DL) en la Interfaz de Aire Uu</w:t>
            </w:r>
          </w:p>
        </w:tc>
        <w:tc>
          <w:tcPr>
            <w:tcW w:w="378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128 Kbps (aplicaciones de bajo consumo) a  512 Kbps (aplicaciones de mayor consumo)</w:t>
            </w:r>
          </w:p>
        </w:tc>
      </w:tr>
      <w:tr w:rsidR="003E5512" w:rsidRPr="00F75BA4" w:rsidTr="003E5512">
        <w:trPr>
          <w:trHeight w:val="300"/>
          <w:jc w:val="center"/>
        </w:trPr>
        <w:tc>
          <w:tcPr>
            <w:tcW w:w="5992"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Concurrencia</w:t>
            </w:r>
          </w:p>
        </w:tc>
        <w:tc>
          <w:tcPr>
            <w:tcW w:w="378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20%</w:t>
            </w:r>
          </w:p>
        </w:tc>
      </w:tr>
      <w:tr w:rsidR="003E5512" w:rsidRPr="00F75BA4" w:rsidTr="003E5512">
        <w:trPr>
          <w:trHeight w:val="300"/>
          <w:jc w:val="center"/>
        </w:trPr>
        <w:tc>
          <w:tcPr>
            <w:tcW w:w="5992"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Requisito Total de Capacidad de Enlace Uplink (UL)</w:t>
            </w:r>
          </w:p>
        </w:tc>
        <w:tc>
          <w:tcPr>
            <w:tcW w:w="378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1,024 Mbps a 4,096 Mbps</w:t>
            </w:r>
          </w:p>
        </w:tc>
      </w:tr>
      <w:tr w:rsidR="003E5512" w:rsidRPr="00F75BA4" w:rsidTr="003E5512">
        <w:trPr>
          <w:trHeight w:val="300"/>
          <w:jc w:val="center"/>
        </w:trPr>
        <w:tc>
          <w:tcPr>
            <w:tcW w:w="5992" w:type="dxa"/>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Requisito Total de Capacidad de Enlace Downlink (DL)</w:t>
            </w:r>
          </w:p>
        </w:tc>
        <w:tc>
          <w:tcPr>
            <w:tcW w:w="3780"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1,024 Mbps a 4,096 Mbps</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2C71BF">
      <w:pPr>
        <w:jc w:val="both"/>
        <w:rPr>
          <w:rFonts w:ascii="Arial" w:eastAsia="Arial Unicode MS" w:hAnsi="Arial" w:cs="Arial"/>
          <w:sz w:val="20"/>
          <w:szCs w:val="20"/>
        </w:rPr>
      </w:pPr>
      <w:r w:rsidRPr="00F75BA4">
        <w:rPr>
          <w:rFonts w:ascii="Arial" w:eastAsia="Arial Unicode MS" w:hAnsi="Arial" w:cs="Arial"/>
          <w:b/>
          <w:sz w:val="20"/>
          <w:szCs w:val="20"/>
        </w:rPr>
        <w:t>Tabla 7. Es</w:t>
      </w:r>
      <w:r w:rsidRPr="00F75BA4">
        <w:rPr>
          <w:rFonts w:ascii="Arial" w:eastAsia="Arial Unicode MS" w:hAnsi="Arial" w:cs="Arial"/>
          <w:sz w:val="20"/>
          <w:szCs w:val="20"/>
        </w:rPr>
        <w:t>timaciones y requerimientos de Ancho de Banda para los servicios de Transmisión de Datos desde y hacia Terminal de Video Móvil</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pStyle w:val="Ttulo2"/>
        <w:rPr>
          <w:rFonts w:eastAsia="Arial Unicode MS" w:cs="Arial"/>
          <w:sz w:val="20"/>
        </w:rPr>
      </w:pPr>
      <w:bookmarkStart w:id="35" w:name="_Toc506911135"/>
      <w:bookmarkStart w:id="36" w:name="_Toc524509659"/>
    </w:p>
    <w:p w:rsidR="003E5512" w:rsidRPr="00F75BA4" w:rsidRDefault="003E5512" w:rsidP="00DF085B">
      <w:pPr>
        <w:pStyle w:val="Ttulo1"/>
        <w:rPr>
          <w:rFonts w:eastAsia="Arial Unicode MS"/>
        </w:rPr>
      </w:pPr>
      <w:r w:rsidRPr="00F75BA4">
        <w:rPr>
          <w:rFonts w:eastAsia="Arial Unicode MS"/>
        </w:rPr>
        <w:t>Requerimiento Total de Ancho de Banda para la red LTE</w:t>
      </w:r>
      <w:bookmarkEnd w:id="35"/>
      <w:bookmarkEnd w:id="36"/>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Acorde a los 5 escenarios funcionales y sus respectivas estimaciones de consumo de ancho de banda, se tiene que para la red LTE se podrán asumir los siguientes rangos de ancho de banda mínimo y máximo requeridos para los enlaces de Uplink (UL) y Downlink (DL):</w:t>
      </w:r>
    </w:p>
    <w:p w:rsidR="003E5512" w:rsidRPr="00F75BA4" w:rsidRDefault="003E5512" w:rsidP="003E5512">
      <w:pPr>
        <w:jc w:val="both"/>
        <w:rPr>
          <w:rFonts w:ascii="Arial" w:eastAsia="Arial Unicode MS" w:hAnsi="Arial" w:cs="Arial"/>
          <w:sz w:val="20"/>
          <w:szCs w:val="20"/>
        </w:rPr>
      </w:pPr>
    </w:p>
    <w:tbl>
      <w:tblPr>
        <w:tblW w:w="5780" w:type="dxa"/>
        <w:jc w:val="center"/>
        <w:tblCellMar>
          <w:left w:w="70" w:type="dxa"/>
          <w:right w:w="70" w:type="dxa"/>
        </w:tblCellMar>
        <w:tblLook w:val="04A0" w:firstRow="1" w:lastRow="0" w:firstColumn="1" w:lastColumn="0" w:noHBand="0" w:noVBand="1"/>
      </w:tblPr>
      <w:tblGrid>
        <w:gridCol w:w="3203"/>
        <w:gridCol w:w="661"/>
        <w:gridCol w:w="1916"/>
      </w:tblGrid>
      <w:tr w:rsidR="003E5512" w:rsidRPr="00F75BA4" w:rsidTr="003E5512">
        <w:trPr>
          <w:trHeight w:val="300"/>
          <w:jc w:val="center"/>
        </w:trPr>
        <w:tc>
          <w:tcPr>
            <w:tcW w:w="3864"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Ítem</w:t>
            </w:r>
          </w:p>
        </w:tc>
        <w:tc>
          <w:tcPr>
            <w:tcW w:w="1916"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Capacidad</w:t>
            </w:r>
          </w:p>
        </w:tc>
      </w:tr>
      <w:tr w:rsidR="003E5512" w:rsidRPr="00F75BA4" w:rsidTr="003E5512">
        <w:trPr>
          <w:trHeight w:val="331"/>
          <w:jc w:val="center"/>
        </w:trPr>
        <w:tc>
          <w:tcPr>
            <w:tcW w:w="320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Ancho de Banda para Uplink (UL)</w:t>
            </w:r>
          </w:p>
        </w:tc>
        <w:tc>
          <w:tcPr>
            <w:tcW w:w="661"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Mín.</w:t>
            </w:r>
          </w:p>
        </w:tc>
        <w:tc>
          <w:tcPr>
            <w:tcW w:w="1916"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5,12 Mbps</w:t>
            </w:r>
          </w:p>
        </w:tc>
      </w:tr>
      <w:tr w:rsidR="003E5512" w:rsidRPr="00F75BA4" w:rsidTr="003E5512">
        <w:trPr>
          <w:trHeight w:val="300"/>
          <w:jc w:val="center"/>
        </w:trPr>
        <w:tc>
          <w:tcPr>
            <w:tcW w:w="3203" w:type="dxa"/>
            <w:vMerge/>
            <w:tcBorders>
              <w:top w:val="nil"/>
              <w:left w:val="single" w:sz="8" w:space="0" w:color="000000"/>
              <w:bottom w:val="single" w:sz="8" w:space="0" w:color="000000"/>
              <w:right w:val="single" w:sz="8" w:space="0" w:color="000000"/>
            </w:tcBorders>
            <w:vAlign w:val="center"/>
            <w:hideMark/>
          </w:tcPr>
          <w:p w:rsidR="003E5512" w:rsidRPr="00F75BA4" w:rsidRDefault="003E5512" w:rsidP="003E5512">
            <w:pPr>
              <w:jc w:val="both"/>
              <w:rPr>
                <w:rFonts w:ascii="Arial" w:eastAsia="Arial Unicode MS" w:hAnsi="Arial" w:cs="Arial"/>
                <w:color w:val="000000"/>
                <w:sz w:val="20"/>
                <w:szCs w:val="20"/>
                <w:lang w:eastAsia="es-CO"/>
              </w:rPr>
            </w:pPr>
          </w:p>
        </w:tc>
        <w:tc>
          <w:tcPr>
            <w:tcW w:w="661"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Máx.</w:t>
            </w:r>
          </w:p>
        </w:tc>
        <w:tc>
          <w:tcPr>
            <w:tcW w:w="1916"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12,096 Mbps</w:t>
            </w:r>
          </w:p>
        </w:tc>
      </w:tr>
      <w:tr w:rsidR="003E5512" w:rsidRPr="00F75BA4" w:rsidTr="003E5512">
        <w:trPr>
          <w:trHeight w:val="277"/>
          <w:jc w:val="center"/>
        </w:trPr>
        <w:tc>
          <w:tcPr>
            <w:tcW w:w="320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Ancho de Banda para Downlink (DL)</w:t>
            </w:r>
          </w:p>
        </w:tc>
        <w:tc>
          <w:tcPr>
            <w:tcW w:w="661"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Mín.</w:t>
            </w:r>
          </w:p>
        </w:tc>
        <w:tc>
          <w:tcPr>
            <w:tcW w:w="1916"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1,536 Mbps</w:t>
            </w:r>
          </w:p>
        </w:tc>
      </w:tr>
      <w:tr w:rsidR="003E5512" w:rsidRPr="00F75BA4" w:rsidTr="003E5512">
        <w:trPr>
          <w:trHeight w:val="300"/>
          <w:jc w:val="center"/>
        </w:trPr>
        <w:tc>
          <w:tcPr>
            <w:tcW w:w="3203" w:type="dxa"/>
            <w:vMerge/>
            <w:tcBorders>
              <w:top w:val="nil"/>
              <w:left w:val="single" w:sz="8" w:space="0" w:color="000000"/>
              <w:bottom w:val="single" w:sz="8" w:space="0" w:color="000000"/>
              <w:right w:val="single" w:sz="8" w:space="0" w:color="000000"/>
            </w:tcBorders>
            <w:vAlign w:val="center"/>
            <w:hideMark/>
          </w:tcPr>
          <w:p w:rsidR="003E5512" w:rsidRPr="00F75BA4" w:rsidRDefault="003E5512" w:rsidP="003E5512">
            <w:pPr>
              <w:jc w:val="both"/>
              <w:rPr>
                <w:rFonts w:ascii="Arial" w:eastAsia="Arial Unicode MS" w:hAnsi="Arial" w:cs="Arial"/>
                <w:color w:val="000000"/>
                <w:sz w:val="20"/>
                <w:szCs w:val="20"/>
                <w:lang w:eastAsia="es-CO"/>
              </w:rPr>
            </w:pPr>
          </w:p>
        </w:tc>
        <w:tc>
          <w:tcPr>
            <w:tcW w:w="661"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Máx.</w:t>
            </w:r>
          </w:p>
        </w:tc>
        <w:tc>
          <w:tcPr>
            <w:tcW w:w="1916" w:type="dxa"/>
            <w:tcBorders>
              <w:top w:val="nil"/>
              <w:left w:val="nil"/>
              <w:bottom w:val="single" w:sz="8" w:space="0" w:color="000000"/>
              <w:right w:val="single" w:sz="8" w:space="0" w:color="000000"/>
            </w:tcBorders>
            <w:shd w:val="clear" w:color="auto" w:fill="auto"/>
            <w:vAlign w:val="center"/>
            <w:hideMark/>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6,596 Mbps</w:t>
            </w:r>
          </w:p>
        </w:tc>
      </w:tr>
    </w:tbl>
    <w:p w:rsidR="003E5512" w:rsidRPr="00F75BA4" w:rsidRDefault="003E5512" w:rsidP="003E5512">
      <w:pPr>
        <w:tabs>
          <w:tab w:val="left" w:pos="1890"/>
        </w:tabs>
        <w:jc w:val="both"/>
        <w:rPr>
          <w:rFonts w:ascii="Arial" w:eastAsia="Arial Unicode MS" w:hAnsi="Arial" w:cs="Arial"/>
          <w:b/>
          <w:sz w:val="20"/>
          <w:szCs w:val="20"/>
        </w:rPr>
      </w:pPr>
    </w:p>
    <w:p w:rsidR="003E5512" w:rsidRPr="00F75BA4" w:rsidRDefault="003E5512" w:rsidP="002C71BF">
      <w:pPr>
        <w:tabs>
          <w:tab w:val="left" w:pos="1890"/>
        </w:tabs>
        <w:jc w:val="both"/>
        <w:rPr>
          <w:rFonts w:ascii="Arial" w:eastAsia="Arial Unicode MS" w:hAnsi="Arial" w:cs="Arial"/>
          <w:sz w:val="20"/>
          <w:szCs w:val="20"/>
        </w:rPr>
      </w:pPr>
      <w:r w:rsidRPr="00F75BA4">
        <w:rPr>
          <w:rFonts w:ascii="Arial" w:eastAsia="Arial Unicode MS" w:hAnsi="Arial" w:cs="Arial"/>
          <w:b/>
          <w:sz w:val="20"/>
          <w:szCs w:val="20"/>
        </w:rPr>
        <w:t xml:space="preserve">Tabla 8. </w:t>
      </w:r>
      <w:r w:rsidRPr="00F75BA4">
        <w:rPr>
          <w:rFonts w:ascii="Arial" w:eastAsia="Arial Unicode MS" w:hAnsi="Arial" w:cs="Arial"/>
          <w:sz w:val="20"/>
          <w:szCs w:val="20"/>
        </w:rPr>
        <w:t>Requerimientos mínimos y máximos estimados para el Uplink (UL) y el Downlink (DL) de la red LTE solicitada para Pereira</w:t>
      </w:r>
    </w:p>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pStyle w:val="Ttulo2"/>
        <w:rPr>
          <w:rFonts w:eastAsia="Arial Unicode MS" w:cs="Arial"/>
          <w:sz w:val="20"/>
        </w:rPr>
      </w:pPr>
      <w:bookmarkStart w:id="37" w:name="_Toc524509660"/>
    </w:p>
    <w:p w:rsidR="003E5512" w:rsidRPr="00F75BA4" w:rsidRDefault="003E5512" w:rsidP="00DF085B">
      <w:pPr>
        <w:pStyle w:val="Ttulo1"/>
        <w:rPr>
          <w:rFonts w:eastAsia="Arial Unicode MS"/>
        </w:rPr>
      </w:pPr>
      <w:r w:rsidRPr="00F75BA4">
        <w:rPr>
          <w:rFonts w:eastAsia="Arial Unicode MS"/>
        </w:rPr>
        <w:t>Análisis de Capacidad y Cobertura de la red LTE en 5 MHz</w:t>
      </w:r>
      <w:bookmarkEnd w:id="37"/>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Acorde a las consideraciones de la ubicación de las torres de comunicaciones, la disposición y características de las antenas, esta sección provee los resultados del análisis de capacidad y cobertura de la red LTE en el rango de los 380 a 400 MHz en una configuración de 5 MHz de ancho de banda del espectro UHF.</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DF085B">
      <w:pPr>
        <w:pStyle w:val="Ttulo1"/>
        <w:rPr>
          <w:rFonts w:eastAsia="Arial Unicode MS"/>
        </w:rPr>
      </w:pPr>
      <w:bookmarkStart w:id="38" w:name="_Toc524509661"/>
      <w:r w:rsidRPr="00F75BA4">
        <w:rPr>
          <w:rFonts w:eastAsia="Arial Unicode MS"/>
        </w:rPr>
        <w:t>Capacidad Promedio y Pico de la Interfaz de Aire Uu a 5MHz</w:t>
      </w:r>
      <w:bookmarkEnd w:id="38"/>
    </w:p>
    <w:p w:rsidR="003E5512" w:rsidRPr="00F75BA4" w:rsidRDefault="003E5512" w:rsidP="003E5512">
      <w:pPr>
        <w:jc w:val="both"/>
        <w:rPr>
          <w:rFonts w:ascii="Arial" w:eastAsia="Arial Unicode MS" w:hAnsi="Arial" w:cs="Arial"/>
          <w:b/>
          <w:sz w:val="20"/>
          <w:szCs w:val="20"/>
        </w:rPr>
      </w:pPr>
    </w:p>
    <w:p w:rsidR="003E5512" w:rsidRPr="00F75BA4" w:rsidRDefault="003E5512" w:rsidP="002C71BF">
      <w:pPr>
        <w:jc w:val="both"/>
        <w:rPr>
          <w:rFonts w:ascii="Arial" w:eastAsia="Arial Unicode MS" w:hAnsi="Arial" w:cs="Arial"/>
          <w:sz w:val="20"/>
          <w:szCs w:val="20"/>
        </w:rPr>
      </w:pPr>
      <w:r w:rsidRPr="00F75BA4">
        <w:rPr>
          <w:rFonts w:ascii="Arial" w:eastAsia="Arial Unicode MS" w:hAnsi="Arial" w:cs="Arial"/>
          <w:b/>
          <w:sz w:val="20"/>
          <w:szCs w:val="20"/>
        </w:rPr>
        <w:t xml:space="preserve">Tabla 9. </w:t>
      </w:r>
      <w:r w:rsidRPr="00F75BA4">
        <w:rPr>
          <w:rFonts w:ascii="Arial" w:eastAsia="Arial Unicode MS" w:hAnsi="Arial" w:cs="Arial"/>
          <w:sz w:val="20"/>
          <w:szCs w:val="20"/>
        </w:rPr>
        <w:t>Capacidad Promedio y Pico por celda y BTS de una red LTE usando 5MHz en el espectro UHF</w:t>
      </w:r>
    </w:p>
    <w:p w:rsidR="003E5512" w:rsidRPr="00F75BA4" w:rsidRDefault="003E5512" w:rsidP="003E5512">
      <w:pPr>
        <w:jc w:val="center"/>
        <w:rPr>
          <w:rFonts w:ascii="Arial" w:eastAsia="Arial Unicode MS" w:hAnsi="Arial" w:cs="Arial"/>
          <w:sz w:val="20"/>
          <w:szCs w:val="20"/>
        </w:rPr>
      </w:pPr>
    </w:p>
    <w:p w:rsidR="003E5512" w:rsidRPr="00F75BA4" w:rsidRDefault="003E5512" w:rsidP="003E5512">
      <w:pPr>
        <w:jc w:val="center"/>
        <w:rPr>
          <w:rFonts w:ascii="Arial" w:eastAsia="Arial Unicode MS" w:hAnsi="Arial" w:cs="Arial"/>
          <w:sz w:val="20"/>
          <w:szCs w:val="20"/>
        </w:rPr>
      </w:pPr>
    </w:p>
    <w:tbl>
      <w:tblPr>
        <w:tblW w:w="7740" w:type="dxa"/>
        <w:jc w:val="center"/>
        <w:tblLayout w:type="fixed"/>
        <w:tblCellMar>
          <w:left w:w="70" w:type="dxa"/>
          <w:right w:w="70" w:type="dxa"/>
        </w:tblCellMar>
        <w:tblLook w:val="04A0" w:firstRow="1" w:lastRow="0" w:firstColumn="1" w:lastColumn="0" w:noHBand="0" w:noVBand="1"/>
      </w:tblPr>
      <w:tblGrid>
        <w:gridCol w:w="900"/>
        <w:gridCol w:w="1710"/>
        <w:gridCol w:w="900"/>
        <w:gridCol w:w="2070"/>
        <w:gridCol w:w="2160"/>
      </w:tblGrid>
      <w:tr w:rsidR="003E5512" w:rsidRPr="00F75BA4" w:rsidTr="003E5512">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E5512" w:rsidRPr="00F75BA4" w:rsidRDefault="003E5512" w:rsidP="003E5512">
            <w:pPr>
              <w:jc w:val="center"/>
              <w:rPr>
                <w:rFonts w:ascii="Arial" w:hAnsi="Arial" w:cs="Arial"/>
                <w:b/>
                <w:bCs/>
                <w:color w:val="000000"/>
                <w:sz w:val="20"/>
                <w:szCs w:val="20"/>
                <w:lang w:val="es-CO" w:eastAsia="es-CO"/>
              </w:rPr>
            </w:pPr>
            <w:r w:rsidRPr="00F75BA4">
              <w:rPr>
                <w:rFonts w:ascii="Arial" w:hAnsi="Arial" w:cs="Arial"/>
                <w:b/>
                <w:bCs/>
                <w:color w:val="000000"/>
                <w:sz w:val="20"/>
                <w:szCs w:val="20"/>
                <w:lang w:val="es-CO" w:eastAsia="es-CO"/>
              </w:rPr>
              <w:t>Descripción</w:t>
            </w:r>
          </w:p>
        </w:tc>
        <w:tc>
          <w:tcPr>
            <w:tcW w:w="2070" w:type="dxa"/>
            <w:tcBorders>
              <w:top w:val="single" w:sz="4" w:space="0" w:color="auto"/>
              <w:left w:val="nil"/>
              <w:bottom w:val="single" w:sz="4" w:space="0" w:color="auto"/>
              <w:right w:val="single" w:sz="4" w:space="0" w:color="auto"/>
            </w:tcBorders>
            <w:shd w:val="clear" w:color="000000" w:fill="D9D9D9"/>
            <w:vAlign w:val="center"/>
            <w:hideMark/>
          </w:tcPr>
          <w:p w:rsidR="003E5512" w:rsidRPr="00F75BA4" w:rsidRDefault="003E5512" w:rsidP="003E5512">
            <w:pPr>
              <w:jc w:val="center"/>
              <w:rPr>
                <w:rFonts w:ascii="Arial" w:hAnsi="Arial" w:cs="Arial"/>
                <w:b/>
                <w:bCs/>
                <w:color w:val="000000"/>
                <w:sz w:val="20"/>
                <w:szCs w:val="20"/>
                <w:lang w:val="es-CO" w:eastAsia="es-CO"/>
              </w:rPr>
            </w:pPr>
            <w:r w:rsidRPr="00F75BA4">
              <w:rPr>
                <w:rFonts w:ascii="Arial" w:hAnsi="Arial" w:cs="Arial"/>
                <w:b/>
                <w:bCs/>
                <w:color w:val="000000"/>
                <w:sz w:val="20"/>
                <w:szCs w:val="20"/>
                <w:lang w:val="es-CO" w:eastAsia="es-CO"/>
              </w:rPr>
              <w:t>Capacidad Promedio (Mbps)</w:t>
            </w:r>
          </w:p>
        </w:tc>
        <w:tc>
          <w:tcPr>
            <w:tcW w:w="2160" w:type="dxa"/>
            <w:tcBorders>
              <w:top w:val="single" w:sz="4" w:space="0" w:color="auto"/>
              <w:left w:val="nil"/>
              <w:bottom w:val="single" w:sz="4" w:space="0" w:color="auto"/>
              <w:right w:val="single" w:sz="4" w:space="0" w:color="auto"/>
            </w:tcBorders>
            <w:shd w:val="clear" w:color="000000" w:fill="D9D9D9"/>
            <w:vAlign w:val="center"/>
            <w:hideMark/>
          </w:tcPr>
          <w:p w:rsidR="003E5512" w:rsidRPr="00F75BA4" w:rsidRDefault="003E5512" w:rsidP="003E5512">
            <w:pPr>
              <w:jc w:val="center"/>
              <w:rPr>
                <w:rFonts w:ascii="Arial" w:hAnsi="Arial" w:cs="Arial"/>
                <w:b/>
                <w:bCs/>
                <w:color w:val="000000"/>
                <w:sz w:val="20"/>
                <w:szCs w:val="20"/>
                <w:lang w:val="es-CO" w:eastAsia="es-CO"/>
              </w:rPr>
            </w:pPr>
            <w:r w:rsidRPr="00F75BA4">
              <w:rPr>
                <w:rFonts w:ascii="Arial" w:hAnsi="Arial" w:cs="Arial"/>
                <w:b/>
                <w:bCs/>
                <w:color w:val="000000"/>
                <w:sz w:val="20"/>
                <w:szCs w:val="20"/>
                <w:lang w:val="es-CO" w:eastAsia="es-CO"/>
              </w:rPr>
              <w:t>Capacidad Pico (Mbps)</w:t>
            </w:r>
          </w:p>
        </w:tc>
      </w:tr>
      <w:tr w:rsidR="003E5512" w:rsidRPr="00F75BA4" w:rsidTr="003E5512">
        <w:trPr>
          <w:trHeight w:val="576"/>
          <w:jc w:val="center"/>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2T2R</w:t>
            </w:r>
          </w:p>
        </w:tc>
        <w:tc>
          <w:tcPr>
            <w:tcW w:w="2610" w:type="dxa"/>
            <w:gridSpan w:val="2"/>
            <w:tcBorders>
              <w:top w:val="single" w:sz="4" w:space="0" w:color="auto"/>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 xml:space="preserve">Configuración de Subframes LTE TDD </w:t>
            </w:r>
          </w:p>
        </w:tc>
        <w:tc>
          <w:tcPr>
            <w:tcW w:w="2070" w:type="dxa"/>
            <w:tcBorders>
              <w:top w:val="nil"/>
              <w:left w:val="nil"/>
              <w:bottom w:val="single" w:sz="4" w:space="0" w:color="auto"/>
              <w:right w:val="single" w:sz="4"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SA0</w:t>
            </w:r>
          </w:p>
        </w:tc>
        <w:tc>
          <w:tcPr>
            <w:tcW w:w="2160" w:type="dxa"/>
            <w:tcBorders>
              <w:top w:val="nil"/>
              <w:left w:val="nil"/>
              <w:bottom w:val="single" w:sz="4" w:space="0" w:color="auto"/>
              <w:right w:val="single" w:sz="4"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SA0</w:t>
            </w:r>
          </w:p>
        </w:tc>
      </w:tr>
      <w:tr w:rsidR="003E5512" w:rsidRPr="00F75BA4" w:rsidTr="003E5512">
        <w:trPr>
          <w:trHeight w:val="300"/>
          <w:jc w:val="center"/>
        </w:trPr>
        <w:tc>
          <w:tcPr>
            <w:tcW w:w="900" w:type="dxa"/>
            <w:vMerge/>
            <w:tcBorders>
              <w:top w:val="nil"/>
              <w:left w:val="single" w:sz="4" w:space="0" w:color="auto"/>
              <w:bottom w:val="single" w:sz="4" w:space="0" w:color="auto"/>
              <w:right w:val="single" w:sz="4"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Ancho de Banda por Celda</w:t>
            </w:r>
          </w:p>
        </w:tc>
        <w:tc>
          <w:tcPr>
            <w:tcW w:w="90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DL</w:t>
            </w:r>
          </w:p>
        </w:tc>
        <w:tc>
          <w:tcPr>
            <w:tcW w:w="207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rPr>
            </w:pPr>
            <w:r w:rsidRPr="00F75BA4">
              <w:rPr>
                <w:rFonts w:ascii="Arial" w:hAnsi="Arial" w:cs="Arial"/>
                <w:color w:val="000000"/>
                <w:sz w:val="20"/>
                <w:szCs w:val="20"/>
                <w:lang w:val="es-CO"/>
              </w:rPr>
              <w:t>1.9</w:t>
            </w:r>
          </w:p>
        </w:tc>
        <w:tc>
          <w:tcPr>
            <w:tcW w:w="216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10</w:t>
            </w:r>
          </w:p>
        </w:tc>
      </w:tr>
      <w:tr w:rsidR="003E5512" w:rsidRPr="00F75BA4" w:rsidTr="003E5512">
        <w:trPr>
          <w:trHeight w:val="300"/>
          <w:jc w:val="center"/>
        </w:trPr>
        <w:tc>
          <w:tcPr>
            <w:tcW w:w="900" w:type="dxa"/>
            <w:vMerge/>
            <w:tcBorders>
              <w:top w:val="nil"/>
              <w:left w:val="single" w:sz="4" w:space="0" w:color="auto"/>
              <w:bottom w:val="single" w:sz="4" w:space="0" w:color="auto"/>
              <w:right w:val="single" w:sz="4"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1710" w:type="dxa"/>
            <w:vMerge/>
            <w:tcBorders>
              <w:top w:val="nil"/>
              <w:left w:val="single" w:sz="4" w:space="0" w:color="auto"/>
              <w:bottom w:val="single" w:sz="4" w:space="0" w:color="auto"/>
              <w:right w:val="single" w:sz="4"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90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UL</w:t>
            </w:r>
          </w:p>
        </w:tc>
        <w:tc>
          <w:tcPr>
            <w:tcW w:w="207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2.5</w:t>
            </w:r>
          </w:p>
        </w:tc>
        <w:tc>
          <w:tcPr>
            <w:tcW w:w="216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rPr>
            </w:pPr>
            <w:r w:rsidRPr="00F75BA4">
              <w:rPr>
                <w:rFonts w:ascii="Arial" w:hAnsi="Arial" w:cs="Arial"/>
                <w:color w:val="000000"/>
                <w:sz w:val="20"/>
                <w:szCs w:val="20"/>
                <w:lang w:val="es-CO"/>
              </w:rPr>
              <w:t>8.5</w:t>
            </w:r>
          </w:p>
        </w:tc>
      </w:tr>
      <w:tr w:rsidR="003E5512" w:rsidRPr="00F75BA4" w:rsidTr="003E5512">
        <w:trPr>
          <w:trHeight w:val="336"/>
          <w:jc w:val="center"/>
        </w:trPr>
        <w:tc>
          <w:tcPr>
            <w:tcW w:w="900" w:type="dxa"/>
            <w:vMerge/>
            <w:tcBorders>
              <w:top w:val="nil"/>
              <w:left w:val="single" w:sz="4" w:space="0" w:color="auto"/>
              <w:bottom w:val="single" w:sz="4" w:space="0" w:color="auto"/>
              <w:right w:val="single" w:sz="4"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1710" w:type="dxa"/>
            <w:vMerge w:val="restart"/>
            <w:tcBorders>
              <w:top w:val="nil"/>
              <w:left w:val="single" w:sz="4" w:space="0" w:color="auto"/>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Ancho de Banda por BTS</w:t>
            </w:r>
          </w:p>
        </w:tc>
        <w:tc>
          <w:tcPr>
            <w:tcW w:w="90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DL</w:t>
            </w:r>
          </w:p>
        </w:tc>
        <w:tc>
          <w:tcPr>
            <w:tcW w:w="2070" w:type="dxa"/>
            <w:tcBorders>
              <w:top w:val="nil"/>
              <w:left w:val="nil"/>
              <w:bottom w:val="single" w:sz="4" w:space="0" w:color="auto"/>
              <w:right w:val="single" w:sz="4"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rPr>
            </w:pPr>
            <w:r w:rsidRPr="00F75BA4">
              <w:rPr>
                <w:rFonts w:ascii="Arial" w:hAnsi="Arial" w:cs="Arial"/>
                <w:color w:val="000000"/>
                <w:sz w:val="20"/>
                <w:szCs w:val="20"/>
                <w:lang w:val="es-CO"/>
              </w:rPr>
              <w:t>5.7</w:t>
            </w:r>
          </w:p>
        </w:tc>
        <w:tc>
          <w:tcPr>
            <w:tcW w:w="2160" w:type="dxa"/>
            <w:tcBorders>
              <w:top w:val="nil"/>
              <w:left w:val="nil"/>
              <w:bottom w:val="single" w:sz="4" w:space="0" w:color="auto"/>
              <w:right w:val="single" w:sz="4"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30</w:t>
            </w:r>
          </w:p>
        </w:tc>
      </w:tr>
      <w:tr w:rsidR="003E5512" w:rsidRPr="00F75BA4" w:rsidTr="003E5512">
        <w:trPr>
          <w:trHeight w:val="300"/>
          <w:jc w:val="center"/>
        </w:trPr>
        <w:tc>
          <w:tcPr>
            <w:tcW w:w="900" w:type="dxa"/>
            <w:vMerge/>
            <w:tcBorders>
              <w:top w:val="nil"/>
              <w:left w:val="single" w:sz="4" w:space="0" w:color="auto"/>
              <w:bottom w:val="single" w:sz="4" w:space="0" w:color="auto"/>
              <w:right w:val="single" w:sz="4"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1710" w:type="dxa"/>
            <w:vMerge/>
            <w:tcBorders>
              <w:top w:val="nil"/>
              <w:left w:val="single" w:sz="4" w:space="0" w:color="auto"/>
              <w:bottom w:val="single" w:sz="4" w:space="0" w:color="auto"/>
              <w:right w:val="single" w:sz="4"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900" w:type="dxa"/>
            <w:tcBorders>
              <w:top w:val="nil"/>
              <w:left w:val="nil"/>
              <w:bottom w:val="single" w:sz="4" w:space="0" w:color="auto"/>
              <w:right w:val="single" w:sz="4"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UL</w:t>
            </w:r>
          </w:p>
        </w:tc>
        <w:tc>
          <w:tcPr>
            <w:tcW w:w="2070" w:type="dxa"/>
            <w:tcBorders>
              <w:top w:val="nil"/>
              <w:left w:val="nil"/>
              <w:bottom w:val="single" w:sz="4" w:space="0" w:color="auto"/>
              <w:right w:val="single" w:sz="4"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7.5</w:t>
            </w:r>
          </w:p>
        </w:tc>
        <w:tc>
          <w:tcPr>
            <w:tcW w:w="2160" w:type="dxa"/>
            <w:tcBorders>
              <w:top w:val="nil"/>
              <w:left w:val="nil"/>
              <w:bottom w:val="single" w:sz="4" w:space="0" w:color="auto"/>
              <w:right w:val="single" w:sz="4" w:space="0" w:color="auto"/>
            </w:tcBorders>
            <w:shd w:val="clear" w:color="000000" w:fill="BDD7EE"/>
            <w:vAlign w:val="center"/>
            <w:hideMark/>
          </w:tcPr>
          <w:p w:rsidR="003E5512" w:rsidRPr="00F75BA4" w:rsidRDefault="003E5512" w:rsidP="003E5512">
            <w:pPr>
              <w:keepNext/>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25.5</w:t>
            </w:r>
          </w:p>
        </w:tc>
      </w:tr>
    </w:tbl>
    <w:p w:rsidR="003E5512" w:rsidRPr="00F75BA4" w:rsidRDefault="003E5512" w:rsidP="003E5512">
      <w:pPr>
        <w:jc w:val="cente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Cabe aclarar que en el escenario inicial estipulado para la ciudad de Pereira se consideran como mínimo 2 BTS LTE y por tanto la capacidad total de la red en toda su área de cobertura equivaldrá a dos veces </w:t>
      </w:r>
      <w:r w:rsidRPr="00F75BA4">
        <w:rPr>
          <w:rFonts w:ascii="Arial" w:eastAsia="Arial Unicode MS" w:hAnsi="Arial" w:cs="Arial"/>
          <w:sz w:val="20"/>
          <w:szCs w:val="20"/>
        </w:rPr>
        <w:lastRenderedPageBreak/>
        <w:t xml:space="preserve">los anchos de banda estipulados en la </w:t>
      </w:r>
      <w:r w:rsidRPr="00F75BA4">
        <w:rPr>
          <w:rFonts w:ascii="Arial" w:eastAsia="Arial Unicode MS" w:hAnsi="Arial" w:cs="Arial"/>
          <w:i/>
          <w:sz w:val="20"/>
          <w:szCs w:val="20"/>
        </w:rPr>
        <w:t>Tabla 9</w:t>
      </w:r>
      <w:r w:rsidRPr="00F75BA4">
        <w:rPr>
          <w:rFonts w:ascii="Arial" w:eastAsia="Arial Unicode MS" w:hAnsi="Arial" w:cs="Arial"/>
          <w:sz w:val="20"/>
          <w:szCs w:val="20"/>
        </w:rPr>
        <w:t>Satisfaciendo con gran facilidad los escenarios de servicios previamente analizados.</w:t>
      </w:r>
    </w:p>
    <w:p w:rsidR="003E5512" w:rsidRPr="00F75BA4" w:rsidRDefault="003E5512" w:rsidP="003E5512">
      <w:pPr>
        <w:pStyle w:val="Ttulo2"/>
        <w:keepLines/>
        <w:topLinePunct/>
        <w:adjustRightInd w:val="0"/>
        <w:snapToGrid w:val="0"/>
        <w:spacing w:after="240"/>
        <w:jc w:val="both"/>
        <w:rPr>
          <w:rFonts w:eastAsia="Arial Unicode MS" w:cs="Arial"/>
          <w:sz w:val="20"/>
        </w:rPr>
      </w:pPr>
      <w:bookmarkStart w:id="39" w:name="_Toc524509552"/>
      <w:bookmarkStart w:id="40" w:name="_Toc524509662"/>
      <w:bookmarkStart w:id="41" w:name="_Toc524509663"/>
      <w:bookmarkEnd w:id="39"/>
      <w:bookmarkEnd w:id="40"/>
    </w:p>
    <w:p w:rsidR="003E5512" w:rsidRPr="00F75BA4" w:rsidRDefault="003E5512" w:rsidP="00DF085B">
      <w:pPr>
        <w:pStyle w:val="Ttulo1"/>
        <w:rPr>
          <w:rFonts w:eastAsia="Arial Unicode MS"/>
        </w:rPr>
      </w:pPr>
      <w:r w:rsidRPr="00F75BA4">
        <w:rPr>
          <w:rFonts w:eastAsia="Arial Unicode MS"/>
        </w:rPr>
        <w:t>Eficiencia Espectral de la Capacidad Promedio y Pico de la Interfaz de Aire Uu a 5 MHz</w:t>
      </w:r>
      <w:bookmarkEnd w:id="41"/>
    </w:p>
    <w:p w:rsidR="003E5512" w:rsidRPr="00F75BA4" w:rsidRDefault="003E5512" w:rsidP="003E5512">
      <w:pPr>
        <w:jc w:val="both"/>
        <w:rPr>
          <w:rFonts w:ascii="Arial" w:hAnsi="Arial" w:cs="Arial"/>
          <w:sz w:val="20"/>
          <w:szCs w:val="20"/>
        </w:rPr>
      </w:pPr>
    </w:p>
    <w:tbl>
      <w:tblPr>
        <w:tblW w:w="5940" w:type="dxa"/>
        <w:jc w:val="center"/>
        <w:tblLayout w:type="fixed"/>
        <w:tblCellMar>
          <w:left w:w="70" w:type="dxa"/>
          <w:right w:w="70" w:type="dxa"/>
        </w:tblCellMar>
        <w:tblLook w:val="04A0" w:firstRow="1" w:lastRow="0" w:firstColumn="1" w:lastColumn="0" w:noHBand="0" w:noVBand="1"/>
      </w:tblPr>
      <w:tblGrid>
        <w:gridCol w:w="1530"/>
        <w:gridCol w:w="587"/>
        <w:gridCol w:w="1933"/>
        <w:gridCol w:w="1890"/>
      </w:tblGrid>
      <w:tr w:rsidR="003E5512" w:rsidRPr="00F75BA4" w:rsidTr="003E5512">
        <w:trPr>
          <w:trHeight w:val="300"/>
          <w:jc w:val="center"/>
        </w:trPr>
        <w:tc>
          <w:tcPr>
            <w:tcW w:w="2117" w:type="dxa"/>
            <w:gridSpan w:val="2"/>
            <w:vMerge w:val="restart"/>
            <w:tcBorders>
              <w:top w:val="single" w:sz="8" w:space="0" w:color="auto"/>
              <w:left w:val="single" w:sz="8" w:space="0" w:color="auto"/>
              <w:right w:val="single" w:sz="8" w:space="0" w:color="000000"/>
            </w:tcBorders>
            <w:shd w:val="clear" w:color="000000" w:fill="D9D9D9"/>
            <w:vAlign w:val="center"/>
            <w:hideMark/>
          </w:tcPr>
          <w:p w:rsidR="003E5512" w:rsidRPr="00F75BA4" w:rsidRDefault="003E5512" w:rsidP="003E5512">
            <w:pPr>
              <w:jc w:val="center"/>
              <w:rPr>
                <w:rFonts w:ascii="Arial" w:hAnsi="Arial" w:cs="Arial"/>
                <w:b/>
                <w:bCs/>
                <w:color w:val="000000"/>
                <w:sz w:val="20"/>
                <w:szCs w:val="20"/>
                <w:lang w:val="es-CO" w:eastAsia="es-CO"/>
              </w:rPr>
            </w:pPr>
            <w:r w:rsidRPr="00F75BA4">
              <w:rPr>
                <w:rFonts w:ascii="Arial" w:hAnsi="Arial" w:cs="Arial"/>
                <w:b/>
                <w:bCs/>
                <w:color w:val="000000"/>
                <w:sz w:val="20"/>
                <w:szCs w:val="20"/>
                <w:lang w:val="es-CO" w:eastAsia="es-CO"/>
              </w:rPr>
              <w:t>Descripción</w:t>
            </w:r>
          </w:p>
        </w:tc>
        <w:tc>
          <w:tcPr>
            <w:tcW w:w="3823" w:type="dxa"/>
            <w:gridSpan w:val="2"/>
            <w:tcBorders>
              <w:top w:val="single" w:sz="8" w:space="0" w:color="auto"/>
              <w:left w:val="nil"/>
              <w:bottom w:val="single" w:sz="8" w:space="0" w:color="auto"/>
              <w:right w:val="single" w:sz="8" w:space="0" w:color="000000"/>
            </w:tcBorders>
            <w:shd w:val="clear" w:color="000000" w:fill="D9D9D9"/>
            <w:vAlign w:val="center"/>
            <w:hideMark/>
          </w:tcPr>
          <w:p w:rsidR="003E5512" w:rsidRPr="00F75BA4" w:rsidRDefault="003E5512" w:rsidP="003E5512">
            <w:pPr>
              <w:jc w:val="center"/>
              <w:rPr>
                <w:rFonts w:ascii="Arial" w:hAnsi="Arial" w:cs="Arial"/>
                <w:b/>
                <w:bCs/>
                <w:color w:val="000000"/>
                <w:sz w:val="20"/>
                <w:szCs w:val="20"/>
                <w:lang w:val="es-CO" w:eastAsia="es-CO"/>
              </w:rPr>
            </w:pPr>
            <w:r w:rsidRPr="00F75BA4">
              <w:rPr>
                <w:rFonts w:ascii="Arial" w:hAnsi="Arial" w:cs="Arial"/>
                <w:b/>
                <w:bCs/>
                <w:color w:val="000000"/>
                <w:sz w:val="20"/>
                <w:szCs w:val="20"/>
                <w:lang w:val="es-CO" w:eastAsia="es-CO"/>
              </w:rPr>
              <w:t>LTE TDD SA0 @10MHz</w:t>
            </w:r>
          </w:p>
        </w:tc>
      </w:tr>
      <w:tr w:rsidR="003E5512" w:rsidRPr="00F75BA4" w:rsidTr="003E5512">
        <w:trPr>
          <w:trHeight w:val="564"/>
          <w:jc w:val="center"/>
        </w:trPr>
        <w:tc>
          <w:tcPr>
            <w:tcW w:w="2117" w:type="dxa"/>
            <w:gridSpan w:val="2"/>
            <w:vMerge/>
            <w:tcBorders>
              <w:left w:val="single" w:sz="8" w:space="0" w:color="auto"/>
              <w:bottom w:val="single" w:sz="8" w:space="0" w:color="auto"/>
              <w:right w:val="single" w:sz="8" w:space="0" w:color="000000"/>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p>
        </w:tc>
        <w:tc>
          <w:tcPr>
            <w:tcW w:w="1933" w:type="dxa"/>
            <w:tcBorders>
              <w:top w:val="nil"/>
              <w:left w:val="nil"/>
              <w:bottom w:val="single" w:sz="8" w:space="0" w:color="auto"/>
              <w:right w:val="single" w:sz="8"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Eficiencia Espectral (Promedio) [bps/Hz]</w:t>
            </w:r>
          </w:p>
        </w:tc>
        <w:tc>
          <w:tcPr>
            <w:tcW w:w="1890" w:type="dxa"/>
            <w:tcBorders>
              <w:top w:val="nil"/>
              <w:left w:val="nil"/>
              <w:bottom w:val="single" w:sz="8" w:space="0" w:color="auto"/>
              <w:right w:val="single" w:sz="8"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Eficiencia Espectral (Pico) [bps/Hz]</w:t>
            </w:r>
          </w:p>
        </w:tc>
      </w:tr>
      <w:tr w:rsidR="003E5512" w:rsidRPr="00F75BA4" w:rsidTr="003E5512">
        <w:trPr>
          <w:trHeight w:val="300"/>
          <w:jc w:val="center"/>
        </w:trPr>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Ancho de Banda por Celda</w:t>
            </w:r>
          </w:p>
        </w:tc>
        <w:tc>
          <w:tcPr>
            <w:tcW w:w="587"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DL</w:t>
            </w:r>
          </w:p>
        </w:tc>
        <w:tc>
          <w:tcPr>
            <w:tcW w:w="1933"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rPr>
            </w:pPr>
            <w:r w:rsidRPr="00F75BA4">
              <w:rPr>
                <w:rFonts w:ascii="Arial" w:hAnsi="Arial" w:cs="Arial"/>
                <w:color w:val="000000"/>
                <w:sz w:val="20"/>
                <w:szCs w:val="20"/>
                <w:lang w:val="es-CO"/>
              </w:rPr>
              <w:t>0.38</w:t>
            </w:r>
          </w:p>
        </w:tc>
        <w:tc>
          <w:tcPr>
            <w:tcW w:w="1890"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2</w:t>
            </w:r>
          </w:p>
        </w:tc>
      </w:tr>
      <w:tr w:rsidR="003E5512" w:rsidRPr="00F75BA4" w:rsidTr="003E5512">
        <w:trPr>
          <w:trHeight w:val="300"/>
          <w:jc w:val="center"/>
        </w:trPr>
        <w:tc>
          <w:tcPr>
            <w:tcW w:w="1530" w:type="dxa"/>
            <w:vMerge/>
            <w:tcBorders>
              <w:top w:val="nil"/>
              <w:left w:val="single" w:sz="8" w:space="0" w:color="auto"/>
              <w:bottom w:val="single" w:sz="8" w:space="0" w:color="000000"/>
              <w:right w:val="single" w:sz="8"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587"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UL</w:t>
            </w:r>
          </w:p>
        </w:tc>
        <w:tc>
          <w:tcPr>
            <w:tcW w:w="1933"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rPr>
            </w:pPr>
            <w:r w:rsidRPr="00F75BA4">
              <w:rPr>
                <w:rFonts w:ascii="Arial" w:hAnsi="Arial" w:cs="Arial"/>
                <w:color w:val="000000"/>
                <w:sz w:val="20"/>
                <w:szCs w:val="20"/>
                <w:lang w:val="es-CO"/>
              </w:rPr>
              <w:t>0.5</w:t>
            </w:r>
          </w:p>
        </w:tc>
        <w:tc>
          <w:tcPr>
            <w:tcW w:w="1890"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1.7</w:t>
            </w:r>
          </w:p>
        </w:tc>
      </w:tr>
      <w:tr w:rsidR="003E5512" w:rsidRPr="00F75BA4" w:rsidTr="003E5512">
        <w:trPr>
          <w:trHeight w:val="300"/>
          <w:jc w:val="center"/>
        </w:trPr>
        <w:tc>
          <w:tcPr>
            <w:tcW w:w="1530" w:type="dxa"/>
            <w:vMerge w:val="restart"/>
            <w:tcBorders>
              <w:top w:val="nil"/>
              <w:left w:val="single" w:sz="8" w:space="0" w:color="auto"/>
              <w:bottom w:val="single" w:sz="8" w:space="0" w:color="000000"/>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Ancho de Banda por BTS</w:t>
            </w:r>
          </w:p>
        </w:tc>
        <w:tc>
          <w:tcPr>
            <w:tcW w:w="587"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DL</w:t>
            </w:r>
          </w:p>
        </w:tc>
        <w:tc>
          <w:tcPr>
            <w:tcW w:w="1933" w:type="dxa"/>
            <w:tcBorders>
              <w:top w:val="nil"/>
              <w:left w:val="nil"/>
              <w:bottom w:val="single" w:sz="8" w:space="0" w:color="auto"/>
              <w:right w:val="single" w:sz="8"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1.14</w:t>
            </w:r>
          </w:p>
        </w:tc>
        <w:tc>
          <w:tcPr>
            <w:tcW w:w="1890" w:type="dxa"/>
            <w:tcBorders>
              <w:top w:val="nil"/>
              <w:left w:val="nil"/>
              <w:bottom w:val="single" w:sz="8" w:space="0" w:color="auto"/>
              <w:right w:val="single" w:sz="8"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rPr>
            </w:pPr>
            <w:r w:rsidRPr="00F75BA4">
              <w:rPr>
                <w:rFonts w:ascii="Arial" w:hAnsi="Arial" w:cs="Arial"/>
                <w:color w:val="000000"/>
                <w:sz w:val="20"/>
                <w:szCs w:val="20"/>
                <w:lang w:val="es-CO"/>
              </w:rPr>
              <w:t>6</w:t>
            </w:r>
          </w:p>
        </w:tc>
      </w:tr>
      <w:tr w:rsidR="003E5512" w:rsidRPr="00F75BA4" w:rsidTr="003E5512">
        <w:trPr>
          <w:trHeight w:val="300"/>
          <w:jc w:val="center"/>
        </w:trPr>
        <w:tc>
          <w:tcPr>
            <w:tcW w:w="1530" w:type="dxa"/>
            <w:vMerge/>
            <w:tcBorders>
              <w:top w:val="nil"/>
              <w:left w:val="single" w:sz="8" w:space="0" w:color="auto"/>
              <w:bottom w:val="single" w:sz="8" w:space="0" w:color="000000"/>
              <w:right w:val="single" w:sz="8" w:space="0" w:color="auto"/>
            </w:tcBorders>
            <w:vAlign w:val="center"/>
            <w:hideMark/>
          </w:tcPr>
          <w:p w:rsidR="003E5512" w:rsidRPr="00F75BA4" w:rsidRDefault="003E5512" w:rsidP="003E5512">
            <w:pPr>
              <w:rPr>
                <w:rFonts w:ascii="Arial" w:hAnsi="Arial" w:cs="Arial"/>
                <w:color w:val="000000"/>
                <w:sz w:val="20"/>
                <w:szCs w:val="20"/>
                <w:lang w:val="es-CO" w:eastAsia="es-CO"/>
              </w:rPr>
            </w:pPr>
          </w:p>
        </w:tc>
        <w:tc>
          <w:tcPr>
            <w:tcW w:w="587" w:type="dxa"/>
            <w:tcBorders>
              <w:top w:val="nil"/>
              <w:left w:val="nil"/>
              <w:bottom w:val="single" w:sz="8" w:space="0" w:color="auto"/>
              <w:right w:val="single" w:sz="8" w:space="0" w:color="auto"/>
            </w:tcBorders>
            <w:shd w:val="clear" w:color="auto" w:fill="auto"/>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UL</w:t>
            </w:r>
          </w:p>
        </w:tc>
        <w:tc>
          <w:tcPr>
            <w:tcW w:w="1933" w:type="dxa"/>
            <w:tcBorders>
              <w:top w:val="nil"/>
              <w:left w:val="nil"/>
              <w:bottom w:val="single" w:sz="8" w:space="0" w:color="auto"/>
              <w:right w:val="single" w:sz="8" w:space="0" w:color="auto"/>
            </w:tcBorders>
            <w:shd w:val="clear" w:color="000000" w:fill="BDD7EE"/>
            <w:vAlign w:val="center"/>
            <w:hideMark/>
          </w:tcPr>
          <w:p w:rsidR="003E5512" w:rsidRPr="00F75BA4" w:rsidRDefault="003E5512" w:rsidP="003E5512">
            <w:pPr>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1.5</w:t>
            </w:r>
          </w:p>
        </w:tc>
        <w:tc>
          <w:tcPr>
            <w:tcW w:w="1890" w:type="dxa"/>
            <w:tcBorders>
              <w:top w:val="nil"/>
              <w:left w:val="nil"/>
              <w:bottom w:val="single" w:sz="8" w:space="0" w:color="auto"/>
              <w:right w:val="single" w:sz="8" w:space="0" w:color="auto"/>
            </w:tcBorders>
            <w:shd w:val="clear" w:color="000000" w:fill="BDD7EE"/>
            <w:vAlign w:val="center"/>
            <w:hideMark/>
          </w:tcPr>
          <w:p w:rsidR="003E5512" w:rsidRPr="00F75BA4" w:rsidRDefault="003E5512" w:rsidP="003E5512">
            <w:pPr>
              <w:keepNext/>
              <w:jc w:val="center"/>
              <w:rPr>
                <w:rFonts w:ascii="Arial" w:hAnsi="Arial" w:cs="Arial"/>
                <w:color w:val="000000"/>
                <w:sz w:val="20"/>
                <w:szCs w:val="20"/>
                <w:lang w:val="es-CO" w:eastAsia="es-CO"/>
              </w:rPr>
            </w:pPr>
            <w:r w:rsidRPr="00F75BA4">
              <w:rPr>
                <w:rFonts w:ascii="Arial" w:hAnsi="Arial" w:cs="Arial"/>
                <w:color w:val="000000"/>
                <w:sz w:val="20"/>
                <w:szCs w:val="20"/>
                <w:lang w:val="es-CO" w:eastAsia="es-CO"/>
              </w:rPr>
              <w:t>5.1</w:t>
            </w:r>
          </w:p>
        </w:tc>
      </w:tr>
    </w:tbl>
    <w:p w:rsidR="003E5512" w:rsidRPr="00F75BA4" w:rsidRDefault="003E5512" w:rsidP="003E5512">
      <w:pPr>
        <w:jc w:val="both"/>
        <w:rPr>
          <w:rFonts w:ascii="Arial" w:eastAsia="Arial Unicode MS" w:hAnsi="Arial" w:cs="Arial"/>
          <w:b/>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b/>
          <w:sz w:val="20"/>
          <w:szCs w:val="20"/>
        </w:rPr>
        <w:t>Tabla 10.</w:t>
      </w:r>
      <w:r w:rsidRPr="00F75BA4">
        <w:rPr>
          <w:rFonts w:ascii="Arial" w:eastAsia="Arial Unicode MS" w:hAnsi="Arial" w:cs="Arial"/>
          <w:sz w:val="20"/>
          <w:szCs w:val="20"/>
        </w:rPr>
        <w:t xml:space="preserve"> Eficiencia espectral de la capacidad promedio y pico de la red LTE a 5 MHz</w:t>
      </w:r>
    </w:p>
    <w:p w:rsidR="003E5512" w:rsidRPr="00F75BA4" w:rsidRDefault="003E5512" w:rsidP="003E5512">
      <w:pPr>
        <w:jc w:val="both"/>
        <w:rPr>
          <w:rFonts w:ascii="Arial" w:eastAsia="Arial Unicode MS" w:hAnsi="Arial" w:cs="Arial"/>
          <w:sz w:val="20"/>
          <w:szCs w:val="20"/>
        </w:rPr>
      </w:pPr>
    </w:p>
    <w:p w:rsidR="003E5512" w:rsidRPr="00F75BA4" w:rsidRDefault="003E5512" w:rsidP="00DF085B">
      <w:pPr>
        <w:pStyle w:val="Ttulo1"/>
        <w:rPr>
          <w:rFonts w:eastAsia="Arial Unicode MS"/>
        </w:rPr>
      </w:pPr>
      <w:bookmarkStart w:id="42" w:name="_Toc524509664"/>
      <w:r w:rsidRPr="00F75BA4">
        <w:rPr>
          <w:rFonts w:eastAsia="Arial Unicode MS"/>
        </w:rPr>
        <w:t>Simulación de cobertura para las Terminales de Video Móvil a 5MHz (2 BTS LTE)</w:t>
      </w:r>
      <w:bookmarkEnd w:id="42"/>
    </w:p>
    <w:p w:rsidR="003E5512" w:rsidRPr="00F75BA4" w:rsidRDefault="003E5512" w:rsidP="003E5512">
      <w:pPr>
        <w:jc w:val="both"/>
        <w:rPr>
          <w:rFonts w:ascii="Arial" w:eastAsia="Arial Unicode MS" w:hAnsi="Arial" w:cs="Arial"/>
          <w:i/>
          <w:sz w:val="20"/>
          <w:szCs w:val="20"/>
        </w:rPr>
      </w:pPr>
      <w:r w:rsidRPr="00F75BA4">
        <w:rPr>
          <w:rFonts w:ascii="Arial" w:eastAsia="Arial Unicode MS" w:hAnsi="Arial" w:cs="Arial"/>
          <w:sz w:val="20"/>
          <w:szCs w:val="20"/>
        </w:rPr>
        <w:t xml:space="preserve">Los resultados de la simulación se presentan en la Figura 15 en un formato de colores que representan el nivel de la señal en la respectiva área de cobertura en dBm y el throughput asociado para los Terminales de Video Móvil a usar en la ciudad de Pereira. En los puntos y áreas más cercanas a las dos estaciones base estimadas, se alcanzará un nivel de señal y un bitrate más alto que podrá alcanzar las tasas descritas en la Capacidad Pico en la </w:t>
      </w:r>
      <w:r w:rsidRPr="00F75BA4">
        <w:rPr>
          <w:rFonts w:ascii="Arial" w:eastAsia="Arial Unicode MS" w:hAnsi="Arial" w:cs="Arial"/>
          <w:i/>
          <w:sz w:val="20"/>
          <w:szCs w:val="20"/>
        </w:rPr>
        <w:t xml:space="preserve">Tabla 5-4 </w:t>
      </w:r>
      <w:r w:rsidRPr="00F75BA4">
        <w:rPr>
          <w:rFonts w:ascii="Arial" w:eastAsia="Arial Unicode MS" w:hAnsi="Arial" w:cs="Arial"/>
          <w:sz w:val="20"/>
          <w:szCs w:val="20"/>
        </w:rPr>
        <w:t>para la configuración SA0</w:t>
      </w:r>
      <w:r w:rsidRPr="00F75BA4">
        <w:rPr>
          <w:rFonts w:ascii="Arial" w:eastAsia="Arial Unicode MS" w:hAnsi="Arial" w:cs="Arial"/>
          <w:i/>
          <w:sz w:val="20"/>
          <w:szCs w:val="20"/>
        </w:rPr>
        <w:t>.</w:t>
      </w:r>
    </w:p>
    <w:p w:rsidR="003E5512" w:rsidRPr="00F75BA4" w:rsidRDefault="003E5512" w:rsidP="003E5512">
      <w:pPr>
        <w:jc w:val="both"/>
        <w:rPr>
          <w:rFonts w:ascii="Arial" w:eastAsia="Arial Unicode MS" w:hAnsi="Arial" w:cs="Arial"/>
          <w:i/>
          <w:sz w:val="20"/>
          <w:szCs w:val="20"/>
        </w:rPr>
      </w:pPr>
    </w:p>
    <w:tbl>
      <w:tblPr>
        <w:tblW w:w="4500" w:type="dxa"/>
        <w:tblInd w:w="2950" w:type="dxa"/>
        <w:tblCellMar>
          <w:left w:w="70" w:type="dxa"/>
          <w:right w:w="70" w:type="dxa"/>
        </w:tblCellMar>
        <w:tblLook w:val="04A0" w:firstRow="1" w:lastRow="0" w:firstColumn="1" w:lastColumn="0" w:noHBand="0" w:noVBand="1"/>
      </w:tblPr>
      <w:tblGrid>
        <w:gridCol w:w="1260"/>
        <w:gridCol w:w="629"/>
        <w:gridCol w:w="1349"/>
        <w:gridCol w:w="1262"/>
      </w:tblGrid>
      <w:tr w:rsidR="003E5512" w:rsidRPr="00F75BA4" w:rsidTr="003E5512">
        <w:trPr>
          <w:trHeight w:val="304"/>
          <w:tblHeader/>
        </w:trPr>
        <w:tc>
          <w:tcPr>
            <w:tcW w:w="189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Color</w:t>
            </w:r>
          </w:p>
        </w:tc>
        <w:tc>
          <w:tcPr>
            <w:tcW w:w="1350"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RSRP (dBm)</w:t>
            </w:r>
          </w:p>
        </w:tc>
        <w:tc>
          <w:tcPr>
            <w:tcW w:w="1260" w:type="dxa"/>
            <w:tcBorders>
              <w:top w:val="single" w:sz="8" w:space="0" w:color="auto"/>
              <w:left w:val="nil"/>
              <w:bottom w:val="single" w:sz="8" w:space="0" w:color="auto"/>
              <w:right w:val="single" w:sz="8" w:space="0" w:color="auto"/>
            </w:tcBorders>
            <w:shd w:val="clear" w:color="000000" w:fill="D9D9D9"/>
            <w:vAlign w:val="center"/>
            <w:hideMark/>
          </w:tcPr>
          <w:p w:rsidR="003E5512" w:rsidRPr="00F75BA4" w:rsidRDefault="003E5512" w:rsidP="003E5512">
            <w:pPr>
              <w:jc w:val="both"/>
              <w:rPr>
                <w:rFonts w:ascii="Arial" w:eastAsia="Arial Unicode MS" w:hAnsi="Arial" w:cs="Arial"/>
                <w:b/>
                <w:bCs/>
                <w:color w:val="000000"/>
                <w:sz w:val="20"/>
                <w:szCs w:val="20"/>
                <w:lang w:eastAsia="es-CO"/>
              </w:rPr>
            </w:pPr>
            <w:r w:rsidRPr="00F75BA4">
              <w:rPr>
                <w:rFonts w:ascii="Arial" w:eastAsia="Arial Unicode MS" w:hAnsi="Arial" w:cs="Arial"/>
                <w:b/>
                <w:bCs/>
                <w:color w:val="000000"/>
                <w:sz w:val="20"/>
                <w:szCs w:val="20"/>
                <w:lang w:eastAsia="es-CO"/>
              </w:rPr>
              <w:t>Throughput</w:t>
            </w:r>
          </w:p>
        </w:tc>
      </w:tr>
      <w:tr w:rsidR="003E5512" w:rsidRPr="00F75BA4" w:rsidTr="003E5512">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Azul Claro</w:t>
            </w:r>
          </w:p>
        </w:tc>
        <w:tc>
          <w:tcPr>
            <w:tcW w:w="630" w:type="dxa"/>
            <w:tcBorders>
              <w:top w:val="nil"/>
              <w:left w:val="nil"/>
              <w:bottom w:val="single" w:sz="8" w:space="0" w:color="000000"/>
              <w:right w:val="single" w:sz="8" w:space="0" w:color="000000"/>
            </w:tcBorders>
            <w:shd w:val="clear" w:color="auto" w:fill="00B0F0"/>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 </w:t>
            </w:r>
          </w:p>
        </w:tc>
        <w:tc>
          <w:tcPr>
            <w:tcW w:w="135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&gt; -113</w:t>
            </w:r>
          </w:p>
        </w:tc>
        <w:tc>
          <w:tcPr>
            <w:tcW w:w="126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keepNext/>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1 Mbps</w:t>
            </w:r>
          </w:p>
        </w:tc>
      </w:tr>
      <w:tr w:rsidR="003E5512" w:rsidRPr="00F75BA4" w:rsidTr="003E5512">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Verde</w:t>
            </w:r>
          </w:p>
        </w:tc>
        <w:tc>
          <w:tcPr>
            <w:tcW w:w="630" w:type="dxa"/>
            <w:tcBorders>
              <w:top w:val="nil"/>
              <w:left w:val="nil"/>
              <w:bottom w:val="single" w:sz="8" w:space="0" w:color="000000"/>
              <w:right w:val="single" w:sz="8" w:space="0" w:color="000000"/>
            </w:tcBorders>
            <w:shd w:val="clear" w:color="auto" w:fill="00EA27"/>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 </w:t>
            </w:r>
          </w:p>
        </w:tc>
        <w:tc>
          <w:tcPr>
            <w:tcW w:w="135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&gt; -105</w:t>
            </w:r>
          </w:p>
        </w:tc>
        <w:tc>
          <w:tcPr>
            <w:tcW w:w="126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2 Mbps</w:t>
            </w:r>
          </w:p>
        </w:tc>
      </w:tr>
      <w:tr w:rsidR="003E5512" w:rsidRPr="00F75BA4" w:rsidTr="003E5512">
        <w:trPr>
          <w:trHeight w:val="300"/>
        </w:trPr>
        <w:tc>
          <w:tcPr>
            <w:tcW w:w="1260" w:type="dxa"/>
            <w:tcBorders>
              <w:top w:val="nil"/>
              <w:left w:val="single" w:sz="8" w:space="0" w:color="000000"/>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Amarillo</w:t>
            </w:r>
          </w:p>
        </w:tc>
        <w:tc>
          <w:tcPr>
            <w:tcW w:w="630" w:type="dxa"/>
            <w:tcBorders>
              <w:top w:val="nil"/>
              <w:left w:val="nil"/>
              <w:bottom w:val="single" w:sz="8" w:space="0" w:color="000000"/>
              <w:right w:val="single" w:sz="8" w:space="0" w:color="000000"/>
            </w:tcBorders>
            <w:shd w:val="clear" w:color="auto" w:fill="FFFF00"/>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 </w:t>
            </w:r>
          </w:p>
        </w:tc>
        <w:tc>
          <w:tcPr>
            <w:tcW w:w="135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&gt; -100</w:t>
            </w:r>
          </w:p>
        </w:tc>
        <w:tc>
          <w:tcPr>
            <w:tcW w:w="1260" w:type="dxa"/>
            <w:tcBorders>
              <w:top w:val="nil"/>
              <w:left w:val="nil"/>
              <w:bottom w:val="single" w:sz="8" w:space="0" w:color="000000"/>
              <w:right w:val="single" w:sz="8" w:space="0" w:color="000000"/>
            </w:tcBorders>
            <w:shd w:val="clear" w:color="auto" w:fill="auto"/>
            <w:vAlign w:val="center"/>
          </w:tcPr>
          <w:p w:rsidR="003E5512" w:rsidRPr="00F75BA4" w:rsidRDefault="003E5512" w:rsidP="003E5512">
            <w:pPr>
              <w:jc w:val="both"/>
              <w:rPr>
                <w:rFonts w:ascii="Arial" w:eastAsia="Arial Unicode MS" w:hAnsi="Arial" w:cs="Arial"/>
                <w:color w:val="000000"/>
                <w:sz w:val="20"/>
                <w:szCs w:val="20"/>
                <w:lang w:eastAsia="es-CO"/>
              </w:rPr>
            </w:pPr>
            <w:r w:rsidRPr="00F75BA4">
              <w:rPr>
                <w:rFonts w:ascii="Arial" w:eastAsia="Arial Unicode MS" w:hAnsi="Arial" w:cs="Arial"/>
                <w:color w:val="000000"/>
                <w:sz w:val="20"/>
                <w:szCs w:val="20"/>
                <w:lang w:eastAsia="es-CO"/>
              </w:rPr>
              <w:t>4 Mbps</w:t>
            </w:r>
          </w:p>
        </w:tc>
      </w:tr>
    </w:tbl>
    <w:p w:rsidR="003E5512" w:rsidRPr="00F75BA4" w:rsidRDefault="003E5512" w:rsidP="003E5512">
      <w:pPr>
        <w:ind w:left="1080"/>
        <w:jc w:val="both"/>
        <w:rPr>
          <w:rFonts w:ascii="Arial" w:eastAsia="Arial Unicode MS" w:hAnsi="Arial" w:cs="Arial"/>
          <w:b/>
          <w:sz w:val="20"/>
          <w:szCs w:val="20"/>
        </w:rPr>
      </w:pPr>
    </w:p>
    <w:p w:rsidR="003E5512" w:rsidRPr="00F75BA4" w:rsidRDefault="003E5512" w:rsidP="002C71BF">
      <w:pPr>
        <w:ind w:left="1080"/>
        <w:jc w:val="both"/>
        <w:rPr>
          <w:rFonts w:ascii="Arial" w:eastAsia="Arial Unicode MS" w:hAnsi="Arial" w:cs="Arial"/>
          <w:sz w:val="20"/>
          <w:szCs w:val="20"/>
        </w:rPr>
      </w:pPr>
      <w:r w:rsidRPr="00F75BA4">
        <w:rPr>
          <w:rFonts w:ascii="Arial" w:eastAsia="Arial Unicode MS" w:hAnsi="Arial" w:cs="Arial"/>
          <w:b/>
          <w:sz w:val="20"/>
          <w:szCs w:val="20"/>
        </w:rPr>
        <w:t xml:space="preserve">Tabla 11. </w:t>
      </w:r>
      <w:r w:rsidRPr="00F75BA4">
        <w:rPr>
          <w:rFonts w:ascii="Arial" w:eastAsia="Arial Unicode MS" w:hAnsi="Arial" w:cs="Arial"/>
          <w:sz w:val="20"/>
          <w:szCs w:val="20"/>
        </w:rPr>
        <w:t>Nomenclatura del mapa de cobertura de la red LTE para los Terminal de Video Móvil a 5 MHz</w:t>
      </w:r>
    </w:p>
    <w:p w:rsidR="003E5512" w:rsidRPr="00F75BA4" w:rsidRDefault="003E5512" w:rsidP="003E5512">
      <w:pPr>
        <w:jc w:val="both"/>
        <w:rPr>
          <w:rFonts w:ascii="Arial" w:eastAsia="Arial Unicode MS" w:hAnsi="Arial" w:cs="Arial"/>
          <w:sz w:val="20"/>
          <w:szCs w:val="20"/>
        </w:rPr>
      </w:pP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noProof/>
          <w:sz w:val="20"/>
          <w:szCs w:val="20"/>
          <w:lang w:val="es-CO" w:eastAsia="es-CO"/>
        </w:rPr>
        <w:drawing>
          <wp:inline distT="0" distB="0" distL="0" distR="0">
            <wp:extent cx="4991100" cy="2743200"/>
            <wp:effectExtent l="0" t="0" r="0" b="0"/>
            <wp:docPr id="46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2743200"/>
                    </a:xfrm>
                    <a:prstGeom prst="rect">
                      <a:avLst/>
                    </a:prstGeom>
                    <a:noFill/>
                    <a:ln>
                      <a:noFill/>
                    </a:ln>
                  </pic:spPr>
                </pic:pic>
              </a:graphicData>
            </a:graphic>
          </wp:inline>
        </w:drawing>
      </w:r>
    </w:p>
    <w:p w:rsidR="003E5512" w:rsidRPr="00F75BA4" w:rsidRDefault="003E5512" w:rsidP="003E5512">
      <w:pPr>
        <w:jc w:val="center"/>
        <w:rPr>
          <w:rFonts w:ascii="Arial" w:eastAsia="Arial Unicode MS" w:hAnsi="Arial" w:cs="Arial"/>
          <w:sz w:val="20"/>
          <w:szCs w:val="20"/>
        </w:rPr>
      </w:pPr>
      <w:r w:rsidRPr="00F75BA4">
        <w:rPr>
          <w:rFonts w:ascii="Arial" w:eastAsia="Arial Unicode MS" w:hAnsi="Arial" w:cs="Arial"/>
          <w:sz w:val="20"/>
          <w:szCs w:val="20"/>
        </w:rPr>
        <w:t>Figura 11.Mapa de cobertura para los Terminal de Video Móvil en Pereira en la red LTE a 5 MHz con 2 BTS LTE</w:t>
      </w:r>
    </w:p>
    <w:p w:rsidR="003E5512" w:rsidRPr="00F75BA4" w:rsidRDefault="003E5512" w:rsidP="003E5512">
      <w:pPr>
        <w:rPr>
          <w:rFonts w:ascii="Arial" w:eastAsia="Arial Unicode MS" w:hAnsi="Arial" w:cs="Arial"/>
          <w:sz w:val="20"/>
          <w:szCs w:val="20"/>
        </w:rPr>
      </w:pPr>
    </w:p>
    <w:p w:rsidR="003E5512" w:rsidRPr="00F75BA4" w:rsidRDefault="003E5512" w:rsidP="003E5512">
      <w:pPr>
        <w:rPr>
          <w:rFonts w:ascii="Arial" w:eastAsia="Arial Unicode MS" w:hAnsi="Arial" w:cs="Arial"/>
          <w:sz w:val="20"/>
          <w:szCs w:val="20"/>
        </w:rPr>
      </w:pPr>
    </w:p>
    <w:p w:rsidR="003E5512" w:rsidRPr="00F75BA4" w:rsidRDefault="003E5512" w:rsidP="003E5512">
      <w:pPr>
        <w:jc w:val="both"/>
        <w:rPr>
          <w:rFonts w:ascii="Arial" w:eastAsia="Arial Unicode MS" w:hAnsi="Arial" w:cs="Arial"/>
          <w:sz w:val="20"/>
          <w:szCs w:val="20"/>
        </w:rPr>
      </w:pPr>
      <w:r w:rsidRPr="00F75BA4">
        <w:rPr>
          <w:rFonts w:ascii="Arial" w:eastAsia="Arial Unicode MS" w:hAnsi="Arial" w:cs="Arial"/>
          <w:sz w:val="20"/>
          <w:szCs w:val="20"/>
        </w:rPr>
        <w:t xml:space="preserve">Acorde a las consideraciones de la ubicación de la torre de comunicaciones, la disposición y características de las antenas esta sección provee los resultados del análisis de capacidad y cobertura </w:t>
      </w:r>
      <w:r w:rsidRPr="00F75BA4">
        <w:rPr>
          <w:rFonts w:ascii="Arial" w:eastAsia="Arial Unicode MS" w:hAnsi="Arial" w:cs="Arial"/>
          <w:sz w:val="20"/>
          <w:szCs w:val="20"/>
        </w:rPr>
        <w:lastRenderedPageBreak/>
        <w:t>de la red LTE en el rango de los 380 a 400 MHz en una configuración de 5 MHz de ancho de banda del espectro UHF.</w:t>
      </w:r>
    </w:p>
    <w:p w:rsidR="00A4512B" w:rsidRPr="00F75BA4" w:rsidRDefault="00A4512B" w:rsidP="00003B19">
      <w:pPr>
        <w:jc w:val="both"/>
        <w:rPr>
          <w:rFonts w:ascii="Arial" w:hAnsi="Arial" w:cs="Arial"/>
          <w:b/>
          <w:sz w:val="20"/>
          <w:szCs w:val="20"/>
        </w:rPr>
      </w:pPr>
    </w:p>
    <w:p w:rsidR="0052726A" w:rsidRPr="00F75BA4" w:rsidRDefault="0052726A" w:rsidP="00003B19">
      <w:pPr>
        <w:jc w:val="both"/>
        <w:rPr>
          <w:rFonts w:ascii="Arial" w:hAnsi="Arial" w:cs="Arial"/>
          <w:sz w:val="20"/>
          <w:szCs w:val="20"/>
        </w:rPr>
      </w:pPr>
    </w:p>
    <w:p w:rsidR="005A5471" w:rsidRPr="00F75BA4" w:rsidRDefault="00A27B6C" w:rsidP="00003B19">
      <w:pPr>
        <w:pStyle w:val="NormalWeb"/>
        <w:spacing w:before="0" w:beforeAutospacing="0" w:after="0"/>
        <w:jc w:val="both"/>
        <w:rPr>
          <w:rFonts w:ascii="Arial" w:hAnsi="Arial" w:cs="Arial"/>
          <w:bCs/>
          <w:sz w:val="20"/>
          <w:szCs w:val="20"/>
        </w:rPr>
      </w:pPr>
      <w:r w:rsidRPr="00F75BA4">
        <w:rPr>
          <w:rFonts w:ascii="Arial" w:hAnsi="Arial" w:cs="Arial"/>
          <w:b/>
          <w:bCs/>
          <w:sz w:val="20"/>
          <w:szCs w:val="20"/>
        </w:rPr>
        <w:t>Nota</w:t>
      </w:r>
      <w:r w:rsidR="005A5471" w:rsidRPr="00F75BA4">
        <w:rPr>
          <w:rFonts w:ascii="Arial" w:hAnsi="Arial" w:cs="Arial"/>
          <w:b/>
          <w:bCs/>
          <w:sz w:val="20"/>
          <w:szCs w:val="20"/>
        </w:rPr>
        <w:t>:</w:t>
      </w:r>
      <w:r w:rsidR="005A5471" w:rsidRPr="00F75BA4">
        <w:rPr>
          <w:rFonts w:ascii="Arial" w:hAnsi="Arial" w:cs="Arial"/>
          <w:bCs/>
          <w:sz w:val="20"/>
          <w:szCs w:val="20"/>
        </w:rPr>
        <w:t xml:space="preserve"> La contratación objeto del presente proceso no genera relación laboral entre el municipio de Pereira y el contratista, ni con las personas que este vincule para la ejecución del contrato.</w:t>
      </w:r>
    </w:p>
    <w:p w:rsidR="005A5471" w:rsidRPr="00F75BA4" w:rsidRDefault="005A5471" w:rsidP="00003B19">
      <w:pPr>
        <w:widowControl w:val="0"/>
        <w:autoSpaceDE w:val="0"/>
        <w:autoSpaceDN w:val="0"/>
        <w:adjustRightInd w:val="0"/>
        <w:jc w:val="both"/>
        <w:rPr>
          <w:rFonts w:ascii="Arial" w:hAnsi="Arial" w:cs="Arial"/>
          <w:sz w:val="20"/>
          <w:szCs w:val="20"/>
          <w:lang w:val="es-ES_tradnl"/>
        </w:rPr>
      </w:pPr>
    </w:p>
    <w:p w:rsidR="000B7E56" w:rsidRPr="00F75BA4" w:rsidRDefault="000B7E56" w:rsidP="00003B19">
      <w:pPr>
        <w:widowControl w:val="0"/>
        <w:autoSpaceDE w:val="0"/>
        <w:autoSpaceDN w:val="0"/>
        <w:adjustRightInd w:val="0"/>
        <w:jc w:val="both"/>
        <w:rPr>
          <w:rFonts w:ascii="Arial" w:hAnsi="Arial" w:cs="Arial"/>
          <w:sz w:val="20"/>
          <w:szCs w:val="20"/>
          <w:lang w:val="es-ES_tradnl"/>
        </w:rPr>
      </w:pPr>
    </w:p>
    <w:p w:rsidR="000B7E56" w:rsidRPr="00F75BA4" w:rsidRDefault="000B7E56" w:rsidP="000B7E56">
      <w:pPr>
        <w:autoSpaceDE w:val="0"/>
        <w:autoSpaceDN w:val="0"/>
        <w:adjustRightInd w:val="0"/>
        <w:spacing w:line="240" w:lineRule="atLeast"/>
        <w:jc w:val="both"/>
        <w:rPr>
          <w:rFonts w:ascii="Arial" w:hAnsi="Arial" w:cs="Arial"/>
          <w:color w:val="000000"/>
          <w:sz w:val="20"/>
          <w:szCs w:val="20"/>
        </w:rPr>
      </w:pPr>
      <w:r w:rsidRPr="00DF085B">
        <w:rPr>
          <w:rStyle w:val="Ttulo1Car"/>
        </w:rPr>
        <w:t xml:space="preserve">2.4.2 </w:t>
      </w:r>
      <w:r w:rsidR="0035459F" w:rsidRPr="00DF085B">
        <w:rPr>
          <w:rStyle w:val="Ttulo1Car"/>
        </w:rPr>
        <w:t>CERTIFICACIONES DE ORIGINALIDAD:</w:t>
      </w:r>
      <w:r w:rsidR="0035459F" w:rsidRPr="00F75BA4">
        <w:rPr>
          <w:rFonts w:ascii="Arial" w:hAnsi="Arial" w:cs="Arial"/>
          <w:color w:val="000000"/>
          <w:sz w:val="20"/>
          <w:szCs w:val="20"/>
        </w:rPr>
        <w:t xml:space="preserve"> La oferta deberá contar con certificación de originalidad de los equipos y accesorios de telecomunicaciones requeridos en el punto de requisitos técnicos mínimos. La (s) certificación (es) solicitadas deberán ser expedidas por el fabricante y deben estar acompañadas junto con las fichas técnicas de cada producto.</w:t>
      </w:r>
    </w:p>
    <w:p w:rsidR="000B7E56" w:rsidRDefault="000B7E56" w:rsidP="00003B19">
      <w:pPr>
        <w:widowControl w:val="0"/>
        <w:autoSpaceDE w:val="0"/>
        <w:autoSpaceDN w:val="0"/>
        <w:adjustRightInd w:val="0"/>
        <w:jc w:val="both"/>
        <w:rPr>
          <w:rFonts w:ascii="Arial" w:hAnsi="Arial" w:cs="Arial"/>
          <w:sz w:val="20"/>
          <w:szCs w:val="20"/>
        </w:rPr>
      </w:pPr>
    </w:p>
    <w:p w:rsidR="002736A9" w:rsidRDefault="002736A9" w:rsidP="00003B19">
      <w:pPr>
        <w:widowControl w:val="0"/>
        <w:autoSpaceDE w:val="0"/>
        <w:autoSpaceDN w:val="0"/>
        <w:adjustRightInd w:val="0"/>
        <w:jc w:val="both"/>
        <w:rPr>
          <w:rFonts w:ascii="Arial" w:hAnsi="Arial" w:cs="Arial"/>
          <w:sz w:val="20"/>
          <w:szCs w:val="20"/>
        </w:rPr>
      </w:pPr>
    </w:p>
    <w:p w:rsidR="002736A9" w:rsidRDefault="002736A9" w:rsidP="00003B19">
      <w:pPr>
        <w:widowControl w:val="0"/>
        <w:autoSpaceDE w:val="0"/>
        <w:autoSpaceDN w:val="0"/>
        <w:adjustRightInd w:val="0"/>
        <w:jc w:val="both"/>
        <w:rPr>
          <w:rFonts w:ascii="Arial" w:hAnsi="Arial" w:cs="Arial"/>
          <w:sz w:val="20"/>
          <w:szCs w:val="20"/>
        </w:rPr>
      </w:pPr>
    </w:p>
    <w:p w:rsidR="002736A9" w:rsidRPr="00F75BA4" w:rsidRDefault="002736A9" w:rsidP="00003B19">
      <w:pPr>
        <w:widowControl w:val="0"/>
        <w:autoSpaceDE w:val="0"/>
        <w:autoSpaceDN w:val="0"/>
        <w:adjustRightInd w:val="0"/>
        <w:jc w:val="both"/>
        <w:rPr>
          <w:rFonts w:ascii="Arial" w:hAnsi="Arial" w:cs="Arial"/>
          <w:sz w:val="20"/>
          <w:szCs w:val="20"/>
        </w:rPr>
      </w:pPr>
    </w:p>
    <w:p w:rsidR="00A213E3" w:rsidRPr="00F75BA4" w:rsidRDefault="00A213E3" w:rsidP="00003B19">
      <w:pPr>
        <w:widowControl w:val="0"/>
        <w:autoSpaceDE w:val="0"/>
        <w:autoSpaceDN w:val="0"/>
        <w:adjustRightInd w:val="0"/>
        <w:jc w:val="both"/>
        <w:rPr>
          <w:rFonts w:ascii="Arial" w:hAnsi="Arial" w:cs="Arial"/>
          <w:sz w:val="20"/>
          <w:szCs w:val="20"/>
        </w:rPr>
      </w:pPr>
    </w:p>
    <w:p w:rsidR="00A213E3" w:rsidRPr="00F75BA4" w:rsidRDefault="00A213E3" w:rsidP="00DF085B">
      <w:pPr>
        <w:pStyle w:val="Ttulo1"/>
      </w:pPr>
      <w:r w:rsidRPr="00F75BA4">
        <w:t>2.4.3 PERSONAL MINIMO PARA LA EJECUCIÓN DEL CONTRATO</w:t>
      </w:r>
    </w:p>
    <w:p w:rsidR="00A213E3" w:rsidRPr="00F75BA4" w:rsidRDefault="00A213E3" w:rsidP="00A213E3">
      <w:pPr>
        <w:jc w:val="both"/>
        <w:rPr>
          <w:rFonts w:ascii="Arial" w:hAnsi="Arial" w:cs="Arial"/>
          <w:b/>
          <w:sz w:val="20"/>
          <w:szCs w:val="20"/>
        </w:rPr>
      </w:pPr>
    </w:p>
    <w:p w:rsidR="00A213E3" w:rsidRPr="00F75BA4" w:rsidRDefault="00A213E3" w:rsidP="00A213E3">
      <w:pPr>
        <w:jc w:val="both"/>
        <w:rPr>
          <w:rFonts w:ascii="Arial" w:hAnsi="Arial" w:cs="Arial"/>
          <w:b/>
          <w:sz w:val="20"/>
          <w:szCs w:val="20"/>
        </w:rPr>
      </w:pPr>
      <w:r w:rsidRPr="00F75BA4">
        <w:rPr>
          <w:rFonts w:ascii="Arial" w:hAnsi="Arial" w:cs="Arial"/>
          <w:color w:val="000000"/>
          <w:sz w:val="20"/>
          <w:szCs w:val="20"/>
          <w:lang w:val="es-CO"/>
        </w:rPr>
        <w:t>Personal disponible vinculado de manera directa o por prestación de servicios</w:t>
      </w:r>
      <w:r w:rsidRPr="00F75BA4">
        <w:rPr>
          <w:rFonts w:ascii="Arial" w:hAnsi="Arial" w:cs="Arial"/>
          <w:color w:val="000000"/>
          <w:sz w:val="20"/>
          <w:szCs w:val="20"/>
        </w:rPr>
        <w:t xml:space="preserve"> con las siguientes características:</w:t>
      </w:r>
    </w:p>
    <w:p w:rsidR="00A213E3" w:rsidRPr="00F75BA4" w:rsidRDefault="00A213E3" w:rsidP="00A213E3">
      <w:pPr>
        <w:jc w:val="both"/>
        <w:rPr>
          <w:rFonts w:ascii="Arial" w:hAnsi="Arial" w:cs="Arial"/>
          <w:sz w:val="20"/>
          <w:szCs w:val="20"/>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555"/>
      </w:tblGrid>
      <w:tr w:rsidR="00A213E3" w:rsidRPr="00F75BA4" w:rsidTr="0035459F">
        <w:trPr>
          <w:cantSplit/>
          <w:trHeight w:val="209"/>
          <w:tblHeader/>
          <w:jc w:val="center"/>
        </w:trPr>
        <w:tc>
          <w:tcPr>
            <w:tcW w:w="3204" w:type="dxa"/>
            <w:tcBorders>
              <w:bottom w:val="single" w:sz="4" w:space="0" w:color="auto"/>
            </w:tcBorders>
            <w:shd w:val="clear" w:color="auto" w:fill="F2F2F2"/>
            <w:vAlign w:val="center"/>
          </w:tcPr>
          <w:p w:rsidR="00A213E3" w:rsidRPr="00F75BA4" w:rsidRDefault="00A213E3" w:rsidP="0035459F">
            <w:pPr>
              <w:jc w:val="both"/>
              <w:rPr>
                <w:rFonts w:ascii="Arial" w:hAnsi="Arial" w:cs="Arial"/>
                <w:b/>
                <w:sz w:val="20"/>
                <w:szCs w:val="20"/>
              </w:rPr>
            </w:pPr>
            <w:r w:rsidRPr="00F75BA4">
              <w:rPr>
                <w:rFonts w:ascii="Arial" w:hAnsi="Arial" w:cs="Arial"/>
                <w:b/>
                <w:sz w:val="20"/>
                <w:szCs w:val="20"/>
              </w:rPr>
              <w:t>REQUISITO</w:t>
            </w:r>
          </w:p>
        </w:tc>
        <w:tc>
          <w:tcPr>
            <w:tcW w:w="5555" w:type="dxa"/>
            <w:tcBorders>
              <w:bottom w:val="single" w:sz="4" w:space="0" w:color="auto"/>
            </w:tcBorders>
            <w:shd w:val="clear" w:color="auto" w:fill="F2F2F2"/>
            <w:vAlign w:val="center"/>
          </w:tcPr>
          <w:p w:rsidR="00A213E3" w:rsidRPr="00F75BA4" w:rsidRDefault="00A213E3" w:rsidP="0035459F">
            <w:pPr>
              <w:jc w:val="both"/>
              <w:rPr>
                <w:rFonts w:ascii="Arial" w:hAnsi="Arial" w:cs="Arial"/>
                <w:b/>
                <w:sz w:val="20"/>
                <w:szCs w:val="20"/>
              </w:rPr>
            </w:pPr>
            <w:r w:rsidRPr="00F75BA4">
              <w:rPr>
                <w:rFonts w:ascii="Arial" w:hAnsi="Arial" w:cs="Arial"/>
                <w:b/>
                <w:sz w:val="20"/>
                <w:szCs w:val="20"/>
              </w:rPr>
              <w:t>DEBE SER ACREDITADO CON:</w:t>
            </w:r>
          </w:p>
        </w:tc>
      </w:tr>
      <w:tr w:rsidR="00A213E3" w:rsidRPr="00F75BA4" w:rsidTr="0035459F">
        <w:trPr>
          <w:trHeight w:val="169"/>
          <w:jc w:val="center"/>
        </w:trPr>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35459F">
            <w:pPr>
              <w:jc w:val="both"/>
              <w:rPr>
                <w:rFonts w:ascii="Arial" w:hAnsi="Arial" w:cs="Arial"/>
                <w:sz w:val="20"/>
                <w:szCs w:val="20"/>
              </w:rPr>
            </w:pPr>
            <w:r w:rsidRPr="00F75BA4">
              <w:rPr>
                <w:rFonts w:ascii="Arial" w:hAnsi="Arial" w:cs="Arial"/>
                <w:b/>
                <w:sz w:val="20"/>
                <w:szCs w:val="20"/>
              </w:rPr>
              <w:t>DIRECTOR DE PROYECTO:</w:t>
            </w:r>
            <w:r w:rsidRPr="00F75BA4">
              <w:rPr>
                <w:rFonts w:ascii="Arial" w:hAnsi="Arial" w:cs="Arial"/>
                <w:sz w:val="20"/>
                <w:szCs w:val="20"/>
              </w:rPr>
              <w:t xml:space="preserve"> Un (1) Ingeniero  Electrónico, de Sistemas y/o Telecomunicaciones  con experiencia mínima de cinco (5) años, contada a partir de la expedición de la tarjeta profesional con especialización en Gerencia de proyectos.</w:t>
            </w:r>
          </w:p>
          <w:p w:rsidR="00A213E3" w:rsidRPr="00F75BA4" w:rsidRDefault="00A213E3" w:rsidP="0035459F">
            <w:pPr>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 xml:space="preserve">El Ingeniero debe tener mínimo cinco (5) años de experiencia en construcción o montaje o instalación y mantenimiento en redes móviles </w:t>
            </w:r>
            <w:r w:rsidR="00856FAF" w:rsidRPr="00F75BA4">
              <w:rPr>
                <w:rFonts w:ascii="Arial" w:hAnsi="Arial" w:cs="Arial"/>
                <w:sz w:val="20"/>
                <w:szCs w:val="20"/>
              </w:rPr>
              <w:t>de tecnologías GSM, UMTS, LTE, o</w:t>
            </w:r>
            <w:r w:rsidRPr="00F75BA4">
              <w:rPr>
                <w:rFonts w:ascii="Arial" w:hAnsi="Arial" w:cs="Arial"/>
                <w:sz w:val="20"/>
                <w:szCs w:val="20"/>
              </w:rPr>
              <w:t xml:space="preserve"> redes fijas IP/MPLS, DWDM, SDH como Director o residente.</w:t>
            </w:r>
          </w:p>
        </w:tc>
        <w:tc>
          <w:tcPr>
            <w:tcW w:w="5555"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Copia del diploma y/o acta de grado.</w:t>
            </w:r>
          </w:p>
          <w:p w:rsidR="00A213E3" w:rsidRPr="00F75BA4" w:rsidRDefault="00A213E3" w:rsidP="0035459F">
            <w:pPr>
              <w:tabs>
                <w:tab w:val="left" w:pos="265"/>
              </w:tabs>
              <w:autoSpaceDN w:val="0"/>
              <w:adjustRightInd w:val="0"/>
              <w:ind w:left="265"/>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Copia de la tarjeta profesional, acompañada del certificado de antecedentes profesionales de la entidad competente.</w:t>
            </w:r>
          </w:p>
          <w:p w:rsidR="00A213E3" w:rsidRPr="00F75BA4" w:rsidRDefault="00A213E3" w:rsidP="0035459F">
            <w:pPr>
              <w:pStyle w:val="Prrafodelista"/>
              <w:ind w:left="51"/>
              <w:jc w:val="both"/>
              <w:rPr>
                <w:rStyle w:val="EncabezamientoopiedepginaFranklinGothicHeavy"/>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Certificaciones laborales o de contratos donde se especifique la experiencia del Ingeniero Electrónico, de Sistemas y/</w:t>
            </w:r>
            <w:r w:rsidR="002C71BF">
              <w:rPr>
                <w:rFonts w:ascii="Arial" w:hAnsi="Arial" w:cs="Arial"/>
                <w:sz w:val="20"/>
                <w:szCs w:val="20"/>
              </w:rPr>
              <w:t>o Telecomunicaciones</w:t>
            </w:r>
            <w:r w:rsidRPr="00F75BA4">
              <w:rPr>
                <w:rFonts w:ascii="Arial" w:hAnsi="Arial" w:cs="Arial"/>
                <w:sz w:val="20"/>
                <w:szCs w:val="20"/>
              </w:rPr>
              <w:t xml:space="preserve"> en construcción o montaje o instalación y mantenimiento en redes móviles de tecnologías GSM, UMTS, LTE </w:t>
            </w:r>
            <w:r w:rsidR="00856FAF" w:rsidRPr="00F75BA4">
              <w:rPr>
                <w:rFonts w:ascii="Arial" w:hAnsi="Arial" w:cs="Arial"/>
                <w:sz w:val="20"/>
                <w:szCs w:val="20"/>
              </w:rPr>
              <w:t>o</w:t>
            </w:r>
            <w:r w:rsidRPr="00F75BA4">
              <w:rPr>
                <w:rFonts w:ascii="Arial" w:hAnsi="Arial" w:cs="Arial"/>
                <w:sz w:val="20"/>
                <w:szCs w:val="20"/>
              </w:rPr>
              <w:t xml:space="preserve"> redes fijas IP/MPLS, DWDM, SDH como Director de Proyecto.</w:t>
            </w:r>
          </w:p>
          <w:p w:rsidR="00A213E3" w:rsidRPr="00F75BA4" w:rsidRDefault="00A213E3" w:rsidP="0035459F">
            <w:pPr>
              <w:tabs>
                <w:tab w:val="left" w:pos="265"/>
              </w:tabs>
              <w:autoSpaceDE w:val="0"/>
              <w:autoSpaceDN w:val="0"/>
              <w:adjustRightInd w:val="0"/>
              <w:ind w:left="265"/>
              <w:jc w:val="both"/>
              <w:rPr>
                <w:rStyle w:val="EncabezamientoopiedepginaFranklinGothicHeavy"/>
                <w:rFonts w:ascii="Arial" w:hAnsi="Arial" w:cs="Arial"/>
                <w:sz w:val="20"/>
                <w:szCs w:val="20"/>
              </w:rPr>
            </w:pPr>
          </w:p>
          <w:p w:rsidR="00A213E3" w:rsidRPr="00F75BA4" w:rsidRDefault="00A213E3" w:rsidP="00BC52E7">
            <w:pPr>
              <w:numPr>
                <w:ilvl w:val="0"/>
                <w:numId w:val="43"/>
              </w:numPr>
              <w:suppressAutoHyphens/>
              <w:autoSpaceDE w:val="0"/>
              <w:autoSpaceDN w:val="0"/>
              <w:adjustRightInd w:val="0"/>
              <w:ind w:left="265" w:hanging="265"/>
              <w:jc w:val="both"/>
              <w:rPr>
                <w:rFonts w:ascii="Arial" w:hAnsi="Arial" w:cs="Arial"/>
                <w:bCs/>
                <w:sz w:val="20"/>
                <w:szCs w:val="20"/>
              </w:rPr>
            </w:pPr>
            <w:r w:rsidRPr="00F75BA4">
              <w:rPr>
                <w:rFonts w:ascii="Arial" w:hAnsi="Arial" w:cs="Arial"/>
                <w:bCs/>
                <w:sz w:val="20"/>
                <w:szCs w:val="20"/>
              </w:rPr>
              <w:t>Planilla de pago del último mes al cierre del presente proceso (Salud, pensión y ARL) donde se señale el funcionario exigido en este criterio.</w:t>
            </w:r>
          </w:p>
          <w:p w:rsidR="00A213E3" w:rsidRPr="00F75BA4" w:rsidRDefault="00A213E3" w:rsidP="0035459F">
            <w:pPr>
              <w:autoSpaceDE w:val="0"/>
              <w:ind w:left="265"/>
              <w:jc w:val="both"/>
              <w:rPr>
                <w:rFonts w:ascii="Arial" w:hAnsi="Arial" w:cs="Arial"/>
                <w:sz w:val="20"/>
                <w:szCs w:val="20"/>
              </w:rPr>
            </w:pPr>
          </w:p>
        </w:tc>
      </w:tr>
      <w:tr w:rsidR="00A213E3" w:rsidRPr="00F75BA4" w:rsidTr="0035459F">
        <w:trPr>
          <w:trHeight w:val="169"/>
          <w:jc w:val="center"/>
        </w:trPr>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35459F">
            <w:pPr>
              <w:jc w:val="both"/>
              <w:rPr>
                <w:rFonts w:ascii="Arial" w:hAnsi="Arial" w:cs="Arial"/>
                <w:sz w:val="20"/>
                <w:szCs w:val="20"/>
              </w:rPr>
            </w:pPr>
            <w:r w:rsidRPr="00F75BA4">
              <w:rPr>
                <w:rFonts w:ascii="Arial" w:hAnsi="Arial" w:cs="Arial"/>
                <w:b/>
                <w:sz w:val="20"/>
                <w:szCs w:val="20"/>
              </w:rPr>
              <w:t>INGENIERO RESIDENTE:</w:t>
            </w:r>
            <w:r w:rsidRPr="00F75BA4">
              <w:rPr>
                <w:rFonts w:ascii="Arial" w:hAnsi="Arial" w:cs="Arial"/>
                <w:sz w:val="20"/>
                <w:szCs w:val="20"/>
              </w:rPr>
              <w:t xml:space="preserve"> Un (1) Ingeniero  Electrónico, de Sistemas y/o Telecomunicaciones  con experiencia mínima de tres (3) años, contada a partir de la expedición de la tarjeta profesional.</w:t>
            </w:r>
          </w:p>
          <w:p w:rsidR="00A213E3" w:rsidRPr="00F75BA4" w:rsidRDefault="00A213E3" w:rsidP="0035459F">
            <w:pPr>
              <w:jc w:val="both"/>
              <w:rPr>
                <w:rFonts w:ascii="Arial" w:hAnsi="Arial" w:cs="Arial"/>
                <w:sz w:val="20"/>
                <w:szCs w:val="20"/>
              </w:rPr>
            </w:pPr>
          </w:p>
          <w:p w:rsidR="00A213E3" w:rsidRPr="00F75BA4" w:rsidRDefault="00A213E3" w:rsidP="0035459F">
            <w:pPr>
              <w:jc w:val="both"/>
              <w:rPr>
                <w:rFonts w:ascii="Arial" w:hAnsi="Arial" w:cs="Arial"/>
                <w:sz w:val="20"/>
                <w:szCs w:val="20"/>
              </w:rPr>
            </w:pPr>
            <w:r w:rsidRPr="00F75BA4">
              <w:rPr>
                <w:rFonts w:ascii="Arial" w:hAnsi="Arial" w:cs="Arial"/>
                <w:sz w:val="20"/>
                <w:szCs w:val="20"/>
              </w:rPr>
              <w:t>El Ingeniero debe tener mínimo tres (3) años de experiencia en construcción o montaje o instalación y mantenimiento en redes móviles de tecnologías GSM, UMTS</w:t>
            </w:r>
            <w:r w:rsidR="00856FAF" w:rsidRPr="00F75BA4">
              <w:rPr>
                <w:rFonts w:ascii="Arial" w:hAnsi="Arial" w:cs="Arial"/>
                <w:sz w:val="20"/>
                <w:szCs w:val="20"/>
              </w:rPr>
              <w:t xml:space="preserve">, LTE, </w:t>
            </w:r>
            <w:r w:rsidRPr="00F75BA4">
              <w:rPr>
                <w:rFonts w:ascii="Arial" w:hAnsi="Arial" w:cs="Arial"/>
                <w:sz w:val="20"/>
                <w:szCs w:val="20"/>
              </w:rPr>
              <w:t>o redes fijas IP/MPLS, DWDM, SDH como ingeniero residente.</w:t>
            </w:r>
          </w:p>
        </w:tc>
        <w:tc>
          <w:tcPr>
            <w:tcW w:w="5555"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Copia del diploma y/o acta de grado.</w:t>
            </w:r>
          </w:p>
          <w:p w:rsidR="00A213E3" w:rsidRPr="00F75BA4" w:rsidRDefault="00A213E3" w:rsidP="0035459F">
            <w:pPr>
              <w:tabs>
                <w:tab w:val="left" w:pos="265"/>
              </w:tabs>
              <w:autoSpaceDN w:val="0"/>
              <w:adjustRightInd w:val="0"/>
              <w:ind w:left="265"/>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Copia de la tarjeta profesional, acompañada del certificado de antecedentes profesionales de la entidad competente.</w:t>
            </w:r>
          </w:p>
          <w:p w:rsidR="00A213E3" w:rsidRPr="00F75BA4" w:rsidRDefault="00A213E3" w:rsidP="0035459F">
            <w:pPr>
              <w:pStyle w:val="Prrafodelista"/>
              <w:ind w:left="51"/>
              <w:jc w:val="both"/>
              <w:rPr>
                <w:rStyle w:val="EncabezamientoopiedepginaFranklinGothicHeavy"/>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 xml:space="preserve">Certificaciones laborales o de contratos donde se especifique la experiencia del Ingeniero Electrónico, de Sistemas y/o Telecomunicaciones  en construcción o montaje o instalación y mantenimiento en redes móviles </w:t>
            </w:r>
            <w:r w:rsidR="00856FAF" w:rsidRPr="00F75BA4">
              <w:rPr>
                <w:rFonts w:ascii="Arial" w:hAnsi="Arial" w:cs="Arial"/>
                <w:sz w:val="20"/>
                <w:szCs w:val="20"/>
              </w:rPr>
              <w:t xml:space="preserve">de tecnologías GSM, UMTS, LTE </w:t>
            </w:r>
            <w:r w:rsidRPr="00F75BA4">
              <w:rPr>
                <w:rFonts w:ascii="Arial" w:hAnsi="Arial" w:cs="Arial"/>
                <w:sz w:val="20"/>
                <w:szCs w:val="20"/>
              </w:rPr>
              <w:t>o redes fijas IP/MPLS, DWDM, SDH como Ingeniero Residente</w:t>
            </w:r>
          </w:p>
          <w:p w:rsidR="00A213E3" w:rsidRPr="00F75BA4" w:rsidRDefault="00A213E3" w:rsidP="0035459F">
            <w:pPr>
              <w:tabs>
                <w:tab w:val="left" w:pos="265"/>
              </w:tabs>
              <w:autoSpaceDE w:val="0"/>
              <w:autoSpaceDN w:val="0"/>
              <w:adjustRightInd w:val="0"/>
              <w:ind w:left="265"/>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Planilla de pago del último mes al cierre del presente proceso (Salud, pensión y ARL) donde se señale el funcionario exigido en este criterio</w:t>
            </w:r>
          </w:p>
          <w:p w:rsidR="00A213E3" w:rsidRPr="00F75BA4" w:rsidRDefault="00A213E3" w:rsidP="0035459F">
            <w:pPr>
              <w:autoSpaceDE w:val="0"/>
              <w:ind w:left="265"/>
              <w:jc w:val="both"/>
              <w:rPr>
                <w:rFonts w:ascii="Arial" w:hAnsi="Arial" w:cs="Arial"/>
                <w:sz w:val="20"/>
                <w:szCs w:val="20"/>
              </w:rPr>
            </w:pPr>
          </w:p>
        </w:tc>
      </w:tr>
      <w:tr w:rsidR="00A213E3" w:rsidRPr="00F75BA4" w:rsidTr="0035459F">
        <w:trPr>
          <w:trHeight w:val="169"/>
          <w:jc w:val="center"/>
        </w:trPr>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35459F">
            <w:pPr>
              <w:jc w:val="both"/>
              <w:rPr>
                <w:rFonts w:ascii="Arial" w:hAnsi="Arial" w:cs="Arial"/>
                <w:sz w:val="20"/>
                <w:szCs w:val="20"/>
              </w:rPr>
            </w:pPr>
            <w:r w:rsidRPr="00F75BA4">
              <w:rPr>
                <w:rFonts w:ascii="Arial" w:hAnsi="Arial" w:cs="Arial"/>
                <w:sz w:val="20"/>
                <w:szCs w:val="20"/>
              </w:rPr>
              <w:t>Dos (2) tecnólogos Electrónico, de Sistemas y/o Telecomunicaciones</w:t>
            </w:r>
          </w:p>
          <w:p w:rsidR="00A213E3" w:rsidRPr="00F75BA4" w:rsidRDefault="00A213E3" w:rsidP="0035459F">
            <w:pPr>
              <w:jc w:val="both"/>
              <w:rPr>
                <w:rFonts w:ascii="Arial" w:hAnsi="Arial" w:cs="Arial"/>
                <w:sz w:val="20"/>
                <w:szCs w:val="20"/>
              </w:rPr>
            </w:pPr>
          </w:p>
          <w:p w:rsidR="00A213E3" w:rsidRPr="00F75BA4" w:rsidRDefault="00A213E3" w:rsidP="0035459F">
            <w:pPr>
              <w:jc w:val="both"/>
              <w:rPr>
                <w:rFonts w:ascii="Arial" w:hAnsi="Arial" w:cs="Arial"/>
                <w:sz w:val="20"/>
                <w:szCs w:val="20"/>
              </w:rPr>
            </w:pPr>
            <w:r w:rsidRPr="00F75BA4">
              <w:rPr>
                <w:rFonts w:ascii="Arial" w:hAnsi="Arial" w:cs="Arial"/>
                <w:sz w:val="20"/>
                <w:szCs w:val="20"/>
              </w:rPr>
              <w:lastRenderedPageBreak/>
              <w:t>Los tecnólogos deben tener mínimo tres (3) años de experiencia en construcción o montaje o instalación y mantenimiento en redes móviles d</w:t>
            </w:r>
            <w:r w:rsidR="00856FAF" w:rsidRPr="00F75BA4">
              <w:rPr>
                <w:rFonts w:ascii="Arial" w:hAnsi="Arial" w:cs="Arial"/>
                <w:sz w:val="20"/>
                <w:szCs w:val="20"/>
              </w:rPr>
              <w:t xml:space="preserve">e tecnologías GSM, UMTS, LTE, </w:t>
            </w:r>
            <w:r w:rsidRPr="00F75BA4">
              <w:rPr>
                <w:rFonts w:ascii="Arial" w:hAnsi="Arial" w:cs="Arial"/>
                <w:sz w:val="20"/>
                <w:szCs w:val="20"/>
              </w:rPr>
              <w:t>o redes fijas IP/MPLS, DWDM, SDH.</w:t>
            </w:r>
          </w:p>
        </w:tc>
        <w:tc>
          <w:tcPr>
            <w:tcW w:w="5555"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bCs/>
                <w:sz w:val="20"/>
                <w:szCs w:val="20"/>
              </w:rPr>
              <w:lastRenderedPageBreak/>
              <w:t>.</w:t>
            </w:r>
            <w:r w:rsidRPr="00F75BA4">
              <w:rPr>
                <w:rFonts w:ascii="Arial" w:hAnsi="Arial" w:cs="Arial"/>
                <w:sz w:val="20"/>
                <w:szCs w:val="20"/>
              </w:rPr>
              <w:t xml:space="preserve"> Copia del diploma y/o acta de grado.</w:t>
            </w:r>
          </w:p>
          <w:p w:rsidR="00A213E3" w:rsidRPr="00F75BA4" w:rsidRDefault="00A213E3" w:rsidP="0035459F">
            <w:pPr>
              <w:tabs>
                <w:tab w:val="left" w:pos="265"/>
              </w:tabs>
              <w:autoSpaceDN w:val="0"/>
              <w:adjustRightInd w:val="0"/>
              <w:ind w:left="265"/>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 xml:space="preserve"> Certificaciones laborales o de contratos donde se especifique la experiencia del Ingeniero Electrónico, de </w:t>
            </w:r>
            <w:r w:rsidRPr="00F75BA4">
              <w:rPr>
                <w:rFonts w:ascii="Arial" w:hAnsi="Arial" w:cs="Arial"/>
                <w:sz w:val="20"/>
                <w:szCs w:val="20"/>
              </w:rPr>
              <w:lastRenderedPageBreak/>
              <w:t xml:space="preserve">Sistemas y/o Telecomunicaciones  en construcción o montaje o instalación y mantenimiento en redes móviles </w:t>
            </w:r>
            <w:r w:rsidR="00856FAF" w:rsidRPr="00F75BA4">
              <w:rPr>
                <w:rFonts w:ascii="Arial" w:hAnsi="Arial" w:cs="Arial"/>
                <w:sz w:val="20"/>
                <w:szCs w:val="20"/>
              </w:rPr>
              <w:t xml:space="preserve">de tecnologías GSM, UMTS, LTE </w:t>
            </w:r>
            <w:r w:rsidRPr="00F75BA4">
              <w:rPr>
                <w:rFonts w:ascii="Arial" w:hAnsi="Arial" w:cs="Arial"/>
                <w:sz w:val="20"/>
                <w:szCs w:val="20"/>
              </w:rPr>
              <w:t>o redes fijas IP/MPLS, DWDM, SDH como Ingeniero Residente</w:t>
            </w:r>
          </w:p>
          <w:p w:rsidR="00A213E3" w:rsidRPr="00F75BA4" w:rsidRDefault="00A213E3" w:rsidP="0035459F">
            <w:pPr>
              <w:tabs>
                <w:tab w:val="left" w:pos="265"/>
              </w:tabs>
              <w:autoSpaceDE w:val="0"/>
              <w:autoSpaceDN w:val="0"/>
              <w:adjustRightInd w:val="0"/>
              <w:ind w:left="265"/>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Planilla de pago del último mes al cierre del presente proceso (Salud, pensión y ARL) donde se señale el funcionario exigido en este criterio</w:t>
            </w:r>
          </w:p>
          <w:p w:rsidR="00A213E3" w:rsidRPr="00F75BA4" w:rsidRDefault="00A213E3" w:rsidP="0035459F">
            <w:pPr>
              <w:autoSpaceDE w:val="0"/>
              <w:autoSpaceDN w:val="0"/>
              <w:adjustRightInd w:val="0"/>
              <w:ind w:left="265"/>
              <w:jc w:val="both"/>
              <w:rPr>
                <w:rFonts w:ascii="Arial" w:hAnsi="Arial" w:cs="Arial"/>
                <w:sz w:val="20"/>
                <w:szCs w:val="20"/>
              </w:rPr>
            </w:pPr>
          </w:p>
        </w:tc>
      </w:tr>
      <w:tr w:rsidR="00A213E3" w:rsidRPr="00F75BA4" w:rsidTr="0035459F">
        <w:trPr>
          <w:trHeight w:val="169"/>
          <w:jc w:val="center"/>
        </w:trPr>
        <w:tc>
          <w:tcPr>
            <w:tcW w:w="3204"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35459F">
            <w:pPr>
              <w:jc w:val="both"/>
              <w:rPr>
                <w:rFonts w:ascii="Arial" w:hAnsi="Arial" w:cs="Arial"/>
                <w:sz w:val="20"/>
                <w:szCs w:val="20"/>
              </w:rPr>
            </w:pPr>
            <w:r w:rsidRPr="00F75BA4">
              <w:rPr>
                <w:rFonts w:ascii="Arial" w:hAnsi="Arial" w:cs="Arial"/>
                <w:sz w:val="20"/>
                <w:szCs w:val="20"/>
              </w:rPr>
              <w:lastRenderedPageBreak/>
              <w:t>Un (1) técnico o tecnólogo Electrónico, de Sistemas y/o Telecomunicaciones  que cuente con el certificado vigente de coordinador para trabajo en alturas.</w:t>
            </w:r>
          </w:p>
        </w:tc>
        <w:tc>
          <w:tcPr>
            <w:tcW w:w="5555" w:type="dxa"/>
            <w:tcBorders>
              <w:top w:val="single" w:sz="4" w:space="0" w:color="auto"/>
              <w:left w:val="single" w:sz="4" w:space="0" w:color="auto"/>
              <w:bottom w:val="single" w:sz="4" w:space="0" w:color="auto"/>
              <w:right w:val="single" w:sz="4" w:space="0" w:color="auto"/>
            </w:tcBorders>
            <w:shd w:val="clear" w:color="auto" w:fill="auto"/>
            <w:vAlign w:val="center"/>
          </w:tcPr>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Copia del diploma y/o acta de grado.</w:t>
            </w:r>
          </w:p>
          <w:p w:rsidR="00A213E3" w:rsidRPr="00F75BA4" w:rsidRDefault="00A213E3" w:rsidP="0035459F">
            <w:pPr>
              <w:tabs>
                <w:tab w:val="left" w:pos="265"/>
              </w:tabs>
              <w:autoSpaceDN w:val="0"/>
              <w:adjustRightInd w:val="0"/>
              <w:ind w:left="265"/>
              <w:jc w:val="both"/>
              <w:rPr>
                <w:rFonts w:ascii="Arial" w:hAnsi="Arial" w:cs="Arial"/>
                <w:sz w:val="20"/>
                <w:szCs w:val="20"/>
              </w:rPr>
            </w:pPr>
          </w:p>
          <w:p w:rsidR="00A213E3" w:rsidRPr="00F75BA4" w:rsidRDefault="00A213E3" w:rsidP="0035459F">
            <w:pPr>
              <w:autoSpaceDE w:val="0"/>
              <w:autoSpaceDN w:val="0"/>
              <w:adjustRightInd w:val="0"/>
              <w:ind w:left="265" w:hanging="265"/>
              <w:jc w:val="both"/>
              <w:rPr>
                <w:rFonts w:ascii="Arial" w:hAnsi="Arial" w:cs="Arial"/>
                <w:sz w:val="20"/>
                <w:szCs w:val="20"/>
              </w:rPr>
            </w:pPr>
          </w:p>
          <w:p w:rsidR="00A213E3" w:rsidRPr="00F75BA4" w:rsidRDefault="00A213E3" w:rsidP="00BC52E7">
            <w:pPr>
              <w:numPr>
                <w:ilvl w:val="0"/>
                <w:numId w:val="43"/>
              </w:numPr>
              <w:suppressAutoHyphens/>
              <w:autoSpaceDE w:val="0"/>
              <w:autoSpaceDN w:val="0"/>
              <w:adjustRightInd w:val="0"/>
              <w:ind w:left="265" w:hanging="265"/>
              <w:jc w:val="both"/>
              <w:rPr>
                <w:rFonts w:ascii="Arial" w:hAnsi="Arial" w:cs="Arial"/>
                <w:sz w:val="20"/>
                <w:szCs w:val="20"/>
              </w:rPr>
            </w:pPr>
            <w:r w:rsidRPr="00F75BA4">
              <w:rPr>
                <w:rFonts w:ascii="Arial" w:hAnsi="Arial" w:cs="Arial"/>
                <w:sz w:val="20"/>
                <w:szCs w:val="20"/>
              </w:rPr>
              <w:t>Certificado vigente como coordinador para trabajo en alturas, expedido por entidad competente.</w:t>
            </w:r>
          </w:p>
          <w:p w:rsidR="00A213E3" w:rsidRPr="00F75BA4" w:rsidRDefault="00A213E3" w:rsidP="0035459F">
            <w:pPr>
              <w:autoSpaceDE w:val="0"/>
              <w:autoSpaceDN w:val="0"/>
              <w:adjustRightInd w:val="0"/>
              <w:jc w:val="both"/>
              <w:rPr>
                <w:rFonts w:ascii="Arial" w:hAnsi="Arial" w:cs="Arial"/>
                <w:sz w:val="20"/>
                <w:szCs w:val="20"/>
              </w:rPr>
            </w:pPr>
          </w:p>
          <w:p w:rsidR="00A213E3" w:rsidRPr="00F75BA4" w:rsidRDefault="00A213E3" w:rsidP="00BC52E7">
            <w:pPr>
              <w:numPr>
                <w:ilvl w:val="0"/>
                <w:numId w:val="44"/>
              </w:numPr>
              <w:tabs>
                <w:tab w:val="left" w:pos="265"/>
              </w:tabs>
              <w:autoSpaceDE w:val="0"/>
              <w:autoSpaceDN w:val="0"/>
              <w:adjustRightInd w:val="0"/>
              <w:ind w:left="265" w:hanging="284"/>
              <w:jc w:val="both"/>
              <w:rPr>
                <w:rFonts w:ascii="Arial" w:hAnsi="Arial" w:cs="Arial"/>
                <w:sz w:val="20"/>
                <w:szCs w:val="20"/>
              </w:rPr>
            </w:pPr>
            <w:r w:rsidRPr="00F75BA4">
              <w:rPr>
                <w:rFonts w:ascii="Arial" w:hAnsi="Arial" w:cs="Arial"/>
                <w:sz w:val="20"/>
                <w:szCs w:val="20"/>
              </w:rPr>
              <w:t>Planilla de pago del último mes al cierre del presente proceso (Salud, pensión y ARL) donde se señale el funcionario exigido en este criterio</w:t>
            </w:r>
          </w:p>
          <w:p w:rsidR="00A213E3" w:rsidRPr="00F75BA4" w:rsidRDefault="00A213E3" w:rsidP="0035459F">
            <w:pPr>
              <w:autoSpaceDE w:val="0"/>
              <w:autoSpaceDN w:val="0"/>
              <w:adjustRightInd w:val="0"/>
              <w:jc w:val="both"/>
              <w:rPr>
                <w:rFonts w:ascii="Arial" w:hAnsi="Arial" w:cs="Arial"/>
                <w:sz w:val="20"/>
                <w:szCs w:val="20"/>
              </w:rPr>
            </w:pPr>
          </w:p>
          <w:p w:rsidR="00A213E3" w:rsidRPr="00F75BA4" w:rsidRDefault="00A213E3" w:rsidP="0035459F">
            <w:pPr>
              <w:autoSpaceDE w:val="0"/>
              <w:ind w:left="265"/>
              <w:jc w:val="both"/>
              <w:rPr>
                <w:rFonts w:ascii="Arial" w:hAnsi="Arial" w:cs="Arial"/>
                <w:sz w:val="20"/>
                <w:szCs w:val="20"/>
              </w:rPr>
            </w:pPr>
          </w:p>
        </w:tc>
      </w:tr>
    </w:tbl>
    <w:p w:rsidR="00A213E3" w:rsidRPr="00F75BA4" w:rsidRDefault="00A213E3" w:rsidP="00A213E3">
      <w:pPr>
        <w:jc w:val="both"/>
        <w:rPr>
          <w:rFonts w:ascii="Arial" w:hAnsi="Arial" w:cs="Arial"/>
          <w:sz w:val="20"/>
          <w:szCs w:val="20"/>
        </w:rPr>
      </w:pPr>
    </w:p>
    <w:p w:rsidR="00A213E3" w:rsidRPr="00F75BA4" w:rsidRDefault="00A213E3" w:rsidP="00A213E3">
      <w:pPr>
        <w:autoSpaceDE w:val="0"/>
        <w:autoSpaceDN w:val="0"/>
        <w:adjustRightInd w:val="0"/>
        <w:jc w:val="both"/>
        <w:rPr>
          <w:rFonts w:ascii="Arial" w:hAnsi="Arial" w:cs="Arial"/>
          <w:b/>
          <w:color w:val="000000"/>
          <w:sz w:val="20"/>
          <w:szCs w:val="20"/>
          <w:lang w:val="es-CO"/>
        </w:rPr>
      </w:pPr>
      <w:r w:rsidRPr="00F75BA4">
        <w:rPr>
          <w:rFonts w:ascii="Arial" w:hAnsi="Arial" w:cs="Arial"/>
          <w:b/>
          <w:color w:val="000000"/>
          <w:sz w:val="20"/>
          <w:szCs w:val="20"/>
          <w:lang w:val="es-CO"/>
        </w:rPr>
        <w:t xml:space="preserve">Nota: </w:t>
      </w:r>
      <w:r w:rsidRPr="00F75BA4">
        <w:rPr>
          <w:rFonts w:ascii="Arial" w:hAnsi="Arial" w:cs="Arial"/>
          <w:color w:val="000000"/>
          <w:sz w:val="20"/>
          <w:szCs w:val="20"/>
          <w:lang w:val="es-CO"/>
        </w:rPr>
        <w:t xml:space="preserve">Será admisible la presentación del personal de la cobertura técnica operativa mediante la prestación del servicio de outsourcing siempre y cuando se evidencie el mencionado contrato y que este será para el cumplimiento del objeto contractual requerido, y su personal cumpla con las condiciones  de vinculación como mínimo durante </w:t>
      </w:r>
      <w:r w:rsidRPr="00F75BA4">
        <w:rPr>
          <w:rFonts w:ascii="Arial" w:hAnsi="Arial" w:cs="Arial"/>
          <w:color w:val="000000"/>
          <w:sz w:val="20"/>
          <w:szCs w:val="20"/>
        </w:rPr>
        <w:t>el último  mes</w:t>
      </w:r>
      <w:r w:rsidRPr="00F75BA4">
        <w:rPr>
          <w:rFonts w:ascii="Arial" w:hAnsi="Arial" w:cs="Arial"/>
          <w:color w:val="000000"/>
          <w:sz w:val="20"/>
          <w:szCs w:val="20"/>
          <w:lang w:val="es-CO"/>
        </w:rPr>
        <w:t xml:space="preserve"> antes del cierre del proceso para la prestación del servicio, demostrado mediante fotocopia del contrato, planilla de seguridad social y fotocopia de cedula de ciudadanía.</w:t>
      </w:r>
    </w:p>
    <w:p w:rsidR="00A213E3" w:rsidRPr="00F75BA4" w:rsidRDefault="00A213E3" w:rsidP="00003B19">
      <w:pPr>
        <w:widowControl w:val="0"/>
        <w:autoSpaceDE w:val="0"/>
        <w:autoSpaceDN w:val="0"/>
        <w:adjustRightInd w:val="0"/>
        <w:jc w:val="both"/>
        <w:rPr>
          <w:rFonts w:ascii="Arial" w:hAnsi="Arial" w:cs="Arial"/>
          <w:sz w:val="20"/>
          <w:szCs w:val="20"/>
        </w:rPr>
      </w:pPr>
    </w:p>
    <w:p w:rsidR="000B7E56" w:rsidRPr="00DF085B" w:rsidRDefault="000B7E56" w:rsidP="00DF085B">
      <w:pPr>
        <w:pStyle w:val="Ttulo1"/>
      </w:pPr>
      <w:r w:rsidRPr="00DF085B">
        <w:t>FACTORESDESELECCIÓNPARADETERMINARLAOFERTA MÁSFAVORABLE</w:t>
      </w:r>
    </w:p>
    <w:p w:rsidR="000B7E56" w:rsidRPr="00F75BA4" w:rsidRDefault="000B7E56" w:rsidP="000B7E56">
      <w:pPr>
        <w:tabs>
          <w:tab w:val="left" w:pos="10065"/>
        </w:tabs>
        <w:spacing w:before="9" w:line="240" w:lineRule="atLeast"/>
        <w:ind w:right="14"/>
        <w:jc w:val="both"/>
        <w:rPr>
          <w:rFonts w:ascii="Arial" w:eastAsia="Arial" w:hAnsi="Arial" w:cs="Arial"/>
          <w:b/>
          <w:bCs/>
          <w:sz w:val="20"/>
          <w:szCs w:val="20"/>
        </w:rPr>
      </w:pPr>
    </w:p>
    <w:p w:rsidR="002736A9" w:rsidRPr="00F75BA4" w:rsidRDefault="002736A9" w:rsidP="002736A9">
      <w:pPr>
        <w:pStyle w:val="Textoindependiente"/>
        <w:tabs>
          <w:tab w:val="left" w:pos="10065"/>
        </w:tabs>
        <w:spacing w:line="240" w:lineRule="atLeast"/>
        <w:ind w:right="14"/>
        <w:rPr>
          <w:rFonts w:cs="Arial"/>
          <w:sz w:val="20"/>
          <w:lang w:val="es-CO"/>
        </w:rPr>
      </w:pPr>
      <w:r w:rsidRPr="00F75BA4">
        <w:rPr>
          <w:rFonts w:cs="Arial"/>
          <w:spacing w:val="-1"/>
          <w:sz w:val="20"/>
          <w:lang w:val="es-CO"/>
        </w:rPr>
        <w:t>De</w:t>
      </w:r>
      <w:r w:rsidRPr="00F75BA4">
        <w:rPr>
          <w:rFonts w:cs="Arial"/>
          <w:spacing w:val="9"/>
          <w:sz w:val="20"/>
          <w:lang w:val="es-CO"/>
        </w:rPr>
        <w:t xml:space="preserve"> </w:t>
      </w:r>
      <w:r w:rsidRPr="00F75BA4">
        <w:rPr>
          <w:rFonts w:cs="Arial"/>
          <w:spacing w:val="-1"/>
          <w:sz w:val="20"/>
          <w:lang w:val="es-CO"/>
        </w:rPr>
        <w:t>conformidad</w:t>
      </w:r>
      <w:r w:rsidRPr="00F75BA4">
        <w:rPr>
          <w:rFonts w:cs="Arial"/>
          <w:spacing w:val="10"/>
          <w:sz w:val="20"/>
          <w:lang w:val="es-CO"/>
        </w:rPr>
        <w:t xml:space="preserve"> </w:t>
      </w:r>
      <w:r w:rsidRPr="00F75BA4">
        <w:rPr>
          <w:rFonts w:cs="Arial"/>
          <w:sz w:val="20"/>
          <w:lang w:val="es-CO"/>
        </w:rPr>
        <w:t>con</w:t>
      </w:r>
      <w:r w:rsidRPr="00F75BA4">
        <w:rPr>
          <w:rFonts w:cs="Arial"/>
          <w:spacing w:val="7"/>
          <w:sz w:val="20"/>
          <w:lang w:val="es-CO"/>
        </w:rPr>
        <w:t xml:space="preserve"> </w:t>
      </w:r>
      <w:r w:rsidRPr="00F75BA4">
        <w:rPr>
          <w:rFonts w:cs="Arial"/>
          <w:spacing w:val="-1"/>
          <w:sz w:val="20"/>
          <w:lang w:val="es-CO"/>
        </w:rPr>
        <w:t>el</w:t>
      </w:r>
      <w:r w:rsidRPr="00F75BA4">
        <w:rPr>
          <w:rFonts w:cs="Arial"/>
          <w:spacing w:val="9"/>
          <w:sz w:val="20"/>
          <w:lang w:val="es-CO"/>
        </w:rPr>
        <w:t xml:space="preserve"> </w:t>
      </w:r>
      <w:r w:rsidRPr="00F75BA4">
        <w:rPr>
          <w:rFonts w:cs="Arial"/>
          <w:spacing w:val="-2"/>
          <w:sz w:val="20"/>
          <w:lang w:val="es-CO"/>
        </w:rPr>
        <w:t>objeto,</w:t>
      </w:r>
      <w:r w:rsidRPr="00F75BA4">
        <w:rPr>
          <w:rFonts w:cs="Arial"/>
          <w:spacing w:val="11"/>
          <w:sz w:val="20"/>
          <w:lang w:val="es-CO"/>
        </w:rPr>
        <w:t xml:space="preserve"> </w:t>
      </w:r>
      <w:r w:rsidRPr="00F75BA4">
        <w:rPr>
          <w:rFonts w:cs="Arial"/>
          <w:spacing w:val="-2"/>
          <w:sz w:val="20"/>
          <w:lang w:val="es-CO"/>
        </w:rPr>
        <w:t>cuantía</w:t>
      </w:r>
      <w:r w:rsidRPr="00F75BA4">
        <w:rPr>
          <w:rFonts w:cs="Arial"/>
          <w:spacing w:val="10"/>
          <w:sz w:val="20"/>
          <w:lang w:val="es-CO"/>
        </w:rPr>
        <w:t xml:space="preserve"> </w:t>
      </w:r>
      <w:r w:rsidRPr="00F75BA4">
        <w:rPr>
          <w:rFonts w:cs="Arial"/>
          <w:sz w:val="20"/>
          <w:lang w:val="es-CO"/>
        </w:rPr>
        <w:t>y</w:t>
      </w:r>
      <w:r w:rsidRPr="00F75BA4">
        <w:rPr>
          <w:rFonts w:cs="Arial"/>
          <w:spacing w:val="7"/>
          <w:sz w:val="20"/>
          <w:lang w:val="es-CO"/>
        </w:rPr>
        <w:t xml:space="preserve"> </w:t>
      </w:r>
      <w:r w:rsidRPr="00F75BA4">
        <w:rPr>
          <w:rFonts w:cs="Arial"/>
          <w:spacing w:val="-1"/>
          <w:sz w:val="20"/>
          <w:lang w:val="es-CO"/>
        </w:rPr>
        <w:t>naturaleza</w:t>
      </w:r>
      <w:r w:rsidRPr="00F75BA4">
        <w:rPr>
          <w:rFonts w:cs="Arial"/>
          <w:spacing w:val="10"/>
          <w:sz w:val="20"/>
          <w:lang w:val="es-CO"/>
        </w:rPr>
        <w:t xml:space="preserve"> </w:t>
      </w:r>
      <w:r w:rsidRPr="00F75BA4">
        <w:rPr>
          <w:rFonts w:cs="Arial"/>
          <w:spacing w:val="-1"/>
          <w:sz w:val="20"/>
          <w:lang w:val="es-CO"/>
        </w:rPr>
        <w:t>del</w:t>
      </w:r>
      <w:r w:rsidRPr="00F75BA4">
        <w:rPr>
          <w:rFonts w:cs="Arial"/>
          <w:spacing w:val="9"/>
          <w:sz w:val="20"/>
          <w:lang w:val="es-CO"/>
        </w:rPr>
        <w:t xml:space="preserve"> </w:t>
      </w:r>
      <w:r w:rsidRPr="00F75BA4">
        <w:rPr>
          <w:rFonts w:cs="Arial"/>
          <w:spacing w:val="-1"/>
          <w:sz w:val="20"/>
          <w:lang w:val="es-CO"/>
        </w:rPr>
        <w:t>contrato</w:t>
      </w:r>
      <w:r w:rsidRPr="00F75BA4">
        <w:rPr>
          <w:rFonts w:cs="Arial"/>
          <w:spacing w:val="8"/>
          <w:sz w:val="20"/>
          <w:lang w:val="es-CO"/>
        </w:rPr>
        <w:t xml:space="preserve"> </w:t>
      </w:r>
      <w:r w:rsidRPr="00F75BA4">
        <w:rPr>
          <w:rFonts w:cs="Arial"/>
          <w:sz w:val="20"/>
          <w:lang w:val="es-CO"/>
        </w:rPr>
        <w:t>a</w:t>
      </w:r>
      <w:r w:rsidRPr="00F75BA4">
        <w:rPr>
          <w:rFonts w:cs="Arial"/>
          <w:spacing w:val="10"/>
          <w:sz w:val="20"/>
          <w:lang w:val="es-CO"/>
        </w:rPr>
        <w:t xml:space="preserve"> </w:t>
      </w:r>
      <w:r w:rsidRPr="00F75BA4">
        <w:rPr>
          <w:rFonts w:cs="Arial"/>
          <w:spacing w:val="-1"/>
          <w:sz w:val="20"/>
          <w:lang w:val="es-CO"/>
        </w:rPr>
        <w:t>suscribir,</w:t>
      </w:r>
      <w:r w:rsidRPr="00F75BA4">
        <w:rPr>
          <w:rFonts w:cs="Arial"/>
          <w:spacing w:val="11"/>
          <w:sz w:val="20"/>
          <w:lang w:val="es-CO"/>
        </w:rPr>
        <w:t xml:space="preserve"> </w:t>
      </w:r>
      <w:r w:rsidRPr="00F75BA4">
        <w:rPr>
          <w:rFonts w:cs="Arial"/>
          <w:spacing w:val="-1"/>
          <w:sz w:val="20"/>
          <w:lang w:val="es-CO"/>
        </w:rPr>
        <w:t>los</w:t>
      </w:r>
      <w:r w:rsidRPr="00F75BA4">
        <w:rPr>
          <w:rFonts w:cs="Arial"/>
          <w:spacing w:val="7"/>
          <w:sz w:val="20"/>
          <w:lang w:val="es-CO"/>
        </w:rPr>
        <w:t xml:space="preserve"> </w:t>
      </w:r>
      <w:r w:rsidRPr="00F75BA4">
        <w:rPr>
          <w:rFonts w:cs="Arial"/>
          <w:spacing w:val="-1"/>
          <w:sz w:val="20"/>
          <w:lang w:val="es-CO"/>
        </w:rPr>
        <w:t>factores</w:t>
      </w:r>
      <w:r w:rsidRPr="00F75BA4">
        <w:rPr>
          <w:rFonts w:cs="Arial"/>
          <w:spacing w:val="8"/>
          <w:sz w:val="20"/>
          <w:lang w:val="es-CO"/>
        </w:rPr>
        <w:t xml:space="preserve"> </w:t>
      </w:r>
      <w:r w:rsidRPr="00F75BA4">
        <w:rPr>
          <w:rFonts w:cs="Arial"/>
          <w:spacing w:val="-1"/>
          <w:sz w:val="20"/>
          <w:lang w:val="es-CO"/>
        </w:rPr>
        <w:t>de</w:t>
      </w:r>
      <w:r w:rsidRPr="00F75BA4">
        <w:rPr>
          <w:rFonts w:cs="Arial"/>
          <w:spacing w:val="44"/>
          <w:sz w:val="20"/>
          <w:lang w:val="es-CO"/>
        </w:rPr>
        <w:t xml:space="preserve"> </w:t>
      </w:r>
      <w:r w:rsidRPr="00F75BA4">
        <w:rPr>
          <w:rFonts w:cs="Arial"/>
          <w:spacing w:val="-1"/>
          <w:sz w:val="20"/>
          <w:lang w:val="es-CO"/>
        </w:rPr>
        <w:t>escogencia</w:t>
      </w:r>
      <w:r w:rsidRPr="00F75BA4">
        <w:rPr>
          <w:rFonts w:cs="Arial"/>
          <w:spacing w:val="2"/>
          <w:sz w:val="20"/>
          <w:lang w:val="es-CO"/>
        </w:rPr>
        <w:t xml:space="preserve"> </w:t>
      </w:r>
      <w:r w:rsidRPr="00F75BA4">
        <w:rPr>
          <w:rFonts w:cs="Arial"/>
          <w:spacing w:val="-1"/>
          <w:sz w:val="20"/>
          <w:lang w:val="es-CO"/>
        </w:rPr>
        <w:t>del</w:t>
      </w:r>
      <w:r w:rsidRPr="00F75BA4">
        <w:rPr>
          <w:rFonts w:cs="Arial"/>
          <w:spacing w:val="2"/>
          <w:sz w:val="20"/>
          <w:lang w:val="es-CO"/>
        </w:rPr>
        <w:t xml:space="preserve"> </w:t>
      </w:r>
      <w:r w:rsidRPr="00F75BA4">
        <w:rPr>
          <w:rFonts w:cs="Arial"/>
          <w:spacing w:val="-1"/>
          <w:sz w:val="20"/>
          <w:lang w:val="es-CO"/>
        </w:rPr>
        <w:t>presente</w:t>
      </w:r>
      <w:r w:rsidRPr="00F75BA4">
        <w:rPr>
          <w:rFonts w:cs="Arial"/>
          <w:spacing w:val="2"/>
          <w:sz w:val="20"/>
          <w:lang w:val="es-CO"/>
        </w:rPr>
        <w:t xml:space="preserve"> </w:t>
      </w:r>
      <w:r w:rsidRPr="00F75BA4">
        <w:rPr>
          <w:rFonts w:cs="Arial"/>
          <w:spacing w:val="-1"/>
          <w:sz w:val="20"/>
          <w:lang w:val="es-CO"/>
        </w:rPr>
        <w:t>proceso</w:t>
      </w:r>
      <w:r w:rsidRPr="00F75BA4">
        <w:rPr>
          <w:rFonts w:cs="Arial"/>
          <w:spacing w:val="3"/>
          <w:sz w:val="20"/>
          <w:lang w:val="es-CO"/>
        </w:rPr>
        <w:t xml:space="preserve"> </w:t>
      </w:r>
      <w:r w:rsidRPr="00F75BA4">
        <w:rPr>
          <w:rFonts w:cs="Arial"/>
          <w:spacing w:val="-1"/>
          <w:sz w:val="20"/>
          <w:lang w:val="es-CO"/>
        </w:rPr>
        <w:t>de</w:t>
      </w:r>
      <w:r w:rsidRPr="00F75BA4">
        <w:rPr>
          <w:rFonts w:cs="Arial"/>
          <w:spacing w:val="2"/>
          <w:sz w:val="20"/>
          <w:lang w:val="es-CO"/>
        </w:rPr>
        <w:t xml:space="preserve"> </w:t>
      </w:r>
      <w:r w:rsidRPr="00F75BA4">
        <w:rPr>
          <w:rFonts w:cs="Arial"/>
          <w:spacing w:val="-1"/>
          <w:sz w:val="20"/>
          <w:lang w:val="es-CO"/>
        </w:rPr>
        <w:t>selección,</w:t>
      </w:r>
      <w:r w:rsidRPr="00F75BA4">
        <w:rPr>
          <w:rFonts w:cs="Arial"/>
          <w:spacing w:val="4"/>
          <w:sz w:val="20"/>
          <w:lang w:val="es-CO"/>
        </w:rPr>
        <w:t xml:space="preserve"> </w:t>
      </w:r>
      <w:r w:rsidRPr="00F75BA4">
        <w:rPr>
          <w:rFonts w:cs="Arial"/>
          <w:spacing w:val="-2"/>
          <w:sz w:val="20"/>
          <w:lang w:val="es-CO"/>
        </w:rPr>
        <w:t>se</w:t>
      </w:r>
      <w:r w:rsidRPr="00F75BA4">
        <w:rPr>
          <w:rFonts w:cs="Arial"/>
          <w:spacing w:val="2"/>
          <w:sz w:val="20"/>
          <w:lang w:val="es-CO"/>
        </w:rPr>
        <w:t xml:space="preserve"> </w:t>
      </w:r>
      <w:r w:rsidRPr="00F75BA4">
        <w:rPr>
          <w:rFonts w:cs="Arial"/>
          <w:spacing w:val="-1"/>
          <w:sz w:val="20"/>
          <w:lang w:val="es-CO"/>
        </w:rPr>
        <w:t>justifican</w:t>
      </w:r>
      <w:r w:rsidRPr="00F75BA4">
        <w:rPr>
          <w:rFonts w:cs="Arial"/>
          <w:spacing w:val="2"/>
          <w:sz w:val="20"/>
          <w:lang w:val="es-CO"/>
        </w:rPr>
        <w:t xml:space="preserve"> </w:t>
      </w:r>
      <w:r w:rsidRPr="00F75BA4">
        <w:rPr>
          <w:rFonts w:cs="Arial"/>
          <w:spacing w:val="-1"/>
          <w:sz w:val="20"/>
          <w:lang w:val="es-CO"/>
        </w:rPr>
        <w:t>en</w:t>
      </w:r>
      <w:r w:rsidRPr="00F75BA4">
        <w:rPr>
          <w:rFonts w:cs="Arial"/>
          <w:spacing w:val="2"/>
          <w:sz w:val="20"/>
          <w:lang w:val="es-CO"/>
        </w:rPr>
        <w:t xml:space="preserve"> </w:t>
      </w:r>
      <w:r w:rsidRPr="00F75BA4">
        <w:rPr>
          <w:rFonts w:cs="Arial"/>
          <w:spacing w:val="-1"/>
          <w:sz w:val="20"/>
          <w:lang w:val="es-CO"/>
        </w:rPr>
        <w:t>el</w:t>
      </w:r>
      <w:r w:rsidRPr="00F75BA4">
        <w:rPr>
          <w:rFonts w:cs="Arial"/>
          <w:spacing w:val="2"/>
          <w:sz w:val="20"/>
          <w:lang w:val="es-CO"/>
        </w:rPr>
        <w:t xml:space="preserve"> </w:t>
      </w:r>
      <w:r w:rsidRPr="00F75BA4">
        <w:rPr>
          <w:rFonts w:cs="Arial"/>
          <w:spacing w:val="-2"/>
          <w:sz w:val="20"/>
          <w:lang w:val="es-CO"/>
        </w:rPr>
        <w:t>artículo</w:t>
      </w:r>
      <w:r w:rsidRPr="00F75BA4">
        <w:rPr>
          <w:rFonts w:cs="Arial"/>
          <w:spacing w:val="5"/>
          <w:sz w:val="20"/>
          <w:lang w:val="es-CO"/>
        </w:rPr>
        <w:t xml:space="preserve"> </w:t>
      </w:r>
      <w:r w:rsidRPr="00F75BA4">
        <w:rPr>
          <w:rFonts w:cs="Arial"/>
          <w:spacing w:val="-1"/>
          <w:sz w:val="20"/>
          <w:lang w:val="es-CO"/>
        </w:rPr>
        <w:t>5º</w:t>
      </w:r>
      <w:r w:rsidRPr="00F75BA4">
        <w:rPr>
          <w:rFonts w:cs="Arial"/>
          <w:spacing w:val="4"/>
          <w:sz w:val="20"/>
          <w:lang w:val="es-CO"/>
        </w:rPr>
        <w:t xml:space="preserve"> </w:t>
      </w:r>
      <w:r w:rsidRPr="00F75BA4">
        <w:rPr>
          <w:rFonts w:cs="Arial"/>
          <w:spacing w:val="-1"/>
          <w:sz w:val="20"/>
          <w:lang w:val="es-CO"/>
        </w:rPr>
        <w:t>de</w:t>
      </w:r>
      <w:r w:rsidRPr="00F75BA4">
        <w:rPr>
          <w:rFonts w:cs="Arial"/>
          <w:spacing w:val="1"/>
          <w:sz w:val="20"/>
          <w:lang w:val="es-CO"/>
        </w:rPr>
        <w:t xml:space="preserve"> </w:t>
      </w:r>
      <w:r w:rsidRPr="00F75BA4">
        <w:rPr>
          <w:rFonts w:cs="Arial"/>
          <w:spacing w:val="-1"/>
          <w:sz w:val="20"/>
          <w:lang w:val="es-CO"/>
        </w:rPr>
        <w:t>la</w:t>
      </w:r>
      <w:r w:rsidRPr="00F75BA4">
        <w:rPr>
          <w:rFonts w:cs="Arial"/>
          <w:spacing w:val="3"/>
          <w:sz w:val="20"/>
          <w:lang w:val="es-CO"/>
        </w:rPr>
        <w:t xml:space="preserve"> </w:t>
      </w:r>
      <w:r w:rsidRPr="00F75BA4">
        <w:rPr>
          <w:rFonts w:cs="Arial"/>
          <w:spacing w:val="-1"/>
          <w:sz w:val="20"/>
          <w:lang w:val="es-CO"/>
        </w:rPr>
        <w:t>Ley</w:t>
      </w:r>
      <w:r w:rsidRPr="00F75BA4">
        <w:rPr>
          <w:rFonts w:cs="Arial"/>
          <w:spacing w:val="1"/>
          <w:sz w:val="20"/>
          <w:lang w:val="es-CO"/>
        </w:rPr>
        <w:t xml:space="preserve"> </w:t>
      </w:r>
      <w:r w:rsidRPr="00F75BA4">
        <w:rPr>
          <w:rFonts w:cs="Arial"/>
          <w:spacing w:val="-1"/>
          <w:sz w:val="20"/>
          <w:lang w:val="es-CO"/>
        </w:rPr>
        <w:t>1150</w:t>
      </w:r>
      <w:r w:rsidRPr="00F75BA4">
        <w:rPr>
          <w:rFonts w:cs="Arial"/>
          <w:spacing w:val="48"/>
          <w:sz w:val="20"/>
          <w:lang w:val="es-CO"/>
        </w:rPr>
        <w:t xml:space="preserve"> </w:t>
      </w:r>
      <w:r w:rsidRPr="00F75BA4">
        <w:rPr>
          <w:rFonts w:cs="Arial"/>
          <w:spacing w:val="-1"/>
          <w:sz w:val="20"/>
          <w:lang w:val="es-CO"/>
        </w:rPr>
        <w:t>de</w:t>
      </w:r>
      <w:r w:rsidRPr="00F75BA4">
        <w:rPr>
          <w:rFonts w:cs="Arial"/>
          <w:spacing w:val="30"/>
          <w:sz w:val="20"/>
          <w:lang w:val="es-CO"/>
        </w:rPr>
        <w:t xml:space="preserve"> </w:t>
      </w:r>
      <w:r w:rsidRPr="00F75BA4">
        <w:rPr>
          <w:rFonts w:cs="Arial"/>
          <w:spacing w:val="-1"/>
          <w:sz w:val="20"/>
          <w:lang w:val="es-CO"/>
        </w:rPr>
        <w:t>2007,</w:t>
      </w:r>
      <w:r w:rsidRPr="00F75BA4">
        <w:rPr>
          <w:rFonts w:cs="Arial"/>
          <w:spacing w:val="30"/>
          <w:sz w:val="20"/>
          <w:lang w:val="es-CO"/>
        </w:rPr>
        <w:t xml:space="preserve"> </w:t>
      </w:r>
      <w:r w:rsidRPr="00F75BA4">
        <w:rPr>
          <w:rFonts w:cs="Arial"/>
          <w:spacing w:val="-1"/>
          <w:sz w:val="20"/>
          <w:lang w:val="es-CO"/>
        </w:rPr>
        <w:t>modificado</w:t>
      </w:r>
      <w:r w:rsidRPr="00F75BA4">
        <w:rPr>
          <w:rFonts w:cs="Arial"/>
          <w:spacing w:val="29"/>
          <w:sz w:val="20"/>
          <w:lang w:val="es-CO"/>
        </w:rPr>
        <w:t xml:space="preserve"> </w:t>
      </w:r>
      <w:r w:rsidRPr="00F75BA4">
        <w:rPr>
          <w:rFonts w:cs="Arial"/>
          <w:spacing w:val="-1"/>
          <w:sz w:val="20"/>
          <w:lang w:val="es-CO"/>
        </w:rPr>
        <w:t>por</w:t>
      </w:r>
      <w:r w:rsidRPr="00F75BA4">
        <w:rPr>
          <w:rFonts w:cs="Arial"/>
          <w:spacing w:val="30"/>
          <w:sz w:val="20"/>
          <w:lang w:val="es-CO"/>
        </w:rPr>
        <w:t xml:space="preserve"> </w:t>
      </w:r>
      <w:r w:rsidRPr="00F75BA4">
        <w:rPr>
          <w:rFonts w:cs="Arial"/>
          <w:spacing w:val="-1"/>
          <w:sz w:val="20"/>
          <w:lang w:val="es-CO"/>
        </w:rPr>
        <w:t>el</w:t>
      </w:r>
      <w:r w:rsidRPr="00F75BA4">
        <w:rPr>
          <w:rFonts w:cs="Arial"/>
          <w:spacing w:val="31"/>
          <w:sz w:val="20"/>
          <w:lang w:val="es-CO"/>
        </w:rPr>
        <w:t xml:space="preserve"> </w:t>
      </w:r>
      <w:r w:rsidRPr="00F75BA4">
        <w:rPr>
          <w:rFonts w:cs="Arial"/>
          <w:spacing w:val="-1"/>
          <w:sz w:val="20"/>
          <w:lang w:val="es-CO"/>
        </w:rPr>
        <w:t>artículo</w:t>
      </w:r>
      <w:r w:rsidRPr="00F75BA4">
        <w:rPr>
          <w:rFonts w:cs="Arial"/>
          <w:spacing w:val="31"/>
          <w:sz w:val="20"/>
          <w:lang w:val="es-CO"/>
        </w:rPr>
        <w:t xml:space="preserve"> </w:t>
      </w:r>
      <w:r w:rsidRPr="00F75BA4">
        <w:rPr>
          <w:rFonts w:cs="Arial"/>
          <w:spacing w:val="-1"/>
          <w:sz w:val="20"/>
          <w:lang w:val="es-CO"/>
        </w:rPr>
        <w:t>88</w:t>
      </w:r>
      <w:r w:rsidRPr="00F75BA4">
        <w:rPr>
          <w:rFonts w:cs="Arial"/>
          <w:spacing w:val="30"/>
          <w:sz w:val="20"/>
          <w:lang w:val="es-CO"/>
        </w:rPr>
        <w:t xml:space="preserve"> </w:t>
      </w:r>
      <w:r w:rsidRPr="00F75BA4">
        <w:rPr>
          <w:rFonts w:cs="Arial"/>
          <w:spacing w:val="-1"/>
          <w:sz w:val="20"/>
          <w:lang w:val="es-CO"/>
        </w:rPr>
        <w:t>de</w:t>
      </w:r>
      <w:r w:rsidRPr="00F75BA4">
        <w:rPr>
          <w:rFonts w:cs="Arial"/>
          <w:spacing w:val="31"/>
          <w:sz w:val="20"/>
          <w:lang w:val="es-CO"/>
        </w:rPr>
        <w:t xml:space="preserve"> </w:t>
      </w:r>
      <w:r w:rsidRPr="00F75BA4">
        <w:rPr>
          <w:rFonts w:cs="Arial"/>
          <w:spacing w:val="-1"/>
          <w:sz w:val="20"/>
          <w:lang w:val="es-CO"/>
        </w:rPr>
        <w:t>la</w:t>
      </w:r>
      <w:r w:rsidRPr="00F75BA4">
        <w:rPr>
          <w:rFonts w:cs="Arial"/>
          <w:spacing w:val="31"/>
          <w:sz w:val="20"/>
          <w:lang w:val="es-CO"/>
        </w:rPr>
        <w:t xml:space="preserve"> </w:t>
      </w:r>
      <w:r w:rsidRPr="00F75BA4">
        <w:rPr>
          <w:rFonts w:cs="Arial"/>
          <w:spacing w:val="-2"/>
          <w:sz w:val="20"/>
          <w:lang w:val="es-CO"/>
        </w:rPr>
        <w:t>Ley</w:t>
      </w:r>
      <w:r w:rsidRPr="00F75BA4">
        <w:rPr>
          <w:rFonts w:cs="Arial"/>
          <w:spacing w:val="29"/>
          <w:sz w:val="20"/>
          <w:lang w:val="es-CO"/>
        </w:rPr>
        <w:t xml:space="preserve"> </w:t>
      </w:r>
      <w:r w:rsidRPr="00F75BA4">
        <w:rPr>
          <w:rFonts w:cs="Arial"/>
          <w:spacing w:val="-1"/>
          <w:sz w:val="20"/>
          <w:lang w:val="es-CO"/>
        </w:rPr>
        <w:t>1474</w:t>
      </w:r>
      <w:r w:rsidRPr="00F75BA4">
        <w:rPr>
          <w:rFonts w:cs="Arial"/>
          <w:spacing w:val="31"/>
          <w:sz w:val="20"/>
          <w:lang w:val="es-CO"/>
        </w:rPr>
        <w:t xml:space="preserve"> </w:t>
      </w:r>
      <w:r w:rsidRPr="00F75BA4">
        <w:rPr>
          <w:rFonts w:cs="Arial"/>
          <w:spacing w:val="-1"/>
          <w:sz w:val="20"/>
          <w:lang w:val="es-CO"/>
        </w:rPr>
        <w:t>de</w:t>
      </w:r>
      <w:r w:rsidRPr="00F75BA4">
        <w:rPr>
          <w:rFonts w:cs="Arial"/>
          <w:spacing w:val="31"/>
          <w:sz w:val="20"/>
          <w:lang w:val="es-CO"/>
        </w:rPr>
        <w:t xml:space="preserve"> </w:t>
      </w:r>
      <w:r w:rsidRPr="00F75BA4">
        <w:rPr>
          <w:rFonts w:cs="Arial"/>
          <w:spacing w:val="-1"/>
          <w:sz w:val="20"/>
          <w:lang w:val="es-CO"/>
        </w:rPr>
        <w:t>2011,</w:t>
      </w:r>
      <w:r w:rsidRPr="00F75BA4">
        <w:rPr>
          <w:rFonts w:cs="Arial"/>
          <w:spacing w:val="32"/>
          <w:sz w:val="20"/>
          <w:lang w:val="es-CO"/>
        </w:rPr>
        <w:t xml:space="preserve"> </w:t>
      </w:r>
      <w:r w:rsidRPr="00F75BA4">
        <w:rPr>
          <w:rFonts w:cs="Arial"/>
          <w:spacing w:val="-1"/>
          <w:sz w:val="20"/>
          <w:lang w:val="es-CO"/>
        </w:rPr>
        <w:t>en</w:t>
      </w:r>
      <w:r w:rsidRPr="00F75BA4">
        <w:rPr>
          <w:rFonts w:cs="Arial"/>
          <w:spacing w:val="29"/>
          <w:sz w:val="20"/>
          <w:lang w:val="es-CO"/>
        </w:rPr>
        <w:t xml:space="preserve"> </w:t>
      </w:r>
      <w:r w:rsidRPr="00F75BA4">
        <w:rPr>
          <w:rFonts w:cs="Arial"/>
          <w:spacing w:val="-1"/>
          <w:sz w:val="20"/>
          <w:lang w:val="es-CO"/>
        </w:rPr>
        <w:t>concordancia</w:t>
      </w:r>
      <w:r w:rsidRPr="00F75BA4">
        <w:rPr>
          <w:rFonts w:cs="Arial"/>
          <w:spacing w:val="31"/>
          <w:sz w:val="20"/>
          <w:lang w:val="es-CO"/>
        </w:rPr>
        <w:t xml:space="preserve"> </w:t>
      </w:r>
      <w:r w:rsidRPr="00F75BA4">
        <w:rPr>
          <w:rFonts w:cs="Arial"/>
          <w:sz w:val="20"/>
          <w:lang w:val="es-CO"/>
        </w:rPr>
        <w:t>con</w:t>
      </w:r>
      <w:r w:rsidRPr="00F75BA4">
        <w:rPr>
          <w:rFonts w:cs="Arial"/>
          <w:spacing w:val="29"/>
          <w:sz w:val="20"/>
          <w:lang w:val="es-CO"/>
        </w:rPr>
        <w:t xml:space="preserve"> </w:t>
      </w:r>
      <w:r w:rsidRPr="00F75BA4">
        <w:rPr>
          <w:rFonts w:cs="Arial"/>
          <w:spacing w:val="-1"/>
          <w:sz w:val="20"/>
          <w:lang w:val="es-CO"/>
        </w:rPr>
        <w:t>lo</w:t>
      </w:r>
      <w:r w:rsidRPr="00F75BA4">
        <w:rPr>
          <w:rFonts w:cs="Arial"/>
          <w:spacing w:val="33"/>
          <w:sz w:val="20"/>
          <w:lang w:val="es-CO"/>
        </w:rPr>
        <w:t xml:space="preserve"> </w:t>
      </w:r>
      <w:r w:rsidRPr="00F75BA4">
        <w:rPr>
          <w:rFonts w:cs="Arial"/>
          <w:spacing w:val="-2"/>
          <w:sz w:val="20"/>
          <w:lang w:val="es-CO"/>
        </w:rPr>
        <w:t>establecido</w:t>
      </w:r>
      <w:r w:rsidRPr="00F75BA4">
        <w:rPr>
          <w:rFonts w:cs="Arial"/>
          <w:spacing w:val="-1"/>
          <w:sz w:val="20"/>
          <w:lang w:val="es-CO"/>
        </w:rPr>
        <w:t xml:space="preserve"> en</w:t>
      </w:r>
      <w:r w:rsidRPr="00F75BA4">
        <w:rPr>
          <w:rFonts w:cs="Arial"/>
          <w:sz w:val="20"/>
          <w:lang w:val="es-CO"/>
        </w:rPr>
        <w:t xml:space="preserve"> </w:t>
      </w:r>
      <w:r w:rsidRPr="00F75BA4">
        <w:rPr>
          <w:rFonts w:cs="Arial"/>
          <w:spacing w:val="-1"/>
          <w:sz w:val="20"/>
          <w:lang w:val="es-CO"/>
        </w:rPr>
        <w:t xml:space="preserve">el </w:t>
      </w:r>
      <w:r w:rsidRPr="00F75BA4">
        <w:rPr>
          <w:rFonts w:cs="Arial"/>
          <w:spacing w:val="-2"/>
          <w:sz w:val="20"/>
          <w:lang w:val="es-CO"/>
        </w:rPr>
        <w:t>artículo</w:t>
      </w:r>
      <w:r w:rsidRPr="00F75BA4">
        <w:rPr>
          <w:rFonts w:cs="Arial"/>
          <w:spacing w:val="3"/>
          <w:sz w:val="20"/>
          <w:lang w:val="es-CO"/>
        </w:rPr>
        <w:t xml:space="preserve"> </w:t>
      </w:r>
      <w:r w:rsidRPr="00F75BA4">
        <w:rPr>
          <w:rFonts w:cs="Arial"/>
          <w:spacing w:val="-1"/>
          <w:sz w:val="20"/>
          <w:lang w:val="es-CO"/>
        </w:rPr>
        <w:t>2.2.1.1.2.2.2. del</w:t>
      </w:r>
      <w:r w:rsidRPr="00F75BA4">
        <w:rPr>
          <w:rFonts w:cs="Arial"/>
          <w:sz w:val="20"/>
          <w:lang w:val="es-CO"/>
        </w:rPr>
        <w:t xml:space="preserve"> </w:t>
      </w:r>
      <w:r w:rsidRPr="00F75BA4">
        <w:rPr>
          <w:rFonts w:cs="Arial"/>
          <w:spacing w:val="-2"/>
          <w:sz w:val="20"/>
          <w:lang w:val="es-CO"/>
        </w:rPr>
        <w:t xml:space="preserve">Decreto </w:t>
      </w:r>
      <w:r w:rsidRPr="00F75BA4">
        <w:rPr>
          <w:rFonts w:cs="Arial"/>
          <w:spacing w:val="-1"/>
          <w:sz w:val="20"/>
          <w:lang w:val="es-CO"/>
        </w:rPr>
        <w:t>1082 de</w:t>
      </w:r>
      <w:r w:rsidRPr="00F75BA4">
        <w:rPr>
          <w:rFonts w:cs="Arial"/>
          <w:spacing w:val="-5"/>
          <w:sz w:val="20"/>
          <w:lang w:val="es-CO"/>
        </w:rPr>
        <w:t xml:space="preserve"> </w:t>
      </w:r>
      <w:r w:rsidRPr="00F75BA4">
        <w:rPr>
          <w:rFonts w:cs="Arial"/>
          <w:spacing w:val="-1"/>
          <w:sz w:val="20"/>
          <w:lang w:val="es-CO"/>
        </w:rPr>
        <w:t>2015.</w:t>
      </w:r>
    </w:p>
    <w:p w:rsidR="002736A9" w:rsidRPr="00F75BA4" w:rsidRDefault="002736A9" w:rsidP="002736A9">
      <w:pPr>
        <w:tabs>
          <w:tab w:val="left" w:pos="10065"/>
        </w:tabs>
        <w:spacing w:before="6" w:line="240" w:lineRule="atLeast"/>
        <w:ind w:right="14"/>
        <w:jc w:val="both"/>
        <w:rPr>
          <w:rFonts w:ascii="Arial" w:eastAsia="Arial" w:hAnsi="Arial" w:cs="Arial"/>
          <w:sz w:val="20"/>
          <w:szCs w:val="20"/>
        </w:rPr>
      </w:pPr>
    </w:p>
    <w:p w:rsidR="002736A9" w:rsidRPr="00F75BA4" w:rsidRDefault="002736A9" w:rsidP="002736A9">
      <w:pPr>
        <w:pStyle w:val="Textoindependiente"/>
        <w:tabs>
          <w:tab w:val="left" w:pos="10065"/>
        </w:tabs>
        <w:spacing w:line="240" w:lineRule="atLeast"/>
        <w:ind w:right="14"/>
        <w:rPr>
          <w:rFonts w:cs="Arial"/>
          <w:sz w:val="20"/>
          <w:lang w:val="es-CO"/>
        </w:rPr>
      </w:pPr>
      <w:r w:rsidRPr="00F75BA4">
        <w:rPr>
          <w:rFonts w:cs="Arial"/>
          <w:spacing w:val="-1"/>
          <w:sz w:val="20"/>
          <w:lang w:val="es-CO"/>
        </w:rPr>
        <w:t>La</w:t>
      </w:r>
      <w:r w:rsidRPr="00F75BA4">
        <w:rPr>
          <w:rFonts w:cs="Arial"/>
          <w:spacing w:val="30"/>
          <w:sz w:val="20"/>
          <w:lang w:val="es-CO"/>
        </w:rPr>
        <w:t xml:space="preserve"> </w:t>
      </w:r>
      <w:r w:rsidRPr="00F75BA4">
        <w:rPr>
          <w:rFonts w:cs="Arial"/>
          <w:spacing w:val="-1"/>
          <w:sz w:val="20"/>
          <w:lang w:val="es-CO"/>
        </w:rPr>
        <w:t>selección</w:t>
      </w:r>
      <w:r w:rsidRPr="00F75BA4">
        <w:rPr>
          <w:rFonts w:cs="Arial"/>
          <w:spacing w:val="31"/>
          <w:sz w:val="20"/>
          <w:lang w:val="es-CO"/>
        </w:rPr>
        <w:t xml:space="preserve"> </w:t>
      </w:r>
      <w:r w:rsidRPr="00F75BA4">
        <w:rPr>
          <w:rFonts w:cs="Arial"/>
          <w:spacing w:val="-1"/>
          <w:sz w:val="20"/>
          <w:lang w:val="es-CO"/>
        </w:rPr>
        <w:t>del</w:t>
      </w:r>
      <w:r w:rsidRPr="00F75BA4">
        <w:rPr>
          <w:rFonts w:cs="Arial"/>
          <w:spacing w:val="31"/>
          <w:sz w:val="20"/>
          <w:lang w:val="es-CO"/>
        </w:rPr>
        <w:t xml:space="preserve"> </w:t>
      </w:r>
      <w:r w:rsidRPr="00F75BA4">
        <w:rPr>
          <w:rFonts w:cs="Arial"/>
          <w:spacing w:val="-1"/>
          <w:sz w:val="20"/>
          <w:lang w:val="es-CO"/>
        </w:rPr>
        <w:t>contratista</w:t>
      </w:r>
      <w:r w:rsidRPr="00F75BA4">
        <w:rPr>
          <w:rFonts w:cs="Arial"/>
          <w:spacing w:val="31"/>
          <w:sz w:val="20"/>
          <w:lang w:val="es-CO"/>
        </w:rPr>
        <w:t xml:space="preserve"> </w:t>
      </w:r>
      <w:r w:rsidRPr="00F75BA4">
        <w:rPr>
          <w:rFonts w:cs="Arial"/>
          <w:spacing w:val="-1"/>
          <w:sz w:val="20"/>
          <w:lang w:val="es-CO"/>
        </w:rPr>
        <w:t>está</w:t>
      </w:r>
      <w:r w:rsidRPr="00F75BA4">
        <w:rPr>
          <w:rFonts w:cs="Arial"/>
          <w:spacing w:val="32"/>
          <w:sz w:val="20"/>
          <w:lang w:val="es-CO"/>
        </w:rPr>
        <w:t xml:space="preserve"> </w:t>
      </w:r>
      <w:r w:rsidRPr="00F75BA4">
        <w:rPr>
          <w:rFonts w:cs="Arial"/>
          <w:spacing w:val="-1"/>
          <w:sz w:val="20"/>
          <w:lang w:val="es-CO"/>
        </w:rPr>
        <w:t>sometida</w:t>
      </w:r>
      <w:r w:rsidRPr="00F75BA4">
        <w:rPr>
          <w:rFonts w:cs="Arial"/>
          <w:spacing w:val="34"/>
          <w:sz w:val="20"/>
          <w:lang w:val="es-CO"/>
        </w:rPr>
        <w:t xml:space="preserve"> </w:t>
      </w:r>
      <w:r w:rsidRPr="00F75BA4">
        <w:rPr>
          <w:rFonts w:cs="Arial"/>
          <w:spacing w:val="-1"/>
          <w:sz w:val="20"/>
          <w:lang w:val="es-CO"/>
        </w:rPr>
        <w:t>entre</w:t>
      </w:r>
      <w:r w:rsidRPr="00F75BA4">
        <w:rPr>
          <w:rFonts w:cs="Arial"/>
          <w:spacing w:val="28"/>
          <w:sz w:val="20"/>
          <w:lang w:val="es-CO"/>
        </w:rPr>
        <w:t xml:space="preserve"> </w:t>
      </w:r>
      <w:r w:rsidRPr="00F75BA4">
        <w:rPr>
          <w:rFonts w:cs="Arial"/>
          <w:spacing w:val="-1"/>
          <w:sz w:val="20"/>
          <w:lang w:val="es-CO"/>
        </w:rPr>
        <w:t>otros,</w:t>
      </w:r>
      <w:r w:rsidRPr="00F75BA4">
        <w:rPr>
          <w:rFonts w:cs="Arial"/>
          <w:spacing w:val="33"/>
          <w:sz w:val="20"/>
          <w:lang w:val="es-CO"/>
        </w:rPr>
        <w:t xml:space="preserve"> </w:t>
      </w:r>
      <w:r w:rsidRPr="00F75BA4">
        <w:rPr>
          <w:rFonts w:cs="Arial"/>
          <w:sz w:val="20"/>
          <w:lang w:val="es-CO"/>
        </w:rPr>
        <w:t>a</w:t>
      </w:r>
      <w:r w:rsidRPr="00F75BA4">
        <w:rPr>
          <w:rFonts w:cs="Arial"/>
          <w:spacing w:val="31"/>
          <w:sz w:val="20"/>
          <w:lang w:val="es-CO"/>
        </w:rPr>
        <w:t xml:space="preserve"> </w:t>
      </w:r>
      <w:r w:rsidRPr="00F75BA4">
        <w:rPr>
          <w:rFonts w:cs="Arial"/>
          <w:spacing w:val="-1"/>
          <w:sz w:val="20"/>
          <w:lang w:val="es-CO"/>
        </w:rPr>
        <w:t>los</w:t>
      </w:r>
      <w:r w:rsidRPr="00F75BA4">
        <w:rPr>
          <w:rFonts w:cs="Arial"/>
          <w:spacing w:val="32"/>
          <w:sz w:val="20"/>
          <w:lang w:val="es-CO"/>
        </w:rPr>
        <w:t xml:space="preserve"> </w:t>
      </w:r>
      <w:r w:rsidRPr="00F75BA4">
        <w:rPr>
          <w:rFonts w:cs="Arial"/>
          <w:spacing w:val="-1"/>
          <w:sz w:val="20"/>
          <w:lang w:val="es-CO"/>
        </w:rPr>
        <w:t>principios</w:t>
      </w:r>
      <w:r w:rsidRPr="00F75BA4">
        <w:rPr>
          <w:rFonts w:cs="Arial"/>
          <w:spacing w:val="34"/>
          <w:sz w:val="20"/>
          <w:lang w:val="es-CO"/>
        </w:rPr>
        <w:t xml:space="preserve"> </w:t>
      </w:r>
      <w:r w:rsidRPr="00F75BA4">
        <w:rPr>
          <w:rFonts w:cs="Arial"/>
          <w:spacing w:val="-1"/>
          <w:sz w:val="20"/>
          <w:lang w:val="es-CO"/>
        </w:rPr>
        <w:t>de</w:t>
      </w:r>
      <w:r w:rsidRPr="00F75BA4">
        <w:rPr>
          <w:rFonts w:cs="Arial"/>
          <w:spacing w:val="31"/>
          <w:sz w:val="20"/>
          <w:lang w:val="es-CO"/>
        </w:rPr>
        <w:t xml:space="preserve"> </w:t>
      </w:r>
      <w:r w:rsidRPr="00F75BA4">
        <w:rPr>
          <w:rFonts w:cs="Arial"/>
          <w:spacing w:val="-1"/>
          <w:sz w:val="20"/>
          <w:lang w:val="es-CO"/>
        </w:rPr>
        <w:t>transparencia,</w:t>
      </w:r>
      <w:r w:rsidRPr="00F75BA4">
        <w:rPr>
          <w:rFonts w:cs="Arial"/>
          <w:spacing w:val="30"/>
          <w:sz w:val="20"/>
          <w:lang w:val="es-CO"/>
        </w:rPr>
        <w:t xml:space="preserve"> </w:t>
      </w:r>
      <w:r w:rsidRPr="00F75BA4">
        <w:rPr>
          <w:rFonts w:cs="Arial"/>
          <w:spacing w:val="-1"/>
          <w:sz w:val="20"/>
          <w:lang w:val="es-CO"/>
        </w:rPr>
        <w:t>selección</w:t>
      </w:r>
      <w:r w:rsidRPr="00F75BA4">
        <w:rPr>
          <w:rFonts w:cs="Arial"/>
          <w:spacing w:val="10"/>
          <w:sz w:val="20"/>
          <w:lang w:val="es-CO"/>
        </w:rPr>
        <w:t xml:space="preserve"> </w:t>
      </w:r>
      <w:r w:rsidRPr="00F75BA4">
        <w:rPr>
          <w:rFonts w:cs="Arial"/>
          <w:spacing w:val="-1"/>
          <w:sz w:val="20"/>
          <w:lang w:val="es-CO"/>
        </w:rPr>
        <w:t>objetiva</w:t>
      </w:r>
      <w:r w:rsidRPr="00F75BA4">
        <w:rPr>
          <w:rFonts w:cs="Arial"/>
          <w:spacing w:val="11"/>
          <w:sz w:val="20"/>
          <w:lang w:val="es-CO"/>
        </w:rPr>
        <w:t xml:space="preserve"> </w:t>
      </w:r>
      <w:r w:rsidRPr="00F75BA4">
        <w:rPr>
          <w:rFonts w:cs="Arial"/>
          <w:sz w:val="20"/>
          <w:lang w:val="es-CO"/>
        </w:rPr>
        <w:t>e</w:t>
      </w:r>
      <w:r w:rsidRPr="00F75BA4">
        <w:rPr>
          <w:rFonts w:cs="Arial"/>
          <w:spacing w:val="11"/>
          <w:sz w:val="20"/>
          <w:lang w:val="es-CO"/>
        </w:rPr>
        <w:t xml:space="preserve"> </w:t>
      </w:r>
      <w:r w:rsidRPr="00F75BA4">
        <w:rPr>
          <w:rFonts w:cs="Arial"/>
          <w:spacing w:val="-1"/>
          <w:sz w:val="20"/>
          <w:lang w:val="es-CO"/>
        </w:rPr>
        <w:t>igualdad</w:t>
      </w:r>
      <w:r w:rsidRPr="00F75BA4">
        <w:rPr>
          <w:rFonts w:cs="Arial"/>
          <w:spacing w:val="10"/>
          <w:sz w:val="20"/>
          <w:lang w:val="es-CO"/>
        </w:rPr>
        <w:t xml:space="preserve"> </w:t>
      </w:r>
      <w:r w:rsidRPr="00F75BA4">
        <w:rPr>
          <w:rFonts w:cs="Arial"/>
          <w:spacing w:val="-1"/>
          <w:sz w:val="20"/>
          <w:lang w:val="es-CO"/>
        </w:rPr>
        <w:t>de</w:t>
      </w:r>
      <w:r w:rsidRPr="00F75BA4">
        <w:rPr>
          <w:rFonts w:cs="Arial"/>
          <w:spacing w:val="11"/>
          <w:sz w:val="20"/>
          <w:lang w:val="es-CO"/>
        </w:rPr>
        <w:t xml:space="preserve"> </w:t>
      </w:r>
      <w:r w:rsidRPr="00F75BA4">
        <w:rPr>
          <w:rFonts w:cs="Arial"/>
          <w:spacing w:val="-1"/>
          <w:sz w:val="20"/>
          <w:lang w:val="es-CO"/>
        </w:rPr>
        <w:t>derechos</w:t>
      </w:r>
      <w:r w:rsidRPr="00F75BA4">
        <w:rPr>
          <w:rFonts w:cs="Arial"/>
          <w:spacing w:val="11"/>
          <w:sz w:val="20"/>
          <w:lang w:val="es-CO"/>
        </w:rPr>
        <w:t xml:space="preserve"> </w:t>
      </w:r>
      <w:r w:rsidRPr="00F75BA4">
        <w:rPr>
          <w:rFonts w:cs="Arial"/>
          <w:sz w:val="20"/>
          <w:lang w:val="es-CO"/>
        </w:rPr>
        <w:t>y</w:t>
      </w:r>
      <w:r w:rsidRPr="00F75BA4">
        <w:rPr>
          <w:rFonts w:cs="Arial"/>
          <w:spacing w:val="11"/>
          <w:sz w:val="20"/>
          <w:lang w:val="es-CO"/>
        </w:rPr>
        <w:t xml:space="preserve"> </w:t>
      </w:r>
      <w:r w:rsidRPr="00F75BA4">
        <w:rPr>
          <w:rFonts w:cs="Arial"/>
          <w:spacing w:val="-1"/>
          <w:sz w:val="20"/>
          <w:lang w:val="es-CO"/>
        </w:rPr>
        <w:t>oportunidades</w:t>
      </w:r>
      <w:r w:rsidRPr="00F75BA4">
        <w:rPr>
          <w:rFonts w:cs="Arial"/>
          <w:spacing w:val="12"/>
          <w:sz w:val="20"/>
          <w:lang w:val="es-CO"/>
        </w:rPr>
        <w:t xml:space="preserve"> </w:t>
      </w:r>
      <w:r w:rsidRPr="00F75BA4">
        <w:rPr>
          <w:rFonts w:cs="Arial"/>
          <w:spacing w:val="-1"/>
          <w:sz w:val="20"/>
          <w:lang w:val="es-CO"/>
        </w:rPr>
        <w:t>de</w:t>
      </w:r>
      <w:r w:rsidRPr="00F75BA4">
        <w:rPr>
          <w:rFonts w:cs="Arial"/>
          <w:spacing w:val="11"/>
          <w:sz w:val="20"/>
          <w:lang w:val="es-CO"/>
        </w:rPr>
        <w:t xml:space="preserve"> </w:t>
      </w:r>
      <w:r w:rsidRPr="00F75BA4">
        <w:rPr>
          <w:rFonts w:cs="Arial"/>
          <w:spacing w:val="-1"/>
          <w:sz w:val="20"/>
          <w:lang w:val="es-CO"/>
        </w:rPr>
        <w:t>los</w:t>
      </w:r>
      <w:r w:rsidRPr="00F75BA4">
        <w:rPr>
          <w:rFonts w:cs="Arial"/>
          <w:spacing w:val="10"/>
          <w:sz w:val="20"/>
          <w:lang w:val="es-CO"/>
        </w:rPr>
        <w:t xml:space="preserve"> </w:t>
      </w:r>
      <w:r w:rsidRPr="00F75BA4">
        <w:rPr>
          <w:rFonts w:cs="Arial"/>
          <w:sz w:val="20"/>
          <w:lang w:val="es-CO"/>
        </w:rPr>
        <w:t>que</w:t>
      </w:r>
      <w:r w:rsidRPr="00F75BA4">
        <w:rPr>
          <w:rFonts w:cs="Arial"/>
          <w:spacing w:val="11"/>
          <w:sz w:val="20"/>
          <w:lang w:val="es-CO"/>
        </w:rPr>
        <w:t xml:space="preserve"> </w:t>
      </w:r>
      <w:r w:rsidRPr="00F75BA4">
        <w:rPr>
          <w:rFonts w:cs="Arial"/>
          <w:sz w:val="20"/>
          <w:lang w:val="es-CO"/>
        </w:rPr>
        <w:t>se</w:t>
      </w:r>
      <w:r w:rsidRPr="00F75BA4">
        <w:rPr>
          <w:rFonts w:cs="Arial"/>
          <w:spacing w:val="11"/>
          <w:sz w:val="20"/>
          <w:lang w:val="es-CO"/>
        </w:rPr>
        <w:t xml:space="preserve"> </w:t>
      </w:r>
      <w:r w:rsidRPr="00F75BA4">
        <w:rPr>
          <w:rFonts w:cs="Arial"/>
          <w:spacing w:val="-2"/>
          <w:sz w:val="20"/>
          <w:lang w:val="es-CO"/>
        </w:rPr>
        <w:t>deriva</w:t>
      </w:r>
      <w:r w:rsidRPr="00F75BA4">
        <w:rPr>
          <w:rFonts w:cs="Arial"/>
          <w:spacing w:val="10"/>
          <w:sz w:val="20"/>
          <w:lang w:val="es-CO"/>
        </w:rPr>
        <w:t xml:space="preserve"> </w:t>
      </w:r>
      <w:r w:rsidRPr="00F75BA4">
        <w:rPr>
          <w:rFonts w:cs="Arial"/>
          <w:spacing w:val="-1"/>
          <w:sz w:val="20"/>
          <w:lang w:val="es-CO"/>
        </w:rPr>
        <w:t>la</w:t>
      </w:r>
      <w:r w:rsidRPr="00F75BA4">
        <w:rPr>
          <w:rFonts w:cs="Arial"/>
          <w:spacing w:val="29"/>
          <w:sz w:val="20"/>
          <w:lang w:val="es-CO"/>
        </w:rPr>
        <w:t xml:space="preserve"> </w:t>
      </w:r>
      <w:r w:rsidRPr="00F75BA4">
        <w:rPr>
          <w:rFonts w:cs="Arial"/>
          <w:spacing w:val="-1"/>
          <w:sz w:val="20"/>
          <w:lang w:val="es-CO"/>
        </w:rPr>
        <w:t>obligación</w:t>
      </w:r>
      <w:r w:rsidRPr="00F75BA4">
        <w:rPr>
          <w:rFonts w:cs="Arial"/>
          <w:spacing w:val="6"/>
          <w:sz w:val="20"/>
          <w:lang w:val="es-CO"/>
        </w:rPr>
        <w:t xml:space="preserve"> </w:t>
      </w:r>
      <w:r w:rsidRPr="00F75BA4">
        <w:rPr>
          <w:rFonts w:cs="Arial"/>
          <w:spacing w:val="-1"/>
          <w:sz w:val="20"/>
          <w:lang w:val="es-CO"/>
        </w:rPr>
        <w:t>de</w:t>
      </w:r>
      <w:r w:rsidRPr="00F75BA4">
        <w:rPr>
          <w:rFonts w:cs="Arial"/>
          <w:spacing w:val="7"/>
          <w:sz w:val="20"/>
          <w:lang w:val="es-CO"/>
        </w:rPr>
        <w:t xml:space="preserve"> </w:t>
      </w:r>
      <w:r w:rsidRPr="00F75BA4">
        <w:rPr>
          <w:rFonts w:cs="Arial"/>
          <w:spacing w:val="-2"/>
          <w:sz w:val="20"/>
          <w:lang w:val="es-CO"/>
        </w:rPr>
        <w:t>someter</w:t>
      </w:r>
      <w:r w:rsidRPr="00F75BA4">
        <w:rPr>
          <w:rFonts w:cs="Arial"/>
          <w:spacing w:val="9"/>
          <w:sz w:val="20"/>
          <w:lang w:val="es-CO"/>
        </w:rPr>
        <w:t xml:space="preserve"> </w:t>
      </w:r>
      <w:r w:rsidRPr="00F75BA4">
        <w:rPr>
          <w:rFonts w:cs="Arial"/>
          <w:sz w:val="20"/>
          <w:lang w:val="es-CO"/>
        </w:rPr>
        <w:t>a</w:t>
      </w:r>
      <w:r w:rsidRPr="00F75BA4">
        <w:rPr>
          <w:rFonts w:cs="Arial"/>
          <w:spacing w:val="3"/>
          <w:sz w:val="20"/>
          <w:lang w:val="es-CO"/>
        </w:rPr>
        <w:t xml:space="preserve"> </w:t>
      </w:r>
      <w:r w:rsidRPr="00F75BA4">
        <w:rPr>
          <w:rFonts w:cs="Arial"/>
          <w:spacing w:val="-1"/>
          <w:sz w:val="20"/>
          <w:lang w:val="es-CO"/>
        </w:rPr>
        <w:t>todos</w:t>
      </w:r>
      <w:r w:rsidRPr="00F75BA4">
        <w:rPr>
          <w:rFonts w:cs="Arial"/>
          <w:spacing w:val="8"/>
          <w:sz w:val="20"/>
          <w:lang w:val="es-CO"/>
        </w:rPr>
        <w:t xml:space="preserve"> </w:t>
      </w:r>
      <w:r w:rsidRPr="00F75BA4">
        <w:rPr>
          <w:rFonts w:cs="Arial"/>
          <w:spacing w:val="-1"/>
          <w:sz w:val="20"/>
          <w:lang w:val="es-CO"/>
        </w:rPr>
        <w:t>los</w:t>
      </w:r>
      <w:r w:rsidRPr="00F75BA4">
        <w:rPr>
          <w:rFonts w:cs="Arial"/>
          <w:spacing w:val="8"/>
          <w:sz w:val="20"/>
          <w:lang w:val="es-CO"/>
        </w:rPr>
        <w:t xml:space="preserve"> </w:t>
      </w:r>
      <w:r w:rsidRPr="00F75BA4">
        <w:rPr>
          <w:rFonts w:cs="Arial"/>
          <w:spacing w:val="-2"/>
          <w:sz w:val="20"/>
          <w:lang w:val="es-CO"/>
        </w:rPr>
        <w:t>oferentes</w:t>
      </w:r>
      <w:r w:rsidRPr="00F75BA4">
        <w:rPr>
          <w:rFonts w:cs="Arial"/>
          <w:spacing w:val="7"/>
          <w:sz w:val="20"/>
          <w:lang w:val="es-CO"/>
        </w:rPr>
        <w:t xml:space="preserve"> </w:t>
      </w:r>
      <w:r w:rsidRPr="00F75BA4">
        <w:rPr>
          <w:rFonts w:cs="Arial"/>
          <w:sz w:val="20"/>
          <w:lang w:val="es-CO"/>
        </w:rPr>
        <w:t>a</w:t>
      </w:r>
      <w:r w:rsidRPr="00F75BA4">
        <w:rPr>
          <w:rFonts w:cs="Arial"/>
          <w:spacing w:val="5"/>
          <w:sz w:val="20"/>
          <w:lang w:val="es-CO"/>
        </w:rPr>
        <w:t xml:space="preserve"> </w:t>
      </w:r>
      <w:r w:rsidRPr="00F75BA4">
        <w:rPr>
          <w:rFonts w:cs="Arial"/>
          <w:spacing w:val="-1"/>
          <w:sz w:val="20"/>
          <w:lang w:val="es-CO"/>
        </w:rPr>
        <w:t>las</w:t>
      </w:r>
      <w:r w:rsidRPr="00F75BA4">
        <w:rPr>
          <w:rFonts w:cs="Arial"/>
          <w:spacing w:val="5"/>
          <w:sz w:val="20"/>
          <w:lang w:val="es-CO"/>
        </w:rPr>
        <w:t xml:space="preserve"> </w:t>
      </w:r>
      <w:r w:rsidRPr="00F75BA4">
        <w:rPr>
          <w:rFonts w:cs="Arial"/>
          <w:spacing w:val="-1"/>
          <w:sz w:val="20"/>
          <w:lang w:val="es-CO"/>
        </w:rPr>
        <w:t>mismas</w:t>
      </w:r>
      <w:r w:rsidRPr="00F75BA4">
        <w:rPr>
          <w:rFonts w:cs="Arial"/>
          <w:spacing w:val="8"/>
          <w:sz w:val="20"/>
          <w:lang w:val="es-CO"/>
        </w:rPr>
        <w:t xml:space="preserve"> </w:t>
      </w:r>
      <w:r w:rsidRPr="00F75BA4">
        <w:rPr>
          <w:rFonts w:cs="Arial"/>
          <w:spacing w:val="-1"/>
          <w:sz w:val="20"/>
          <w:lang w:val="es-CO"/>
        </w:rPr>
        <w:t>condiciones</w:t>
      </w:r>
      <w:r w:rsidRPr="00F75BA4">
        <w:rPr>
          <w:rFonts w:cs="Arial"/>
          <w:spacing w:val="8"/>
          <w:sz w:val="20"/>
          <w:lang w:val="es-CO"/>
        </w:rPr>
        <w:t xml:space="preserve"> </w:t>
      </w:r>
      <w:r w:rsidRPr="00F75BA4">
        <w:rPr>
          <w:rFonts w:cs="Arial"/>
          <w:spacing w:val="-2"/>
          <w:sz w:val="20"/>
          <w:lang w:val="es-CO"/>
        </w:rPr>
        <w:t>definidas</w:t>
      </w:r>
      <w:r w:rsidRPr="00F75BA4">
        <w:rPr>
          <w:rFonts w:cs="Arial"/>
          <w:spacing w:val="8"/>
          <w:sz w:val="20"/>
          <w:lang w:val="es-CO"/>
        </w:rPr>
        <w:t xml:space="preserve"> </w:t>
      </w:r>
      <w:r w:rsidRPr="00F75BA4">
        <w:rPr>
          <w:rFonts w:cs="Arial"/>
          <w:spacing w:val="-1"/>
          <w:sz w:val="20"/>
          <w:lang w:val="es-CO"/>
        </w:rPr>
        <w:t>en</w:t>
      </w:r>
      <w:r w:rsidRPr="00F75BA4">
        <w:rPr>
          <w:rFonts w:cs="Arial"/>
          <w:spacing w:val="6"/>
          <w:sz w:val="20"/>
          <w:lang w:val="es-CO"/>
        </w:rPr>
        <w:t xml:space="preserve"> </w:t>
      </w:r>
      <w:r w:rsidRPr="00F75BA4">
        <w:rPr>
          <w:rFonts w:cs="Arial"/>
          <w:spacing w:val="-1"/>
          <w:sz w:val="20"/>
          <w:lang w:val="es-CO"/>
        </w:rPr>
        <w:t>la</w:t>
      </w:r>
      <w:r w:rsidRPr="00F75BA4">
        <w:rPr>
          <w:rFonts w:cs="Arial"/>
          <w:spacing w:val="8"/>
          <w:sz w:val="20"/>
          <w:lang w:val="es-CO"/>
        </w:rPr>
        <w:t xml:space="preserve"> </w:t>
      </w:r>
      <w:r w:rsidRPr="00F75BA4">
        <w:rPr>
          <w:rFonts w:cs="Arial"/>
          <w:spacing w:val="-1"/>
          <w:sz w:val="20"/>
          <w:lang w:val="es-CO"/>
        </w:rPr>
        <w:t>ley</w:t>
      </w:r>
      <w:r w:rsidRPr="00F75BA4">
        <w:rPr>
          <w:rFonts w:cs="Arial"/>
          <w:spacing w:val="7"/>
          <w:sz w:val="20"/>
          <w:lang w:val="es-CO"/>
        </w:rPr>
        <w:t xml:space="preserve"> </w:t>
      </w:r>
      <w:r w:rsidRPr="00F75BA4">
        <w:rPr>
          <w:rFonts w:cs="Arial"/>
          <w:sz w:val="20"/>
          <w:lang w:val="es-CO"/>
        </w:rPr>
        <w:t>y</w:t>
      </w:r>
      <w:r w:rsidRPr="00F75BA4">
        <w:rPr>
          <w:rFonts w:cs="Arial"/>
          <w:spacing w:val="51"/>
          <w:sz w:val="20"/>
          <w:lang w:val="es-CO"/>
        </w:rPr>
        <w:t xml:space="preserve"> </w:t>
      </w:r>
      <w:r w:rsidRPr="00F75BA4">
        <w:rPr>
          <w:rFonts w:cs="Arial"/>
          <w:spacing w:val="-1"/>
          <w:sz w:val="20"/>
          <w:lang w:val="es-CO"/>
        </w:rPr>
        <w:t>en el pliego</w:t>
      </w:r>
      <w:r w:rsidRPr="00F75BA4">
        <w:rPr>
          <w:rFonts w:cs="Arial"/>
          <w:spacing w:val="-2"/>
          <w:sz w:val="20"/>
          <w:lang w:val="es-CO"/>
        </w:rPr>
        <w:t xml:space="preserve"> </w:t>
      </w:r>
      <w:r w:rsidRPr="00F75BA4">
        <w:rPr>
          <w:rFonts w:cs="Arial"/>
          <w:spacing w:val="-1"/>
          <w:sz w:val="20"/>
          <w:lang w:val="es-CO"/>
        </w:rPr>
        <w:t>de</w:t>
      </w:r>
      <w:r w:rsidRPr="00F75BA4">
        <w:rPr>
          <w:rFonts w:cs="Arial"/>
          <w:sz w:val="20"/>
          <w:lang w:val="es-CO"/>
        </w:rPr>
        <w:t xml:space="preserve"> </w:t>
      </w:r>
      <w:r w:rsidRPr="00F75BA4">
        <w:rPr>
          <w:rFonts w:cs="Arial"/>
          <w:spacing w:val="-2"/>
          <w:sz w:val="20"/>
          <w:lang w:val="es-CO"/>
        </w:rPr>
        <w:t>condiciones.</w:t>
      </w:r>
    </w:p>
    <w:p w:rsidR="002736A9" w:rsidRPr="00F75BA4" w:rsidRDefault="002736A9" w:rsidP="002736A9">
      <w:pPr>
        <w:tabs>
          <w:tab w:val="left" w:pos="10065"/>
        </w:tabs>
        <w:spacing w:before="3" w:line="240" w:lineRule="atLeast"/>
        <w:ind w:right="14"/>
        <w:jc w:val="both"/>
        <w:rPr>
          <w:rFonts w:ascii="Arial" w:eastAsia="Arial" w:hAnsi="Arial" w:cs="Arial"/>
          <w:sz w:val="20"/>
          <w:szCs w:val="20"/>
        </w:rPr>
      </w:pPr>
    </w:p>
    <w:p w:rsidR="002736A9" w:rsidRPr="00F75BA4" w:rsidRDefault="002736A9" w:rsidP="002736A9">
      <w:pPr>
        <w:pStyle w:val="Textoindependiente"/>
        <w:tabs>
          <w:tab w:val="left" w:pos="10065"/>
        </w:tabs>
        <w:spacing w:line="240" w:lineRule="atLeast"/>
        <w:ind w:right="14"/>
        <w:rPr>
          <w:rFonts w:cs="Arial"/>
          <w:spacing w:val="-2"/>
          <w:sz w:val="20"/>
          <w:lang w:val="es-CO"/>
        </w:rPr>
      </w:pPr>
      <w:r w:rsidRPr="00F75BA4">
        <w:rPr>
          <w:rFonts w:cs="Arial"/>
          <w:spacing w:val="-1"/>
          <w:sz w:val="20"/>
          <w:lang w:val="es-CO"/>
        </w:rPr>
        <w:t>En</w:t>
      </w:r>
      <w:r w:rsidRPr="00F75BA4">
        <w:rPr>
          <w:rFonts w:cs="Arial"/>
          <w:spacing w:val="38"/>
          <w:sz w:val="20"/>
          <w:lang w:val="es-CO"/>
        </w:rPr>
        <w:t xml:space="preserve"> </w:t>
      </w:r>
      <w:r w:rsidRPr="00F75BA4">
        <w:rPr>
          <w:rFonts w:cs="Arial"/>
          <w:spacing w:val="-1"/>
          <w:sz w:val="20"/>
          <w:lang w:val="es-CO"/>
        </w:rPr>
        <w:t>atención</w:t>
      </w:r>
      <w:r w:rsidRPr="00F75BA4">
        <w:rPr>
          <w:rFonts w:cs="Arial"/>
          <w:spacing w:val="39"/>
          <w:sz w:val="20"/>
          <w:lang w:val="es-CO"/>
        </w:rPr>
        <w:t xml:space="preserve"> </w:t>
      </w:r>
      <w:r w:rsidRPr="00F75BA4">
        <w:rPr>
          <w:rFonts w:cs="Arial"/>
          <w:sz w:val="20"/>
          <w:lang w:val="es-CO"/>
        </w:rPr>
        <w:t>a</w:t>
      </w:r>
      <w:r w:rsidRPr="00F75BA4">
        <w:rPr>
          <w:rFonts w:cs="Arial"/>
          <w:spacing w:val="39"/>
          <w:sz w:val="20"/>
          <w:lang w:val="es-CO"/>
        </w:rPr>
        <w:t xml:space="preserve"> </w:t>
      </w:r>
      <w:r w:rsidRPr="00F75BA4">
        <w:rPr>
          <w:rFonts w:cs="Arial"/>
          <w:spacing w:val="-1"/>
          <w:sz w:val="20"/>
          <w:lang w:val="es-CO"/>
        </w:rPr>
        <w:t>los</w:t>
      </w:r>
      <w:r w:rsidRPr="00F75BA4">
        <w:rPr>
          <w:rFonts w:cs="Arial"/>
          <w:spacing w:val="39"/>
          <w:sz w:val="20"/>
          <w:lang w:val="es-CO"/>
        </w:rPr>
        <w:t xml:space="preserve"> </w:t>
      </w:r>
      <w:r w:rsidRPr="00F75BA4">
        <w:rPr>
          <w:rFonts w:cs="Arial"/>
          <w:spacing w:val="-1"/>
          <w:sz w:val="20"/>
          <w:lang w:val="es-CO"/>
        </w:rPr>
        <w:t>servicios</w:t>
      </w:r>
      <w:r w:rsidRPr="00F75BA4">
        <w:rPr>
          <w:rFonts w:cs="Arial"/>
          <w:spacing w:val="39"/>
          <w:sz w:val="20"/>
          <w:lang w:val="es-CO"/>
        </w:rPr>
        <w:t xml:space="preserve"> </w:t>
      </w:r>
      <w:r w:rsidRPr="00F75BA4">
        <w:rPr>
          <w:rFonts w:cs="Arial"/>
          <w:sz w:val="20"/>
          <w:lang w:val="es-CO"/>
        </w:rPr>
        <w:t>que</w:t>
      </w:r>
      <w:r w:rsidRPr="00F75BA4">
        <w:rPr>
          <w:rFonts w:cs="Arial"/>
          <w:spacing w:val="39"/>
          <w:sz w:val="20"/>
          <w:lang w:val="es-CO"/>
        </w:rPr>
        <w:t xml:space="preserve"> </w:t>
      </w:r>
      <w:r w:rsidRPr="00F75BA4">
        <w:rPr>
          <w:rFonts w:cs="Arial"/>
          <w:spacing w:val="-1"/>
          <w:sz w:val="20"/>
          <w:lang w:val="es-CO"/>
        </w:rPr>
        <w:t>pretende</w:t>
      </w:r>
      <w:r w:rsidRPr="00F75BA4">
        <w:rPr>
          <w:rFonts w:cs="Arial"/>
          <w:spacing w:val="37"/>
          <w:sz w:val="20"/>
          <w:lang w:val="es-CO"/>
        </w:rPr>
        <w:t xml:space="preserve"> </w:t>
      </w:r>
      <w:r w:rsidRPr="00F75BA4">
        <w:rPr>
          <w:rFonts w:cs="Arial"/>
          <w:spacing w:val="-1"/>
          <w:sz w:val="20"/>
          <w:lang w:val="es-CO"/>
        </w:rPr>
        <w:t>contratar</w:t>
      </w:r>
      <w:r w:rsidRPr="00F75BA4">
        <w:rPr>
          <w:rFonts w:cs="Arial"/>
          <w:spacing w:val="40"/>
          <w:sz w:val="20"/>
          <w:lang w:val="es-CO"/>
        </w:rPr>
        <w:t xml:space="preserve"> </w:t>
      </w:r>
      <w:r w:rsidRPr="00F75BA4">
        <w:rPr>
          <w:rFonts w:cs="Arial"/>
          <w:spacing w:val="-1"/>
          <w:sz w:val="20"/>
          <w:lang w:val="es-CO"/>
        </w:rPr>
        <w:t>el Municipio de Pereira es</w:t>
      </w:r>
      <w:r w:rsidRPr="00F75BA4">
        <w:rPr>
          <w:rFonts w:cs="Arial"/>
          <w:spacing w:val="39"/>
          <w:sz w:val="20"/>
          <w:lang w:val="es-CO"/>
        </w:rPr>
        <w:t xml:space="preserve"> </w:t>
      </w:r>
      <w:r w:rsidRPr="00F75BA4">
        <w:rPr>
          <w:rFonts w:cs="Arial"/>
          <w:spacing w:val="-1"/>
          <w:sz w:val="20"/>
          <w:lang w:val="es-CO"/>
        </w:rPr>
        <w:t>necesario</w:t>
      </w:r>
      <w:r w:rsidRPr="00F75BA4">
        <w:rPr>
          <w:rFonts w:cs="Arial"/>
          <w:spacing w:val="39"/>
          <w:sz w:val="20"/>
          <w:lang w:val="es-CO"/>
        </w:rPr>
        <w:t xml:space="preserve"> </w:t>
      </w:r>
      <w:r w:rsidRPr="00F75BA4">
        <w:rPr>
          <w:rFonts w:cs="Arial"/>
          <w:spacing w:val="-1"/>
          <w:sz w:val="20"/>
          <w:lang w:val="es-CO"/>
        </w:rPr>
        <w:t>contar</w:t>
      </w:r>
      <w:r w:rsidRPr="00F75BA4">
        <w:rPr>
          <w:rFonts w:cs="Arial"/>
          <w:spacing w:val="36"/>
          <w:sz w:val="20"/>
          <w:lang w:val="es-CO"/>
        </w:rPr>
        <w:t xml:space="preserve"> </w:t>
      </w:r>
      <w:r w:rsidRPr="00F75BA4">
        <w:rPr>
          <w:rFonts w:cs="Arial"/>
          <w:sz w:val="20"/>
          <w:lang w:val="es-CO"/>
        </w:rPr>
        <w:t>con</w:t>
      </w:r>
      <w:r w:rsidRPr="00F75BA4">
        <w:rPr>
          <w:rFonts w:cs="Arial"/>
          <w:spacing w:val="38"/>
          <w:sz w:val="20"/>
          <w:lang w:val="es-CO"/>
        </w:rPr>
        <w:t xml:space="preserve"> </w:t>
      </w:r>
      <w:r w:rsidRPr="00F75BA4">
        <w:rPr>
          <w:rFonts w:cs="Arial"/>
          <w:spacing w:val="-1"/>
          <w:sz w:val="20"/>
          <w:lang w:val="es-CO"/>
        </w:rPr>
        <w:t>un</w:t>
      </w:r>
      <w:r w:rsidRPr="00F75BA4">
        <w:rPr>
          <w:rFonts w:cs="Arial"/>
          <w:spacing w:val="26"/>
          <w:sz w:val="20"/>
          <w:lang w:val="es-CO"/>
        </w:rPr>
        <w:t xml:space="preserve"> </w:t>
      </w:r>
      <w:r w:rsidRPr="00F75BA4">
        <w:rPr>
          <w:rFonts w:cs="Arial"/>
          <w:spacing w:val="-1"/>
          <w:sz w:val="20"/>
          <w:lang w:val="es-CO"/>
        </w:rPr>
        <w:t>contratista</w:t>
      </w:r>
      <w:r w:rsidRPr="00F75BA4">
        <w:rPr>
          <w:rFonts w:cs="Arial"/>
          <w:spacing w:val="2"/>
          <w:sz w:val="20"/>
          <w:lang w:val="es-CO"/>
        </w:rPr>
        <w:t xml:space="preserve"> </w:t>
      </w:r>
      <w:r w:rsidRPr="00F75BA4">
        <w:rPr>
          <w:rFonts w:cs="Arial"/>
          <w:sz w:val="20"/>
          <w:lang w:val="es-CO"/>
        </w:rPr>
        <w:t>que</w:t>
      </w:r>
      <w:r w:rsidRPr="00F75BA4">
        <w:rPr>
          <w:rFonts w:cs="Arial"/>
          <w:spacing w:val="2"/>
          <w:sz w:val="20"/>
          <w:lang w:val="es-CO"/>
        </w:rPr>
        <w:t xml:space="preserve"> </w:t>
      </w:r>
      <w:r w:rsidRPr="00F75BA4">
        <w:rPr>
          <w:rFonts w:cs="Arial"/>
          <w:spacing w:val="-1"/>
          <w:sz w:val="20"/>
          <w:lang w:val="es-CO"/>
        </w:rPr>
        <w:t>tenga</w:t>
      </w:r>
      <w:r w:rsidRPr="00F75BA4">
        <w:rPr>
          <w:rFonts w:cs="Arial"/>
          <w:spacing w:val="5"/>
          <w:sz w:val="20"/>
          <w:lang w:val="es-CO"/>
        </w:rPr>
        <w:t xml:space="preserve"> </w:t>
      </w:r>
      <w:r w:rsidRPr="00F75BA4">
        <w:rPr>
          <w:rFonts w:cs="Arial"/>
          <w:spacing w:val="-1"/>
          <w:sz w:val="20"/>
          <w:lang w:val="es-CO"/>
        </w:rPr>
        <w:t>la</w:t>
      </w:r>
      <w:r w:rsidRPr="00F75BA4">
        <w:rPr>
          <w:rFonts w:cs="Arial"/>
          <w:spacing w:val="3"/>
          <w:sz w:val="20"/>
          <w:lang w:val="es-CO"/>
        </w:rPr>
        <w:t xml:space="preserve"> </w:t>
      </w:r>
      <w:r w:rsidRPr="00F75BA4">
        <w:rPr>
          <w:rFonts w:cs="Arial"/>
          <w:spacing w:val="-1"/>
          <w:sz w:val="20"/>
          <w:lang w:val="es-CO"/>
        </w:rPr>
        <w:t>capacidad</w:t>
      </w:r>
      <w:r w:rsidRPr="00F75BA4">
        <w:rPr>
          <w:rFonts w:cs="Arial"/>
          <w:spacing w:val="5"/>
          <w:sz w:val="20"/>
          <w:lang w:val="es-CO"/>
        </w:rPr>
        <w:t xml:space="preserve"> </w:t>
      </w:r>
      <w:r w:rsidRPr="00F75BA4">
        <w:rPr>
          <w:rFonts w:cs="Arial"/>
          <w:spacing w:val="-1"/>
          <w:sz w:val="20"/>
          <w:lang w:val="es-CO"/>
        </w:rPr>
        <w:t>jurídica,</w:t>
      </w:r>
      <w:r w:rsidRPr="00F75BA4">
        <w:rPr>
          <w:rFonts w:cs="Arial"/>
          <w:spacing w:val="9"/>
          <w:sz w:val="20"/>
          <w:lang w:val="es-CO"/>
        </w:rPr>
        <w:t xml:space="preserve"> </w:t>
      </w:r>
      <w:r w:rsidRPr="00F75BA4">
        <w:rPr>
          <w:rFonts w:cs="Arial"/>
          <w:spacing w:val="-1"/>
          <w:sz w:val="20"/>
          <w:lang w:val="es-CO"/>
        </w:rPr>
        <w:t>técnica,</w:t>
      </w:r>
      <w:r w:rsidRPr="00F75BA4">
        <w:rPr>
          <w:rFonts w:cs="Arial"/>
          <w:spacing w:val="3"/>
          <w:sz w:val="20"/>
          <w:lang w:val="es-CO"/>
        </w:rPr>
        <w:t xml:space="preserve"> operacional, </w:t>
      </w:r>
      <w:r w:rsidRPr="00F75BA4">
        <w:rPr>
          <w:rFonts w:cs="Arial"/>
          <w:spacing w:val="-1"/>
          <w:sz w:val="20"/>
          <w:lang w:val="es-CO"/>
        </w:rPr>
        <w:t>financiera</w:t>
      </w:r>
      <w:r w:rsidRPr="00F75BA4">
        <w:rPr>
          <w:rFonts w:cs="Arial"/>
          <w:spacing w:val="6"/>
          <w:sz w:val="20"/>
          <w:lang w:val="es-CO"/>
        </w:rPr>
        <w:t xml:space="preserve"> </w:t>
      </w:r>
      <w:r w:rsidRPr="00F75BA4">
        <w:rPr>
          <w:rFonts w:cs="Arial"/>
          <w:sz w:val="20"/>
          <w:lang w:val="es-CO"/>
        </w:rPr>
        <w:t>y</w:t>
      </w:r>
      <w:r w:rsidRPr="00F75BA4">
        <w:rPr>
          <w:rFonts w:cs="Arial"/>
          <w:spacing w:val="3"/>
          <w:sz w:val="20"/>
          <w:lang w:val="es-CO"/>
        </w:rPr>
        <w:t xml:space="preserve"> </w:t>
      </w:r>
      <w:r w:rsidRPr="00F75BA4">
        <w:rPr>
          <w:rFonts w:cs="Arial"/>
          <w:spacing w:val="-1"/>
          <w:sz w:val="20"/>
          <w:lang w:val="es-CO"/>
        </w:rPr>
        <w:t>de</w:t>
      </w:r>
      <w:r w:rsidRPr="00F75BA4">
        <w:rPr>
          <w:rFonts w:cs="Arial"/>
          <w:spacing w:val="5"/>
          <w:sz w:val="20"/>
          <w:lang w:val="es-CO"/>
        </w:rPr>
        <w:t xml:space="preserve"> </w:t>
      </w:r>
      <w:r w:rsidRPr="00F75BA4">
        <w:rPr>
          <w:rFonts w:cs="Arial"/>
          <w:spacing w:val="-2"/>
          <w:sz w:val="20"/>
          <w:lang w:val="es-CO"/>
        </w:rPr>
        <w:t>experiencia</w:t>
      </w:r>
      <w:r w:rsidRPr="00F75BA4">
        <w:rPr>
          <w:rFonts w:cs="Arial"/>
          <w:spacing w:val="5"/>
          <w:sz w:val="20"/>
          <w:lang w:val="es-CO"/>
        </w:rPr>
        <w:t xml:space="preserve"> </w:t>
      </w:r>
      <w:r w:rsidRPr="00F75BA4">
        <w:rPr>
          <w:rFonts w:cs="Arial"/>
          <w:spacing w:val="-1"/>
          <w:sz w:val="20"/>
          <w:lang w:val="es-CO"/>
        </w:rPr>
        <w:t>necesarias,</w:t>
      </w:r>
      <w:r w:rsidRPr="00F75BA4">
        <w:rPr>
          <w:rFonts w:cs="Arial"/>
          <w:spacing w:val="54"/>
          <w:sz w:val="20"/>
          <w:lang w:val="es-CO"/>
        </w:rPr>
        <w:t xml:space="preserve"> </w:t>
      </w:r>
      <w:r w:rsidRPr="00F75BA4">
        <w:rPr>
          <w:rFonts w:cs="Arial"/>
          <w:sz w:val="20"/>
          <w:lang w:val="es-CO"/>
        </w:rPr>
        <w:t>que</w:t>
      </w:r>
      <w:r w:rsidRPr="00F75BA4">
        <w:rPr>
          <w:rFonts w:cs="Arial"/>
          <w:spacing w:val="40"/>
          <w:sz w:val="20"/>
          <w:lang w:val="es-CO"/>
        </w:rPr>
        <w:t xml:space="preserve"> </w:t>
      </w:r>
      <w:r w:rsidRPr="00F75BA4">
        <w:rPr>
          <w:rFonts w:cs="Arial"/>
          <w:spacing w:val="-1"/>
          <w:sz w:val="20"/>
          <w:lang w:val="es-CO"/>
        </w:rPr>
        <w:t>le</w:t>
      </w:r>
      <w:r w:rsidRPr="00F75BA4">
        <w:rPr>
          <w:rFonts w:cs="Arial"/>
          <w:spacing w:val="41"/>
          <w:sz w:val="20"/>
          <w:lang w:val="es-CO"/>
        </w:rPr>
        <w:t xml:space="preserve"> </w:t>
      </w:r>
      <w:r w:rsidRPr="00F75BA4">
        <w:rPr>
          <w:rFonts w:cs="Arial"/>
          <w:spacing w:val="-2"/>
          <w:sz w:val="20"/>
          <w:lang w:val="es-CO"/>
        </w:rPr>
        <w:t>permitan</w:t>
      </w:r>
      <w:r w:rsidRPr="00F75BA4">
        <w:rPr>
          <w:rFonts w:cs="Arial"/>
          <w:spacing w:val="41"/>
          <w:sz w:val="20"/>
          <w:lang w:val="es-CO"/>
        </w:rPr>
        <w:t xml:space="preserve"> </w:t>
      </w:r>
      <w:r w:rsidRPr="00F75BA4">
        <w:rPr>
          <w:rFonts w:cs="Arial"/>
          <w:spacing w:val="-2"/>
          <w:sz w:val="20"/>
          <w:lang w:val="es-CO"/>
        </w:rPr>
        <w:t>cumplir</w:t>
      </w:r>
      <w:r w:rsidRPr="00F75BA4">
        <w:rPr>
          <w:rFonts w:cs="Arial"/>
          <w:spacing w:val="42"/>
          <w:sz w:val="20"/>
          <w:lang w:val="es-CO"/>
        </w:rPr>
        <w:t xml:space="preserve"> </w:t>
      </w:r>
      <w:r w:rsidRPr="00F75BA4">
        <w:rPr>
          <w:rFonts w:cs="Arial"/>
          <w:sz w:val="20"/>
          <w:lang w:val="es-CO"/>
        </w:rPr>
        <w:t>con</w:t>
      </w:r>
      <w:r w:rsidRPr="00F75BA4">
        <w:rPr>
          <w:rFonts w:cs="Arial"/>
          <w:spacing w:val="41"/>
          <w:sz w:val="20"/>
          <w:lang w:val="es-CO"/>
        </w:rPr>
        <w:t xml:space="preserve"> </w:t>
      </w:r>
      <w:r w:rsidRPr="00F75BA4">
        <w:rPr>
          <w:rFonts w:cs="Arial"/>
          <w:spacing w:val="-1"/>
          <w:sz w:val="20"/>
          <w:lang w:val="es-CO"/>
        </w:rPr>
        <w:t>las</w:t>
      </w:r>
      <w:r w:rsidRPr="00F75BA4">
        <w:rPr>
          <w:rFonts w:cs="Arial"/>
          <w:spacing w:val="41"/>
          <w:sz w:val="20"/>
          <w:lang w:val="es-CO"/>
        </w:rPr>
        <w:t xml:space="preserve"> </w:t>
      </w:r>
      <w:r w:rsidRPr="00F75BA4">
        <w:rPr>
          <w:rFonts w:cs="Arial"/>
          <w:spacing w:val="-1"/>
          <w:sz w:val="20"/>
          <w:lang w:val="es-CO"/>
        </w:rPr>
        <w:t>obligaciones</w:t>
      </w:r>
      <w:r w:rsidRPr="00F75BA4">
        <w:rPr>
          <w:rFonts w:cs="Arial"/>
          <w:spacing w:val="40"/>
          <w:sz w:val="20"/>
          <w:lang w:val="es-CO"/>
        </w:rPr>
        <w:t xml:space="preserve"> </w:t>
      </w:r>
      <w:r w:rsidRPr="00F75BA4">
        <w:rPr>
          <w:rFonts w:cs="Arial"/>
          <w:spacing w:val="-2"/>
          <w:sz w:val="20"/>
          <w:lang w:val="es-CO"/>
        </w:rPr>
        <w:t>contractuales</w:t>
      </w:r>
      <w:r w:rsidRPr="00F75BA4">
        <w:rPr>
          <w:rFonts w:cs="Arial"/>
          <w:spacing w:val="41"/>
          <w:sz w:val="20"/>
          <w:lang w:val="es-CO"/>
        </w:rPr>
        <w:t xml:space="preserve"> </w:t>
      </w:r>
      <w:r w:rsidRPr="00F75BA4">
        <w:rPr>
          <w:rFonts w:cs="Arial"/>
          <w:spacing w:val="-1"/>
          <w:sz w:val="20"/>
          <w:lang w:val="es-CO"/>
        </w:rPr>
        <w:t>adquiridas,</w:t>
      </w:r>
      <w:r w:rsidRPr="00F75BA4">
        <w:rPr>
          <w:rFonts w:cs="Arial"/>
          <w:spacing w:val="40"/>
          <w:sz w:val="20"/>
          <w:lang w:val="es-CO"/>
        </w:rPr>
        <w:t xml:space="preserve"> </w:t>
      </w:r>
      <w:r w:rsidRPr="00F75BA4">
        <w:rPr>
          <w:rFonts w:cs="Arial"/>
          <w:spacing w:val="-1"/>
          <w:sz w:val="20"/>
          <w:lang w:val="es-CO"/>
        </w:rPr>
        <w:t>las</w:t>
      </w:r>
      <w:r w:rsidRPr="00F75BA4">
        <w:rPr>
          <w:rFonts w:cs="Arial"/>
          <w:spacing w:val="41"/>
          <w:sz w:val="20"/>
          <w:lang w:val="es-CO"/>
        </w:rPr>
        <w:t xml:space="preserve"> </w:t>
      </w:r>
      <w:r w:rsidRPr="00F75BA4">
        <w:rPr>
          <w:rFonts w:cs="Arial"/>
          <w:spacing w:val="-1"/>
          <w:sz w:val="20"/>
          <w:lang w:val="es-CO"/>
        </w:rPr>
        <w:t>cuales</w:t>
      </w:r>
      <w:r w:rsidRPr="00F75BA4">
        <w:rPr>
          <w:rFonts w:cs="Arial"/>
          <w:spacing w:val="48"/>
          <w:sz w:val="20"/>
          <w:lang w:val="es-CO"/>
        </w:rPr>
        <w:t xml:space="preserve"> </w:t>
      </w:r>
      <w:r w:rsidRPr="00F75BA4">
        <w:rPr>
          <w:rFonts w:cs="Arial"/>
          <w:spacing w:val="-2"/>
          <w:sz w:val="20"/>
          <w:lang w:val="es-CO"/>
        </w:rPr>
        <w:t>están</w:t>
      </w:r>
      <w:r w:rsidRPr="00F75BA4">
        <w:rPr>
          <w:rFonts w:cs="Arial"/>
          <w:spacing w:val="59"/>
          <w:sz w:val="20"/>
          <w:lang w:val="es-CO"/>
        </w:rPr>
        <w:t xml:space="preserve"> </w:t>
      </w:r>
      <w:r w:rsidRPr="00F75BA4">
        <w:rPr>
          <w:rFonts w:cs="Arial"/>
          <w:spacing w:val="-1"/>
          <w:sz w:val="20"/>
          <w:lang w:val="es-CO"/>
        </w:rPr>
        <w:t>sujetas</w:t>
      </w:r>
      <w:r w:rsidRPr="00F75BA4">
        <w:rPr>
          <w:rFonts w:cs="Arial"/>
          <w:sz w:val="20"/>
          <w:lang w:val="es-CO"/>
        </w:rPr>
        <w:t xml:space="preserve"> a</w:t>
      </w:r>
      <w:r w:rsidRPr="00F75BA4">
        <w:rPr>
          <w:rFonts w:cs="Arial"/>
          <w:spacing w:val="-2"/>
          <w:sz w:val="20"/>
          <w:lang w:val="es-CO"/>
        </w:rPr>
        <w:t xml:space="preserve"> </w:t>
      </w:r>
      <w:r w:rsidRPr="00F75BA4">
        <w:rPr>
          <w:rFonts w:cs="Arial"/>
          <w:spacing w:val="-1"/>
          <w:sz w:val="20"/>
          <w:lang w:val="es-CO"/>
        </w:rPr>
        <w:t>normas</w:t>
      </w:r>
      <w:r w:rsidRPr="00F75BA4">
        <w:rPr>
          <w:rFonts w:cs="Arial"/>
          <w:sz w:val="20"/>
          <w:lang w:val="es-CO"/>
        </w:rPr>
        <w:t xml:space="preserve"> </w:t>
      </w:r>
      <w:r w:rsidRPr="00F75BA4">
        <w:rPr>
          <w:rFonts w:cs="Arial"/>
          <w:spacing w:val="-2"/>
          <w:sz w:val="20"/>
          <w:lang w:val="es-CO"/>
        </w:rPr>
        <w:t xml:space="preserve">legales </w:t>
      </w:r>
      <w:r w:rsidRPr="00F75BA4">
        <w:rPr>
          <w:rFonts w:cs="Arial"/>
          <w:spacing w:val="-1"/>
          <w:sz w:val="20"/>
          <w:lang w:val="es-CO"/>
        </w:rPr>
        <w:t>vigentes</w:t>
      </w:r>
      <w:r w:rsidRPr="00F75BA4">
        <w:rPr>
          <w:rFonts w:cs="Arial"/>
          <w:spacing w:val="-2"/>
          <w:sz w:val="20"/>
          <w:lang w:val="es-CO"/>
        </w:rPr>
        <w:t>.</w:t>
      </w:r>
    </w:p>
    <w:p w:rsidR="002736A9" w:rsidRPr="00F75BA4" w:rsidRDefault="002736A9" w:rsidP="002736A9">
      <w:pPr>
        <w:pStyle w:val="Textoindependiente"/>
        <w:tabs>
          <w:tab w:val="left" w:pos="10065"/>
        </w:tabs>
        <w:spacing w:line="240" w:lineRule="atLeast"/>
        <w:ind w:right="14"/>
        <w:rPr>
          <w:rFonts w:cs="Arial"/>
          <w:spacing w:val="-2"/>
          <w:sz w:val="20"/>
        </w:rPr>
      </w:pPr>
    </w:p>
    <w:p w:rsidR="002736A9" w:rsidRPr="00F75BA4" w:rsidRDefault="002736A9" w:rsidP="002736A9">
      <w:pPr>
        <w:pStyle w:val="Textoindependiente"/>
        <w:tabs>
          <w:tab w:val="left" w:pos="10065"/>
        </w:tabs>
        <w:spacing w:line="240" w:lineRule="atLeast"/>
        <w:ind w:right="14"/>
        <w:rPr>
          <w:rFonts w:cs="Arial"/>
          <w:sz w:val="20"/>
          <w:lang w:val="es-CO"/>
        </w:rPr>
      </w:pPr>
      <w:r w:rsidRPr="00F75BA4">
        <w:rPr>
          <w:rFonts w:cs="Arial"/>
          <w:sz w:val="20"/>
          <w:lang w:val="es-CO"/>
        </w:rPr>
        <w:t xml:space="preserve">Para la ejecución del presente proyecto se requiere de personas naturales o jurídicas que integren los componentes del proyecto como la implementación de la red, el suministro e instalación de equipos, el suministro de las terminales móviles, el suministro de los servicios de voz y datos y la configuración respectiva, de acuerdo con los alcances de la solución. </w:t>
      </w:r>
    </w:p>
    <w:p w:rsidR="002736A9" w:rsidRPr="00F75BA4" w:rsidRDefault="002736A9" w:rsidP="002736A9">
      <w:pPr>
        <w:tabs>
          <w:tab w:val="left" w:pos="10065"/>
        </w:tabs>
        <w:spacing w:before="3" w:line="240" w:lineRule="atLeast"/>
        <w:ind w:right="14"/>
        <w:jc w:val="both"/>
        <w:rPr>
          <w:rFonts w:ascii="Arial" w:eastAsia="Arial" w:hAnsi="Arial" w:cs="Arial"/>
          <w:sz w:val="20"/>
          <w:szCs w:val="20"/>
        </w:rPr>
      </w:pPr>
    </w:p>
    <w:p w:rsidR="002736A9" w:rsidRPr="00F75BA4" w:rsidRDefault="002736A9" w:rsidP="002736A9">
      <w:pPr>
        <w:pStyle w:val="Textoindependiente"/>
        <w:tabs>
          <w:tab w:val="left" w:pos="10065"/>
        </w:tabs>
        <w:spacing w:line="240" w:lineRule="atLeast"/>
        <w:ind w:right="14"/>
        <w:rPr>
          <w:rFonts w:cs="Arial"/>
          <w:sz w:val="20"/>
          <w:lang w:val="es-CO"/>
        </w:rPr>
      </w:pPr>
      <w:r w:rsidRPr="00F75BA4">
        <w:rPr>
          <w:rFonts w:cs="Arial"/>
          <w:spacing w:val="-1"/>
          <w:sz w:val="20"/>
          <w:lang w:val="es-CO"/>
        </w:rPr>
        <w:t>En</w:t>
      </w:r>
      <w:r w:rsidRPr="00F75BA4">
        <w:rPr>
          <w:rFonts w:cs="Arial"/>
          <w:spacing w:val="55"/>
          <w:sz w:val="20"/>
          <w:lang w:val="es-CO"/>
        </w:rPr>
        <w:t xml:space="preserve"> </w:t>
      </w:r>
      <w:r w:rsidRPr="00F75BA4">
        <w:rPr>
          <w:rFonts w:cs="Arial"/>
          <w:spacing w:val="-1"/>
          <w:sz w:val="20"/>
          <w:lang w:val="es-CO"/>
        </w:rPr>
        <w:t>ese</w:t>
      </w:r>
      <w:r w:rsidRPr="00F75BA4">
        <w:rPr>
          <w:rFonts w:cs="Arial"/>
          <w:spacing w:val="55"/>
          <w:sz w:val="20"/>
          <w:lang w:val="es-CO"/>
        </w:rPr>
        <w:t xml:space="preserve"> </w:t>
      </w:r>
      <w:r w:rsidRPr="00F75BA4">
        <w:rPr>
          <w:rFonts w:cs="Arial"/>
          <w:spacing w:val="-1"/>
          <w:sz w:val="20"/>
          <w:lang w:val="es-CO"/>
        </w:rPr>
        <w:t>orden</w:t>
      </w:r>
      <w:r w:rsidRPr="00F75BA4">
        <w:rPr>
          <w:rFonts w:cs="Arial"/>
          <w:spacing w:val="55"/>
          <w:sz w:val="20"/>
          <w:lang w:val="es-CO"/>
        </w:rPr>
        <w:t xml:space="preserve"> </w:t>
      </w:r>
      <w:r w:rsidRPr="00F75BA4">
        <w:rPr>
          <w:rFonts w:cs="Arial"/>
          <w:spacing w:val="-1"/>
          <w:sz w:val="20"/>
          <w:lang w:val="es-CO"/>
        </w:rPr>
        <w:t>de</w:t>
      </w:r>
      <w:r w:rsidRPr="00F75BA4">
        <w:rPr>
          <w:rFonts w:cs="Arial"/>
          <w:spacing w:val="55"/>
          <w:sz w:val="20"/>
          <w:lang w:val="es-CO"/>
        </w:rPr>
        <w:t xml:space="preserve"> </w:t>
      </w:r>
      <w:r w:rsidRPr="00F75BA4">
        <w:rPr>
          <w:rFonts w:cs="Arial"/>
          <w:spacing w:val="-1"/>
          <w:sz w:val="20"/>
          <w:lang w:val="es-CO"/>
        </w:rPr>
        <w:t>ideas,</w:t>
      </w:r>
      <w:r w:rsidRPr="00F75BA4">
        <w:rPr>
          <w:rFonts w:cs="Arial"/>
          <w:spacing w:val="57"/>
          <w:sz w:val="20"/>
          <w:lang w:val="es-CO"/>
        </w:rPr>
        <w:t xml:space="preserve"> </w:t>
      </w:r>
      <w:r w:rsidRPr="00F75BA4">
        <w:rPr>
          <w:rFonts w:cs="Arial"/>
          <w:spacing w:val="-1"/>
          <w:sz w:val="20"/>
          <w:lang w:val="es-CO"/>
        </w:rPr>
        <w:t>el Municipio de Pereira</w:t>
      </w:r>
      <w:r w:rsidRPr="00F75BA4">
        <w:rPr>
          <w:rFonts w:cs="Arial"/>
          <w:spacing w:val="51"/>
          <w:sz w:val="20"/>
          <w:lang w:val="es-CO"/>
        </w:rPr>
        <w:t xml:space="preserve"> </w:t>
      </w:r>
      <w:r w:rsidRPr="00F75BA4">
        <w:rPr>
          <w:rFonts w:cs="Arial"/>
          <w:spacing w:val="-1"/>
          <w:sz w:val="20"/>
          <w:lang w:val="es-CO"/>
        </w:rPr>
        <w:t>ha</w:t>
      </w:r>
      <w:r w:rsidRPr="00F75BA4">
        <w:rPr>
          <w:rFonts w:cs="Arial"/>
          <w:spacing w:val="55"/>
          <w:sz w:val="20"/>
          <w:lang w:val="es-CO"/>
        </w:rPr>
        <w:t xml:space="preserve"> </w:t>
      </w:r>
      <w:r w:rsidRPr="00F75BA4">
        <w:rPr>
          <w:rFonts w:cs="Arial"/>
          <w:spacing w:val="-1"/>
          <w:sz w:val="20"/>
          <w:lang w:val="es-CO"/>
        </w:rPr>
        <w:t>determinado</w:t>
      </w:r>
      <w:r w:rsidRPr="00F75BA4">
        <w:rPr>
          <w:rFonts w:cs="Arial"/>
          <w:spacing w:val="55"/>
          <w:sz w:val="20"/>
          <w:lang w:val="es-CO"/>
        </w:rPr>
        <w:t xml:space="preserve"> </w:t>
      </w:r>
      <w:r w:rsidRPr="00F75BA4">
        <w:rPr>
          <w:rFonts w:cs="Arial"/>
          <w:sz w:val="20"/>
          <w:lang w:val="es-CO"/>
        </w:rPr>
        <w:t>que</w:t>
      </w:r>
      <w:r w:rsidRPr="00F75BA4">
        <w:rPr>
          <w:rFonts w:cs="Arial"/>
          <w:spacing w:val="55"/>
          <w:sz w:val="20"/>
          <w:lang w:val="es-CO"/>
        </w:rPr>
        <w:t xml:space="preserve"> </w:t>
      </w:r>
      <w:r w:rsidRPr="00F75BA4">
        <w:rPr>
          <w:rFonts w:cs="Arial"/>
          <w:spacing w:val="-1"/>
          <w:sz w:val="20"/>
          <w:lang w:val="es-CO"/>
        </w:rPr>
        <w:t>en</w:t>
      </w:r>
      <w:r w:rsidRPr="00F75BA4">
        <w:rPr>
          <w:rFonts w:cs="Arial"/>
          <w:spacing w:val="55"/>
          <w:sz w:val="20"/>
          <w:lang w:val="es-CO"/>
        </w:rPr>
        <w:t xml:space="preserve"> </w:t>
      </w:r>
      <w:r w:rsidRPr="00F75BA4">
        <w:rPr>
          <w:rFonts w:cs="Arial"/>
          <w:spacing w:val="-1"/>
          <w:sz w:val="20"/>
          <w:lang w:val="es-CO"/>
        </w:rPr>
        <w:t>el</w:t>
      </w:r>
      <w:r w:rsidRPr="00F75BA4">
        <w:rPr>
          <w:rFonts w:cs="Arial"/>
          <w:spacing w:val="55"/>
          <w:sz w:val="20"/>
          <w:lang w:val="es-CO"/>
        </w:rPr>
        <w:t xml:space="preserve"> </w:t>
      </w:r>
      <w:r w:rsidRPr="00F75BA4">
        <w:rPr>
          <w:rFonts w:cs="Arial"/>
          <w:spacing w:val="-1"/>
          <w:sz w:val="20"/>
          <w:lang w:val="es-CO"/>
        </w:rPr>
        <w:t>proceso</w:t>
      </w:r>
      <w:r w:rsidRPr="00F75BA4">
        <w:rPr>
          <w:rFonts w:cs="Arial"/>
          <w:spacing w:val="52"/>
          <w:sz w:val="20"/>
          <w:lang w:val="es-CO"/>
        </w:rPr>
        <w:t xml:space="preserve"> </w:t>
      </w:r>
      <w:r w:rsidRPr="00F75BA4">
        <w:rPr>
          <w:rFonts w:cs="Arial"/>
          <w:spacing w:val="-1"/>
          <w:sz w:val="20"/>
          <w:lang w:val="es-CO"/>
        </w:rPr>
        <w:t>de</w:t>
      </w:r>
      <w:r w:rsidRPr="00F75BA4">
        <w:rPr>
          <w:rFonts w:cs="Arial"/>
          <w:spacing w:val="55"/>
          <w:sz w:val="20"/>
          <w:lang w:val="es-CO"/>
        </w:rPr>
        <w:t xml:space="preserve"> </w:t>
      </w:r>
      <w:r w:rsidRPr="00F75BA4">
        <w:rPr>
          <w:rFonts w:cs="Arial"/>
          <w:spacing w:val="-1"/>
          <w:sz w:val="20"/>
          <w:lang w:val="es-CO"/>
        </w:rPr>
        <w:t>selección</w:t>
      </w:r>
      <w:r w:rsidRPr="00F75BA4">
        <w:rPr>
          <w:rFonts w:cs="Arial"/>
          <w:spacing w:val="55"/>
          <w:sz w:val="20"/>
          <w:lang w:val="es-CO"/>
        </w:rPr>
        <w:t xml:space="preserve"> </w:t>
      </w:r>
      <w:r w:rsidRPr="00F75BA4">
        <w:rPr>
          <w:rFonts w:cs="Arial"/>
          <w:spacing w:val="-1"/>
          <w:sz w:val="20"/>
          <w:lang w:val="es-CO"/>
        </w:rPr>
        <w:t>del</w:t>
      </w:r>
      <w:r w:rsidRPr="00F75BA4">
        <w:rPr>
          <w:rFonts w:cs="Arial"/>
          <w:spacing w:val="21"/>
          <w:sz w:val="20"/>
          <w:lang w:val="es-CO"/>
        </w:rPr>
        <w:t xml:space="preserve"> </w:t>
      </w:r>
      <w:r w:rsidRPr="00F75BA4">
        <w:rPr>
          <w:rFonts w:cs="Arial"/>
          <w:spacing w:val="-1"/>
          <w:sz w:val="20"/>
          <w:lang w:val="es-CO"/>
        </w:rPr>
        <w:t>contratista,</w:t>
      </w:r>
      <w:r w:rsidRPr="00F75BA4">
        <w:rPr>
          <w:rFonts w:cs="Arial"/>
          <w:spacing w:val="1"/>
          <w:sz w:val="20"/>
          <w:lang w:val="es-CO"/>
        </w:rPr>
        <w:t xml:space="preserve"> </w:t>
      </w:r>
      <w:r w:rsidRPr="00F75BA4">
        <w:rPr>
          <w:rFonts w:cs="Arial"/>
          <w:sz w:val="20"/>
          <w:lang w:val="es-CO"/>
        </w:rPr>
        <w:t>se</w:t>
      </w:r>
      <w:r w:rsidRPr="00F75BA4">
        <w:rPr>
          <w:rFonts w:cs="Arial"/>
          <w:spacing w:val="-2"/>
          <w:sz w:val="20"/>
          <w:lang w:val="es-CO"/>
        </w:rPr>
        <w:t xml:space="preserve"> </w:t>
      </w:r>
      <w:r w:rsidRPr="00F75BA4">
        <w:rPr>
          <w:rFonts w:cs="Arial"/>
          <w:spacing w:val="-1"/>
          <w:sz w:val="20"/>
          <w:lang w:val="es-CO"/>
        </w:rPr>
        <w:t>requerirán</w:t>
      </w:r>
      <w:r w:rsidRPr="00F75BA4">
        <w:rPr>
          <w:rFonts w:cs="Arial"/>
          <w:spacing w:val="-5"/>
          <w:sz w:val="20"/>
          <w:lang w:val="es-CO"/>
        </w:rPr>
        <w:t xml:space="preserve"> </w:t>
      </w:r>
      <w:r w:rsidRPr="00F75BA4">
        <w:rPr>
          <w:rFonts w:cs="Arial"/>
          <w:spacing w:val="-1"/>
          <w:sz w:val="20"/>
          <w:lang w:val="es-CO"/>
        </w:rPr>
        <w:t>factores habilitantes</w:t>
      </w:r>
      <w:r w:rsidRPr="00F75BA4">
        <w:rPr>
          <w:rFonts w:cs="Arial"/>
          <w:spacing w:val="-2"/>
          <w:sz w:val="20"/>
          <w:lang w:val="es-CO"/>
        </w:rPr>
        <w:t xml:space="preserve"> </w:t>
      </w:r>
      <w:r w:rsidRPr="00F75BA4">
        <w:rPr>
          <w:rFonts w:cs="Arial"/>
          <w:sz w:val="20"/>
          <w:lang w:val="es-CO"/>
        </w:rPr>
        <w:t>y</w:t>
      </w:r>
      <w:r w:rsidRPr="00F75BA4">
        <w:rPr>
          <w:rFonts w:cs="Arial"/>
          <w:spacing w:val="-4"/>
          <w:sz w:val="20"/>
          <w:lang w:val="es-CO"/>
        </w:rPr>
        <w:t xml:space="preserve"> </w:t>
      </w:r>
      <w:r w:rsidRPr="00F75BA4">
        <w:rPr>
          <w:rFonts w:cs="Arial"/>
          <w:spacing w:val="-1"/>
          <w:sz w:val="20"/>
          <w:lang w:val="es-CO"/>
        </w:rPr>
        <w:t>factores</w:t>
      </w:r>
      <w:r w:rsidRPr="00F75BA4">
        <w:rPr>
          <w:rFonts w:cs="Arial"/>
          <w:spacing w:val="-2"/>
          <w:sz w:val="20"/>
          <w:lang w:val="es-CO"/>
        </w:rPr>
        <w:t xml:space="preserve"> </w:t>
      </w:r>
      <w:r w:rsidRPr="00F75BA4">
        <w:rPr>
          <w:rFonts w:cs="Arial"/>
          <w:spacing w:val="-1"/>
          <w:sz w:val="20"/>
          <w:lang w:val="es-CO"/>
        </w:rPr>
        <w:t>de</w:t>
      </w:r>
      <w:r w:rsidRPr="00F75BA4">
        <w:rPr>
          <w:rFonts w:cs="Arial"/>
          <w:sz w:val="20"/>
          <w:lang w:val="es-CO"/>
        </w:rPr>
        <w:t xml:space="preserve"> </w:t>
      </w:r>
      <w:r w:rsidRPr="00F75BA4">
        <w:rPr>
          <w:rFonts w:cs="Arial"/>
          <w:spacing w:val="-2"/>
          <w:sz w:val="20"/>
          <w:lang w:val="es-CO"/>
        </w:rPr>
        <w:t>ponderación.</w:t>
      </w:r>
    </w:p>
    <w:p w:rsidR="002736A9" w:rsidRPr="00F75BA4" w:rsidRDefault="002736A9" w:rsidP="002736A9">
      <w:pPr>
        <w:tabs>
          <w:tab w:val="left" w:pos="10065"/>
        </w:tabs>
        <w:spacing w:before="6" w:line="240" w:lineRule="atLeast"/>
        <w:ind w:right="14"/>
        <w:jc w:val="both"/>
        <w:rPr>
          <w:rFonts w:ascii="Arial" w:eastAsia="Arial" w:hAnsi="Arial" w:cs="Arial"/>
          <w:sz w:val="20"/>
          <w:szCs w:val="20"/>
        </w:rPr>
      </w:pPr>
    </w:p>
    <w:p w:rsidR="002736A9" w:rsidRPr="00F75BA4" w:rsidRDefault="002736A9" w:rsidP="002736A9">
      <w:pPr>
        <w:pStyle w:val="Textoindependiente"/>
        <w:tabs>
          <w:tab w:val="left" w:pos="10065"/>
        </w:tabs>
        <w:spacing w:line="240" w:lineRule="atLeast"/>
        <w:ind w:right="14"/>
        <w:rPr>
          <w:rFonts w:cs="Arial"/>
          <w:sz w:val="20"/>
          <w:lang w:val="es-CO"/>
        </w:rPr>
      </w:pPr>
      <w:r w:rsidRPr="00F75BA4">
        <w:rPr>
          <w:rFonts w:cs="Arial"/>
          <w:spacing w:val="-1"/>
          <w:sz w:val="20"/>
          <w:lang w:val="es-CO"/>
        </w:rPr>
        <w:t>El Municipio de Pereira</w:t>
      </w:r>
      <w:r w:rsidRPr="00F75BA4">
        <w:rPr>
          <w:rFonts w:cs="Arial"/>
          <w:spacing w:val="5"/>
          <w:sz w:val="20"/>
          <w:lang w:val="es-CO"/>
        </w:rPr>
        <w:t xml:space="preserve"> </w:t>
      </w:r>
      <w:r w:rsidRPr="00F75BA4">
        <w:rPr>
          <w:rFonts w:cs="Arial"/>
          <w:spacing w:val="-1"/>
          <w:sz w:val="20"/>
          <w:lang w:val="es-CO"/>
        </w:rPr>
        <w:t>verificará</w:t>
      </w:r>
      <w:r w:rsidRPr="00F75BA4">
        <w:rPr>
          <w:rFonts w:cs="Arial"/>
          <w:spacing w:val="6"/>
          <w:sz w:val="20"/>
          <w:lang w:val="es-CO"/>
        </w:rPr>
        <w:t xml:space="preserve"> </w:t>
      </w:r>
      <w:r w:rsidRPr="00F75BA4">
        <w:rPr>
          <w:rFonts w:cs="Arial"/>
          <w:sz w:val="20"/>
          <w:lang w:val="es-CO"/>
        </w:rPr>
        <w:t>con</w:t>
      </w:r>
      <w:r w:rsidRPr="00F75BA4">
        <w:rPr>
          <w:rFonts w:cs="Arial"/>
          <w:spacing w:val="5"/>
          <w:sz w:val="20"/>
          <w:lang w:val="es-CO"/>
        </w:rPr>
        <w:t xml:space="preserve"> </w:t>
      </w:r>
      <w:r w:rsidRPr="00F75BA4">
        <w:rPr>
          <w:rFonts w:cs="Arial"/>
          <w:spacing w:val="-1"/>
          <w:sz w:val="20"/>
          <w:lang w:val="es-CO"/>
        </w:rPr>
        <w:t>el</w:t>
      </w:r>
      <w:r w:rsidRPr="00F75BA4">
        <w:rPr>
          <w:rFonts w:cs="Arial"/>
          <w:spacing w:val="6"/>
          <w:sz w:val="20"/>
          <w:lang w:val="es-CO"/>
        </w:rPr>
        <w:t xml:space="preserve"> </w:t>
      </w:r>
      <w:r w:rsidRPr="00F75BA4">
        <w:rPr>
          <w:rFonts w:cs="Arial"/>
          <w:spacing w:val="-1"/>
          <w:sz w:val="20"/>
          <w:lang w:val="es-CO"/>
        </w:rPr>
        <w:t>Registro</w:t>
      </w:r>
      <w:r w:rsidRPr="00F75BA4">
        <w:rPr>
          <w:rFonts w:cs="Arial"/>
          <w:spacing w:val="5"/>
          <w:sz w:val="20"/>
          <w:lang w:val="es-CO"/>
        </w:rPr>
        <w:t xml:space="preserve"> </w:t>
      </w:r>
      <w:r w:rsidRPr="00F75BA4">
        <w:rPr>
          <w:rFonts w:cs="Arial"/>
          <w:spacing w:val="-1"/>
          <w:sz w:val="20"/>
          <w:lang w:val="es-CO"/>
        </w:rPr>
        <w:t>Único</w:t>
      </w:r>
      <w:r w:rsidRPr="00F75BA4">
        <w:rPr>
          <w:rFonts w:cs="Arial"/>
          <w:spacing w:val="4"/>
          <w:sz w:val="20"/>
          <w:lang w:val="es-CO"/>
        </w:rPr>
        <w:t xml:space="preserve"> </w:t>
      </w:r>
      <w:r w:rsidRPr="00F75BA4">
        <w:rPr>
          <w:rFonts w:cs="Arial"/>
          <w:spacing w:val="-1"/>
          <w:sz w:val="20"/>
          <w:lang w:val="es-CO"/>
        </w:rPr>
        <w:t>de</w:t>
      </w:r>
      <w:r w:rsidRPr="00F75BA4">
        <w:rPr>
          <w:rFonts w:cs="Arial"/>
          <w:spacing w:val="5"/>
          <w:sz w:val="20"/>
          <w:lang w:val="es-CO"/>
        </w:rPr>
        <w:t xml:space="preserve"> </w:t>
      </w:r>
      <w:r w:rsidRPr="00F75BA4">
        <w:rPr>
          <w:rFonts w:cs="Arial"/>
          <w:spacing w:val="-1"/>
          <w:sz w:val="20"/>
          <w:lang w:val="es-CO"/>
        </w:rPr>
        <w:t>Proponentes</w:t>
      </w:r>
      <w:r w:rsidRPr="00F75BA4">
        <w:rPr>
          <w:rFonts w:cs="Arial"/>
          <w:spacing w:val="5"/>
          <w:sz w:val="20"/>
          <w:lang w:val="es-CO"/>
        </w:rPr>
        <w:t xml:space="preserve"> </w:t>
      </w:r>
      <w:r w:rsidRPr="00F75BA4">
        <w:rPr>
          <w:rFonts w:cs="Arial"/>
          <w:spacing w:val="-1"/>
          <w:sz w:val="20"/>
          <w:lang w:val="es-CO"/>
        </w:rPr>
        <w:t>el</w:t>
      </w:r>
      <w:r w:rsidRPr="00F75BA4">
        <w:rPr>
          <w:rFonts w:cs="Arial"/>
          <w:spacing w:val="4"/>
          <w:sz w:val="20"/>
          <w:lang w:val="es-CO"/>
        </w:rPr>
        <w:t xml:space="preserve"> </w:t>
      </w:r>
      <w:r w:rsidRPr="00F75BA4">
        <w:rPr>
          <w:rFonts w:cs="Arial"/>
          <w:spacing w:val="-1"/>
          <w:sz w:val="20"/>
          <w:lang w:val="es-CO"/>
        </w:rPr>
        <w:t>cumplimiento</w:t>
      </w:r>
      <w:r w:rsidRPr="00F75BA4">
        <w:rPr>
          <w:rFonts w:cs="Arial"/>
          <w:spacing w:val="3"/>
          <w:sz w:val="20"/>
          <w:lang w:val="es-CO"/>
        </w:rPr>
        <w:t xml:space="preserve"> </w:t>
      </w:r>
      <w:r w:rsidRPr="00F75BA4">
        <w:rPr>
          <w:rFonts w:cs="Arial"/>
          <w:spacing w:val="-1"/>
          <w:sz w:val="20"/>
          <w:lang w:val="es-CO"/>
        </w:rPr>
        <w:t>de</w:t>
      </w:r>
      <w:r w:rsidRPr="00F75BA4">
        <w:rPr>
          <w:rFonts w:cs="Arial"/>
          <w:spacing w:val="5"/>
          <w:sz w:val="20"/>
          <w:lang w:val="es-CO"/>
        </w:rPr>
        <w:t xml:space="preserve"> </w:t>
      </w:r>
      <w:r w:rsidRPr="00F75BA4">
        <w:rPr>
          <w:rFonts w:cs="Arial"/>
          <w:spacing w:val="-1"/>
          <w:sz w:val="20"/>
          <w:lang w:val="es-CO"/>
        </w:rPr>
        <w:t>los</w:t>
      </w:r>
      <w:r w:rsidRPr="00F75BA4">
        <w:rPr>
          <w:rFonts w:cs="Arial"/>
          <w:spacing w:val="4"/>
          <w:sz w:val="20"/>
          <w:lang w:val="es-CO"/>
        </w:rPr>
        <w:t xml:space="preserve"> </w:t>
      </w:r>
      <w:r w:rsidRPr="00F75BA4">
        <w:rPr>
          <w:rFonts w:cs="Arial"/>
          <w:spacing w:val="-1"/>
          <w:sz w:val="20"/>
          <w:lang w:val="es-CO"/>
        </w:rPr>
        <w:t>requisitos</w:t>
      </w:r>
      <w:r w:rsidRPr="00F75BA4">
        <w:rPr>
          <w:rFonts w:cs="Arial"/>
          <w:spacing w:val="42"/>
          <w:sz w:val="20"/>
          <w:lang w:val="es-CO"/>
        </w:rPr>
        <w:t xml:space="preserve"> </w:t>
      </w:r>
      <w:r w:rsidRPr="00F75BA4">
        <w:rPr>
          <w:rFonts w:cs="Arial"/>
          <w:spacing w:val="-1"/>
          <w:sz w:val="20"/>
          <w:lang w:val="es-CO"/>
        </w:rPr>
        <w:t>habilitantes.</w:t>
      </w:r>
      <w:r w:rsidRPr="00F75BA4">
        <w:rPr>
          <w:rFonts w:cs="Arial"/>
          <w:spacing w:val="15"/>
          <w:sz w:val="20"/>
          <w:lang w:val="es-CO"/>
        </w:rPr>
        <w:t xml:space="preserve"> </w:t>
      </w:r>
      <w:r w:rsidRPr="00F75BA4">
        <w:rPr>
          <w:rFonts w:cs="Arial"/>
          <w:spacing w:val="-1"/>
          <w:sz w:val="20"/>
          <w:lang w:val="es-CO"/>
        </w:rPr>
        <w:t>Esta</w:t>
      </w:r>
      <w:r w:rsidRPr="00F75BA4">
        <w:rPr>
          <w:rFonts w:cs="Arial"/>
          <w:spacing w:val="15"/>
          <w:sz w:val="20"/>
          <w:lang w:val="es-CO"/>
        </w:rPr>
        <w:t xml:space="preserve"> </w:t>
      </w:r>
      <w:r w:rsidRPr="00F75BA4">
        <w:rPr>
          <w:rFonts w:cs="Arial"/>
          <w:spacing w:val="-2"/>
          <w:sz w:val="20"/>
          <w:lang w:val="es-CO"/>
        </w:rPr>
        <w:t>verificación</w:t>
      </w:r>
      <w:r w:rsidRPr="00F75BA4">
        <w:rPr>
          <w:rFonts w:cs="Arial"/>
          <w:spacing w:val="14"/>
          <w:sz w:val="20"/>
          <w:lang w:val="es-CO"/>
        </w:rPr>
        <w:t xml:space="preserve"> </w:t>
      </w:r>
      <w:r w:rsidRPr="00F75BA4">
        <w:rPr>
          <w:rFonts w:cs="Arial"/>
          <w:sz w:val="20"/>
          <w:lang w:val="es-CO"/>
        </w:rPr>
        <w:t>se</w:t>
      </w:r>
      <w:r w:rsidRPr="00F75BA4">
        <w:rPr>
          <w:rFonts w:cs="Arial"/>
          <w:spacing w:val="15"/>
          <w:sz w:val="20"/>
          <w:lang w:val="es-CO"/>
        </w:rPr>
        <w:t xml:space="preserve"> </w:t>
      </w:r>
      <w:r w:rsidRPr="00F75BA4">
        <w:rPr>
          <w:rFonts w:cs="Arial"/>
          <w:spacing w:val="-1"/>
          <w:sz w:val="20"/>
          <w:lang w:val="es-CO"/>
        </w:rPr>
        <w:t>hará</w:t>
      </w:r>
      <w:r w:rsidRPr="00F75BA4">
        <w:rPr>
          <w:rFonts w:cs="Arial"/>
          <w:spacing w:val="12"/>
          <w:sz w:val="20"/>
          <w:lang w:val="es-CO"/>
        </w:rPr>
        <w:t xml:space="preserve"> </w:t>
      </w:r>
      <w:r w:rsidRPr="00F75BA4">
        <w:rPr>
          <w:rFonts w:cs="Arial"/>
          <w:spacing w:val="-1"/>
          <w:sz w:val="20"/>
          <w:lang w:val="es-CO"/>
        </w:rPr>
        <w:t>de</w:t>
      </w:r>
      <w:r w:rsidRPr="00F75BA4">
        <w:rPr>
          <w:rFonts w:cs="Arial"/>
          <w:spacing w:val="14"/>
          <w:sz w:val="20"/>
          <w:lang w:val="es-CO"/>
        </w:rPr>
        <w:t xml:space="preserve"> </w:t>
      </w:r>
      <w:r w:rsidRPr="00F75BA4">
        <w:rPr>
          <w:rFonts w:cs="Arial"/>
          <w:spacing w:val="-2"/>
          <w:sz w:val="20"/>
          <w:lang w:val="es-CO"/>
        </w:rPr>
        <w:t>acuerdo</w:t>
      </w:r>
      <w:r w:rsidRPr="00F75BA4">
        <w:rPr>
          <w:rFonts w:cs="Arial"/>
          <w:spacing w:val="14"/>
          <w:sz w:val="20"/>
          <w:lang w:val="es-CO"/>
        </w:rPr>
        <w:t xml:space="preserve"> </w:t>
      </w:r>
      <w:r w:rsidRPr="00F75BA4">
        <w:rPr>
          <w:rFonts w:cs="Arial"/>
          <w:sz w:val="20"/>
          <w:lang w:val="es-CO"/>
        </w:rPr>
        <w:t>con</w:t>
      </w:r>
      <w:r w:rsidRPr="00F75BA4">
        <w:rPr>
          <w:rFonts w:cs="Arial"/>
          <w:spacing w:val="14"/>
          <w:sz w:val="20"/>
          <w:lang w:val="es-CO"/>
        </w:rPr>
        <w:t xml:space="preserve"> </w:t>
      </w:r>
      <w:r w:rsidRPr="00F75BA4">
        <w:rPr>
          <w:rFonts w:cs="Arial"/>
          <w:spacing w:val="-1"/>
          <w:sz w:val="20"/>
          <w:lang w:val="es-CO"/>
        </w:rPr>
        <w:t>el</w:t>
      </w:r>
      <w:r w:rsidRPr="00F75BA4">
        <w:rPr>
          <w:rFonts w:cs="Arial"/>
          <w:spacing w:val="14"/>
          <w:sz w:val="20"/>
          <w:lang w:val="es-CO"/>
        </w:rPr>
        <w:t xml:space="preserve"> </w:t>
      </w:r>
      <w:r w:rsidRPr="00F75BA4">
        <w:rPr>
          <w:rFonts w:cs="Arial"/>
          <w:spacing w:val="-2"/>
          <w:sz w:val="20"/>
          <w:lang w:val="es-CO"/>
        </w:rPr>
        <w:t>artículo</w:t>
      </w:r>
      <w:r w:rsidRPr="00F75BA4">
        <w:rPr>
          <w:rFonts w:cs="Arial"/>
          <w:spacing w:val="15"/>
          <w:sz w:val="20"/>
          <w:lang w:val="es-CO"/>
        </w:rPr>
        <w:t xml:space="preserve"> </w:t>
      </w:r>
      <w:r w:rsidRPr="00F75BA4">
        <w:rPr>
          <w:rFonts w:cs="Arial"/>
          <w:sz w:val="20"/>
          <w:lang w:val="es-CO"/>
        </w:rPr>
        <w:t>2.2.1.1.1.5.2.</w:t>
      </w:r>
      <w:r w:rsidRPr="00F75BA4">
        <w:rPr>
          <w:rFonts w:cs="Arial"/>
          <w:spacing w:val="15"/>
          <w:sz w:val="20"/>
          <w:lang w:val="es-CO"/>
        </w:rPr>
        <w:t xml:space="preserve"> </w:t>
      </w:r>
      <w:r w:rsidRPr="00F75BA4">
        <w:rPr>
          <w:rFonts w:cs="Arial"/>
          <w:sz w:val="20"/>
          <w:lang w:val="es-CO"/>
        </w:rPr>
        <w:t>y</w:t>
      </w:r>
      <w:r w:rsidRPr="00F75BA4">
        <w:rPr>
          <w:rFonts w:cs="Arial"/>
          <w:spacing w:val="13"/>
          <w:sz w:val="20"/>
          <w:lang w:val="es-CO"/>
        </w:rPr>
        <w:t xml:space="preserve"> </w:t>
      </w:r>
      <w:r w:rsidRPr="00F75BA4">
        <w:rPr>
          <w:rFonts w:cs="Arial"/>
          <w:spacing w:val="-1"/>
          <w:sz w:val="20"/>
          <w:lang w:val="es-CO"/>
        </w:rPr>
        <w:t>2.2.1.1.1.5.3. del</w:t>
      </w:r>
      <w:r w:rsidRPr="00F75BA4">
        <w:rPr>
          <w:rFonts w:cs="Arial"/>
          <w:spacing w:val="14"/>
          <w:sz w:val="20"/>
          <w:lang w:val="es-CO"/>
        </w:rPr>
        <w:t xml:space="preserve"> </w:t>
      </w:r>
      <w:r w:rsidRPr="00F75BA4">
        <w:rPr>
          <w:rFonts w:cs="Arial"/>
          <w:spacing w:val="-1"/>
          <w:sz w:val="20"/>
          <w:lang w:val="es-CO"/>
        </w:rPr>
        <w:t>Decreto</w:t>
      </w:r>
      <w:r w:rsidRPr="00F75BA4">
        <w:rPr>
          <w:rFonts w:cs="Arial"/>
          <w:spacing w:val="12"/>
          <w:sz w:val="20"/>
          <w:lang w:val="es-CO"/>
        </w:rPr>
        <w:t xml:space="preserve"> </w:t>
      </w:r>
      <w:r w:rsidRPr="00F75BA4">
        <w:rPr>
          <w:rFonts w:cs="Arial"/>
          <w:spacing w:val="-1"/>
          <w:sz w:val="20"/>
          <w:lang w:val="es-CO"/>
        </w:rPr>
        <w:t>1082</w:t>
      </w:r>
      <w:r w:rsidRPr="00F75BA4">
        <w:rPr>
          <w:rFonts w:cs="Arial"/>
          <w:spacing w:val="58"/>
          <w:sz w:val="20"/>
          <w:lang w:val="es-CO"/>
        </w:rPr>
        <w:t xml:space="preserve"> </w:t>
      </w:r>
      <w:r w:rsidRPr="00F75BA4">
        <w:rPr>
          <w:rFonts w:cs="Arial"/>
          <w:spacing w:val="-1"/>
          <w:sz w:val="20"/>
          <w:lang w:val="es-CO"/>
        </w:rPr>
        <w:t>de 2015.</w:t>
      </w:r>
    </w:p>
    <w:p w:rsidR="002736A9" w:rsidRPr="00F75BA4" w:rsidRDefault="002736A9" w:rsidP="002736A9">
      <w:pPr>
        <w:tabs>
          <w:tab w:val="left" w:pos="10065"/>
        </w:tabs>
        <w:spacing w:before="7" w:line="240" w:lineRule="atLeast"/>
        <w:ind w:right="14"/>
        <w:jc w:val="both"/>
        <w:rPr>
          <w:rFonts w:ascii="Arial" w:eastAsia="Arial" w:hAnsi="Arial" w:cs="Arial"/>
          <w:sz w:val="20"/>
          <w:szCs w:val="20"/>
        </w:rPr>
      </w:pPr>
    </w:p>
    <w:p w:rsidR="002736A9" w:rsidRPr="00F75BA4" w:rsidRDefault="002736A9" w:rsidP="002736A9">
      <w:pPr>
        <w:tabs>
          <w:tab w:val="left" w:pos="10065"/>
        </w:tabs>
        <w:spacing w:before="9" w:line="240" w:lineRule="atLeast"/>
        <w:ind w:right="14"/>
        <w:jc w:val="both"/>
        <w:rPr>
          <w:rFonts w:ascii="Arial" w:eastAsia="Arial" w:hAnsi="Arial" w:cs="Arial"/>
          <w:b/>
          <w:bCs/>
          <w:sz w:val="20"/>
          <w:szCs w:val="20"/>
        </w:rPr>
      </w:pPr>
      <w:r w:rsidRPr="00F75BA4">
        <w:rPr>
          <w:rFonts w:ascii="Arial" w:hAnsi="Arial" w:cs="Arial"/>
          <w:spacing w:val="-1"/>
          <w:sz w:val="20"/>
          <w:szCs w:val="20"/>
          <w:lang w:val="es-CO"/>
        </w:rPr>
        <w:t>No</w:t>
      </w:r>
      <w:r w:rsidRPr="00F75BA4">
        <w:rPr>
          <w:rFonts w:ascii="Arial" w:hAnsi="Arial" w:cs="Arial"/>
          <w:spacing w:val="21"/>
          <w:sz w:val="20"/>
          <w:szCs w:val="20"/>
          <w:lang w:val="es-CO"/>
        </w:rPr>
        <w:t xml:space="preserve"> </w:t>
      </w:r>
      <w:r w:rsidRPr="00F75BA4">
        <w:rPr>
          <w:rFonts w:ascii="Arial" w:hAnsi="Arial" w:cs="Arial"/>
          <w:sz w:val="20"/>
          <w:szCs w:val="20"/>
          <w:lang w:val="es-CO"/>
        </w:rPr>
        <w:t>se</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permitirá</w:t>
      </w:r>
      <w:r w:rsidRPr="00F75BA4">
        <w:rPr>
          <w:rFonts w:ascii="Arial" w:hAnsi="Arial" w:cs="Arial"/>
          <w:spacing w:val="22"/>
          <w:sz w:val="20"/>
          <w:szCs w:val="20"/>
          <w:lang w:val="es-CO"/>
        </w:rPr>
        <w:t xml:space="preserve"> </w:t>
      </w:r>
      <w:r w:rsidRPr="00F75BA4">
        <w:rPr>
          <w:rFonts w:ascii="Arial" w:hAnsi="Arial" w:cs="Arial"/>
          <w:sz w:val="20"/>
          <w:szCs w:val="20"/>
          <w:lang w:val="es-CO"/>
        </w:rPr>
        <w:t>que</w:t>
      </w:r>
      <w:r w:rsidRPr="00F75BA4">
        <w:rPr>
          <w:rFonts w:ascii="Arial" w:hAnsi="Arial" w:cs="Arial"/>
          <w:spacing w:val="22"/>
          <w:sz w:val="20"/>
          <w:szCs w:val="20"/>
          <w:lang w:val="es-CO"/>
        </w:rPr>
        <w:t xml:space="preserve"> </w:t>
      </w:r>
      <w:r w:rsidRPr="00F75BA4">
        <w:rPr>
          <w:rFonts w:ascii="Arial" w:hAnsi="Arial" w:cs="Arial"/>
          <w:sz w:val="20"/>
          <w:szCs w:val="20"/>
          <w:lang w:val="es-CO"/>
        </w:rPr>
        <w:t>se</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subsane</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la</w:t>
      </w:r>
      <w:r w:rsidRPr="00F75BA4">
        <w:rPr>
          <w:rFonts w:ascii="Arial" w:hAnsi="Arial" w:cs="Arial"/>
          <w:spacing w:val="21"/>
          <w:sz w:val="20"/>
          <w:szCs w:val="20"/>
          <w:lang w:val="es-CO"/>
        </w:rPr>
        <w:t xml:space="preserve"> </w:t>
      </w:r>
      <w:r w:rsidRPr="00F75BA4">
        <w:rPr>
          <w:rFonts w:ascii="Arial" w:hAnsi="Arial" w:cs="Arial"/>
          <w:sz w:val="20"/>
          <w:szCs w:val="20"/>
          <w:lang w:val="es-CO"/>
        </w:rPr>
        <w:t>falta</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de</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capacidad</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para</w:t>
      </w:r>
      <w:r w:rsidRPr="00F75BA4">
        <w:rPr>
          <w:rFonts w:ascii="Arial" w:hAnsi="Arial" w:cs="Arial"/>
          <w:spacing w:val="22"/>
          <w:sz w:val="20"/>
          <w:szCs w:val="20"/>
          <w:lang w:val="es-CO"/>
        </w:rPr>
        <w:t xml:space="preserve"> </w:t>
      </w:r>
      <w:r w:rsidRPr="00F75BA4">
        <w:rPr>
          <w:rFonts w:ascii="Arial" w:hAnsi="Arial" w:cs="Arial"/>
          <w:spacing w:val="-1"/>
          <w:sz w:val="20"/>
          <w:szCs w:val="20"/>
          <w:lang w:val="es-CO"/>
        </w:rPr>
        <w:t>presentar</w:t>
      </w:r>
      <w:r w:rsidRPr="00F75BA4">
        <w:rPr>
          <w:rFonts w:ascii="Arial" w:hAnsi="Arial" w:cs="Arial"/>
          <w:spacing w:val="23"/>
          <w:sz w:val="20"/>
          <w:szCs w:val="20"/>
          <w:lang w:val="es-CO"/>
        </w:rPr>
        <w:t xml:space="preserve"> </w:t>
      </w:r>
      <w:r w:rsidRPr="00F75BA4">
        <w:rPr>
          <w:rFonts w:ascii="Arial" w:hAnsi="Arial" w:cs="Arial"/>
          <w:spacing w:val="-1"/>
          <w:sz w:val="20"/>
          <w:szCs w:val="20"/>
          <w:lang w:val="es-CO"/>
        </w:rPr>
        <w:t>la</w:t>
      </w:r>
      <w:r w:rsidRPr="00F75BA4">
        <w:rPr>
          <w:rFonts w:ascii="Arial" w:hAnsi="Arial" w:cs="Arial"/>
          <w:spacing w:val="21"/>
          <w:sz w:val="20"/>
          <w:szCs w:val="20"/>
          <w:lang w:val="es-CO"/>
        </w:rPr>
        <w:t xml:space="preserve"> </w:t>
      </w:r>
      <w:r w:rsidRPr="00F75BA4">
        <w:rPr>
          <w:rFonts w:ascii="Arial" w:hAnsi="Arial" w:cs="Arial"/>
          <w:spacing w:val="-1"/>
          <w:sz w:val="20"/>
          <w:szCs w:val="20"/>
          <w:lang w:val="es-CO"/>
        </w:rPr>
        <w:t>oferta,</w:t>
      </w:r>
      <w:r w:rsidRPr="00F75BA4">
        <w:rPr>
          <w:rFonts w:ascii="Arial" w:hAnsi="Arial" w:cs="Arial"/>
          <w:spacing w:val="23"/>
          <w:sz w:val="20"/>
          <w:szCs w:val="20"/>
          <w:lang w:val="es-CO"/>
        </w:rPr>
        <w:t xml:space="preserve"> </w:t>
      </w:r>
      <w:r w:rsidRPr="00F75BA4">
        <w:rPr>
          <w:rFonts w:ascii="Arial" w:hAnsi="Arial" w:cs="Arial"/>
          <w:spacing w:val="-1"/>
          <w:sz w:val="20"/>
          <w:szCs w:val="20"/>
          <w:lang w:val="es-CO"/>
        </w:rPr>
        <w:t>ni</w:t>
      </w:r>
      <w:r w:rsidRPr="00F75BA4">
        <w:rPr>
          <w:rFonts w:ascii="Arial" w:hAnsi="Arial" w:cs="Arial"/>
          <w:spacing w:val="21"/>
          <w:sz w:val="20"/>
          <w:szCs w:val="20"/>
          <w:lang w:val="es-CO"/>
        </w:rPr>
        <w:t xml:space="preserve"> </w:t>
      </w:r>
      <w:r w:rsidRPr="00F75BA4">
        <w:rPr>
          <w:rFonts w:ascii="Arial" w:hAnsi="Arial" w:cs="Arial"/>
          <w:sz w:val="20"/>
          <w:szCs w:val="20"/>
          <w:lang w:val="es-CO"/>
        </w:rPr>
        <w:t>que</w:t>
      </w:r>
      <w:r w:rsidRPr="00F75BA4">
        <w:rPr>
          <w:rFonts w:ascii="Arial" w:hAnsi="Arial" w:cs="Arial"/>
          <w:spacing w:val="22"/>
          <w:sz w:val="20"/>
          <w:szCs w:val="20"/>
          <w:lang w:val="es-CO"/>
        </w:rPr>
        <w:t xml:space="preserve"> </w:t>
      </w:r>
      <w:r w:rsidRPr="00F75BA4">
        <w:rPr>
          <w:rFonts w:ascii="Arial" w:hAnsi="Arial" w:cs="Arial"/>
          <w:spacing w:val="-2"/>
          <w:sz w:val="20"/>
          <w:szCs w:val="20"/>
          <w:lang w:val="es-CO"/>
        </w:rPr>
        <w:t>se</w:t>
      </w:r>
      <w:r w:rsidRPr="00F75BA4">
        <w:rPr>
          <w:rFonts w:ascii="Arial" w:hAnsi="Arial" w:cs="Arial"/>
          <w:spacing w:val="37"/>
          <w:sz w:val="20"/>
          <w:szCs w:val="20"/>
          <w:lang w:val="es-CO"/>
        </w:rPr>
        <w:t xml:space="preserve"> </w:t>
      </w:r>
      <w:r w:rsidRPr="00F75BA4">
        <w:rPr>
          <w:rFonts w:ascii="Arial" w:hAnsi="Arial" w:cs="Arial"/>
          <w:spacing w:val="-1"/>
          <w:sz w:val="20"/>
          <w:szCs w:val="20"/>
          <w:lang w:val="es-CO"/>
        </w:rPr>
        <w:t>acrediten</w:t>
      </w:r>
      <w:r w:rsidRPr="00F75BA4">
        <w:rPr>
          <w:rFonts w:ascii="Arial" w:hAnsi="Arial" w:cs="Arial"/>
          <w:spacing w:val="-3"/>
          <w:sz w:val="20"/>
          <w:szCs w:val="20"/>
          <w:lang w:val="es-CO"/>
        </w:rPr>
        <w:t xml:space="preserve"> </w:t>
      </w:r>
      <w:r w:rsidRPr="00F75BA4">
        <w:rPr>
          <w:rFonts w:ascii="Arial" w:hAnsi="Arial" w:cs="Arial"/>
          <w:spacing w:val="-1"/>
          <w:sz w:val="20"/>
          <w:szCs w:val="20"/>
          <w:lang w:val="es-CO"/>
        </w:rPr>
        <w:t>circunstancias</w:t>
      </w:r>
      <w:r w:rsidRPr="00F75BA4">
        <w:rPr>
          <w:rFonts w:ascii="Arial" w:hAnsi="Arial" w:cs="Arial"/>
          <w:spacing w:val="-2"/>
          <w:sz w:val="20"/>
          <w:szCs w:val="20"/>
          <w:lang w:val="es-CO"/>
        </w:rPr>
        <w:t xml:space="preserve"> </w:t>
      </w:r>
      <w:r w:rsidRPr="00F75BA4">
        <w:rPr>
          <w:rFonts w:ascii="Arial" w:hAnsi="Arial" w:cs="Arial"/>
          <w:spacing w:val="-1"/>
          <w:sz w:val="20"/>
          <w:szCs w:val="20"/>
          <w:lang w:val="es-CO"/>
        </w:rPr>
        <w:t xml:space="preserve">ocurridas </w:t>
      </w:r>
      <w:r w:rsidRPr="00F75BA4">
        <w:rPr>
          <w:rFonts w:ascii="Arial" w:hAnsi="Arial" w:cs="Arial"/>
          <w:sz w:val="20"/>
          <w:szCs w:val="20"/>
          <w:lang w:val="es-CO"/>
        </w:rPr>
        <w:t xml:space="preserve">con </w:t>
      </w:r>
      <w:r w:rsidRPr="00F75BA4">
        <w:rPr>
          <w:rFonts w:ascii="Arial" w:hAnsi="Arial" w:cs="Arial"/>
          <w:spacing w:val="-2"/>
          <w:sz w:val="20"/>
          <w:szCs w:val="20"/>
          <w:lang w:val="es-CO"/>
        </w:rPr>
        <w:t>posterioridad</w:t>
      </w:r>
      <w:r w:rsidRPr="00F75BA4">
        <w:rPr>
          <w:rFonts w:ascii="Arial" w:hAnsi="Arial" w:cs="Arial"/>
          <w:sz w:val="20"/>
          <w:szCs w:val="20"/>
          <w:lang w:val="es-CO"/>
        </w:rPr>
        <w:t xml:space="preserve"> a</w:t>
      </w:r>
      <w:r w:rsidRPr="00F75BA4">
        <w:rPr>
          <w:rFonts w:ascii="Arial" w:hAnsi="Arial" w:cs="Arial"/>
          <w:spacing w:val="1"/>
          <w:sz w:val="20"/>
          <w:szCs w:val="20"/>
          <w:lang w:val="es-CO"/>
        </w:rPr>
        <w:t xml:space="preserve"> </w:t>
      </w:r>
      <w:r w:rsidRPr="00F75BA4">
        <w:rPr>
          <w:rFonts w:ascii="Arial" w:hAnsi="Arial" w:cs="Arial"/>
          <w:spacing w:val="-1"/>
          <w:sz w:val="20"/>
          <w:szCs w:val="20"/>
          <w:lang w:val="es-CO"/>
        </w:rPr>
        <w:t>la adjudicación</w:t>
      </w:r>
      <w:r w:rsidRPr="00F75BA4">
        <w:rPr>
          <w:rFonts w:ascii="Arial" w:hAnsi="Arial" w:cs="Arial"/>
          <w:sz w:val="20"/>
          <w:szCs w:val="20"/>
          <w:lang w:val="es-CO"/>
        </w:rPr>
        <w:t xml:space="preserve"> </w:t>
      </w:r>
      <w:r w:rsidRPr="00F75BA4">
        <w:rPr>
          <w:rFonts w:ascii="Arial" w:hAnsi="Arial" w:cs="Arial"/>
          <w:spacing w:val="-1"/>
          <w:sz w:val="20"/>
          <w:szCs w:val="20"/>
          <w:lang w:val="es-CO"/>
        </w:rPr>
        <w:t>del</w:t>
      </w:r>
      <w:r w:rsidRPr="00F75BA4">
        <w:rPr>
          <w:rFonts w:ascii="Arial" w:hAnsi="Arial" w:cs="Arial"/>
          <w:spacing w:val="-3"/>
          <w:sz w:val="20"/>
          <w:szCs w:val="20"/>
          <w:lang w:val="es-CO"/>
        </w:rPr>
        <w:t xml:space="preserve"> </w:t>
      </w:r>
      <w:r w:rsidRPr="00F75BA4">
        <w:rPr>
          <w:rFonts w:ascii="Arial" w:hAnsi="Arial" w:cs="Arial"/>
          <w:spacing w:val="-1"/>
          <w:sz w:val="20"/>
          <w:szCs w:val="20"/>
          <w:lang w:val="es-CO"/>
        </w:rPr>
        <w:t>proceso.</w:t>
      </w:r>
    </w:p>
    <w:p w:rsidR="000B7E56" w:rsidRPr="00F75BA4" w:rsidRDefault="000B7E56" w:rsidP="00003B19">
      <w:pPr>
        <w:widowControl w:val="0"/>
        <w:autoSpaceDE w:val="0"/>
        <w:autoSpaceDN w:val="0"/>
        <w:adjustRightInd w:val="0"/>
        <w:jc w:val="both"/>
        <w:rPr>
          <w:rFonts w:ascii="Arial" w:hAnsi="Arial" w:cs="Arial"/>
          <w:sz w:val="20"/>
          <w:szCs w:val="20"/>
          <w:lang w:val="es-CO"/>
        </w:rPr>
      </w:pPr>
    </w:p>
    <w:p w:rsidR="002B5847" w:rsidRPr="00F75BA4" w:rsidRDefault="002B5847" w:rsidP="00003B19">
      <w:pPr>
        <w:widowControl w:val="0"/>
        <w:autoSpaceDE w:val="0"/>
        <w:autoSpaceDN w:val="0"/>
        <w:adjustRightInd w:val="0"/>
        <w:jc w:val="both"/>
        <w:rPr>
          <w:rFonts w:ascii="Arial" w:hAnsi="Arial" w:cs="Arial"/>
          <w:sz w:val="20"/>
          <w:szCs w:val="20"/>
          <w:lang w:val="es-ES_tradnl"/>
        </w:rPr>
      </w:pPr>
    </w:p>
    <w:p w:rsidR="005A5471" w:rsidRPr="00F75BA4" w:rsidRDefault="005A5471" w:rsidP="00DF085B">
      <w:pPr>
        <w:pStyle w:val="Ttulo1"/>
      </w:pPr>
      <w:r w:rsidRPr="00F75BA4">
        <w:lastRenderedPageBreak/>
        <w:t>VALOR Y FORMA DE PAGO</w:t>
      </w:r>
    </w:p>
    <w:p w:rsidR="005A5471" w:rsidRPr="00F75BA4" w:rsidRDefault="005A5471" w:rsidP="00003B19">
      <w:pPr>
        <w:autoSpaceDE w:val="0"/>
        <w:autoSpaceDN w:val="0"/>
        <w:adjustRightInd w:val="0"/>
        <w:ind w:left="360"/>
        <w:jc w:val="both"/>
        <w:rPr>
          <w:rFonts w:ascii="Arial" w:hAnsi="Arial" w:cs="Arial"/>
          <w:sz w:val="20"/>
          <w:szCs w:val="20"/>
        </w:rPr>
      </w:pPr>
    </w:p>
    <w:p w:rsidR="00AC7935" w:rsidRPr="00F75BA4" w:rsidRDefault="00E042BE" w:rsidP="00003B19">
      <w:pPr>
        <w:jc w:val="both"/>
        <w:rPr>
          <w:rFonts w:ascii="Arial" w:hAnsi="Arial" w:cs="Arial"/>
          <w:bCs/>
          <w:sz w:val="20"/>
          <w:szCs w:val="20"/>
          <w:lang w:val="es-CO"/>
        </w:rPr>
      </w:pPr>
      <w:r w:rsidRPr="00F75BA4">
        <w:rPr>
          <w:rFonts w:ascii="Arial" w:hAnsi="Arial" w:cs="Arial"/>
          <w:bCs/>
          <w:sz w:val="20"/>
          <w:szCs w:val="20"/>
          <w:lang w:val="es-CO"/>
        </w:rPr>
        <w:t xml:space="preserve">El valor estimado del contrato esta soportado en el presupuesto disponible que </w:t>
      </w:r>
      <w:r w:rsidR="00005B50" w:rsidRPr="00F75BA4">
        <w:rPr>
          <w:rFonts w:ascii="Arial" w:hAnsi="Arial" w:cs="Arial"/>
          <w:bCs/>
          <w:sz w:val="20"/>
          <w:szCs w:val="20"/>
          <w:lang w:val="es-CO"/>
        </w:rPr>
        <w:t xml:space="preserve">cuenta </w:t>
      </w:r>
      <w:r w:rsidRPr="00F75BA4">
        <w:rPr>
          <w:rFonts w:ascii="Arial" w:hAnsi="Arial" w:cs="Arial"/>
          <w:bCs/>
          <w:sz w:val="20"/>
          <w:szCs w:val="20"/>
          <w:lang w:val="es-CO"/>
        </w:rPr>
        <w:t xml:space="preserve">la </w:t>
      </w:r>
      <w:r w:rsidR="009B378C" w:rsidRPr="00F75BA4">
        <w:rPr>
          <w:rFonts w:ascii="Arial" w:hAnsi="Arial" w:cs="Arial"/>
          <w:bCs/>
          <w:sz w:val="20"/>
          <w:szCs w:val="20"/>
          <w:lang w:val="es-CO"/>
        </w:rPr>
        <w:t>Administración Municipal</w:t>
      </w:r>
      <w:r w:rsidRPr="00F75BA4">
        <w:rPr>
          <w:rFonts w:ascii="Arial" w:hAnsi="Arial" w:cs="Arial"/>
          <w:bCs/>
          <w:sz w:val="20"/>
          <w:szCs w:val="20"/>
          <w:lang w:val="es-CO"/>
        </w:rPr>
        <w:t xml:space="preserve"> para este fin, el cual es de </w:t>
      </w:r>
      <w:r w:rsidR="004253DE">
        <w:rPr>
          <w:rFonts w:ascii="Arial" w:hAnsi="Arial" w:cs="Arial"/>
          <w:bCs/>
          <w:sz w:val="20"/>
          <w:szCs w:val="20"/>
          <w:lang w:val="es-CO"/>
        </w:rPr>
        <w:t xml:space="preserve">hasta </w:t>
      </w:r>
      <w:r w:rsidR="002A2E91" w:rsidRPr="00F75BA4">
        <w:rPr>
          <w:rFonts w:ascii="Arial" w:hAnsi="Arial" w:cs="Arial"/>
          <w:b/>
          <w:bCs/>
          <w:sz w:val="20"/>
          <w:szCs w:val="20"/>
        </w:rPr>
        <w:t xml:space="preserve">MIL </w:t>
      </w:r>
      <w:r w:rsidR="002A2E91">
        <w:rPr>
          <w:rFonts w:ascii="Arial" w:hAnsi="Arial" w:cs="Arial"/>
          <w:b/>
          <w:bCs/>
          <w:sz w:val="20"/>
          <w:szCs w:val="20"/>
        </w:rPr>
        <w:t>QUINIENTOS SESENTA Y OCHO</w:t>
      </w:r>
      <w:r w:rsidR="002A2E91" w:rsidRPr="00F75BA4">
        <w:rPr>
          <w:rFonts w:ascii="Arial" w:hAnsi="Arial" w:cs="Arial"/>
          <w:b/>
          <w:bCs/>
          <w:sz w:val="20"/>
          <w:szCs w:val="20"/>
        </w:rPr>
        <w:t xml:space="preserve"> MILLONES </w:t>
      </w:r>
      <w:r w:rsidR="002A2E91">
        <w:rPr>
          <w:rFonts w:ascii="Arial" w:hAnsi="Arial" w:cs="Arial"/>
          <w:b/>
          <w:bCs/>
          <w:sz w:val="20"/>
          <w:szCs w:val="20"/>
        </w:rPr>
        <w:t>NOVECIENTOS SETENTA Y DOS</w:t>
      </w:r>
      <w:r w:rsidR="002A2E91" w:rsidRPr="00F75BA4">
        <w:rPr>
          <w:rFonts w:ascii="Arial" w:hAnsi="Arial" w:cs="Arial"/>
          <w:b/>
          <w:bCs/>
          <w:sz w:val="20"/>
          <w:szCs w:val="20"/>
        </w:rPr>
        <w:t xml:space="preserve"> MIL SETECIENTOS SESENTA Y SIETE PESOS</w:t>
      </w:r>
      <w:r w:rsidR="00614F0F" w:rsidRPr="00F75BA4">
        <w:rPr>
          <w:rFonts w:ascii="Arial" w:hAnsi="Arial" w:cs="Arial"/>
          <w:b/>
          <w:bCs/>
          <w:sz w:val="20"/>
          <w:szCs w:val="20"/>
        </w:rPr>
        <w:t xml:space="preserve"> M/CTE</w:t>
      </w:r>
      <w:r w:rsidR="00614F0F" w:rsidRPr="00F75BA4">
        <w:rPr>
          <w:rFonts w:ascii="Arial" w:hAnsi="Arial" w:cs="Arial"/>
          <w:bCs/>
          <w:sz w:val="20"/>
          <w:szCs w:val="20"/>
        </w:rPr>
        <w:t xml:space="preserve"> ($</w:t>
      </w:r>
      <w:r w:rsidR="002A2E91">
        <w:rPr>
          <w:rFonts w:ascii="Arial" w:hAnsi="Arial" w:cs="Arial"/>
          <w:b/>
          <w:bCs/>
          <w:sz w:val="20"/>
          <w:szCs w:val="20"/>
        </w:rPr>
        <w:t>1.568.972.767</w:t>
      </w:r>
      <w:r w:rsidR="00614F0F" w:rsidRPr="00F75BA4">
        <w:rPr>
          <w:rFonts w:ascii="Arial" w:hAnsi="Arial" w:cs="Arial"/>
          <w:bCs/>
          <w:sz w:val="20"/>
          <w:szCs w:val="20"/>
        </w:rPr>
        <w:t>)</w:t>
      </w:r>
      <w:r w:rsidR="004253DE">
        <w:rPr>
          <w:rFonts w:ascii="Arial" w:hAnsi="Arial" w:cs="Arial"/>
          <w:bCs/>
          <w:sz w:val="20"/>
          <w:szCs w:val="20"/>
        </w:rPr>
        <w:t xml:space="preserve"> IVA INCLUIDO</w:t>
      </w:r>
      <w:r w:rsidRPr="00F75BA4">
        <w:rPr>
          <w:rFonts w:ascii="Arial" w:hAnsi="Arial" w:cs="Arial"/>
          <w:bCs/>
          <w:sz w:val="20"/>
          <w:szCs w:val="20"/>
          <w:lang w:val="es-CO"/>
        </w:rPr>
        <w:t xml:space="preserve">, representado en </w:t>
      </w:r>
      <w:r w:rsidR="00AC7935" w:rsidRPr="00F75BA4">
        <w:rPr>
          <w:rFonts w:ascii="Arial" w:hAnsi="Arial" w:cs="Arial"/>
          <w:bCs/>
          <w:sz w:val="20"/>
          <w:szCs w:val="20"/>
          <w:lang w:val="es-CO"/>
        </w:rPr>
        <w:t xml:space="preserve">el siguiente </w:t>
      </w:r>
      <w:r w:rsidRPr="00F75BA4">
        <w:rPr>
          <w:rFonts w:ascii="Arial" w:hAnsi="Arial" w:cs="Arial"/>
          <w:bCs/>
          <w:sz w:val="20"/>
          <w:szCs w:val="20"/>
          <w:lang w:val="es-CO"/>
        </w:rPr>
        <w:t>Certificado de Disponibilidad Presupuestal expedido</w:t>
      </w:r>
      <w:r w:rsidR="00005B50" w:rsidRPr="00F75BA4">
        <w:rPr>
          <w:rFonts w:ascii="Arial" w:hAnsi="Arial" w:cs="Arial"/>
          <w:bCs/>
          <w:sz w:val="20"/>
          <w:szCs w:val="20"/>
          <w:lang w:val="es-CO"/>
        </w:rPr>
        <w:t xml:space="preserve"> por la Secretaría de </w:t>
      </w:r>
      <w:r w:rsidR="00490665" w:rsidRPr="00F75BA4">
        <w:rPr>
          <w:rFonts w:ascii="Arial" w:hAnsi="Arial" w:cs="Arial"/>
          <w:bCs/>
          <w:sz w:val="20"/>
          <w:szCs w:val="20"/>
          <w:lang w:val="es-CO"/>
        </w:rPr>
        <w:t>Hacienda</w:t>
      </w:r>
      <w:r w:rsidR="00AC7935" w:rsidRPr="00F75BA4">
        <w:rPr>
          <w:rFonts w:ascii="Arial" w:hAnsi="Arial" w:cs="Arial"/>
          <w:bCs/>
          <w:sz w:val="20"/>
          <w:szCs w:val="20"/>
          <w:lang w:val="es-CO"/>
        </w:rPr>
        <w:t xml:space="preserve">: </w:t>
      </w:r>
    </w:p>
    <w:p w:rsidR="00AC7935" w:rsidRPr="0093783A" w:rsidRDefault="00AC7935" w:rsidP="00003B19">
      <w:pPr>
        <w:jc w:val="both"/>
        <w:rPr>
          <w:rFonts w:ascii="Arial" w:hAnsi="Arial" w:cs="Arial"/>
          <w:bCs/>
          <w:sz w:val="20"/>
          <w:szCs w:val="20"/>
          <w:lang w:val="es-CO"/>
        </w:rPr>
      </w:pPr>
    </w:p>
    <w:p w:rsidR="00AC7935" w:rsidRPr="0093783A" w:rsidRDefault="00AC7935" w:rsidP="00003B19">
      <w:pPr>
        <w:jc w:val="both"/>
        <w:rPr>
          <w:rFonts w:ascii="Arial" w:hAnsi="Arial" w:cs="Arial"/>
          <w:bCs/>
          <w:sz w:val="20"/>
          <w:szCs w:val="20"/>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15"/>
        <w:gridCol w:w="1471"/>
        <w:gridCol w:w="1509"/>
        <w:gridCol w:w="1468"/>
        <w:gridCol w:w="1602"/>
      </w:tblGrid>
      <w:tr w:rsidR="00614F0F" w:rsidRPr="0093783A" w:rsidTr="00204707">
        <w:tc>
          <w:tcPr>
            <w:tcW w:w="1091"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No. CDP</w:t>
            </w:r>
          </w:p>
        </w:tc>
        <w:tc>
          <w:tcPr>
            <w:tcW w:w="1915"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FECHA EXPEDICIÓN</w:t>
            </w:r>
          </w:p>
        </w:tc>
        <w:tc>
          <w:tcPr>
            <w:tcW w:w="1471"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RUBRO</w:t>
            </w:r>
          </w:p>
        </w:tc>
        <w:tc>
          <w:tcPr>
            <w:tcW w:w="1509"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CENTRO DE COSTOS</w:t>
            </w:r>
          </w:p>
        </w:tc>
        <w:tc>
          <w:tcPr>
            <w:tcW w:w="1468"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FONDO</w:t>
            </w:r>
          </w:p>
        </w:tc>
        <w:tc>
          <w:tcPr>
            <w:tcW w:w="1602"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PROYECTO</w:t>
            </w:r>
          </w:p>
        </w:tc>
      </w:tr>
      <w:tr w:rsidR="00614F0F" w:rsidRPr="0093783A" w:rsidTr="00204707">
        <w:tc>
          <w:tcPr>
            <w:tcW w:w="1091" w:type="dxa"/>
            <w:shd w:val="clear" w:color="auto" w:fill="auto"/>
          </w:tcPr>
          <w:p w:rsidR="00614F0F" w:rsidRPr="0093783A" w:rsidRDefault="002A2E91" w:rsidP="00204707">
            <w:pPr>
              <w:autoSpaceDE w:val="0"/>
              <w:autoSpaceDN w:val="0"/>
              <w:adjustRightInd w:val="0"/>
              <w:spacing w:line="240" w:lineRule="atLeast"/>
              <w:jc w:val="both"/>
              <w:rPr>
                <w:rFonts w:ascii="Arial" w:hAnsi="Arial" w:cs="Arial"/>
                <w:bCs/>
                <w:sz w:val="18"/>
                <w:szCs w:val="18"/>
                <w:lang w:eastAsia="es-CO"/>
              </w:rPr>
            </w:pPr>
            <w:r>
              <w:rPr>
                <w:rFonts w:ascii="Arial" w:hAnsi="Arial" w:cs="Arial"/>
                <w:bCs/>
                <w:sz w:val="18"/>
                <w:szCs w:val="18"/>
                <w:lang w:eastAsia="es-CO"/>
              </w:rPr>
              <w:t>5946</w:t>
            </w:r>
          </w:p>
        </w:tc>
        <w:tc>
          <w:tcPr>
            <w:tcW w:w="1915" w:type="dxa"/>
            <w:shd w:val="clear" w:color="auto" w:fill="auto"/>
          </w:tcPr>
          <w:p w:rsidR="00614F0F" w:rsidRPr="0093783A" w:rsidRDefault="002A2E91" w:rsidP="002A2E91">
            <w:pPr>
              <w:autoSpaceDE w:val="0"/>
              <w:autoSpaceDN w:val="0"/>
              <w:adjustRightInd w:val="0"/>
              <w:spacing w:line="240" w:lineRule="atLeast"/>
              <w:jc w:val="both"/>
              <w:rPr>
                <w:rFonts w:ascii="Arial" w:hAnsi="Arial" w:cs="Arial"/>
                <w:bCs/>
                <w:sz w:val="18"/>
                <w:szCs w:val="18"/>
                <w:lang w:eastAsia="es-CO"/>
              </w:rPr>
            </w:pPr>
            <w:r>
              <w:rPr>
                <w:rFonts w:ascii="Arial" w:hAnsi="Arial" w:cs="Arial"/>
                <w:bCs/>
                <w:sz w:val="18"/>
                <w:szCs w:val="18"/>
                <w:lang w:eastAsia="es-CO"/>
              </w:rPr>
              <w:t>22</w:t>
            </w:r>
            <w:r w:rsidR="00614F0F" w:rsidRPr="0093783A">
              <w:rPr>
                <w:rFonts w:ascii="Arial" w:hAnsi="Arial" w:cs="Arial"/>
                <w:bCs/>
                <w:sz w:val="18"/>
                <w:szCs w:val="18"/>
                <w:lang w:eastAsia="es-CO"/>
              </w:rPr>
              <w:t>/</w:t>
            </w:r>
            <w:r>
              <w:rPr>
                <w:rFonts w:ascii="Arial" w:hAnsi="Arial" w:cs="Arial"/>
                <w:bCs/>
                <w:sz w:val="18"/>
                <w:szCs w:val="18"/>
                <w:lang w:eastAsia="es-CO"/>
              </w:rPr>
              <w:t>08</w:t>
            </w:r>
            <w:r w:rsidR="00614F0F" w:rsidRPr="0093783A">
              <w:rPr>
                <w:rFonts w:ascii="Arial" w:hAnsi="Arial" w:cs="Arial"/>
                <w:bCs/>
                <w:sz w:val="18"/>
                <w:szCs w:val="18"/>
                <w:lang w:eastAsia="es-CO"/>
              </w:rPr>
              <w:t>/2019</w:t>
            </w:r>
          </w:p>
        </w:tc>
        <w:tc>
          <w:tcPr>
            <w:tcW w:w="1471" w:type="dxa"/>
            <w:shd w:val="clear" w:color="auto" w:fill="auto"/>
          </w:tcPr>
          <w:p w:rsidR="00614F0F" w:rsidRPr="0093783A" w:rsidRDefault="00614F0F" w:rsidP="00204707">
            <w:pPr>
              <w:autoSpaceDE w:val="0"/>
              <w:autoSpaceDN w:val="0"/>
              <w:adjustRightInd w:val="0"/>
              <w:spacing w:line="240" w:lineRule="atLeast"/>
              <w:jc w:val="both"/>
              <w:rPr>
                <w:rFonts w:ascii="Arial" w:hAnsi="Arial" w:cs="Arial"/>
                <w:bCs/>
                <w:sz w:val="18"/>
                <w:szCs w:val="18"/>
                <w:lang w:eastAsia="es-CO"/>
              </w:rPr>
            </w:pPr>
            <w:r w:rsidRPr="0093783A">
              <w:rPr>
                <w:rFonts w:ascii="Arial" w:hAnsi="Arial" w:cs="Arial"/>
                <w:bCs/>
                <w:sz w:val="18"/>
                <w:szCs w:val="18"/>
                <w:lang w:eastAsia="es-CO"/>
              </w:rPr>
              <w:t>Seguridad y convivencia ciudadana</w:t>
            </w:r>
          </w:p>
        </w:tc>
        <w:tc>
          <w:tcPr>
            <w:tcW w:w="1509" w:type="dxa"/>
            <w:shd w:val="clear" w:color="auto" w:fill="auto"/>
          </w:tcPr>
          <w:p w:rsidR="00614F0F" w:rsidRPr="0093783A" w:rsidRDefault="00614F0F" w:rsidP="00204707">
            <w:pPr>
              <w:spacing w:line="240" w:lineRule="atLeast"/>
              <w:rPr>
                <w:rFonts w:ascii="Arial" w:hAnsi="Arial" w:cs="Arial"/>
              </w:rPr>
            </w:pPr>
            <w:r w:rsidRPr="0093783A">
              <w:rPr>
                <w:rFonts w:ascii="Arial" w:hAnsi="Arial" w:cs="Arial"/>
                <w:bCs/>
                <w:sz w:val="18"/>
                <w:szCs w:val="18"/>
                <w:lang w:eastAsia="es-CO"/>
              </w:rPr>
              <w:t>1105</w:t>
            </w:r>
          </w:p>
        </w:tc>
        <w:tc>
          <w:tcPr>
            <w:tcW w:w="1468" w:type="dxa"/>
            <w:shd w:val="clear" w:color="auto" w:fill="auto"/>
          </w:tcPr>
          <w:p w:rsidR="00614F0F" w:rsidRPr="0093783A" w:rsidRDefault="00614F0F" w:rsidP="00204707">
            <w:pPr>
              <w:spacing w:line="240" w:lineRule="atLeast"/>
              <w:rPr>
                <w:rFonts w:ascii="Arial" w:hAnsi="Arial" w:cs="Arial"/>
              </w:rPr>
            </w:pPr>
            <w:r w:rsidRPr="0093783A">
              <w:rPr>
                <w:rFonts w:ascii="Arial" w:hAnsi="Arial" w:cs="Arial"/>
                <w:bCs/>
                <w:sz w:val="18"/>
                <w:szCs w:val="18"/>
                <w:lang w:eastAsia="es-CO"/>
              </w:rPr>
              <w:t>802</w:t>
            </w:r>
          </w:p>
        </w:tc>
        <w:tc>
          <w:tcPr>
            <w:tcW w:w="1602" w:type="dxa"/>
            <w:shd w:val="clear" w:color="auto" w:fill="auto"/>
          </w:tcPr>
          <w:p w:rsidR="00614F0F" w:rsidRPr="0093783A" w:rsidRDefault="00614F0F" w:rsidP="00204707">
            <w:pPr>
              <w:spacing w:line="240" w:lineRule="atLeast"/>
              <w:rPr>
                <w:rFonts w:ascii="Arial" w:hAnsi="Arial" w:cs="Arial"/>
              </w:rPr>
            </w:pPr>
            <w:r w:rsidRPr="0093783A">
              <w:rPr>
                <w:rFonts w:ascii="Arial" w:hAnsi="Arial" w:cs="Arial"/>
                <w:bCs/>
                <w:sz w:val="18"/>
                <w:szCs w:val="18"/>
                <w:lang w:eastAsia="es-CO"/>
              </w:rPr>
              <w:t>Implementación de programas de seguridad y convivencia ciudadana en el Municipio de Pereira</w:t>
            </w:r>
          </w:p>
        </w:tc>
      </w:tr>
    </w:tbl>
    <w:p w:rsidR="00812110" w:rsidRPr="0093783A" w:rsidRDefault="00812110" w:rsidP="00003B19">
      <w:pPr>
        <w:jc w:val="both"/>
        <w:rPr>
          <w:rFonts w:ascii="Arial" w:hAnsi="Arial" w:cs="Arial"/>
          <w:bCs/>
          <w:sz w:val="20"/>
          <w:szCs w:val="20"/>
          <w:lang w:val="es-CO"/>
        </w:rPr>
      </w:pPr>
    </w:p>
    <w:p w:rsidR="00812110" w:rsidRPr="00F75BA4" w:rsidRDefault="00812110" w:rsidP="00DF085B">
      <w:pPr>
        <w:pStyle w:val="Ttulo1"/>
        <w:rPr>
          <w:lang w:val="es-CO"/>
        </w:rPr>
      </w:pPr>
      <w:r w:rsidRPr="00F75BA4">
        <w:rPr>
          <w:lang w:val="es-CO"/>
        </w:rPr>
        <w:t xml:space="preserve">FORMA DE PAGO: </w:t>
      </w:r>
      <w:r w:rsidR="00706F1E" w:rsidRPr="00F75BA4">
        <w:rPr>
          <w:lang w:val="es-CO"/>
        </w:rPr>
        <w:t>El</w:t>
      </w:r>
      <w:r w:rsidRPr="00F75BA4">
        <w:rPr>
          <w:lang w:val="es-CO"/>
        </w:rPr>
        <w:t xml:space="preserve"> Municipio de Pereira pagará de la siguiente manera: </w:t>
      </w:r>
    </w:p>
    <w:p w:rsidR="00812110" w:rsidRPr="00F75BA4" w:rsidRDefault="00812110" w:rsidP="00812110">
      <w:pPr>
        <w:jc w:val="both"/>
        <w:rPr>
          <w:rFonts w:ascii="Arial" w:hAnsi="Arial" w:cs="Arial"/>
          <w:bCs/>
          <w:sz w:val="20"/>
          <w:szCs w:val="20"/>
          <w:lang w:val="es-CO"/>
        </w:rPr>
      </w:pPr>
    </w:p>
    <w:p w:rsidR="000238CE" w:rsidRPr="00F75BA4" w:rsidRDefault="000238CE" w:rsidP="00BC52E7">
      <w:pPr>
        <w:pStyle w:val="Prrafodelista"/>
        <w:numPr>
          <w:ilvl w:val="0"/>
          <w:numId w:val="42"/>
        </w:numPr>
        <w:jc w:val="both"/>
        <w:rPr>
          <w:rFonts w:ascii="Arial" w:hAnsi="Arial" w:cs="Arial"/>
          <w:bCs/>
          <w:sz w:val="20"/>
          <w:szCs w:val="20"/>
        </w:rPr>
      </w:pPr>
      <w:r w:rsidRPr="00F75BA4">
        <w:rPr>
          <w:rFonts w:ascii="Arial" w:hAnsi="Arial" w:cs="Arial"/>
          <w:bCs/>
          <w:sz w:val="20"/>
          <w:szCs w:val="20"/>
        </w:rPr>
        <w:t>Un primer pago parcial sobre facturación de los equipos y/o software instalados en torres y espacios destinados para tal fin, por un valor máximo al 20% del valor total del contrato en s</w:t>
      </w:r>
      <w:r w:rsidR="002C71BF">
        <w:rPr>
          <w:rFonts w:ascii="Arial" w:hAnsi="Arial" w:cs="Arial"/>
          <w:bCs/>
          <w:sz w:val="20"/>
          <w:szCs w:val="20"/>
        </w:rPr>
        <w:t>u etapa de instalación y puesta</w:t>
      </w:r>
      <w:r w:rsidRPr="00F75BA4">
        <w:rPr>
          <w:rFonts w:ascii="Arial" w:hAnsi="Arial" w:cs="Arial"/>
          <w:bCs/>
          <w:sz w:val="20"/>
          <w:szCs w:val="20"/>
        </w:rPr>
        <w:t xml:space="preserve"> a punto del servicio.</w:t>
      </w:r>
    </w:p>
    <w:p w:rsidR="000238CE" w:rsidRPr="00F75BA4" w:rsidRDefault="000238CE" w:rsidP="00BC52E7">
      <w:pPr>
        <w:pStyle w:val="Prrafodelista"/>
        <w:numPr>
          <w:ilvl w:val="0"/>
          <w:numId w:val="42"/>
        </w:numPr>
        <w:jc w:val="both"/>
        <w:rPr>
          <w:rFonts w:ascii="Arial" w:hAnsi="Arial" w:cs="Arial"/>
          <w:bCs/>
          <w:sz w:val="20"/>
          <w:szCs w:val="20"/>
        </w:rPr>
      </w:pPr>
      <w:r w:rsidRPr="00F75BA4">
        <w:rPr>
          <w:rFonts w:ascii="Arial" w:hAnsi="Arial" w:cs="Arial"/>
          <w:bCs/>
          <w:sz w:val="20"/>
          <w:szCs w:val="20"/>
        </w:rPr>
        <w:t>Un segundo pago parcial el cual será como máximo del 70% del valor total del contrato en su etapa de instalación y puesta  a punto del servicio y se cancelará con el cumplimiento de los  protocolos de prueba de la red (funcionamientos de terminales, envío de videos, comunicaciones de fonía, funcionamiento del software de administración - operación y mantenimiento, prueba de cobertura, simulaciones de congestión, instalación y prueba de las respectivas apps y otros que la supervisión estime necesarios, previo acuerdo con el contratista).</w:t>
      </w:r>
    </w:p>
    <w:p w:rsidR="000238CE" w:rsidRPr="00F75BA4" w:rsidRDefault="000238CE" w:rsidP="00BC52E7">
      <w:pPr>
        <w:pStyle w:val="Prrafodelista"/>
        <w:numPr>
          <w:ilvl w:val="0"/>
          <w:numId w:val="42"/>
        </w:numPr>
        <w:jc w:val="both"/>
        <w:rPr>
          <w:rFonts w:ascii="Arial" w:hAnsi="Arial" w:cs="Arial"/>
          <w:bCs/>
          <w:sz w:val="20"/>
          <w:szCs w:val="20"/>
        </w:rPr>
      </w:pPr>
      <w:r w:rsidRPr="00F75BA4">
        <w:rPr>
          <w:rFonts w:ascii="Arial" w:hAnsi="Arial" w:cs="Arial"/>
          <w:bCs/>
          <w:sz w:val="20"/>
          <w:szCs w:val="20"/>
        </w:rPr>
        <w:t>Un tercer pago final del 10% del valor del total del contrato en su etapa de instalación y puesta  a punto del servicio y se hará con la firma del acta final aprobada por supervisión del contrato.</w:t>
      </w:r>
    </w:p>
    <w:p w:rsidR="00812110" w:rsidRPr="00F75BA4" w:rsidRDefault="00812110" w:rsidP="00003B19">
      <w:pPr>
        <w:jc w:val="both"/>
        <w:rPr>
          <w:rFonts w:ascii="Arial" w:hAnsi="Arial" w:cs="Arial"/>
          <w:bCs/>
          <w:sz w:val="20"/>
          <w:szCs w:val="20"/>
          <w:lang w:val="es-CO"/>
        </w:rPr>
      </w:pPr>
    </w:p>
    <w:p w:rsidR="00E042BE" w:rsidRPr="00F75BA4" w:rsidRDefault="00706F1E" w:rsidP="00003B19">
      <w:pPr>
        <w:jc w:val="both"/>
        <w:rPr>
          <w:rFonts w:ascii="Arial" w:hAnsi="Arial" w:cs="Arial"/>
          <w:bCs/>
          <w:sz w:val="20"/>
          <w:szCs w:val="20"/>
          <w:lang w:val="es-CO"/>
        </w:rPr>
      </w:pPr>
      <w:r w:rsidRPr="00F75BA4">
        <w:rPr>
          <w:rFonts w:ascii="Arial" w:hAnsi="Arial" w:cs="Arial"/>
          <w:bCs/>
          <w:sz w:val="20"/>
          <w:szCs w:val="20"/>
          <w:lang w:val="es-CO"/>
        </w:rPr>
        <w:t xml:space="preserve">Lo anterior </w:t>
      </w:r>
      <w:r w:rsidR="00E056F9" w:rsidRPr="00F75BA4">
        <w:rPr>
          <w:rFonts w:ascii="Arial" w:hAnsi="Arial" w:cs="Arial"/>
          <w:bCs/>
          <w:sz w:val="20"/>
          <w:szCs w:val="20"/>
          <w:lang w:val="es-CO"/>
        </w:rPr>
        <w:t xml:space="preserve">previo cumplimiento de las obligaciones derivadas del objeto del contrato </w:t>
      </w:r>
      <w:r w:rsidR="00F122F1" w:rsidRPr="00F75BA4">
        <w:rPr>
          <w:rFonts w:ascii="Arial" w:hAnsi="Arial" w:cs="Arial"/>
          <w:bCs/>
          <w:sz w:val="20"/>
          <w:szCs w:val="20"/>
          <w:lang w:val="es-CO"/>
        </w:rPr>
        <w:t>y su aceptación a satisfacción por parte del Municipio de Pereira, certificado por el supervisor. Los valores incluyen IVA, y todos los impuestos, tasas y demás erogaciones que deba tener el contratista, además comprende todos los costos que pueda generar la satisfacción del objeto contractual.</w:t>
      </w:r>
      <w:r w:rsidR="00AC7935" w:rsidRPr="00F75BA4">
        <w:rPr>
          <w:rFonts w:ascii="Arial" w:hAnsi="Arial" w:cs="Arial"/>
          <w:bCs/>
          <w:sz w:val="20"/>
          <w:szCs w:val="20"/>
          <w:lang w:val="es-CO"/>
        </w:rPr>
        <w:t xml:space="preserve"> NO HABRÁ ENTREGA DE ANTICIPO.</w:t>
      </w:r>
    </w:p>
    <w:p w:rsidR="00FA1CE0" w:rsidRPr="00F75BA4" w:rsidRDefault="00FA1CE0" w:rsidP="00003B19">
      <w:pPr>
        <w:jc w:val="both"/>
        <w:rPr>
          <w:rFonts w:ascii="Arial" w:hAnsi="Arial" w:cs="Arial"/>
          <w:sz w:val="20"/>
          <w:szCs w:val="20"/>
          <w:lang w:val="es-CO"/>
        </w:rPr>
      </w:pPr>
    </w:p>
    <w:p w:rsidR="00CC264D" w:rsidRPr="00F75BA4" w:rsidRDefault="00CC264D" w:rsidP="00003B19">
      <w:pPr>
        <w:jc w:val="both"/>
        <w:rPr>
          <w:rFonts w:ascii="Arial" w:hAnsi="Arial" w:cs="Arial"/>
          <w:sz w:val="20"/>
          <w:szCs w:val="20"/>
        </w:rPr>
      </w:pPr>
      <w:r w:rsidRPr="00F75BA4">
        <w:rPr>
          <w:rFonts w:ascii="Arial" w:hAnsi="Arial" w:cs="Arial"/>
          <w:sz w:val="20"/>
          <w:szCs w:val="20"/>
        </w:rPr>
        <w:t xml:space="preserve">Los valores incluyen IVA, y todos los impuestos, tasas, y demás erogaciones que debe tener en cuenta cada proponente, además comprende todos los costos que pueda generar el objeto la contratación, por lo </w:t>
      </w:r>
      <w:r w:rsidR="00AC7935" w:rsidRPr="00F75BA4">
        <w:rPr>
          <w:rFonts w:ascii="Arial" w:hAnsi="Arial" w:cs="Arial"/>
          <w:sz w:val="20"/>
          <w:szCs w:val="20"/>
        </w:rPr>
        <w:t>tanto,</w:t>
      </w:r>
      <w:r w:rsidRPr="00F75BA4">
        <w:rPr>
          <w:rFonts w:ascii="Arial" w:hAnsi="Arial" w:cs="Arial"/>
          <w:sz w:val="20"/>
          <w:szCs w:val="20"/>
        </w:rPr>
        <w:t xml:space="preserve"> el proponente deberá proyectar todos los costos en que pudiera incurrir durante la ejecución del contrato.</w:t>
      </w:r>
    </w:p>
    <w:p w:rsidR="00FA1CE0" w:rsidRPr="00F75BA4" w:rsidRDefault="00FA1CE0" w:rsidP="00003B19">
      <w:pPr>
        <w:tabs>
          <w:tab w:val="left" w:pos="1997"/>
        </w:tabs>
        <w:rPr>
          <w:rFonts w:ascii="Arial" w:hAnsi="Arial" w:cs="Arial"/>
          <w:sz w:val="20"/>
          <w:szCs w:val="20"/>
          <w:lang w:eastAsia="en-US"/>
        </w:rPr>
      </w:pPr>
    </w:p>
    <w:p w:rsidR="00101CD1" w:rsidRPr="00F75BA4" w:rsidRDefault="00005B50" w:rsidP="00003B19">
      <w:pPr>
        <w:autoSpaceDE w:val="0"/>
        <w:autoSpaceDN w:val="0"/>
        <w:adjustRightInd w:val="0"/>
        <w:jc w:val="both"/>
        <w:rPr>
          <w:rFonts w:ascii="Arial" w:hAnsi="Arial" w:cs="Arial"/>
          <w:bCs/>
          <w:sz w:val="20"/>
          <w:szCs w:val="20"/>
        </w:rPr>
      </w:pPr>
      <w:r w:rsidRPr="00F75BA4">
        <w:rPr>
          <w:rFonts w:ascii="Arial" w:hAnsi="Arial" w:cs="Arial"/>
          <w:bCs/>
          <w:sz w:val="20"/>
          <w:szCs w:val="20"/>
        </w:rPr>
        <w:t xml:space="preserve">Dado que el precio de la prestación del servicio de la necesidad de la Administración Municipal a satisfacer es fluctuante debido a que en el mercado se encuentra una variedad de empresas que ofrecen este servicio, se tomó como referencia en el estudio del sector el valor histórico de contratos ejecutados con similar objeto, además del promedio de tres (3) cotizaciones de empresas reconocidas en el mercado </w:t>
      </w:r>
      <w:r w:rsidR="00AC7935" w:rsidRPr="00F75BA4">
        <w:rPr>
          <w:rFonts w:ascii="Arial" w:hAnsi="Arial" w:cs="Arial"/>
          <w:bCs/>
          <w:sz w:val="20"/>
          <w:szCs w:val="20"/>
        </w:rPr>
        <w:t>(UNIÓN</w:t>
      </w:r>
      <w:r w:rsidR="00670F6E" w:rsidRPr="00F75BA4">
        <w:rPr>
          <w:rFonts w:ascii="Arial" w:hAnsi="Arial" w:cs="Arial"/>
          <w:bCs/>
          <w:sz w:val="20"/>
          <w:szCs w:val="20"/>
        </w:rPr>
        <w:t xml:space="preserve"> ELECTRICA SA</w:t>
      </w:r>
      <w:r w:rsidR="00AC7935" w:rsidRPr="00F75BA4">
        <w:rPr>
          <w:rFonts w:ascii="Arial" w:hAnsi="Arial" w:cs="Arial"/>
          <w:bCs/>
          <w:sz w:val="20"/>
          <w:szCs w:val="20"/>
        </w:rPr>
        <w:t xml:space="preserve">, </w:t>
      </w:r>
      <w:r w:rsidR="00670F6E" w:rsidRPr="00F75BA4">
        <w:rPr>
          <w:rFonts w:ascii="Arial" w:hAnsi="Arial" w:cs="Arial"/>
          <w:bCs/>
          <w:sz w:val="20"/>
          <w:szCs w:val="20"/>
        </w:rPr>
        <w:t>VERYTEL SA</w:t>
      </w:r>
      <w:r w:rsidR="00AC7935" w:rsidRPr="00F75BA4">
        <w:rPr>
          <w:rFonts w:ascii="Arial" w:hAnsi="Arial" w:cs="Arial"/>
          <w:bCs/>
          <w:sz w:val="20"/>
          <w:szCs w:val="20"/>
        </w:rPr>
        <w:t>, MACRO INGENIERÍA</w:t>
      </w:r>
      <w:r w:rsidR="00F02142">
        <w:rPr>
          <w:rFonts w:ascii="Arial" w:hAnsi="Arial" w:cs="Arial"/>
          <w:bCs/>
          <w:sz w:val="20"/>
          <w:szCs w:val="20"/>
        </w:rPr>
        <w:t xml:space="preserve"> </w:t>
      </w:r>
      <w:r w:rsidR="00101CD1" w:rsidRPr="00F75BA4">
        <w:rPr>
          <w:rFonts w:ascii="Arial" w:hAnsi="Arial" w:cs="Arial"/>
          <w:bCs/>
          <w:sz w:val="20"/>
          <w:szCs w:val="20"/>
        </w:rPr>
        <w:t>de las cuales solo se tomó el valor para el año 201</w:t>
      </w:r>
      <w:r w:rsidR="00FF77AE" w:rsidRPr="00F75BA4">
        <w:rPr>
          <w:rFonts w:ascii="Arial" w:hAnsi="Arial" w:cs="Arial"/>
          <w:bCs/>
          <w:sz w:val="20"/>
          <w:szCs w:val="20"/>
        </w:rPr>
        <w:t>9</w:t>
      </w:r>
      <w:r w:rsidR="00101CD1" w:rsidRPr="00F75BA4">
        <w:rPr>
          <w:rFonts w:ascii="Arial" w:hAnsi="Arial" w:cs="Arial"/>
          <w:bCs/>
          <w:sz w:val="20"/>
          <w:szCs w:val="20"/>
        </w:rPr>
        <w:t>,</w:t>
      </w:r>
      <w:r w:rsidRPr="00F75BA4">
        <w:rPr>
          <w:rFonts w:ascii="Arial" w:hAnsi="Arial" w:cs="Arial"/>
          <w:bCs/>
          <w:sz w:val="20"/>
          <w:szCs w:val="20"/>
        </w:rPr>
        <w:t xml:space="preserve"> en todo caso, el valor del contrato a ejecutar, será el que resulte de multiplicar y sumar el número de ítems requeridos por la entidad.</w:t>
      </w:r>
    </w:p>
    <w:p w:rsidR="00670F6E" w:rsidRPr="0093783A" w:rsidRDefault="00670F6E" w:rsidP="00003B19">
      <w:pPr>
        <w:autoSpaceDE w:val="0"/>
        <w:autoSpaceDN w:val="0"/>
        <w:adjustRightInd w:val="0"/>
        <w:jc w:val="both"/>
        <w:rPr>
          <w:rFonts w:ascii="Arial" w:hAnsi="Arial" w:cs="Arial"/>
          <w:bCs/>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1701"/>
        <w:gridCol w:w="1418"/>
        <w:gridCol w:w="1417"/>
      </w:tblGrid>
      <w:tr w:rsidR="00FF77AE" w:rsidRPr="0093783A" w:rsidTr="00204707">
        <w:trPr>
          <w:trHeight w:val="724"/>
        </w:trPr>
        <w:tc>
          <w:tcPr>
            <w:tcW w:w="9180" w:type="dxa"/>
            <w:gridSpan w:val="5"/>
            <w:shd w:val="clear" w:color="auto" w:fill="E7E6E6"/>
            <w:vAlign w:val="center"/>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ACTIVIDAD O ELEMENTOS</w:t>
            </w:r>
          </w:p>
        </w:tc>
      </w:tr>
      <w:tr w:rsidR="00FF77AE" w:rsidRPr="0093783A" w:rsidTr="00204707">
        <w:tc>
          <w:tcPr>
            <w:tcW w:w="3652" w:type="dxa"/>
            <w:shd w:val="clear" w:color="auto" w:fill="E7E6E6"/>
            <w:vAlign w:val="center"/>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ELEMENTO</w:t>
            </w:r>
          </w:p>
        </w:tc>
        <w:tc>
          <w:tcPr>
            <w:tcW w:w="992" w:type="dxa"/>
            <w:shd w:val="clear" w:color="auto" w:fill="E7E6E6"/>
            <w:vAlign w:val="center"/>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CANTIDAD</w:t>
            </w:r>
          </w:p>
        </w:tc>
        <w:tc>
          <w:tcPr>
            <w:tcW w:w="1701" w:type="dxa"/>
            <w:shd w:val="clear" w:color="auto" w:fill="E7E6E6"/>
            <w:vAlign w:val="center"/>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VALOR COTIZACIÓN UNIÓN ELECTRICA SA IVA INCLUIDO</w:t>
            </w:r>
          </w:p>
        </w:tc>
        <w:tc>
          <w:tcPr>
            <w:tcW w:w="1418" w:type="dxa"/>
            <w:shd w:val="clear" w:color="auto" w:fill="E7E6E6"/>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VALOR COTIZACIÓN</w:t>
            </w:r>
          </w:p>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VERYTEL SA</w:t>
            </w:r>
          </w:p>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IVA INCLUIDO</w:t>
            </w:r>
          </w:p>
        </w:tc>
        <w:tc>
          <w:tcPr>
            <w:tcW w:w="1417" w:type="dxa"/>
            <w:shd w:val="clear" w:color="auto" w:fill="E7E6E6"/>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VALOR COTIZACIÓN</w:t>
            </w:r>
          </w:p>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MACRO INGENIERÍA</w:t>
            </w:r>
          </w:p>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b/>
                <w:sz w:val="14"/>
                <w:szCs w:val="14"/>
              </w:rPr>
            </w:pPr>
            <w:r w:rsidRPr="0093783A">
              <w:rPr>
                <w:rFonts w:ascii="Arial" w:eastAsia="Arial Unicode MS" w:hAnsi="Arial" w:cs="Arial"/>
                <w:b/>
                <w:sz w:val="14"/>
                <w:szCs w:val="14"/>
              </w:rPr>
              <w:t>IVA INCLUIDO</w:t>
            </w:r>
          </w:p>
        </w:tc>
      </w:tr>
      <w:tr w:rsidR="00FF77AE" w:rsidRPr="0093783A" w:rsidTr="00204707">
        <w:tc>
          <w:tcPr>
            <w:tcW w:w="3652" w:type="dxa"/>
            <w:shd w:val="clear" w:color="auto" w:fill="auto"/>
            <w:vAlign w:val="center"/>
          </w:tcPr>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b/>
                <w:sz w:val="20"/>
                <w:szCs w:val="20"/>
              </w:rPr>
            </w:pPr>
            <w:r w:rsidRPr="0093783A">
              <w:rPr>
                <w:rFonts w:ascii="Arial" w:eastAsia="Arial Unicode MS" w:hAnsi="Arial" w:cs="Arial"/>
                <w:b/>
                <w:sz w:val="20"/>
                <w:szCs w:val="20"/>
              </w:rPr>
              <w:t>Equipos de transmisión</w:t>
            </w:r>
          </w:p>
          <w:p w:rsidR="00FF77AE" w:rsidRPr="0093783A" w:rsidRDefault="00FF77AE" w:rsidP="00204707">
            <w:pPr>
              <w:pStyle w:val="Prrafodelista"/>
              <w:widowControl w:val="0"/>
              <w:autoSpaceDE w:val="0"/>
              <w:autoSpaceDN w:val="0"/>
              <w:adjustRightInd w:val="0"/>
              <w:spacing w:line="240" w:lineRule="atLeast"/>
              <w:ind w:left="69"/>
              <w:jc w:val="both"/>
              <w:rPr>
                <w:rFonts w:ascii="Arial" w:hAnsi="Arial"/>
                <w:color w:val="000000"/>
                <w:sz w:val="20"/>
                <w:szCs w:val="20"/>
              </w:rPr>
            </w:pP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eastAsia="Arial Unicode MS" w:hAnsi="Arial" w:cs="Arial"/>
                <w:color w:val="000000"/>
                <w:sz w:val="20"/>
                <w:szCs w:val="20"/>
              </w:rPr>
              <w:lastRenderedPageBreak/>
              <w:t xml:space="preserve">Estaciones base </w:t>
            </w:r>
            <w:r w:rsidRPr="0093783A">
              <w:rPr>
                <w:rFonts w:ascii="Arial" w:hAnsi="Arial"/>
                <w:color w:val="000000"/>
                <w:sz w:val="20"/>
                <w:szCs w:val="20"/>
              </w:rPr>
              <w:t>para implementar una red privada de banda ancha en el espectro 380 – 400 Mhz, que permita a las terminales móviles de video transmitir video en Alta Definición al centro de atención de emergencias de la Ciudad de Pereira, establecer comunicaciones P2P y grupales entre las terminales.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Las Estaciones base podrá soportar múltiples métodos de sincronización de reloj incluyendo el GPS y IEEE1588 V2.</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 Red de comunicaciones deberá soportar la funcionalidad de VLANs,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 Red de comunicaciones deberá soportar los estándares de seguridad IPsec, SSL, SSH, PKI para proteger las comunicaciones IP y los datos de capa de aplicación, respectivamente.</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 xml:space="preserve">El oferente deberá instalar las Estaciones Base en el Comando de la Policía Metropolitana de Pereira y en la sede de la Alcaldía de Pereira que garantice la plena cobertura en la zona centro de la ciudad de Pereira. </w:t>
            </w:r>
            <w:r w:rsidRPr="0093783A">
              <w:rPr>
                <w:rFonts w:ascii="Arial" w:hAnsi="Arial"/>
                <w:sz w:val="20"/>
                <w:szCs w:val="20"/>
              </w:rPr>
              <w:t>Si el oferente requiere instalar más equipos de propagación, debe considerar que solamente podrán ser instalados en edificaciones pertenecientes al Municipio de Pereira.</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Se requiere un software que permita las funcionalidades de Consola de despacho en el centro de atención de emergencias de la ciudad de Pereira. Este software debe permitir localizar simultáneamente todos los terminales de video móvil usando el GPS y visualizarlos en un mapa en tiempo real, además permitirá recibir video de los terminales de video móvil y distribuirlos a otros terminales de video móvil y a Smartphones con la aplicación móvil de frentes de seguridad. El software deberá permitir realizar y recibir llamadas de las terminales de video móvil y los Smartphones con la aplicación móvil para frentes de seguridad. El software deberá permitir realizar la grabación de los videos recibidos, de las llamadas realizadas y de la ubicación de las terminales.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 xml:space="preserve">Se requiere un documento que contenga la información técnica de la red que se va a implementar en donde deberá incluir: la simulación de cobertura y rendimiento de la solución propuesta, información de la implementación como, alturas, inclinación, azimut, tipo de antenas, potencia TX, tipo y cantidad de </w:t>
            </w:r>
            <w:r w:rsidRPr="0093783A">
              <w:rPr>
                <w:rFonts w:ascii="Arial" w:hAnsi="Arial"/>
                <w:color w:val="000000"/>
                <w:sz w:val="20"/>
                <w:szCs w:val="20"/>
              </w:rPr>
              <w:lastRenderedPageBreak/>
              <w:t>equipos, capacidades, licencias requeridas, localizaciones geográficas y demás elementos requeridos en la implementación de la red de comunicaciones, además de todos los materiales y trabajos necesarios para la implementación de esta red.</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Se requiere servicio de mantenimiento correctivo de los equipos a implementar como mínimo 12 meses después de implementada la red.</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Se requiere garantía de los equipos de red será de 1 año por defectos de fabricación.</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 red debe Soportar el mecanismo de gestión diferenciado de Calidad de Servicio (QoS) de 5 o más niveles, mediante la clasificación y la gestión de diferentes flujos de tráfico en una red y la Tasa de Bits Garantizada (GBR).</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 Red debe proporcionar la administración de seguridad incluyendo administración de cuentas de usuario, administración de derechos, administración de inicio de sesión, autenticación de identidad y autenticación de operación.</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 Red debe soportar el control de seguridad en los canales de transmisión entre la o las estaciones base y el sistema de gestión de la red (Debe soportar Secure Socket Layer SSL, Public Key Infrastructure PKI y DatagramTransportLayer Security DTLS)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La Red debe proporcionar las funciones de gestión de trazas, facilitar el mantenimiento de rutina, la puesta en marcha y solución de fallas mediante el rastreo de mensajes internos, así como mensajes relacionados con interfaces, enlaces de señalización y las estaciones base.</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sz w:val="20"/>
                <w:szCs w:val="20"/>
              </w:rPr>
            </w:pPr>
            <w:r w:rsidRPr="0093783A">
              <w:rPr>
                <w:rFonts w:ascii="Arial" w:hAnsi="Arial"/>
                <w:color w:val="000000"/>
                <w:sz w:val="20"/>
                <w:szCs w:val="20"/>
              </w:rPr>
              <w:t>La Red debe proporcionar la función de gestión de fallos que incluyen: detección, aislamiento, corrección de fallos y reporte de alarmas. Los equipos de transmisión deben gestionar fallas en hardware, software, transmi</w:t>
            </w:r>
            <w:r w:rsidRPr="0093783A">
              <w:rPr>
                <w:rFonts w:ascii="Arial" w:hAnsi="Arial"/>
                <w:sz w:val="20"/>
                <w:szCs w:val="20"/>
              </w:rPr>
              <w:t>sión, acceso y servicios.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Los usuarios podrán ver las fallas en una interfaz sencilla y realizar operaciones asociadas a la gestión de fallas.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El sistema de gestión de la red, deberá proporcionar la capacidad de configurar los recursos, mediante el uso de datos de configuración en dispositivos de red, controlando así el estado de funcionamiento de los dispositivos que hacen parte de la Red.</w:t>
            </w: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sz w:val="20"/>
                <w:szCs w:val="20"/>
              </w:rPr>
            </w:pPr>
          </w:p>
        </w:tc>
        <w:tc>
          <w:tcPr>
            <w:tcW w:w="992"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r w:rsidRPr="0093783A">
              <w:rPr>
                <w:rFonts w:ascii="Arial" w:eastAsia="Arial Unicode MS" w:hAnsi="Arial" w:cs="Arial"/>
              </w:rPr>
              <w:lastRenderedPageBreak/>
              <w:t>2</w:t>
            </w:r>
          </w:p>
        </w:tc>
        <w:tc>
          <w:tcPr>
            <w:tcW w:w="1701"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8"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tc>
        <w:tc>
          <w:tcPr>
            <w:tcW w:w="1417"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p w:rsidR="00FF77AE" w:rsidRPr="0093783A" w:rsidRDefault="00FF77AE" w:rsidP="00204707">
            <w:pPr>
              <w:spacing w:line="240" w:lineRule="atLeast"/>
              <w:rPr>
                <w:rFonts w:ascii="Arial" w:eastAsia="Arial Unicode MS" w:hAnsi="Arial" w:cs="Arial"/>
              </w:rPr>
            </w:pPr>
          </w:p>
        </w:tc>
      </w:tr>
      <w:tr w:rsidR="00FF77AE" w:rsidRPr="0093783A" w:rsidTr="00204707">
        <w:tc>
          <w:tcPr>
            <w:tcW w:w="3652" w:type="dxa"/>
            <w:shd w:val="clear" w:color="auto" w:fill="auto"/>
            <w:vAlign w:val="center"/>
          </w:tcPr>
          <w:p w:rsidR="00FF77AE" w:rsidRPr="0093783A" w:rsidRDefault="00FF77AE" w:rsidP="00FF77AE">
            <w:pPr>
              <w:autoSpaceDE w:val="0"/>
              <w:autoSpaceDN w:val="0"/>
              <w:adjustRightInd w:val="0"/>
              <w:spacing w:line="240" w:lineRule="atLeast"/>
              <w:ind w:rightChars="8" w:right="19"/>
              <w:jc w:val="both"/>
              <w:rPr>
                <w:rFonts w:ascii="Arial" w:eastAsia="Arial Unicode MS" w:hAnsi="Arial" w:cs="Arial"/>
                <w:b/>
                <w:color w:val="000000"/>
                <w:sz w:val="20"/>
                <w:szCs w:val="20"/>
              </w:rPr>
            </w:pPr>
            <w:r w:rsidRPr="0093783A">
              <w:rPr>
                <w:rFonts w:ascii="Arial" w:eastAsia="Arial Unicode MS" w:hAnsi="Arial" w:cs="Arial"/>
                <w:b/>
                <w:color w:val="000000"/>
                <w:sz w:val="20"/>
                <w:szCs w:val="20"/>
              </w:rPr>
              <w:lastRenderedPageBreak/>
              <w:t>Terminales de video Móvil</w:t>
            </w:r>
          </w:p>
          <w:p w:rsidR="00FF77AE" w:rsidRPr="0093783A" w:rsidRDefault="00FF77AE" w:rsidP="00204707">
            <w:pPr>
              <w:autoSpaceDE w:val="0"/>
              <w:autoSpaceDN w:val="0"/>
              <w:adjustRightInd w:val="0"/>
              <w:spacing w:line="240" w:lineRule="atLeast"/>
              <w:jc w:val="both"/>
              <w:rPr>
                <w:rFonts w:ascii="Arial" w:eastAsia="Arial Unicode MS" w:hAnsi="Arial" w:cs="Arial"/>
                <w:color w:val="000000"/>
                <w:sz w:val="20"/>
                <w:szCs w:val="20"/>
              </w:rPr>
            </w:pPr>
            <w:r w:rsidRPr="0093783A">
              <w:rPr>
                <w:rFonts w:ascii="Arial" w:eastAsia="Arial Unicode MS" w:hAnsi="Arial" w:cs="Arial"/>
                <w:color w:val="000000"/>
                <w:sz w:val="20"/>
                <w:szCs w:val="20"/>
              </w:rPr>
              <w:t>Se requiere de un terminal portable con autonomía de batería propia y debe permitir los siguientes servicios: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Transmisión de video en tiempo real al sistema de atención de emergencias de la ciudad de Pereira. El video debe ser calidad HD 1080p a 25 fps como mínimo</w:t>
            </w:r>
            <w:r w:rsidRPr="0093783A">
              <w:rPr>
                <w:rFonts w:ascii="Arial" w:hAnsi="Arial"/>
                <w:b/>
                <w:color w:val="000000"/>
                <w:sz w:val="20"/>
                <w:szCs w:val="20"/>
              </w:rPr>
              <w:t>.</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Capacidad de enviar y recibir SMS (Mensajes de Texto Cortos) / MMS (Mensajes Multimedia Cortos) entre las terminales de video móvil.</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Peso no superior a 450 gramos incluyendo batería</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sz w:val="20"/>
                <w:szCs w:val="20"/>
              </w:rPr>
            </w:pPr>
            <w:r w:rsidRPr="0093783A">
              <w:rPr>
                <w:rFonts w:ascii="Arial" w:hAnsi="Arial"/>
                <w:sz w:val="20"/>
                <w:szCs w:val="20"/>
              </w:rPr>
              <w:t>Sistema Operativo Android Vr. 4.4 en adelante</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Resistencia a golpes e impactos según el estándar MIL-STD-810F o superior.</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Resistencia a agua y polvo IP 67 o superior</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operar en la banda de frecuencias entre 380-400MHz.</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tener pantalla mínimo de 2 pulgadas.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tener una batería mínimo de 3500 mAh</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tener cámara frontal y cámara trasera. La cámara trasera debe ser mínimo de 13 Megapixels.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tener GPS, BeiDou y GLONASS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soportar 802.11 b/g/n como mínimo</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 soportar Bluetooth 4.0.</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El terminal debe ser compatible con la función digital de operación en modo directo (DMO), para comunicación en áreas sin señal de red.</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El terminal propuesto debe admitir la administración y configuración remota y debe permitir actualizaciones a través de OTA (OverThe Air – por aire), sobre la misma red que opera.</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El terminal propuesto debe admitir servicios de voz, datos y video simultáneamente.</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El terminal propuesto debe admitir la funcionalidad de multiusuario, de tal manera que diferentes usuarios puedan acceder a los diferentes servicios y funcionalidades a través de diferentes cuentas.</w:t>
            </w: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sz w:val="20"/>
                <w:szCs w:val="20"/>
              </w:rPr>
            </w:pPr>
          </w:p>
        </w:tc>
        <w:tc>
          <w:tcPr>
            <w:tcW w:w="992" w:type="dxa"/>
            <w:shd w:val="clear" w:color="auto" w:fill="auto"/>
            <w:vAlign w:val="center"/>
          </w:tcPr>
          <w:p w:rsidR="00FF77AE" w:rsidRPr="0093783A" w:rsidRDefault="002A2E91" w:rsidP="00204707">
            <w:pPr>
              <w:widowControl w:val="0"/>
              <w:tabs>
                <w:tab w:val="left" w:pos="426"/>
              </w:tabs>
              <w:autoSpaceDE w:val="0"/>
              <w:autoSpaceDN w:val="0"/>
              <w:adjustRightInd w:val="0"/>
              <w:spacing w:line="240" w:lineRule="atLeast"/>
              <w:jc w:val="both"/>
              <w:rPr>
                <w:rFonts w:ascii="Arial" w:eastAsia="Arial Unicode MS" w:hAnsi="Arial" w:cs="Arial"/>
              </w:rPr>
            </w:pPr>
            <w:r>
              <w:rPr>
                <w:rFonts w:ascii="Arial" w:eastAsia="Arial Unicode MS" w:hAnsi="Arial" w:cs="Arial"/>
              </w:rPr>
              <w:t>40</w:t>
            </w:r>
          </w:p>
        </w:tc>
        <w:tc>
          <w:tcPr>
            <w:tcW w:w="1701"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8"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7"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r>
      <w:tr w:rsidR="00FF77AE" w:rsidRPr="0093783A" w:rsidTr="00204707">
        <w:tc>
          <w:tcPr>
            <w:tcW w:w="3652" w:type="dxa"/>
            <w:shd w:val="clear" w:color="auto" w:fill="auto"/>
            <w:vAlign w:val="center"/>
          </w:tcPr>
          <w:p w:rsidR="00FF77AE" w:rsidRPr="0093783A" w:rsidRDefault="00FF77AE" w:rsidP="00204707">
            <w:pPr>
              <w:spacing w:line="240" w:lineRule="atLeast"/>
              <w:jc w:val="both"/>
              <w:rPr>
                <w:rFonts w:ascii="Arial" w:eastAsia="Arial Unicode MS" w:hAnsi="Arial" w:cs="Arial"/>
                <w:b/>
                <w:sz w:val="20"/>
                <w:szCs w:val="20"/>
              </w:rPr>
            </w:pPr>
            <w:r w:rsidRPr="0093783A">
              <w:rPr>
                <w:rFonts w:ascii="Arial" w:eastAsia="Arial Unicode MS" w:hAnsi="Arial" w:cs="Arial"/>
                <w:b/>
                <w:sz w:val="20"/>
                <w:szCs w:val="20"/>
              </w:rPr>
              <w:t>Decodificador de video con enrutador LTE 380-400 Mhz</w:t>
            </w:r>
          </w:p>
          <w:p w:rsidR="00FF77AE" w:rsidRPr="0093783A" w:rsidRDefault="00FF77AE" w:rsidP="00204707">
            <w:pPr>
              <w:spacing w:line="240" w:lineRule="atLeast"/>
              <w:jc w:val="both"/>
              <w:rPr>
                <w:rFonts w:ascii="Arial" w:eastAsia="Arial Unicode MS" w:hAnsi="Arial" w:cs="Arial"/>
                <w:b/>
                <w:color w:val="000000"/>
                <w:sz w:val="20"/>
                <w:szCs w:val="20"/>
              </w:rPr>
            </w:pPr>
            <w:r w:rsidRPr="0093783A">
              <w:rPr>
                <w:rFonts w:ascii="Arial" w:eastAsia="Arial Unicode MS" w:hAnsi="Arial" w:cs="Arial"/>
                <w:sz w:val="20"/>
                <w:szCs w:val="20"/>
              </w:rPr>
              <w:t>Se requiere de terminales para integración de CCTV Privados con decodificador para 4 cámaras análogas o IP con almacenamiento de 1 Tb.</w:t>
            </w:r>
          </w:p>
        </w:tc>
        <w:tc>
          <w:tcPr>
            <w:tcW w:w="992"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r w:rsidRPr="0093783A">
              <w:rPr>
                <w:rFonts w:ascii="Arial" w:eastAsia="Arial Unicode MS" w:hAnsi="Arial" w:cs="Arial"/>
              </w:rPr>
              <w:t>3</w:t>
            </w:r>
          </w:p>
        </w:tc>
        <w:tc>
          <w:tcPr>
            <w:tcW w:w="1701"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8"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7"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r>
      <w:tr w:rsidR="00FF77AE" w:rsidRPr="0093783A" w:rsidTr="00204707">
        <w:tc>
          <w:tcPr>
            <w:tcW w:w="3652" w:type="dxa"/>
            <w:shd w:val="clear" w:color="auto" w:fill="auto"/>
            <w:vAlign w:val="center"/>
          </w:tcPr>
          <w:p w:rsidR="00FF77AE" w:rsidRPr="0093783A" w:rsidRDefault="00FF77AE" w:rsidP="00FF77AE">
            <w:pPr>
              <w:autoSpaceDE w:val="0"/>
              <w:autoSpaceDN w:val="0"/>
              <w:adjustRightInd w:val="0"/>
              <w:spacing w:line="240" w:lineRule="atLeast"/>
              <w:ind w:rightChars="8" w:right="19"/>
              <w:jc w:val="both"/>
              <w:rPr>
                <w:rFonts w:ascii="Arial" w:eastAsia="Arial Unicode MS" w:hAnsi="Arial" w:cs="Arial"/>
                <w:b/>
                <w:color w:val="000000"/>
                <w:sz w:val="20"/>
                <w:szCs w:val="20"/>
              </w:rPr>
            </w:pPr>
            <w:r w:rsidRPr="0093783A">
              <w:rPr>
                <w:rFonts w:ascii="Arial" w:eastAsia="Arial Unicode MS" w:hAnsi="Arial" w:cs="Arial"/>
                <w:b/>
                <w:color w:val="000000"/>
                <w:sz w:val="20"/>
                <w:szCs w:val="20"/>
              </w:rPr>
              <w:t>Licencia a perpetuidad aplicación móvil para Frentes de seguridad</w:t>
            </w:r>
          </w:p>
          <w:p w:rsidR="00FF77AE" w:rsidRPr="0093783A" w:rsidRDefault="00FF77AE" w:rsidP="00204707">
            <w:pPr>
              <w:autoSpaceDE w:val="0"/>
              <w:autoSpaceDN w:val="0"/>
              <w:adjustRightInd w:val="0"/>
              <w:spacing w:line="240" w:lineRule="atLeast"/>
              <w:jc w:val="both"/>
              <w:rPr>
                <w:rFonts w:ascii="Arial" w:eastAsia="Arial Unicode MS" w:hAnsi="Arial" w:cs="Arial"/>
                <w:color w:val="000000"/>
                <w:sz w:val="20"/>
                <w:szCs w:val="20"/>
              </w:rPr>
            </w:pPr>
            <w:r w:rsidRPr="0093783A">
              <w:rPr>
                <w:rFonts w:ascii="Arial" w:eastAsia="Arial Unicode MS" w:hAnsi="Arial" w:cs="Arial"/>
                <w:color w:val="000000"/>
                <w:sz w:val="20"/>
                <w:szCs w:val="20"/>
              </w:rPr>
              <w:lastRenderedPageBreak/>
              <w:t>La aplicación móvil para frentes de seguridad deberá operar en dispositivos Smartphone Android pertenecientes a usuarios de los frentes de seguridad de la zona centro de la ciudad de Pereira, que funcionan con cualquier operador de telefonía móvil celular y que cuenten con recursos de navegación para acceder a internet. La aplicación deberá tener las siguientes funcionalidades;</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Deberá operar en dispositivos Android 4.4 o superior.</w:t>
            </w:r>
          </w:p>
          <w:p w:rsidR="00FF77AE" w:rsidRPr="0093783A" w:rsidRDefault="00FF77AE" w:rsidP="00204707">
            <w:pPr>
              <w:pStyle w:val="Prrafodelista"/>
              <w:widowControl w:val="0"/>
              <w:autoSpaceDE w:val="0"/>
              <w:autoSpaceDN w:val="0"/>
              <w:adjustRightInd w:val="0"/>
              <w:spacing w:line="240" w:lineRule="atLeast"/>
              <w:ind w:left="0"/>
              <w:jc w:val="both"/>
              <w:rPr>
                <w:rFonts w:ascii="Arial" w:hAnsi="Arial"/>
                <w:color w:val="000000"/>
                <w:sz w:val="20"/>
                <w:szCs w:val="20"/>
              </w:rPr>
            </w:pPr>
            <w:r w:rsidRPr="0093783A">
              <w:rPr>
                <w:rFonts w:ascii="Arial" w:hAnsi="Arial"/>
                <w:color w:val="000000"/>
                <w:sz w:val="20"/>
                <w:szCs w:val="20"/>
              </w:rPr>
              <w:t>Deberá permitir el envío de video en tiempo real al sistema de atención de emergencias de la ciudad de Pereira.</w:t>
            </w:r>
          </w:p>
          <w:p w:rsidR="00FF77AE" w:rsidRPr="0093783A" w:rsidRDefault="00FF77AE" w:rsidP="00FF77AE">
            <w:pPr>
              <w:pStyle w:val="Prrafodelista"/>
              <w:widowControl w:val="0"/>
              <w:autoSpaceDE w:val="0"/>
              <w:autoSpaceDN w:val="0"/>
              <w:adjustRightInd w:val="0"/>
              <w:spacing w:line="240" w:lineRule="atLeast"/>
              <w:ind w:left="69" w:rightChars="8" w:right="19"/>
              <w:jc w:val="both"/>
              <w:rPr>
                <w:rFonts w:ascii="Arial" w:hAnsi="Arial"/>
                <w:color w:val="000000"/>
                <w:sz w:val="20"/>
                <w:szCs w:val="20"/>
              </w:rPr>
            </w:pPr>
            <w:r w:rsidRPr="0093783A">
              <w:rPr>
                <w:rFonts w:ascii="Arial" w:hAnsi="Arial"/>
                <w:color w:val="000000"/>
                <w:sz w:val="20"/>
                <w:szCs w:val="20"/>
              </w:rPr>
              <w:t>Deberá permitir el envío de SMS y realizar video llamadas a las terminales de video móvil y al sistema de atención de emergencias de la ciudad de Pereira.</w:t>
            </w:r>
          </w:p>
          <w:p w:rsidR="00FF77AE" w:rsidRPr="0093783A" w:rsidRDefault="00FF77AE" w:rsidP="00204707">
            <w:pPr>
              <w:pStyle w:val="Prrafodelista"/>
              <w:widowControl w:val="0"/>
              <w:autoSpaceDE w:val="0"/>
              <w:autoSpaceDN w:val="0"/>
              <w:adjustRightInd w:val="0"/>
              <w:spacing w:line="240" w:lineRule="atLeast"/>
              <w:ind w:left="69"/>
              <w:jc w:val="both"/>
              <w:rPr>
                <w:rFonts w:ascii="Arial" w:hAnsi="Arial"/>
                <w:color w:val="000000"/>
                <w:sz w:val="20"/>
                <w:szCs w:val="20"/>
              </w:rPr>
            </w:pPr>
            <w:r w:rsidRPr="0093783A">
              <w:rPr>
                <w:rFonts w:ascii="Arial" w:hAnsi="Arial"/>
                <w:color w:val="000000"/>
                <w:sz w:val="20"/>
                <w:szCs w:val="20"/>
              </w:rPr>
              <w:t xml:space="preserve">Deberá permitir la localización del </w:t>
            </w:r>
            <w:r w:rsidRPr="001A6CD8">
              <w:rPr>
                <w:rFonts w:ascii="Arial" w:hAnsi="Arial"/>
                <w:color w:val="000000"/>
                <w:sz w:val="20"/>
                <w:szCs w:val="20"/>
              </w:rPr>
              <w:t>Smartphone usando el GPS del equipo.</w:t>
            </w:r>
            <w:r w:rsidR="001A6CD8" w:rsidRPr="001A6CD8">
              <w:rPr>
                <w:rFonts w:ascii="Arial" w:hAnsi="Arial"/>
                <w:color w:val="000000"/>
                <w:sz w:val="20"/>
                <w:szCs w:val="20"/>
              </w:rPr>
              <w:t xml:space="preserve"> </w:t>
            </w:r>
            <w:r w:rsidR="001A6CD8" w:rsidRPr="001A6CD8">
              <w:rPr>
                <w:rFonts w:ascii="Arial" w:eastAsia="Arial Unicode MS" w:hAnsi="Arial" w:cs="Arial"/>
                <w:color w:val="000000"/>
                <w:sz w:val="20"/>
                <w:szCs w:val="20"/>
                <w:lang w:val="es-CO"/>
              </w:rPr>
              <w:t>Incluida consola de despacho.</w:t>
            </w: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sz w:val="20"/>
                <w:szCs w:val="20"/>
              </w:rPr>
            </w:pPr>
          </w:p>
        </w:tc>
        <w:tc>
          <w:tcPr>
            <w:tcW w:w="992" w:type="dxa"/>
            <w:shd w:val="clear" w:color="auto" w:fill="auto"/>
            <w:vAlign w:val="center"/>
          </w:tcPr>
          <w:p w:rsidR="00FF77AE" w:rsidRPr="0093783A" w:rsidRDefault="002A2E91" w:rsidP="00204707">
            <w:pPr>
              <w:widowControl w:val="0"/>
              <w:tabs>
                <w:tab w:val="left" w:pos="426"/>
              </w:tabs>
              <w:autoSpaceDE w:val="0"/>
              <w:autoSpaceDN w:val="0"/>
              <w:adjustRightInd w:val="0"/>
              <w:spacing w:line="240" w:lineRule="atLeast"/>
              <w:jc w:val="both"/>
              <w:rPr>
                <w:rFonts w:ascii="Arial" w:eastAsia="Arial Unicode MS" w:hAnsi="Arial" w:cs="Arial"/>
              </w:rPr>
            </w:pPr>
            <w:r>
              <w:rPr>
                <w:rFonts w:ascii="Arial" w:eastAsia="Arial Unicode MS" w:hAnsi="Arial" w:cs="Arial"/>
              </w:rPr>
              <w:lastRenderedPageBreak/>
              <w:t>2</w:t>
            </w:r>
            <w:r w:rsidR="00FF77AE" w:rsidRPr="0093783A">
              <w:rPr>
                <w:rFonts w:ascii="Arial" w:eastAsia="Arial Unicode MS" w:hAnsi="Arial" w:cs="Arial"/>
              </w:rPr>
              <w:t>4</w:t>
            </w:r>
            <w:r>
              <w:rPr>
                <w:rFonts w:ascii="Arial" w:eastAsia="Arial Unicode MS" w:hAnsi="Arial" w:cs="Arial"/>
              </w:rPr>
              <w:t>5</w:t>
            </w:r>
          </w:p>
        </w:tc>
        <w:tc>
          <w:tcPr>
            <w:tcW w:w="1701"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8"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417" w:type="dxa"/>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r>
      <w:tr w:rsidR="00FF77AE" w:rsidRPr="0093783A" w:rsidTr="00204707">
        <w:tc>
          <w:tcPr>
            <w:tcW w:w="3652"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center"/>
              <w:rPr>
                <w:rFonts w:ascii="Arial" w:eastAsia="Arial Unicode MS" w:hAnsi="Arial" w:cs="Arial"/>
              </w:rPr>
            </w:pPr>
            <w:r w:rsidRPr="0093783A">
              <w:rPr>
                <w:rFonts w:ascii="Arial" w:eastAsia="Arial Unicode MS" w:hAnsi="Arial" w:cs="Arial"/>
              </w:rPr>
              <w:lastRenderedPageBreak/>
              <w:t>Total</w:t>
            </w:r>
          </w:p>
        </w:tc>
        <w:tc>
          <w:tcPr>
            <w:tcW w:w="992"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rPr>
            </w:pPr>
          </w:p>
        </w:tc>
        <w:tc>
          <w:tcPr>
            <w:tcW w:w="1701" w:type="dxa"/>
            <w:shd w:val="clear" w:color="auto" w:fill="auto"/>
            <w:vAlign w:val="center"/>
          </w:tcPr>
          <w:p w:rsidR="00FF77AE" w:rsidRPr="0093783A" w:rsidRDefault="00FF77AE" w:rsidP="00204707">
            <w:pPr>
              <w:widowControl w:val="0"/>
              <w:tabs>
                <w:tab w:val="left" w:pos="426"/>
              </w:tabs>
              <w:autoSpaceDE w:val="0"/>
              <w:autoSpaceDN w:val="0"/>
              <w:adjustRightInd w:val="0"/>
              <w:spacing w:line="240" w:lineRule="atLeast"/>
              <w:jc w:val="both"/>
              <w:rPr>
                <w:rFonts w:ascii="Arial" w:eastAsia="Arial Unicode MS" w:hAnsi="Arial" w:cs="Arial"/>
                <w:sz w:val="16"/>
                <w:szCs w:val="16"/>
              </w:rPr>
            </w:pPr>
            <w:r w:rsidRPr="0093783A">
              <w:rPr>
                <w:rFonts w:ascii="Arial" w:eastAsia="Arial Unicode MS" w:hAnsi="Arial" w:cs="Arial"/>
                <w:sz w:val="16"/>
                <w:szCs w:val="16"/>
              </w:rPr>
              <w:t>$1.127.507.150</w:t>
            </w:r>
          </w:p>
        </w:tc>
        <w:tc>
          <w:tcPr>
            <w:tcW w:w="1418" w:type="dxa"/>
          </w:tcPr>
          <w:p w:rsidR="00FF77AE" w:rsidRPr="0093783A" w:rsidRDefault="00FF77AE" w:rsidP="00204707">
            <w:pPr>
              <w:spacing w:line="240" w:lineRule="atLeast"/>
              <w:jc w:val="both"/>
              <w:rPr>
                <w:rFonts w:ascii="Arial" w:eastAsia="Arial Unicode MS" w:hAnsi="Arial" w:cs="Arial"/>
                <w:color w:val="000000"/>
                <w:sz w:val="16"/>
                <w:szCs w:val="16"/>
              </w:rPr>
            </w:pPr>
            <w:r w:rsidRPr="0093783A">
              <w:rPr>
                <w:rFonts w:ascii="Arial" w:eastAsia="Arial Unicode MS" w:hAnsi="Arial" w:cs="Arial"/>
                <w:sz w:val="16"/>
                <w:szCs w:val="16"/>
              </w:rPr>
              <w:t>$1.168.800.150</w:t>
            </w:r>
          </w:p>
        </w:tc>
        <w:tc>
          <w:tcPr>
            <w:tcW w:w="1417" w:type="dxa"/>
          </w:tcPr>
          <w:p w:rsidR="00FF77AE" w:rsidRPr="0093783A" w:rsidRDefault="00FF77AE" w:rsidP="00204707">
            <w:pPr>
              <w:spacing w:line="240" w:lineRule="atLeast"/>
              <w:jc w:val="both"/>
              <w:rPr>
                <w:rFonts w:ascii="Arial" w:eastAsia="Arial Unicode MS" w:hAnsi="Arial" w:cs="Arial"/>
                <w:color w:val="000000"/>
                <w:sz w:val="16"/>
                <w:szCs w:val="16"/>
              </w:rPr>
            </w:pPr>
            <w:r w:rsidRPr="0093783A">
              <w:rPr>
                <w:rFonts w:ascii="Arial" w:eastAsia="Arial Unicode MS" w:hAnsi="Arial" w:cs="Arial"/>
                <w:sz w:val="16"/>
                <w:szCs w:val="16"/>
              </w:rPr>
              <w:t>$1.150.611.000</w:t>
            </w:r>
          </w:p>
        </w:tc>
      </w:tr>
    </w:tbl>
    <w:p w:rsidR="00670F6E" w:rsidRPr="0093783A" w:rsidRDefault="00670F6E" w:rsidP="00003B19">
      <w:pPr>
        <w:autoSpaceDE w:val="0"/>
        <w:autoSpaceDN w:val="0"/>
        <w:adjustRightInd w:val="0"/>
        <w:jc w:val="both"/>
        <w:rPr>
          <w:rFonts w:ascii="Arial" w:hAnsi="Arial" w:cs="Arial"/>
          <w:bCs/>
          <w:sz w:val="20"/>
          <w:szCs w:val="20"/>
        </w:rPr>
      </w:pPr>
    </w:p>
    <w:p w:rsidR="002C71BF" w:rsidRDefault="002C71BF" w:rsidP="00003B19">
      <w:pPr>
        <w:autoSpaceDE w:val="0"/>
        <w:autoSpaceDN w:val="0"/>
        <w:adjustRightInd w:val="0"/>
        <w:jc w:val="both"/>
        <w:rPr>
          <w:rFonts w:ascii="Arial" w:hAnsi="Arial" w:cs="Arial"/>
          <w:bCs/>
          <w:sz w:val="20"/>
          <w:szCs w:val="20"/>
        </w:rPr>
      </w:pPr>
      <w:r w:rsidRPr="002C71BF">
        <w:rPr>
          <w:rFonts w:ascii="Arial" w:hAnsi="Arial" w:cs="Arial"/>
          <w:bCs/>
          <w:sz w:val="20"/>
          <w:szCs w:val="20"/>
        </w:rPr>
        <w:t>Para un valor promedio de:</w:t>
      </w:r>
      <w:r w:rsidR="002A2E91">
        <w:rPr>
          <w:rFonts w:ascii="Arial" w:hAnsi="Arial" w:cs="Arial"/>
          <w:bCs/>
          <w:sz w:val="20"/>
          <w:szCs w:val="20"/>
        </w:rPr>
        <w:t xml:space="preserve"> </w:t>
      </w:r>
      <w:r w:rsidR="002A2E91" w:rsidRPr="00F75BA4">
        <w:rPr>
          <w:rFonts w:ascii="Arial" w:hAnsi="Arial" w:cs="Arial"/>
          <w:b/>
          <w:bCs/>
          <w:sz w:val="20"/>
          <w:szCs w:val="20"/>
        </w:rPr>
        <w:t xml:space="preserve">MIL </w:t>
      </w:r>
      <w:r w:rsidR="002A2E91">
        <w:rPr>
          <w:rFonts w:ascii="Arial" w:hAnsi="Arial" w:cs="Arial"/>
          <w:b/>
          <w:bCs/>
          <w:sz w:val="20"/>
          <w:szCs w:val="20"/>
        </w:rPr>
        <w:t>QUINIENTOS SESENTA Y OCHO</w:t>
      </w:r>
      <w:r w:rsidR="002A2E91" w:rsidRPr="00F75BA4">
        <w:rPr>
          <w:rFonts w:ascii="Arial" w:hAnsi="Arial" w:cs="Arial"/>
          <w:b/>
          <w:bCs/>
          <w:sz w:val="20"/>
          <w:szCs w:val="20"/>
        </w:rPr>
        <w:t xml:space="preserve"> MILLONES </w:t>
      </w:r>
      <w:r w:rsidR="002A2E91">
        <w:rPr>
          <w:rFonts w:ascii="Arial" w:hAnsi="Arial" w:cs="Arial"/>
          <w:b/>
          <w:bCs/>
          <w:sz w:val="20"/>
          <w:szCs w:val="20"/>
        </w:rPr>
        <w:t>NOVECIENTOS SETENTA Y DOS</w:t>
      </w:r>
      <w:r w:rsidR="002A2E91" w:rsidRPr="00F75BA4">
        <w:rPr>
          <w:rFonts w:ascii="Arial" w:hAnsi="Arial" w:cs="Arial"/>
          <w:b/>
          <w:bCs/>
          <w:sz w:val="20"/>
          <w:szCs w:val="20"/>
        </w:rPr>
        <w:t xml:space="preserve"> MIL SETECIENTOS SESENTA Y SIETE PESOS M/CTE</w:t>
      </w:r>
      <w:r w:rsidR="002A2E91" w:rsidRPr="00F75BA4">
        <w:rPr>
          <w:rFonts w:ascii="Arial" w:hAnsi="Arial" w:cs="Arial"/>
          <w:bCs/>
          <w:sz w:val="20"/>
          <w:szCs w:val="20"/>
        </w:rPr>
        <w:t xml:space="preserve"> ($</w:t>
      </w:r>
      <w:r w:rsidR="002A2E91">
        <w:rPr>
          <w:rFonts w:ascii="Arial" w:hAnsi="Arial" w:cs="Arial"/>
          <w:b/>
          <w:bCs/>
          <w:sz w:val="20"/>
          <w:szCs w:val="20"/>
        </w:rPr>
        <w:t>1.568.972.767</w:t>
      </w:r>
      <w:r w:rsidR="002A2E91" w:rsidRPr="00F75BA4">
        <w:rPr>
          <w:rFonts w:ascii="Arial" w:hAnsi="Arial" w:cs="Arial"/>
          <w:bCs/>
          <w:sz w:val="20"/>
          <w:szCs w:val="20"/>
        </w:rPr>
        <w:t>)</w:t>
      </w:r>
      <w:r w:rsidR="00C44C29">
        <w:rPr>
          <w:rFonts w:ascii="Arial" w:hAnsi="Arial" w:cs="Arial"/>
          <w:bCs/>
          <w:sz w:val="20"/>
          <w:szCs w:val="20"/>
        </w:rPr>
        <w:t xml:space="preserve">, teniendo en cuenta las </w:t>
      </w:r>
      <w:r w:rsidR="00C44C29" w:rsidRPr="00C44C29">
        <w:rPr>
          <w:rFonts w:ascii="Arial" w:hAnsi="Arial" w:cs="Arial"/>
          <w:bCs/>
          <w:sz w:val="20"/>
          <w:szCs w:val="20"/>
        </w:rPr>
        <w:t xml:space="preserve">205 </w:t>
      </w:r>
      <w:r w:rsidR="00C44C29" w:rsidRPr="00C44C29">
        <w:rPr>
          <w:rFonts w:ascii="Arial" w:eastAsia="Arial Unicode MS" w:hAnsi="Arial" w:cs="Arial"/>
          <w:color w:val="000000"/>
          <w:sz w:val="20"/>
          <w:szCs w:val="20"/>
        </w:rPr>
        <w:t>Licencias a perpetuidad aplicación móvil para Frentes de seguridad</w:t>
      </w:r>
      <w:r w:rsidR="00C44C29">
        <w:rPr>
          <w:rFonts w:ascii="Arial" w:hAnsi="Arial" w:cs="Arial"/>
          <w:bCs/>
          <w:sz w:val="20"/>
          <w:szCs w:val="20"/>
        </w:rPr>
        <w:t xml:space="preserve"> adicionales requeridas por la Secretaría de Gobierno</w:t>
      </w:r>
      <w:r>
        <w:rPr>
          <w:rFonts w:ascii="Arial" w:hAnsi="Arial" w:cs="Arial"/>
          <w:bCs/>
          <w:sz w:val="20"/>
          <w:szCs w:val="20"/>
        </w:rPr>
        <w:t>.</w:t>
      </w:r>
    </w:p>
    <w:p w:rsidR="002C71BF" w:rsidRPr="0093783A" w:rsidRDefault="002C71BF" w:rsidP="00003B19">
      <w:pPr>
        <w:autoSpaceDE w:val="0"/>
        <w:autoSpaceDN w:val="0"/>
        <w:adjustRightInd w:val="0"/>
        <w:jc w:val="both"/>
        <w:rPr>
          <w:rFonts w:ascii="Arial" w:hAnsi="Arial" w:cs="Arial"/>
          <w:bCs/>
          <w:sz w:val="20"/>
          <w:szCs w:val="20"/>
        </w:rPr>
      </w:pPr>
    </w:p>
    <w:p w:rsidR="002B5847" w:rsidRPr="0093783A" w:rsidRDefault="0006129B" w:rsidP="00003B19">
      <w:pPr>
        <w:pStyle w:val="NormalWeb"/>
        <w:spacing w:before="0" w:beforeAutospacing="0" w:after="0"/>
        <w:jc w:val="both"/>
        <w:rPr>
          <w:rFonts w:ascii="Arial" w:hAnsi="Arial" w:cs="Arial"/>
          <w:bCs/>
          <w:sz w:val="20"/>
          <w:szCs w:val="20"/>
        </w:rPr>
      </w:pPr>
      <w:r w:rsidRPr="0093783A">
        <w:rPr>
          <w:rFonts w:ascii="Arial" w:hAnsi="Arial" w:cs="Arial"/>
          <w:b/>
          <w:color w:val="000000"/>
          <w:sz w:val="18"/>
          <w:szCs w:val="18"/>
          <w:lang w:eastAsia="es-CO"/>
        </w:rPr>
        <w:t>Nota:</w:t>
      </w:r>
      <w:r w:rsidRPr="0093783A">
        <w:rPr>
          <w:rFonts w:ascii="Arial" w:hAnsi="Arial" w:cs="Arial"/>
          <w:color w:val="000000"/>
          <w:sz w:val="18"/>
          <w:szCs w:val="18"/>
          <w:lang w:eastAsia="es-CO"/>
        </w:rPr>
        <w:t xml:space="preserve"> La cuantía del contrato será el valor ofertado.</w:t>
      </w:r>
    </w:p>
    <w:p w:rsidR="00614F0F" w:rsidRPr="0093783A" w:rsidRDefault="00614F0F" w:rsidP="00003B19">
      <w:pPr>
        <w:pStyle w:val="NormalWeb"/>
        <w:spacing w:before="0" w:beforeAutospacing="0" w:after="0"/>
        <w:jc w:val="both"/>
        <w:rPr>
          <w:rFonts w:ascii="Arial" w:hAnsi="Arial" w:cs="Arial"/>
          <w:bCs/>
          <w:sz w:val="20"/>
          <w:szCs w:val="20"/>
        </w:rPr>
      </w:pPr>
    </w:p>
    <w:p w:rsidR="00614F0F" w:rsidRPr="0093783A" w:rsidRDefault="00614F0F" w:rsidP="00003B19">
      <w:pPr>
        <w:pStyle w:val="NormalWeb"/>
        <w:spacing w:before="0" w:beforeAutospacing="0" w:after="0"/>
        <w:jc w:val="both"/>
        <w:rPr>
          <w:rFonts w:ascii="Arial" w:hAnsi="Arial" w:cs="Arial"/>
          <w:bCs/>
          <w:sz w:val="20"/>
          <w:szCs w:val="20"/>
        </w:rPr>
      </w:pPr>
    </w:p>
    <w:p w:rsidR="00F43A49" w:rsidRPr="0093783A" w:rsidRDefault="005A5471" w:rsidP="00003B19">
      <w:pPr>
        <w:numPr>
          <w:ilvl w:val="1"/>
          <w:numId w:val="16"/>
        </w:numPr>
        <w:autoSpaceDE w:val="0"/>
        <w:autoSpaceDN w:val="0"/>
        <w:adjustRightInd w:val="0"/>
        <w:jc w:val="both"/>
        <w:rPr>
          <w:rFonts w:ascii="Arial" w:hAnsi="Arial" w:cs="Arial"/>
          <w:b/>
          <w:bCs/>
          <w:sz w:val="20"/>
          <w:szCs w:val="20"/>
        </w:rPr>
      </w:pPr>
      <w:r w:rsidRPr="0093783A">
        <w:rPr>
          <w:rFonts w:ascii="Arial" w:hAnsi="Arial" w:cs="Arial"/>
          <w:b/>
          <w:sz w:val="20"/>
          <w:szCs w:val="20"/>
        </w:rPr>
        <w:t>CRONOGRAMA</w:t>
      </w:r>
      <w:r w:rsidRPr="0093783A">
        <w:rPr>
          <w:rFonts w:ascii="Arial" w:hAnsi="Arial" w:cs="Arial"/>
          <w:b/>
          <w:bCs/>
          <w:sz w:val="20"/>
          <w:szCs w:val="20"/>
        </w:rPr>
        <w:t xml:space="preserve"> DE PAGO (PAC):</w:t>
      </w:r>
    </w:p>
    <w:p w:rsidR="00FA1CE0" w:rsidRPr="0093783A" w:rsidRDefault="00FA1CE0" w:rsidP="00003B19">
      <w:pPr>
        <w:pStyle w:val="NormalWeb"/>
        <w:spacing w:before="0" w:beforeAutospacing="0" w:after="0"/>
        <w:ind w:left="360"/>
        <w:jc w:val="both"/>
        <w:rPr>
          <w:rFonts w:ascii="Arial" w:hAnsi="Arial" w:cs="Arial"/>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96"/>
        <w:gridCol w:w="1647"/>
        <w:gridCol w:w="1647"/>
      </w:tblGrid>
      <w:tr w:rsidR="00614F0F" w:rsidRPr="0093783A" w:rsidTr="00614F0F">
        <w:trPr>
          <w:trHeight w:val="248"/>
          <w:jc w:val="center"/>
        </w:trPr>
        <w:tc>
          <w:tcPr>
            <w:tcW w:w="5733" w:type="dxa"/>
            <w:gridSpan w:val="4"/>
            <w:shd w:val="clear" w:color="auto" w:fill="D9D9D9"/>
          </w:tcPr>
          <w:p w:rsidR="00614F0F" w:rsidRPr="0093783A" w:rsidRDefault="00614F0F" w:rsidP="00003B19">
            <w:pPr>
              <w:autoSpaceDE w:val="0"/>
              <w:autoSpaceDN w:val="0"/>
              <w:adjustRightInd w:val="0"/>
              <w:jc w:val="center"/>
              <w:rPr>
                <w:rFonts w:ascii="Arial" w:hAnsi="Arial" w:cs="Arial"/>
                <w:b/>
                <w:sz w:val="20"/>
                <w:szCs w:val="20"/>
              </w:rPr>
            </w:pPr>
            <w:r w:rsidRPr="0093783A">
              <w:rPr>
                <w:rFonts w:ascii="Arial" w:hAnsi="Arial" w:cs="Arial"/>
                <w:b/>
                <w:sz w:val="20"/>
                <w:szCs w:val="20"/>
              </w:rPr>
              <w:t>Certificado de disponibilidad Presupuestal</w:t>
            </w:r>
          </w:p>
        </w:tc>
      </w:tr>
      <w:tr w:rsidR="00614F0F" w:rsidRPr="0093783A" w:rsidTr="002C71BF">
        <w:trPr>
          <w:trHeight w:val="264"/>
          <w:jc w:val="center"/>
        </w:trPr>
        <w:tc>
          <w:tcPr>
            <w:tcW w:w="988" w:type="dxa"/>
            <w:shd w:val="clear" w:color="auto" w:fill="auto"/>
          </w:tcPr>
          <w:p w:rsidR="00614F0F" w:rsidRPr="0093783A" w:rsidRDefault="00614F0F" w:rsidP="002C71BF">
            <w:pPr>
              <w:autoSpaceDE w:val="0"/>
              <w:autoSpaceDN w:val="0"/>
              <w:adjustRightInd w:val="0"/>
              <w:jc w:val="both"/>
              <w:rPr>
                <w:rFonts w:ascii="Arial" w:hAnsi="Arial" w:cs="Arial"/>
                <w:bCs/>
                <w:sz w:val="20"/>
                <w:szCs w:val="20"/>
              </w:rPr>
            </w:pPr>
            <w:r w:rsidRPr="0093783A">
              <w:rPr>
                <w:rFonts w:ascii="Arial" w:hAnsi="Arial" w:cs="Arial"/>
                <w:bCs/>
                <w:sz w:val="20"/>
                <w:szCs w:val="20"/>
              </w:rPr>
              <w:t xml:space="preserve">Mes </w:t>
            </w:r>
            <w:r w:rsidR="002C71BF">
              <w:rPr>
                <w:rFonts w:ascii="Arial" w:hAnsi="Arial" w:cs="Arial"/>
                <w:bCs/>
                <w:sz w:val="20"/>
                <w:szCs w:val="20"/>
              </w:rPr>
              <w:t>10</w:t>
            </w:r>
          </w:p>
        </w:tc>
        <w:tc>
          <w:tcPr>
            <w:tcW w:w="1451" w:type="dxa"/>
            <w:shd w:val="clear" w:color="auto" w:fill="auto"/>
          </w:tcPr>
          <w:p w:rsidR="00614F0F" w:rsidRPr="0093783A" w:rsidRDefault="002A2E91" w:rsidP="00003B19">
            <w:pPr>
              <w:autoSpaceDE w:val="0"/>
              <w:autoSpaceDN w:val="0"/>
              <w:adjustRightInd w:val="0"/>
              <w:jc w:val="both"/>
              <w:rPr>
                <w:rFonts w:ascii="Arial" w:hAnsi="Arial" w:cs="Arial"/>
                <w:bCs/>
                <w:sz w:val="20"/>
                <w:szCs w:val="20"/>
              </w:rPr>
            </w:pPr>
            <w:r>
              <w:rPr>
                <w:rFonts w:ascii="Arial" w:hAnsi="Arial" w:cs="Arial"/>
                <w:bCs/>
                <w:sz w:val="20"/>
                <w:szCs w:val="20"/>
              </w:rPr>
              <w:t>313.794.553</w:t>
            </w:r>
          </w:p>
        </w:tc>
        <w:tc>
          <w:tcPr>
            <w:tcW w:w="1647" w:type="dxa"/>
          </w:tcPr>
          <w:p w:rsidR="00614F0F" w:rsidRPr="0093783A" w:rsidRDefault="00614F0F" w:rsidP="002C71BF">
            <w:pPr>
              <w:autoSpaceDE w:val="0"/>
              <w:autoSpaceDN w:val="0"/>
              <w:adjustRightInd w:val="0"/>
              <w:jc w:val="both"/>
              <w:rPr>
                <w:rFonts w:ascii="Arial" w:hAnsi="Arial" w:cs="Arial"/>
                <w:bCs/>
                <w:sz w:val="20"/>
                <w:szCs w:val="20"/>
              </w:rPr>
            </w:pPr>
            <w:r w:rsidRPr="0093783A">
              <w:rPr>
                <w:rFonts w:ascii="Arial" w:hAnsi="Arial" w:cs="Arial"/>
                <w:bCs/>
                <w:sz w:val="20"/>
                <w:szCs w:val="20"/>
              </w:rPr>
              <w:t xml:space="preserve">Mes </w:t>
            </w:r>
            <w:r w:rsidR="002C71BF">
              <w:rPr>
                <w:rFonts w:ascii="Arial" w:hAnsi="Arial" w:cs="Arial"/>
                <w:bCs/>
                <w:sz w:val="20"/>
                <w:szCs w:val="20"/>
              </w:rPr>
              <w:t>12</w:t>
            </w:r>
          </w:p>
        </w:tc>
        <w:tc>
          <w:tcPr>
            <w:tcW w:w="1647" w:type="dxa"/>
          </w:tcPr>
          <w:p w:rsidR="00614F0F" w:rsidRPr="0093783A" w:rsidRDefault="002A2E91" w:rsidP="002C71BF">
            <w:pPr>
              <w:autoSpaceDE w:val="0"/>
              <w:autoSpaceDN w:val="0"/>
              <w:adjustRightInd w:val="0"/>
              <w:jc w:val="both"/>
              <w:rPr>
                <w:rFonts w:ascii="Arial" w:hAnsi="Arial" w:cs="Arial"/>
                <w:bCs/>
                <w:sz w:val="20"/>
                <w:szCs w:val="20"/>
              </w:rPr>
            </w:pPr>
            <w:r>
              <w:rPr>
                <w:rFonts w:ascii="Arial" w:hAnsi="Arial" w:cs="Arial"/>
                <w:bCs/>
                <w:sz w:val="20"/>
                <w:szCs w:val="20"/>
              </w:rPr>
              <w:t>156.897.277</w:t>
            </w:r>
          </w:p>
        </w:tc>
      </w:tr>
      <w:tr w:rsidR="009D7D6E" w:rsidRPr="0093783A" w:rsidTr="00E472BE">
        <w:trPr>
          <w:trHeight w:val="264"/>
          <w:jc w:val="center"/>
        </w:trPr>
        <w:tc>
          <w:tcPr>
            <w:tcW w:w="988" w:type="dxa"/>
            <w:shd w:val="clear" w:color="auto" w:fill="auto"/>
          </w:tcPr>
          <w:p w:rsidR="009D7D6E" w:rsidRPr="0093783A" w:rsidRDefault="009D7D6E" w:rsidP="002C71BF">
            <w:pPr>
              <w:autoSpaceDE w:val="0"/>
              <w:autoSpaceDN w:val="0"/>
              <w:adjustRightInd w:val="0"/>
              <w:jc w:val="both"/>
              <w:rPr>
                <w:rFonts w:ascii="Arial" w:hAnsi="Arial" w:cs="Arial"/>
                <w:bCs/>
                <w:sz w:val="20"/>
                <w:szCs w:val="20"/>
              </w:rPr>
            </w:pPr>
            <w:r w:rsidRPr="0093783A">
              <w:rPr>
                <w:rFonts w:ascii="Arial" w:hAnsi="Arial" w:cs="Arial"/>
                <w:bCs/>
                <w:sz w:val="20"/>
                <w:szCs w:val="20"/>
              </w:rPr>
              <w:t xml:space="preserve">Mes </w:t>
            </w:r>
            <w:r>
              <w:rPr>
                <w:rFonts w:ascii="Arial" w:hAnsi="Arial" w:cs="Arial"/>
                <w:bCs/>
                <w:sz w:val="20"/>
                <w:szCs w:val="20"/>
              </w:rPr>
              <w:t>11</w:t>
            </w:r>
          </w:p>
        </w:tc>
        <w:tc>
          <w:tcPr>
            <w:tcW w:w="1451" w:type="dxa"/>
            <w:shd w:val="clear" w:color="auto" w:fill="auto"/>
          </w:tcPr>
          <w:p w:rsidR="009D7D6E" w:rsidRPr="0093783A" w:rsidRDefault="002A2E91" w:rsidP="00003B19">
            <w:pPr>
              <w:autoSpaceDE w:val="0"/>
              <w:autoSpaceDN w:val="0"/>
              <w:adjustRightInd w:val="0"/>
              <w:jc w:val="both"/>
              <w:rPr>
                <w:rFonts w:ascii="Arial" w:hAnsi="Arial" w:cs="Arial"/>
                <w:bCs/>
                <w:sz w:val="20"/>
                <w:szCs w:val="20"/>
              </w:rPr>
            </w:pPr>
            <w:r>
              <w:rPr>
                <w:rFonts w:ascii="Arial" w:hAnsi="Arial" w:cs="Arial"/>
                <w:bCs/>
                <w:sz w:val="20"/>
                <w:szCs w:val="20"/>
              </w:rPr>
              <w:t>1.098.280.937</w:t>
            </w:r>
          </w:p>
        </w:tc>
        <w:tc>
          <w:tcPr>
            <w:tcW w:w="3294" w:type="dxa"/>
            <w:gridSpan w:val="2"/>
          </w:tcPr>
          <w:p w:rsidR="009D7D6E" w:rsidRPr="0093783A" w:rsidRDefault="009D7D6E" w:rsidP="00003B19">
            <w:pPr>
              <w:autoSpaceDE w:val="0"/>
              <w:autoSpaceDN w:val="0"/>
              <w:adjustRightInd w:val="0"/>
              <w:jc w:val="both"/>
              <w:rPr>
                <w:rFonts w:ascii="Arial" w:hAnsi="Arial" w:cs="Arial"/>
                <w:bCs/>
                <w:sz w:val="20"/>
                <w:szCs w:val="20"/>
              </w:rPr>
            </w:pPr>
          </w:p>
        </w:tc>
      </w:tr>
    </w:tbl>
    <w:p w:rsidR="005A5471" w:rsidRPr="0093783A" w:rsidRDefault="005A5471" w:rsidP="00003B19">
      <w:pPr>
        <w:autoSpaceDE w:val="0"/>
        <w:autoSpaceDN w:val="0"/>
        <w:adjustRightInd w:val="0"/>
        <w:jc w:val="both"/>
        <w:rPr>
          <w:rFonts w:ascii="Arial" w:hAnsi="Arial" w:cs="Arial"/>
          <w:bCs/>
          <w:sz w:val="20"/>
          <w:szCs w:val="20"/>
        </w:rPr>
      </w:pPr>
    </w:p>
    <w:p w:rsidR="00FA1CE0" w:rsidRPr="0093783A" w:rsidRDefault="00FA1CE0" w:rsidP="00003B19">
      <w:pPr>
        <w:autoSpaceDE w:val="0"/>
        <w:autoSpaceDN w:val="0"/>
        <w:adjustRightInd w:val="0"/>
        <w:jc w:val="both"/>
        <w:rPr>
          <w:rFonts w:ascii="Arial" w:hAnsi="Arial" w:cs="Arial"/>
          <w:bCs/>
          <w:sz w:val="20"/>
          <w:szCs w:val="20"/>
        </w:rPr>
      </w:pPr>
    </w:p>
    <w:p w:rsidR="005A5471" w:rsidRPr="0093783A" w:rsidRDefault="005A5471" w:rsidP="00003B19">
      <w:pPr>
        <w:numPr>
          <w:ilvl w:val="1"/>
          <w:numId w:val="16"/>
        </w:numPr>
        <w:autoSpaceDE w:val="0"/>
        <w:autoSpaceDN w:val="0"/>
        <w:adjustRightInd w:val="0"/>
        <w:jc w:val="both"/>
        <w:rPr>
          <w:rFonts w:ascii="Arial" w:hAnsi="Arial" w:cs="Arial"/>
          <w:bCs/>
          <w:sz w:val="20"/>
          <w:szCs w:val="20"/>
        </w:rPr>
      </w:pPr>
      <w:r w:rsidRPr="0093783A">
        <w:rPr>
          <w:rFonts w:ascii="Arial" w:hAnsi="Arial" w:cs="Arial"/>
          <w:b/>
          <w:bCs/>
          <w:sz w:val="20"/>
          <w:szCs w:val="20"/>
        </w:rPr>
        <w:t xml:space="preserve">VALOR ANTICIPO: </w:t>
      </w:r>
      <w:r w:rsidRPr="0093783A">
        <w:rPr>
          <w:rFonts w:ascii="Arial" w:hAnsi="Arial" w:cs="Arial"/>
          <w:bCs/>
          <w:sz w:val="20"/>
          <w:szCs w:val="20"/>
        </w:rPr>
        <w:t>No habrá entrega de anticipo.</w:t>
      </w:r>
    </w:p>
    <w:p w:rsidR="005A5471" w:rsidRPr="0093783A" w:rsidRDefault="005A5471" w:rsidP="00003B19">
      <w:pPr>
        <w:autoSpaceDE w:val="0"/>
        <w:autoSpaceDN w:val="0"/>
        <w:adjustRightInd w:val="0"/>
        <w:jc w:val="both"/>
        <w:rPr>
          <w:rFonts w:ascii="Arial" w:hAnsi="Arial" w:cs="Arial"/>
          <w:bCs/>
          <w:sz w:val="20"/>
          <w:szCs w:val="20"/>
        </w:rPr>
      </w:pPr>
    </w:p>
    <w:p w:rsidR="00FA1CE0" w:rsidRPr="0093783A" w:rsidRDefault="00FA1CE0" w:rsidP="00003B19">
      <w:pPr>
        <w:autoSpaceDE w:val="0"/>
        <w:autoSpaceDN w:val="0"/>
        <w:adjustRightInd w:val="0"/>
        <w:jc w:val="both"/>
        <w:rPr>
          <w:rFonts w:ascii="Arial" w:hAnsi="Arial" w:cs="Arial"/>
          <w:bCs/>
          <w:sz w:val="20"/>
          <w:szCs w:val="20"/>
        </w:rPr>
      </w:pPr>
    </w:p>
    <w:p w:rsidR="005A5471" w:rsidRPr="0093783A" w:rsidRDefault="005A5471" w:rsidP="00003B19">
      <w:pPr>
        <w:numPr>
          <w:ilvl w:val="1"/>
          <w:numId w:val="16"/>
        </w:numPr>
        <w:autoSpaceDE w:val="0"/>
        <w:autoSpaceDN w:val="0"/>
        <w:adjustRightInd w:val="0"/>
        <w:jc w:val="both"/>
        <w:rPr>
          <w:rFonts w:ascii="Arial" w:hAnsi="Arial" w:cs="Arial"/>
          <w:bCs/>
          <w:sz w:val="20"/>
          <w:szCs w:val="20"/>
        </w:rPr>
      </w:pPr>
      <w:r w:rsidRPr="0093783A">
        <w:rPr>
          <w:rFonts w:ascii="Arial" w:hAnsi="Arial" w:cs="Arial"/>
          <w:b/>
          <w:bCs/>
          <w:sz w:val="20"/>
          <w:szCs w:val="20"/>
        </w:rPr>
        <w:t>IMPUTACIÓN</w:t>
      </w:r>
      <w:r w:rsidRPr="0093783A">
        <w:rPr>
          <w:rFonts w:ascii="Arial" w:hAnsi="Arial" w:cs="Arial"/>
          <w:b/>
          <w:sz w:val="20"/>
          <w:szCs w:val="20"/>
        </w:rPr>
        <w:t xml:space="preserve"> PRESUPUESTAL:</w:t>
      </w:r>
    </w:p>
    <w:p w:rsidR="00FA1CE0" w:rsidRPr="0093783A" w:rsidRDefault="00FA1CE0" w:rsidP="00003B19">
      <w:pPr>
        <w:pStyle w:val="NormalWeb"/>
        <w:spacing w:before="0" w:beforeAutospacing="0" w:after="0"/>
        <w:jc w:val="both"/>
        <w:rPr>
          <w:rFonts w:ascii="Arial" w:hAnsi="Arial" w:cs="Arial"/>
          <w:bCs/>
          <w:sz w:val="20"/>
          <w:szCs w:val="20"/>
        </w:rPr>
      </w:pPr>
    </w:p>
    <w:p w:rsidR="005A5471" w:rsidRPr="0093783A" w:rsidRDefault="005A5471" w:rsidP="00003B19">
      <w:pPr>
        <w:pStyle w:val="NormalWeb"/>
        <w:spacing w:before="0" w:beforeAutospacing="0" w:after="0"/>
        <w:jc w:val="both"/>
        <w:rPr>
          <w:rFonts w:ascii="Arial" w:hAnsi="Arial" w:cs="Arial"/>
          <w:sz w:val="20"/>
          <w:szCs w:val="20"/>
        </w:rPr>
      </w:pPr>
      <w:r w:rsidRPr="0093783A">
        <w:rPr>
          <w:rFonts w:ascii="Arial" w:hAnsi="Arial" w:cs="Arial"/>
          <w:sz w:val="20"/>
          <w:szCs w:val="20"/>
        </w:rPr>
        <w:t>Para satisfacer las necesidades del Municipio de Pereira, entre otras, la descrita en el presente documento, se cuentan con los recursos económicos dispuestos en el Presupuesto General de Rentas y Gas</w:t>
      </w:r>
      <w:r w:rsidR="00D21A42" w:rsidRPr="0093783A">
        <w:rPr>
          <w:rFonts w:ascii="Arial" w:hAnsi="Arial" w:cs="Arial"/>
          <w:sz w:val="20"/>
          <w:szCs w:val="20"/>
        </w:rPr>
        <w:t>tos de la entidad, imputables al</w:t>
      </w:r>
      <w:r w:rsidR="00973840" w:rsidRPr="0093783A">
        <w:rPr>
          <w:rFonts w:ascii="Arial" w:hAnsi="Arial" w:cs="Arial"/>
          <w:sz w:val="20"/>
          <w:szCs w:val="20"/>
        </w:rPr>
        <w:t xml:space="preserve"> siguiente certificado</w:t>
      </w:r>
      <w:r w:rsidRPr="0093783A">
        <w:rPr>
          <w:rFonts w:ascii="Arial" w:hAnsi="Arial" w:cs="Arial"/>
          <w:sz w:val="20"/>
          <w:szCs w:val="20"/>
        </w:rPr>
        <w:t xml:space="preserve"> de Disponibilidad Presupuestal, expedidos por la Secretaria de</w:t>
      </w:r>
      <w:r w:rsidR="002A2E91">
        <w:rPr>
          <w:rFonts w:ascii="Arial" w:hAnsi="Arial" w:cs="Arial"/>
          <w:sz w:val="20"/>
          <w:szCs w:val="20"/>
        </w:rPr>
        <w:t xml:space="preserve"> </w:t>
      </w:r>
      <w:r w:rsidR="0005716F" w:rsidRPr="0093783A">
        <w:rPr>
          <w:rFonts w:ascii="Arial" w:hAnsi="Arial" w:cs="Arial"/>
          <w:sz w:val="20"/>
          <w:szCs w:val="20"/>
        </w:rPr>
        <w:t>Gobierno</w:t>
      </w:r>
      <w:r w:rsidR="00973840" w:rsidRPr="0093783A">
        <w:rPr>
          <w:rFonts w:ascii="Arial" w:hAnsi="Arial" w:cs="Arial"/>
          <w:sz w:val="20"/>
          <w:szCs w:val="20"/>
        </w:rPr>
        <w:t>:</w:t>
      </w:r>
    </w:p>
    <w:p w:rsidR="00973840" w:rsidRPr="0093783A" w:rsidRDefault="00973840" w:rsidP="00003B19">
      <w:pPr>
        <w:pStyle w:val="NormalWeb"/>
        <w:spacing w:before="0" w:beforeAutospacing="0" w:after="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15"/>
        <w:gridCol w:w="1471"/>
        <w:gridCol w:w="1509"/>
        <w:gridCol w:w="1468"/>
        <w:gridCol w:w="1602"/>
      </w:tblGrid>
      <w:tr w:rsidR="00614F0F" w:rsidRPr="0093783A" w:rsidTr="00204707">
        <w:tc>
          <w:tcPr>
            <w:tcW w:w="1091"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No. CDP</w:t>
            </w:r>
          </w:p>
        </w:tc>
        <w:tc>
          <w:tcPr>
            <w:tcW w:w="1915"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FECHA EXPEDICIÓN</w:t>
            </w:r>
          </w:p>
        </w:tc>
        <w:tc>
          <w:tcPr>
            <w:tcW w:w="1471"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RUBRO</w:t>
            </w:r>
          </w:p>
        </w:tc>
        <w:tc>
          <w:tcPr>
            <w:tcW w:w="1509"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CENTRO DE COSTOS</w:t>
            </w:r>
          </w:p>
        </w:tc>
        <w:tc>
          <w:tcPr>
            <w:tcW w:w="1468"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FONDO</w:t>
            </w:r>
          </w:p>
        </w:tc>
        <w:tc>
          <w:tcPr>
            <w:tcW w:w="1602" w:type="dxa"/>
            <w:shd w:val="clear" w:color="auto" w:fill="F2F2F2"/>
          </w:tcPr>
          <w:p w:rsidR="00614F0F" w:rsidRPr="0093783A" w:rsidRDefault="00614F0F" w:rsidP="00204707">
            <w:pPr>
              <w:autoSpaceDE w:val="0"/>
              <w:autoSpaceDN w:val="0"/>
              <w:adjustRightInd w:val="0"/>
              <w:spacing w:line="240" w:lineRule="atLeast"/>
              <w:jc w:val="both"/>
              <w:rPr>
                <w:rFonts w:ascii="Arial" w:hAnsi="Arial" w:cs="Arial"/>
                <w:b/>
                <w:bCs/>
                <w:sz w:val="18"/>
                <w:szCs w:val="18"/>
                <w:lang w:eastAsia="es-CO"/>
              </w:rPr>
            </w:pPr>
            <w:r w:rsidRPr="0093783A">
              <w:rPr>
                <w:rFonts w:ascii="Arial" w:hAnsi="Arial" w:cs="Arial"/>
                <w:b/>
                <w:bCs/>
                <w:sz w:val="18"/>
                <w:szCs w:val="18"/>
                <w:lang w:eastAsia="es-CO"/>
              </w:rPr>
              <w:t>PROYECTO</w:t>
            </w:r>
          </w:p>
        </w:tc>
      </w:tr>
      <w:tr w:rsidR="00614F0F" w:rsidRPr="0093783A" w:rsidTr="00204707">
        <w:tc>
          <w:tcPr>
            <w:tcW w:w="1091" w:type="dxa"/>
            <w:shd w:val="clear" w:color="auto" w:fill="auto"/>
          </w:tcPr>
          <w:p w:rsidR="00614F0F" w:rsidRPr="0093783A" w:rsidRDefault="002A2E91" w:rsidP="002A2E91">
            <w:pPr>
              <w:autoSpaceDE w:val="0"/>
              <w:autoSpaceDN w:val="0"/>
              <w:adjustRightInd w:val="0"/>
              <w:spacing w:line="240" w:lineRule="atLeast"/>
              <w:jc w:val="both"/>
              <w:rPr>
                <w:rFonts w:ascii="Arial" w:hAnsi="Arial" w:cs="Arial"/>
                <w:bCs/>
                <w:sz w:val="18"/>
                <w:szCs w:val="18"/>
                <w:lang w:eastAsia="es-CO"/>
              </w:rPr>
            </w:pPr>
            <w:r>
              <w:rPr>
                <w:rFonts w:ascii="Arial" w:hAnsi="Arial" w:cs="Arial"/>
                <w:bCs/>
                <w:sz w:val="18"/>
                <w:szCs w:val="18"/>
                <w:lang w:eastAsia="es-CO"/>
              </w:rPr>
              <w:t>5946</w:t>
            </w:r>
          </w:p>
        </w:tc>
        <w:tc>
          <w:tcPr>
            <w:tcW w:w="1915" w:type="dxa"/>
            <w:shd w:val="clear" w:color="auto" w:fill="auto"/>
          </w:tcPr>
          <w:p w:rsidR="00614F0F" w:rsidRPr="0093783A" w:rsidRDefault="002A2E91" w:rsidP="002A2E91">
            <w:pPr>
              <w:autoSpaceDE w:val="0"/>
              <w:autoSpaceDN w:val="0"/>
              <w:adjustRightInd w:val="0"/>
              <w:spacing w:line="240" w:lineRule="atLeast"/>
              <w:jc w:val="both"/>
              <w:rPr>
                <w:rFonts w:ascii="Arial" w:hAnsi="Arial" w:cs="Arial"/>
                <w:bCs/>
                <w:sz w:val="18"/>
                <w:szCs w:val="18"/>
                <w:lang w:eastAsia="es-CO"/>
              </w:rPr>
            </w:pPr>
            <w:r>
              <w:rPr>
                <w:rFonts w:ascii="Arial" w:hAnsi="Arial" w:cs="Arial"/>
                <w:bCs/>
                <w:sz w:val="18"/>
                <w:szCs w:val="18"/>
                <w:lang w:eastAsia="es-CO"/>
              </w:rPr>
              <w:t>22</w:t>
            </w:r>
            <w:r w:rsidR="00614F0F" w:rsidRPr="0093783A">
              <w:rPr>
                <w:rFonts w:ascii="Arial" w:hAnsi="Arial" w:cs="Arial"/>
                <w:bCs/>
                <w:sz w:val="18"/>
                <w:szCs w:val="18"/>
                <w:lang w:eastAsia="es-CO"/>
              </w:rPr>
              <w:t>/0</w:t>
            </w:r>
            <w:r>
              <w:rPr>
                <w:rFonts w:ascii="Arial" w:hAnsi="Arial" w:cs="Arial"/>
                <w:bCs/>
                <w:sz w:val="18"/>
                <w:szCs w:val="18"/>
                <w:lang w:eastAsia="es-CO"/>
              </w:rPr>
              <w:t>8</w:t>
            </w:r>
            <w:r w:rsidR="00614F0F" w:rsidRPr="0093783A">
              <w:rPr>
                <w:rFonts w:ascii="Arial" w:hAnsi="Arial" w:cs="Arial"/>
                <w:bCs/>
                <w:sz w:val="18"/>
                <w:szCs w:val="18"/>
                <w:lang w:eastAsia="es-CO"/>
              </w:rPr>
              <w:t>/2019</w:t>
            </w:r>
          </w:p>
        </w:tc>
        <w:tc>
          <w:tcPr>
            <w:tcW w:w="1471" w:type="dxa"/>
            <w:shd w:val="clear" w:color="auto" w:fill="auto"/>
          </w:tcPr>
          <w:p w:rsidR="00614F0F" w:rsidRPr="0093783A" w:rsidRDefault="00614F0F" w:rsidP="00204707">
            <w:pPr>
              <w:autoSpaceDE w:val="0"/>
              <w:autoSpaceDN w:val="0"/>
              <w:adjustRightInd w:val="0"/>
              <w:spacing w:line="240" w:lineRule="atLeast"/>
              <w:jc w:val="both"/>
              <w:rPr>
                <w:rFonts w:ascii="Arial" w:hAnsi="Arial" w:cs="Arial"/>
                <w:bCs/>
                <w:sz w:val="18"/>
                <w:szCs w:val="18"/>
                <w:lang w:eastAsia="es-CO"/>
              </w:rPr>
            </w:pPr>
            <w:r w:rsidRPr="0093783A">
              <w:rPr>
                <w:rFonts w:ascii="Arial" w:hAnsi="Arial" w:cs="Arial"/>
                <w:bCs/>
                <w:sz w:val="18"/>
                <w:szCs w:val="18"/>
                <w:lang w:eastAsia="es-CO"/>
              </w:rPr>
              <w:t>Seguridad y convivencia ciudadana</w:t>
            </w:r>
          </w:p>
        </w:tc>
        <w:tc>
          <w:tcPr>
            <w:tcW w:w="1509" w:type="dxa"/>
            <w:shd w:val="clear" w:color="auto" w:fill="auto"/>
          </w:tcPr>
          <w:p w:rsidR="00614F0F" w:rsidRPr="0093783A" w:rsidRDefault="00614F0F" w:rsidP="00204707">
            <w:pPr>
              <w:spacing w:line="240" w:lineRule="atLeast"/>
              <w:rPr>
                <w:rFonts w:ascii="Arial" w:hAnsi="Arial" w:cs="Arial"/>
              </w:rPr>
            </w:pPr>
            <w:r w:rsidRPr="0093783A">
              <w:rPr>
                <w:rFonts w:ascii="Arial" w:hAnsi="Arial" w:cs="Arial"/>
                <w:bCs/>
                <w:sz w:val="18"/>
                <w:szCs w:val="18"/>
                <w:lang w:eastAsia="es-CO"/>
              </w:rPr>
              <w:t>1105</w:t>
            </w:r>
          </w:p>
        </w:tc>
        <w:tc>
          <w:tcPr>
            <w:tcW w:w="1468" w:type="dxa"/>
            <w:shd w:val="clear" w:color="auto" w:fill="auto"/>
          </w:tcPr>
          <w:p w:rsidR="00614F0F" w:rsidRPr="0093783A" w:rsidRDefault="00614F0F" w:rsidP="00204707">
            <w:pPr>
              <w:spacing w:line="240" w:lineRule="atLeast"/>
              <w:rPr>
                <w:rFonts w:ascii="Arial" w:hAnsi="Arial" w:cs="Arial"/>
              </w:rPr>
            </w:pPr>
            <w:r w:rsidRPr="0093783A">
              <w:rPr>
                <w:rFonts w:ascii="Arial" w:hAnsi="Arial" w:cs="Arial"/>
                <w:bCs/>
                <w:sz w:val="18"/>
                <w:szCs w:val="18"/>
                <w:lang w:eastAsia="es-CO"/>
              </w:rPr>
              <w:t>802</w:t>
            </w:r>
          </w:p>
        </w:tc>
        <w:tc>
          <w:tcPr>
            <w:tcW w:w="1602" w:type="dxa"/>
            <w:shd w:val="clear" w:color="auto" w:fill="auto"/>
          </w:tcPr>
          <w:p w:rsidR="00614F0F" w:rsidRPr="0093783A" w:rsidRDefault="00614F0F" w:rsidP="00204707">
            <w:pPr>
              <w:spacing w:line="240" w:lineRule="atLeast"/>
              <w:rPr>
                <w:rFonts w:ascii="Arial" w:hAnsi="Arial" w:cs="Arial"/>
              </w:rPr>
            </w:pPr>
            <w:r w:rsidRPr="0093783A">
              <w:rPr>
                <w:rFonts w:ascii="Arial" w:hAnsi="Arial" w:cs="Arial"/>
                <w:bCs/>
                <w:sz w:val="18"/>
                <w:szCs w:val="18"/>
                <w:lang w:eastAsia="es-CO"/>
              </w:rPr>
              <w:t>Implementación de programas de seguridad y convivencia ciudadana en el Municipio de Pereira</w:t>
            </w:r>
          </w:p>
        </w:tc>
      </w:tr>
    </w:tbl>
    <w:p w:rsidR="005A5471" w:rsidRPr="0093783A" w:rsidRDefault="005A5471" w:rsidP="00003B19">
      <w:pPr>
        <w:rPr>
          <w:rFonts w:ascii="Arial" w:hAnsi="Arial" w:cs="Arial"/>
          <w:sz w:val="20"/>
          <w:szCs w:val="20"/>
        </w:rPr>
      </w:pPr>
    </w:p>
    <w:p w:rsidR="00E73475" w:rsidRPr="0093783A" w:rsidRDefault="00E73475" w:rsidP="00003B19">
      <w:pPr>
        <w:tabs>
          <w:tab w:val="left" w:pos="0"/>
          <w:tab w:val="left" w:pos="468"/>
          <w:tab w:val="left" w:pos="1620"/>
          <w:tab w:val="left" w:pos="2196"/>
          <w:tab w:val="left" w:pos="2772"/>
          <w:tab w:val="left" w:pos="3348"/>
          <w:tab w:val="left" w:pos="3924"/>
          <w:tab w:val="left" w:pos="4500"/>
          <w:tab w:val="left" w:pos="5076"/>
          <w:tab w:val="left" w:pos="5652"/>
          <w:tab w:val="left" w:pos="6228"/>
          <w:tab w:val="left" w:pos="6804"/>
          <w:tab w:val="left" w:pos="7380"/>
          <w:tab w:val="left" w:pos="7956"/>
          <w:tab w:val="left" w:pos="8532"/>
          <w:tab w:val="left" w:pos="9108"/>
          <w:tab w:val="left" w:pos="9684"/>
          <w:tab w:val="left" w:pos="10260"/>
          <w:tab w:val="left" w:pos="10836"/>
          <w:tab w:val="left" w:pos="11412"/>
          <w:tab w:val="left" w:pos="11988"/>
          <w:tab w:val="left" w:pos="12564"/>
          <w:tab w:val="left" w:pos="13140"/>
          <w:tab w:val="left" w:pos="13716"/>
          <w:tab w:val="left" w:pos="14292"/>
          <w:tab w:val="left" w:pos="14868"/>
          <w:tab w:val="left" w:pos="15444"/>
          <w:tab w:val="left" w:pos="16020"/>
          <w:tab w:val="left" w:pos="16596"/>
          <w:tab w:val="left" w:pos="17172"/>
          <w:tab w:val="left" w:pos="17748"/>
          <w:tab w:val="left" w:pos="18324"/>
          <w:tab w:val="left" w:pos="18900"/>
          <w:tab w:val="left" w:pos="19476"/>
          <w:tab w:val="left" w:pos="20052"/>
          <w:tab w:val="left" w:pos="20628"/>
          <w:tab w:val="left" w:pos="21204"/>
          <w:tab w:val="left" w:pos="21780"/>
          <w:tab w:val="left" w:pos="22356"/>
        </w:tabs>
        <w:jc w:val="both"/>
        <w:rPr>
          <w:rFonts w:ascii="Arial" w:hAnsi="Arial" w:cs="Arial"/>
          <w:sz w:val="22"/>
          <w:szCs w:val="22"/>
          <w:lang w:val="es-CO"/>
        </w:rPr>
      </w:pPr>
    </w:p>
    <w:p w:rsidR="004B3AC8" w:rsidRPr="0093783A" w:rsidRDefault="004B3AC8" w:rsidP="00003B19">
      <w:pPr>
        <w:pStyle w:val="Prrafodelista"/>
        <w:numPr>
          <w:ilvl w:val="0"/>
          <w:numId w:val="20"/>
        </w:numPr>
        <w:spacing w:before="100" w:after="100"/>
        <w:jc w:val="both"/>
        <w:rPr>
          <w:rFonts w:ascii="Arial" w:hAnsi="Arial" w:cs="Arial"/>
          <w:b/>
          <w:sz w:val="22"/>
          <w:szCs w:val="22"/>
        </w:rPr>
      </w:pPr>
      <w:r w:rsidRPr="0093783A">
        <w:rPr>
          <w:rFonts w:ascii="Arial" w:hAnsi="Arial" w:cs="Arial"/>
          <w:b/>
          <w:sz w:val="22"/>
          <w:szCs w:val="22"/>
        </w:rPr>
        <w:t>FUNDAMENTOS DEL PROCESO DE SELECCIÓN</w:t>
      </w:r>
      <w:r w:rsidR="00E73475" w:rsidRPr="0093783A">
        <w:rPr>
          <w:rFonts w:ascii="Arial" w:hAnsi="Arial" w:cs="Arial"/>
          <w:b/>
          <w:sz w:val="22"/>
          <w:szCs w:val="22"/>
        </w:rPr>
        <w:t xml:space="preserve"> - </w:t>
      </w:r>
      <w:r w:rsidRPr="0093783A">
        <w:rPr>
          <w:rFonts w:ascii="Arial" w:hAnsi="Arial" w:cs="Arial"/>
          <w:b/>
          <w:bCs/>
          <w:sz w:val="22"/>
          <w:szCs w:val="22"/>
          <w:lang w:val="es-CO"/>
        </w:rPr>
        <w:t>DIRECCIONES Y CORRESPONDENCIA</w:t>
      </w:r>
    </w:p>
    <w:p w:rsidR="00FA1CE0" w:rsidRPr="0093783A" w:rsidRDefault="00FA1CE0" w:rsidP="00003B19">
      <w:pPr>
        <w:widowControl w:val="0"/>
        <w:tabs>
          <w:tab w:val="left" w:pos="1134"/>
        </w:tabs>
        <w:autoSpaceDE w:val="0"/>
        <w:autoSpaceDN w:val="0"/>
        <w:adjustRightInd w:val="0"/>
        <w:ind w:left="360"/>
        <w:jc w:val="both"/>
        <w:rPr>
          <w:rFonts w:ascii="Arial" w:hAnsi="Arial" w:cs="Arial"/>
          <w:sz w:val="22"/>
          <w:szCs w:val="22"/>
          <w:lang w:val="es-CO"/>
        </w:rPr>
      </w:pPr>
    </w:p>
    <w:p w:rsidR="004B3AC8" w:rsidRPr="0093783A" w:rsidRDefault="004B3AC8" w:rsidP="00003B19">
      <w:pPr>
        <w:pStyle w:val="Prrafodelista"/>
        <w:widowControl w:val="0"/>
        <w:numPr>
          <w:ilvl w:val="1"/>
          <w:numId w:val="19"/>
        </w:numPr>
        <w:tabs>
          <w:tab w:val="left" w:pos="1134"/>
        </w:tabs>
        <w:autoSpaceDE w:val="0"/>
        <w:autoSpaceDN w:val="0"/>
        <w:adjustRightInd w:val="0"/>
        <w:rPr>
          <w:rFonts w:ascii="Arial" w:hAnsi="Arial" w:cs="Arial"/>
          <w:b/>
          <w:bCs/>
          <w:sz w:val="22"/>
          <w:szCs w:val="22"/>
          <w:u w:val="single"/>
          <w:lang w:val="es-CO"/>
        </w:rPr>
      </w:pPr>
      <w:r w:rsidRPr="0093783A">
        <w:rPr>
          <w:rFonts w:ascii="Arial" w:hAnsi="Arial" w:cs="Arial"/>
          <w:b/>
          <w:bCs/>
          <w:sz w:val="22"/>
          <w:szCs w:val="22"/>
          <w:lang w:val="es-CO"/>
        </w:rPr>
        <w:t xml:space="preserve">Dirección Portal Único de Contratación </w:t>
      </w:r>
      <w:hyperlink r:id="rId26" w:history="1">
        <w:r w:rsidR="00DD5710" w:rsidRPr="0093783A">
          <w:rPr>
            <w:rStyle w:val="Hipervnculo"/>
            <w:rFonts w:ascii="Arial" w:hAnsi="Arial" w:cs="Arial"/>
            <w:b/>
            <w:bCs/>
            <w:color w:val="auto"/>
            <w:sz w:val="22"/>
            <w:szCs w:val="22"/>
            <w:lang w:val="es-CO"/>
          </w:rPr>
          <w:t>www.colombiacompra.gov.co</w:t>
        </w:r>
      </w:hyperlink>
    </w:p>
    <w:p w:rsidR="005D1D93" w:rsidRPr="0093783A" w:rsidRDefault="005D1D93" w:rsidP="00003B19">
      <w:pPr>
        <w:widowControl w:val="0"/>
        <w:tabs>
          <w:tab w:val="left" w:pos="1134"/>
        </w:tabs>
        <w:autoSpaceDE w:val="0"/>
        <w:autoSpaceDN w:val="0"/>
        <w:adjustRightInd w:val="0"/>
        <w:ind w:left="720"/>
        <w:rPr>
          <w:rFonts w:ascii="Arial" w:hAnsi="Arial" w:cs="Arial"/>
          <w:b/>
          <w:bCs/>
          <w:sz w:val="22"/>
          <w:szCs w:val="22"/>
          <w:u w:val="single"/>
          <w:lang w:val="es-CO"/>
        </w:rPr>
      </w:pPr>
    </w:p>
    <w:p w:rsidR="00FA1CE0" w:rsidRPr="0093783A" w:rsidRDefault="00FA1CE0" w:rsidP="00003B19">
      <w:pPr>
        <w:widowControl w:val="0"/>
        <w:tabs>
          <w:tab w:val="left" w:pos="1134"/>
        </w:tabs>
        <w:autoSpaceDE w:val="0"/>
        <w:autoSpaceDN w:val="0"/>
        <w:adjustRightInd w:val="0"/>
        <w:ind w:left="720"/>
        <w:rPr>
          <w:rFonts w:ascii="Arial" w:hAnsi="Arial" w:cs="Arial"/>
          <w:b/>
          <w:bCs/>
          <w:sz w:val="22"/>
          <w:szCs w:val="22"/>
          <w:u w:val="single"/>
          <w:lang w:val="es-CO"/>
        </w:rPr>
      </w:pPr>
    </w:p>
    <w:p w:rsidR="00836142" w:rsidRPr="0093783A" w:rsidRDefault="004B3AC8" w:rsidP="00003B19">
      <w:pPr>
        <w:pStyle w:val="Prrafodelista"/>
        <w:widowControl w:val="0"/>
        <w:numPr>
          <w:ilvl w:val="1"/>
          <w:numId w:val="19"/>
        </w:numPr>
        <w:tabs>
          <w:tab w:val="left" w:pos="1134"/>
        </w:tabs>
        <w:autoSpaceDE w:val="0"/>
        <w:autoSpaceDN w:val="0"/>
        <w:adjustRightInd w:val="0"/>
        <w:rPr>
          <w:rFonts w:ascii="Arial" w:hAnsi="Arial" w:cs="Arial"/>
          <w:b/>
          <w:bCs/>
          <w:sz w:val="22"/>
          <w:szCs w:val="22"/>
          <w:u w:val="single"/>
          <w:lang w:val="es-CO"/>
        </w:rPr>
      </w:pPr>
      <w:r w:rsidRPr="0093783A">
        <w:rPr>
          <w:rFonts w:ascii="Arial" w:hAnsi="Arial" w:cs="Arial"/>
          <w:b/>
          <w:bCs/>
          <w:sz w:val="22"/>
          <w:szCs w:val="22"/>
          <w:lang w:val="es-CO"/>
        </w:rPr>
        <w:t>Dirección E-mail</w:t>
      </w:r>
      <w:r w:rsidR="00C56F66" w:rsidRPr="0093783A">
        <w:rPr>
          <w:rFonts w:ascii="Arial" w:hAnsi="Arial" w:cs="Arial"/>
          <w:b/>
          <w:bCs/>
          <w:sz w:val="22"/>
          <w:szCs w:val="22"/>
          <w:lang w:val="es-CO"/>
        </w:rPr>
        <w:t>:</w:t>
      </w:r>
      <w:r w:rsidR="00052F80" w:rsidRPr="0093783A">
        <w:rPr>
          <w:rFonts w:ascii="Arial" w:hAnsi="Arial" w:cs="Arial"/>
          <w:b/>
          <w:bCs/>
          <w:sz w:val="22"/>
          <w:szCs w:val="22"/>
          <w:lang w:val="es-CO"/>
        </w:rPr>
        <w:t xml:space="preserve"> ti@pereira.gov.co</w:t>
      </w:r>
    </w:p>
    <w:p w:rsidR="005D1D93" w:rsidRPr="0093783A" w:rsidRDefault="005D1D93" w:rsidP="00003B19">
      <w:pPr>
        <w:widowControl w:val="0"/>
        <w:tabs>
          <w:tab w:val="left" w:pos="1134"/>
        </w:tabs>
        <w:autoSpaceDE w:val="0"/>
        <w:autoSpaceDN w:val="0"/>
        <w:adjustRightInd w:val="0"/>
        <w:ind w:left="720"/>
        <w:rPr>
          <w:rFonts w:ascii="Arial" w:hAnsi="Arial" w:cs="Arial"/>
          <w:b/>
          <w:bCs/>
          <w:sz w:val="22"/>
          <w:szCs w:val="22"/>
          <w:u w:val="single"/>
          <w:lang w:val="es-CO"/>
        </w:rPr>
      </w:pPr>
    </w:p>
    <w:p w:rsidR="00FA1CE0" w:rsidRPr="0093783A" w:rsidRDefault="00FA1CE0" w:rsidP="00003B19">
      <w:pPr>
        <w:widowControl w:val="0"/>
        <w:tabs>
          <w:tab w:val="left" w:pos="1134"/>
        </w:tabs>
        <w:autoSpaceDE w:val="0"/>
        <w:autoSpaceDN w:val="0"/>
        <w:adjustRightInd w:val="0"/>
        <w:ind w:left="720"/>
        <w:rPr>
          <w:rFonts w:ascii="Arial" w:hAnsi="Arial" w:cs="Arial"/>
          <w:b/>
          <w:bCs/>
          <w:sz w:val="22"/>
          <w:szCs w:val="22"/>
          <w:u w:val="single"/>
          <w:lang w:val="es-CO"/>
        </w:rPr>
      </w:pPr>
    </w:p>
    <w:p w:rsidR="004B3AC8" w:rsidRPr="0093783A" w:rsidRDefault="004B3AC8" w:rsidP="00003B19">
      <w:pPr>
        <w:pStyle w:val="Prrafodelista"/>
        <w:widowControl w:val="0"/>
        <w:numPr>
          <w:ilvl w:val="1"/>
          <w:numId w:val="19"/>
        </w:numPr>
        <w:tabs>
          <w:tab w:val="left" w:pos="1134"/>
        </w:tabs>
        <w:autoSpaceDE w:val="0"/>
        <w:autoSpaceDN w:val="0"/>
        <w:adjustRightInd w:val="0"/>
        <w:rPr>
          <w:rFonts w:ascii="Arial" w:hAnsi="Arial" w:cs="Arial"/>
          <w:sz w:val="22"/>
          <w:szCs w:val="22"/>
          <w:lang w:val="es-CO"/>
        </w:rPr>
      </w:pPr>
      <w:r w:rsidRPr="0093783A">
        <w:rPr>
          <w:rFonts w:ascii="Arial" w:hAnsi="Arial" w:cs="Arial"/>
          <w:b/>
          <w:bCs/>
          <w:sz w:val="22"/>
          <w:szCs w:val="22"/>
          <w:lang w:val="es-CO"/>
        </w:rPr>
        <w:t>Dirección Física:</w:t>
      </w:r>
    </w:p>
    <w:p w:rsidR="00FA1CE0" w:rsidRPr="0093783A" w:rsidRDefault="00FA1CE0" w:rsidP="00003B19">
      <w:pPr>
        <w:widowControl w:val="0"/>
        <w:tabs>
          <w:tab w:val="left" w:pos="1134"/>
        </w:tabs>
        <w:autoSpaceDE w:val="0"/>
        <w:autoSpaceDN w:val="0"/>
        <w:adjustRightInd w:val="0"/>
        <w:rPr>
          <w:rFonts w:ascii="Arial" w:hAnsi="Arial" w:cs="Arial"/>
          <w:sz w:val="22"/>
          <w:szCs w:val="22"/>
          <w:lang w:val="es-CO"/>
        </w:rPr>
      </w:pPr>
    </w:p>
    <w:p w:rsidR="00A96B32" w:rsidRPr="0093783A" w:rsidRDefault="00A96B32" w:rsidP="00003B19">
      <w:pPr>
        <w:widowControl w:val="0"/>
        <w:tabs>
          <w:tab w:val="left" w:pos="1134"/>
        </w:tabs>
        <w:overflowPunct w:val="0"/>
        <w:autoSpaceDE w:val="0"/>
        <w:autoSpaceDN w:val="0"/>
        <w:adjustRightInd w:val="0"/>
        <w:jc w:val="both"/>
        <w:rPr>
          <w:rFonts w:ascii="Arial" w:hAnsi="Arial" w:cs="Arial"/>
          <w:sz w:val="22"/>
          <w:szCs w:val="22"/>
          <w:lang w:val="es-CO"/>
        </w:rPr>
      </w:pPr>
      <w:r w:rsidRPr="0093783A">
        <w:rPr>
          <w:rFonts w:ascii="Arial" w:hAnsi="Arial" w:cs="Arial"/>
          <w:sz w:val="22"/>
          <w:szCs w:val="22"/>
          <w:lang w:val="es-CO"/>
        </w:rPr>
        <w:t xml:space="preserve">Toda correspondencia por escrito y la propuesta del oferente, deberá ser entregada directamente </w:t>
      </w:r>
      <w:r w:rsidRPr="0093783A">
        <w:rPr>
          <w:rFonts w:ascii="Arial" w:hAnsi="Arial" w:cs="Arial"/>
          <w:snapToGrid w:val="0"/>
          <w:sz w:val="22"/>
          <w:szCs w:val="22"/>
          <w:lang w:val="es-CO"/>
        </w:rPr>
        <w:t xml:space="preserve">en la </w:t>
      </w:r>
      <w:r w:rsidR="001B071E" w:rsidRPr="0093783A">
        <w:rPr>
          <w:rFonts w:ascii="Arial" w:hAnsi="Arial" w:cs="Arial"/>
          <w:snapToGrid w:val="0"/>
          <w:sz w:val="22"/>
          <w:szCs w:val="22"/>
          <w:lang w:val="es-CO"/>
        </w:rPr>
        <w:t xml:space="preserve">Secretaría de </w:t>
      </w:r>
      <w:r w:rsidR="00F43A49" w:rsidRPr="0093783A">
        <w:rPr>
          <w:rFonts w:ascii="Arial" w:hAnsi="Arial" w:cs="Arial"/>
          <w:snapToGrid w:val="0"/>
          <w:sz w:val="22"/>
          <w:szCs w:val="22"/>
          <w:lang w:val="es-CO"/>
        </w:rPr>
        <w:t>Gobierno</w:t>
      </w:r>
      <w:r w:rsidR="00DF085B">
        <w:rPr>
          <w:rFonts w:ascii="Arial" w:hAnsi="Arial" w:cs="Arial"/>
          <w:snapToGrid w:val="0"/>
          <w:sz w:val="22"/>
          <w:szCs w:val="22"/>
          <w:lang w:val="es-CO"/>
        </w:rPr>
        <w:t xml:space="preserve"> </w:t>
      </w:r>
      <w:r w:rsidRPr="0093783A">
        <w:rPr>
          <w:rFonts w:ascii="Arial" w:hAnsi="Arial" w:cs="Arial"/>
          <w:snapToGrid w:val="0"/>
          <w:sz w:val="22"/>
          <w:szCs w:val="22"/>
          <w:lang w:val="es-CO"/>
        </w:rPr>
        <w:t xml:space="preserve">ubicada en el Palacio Municipal carrera 7ª Nº 18 - 55 Piso </w:t>
      </w:r>
      <w:r w:rsidR="00F43A49" w:rsidRPr="0093783A">
        <w:rPr>
          <w:rFonts w:ascii="Arial" w:hAnsi="Arial" w:cs="Arial"/>
          <w:snapToGrid w:val="0"/>
          <w:sz w:val="22"/>
          <w:szCs w:val="22"/>
          <w:lang w:val="es-CO"/>
        </w:rPr>
        <w:t>4</w:t>
      </w:r>
      <w:r w:rsidRPr="0093783A">
        <w:rPr>
          <w:rFonts w:ascii="Arial" w:hAnsi="Arial" w:cs="Arial"/>
          <w:snapToGrid w:val="0"/>
          <w:sz w:val="22"/>
          <w:szCs w:val="22"/>
          <w:lang w:val="es-CO"/>
        </w:rPr>
        <w:t>º</w:t>
      </w:r>
      <w:r w:rsidRPr="0093783A">
        <w:rPr>
          <w:rFonts w:ascii="Arial" w:hAnsi="Arial" w:cs="Arial"/>
          <w:sz w:val="22"/>
          <w:szCs w:val="22"/>
          <w:lang w:val="es-CO"/>
        </w:rPr>
        <w:t xml:space="preserve"> de la ciudad de Pereira. Los horarios de atención al público en la Alcaldía de Pereira, son los días hábiles, de lunes a viernes de las </w:t>
      </w:r>
      <w:r w:rsidRPr="0093783A">
        <w:rPr>
          <w:rFonts w:ascii="Arial" w:hAnsi="Arial" w:cs="Arial"/>
          <w:b/>
          <w:bCs/>
          <w:sz w:val="22"/>
          <w:szCs w:val="22"/>
          <w:lang w:val="es-CO"/>
        </w:rPr>
        <w:t>8:00</w:t>
      </w:r>
      <w:r w:rsidRPr="0093783A">
        <w:rPr>
          <w:rFonts w:ascii="Arial" w:hAnsi="Arial" w:cs="Arial"/>
          <w:sz w:val="22"/>
          <w:szCs w:val="22"/>
          <w:lang w:val="es-CO"/>
        </w:rPr>
        <w:t xml:space="preserve"> a las </w:t>
      </w:r>
      <w:r w:rsidRPr="0093783A">
        <w:rPr>
          <w:rFonts w:ascii="Arial" w:hAnsi="Arial" w:cs="Arial"/>
          <w:b/>
          <w:bCs/>
          <w:sz w:val="22"/>
          <w:szCs w:val="22"/>
          <w:lang w:val="es-CO"/>
        </w:rPr>
        <w:t>12:00 horas</w:t>
      </w:r>
      <w:r w:rsidRPr="0093783A">
        <w:rPr>
          <w:rFonts w:ascii="Arial" w:hAnsi="Arial" w:cs="Arial"/>
          <w:sz w:val="22"/>
          <w:szCs w:val="22"/>
          <w:lang w:val="es-CO"/>
        </w:rPr>
        <w:t xml:space="preserve"> y de las </w:t>
      </w:r>
      <w:r w:rsidRPr="0093783A">
        <w:rPr>
          <w:rFonts w:ascii="Arial" w:hAnsi="Arial" w:cs="Arial"/>
          <w:b/>
          <w:bCs/>
          <w:sz w:val="22"/>
          <w:szCs w:val="22"/>
          <w:lang w:val="es-CO"/>
        </w:rPr>
        <w:t>14:00</w:t>
      </w:r>
      <w:r w:rsidRPr="0093783A">
        <w:rPr>
          <w:rFonts w:ascii="Arial" w:hAnsi="Arial" w:cs="Arial"/>
          <w:sz w:val="22"/>
          <w:szCs w:val="22"/>
          <w:lang w:val="es-CO"/>
        </w:rPr>
        <w:t xml:space="preserve"> a las </w:t>
      </w:r>
      <w:r w:rsidRPr="0093783A">
        <w:rPr>
          <w:rFonts w:ascii="Arial" w:hAnsi="Arial" w:cs="Arial"/>
          <w:b/>
          <w:bCs/>
          <w:sz w:val="22"/>
          <w:szCs w:val="22"/>
          <w:lang w:val="es-CO"/>
        </w:rPr>
        <w:t>18:00 horas</w:t>
      </w:r>
      <w:r w:rsidRPr="0093783A">
        <w:rPr>
          <w:rFonts w:ascii="Arial" w:hAnsi="Arial" w:cs="Arial"/>
          <w:sz w:val="22"/>
          <w:szCs w:val="22"/>
          <w:lang w:val="es-CO"/>
        </w:rPr>
        <w:t>.</w:t>
      </w:r>
    </w:p>
    <w:p w:rsidR="00FA015B" w:rsidRPr="0093783A" w:rsidRDefault="00FA015B" w:rsidP="00003B19">
      <w:pPr>
        <w:tabs>
          <w:tab w:val="left" w:pos="1134"/>
        </w:tabs>
        <w:autoSpaceDE w:val="0"/>
        <w:jc w:val="both"/>
        <w:rPr>
          <w:rFonts w:ascii="Arial" w:hAnsi="Arial" w:cs="Arial"/>
          <w:b/>
          <w:sz w:val="22"/>
          <w:szCs w:val="22"/>
          <w:u w:val="single"/>
          <w:lang w:val="es-CO"/>
        </w:rPr>
      </w:pPr>
    </w:p>
    <w:p w:rsidR="00B74285" w:rsidRPr="0093783A" w:rsidRDefault="00B74285" w:rsidP="00003B19">
      <w:pPr>
        <w:tabs>
          <w:tab w:val="left" w:pos="1134"/>
        </w:tabs>
        <w:autoSpaceDE w:val="0"/>
        <w:jc w:val="both"/>
        <w:rPr>
          <w:rFonts w:ascii="Arial" w:hAnsi="Arial" w:cs="Arial"/>
          <w:b/>
          <w:sz w:val="20"/>
          <w:szCs w:val="20"/>
          <w:u w:val="single"/>
        </w:rPr>
      </w:pPr>
    </w:p>
    <w:p w:rsidR="004B3AC8" w:rsidRPr="0093783A" w:rsidRDefault="004B3AC8" w:rsidP="00003B19">
      <w:pPr>
        <w:widowControl w:val="0"/>
        <w:numPr>
          <w:ilvl w:val="1"/>
          <w:numId w:val="19"/>
        </w:numPr>
        <w:tabs>
          <w:tab w:val="left" w:pos="1134"/>
        </w:tabs>
        <w:autoSpaceDE w:val="0"/>
        <w:autoSpaceDN w:val="0"/>
        <w:adjustRightInd w:val="0"/>
        <w:ind w:left="0" w:firstLine="0"/>
        <w:jc w:val="both"/>
        <w:rPr>
          <w:rFonts w:ascii="Arial" w:eastAsia="Arial Black" w:hAnsi="Arial" w:cs="Arial"/>
          <w:b/>
          <w:sz w:val="20"/>
          <w:szCs w:val="20"/>
          <w:lang w:val="es-ES_tradnl"/>
        </w:rPr>
      </w:pPr>
      <w:r w:rsidRPr="0093783A">
        <w:rPr>
          <w:rFonts w:ascii="Arial" w:hAnsi="Arial" w:cs="Arial"/>
          <w:b/>
          <w:bCs/>
          <w:sz w:val="20"/>
          <w:szCs w:val="20"/>
          <w:lang w:val="es-CO"/>
        </w:rPr>
        <w:t>RÉGIMEN</w:t>
      </w:r>
      <w:r w:rsidRPr="0093783A">
        <w:rPr>
          <w:rFonts w:ascii="Arial" w:eastAsia="Arial Black" w:hAnsi="Arial" w:cs="Arial"/>
          <w:b/>
          <w:sz w:val="20"/>
          <w:szCs w:val="20"/>
          <w:lang w:val="es-ES_tradnl"/>
        </w:rPr>
        <w:t xml:space="preserve"> JURÍDICO Y FUNDAMENTOS DE LA MODALIDAD DE SELECCIÓN</w:t>
      </w:r>
    </w:p>
    <w:p w:rsidR="001F5A71" w:rsidRPr="0093783A" w:rsidRDefault="001F5A71" w:rsidP="00003B19">
      <w:pPr>
        <w:tabs>
          <w:tab w:val="left" w:pos="1134"/>
        </w:tabs>
        <w:jc w:val="both"/>
        <w:rPr>
          <w:rFonts w:ascii="Arial" w:hAnsi="Arial" w:cs="Arial"/>
          <w:b/>
          <w:sz w:val="20"/>
          <w:szCs w:val="20"/>
        </w:rPr>
      </w:pPr>
    </w:p>
    <w:p w:rsidR="001F5A71" w:rsidRPr="0093783A" w:rsidRDefault="001F5A71" w:rsidP="00003B19">
      <w:pPr>
        <w:tabs>
          <w:tab w:val="left" w:pos="1134"/>
        </w:tabs>
        <w:jc w:val="both"/>
        <w:rPr>
          <w:rFonts w:ascii="Arial" w:hAnsi="Arial" w:cs="Arial"/>
          <w:bCs/>
          <w:sz w:val="20"/>
          <w:szCs w:val="20"/>
          <w:lang w:val="es-ES_tradnl"/>
        </w:rPr>
      </w:pPr>
      <w:r w:rsidRPr="0093783A">
        <w:rPr>
          <w:rFonts w:ascii="Arial" w:hAnsi="Arial" w:cs="Arial"/>
          <w:bCs/>
          <w:sz w:val="20"/>
          <w:szCs w:val="20"/>
          <w:lang w:val="es-ES_tradnl"/>
        </w:rPr>
        <w:t xml:space="preserve">De acuerdo a la naturaleza del objeto contractual y el valor señalado en el presupuesto oficial, se trata en principio de un proceso de </w:t>
      </w:r>
      <w:r w:rsidRPr="0093783A">
        <w:rPr>
          <w:rFonts w:ascii="Arial" w:hAnsi="Arial" w:cs="Arial"/>
          <w:b/>
          <w:bCs/>
          <w:sz w:val="20"/>
          <w:szCs w:val="20"/>
          <w:lang w:val="es-ES_tradnl"/>
        </w:rPr>
        <w:t>LICITACIÓN PÚBLICA</w:t>
      </w:r>
      <w:r w:rsidRPr="0093783A">
        <w:rPr>
          <w:rFonts w:ascii="Arial" w:hAnsi="Arial" w:cs="Arial"/>
          <w:bCs/>
          <w:sz w:val="20"/>
          <w:szCs w:val="20"/>
          <w:lang w:val="es-ES_tradnl"/>
        </w:rPr>
        <w:t>, señalado en el artículo 30 de la Ley 80 de 1.993, artículo 2 numeral 1 de la Ley 1150 del 2.007, y el Decreto 1082 de 2015 articulo 2.2.1.2.1.1.2.</w:t>
      </w:r>
    </w:p>
    <w:p w:rsidR="001F5A71" w:rsidRPr="0093783A" w:rsidRDefault="001F5A71" w:rsidP="00003B19">
      <w:pPr>
        <w:tabs>
          <w:tab w:val="left" w:pos="1134"/>
        </w:tabs>
        <w:jc w:val="both"/>
        <w:rPr>
          <w:rFonts w:ascii="Arial" w:hAnsi="Arial" w:cs="Arial"/>
          <w:bCs/>
          <w:sz w:val="20"/>
          <w:szCs w:val="20"/>
          <w:lang w:val="es-ES_tradnl"/>
        </w:rPr>
      </w:pPr>
    </w:p>
    <w:p w:rsidR="00DC4F1C" w:rsidRPr="0093783A" w:rsidRDefault="00DC4F1C" w:rsidP="00003B19">
      <w:pPr>
        <w:tabs>
          <w:tab w:val="left" w:pos="1134"/>
        </w:tabs>
        <w:jc w:val="both"/>
        <w:rPr>
          <w:rFonts w:ascii="Arial" w:hAnsi="Arial" w:cs="Arial"/>
          <w:b/>
          <w:bCs/>
          <w:sz w:val="20"/>
          <w:szCs w:val="20"/>
          <w:lang w:val="es-ES_tradnl"/>
        </w:rPr>
      </w:pPr>
    </w:p>
    <w:p w:rsidR="001F5A71" w:rsidRPr="0093783A" w:rsidRDefault="00F43A49" w:rsidP="00003B19">
      <w:pPr>
        <w:tabs>
          <w:tab w:val="left" w:pos="1134"/>
        </w:tabs>
        <w:jc w:val="both"/>
        <w:rPr>
          <w:rFonts w:ascii="Arial" w:hAnsi="Arial" w:cs="Arial"/>
          <w:bCs/>
          <w:sz w:val="20"/>
          <w:szCs w:val="20"/>
          <w:lang w:val="es-ES_tradnl"/>
        </w:rPr>
      </w:pPr>
      <w:r w:rsidRPr="0093783A">
        <w:rPr>
          <w:rFonts w:ascii="Arial" w:hAnsi="Arial" w:cs="Arial"/>
          <w:b/>
          <w:bCs/>
          <w:sz w:val="20"/>
          <w:szCs w:val="20"/>
          <w:lang w:val="es-ES_tradnl"/>
        </w:rPr>
        <w:t xml:space="preserve">TIPO DE </w:t>
      </w:r>
      <w:r w:rsidR="001F5A71" w:rsidRPr="0093783A">
        <w:rPr>
          <w:rFonts w:ascii="Arial" w:hAnsi="Arial" w:cs="Arial"/>
          <w:b/>
          <w:bCs/>
          <w:sz w:val="20"/>
          <w:szCs w:val="20"/>
          <w:lang w:val="es-ES_tradnl"/>
        </w:rPr>
        <w:t>CONTRATO:</w:t>
      </w:r>
      <w:r w:rsidR="002736A9">
        <w:rPr>
          <w:rFonts w:ascii="Arial" w:hAnsi="Arial" w:cs="Arial"/>
          <w:b/>
          <w:bCs/>
          <w:sz w:val="20"/>
          <w:szCs w:val="20"/>
          <w:lang w:val="es-ES_tradnl"/>
        </w:rPr>
        <w:t xml:space="preserve"> </w:t>
      </w:r>
      <w:r w:rsidR="00F95996" w:rsidRPr="0093783A">
        <w:rPr>
          <w:rFonts w:ascii="Arial" w:hAnsi="Arial" w:cs="Arial"/>
          <w:bCs/>
          <w:sz w:val="20"/>
          <w:szCs w:val="20"/>
          <w:lang w:val="es-ES_tradnl"/>
        </w:rPr>
        <w:t xml:space="preserve">Suministro, </w:t>
      </w:r>
      <w:r w:rsidRPr="0093783A">
        <w:rPr>
          <w:rFonts w:ascii="Arial" w:hAnsi="Arial" w:cs="Arial"/>
          <w:bCs/>
          <w:sz w:val="20"/>
          <w:szCs w:val="20"/>
          <w:lang w:val="es-ES_tradnl"/>
        </w:rPr>
        <w:t>instalación</w:t>
      </w:r>
      <w:r w:rsidR="00F95996" w:rsidRPr="0093783A">
        <w:rPr>
          <w:rFonts w:ascii="Arial" w:hAnsi="Arial" w:cs="Arial"/>
          <w:bCs/>
          <w:sz w:val="20"/>
          <w:szCs w:val="20"/>
          <w:lang w:val="es-ES_tradnl"/>
        </w:rPr>
        <w:t>, puesta a punto y mantenimiento del servicio</w:t>
      </w:r>
      <w:r w:rsidRPr="0093783A">
        <w:rPr>
          <w:rFonts w:ascii="Arial" w:hAnsi="Arial" w:cs="Arial"/>
          <w:bCs/>
          <w:sz w:val="20"/>
          <w:szCs w:val="20"/>
          <w:lang w:val="es-ES_tradnl"/>
        </w:rPr>
        <w:t xml:space="preserve">. </w:t>
      </w:r>
    </w:p>
    <w:p w:rsidR="001F5A71" w:rsidRPr="0093783A" w:rsidRDefault="001F5A71" w:rsidP="00003B19">
      <w:pPr>
        <w:tabs>
          <w:tab w:val="left" w:pos="1134"/>
        </w:tabs>
        <w:jc w:val="both"/>
        <w:rPr>
          <w:rFonts w:ascii="Arial" w:hAnsi="Arial" w:cs="Arial"/>
          <w:bCs/>
          <w:sz w:val="20"/>
          <w:szCs w:val="20"/>
          <w:lang w:val="es-ES_tradnl"/>
        </w:rPr>
      </w:pPr>
    </w:p>
    <w:p w:rsidR="001F5A71" w:rsidRPr="0093783A" w:rsidRDefault="001F5A71" w:rsidP="00003B19">
      <w:pPr>
        <w:tabs>
          <w:tab w:val="left" w:pos="1134"/>
        </w:tabs>
        <w:jc w:val="both"/>
        <w:rPr>
          <w:rFonts w:ascii="Arial" w:hAnsi="Arial" w:cs="Arial"/>
          <w:bCs/>
          <w:sz w:val="20"/>
          <w:szCs w:val="20"/>
          <w:lang w:val="es-CO"/>
        </w:rPr>
      </w:pPr>
      <w:r w:rsidRPr="0093783A">
        <w:rPr>
          <w:rFonts w:ascii="Arial" w:hAnsi="Arial" w:cs="Arial"/>
          <w:bCs/>
          <w:sz w:val="20"/>
          <w:szCs w:val="20"/>
          <w:lang w:val="es-CO"/>
        </w:rPr>
        <w:t>La modalidad de selección y el contrato a suscribir estará sometido a la legislación y jurisdicción colombiana y se rige por las normas de la Ley 80 de 1993, Ley 1150 de 2007, Ley 1474 de 2011, Decreto 019 de 2012 “Por el cual se dictan normas para suprimir o reformar regulaciones, procedimientos y trámites innecesarios existentes en la Administración Pública” y Decreto 1082 de 2015; así como por las demás que la complementen, modifiquen o reglamenten y por las normas civiles y comerciales que regulen o lleguen a regular el objeto de la presente contratación.</w:t>
      </w:r>
    </w:p>
    <w:p w:rsidR="001F5A71" w:rsidRPr="0093783A" w:rsidRDefault="001F5A71" w:rsidP="00003B19">
      <w:pPr>
        <w:tabs>
          <w:tab w:val="left" w:pos="1134"/>
        </w:tabs>
        <w:jc w:val="both"/>
        <w:rPr>
          <w:rFonts w:ascii="Arial" w:hAnsi="Arial" w:cs="Arial"/>
          <w:bCs/>
          <w:sz w:val="20"/>
          <w:szCs w:val="20"/>
          <w:lang w:val="es-CO"/>
        </w:rPr>
      </w:pPr>
    </w:p>
    <w:p w:rsidR="001F5A71" w:rsidRPr="0093783A" w:rsidRDefault="001F5A71" w:rsidP="00003B19">
      <w:pPr>
        <w:tabs>
          <w:tab w:val="left" w:pos="1134"/>
        </w:tabs>
        <w:jc w:val="both"/>
        <w:rPr>
          <w:rFonts w:ascii="Arial" w:hAnsi="Arial" w:cs="Arial"/>
          <w:bCs/>
          <w:sz w:val="20"/>
          <w:szCs w:val="20"/>
          <w:lang w:val="es-CO"/>
        </w:rPr>
      </w:pPr>
      <w:r w:rsidRPr="0093783A">
        <w:rPr>
          <w:rFonts w:ascii="Arial" w:hAnsi="Arial" w:cs="Arial"/>
          <w:bCs/>
          <w:sz w:val="20"/>
          <w:szCs w:val="20"/>
          <w:lang w:val="es-CO"/>
        </w:rPr>
        <w:t>NOTA: En atención a la cuantía del proceso de selección que se pretende adelantar, no se generan los parámetros exigidos para la limitación del proceso a Mipyme, dado que el valor presupuestado supera el valor (US $125.000).</w:t>
      </w:r>
    </w:p>
    <w:p w:rsidR="001F5A71" w:rsidRPr="0093783A" w:rsidRDefault="001F5A71" w:rsidP="00003B19">
      <w:pPr>
        <w:tabs>
          <w:tab w:val="left" w:pos="1134"/>
        </w:tabs>
        <w:jc w:val="both"/>
        <w:rPr>
          <w:rFonts w:ascii="Arial" w:hAnsi="Arial" w:cs="Arial"/>
          <w:bCs/>
          <w:sz w:val="20"/>
          <w:szCs w:val="20"/>
          <w:lang w:val="es-CO"/>
        </w:rPr>
      </w:pPr>
    </w:p>
    <w:p w:rsidR="00DC4F1C" w:rsidRPr="0093783A" w:rsidRDefault="00DC4F1C" w:rsidP="00003B19">
      <w:pPr>
        <w:tabs>
          <w:tab w:val="left" w:pos="1134"/>
        </w:tabs>
        <w:jc w:val="both"/>
        <w:rPr>
          <w:rFonts w:ascii="Arial" w:hAnsi="Arial" w:cs="Arial"/>
          <w:b/>
          <w:bCs/>
          <w:sz w:val="20"/>
          <w:szCs w:val="20"/>
          <w:lang w:val="es-CO"/>
        </w:rPr>
      </w:pPr>
    </w:p>
    <w:p w:rsidR="001F5A71" w:rsidRPr="0093783A" w:rsidRDefault="001F5A71" w:rsidP="00003B19">
      <w:pPr>
        <w:tabs>
          <w:tab w:val="left" w:pos="1134"/>
        </w:tabs>
        <w:jc w:val="both"/>
        <w:rPr>
          <w:rFonts w:ascii="Arial" w:hAnsi="Arial" w:cs="Arial"/>
          <w:b/>
          <w:bCs/>
          <w:sz w:val="20"/>
          <w:szCs w:val="20"/>
          <w:lang w:val="es-CO"/>
        </w:rPr>
      </w:pPr>
      <w:r w:rsidRPr="0093783A">
        <w:rPr>
          <w:rFonts w:ascii="Arial" w:hAnsi="Arial" w:cs="Arial"/>
          <w:b/>
          <w:bCs/>
          <w:sz w:val="20"/>
          <w:szCs w:val="20"/>
          <w:lang w:val="es-CO"/>
        </w:rPr>
        <w:t xml:space="preserve">4.4.1 PERFIL DEL CONTRATISTA: </w:t>
      </w:r>
      <w:r w:rsidR="00AD4A4E" w:rsidRPr="0093783A">
        <w:rPr>
          <w:rFonts w:ascii="Arial" w:hAnsi="Arial" w:cs="Arial"/>
          <w:bCs/>
          <w:sz w:val="20"/>
          <w:szCs w:val="20"/>
          <w:lang w:val="es-CO"/>
        </w:rPr>
        <w:t>Persona jurídica, cuyo objeto social relacionado</w:t>
      </w:r>
      <w:r w:rsidR="00460C51" w:rsidRPr="0093783A">
        <w:rPr>
          <w:rFonts w:ascii="Arial" w:hAnsi="Arial" w:cs="Arial"/>
          <w:bCs/>
          <w:sz w:val="20"/>
          <w:szCs w:val="20"/>
          <w:lang w:val="es-CO"/>
        </w:rPr>
        <w:t xml:space="preserve"> con el objeto a contratar</w:t>
      </w:r>
      <w:r w:rsidRPr="0093783A">
        <w:rPr>
          <w:rFonts w:ascii="Arial" w:hAnsi="Arial" w:cs="Arial"/>
          <w:bCs/>
          <w:sz w:val="20"/>
          <w:szCs w:val="20"/>
          <w:lang w:val="es-CO"/>
        </w:rPr>
        <w:t>.</w:t>
      </w:r>
    </w:p>
    <w:p w:rsidR="001F5A71" w:rsidRPr="0093783A" w:rsidRDefault="001F5A71" w:rsidP="00003B19">
      <w:pPr>
        <w:tabs>
          <w:tab w:val="left" w:pos="1134"/>
        </w:tabs>
        <w:jc w:val="both"/>
        <w:rPr>
          <w:rFonts w:ascii="Arial" w:hAnsi="Arial" w:cs="Arial"/>
          <w:b/>
          <w:bCs/>
          <w:sz w:val="20"/>
          <w:szCs w:val="20"/>
          <w:lang w:val="es-CO"/>
        </w:rPr>
      </w:pPr>
    </w:p>
    <w:p w:rsidR="001F5A71" w:rsidRPr="0093783A" w:rsidRDefault="001F5A71" w:rsidP="00003B19">
      <w:pPr>
        <w:tabs>
          <w:tab w:val="left" w:pos="1134"/>
        </w:tabs>
        <w:jc w:val="both"/>
        <w:rPr>
          <w:rFonts w:ascii="Arial" w:hAnsi="Arial" w:cs="Arial"/>
          <w:b/>
          <w:bCs/>
          <w:sz w:val="20"/>
          <w:szCs w:val="20"/>
          <w:lang w:val="es-CO"/>
        </w:rPr>
      </w:pPr>
      <w:r w:rsidRPr="0093783A">
        <w:rPr>
          <w:rFonts w:ascii="Arial" w:hAnsi="Arial" w:cs="Arial"/>
          <w:b/>
          <w:bCs/>
          <w:sz w:val="20"/>
          <w:szCs w:val="20"/>
          <w:lang w:val="es-CO"/>
        </w:rPr>
        <w:t xml:space="preserve">4.4.2 PLAZO: </w:t>
      </w:r>
      <w:r w:rsidR="000F0A6F" w:rsidRPr="0093783A">
        <w:rPr>
          <w:rFonts w:ascii="Arial" w:hAnsi="Arial"/>
          <w:sz w:val="20"/>
          <w:szCs w:val="20"/>
        </w:rPr>
        <w:t xml:space="preserve">El plazo de ejecución del presente contrato se estima de </w:t>
      </w:r>
      <w:r w:rsidR="005F1953">
        <w:rPr>
          <w:rFonts w:ascii="Arial" w:hAnsi="Arial"/>
          <w:sz w:val="20"/>
          <w:szCs w:val="20"/>
        </w:rPr>
        <w:t>TRES</w:t>
      </w:r>
      <w:r w:rsidR="000F0A6F" w:rsidRPr="0093783A">
        <w:rPr>
          <w:rFonts w:ascii="Arial" w:hAnsi="Arial"/>
          <w:sz w:val="20"/>
          <w:szCs w:val="20"/>
        </w:rPr>
        <w:t xml:space="preserve"> (</w:t>
      </w:r>
      <w:r w:rsidR="005F1953">
        <w:rPr>
          <w:rFonts w:ascii="Arial" w:hAnsi="Arial"/>
          <w:sz w:val="20"/>
          <w:szCs w:val="20"/>
        </w:rPr>
        <w:t>3</w:t>
      </w:r>
      <w:r w:rsidR="000F0A6F" w:rsidRPr="0093783A">
        <w:rPr>
          <w:rFonts w:ascii="Arial" w:hAnsi="Arial"/>
          <w:sz w:val="20"/>
          <w:szCs w:val="20"/>
        </w:rPr>
        <w:t>) MESES a partir de la suscripción del acta de inicio, sin ex</w:t>
      </w:r>
      <w:r w:rsidR="00A111B0" w:rsidRPr="0093783A">
        <w:rPr>
          <w:rFonts w:ascii="Arial" w:hAnsi="Arial"/>
          <w:sz w:val="20"/>
          <w:szCs w:val="20"/>
        </w:rPr>
        <w:t>ceder el 31 de diciembre de 2019</w:t>
      </w:r>
      <w:r w:rsidR="000F0A6F" w:rsidRPr="0093783A">
        <w:rPr>
          <w:rFonts w:ascii="Arial" w:hAnsi="Arial"/>
          <w:sz w:val="20"/>
          <w:szCs w:val="20"/>
        </w:rPr>
        <w:t>.</w:t>
      </w:r>
    </w:p>
    <w:p w:rsidR="001F5A71" w:rsidRPr="0093783A" w:rsidRDefault="001F5A71" w:rsidP="00003B19">
      <w:pPr>
        <w:tabs>
          <w:tab w:val="left" w:pos="1134"/>
        </w:tabs>
        <w:jc w:val="both"/>
        <w:rPr>
          <w:rFonts w:ascii="Arial" w:hAnsi="Arial" w:cs="Arial"/>
          <w:b/>
          <w:bCs/>
          <w:sz w:val="20"/>
          <w:szCs w:val="20"/>
          <w:lang w:val="es-CO"/>
        </w:rPr>
      </w:pPr>
    </w:p>
    <w:p w:rsidR="001F5A71" w:rsidRPr="0093783A" w:rsidRDefault="001F5A71" w:rsidP="00003B19">
      <w:pPr>
        <w:tabs>
          <w:tab w:val="left" w:pos="1134"/>
        </w:tabs>
        <w:jc w:val="both"/>
        <w:rPr>
          <w:rFonts w:ascii="Arial" w:hAnsi="Arial" w:cs="Arial"/>
          <w:bCs/>
          <w:sz w:val="20"/>
          <w:szCs w:val="20"/>
          <w:lang w:val="es-CO"/>
        </w:rPr>
      </w:pPr>
      <w:r w:rsidRPr="0093783A">
        <w:rPr>
          <w:rFonts w:ascii="Arial" w:hAnsi="Arial" w:cs="Arial"/>
          <w:b/>
          <w:bCs/>
          <w:sz w:val="20"/>
          <w:szCs w:val="20"/>
          <w:lang w:val="es-CO"/>
        </w:rPr>
        <w:t xml:space="preserve">4.4.3 LUGAR DE EJECUCIÓN: </w:t>
      </w:r>
      <w:r w:rsidRPr="0093783A">
        <w:rPr>
          <w:rFonts w:ascii="Arial" w:hAnsi="Arial" w:cs="Arial"/>
          <w:bCs/>
          <w:sz w:val="20"/>
          <w:szCs w:val="20"/>
          <w:lang w:val="es-CO"/>
        </w:rPr>
        <w:t>El presente contrato se ejecutará en la ciudad de Pereira.</w:t>
      </w:r>
    </w:p>
    <w:p w:rsidR="001F5A71" w:rsidRPr="0093783A" w:rsidRDefault="001F5A71" w:rsidP="00003B19">
      <w:pPr>
        <w:tabs>
          <w:tab w:val="left" w:pos="1134"/>
        </w:tabs>
        <w:jc w:val="both"/>
        <w:rPr>
          <w:rFonts w:ascii="Arial" w:hAnsi="Arial" w:cs="Arial"/>
          <w:bCs/>
          <w:sz w:val="20"/>
          <w:szCs w:val="20"/>
          <w:lang w:val="es-CO"/>
        </w:rPr>
      </w:pPr>
    </w:p>
    <w:p w:rsidR="00F122F1" w:rsidRPr="0093783A" w:rsidRDefault="001F5A71" w:rsidP="00003B19">
      <w:pPr>
        <w:jc w:val="both"/>
        <w:rPr>
          <w:rFonts w:ascii="Arial" w:hAnsi="Arial" w:cs="Arial"/>
          <w:bCs/>
          <w:sz w:val="20"/>
          <w:szCs w:val="20"/>
          <w:lang w:val="es-CO"/>
        </w:rPr>
      </w:pPr>
      <w:r w:rsidRPr="0093783A">
        <w:rPr>
          <w:rFonts w:ascii="Arial" w:hAnsi="Arial" w:cs="Arial"/>
          <w:b/>
          <w:bCs/>
          <w:sz w:val="20"/>
          <w:szCs w:val="20"/>
          <w:lang w:val="es-CO"/>
        </w:rPr>
        <w:t>4.4.4 FORMA DE PAGO</w:t>
      </w:r>
      <w:r w:rsidR="00F122F1" w:rsidRPr="0093783A">
        <w:rPr>
          <w:rFonts w:ascii="Arial" w:hAnsi="Arial" w:cs="Arial"/>
          <w:b/>
          <w:bCs/>
          <w:sz w:val="20"/>
          <w:szCs w:val="20"/>
          <w:lang w:val="es-CO"/>
        </w:rPr>
        <w:t xml:space="preserve">: </w:t>
      </w:r>
      <w:r w:rsidR="00F122F1" w:rsidRPr="0093783A">
        <w:rPr>
          <w:rFonts w:ascii="Arial" w:hAnsi="Arial" w:cs="Arial"/>
          <w:bCs/>
          <w:sz w:val="20"/>
          <w:szCs w:val="20"/>
          <w:lang w:val="es-CO"/>
        </w:rPr>
        <w:t xml:space="preserve">El Municipio de Pereira pagará de la siguiente manera: </w:t>
      </w:r>
    </w:p>
    <w:p w:rsidR="00B4068E" w:rsidRPr="0093783A" w:rsidRDefault="00B4068E" w:rsidP="00003B19">
      <w:pPr>
        <w:jc w:val="both"/>
        <w:rPr>
          <w:rFonts w:ascii="Arial" w:hAnsi="Arial" w:cs="Arial"/>
          <w:bCs/>
          <w:sz w:val="20"/>
          <w:szCs w:val="20"/>
          <w:lang w:val="es-CO"/>
        </w:rPr>
      </w:pPr>
    </w:p>
    <w:p w:rsidR="00B4068E" w:rsidRPr="0093783A" w:rsidRDefault="00F53A4C" w:rsidP="00B4068E">
      <w:pPr>
        <w:pStyle w:val="Prrafodelista"/>
        <w:ind w:left="0"/>
        <w:jc w:val="both"/>
        <w:rPr>
          <w:rFonts w:ascii="Arial" w:hAnsi="Arial" w:cs="Arial"/>
          <w:bCs/>
          <w:sz w:val="20"/>
          <w:szCs w:val="20"/>
          <w:lang w:val="es-CO"/>
        </w:rPr>
      </w:pPr>
      <w:r w:rsidRPr="0093783A">
        <w:rPr>
          <w:rFonts w:ascii="Arial" w:hAnsi="Arial" w:cs="Arial"/>
          <w:bCs/>
          <w:sz w:val="20"/>
          <w:szCs w:val="20"/>
          <w:lang w:val="es-CO"/>
        </w:rPr>
        <w:t>-</w:t>
      </w:r>
      <w:r w:rsidR="00B4068E" w:rsidRPr="0093783A">
        <w:rPr>
          <w:rFonts w:ascii="Arial" w:hAnsi="Arial" w:cs="Arial"/>
          <w:bCs/>
          <w:sz w:val="20"/>
          <w:szCs w:val="20"/>
          <w:lang w:val="es-CO"/>
        </w:rPr>
        <w:t>Un primer pago parcial sobre facturación de los equipos y/o software recibidos en bodega del proveedor ubicada en la ciudad de Pereira o en su defecto instalados en torres y espacios destinados para tal fin, por un valor máximo al 20% del valor total del contrato.</w:t>
      </w:r>
    </w:p>
    <w:p w:rsidR="00F53A4C" w:rsidRPr="0093783A" w:rsidRDefault="00F53A4C" w:rsidP="00B4068E">
      <w:pPr>
        <w:pStyle w:val="Prrafodelista"/>
        <w:ind w:left="0"/>
        <w:jc w:val="both"/>
        <w:rPr>
          <w:rFonts w:ascii="Arial" w:hAnsi="Arial" w:cs="Arial"/>
          <w:bCs/>
          <w:sz w:val="20"/>
          <w:szCs w:val="20"/>
          <w:lang w:val="es-CO"/>
        </w:rPr>
      </w:pPr>
    </w:p>
    <w:p w:rsidR="00B4068E" w:rsidRPr="0093783A" w:rsidRDefault="00F53A4C" w:rsidP="00B4068E">
      <w:pPr>
        <w:pStyle w:val="Prrafodelista"/>
        <w:ind w:left="0"/>
        <w:jc w:val="both"/>
        <w:rPr>
          <w:rFonts w:ascii="Arial" w:hAnsi="Arial" w:cs="Arial"/>
          <w:bCs/>
          <w:sz w:val="20"/>
          <w:szCs w:val="20"/>
          <w:lang w:val="es-CO"/>
        </w:rPr>
      </w:pPr>
      <w:r w:rsidRPr="0093783A">
        <w:rPr>
          <w:rFonts w:ascii="Arial" w:hAnsi="Arial" w:cs="Arial"/>
          <w:bCs/>
          <w:sz w:val="20"/>
          <w:szCs w:val="20"/>
          <w:lang w:val="es-CO"/>
        </w:rPr>
        <w:t>-</w:t>
      </w:r>
      <w:r w:rsidR="00B4068E" w:rsidRPr="0093783A">
        <w:rPr>
          <w:rFonts w:ascii="Arial" w:hAnsi="Arial" w:cs="Arial"/>
          <w:bCs/>
          <w:sz w:val="20"/>
          <w:szCs w:val="20"/>
          <w:lang w:val="es-CO"/>
        </w:rPr>
        <w:t xml:space="preserve">Un segundo pago parcial el cual será como máximo del 70% del valor total del contrato y se cancelará con la puesta a punto del servicio que se aprobará con el cumplimiento de los  protocolos de prueba de la red (funcionamientos de terminales, envío de videos, comunicaciones de fonía, funcionamiento del software de administración - operación y mantenimiento, prueba de cobertura, simulaciones de congestión, instalación y prueba de las respectivas apps y otros que la </w:t>
      </w:r>
      <w:r w:rsidR="000238CE">
        <w:rPr>
          <w:rFonts w:ascii="Arial" w:hAnsi="Arial" w:cs="Arial"/>
          <w:bCs/>
          <w:sz w:val="20"/>
          <w:szCs w:val="20"/>
          <w:lang w:val="es-CO"/>
        </w:rPr>
        <w:t xml:space="preserve">supervisión </w:t>
      </w:r>
      <w:r w:rsidR="00B4068E" w:rsidRPr="0093783A">
        <w:rPr>
          <w:rFonts w:ascii="Arial" w:hAnsi="Arial" w:cs="Arial"/>
          <w:bCs/>
          <w:sz w:val="20"/>
          <w:szCs w:val="20"/>
          <w:lang w:val="es-CO"/>
        </w:rPr>
        <w:t>estime necesarios, previo acuerdo con el contratista).</w:t>
      </w:r>
    </w:p>
    <w:p w:rsidR="00B4068E" w:rsidRPr="0093783A" w:rsidRDefault="00B4068E" w:rsidP="00B4068E">
      <w:pPr>
        <w:pStyle w:val="Prrafodelista"/>
        <w:ind w:left="0"/>
        <w:jc w:val="both"/>
        <w:rPr>
          <w:rFonts w:ascii="Arial" w:hAnsi="Arial" w:cs="Arial"/>
          <w:bCs/>
          <w:sz w:val="20"/>
          <w:szCs w:val="20"/>
        </w:rPr>
      </w:pPr>
    </w:p>
    <w:p w:rsidR="00B4068E" w:rsidRPr="0093783A" w:rsidRDefault="00F53A4C" w:rsidP="00B4068E">
      <w:pPr>
        <w:pStyle w:val="Prrafodelista"/>
        <w:ind w:left="0"/>
        <w:jc w:val="both"/>
        <w:rPr>
          <w:rFonts w:ascii="Arial" w:hAnsi="Arial" w:cs="Arial"/>
          <w:bCs/>
          <w:sz w:val="20"/>
          <w:szCs w:val="20"/>
          <w:lang w:val="es-CO"/>
        </w:rPr>
      </w:pPr>
      <w:r w:rsidRPr="0093783A">
        <w:rPr>
          <w:rFonts w:ascii="Arial" w:hAnsi="Arial" w:cs="Arial"/>
          <w:bCs/>
          <w:sz w:val="20"/>
          <w:szCs w:val="20"/>
          <w:lang w:val="es-CO"/>
        </w:rPr>
        <w:lastRenderedPageBreak/>
        <w:t>-</w:t>
      </w:r>
      <w:r w:rsidR="00B4068E" w:rsidRPr="0093783A">
        <w:rPr>
          <w:rFonts w:ascii="Arial" w:hAnsi="Arial" w:cs="Arial"/>
          <w:bCs/>
          <w:sz w:val="20"/>
          <w:szCs w:val="20"/>
          <w:lang w:val="es-CO"/>
        </w:rPr>
        <w:t>Un tercer pago final del 10% del valor del total del contrato y se hará con la firma del acta final aprobada por supervisión del contrato.</w:t>
      </w:r>
    </w:p>
    <w:p w:rsidR="00B4068E" w:rsidRPr="0093783A" w:rsidRDefault="00B4068E" w:rsidP="00B4068E">
      <w:pPr>
        <w:jc w:val="both"/>
        <w:rPr>
          <w:rFonts w:ascii="Arial" w:hAnsi="Arial" w:cs="Arial"/>
          <w:bCs/>
          <w:sz w:val="20"/>
          <w:szCs w:val="20"/>
        </w:rPr>
      </w:pPr>
    </w:p>
    <w:p w:rsidR="00B4068E" w:rsidRPr="0093783A" w:rsidRDefault="00B4068E" w:rsidP="00B4068E">
      <w:pPr>
        <w:jc w:val="both"/>
        <w:rPr>
          <w:rFonts w:ascii="Arial" w:hAnsi="Arial" w:cs="Arial"/>
          <w:bCs/>
          <w:sz w:val="20"/>
          <w:szCs w:val="20"/>
        </w:rPr>
      </w:pPr>
      <w:r w:rsidRPr="0093783A">
        <w:rPr>
          <w:rFonts w:ascii="Arial" w:hAnsi="Arial" w:cs="Arial"/>
          <w:bCs/>
          <w:sz w:val="20"/>
          <w:szCs w:val="20"/>
        </w:rPr>
        <w:t>Lo anterior previo cumplimiento de las obligaciones derivadas del objeto del contrato y su aceptación a satisfacción por parte del Municipio de Pereira, certificado por el supervisor. Los valores incluyen IVA, y todos los impuestos, tasas y demás erogaciones que deba tener el contratista, además comprende todos los costos que pueda generar la satisfacción del objeto contractual. NO HABRÁ ENTREGA DE ANTICIPO.</w:t>
      </w:r>
    </w:p>
    <w:p w:rsidR="00B4068E" w:rsidRPr="0093783A" w:rsidRDefault="00B4068E" w:rsidP="00B4068E">
      <w:pPr>
        <w:jc w:val="both"/>
        <w:rPr>
          <w:rFonts w:ascii="Arial" w:hAnsi="Arial" w:cs="Arial"/>
          <w:sz w:val="20"/>
          <w:szCs w:val="20"/>
        </w:rPr>
      </w:pPr>
    </w:p>
    <w:p w:rsidR="00B4068E" w:rsidRPr="0093783A" w:rsidRDefault="00B4068E" w:rsidP="00B4068E">
      <w:pPr>
        <w:jc w:val="both"/>
        <w:rPr>
          <w:rFonts w:ascii="Arial" w:hAnsi="Arial" w:cs="Arial"/>
          <w:sz w:val="20"/>
          <w:szCs w:val="20"/>
        </w:rPr>
      </w:pPr>
      <w:r w:rsidRPr="0093783A">
        <w:rPr>
          <w:rFonts w:ascii="Arial" w:hAnsi="Arial" w:cs="Arial"/>
          <w:sz w:val="20"/>
          <w:szCs w:val="20"/>
        </w:rPr>
        <w:t>Los valores incluyen IVA, y todos los impuestos, tasas, y demás erogaciones que debe tener en cuenta cada proponente, además comprende todos los costos que pueda generar el objeto la contratación, por lo tanto, el proponente deberá proyectar todos los costos en que pudiera incurrir durante la ejecución del contrato.</w:t>
      </w:r>
    </w:p>
    <w:p w:rsidR="001F5A71" w:rsidRPr="0093783A" w:rsidRDefault="001F5A71" w:rsidP="00003B19">
      <w:pPr>
        <w:tabs>
          <w:tab w:val="left" w:pos="1134"/>
        </w:tabs>
        <w:jc w:val="both"/>
        <w:rPr>
          <w:rFonts w:ascii="Arial" w:hAnsi="Arial" w:cs="Arial"/>
          <w:bCs/>
          <w:sz w:val="20"/>
          <w:szCs w:val="20"/>
          <w:lang w:val="es-CO"/>
        </w:rPr>
      </w:pPr>
    </w:p>
    <w:p w:rsidR="001F5A71" w:rsidRPr="0093783A" w:rsidRDefault="001F5A71" w:rsidP="00003B19">
      <w:pPr>
        <w:tabs>
          <w:tab w:val="left" w:pos="1134"/>
        </w:tabs>
        <w:jc w:val="both"/>
        <w:rPr>
          <w:rFonts w:ascii="Arial" w:hAnsi="Arial" w:cs="Arial"/>
          <w:bCs/>
          <w:sz w:val="20"/>
          <w:szCs w:val="20"/>
          <w:lang w:val="es-CO"/>
        </w:rPr>
      </w:pPr>
      <w:bookmarkStart w:id="43" w:name="_TOC_250006"/>
      <w:r w:rsidRPr="0093783A">
        <w:rPr>
          <w:rFonts w:ascii="Arial" w:hAnsi="Arial" w:cs="Arial"/>
          <w:b/>
          <w:bCs/>
          <w:sz w:val="20"/>
          <w:szCs w:val="20"/>
          <w:lang w:val="es-CO"/>
        </w:rPr>
        <w:t>4.4.5 SUPERVISIÓN</w:t>
      </w:r>
      <w:bookmarkEnd w:id="43"/>
      <w:r w:rsidRPr="0093783A">
        <w:rPr>
          <w:rFonts w:ascii="Arial" w:hAnsi="Arial" w:cs="Arial"/>
          <w:b/>
          <w:bCs/>
          <w:sz w:val="20"/>
          <w:szCs w:val="20"/>
          <w:lang w:val="es-CO"/>
        </w:rPr>
        <w:t xml:space="preserve">: </w:t>
      </w:r>
      <w:r w:rsidRPr="0093783A">
        <w:rPr>
          <w:rFonts w:ascii="Arial" w:hAnsi="Arial" w:cs="Arial"/>
          <w:bCs/>
          <w:sz w:val="20"/>
          <w:szCs w:val="20"/>
          <w:lang w:val="es-CO"/>
        </w:rPr>
        <w:t>La supervisión del contrato celebrado con ocasión al presente proceso de selección será ejercida por quienes designe el ordenador del gasto.</w:t>
      </w:r>
    </w:p>
    <w:p w:rsidR="001F5A71" w:rsidRPr="0093783A" w:rsidRDefault="001F5A71" w:rsidP="00003B19">
      <w:pPr>
        <w:tabs>
          <w:tab w:val="left" w:pos="1134"/>
        </w:tabs>
        <w:jc w:val="both"/>
        <w:rPr>
          <w:rFonts w:ascii="Arial" w:hAnsi="Arial" w:cs="Arial"/>
          <w:bCs/>
          <w:sz w:val="20"/>
          <w:szCs w:val="20"/>
          <w:lang w:val="es-CO"/>
        </w:rPr>
      </w:pPr>
    </w:p>
    <w:p w:rsidR="001F5A71" w:rsidRPr="0093783A" w:rsidRDefault="001F5A71" w:rsidP="00003B19">
      <w:pPr>
        <w:tabs>
          <w:tab w:val="left" w:pos="1134"/>
        </w:tabs>
        <w:jc w:val="both"/>
        <w:rPr>
          <w:rFonts w:ascii="Arial" w:hAnsi="Arial" w:cs="Arial"/>
          <w:bCs/>
          <w:sz w:val="20"/>
          <w:szCs w:val="20"/>
          <w:lang w:val="es-CO"/>
        </w:rPr>
      </w:pPr>
      <w:r w:rsidRPr="0093783A">
        <w:rPr>
          <w:rFonts w:ascii="Arial" w:hAnsi="Arial" w:cs="Arial"/>
          <w:bCs/>
          <w:sz w:val="20"/>
          <w:szCs w:val="20"/>
          <w:lang w:val="es-CO"/>
        </w:rPr>
        <w:t>El Supervisor está autorizado para impartir instrucciones al contratista sobre asuntos de su responsabilidad y éste se encuentra obligado a acatarlas. Todas las comunicaciones o instrucciones destinadas al contratista serán expedidas o ratificadas por escrito y formaran parte de los documentos del contrato.</w:t>
      </w:r>
    </w:p>
    <w:p w:rsidR="001F5A71" w:rsidRPr="0093783A" w:rsidRDefault="001F5A71" w:rsidP="00003B19">
      <w:pPr>
        <w:tabs>
          <w:tab w:val="left" w:pos="1134"/>
        </w:tabs>
        <w:jc w:val="both"/>
        <w:rPr>
          <w:rFonts w:ascii="Arial" w:hAnsi="Arial" w:cs="Arial"/>
          <w:bCs/>
          <w:sz w:val="20"/>
          <w:szCs w:val="20"/>
          <w:lang w:val="es-CO"/>
        </w:rPr>
      </w:pPr>
    </w:p>
    <w:p w:rsidR="001F5A71" w:rsidRPr="0093783A" w:rsidRDefault="001F5A71" w:rsidP="00003B19">
      <w:pPr>
        <w:tabs>
          <w:tab w:val="left" w:pos="1134"/>
        </w:tabs>
        <w:jc w:val="both"/>
        <w:rPr>
          <w:rFonts w:ascii="Arial" w:hAnsi="Arial" w:cs="Arial"/>
          <w:bCs/>
          <w:sz w:val="20"/>
          <w:szCs w:val="20"/>
          <w:lang w:val="es-CO"/>
        </w:rPr>
      </w:pPr>
      <w:r w:rsidRPr="0093783A">
        <w:rPr>
          <w:rFonts w:ascii="Arial" w:hAnsi="Arial" w:cs="Arial"/>
          <w:bCs/>
          <w:sz w:val="20"/>
          <w:szCs w:val="20"/>
          <w:lang w:val="es-CO"/>
        </w:rPr>
        <w:t>El supervisor cumplirá con las responsabilidades previstas en los artículos 51 de la Ley 80 de 1993, y lo dispuesto en los artículos 83 y 84 de la Ley 1474 de 2011.</w:t>
      </w:r>
    </w:p>
    <w:p w:rsidR="001F5A71" w:rsidRPr="0093783A" w:rsidRDefault="001F5A71" w:rsidP="00003B19">
      <w:pPr>
        <w:tabs>
          <w:tab w:val="left" w:pos="1134"/>
        </w:tabs>
        <w:jc w:val="both"/>
        <w:rPr>
          <w:rFonts w:ascii="Arial" w:hAnsi="Arial" w:cs="Arial"/>
          <w:bCs/>
          <w:sz w:val="20"/>
          <w:szCs w:val="20"/>
          <w:lang w:val="es-CO"/>
        </w:rPr>
      </w:pPr>
    </w:p>
    <w:p w:rsidR="001F5A71" w:rsidRPr="0093783A" w:rsidRDefault="001F5A71" w:rsidP="00003B19">
      <w:pPr>
        <w:tabs>
          <w:tab w:val="left" w:pos="1134"/>
        </w:tabs>
        <w:jc w:val="both"/>
        <w:rPr>
          <w:rFonts w:ascii="Arial" w:hAnsi="Arial" w:cs="Arial"/>
          <w:bCs/>
          <w:sz w:val="20"/>
          <w:szCs w:val="20"/>
        </w:rPr>
      </w:pPr>
      <w:bookmarkStart w:id="44" w:name="_TOC_250005"/>
      <w:r w:rsidRPr="0093783A">
        <w:rPr>
          <w:rFonts w:ascii="Arial" w:hAnsi="Arial" w:cs="Arial"/>
          <w:b/>
          <w:bCs/>
          <w:sz w:val="20"/>
          <w:szCs w:val="20"/>
          <w:lang w:val="es-CO"/>
        </w:rPr>
        <w:t>Obligaciones del supervisor</w:t>
      </w:r>
      <w:bookmarkEnd w:id="44"/>
    </w:p>
    <w:p w:rsidR="001F5A71" w:rsidRPr="0093783A" w:rsidRDefault="001F5A71" w:rsidP="00003B19">
      <w:pPr>
        <w:tabs>
          <w:tab w:val="left" w:pos="1134"/>
        </w:tabs>
        <w:jc w:val="both"/>
        <w:rPr>
          <w:rFonts w:ascii="Arial" w:hAnsi="Arial" w:cs="Arial"/>
          <w:b/>
          <w:bCs/>
          <w:sz w:val="20"/>
          <w:szCs w:val="20"/>
          <w:lang w:val="es-CO"/>
        </w:rPr>
      </w:pPr>
    </w:p>
    <w:p w:rsidR="00877FE3" w:rsidRPr="0093783A" w:rsidRDefault="00877FE3" w:rsidP="00BC52E7">
      <w:pPr>
        <w:numPr>
          <w:ilvl w:val="2"/>
          <w:numId w:val="29"/>
        </w:numPr>
        <w:tabs>
          <w:tab w:val="left" w:pos="1134"/>
        </w:tabs>
        <w:jc w:val="both"/>
        <w:rPr>
          <w:rFonts w:ascii="Arial" w:hAnsi="Arial" w:cs="Arial"/>
          <w:bCs/>
          <w:sz w:val="20"/>
          <w:szCs w:val="20"/>
          <w:lang w:val="es-CO"/>
        </w:rPr>
      </w:pPr>
      <w:r w:rsidRPr="0093783A">
        <w:rPr>
          <w:rFonts w:ascii="Arial" w:hAnsi="Arial" w:cs="Arial"/>
          <w:bCs/>
          <w:sz w:val="20"/>
          <w:szCs w:val="20"/>
          <w:lang w:val="es-CO"/>
        </w:rPr>
        <w:t>Elaborar la certificación de cumplimiento y/o recibo a satisfacción del objeto contractual, con el fin de proceder al pago correspondiente.</w:t>
      </w:r>
    </w:p>
    <w:p w:rsidR="00877FE3" w:rsidRPr="0093783A" w:rsidRDefault="00877FE3" w:rsidP="00BC52E7">
      <w:pPr>
        <w:numPr>
          <w:ilvl w:val="2"/>
          <w:numId w:val="29"/>
        </w:numPr>
        <w:tabs>
          <w:tab w:val="left" w:pos="1134"/>
        </w:tabs>
        <w:jc w:val="both"/>
        <w:rPr>
          <w:rFonts w:ascii="Arial" w:hAnsi="Arial" w:cs="Arial"/>
          <w:bCs/>
          <w:sz w:val="20"/>
          <w:szCs w:val="20"/>
          <w:lang w:val="es-CO"/>
        </w:rPr>
      </w:pPr>
      <w:r w:rsidRPr="0093783A">
        <w:rPr>
          <w:rFonts w:ascii="Arial" w:hAnsi="Arial" w:cs="Arial"/>
          <w:bCs/>
          <w:sz w:val="20"/>
          <w:szCs w:val="20"/>
          <w:lang w:val="es-CO"/>
        </w:rPr>
        <w:t>Verificar, al momento de certificar, el cumplimiento del objeto contractual, el cumplimiento por parte del contratista de sus obligaciones con los sistemas de salud y pensión, y demás aportes de seguridad social en Colombia.</w:t>
      </w:r>
    </w:p>
    <w:p w:rsidR="00877FE3" w:rsidRPr="0093783A" w:rsidRDefault="00877FE3" w:rsidP="00BC52E7">
      <w:pPr>
        <w:numPr>
          <w:ilvl w:val="2"/>
          <w:numId w:val="29"/>
        </w:numPr>
        <w:tabs>
          <w:tab w:val="left" w:pos="1134"/>
        </w:tabs>
        <w:jc w:val="both"/>
        <w:rPr>
          <w:rFonts w:ascii="Arial" w:hAnsi="Arial" w:cs="Arial"/>
          <w:bCs/>
          <w:sz w:val="20"/>
          <w:szCs w:val="20"/>
          <w:lang w:val="es-CO"/>
        </w:rPr>
      </w:pPr>
      <w:r w:rsidRPr="0093783A">
        <w:rPr>
          <w:rFonts w:ascii="Arial" w:hAnsi="Arial" w:cs="Arial"/>
          <w:bCs/>
          <w:sz w:val="20"/>
          <w:szCs w:val="20"/>
          <w:lang w:val="es-CO"/>
        </w:rPr>
        <w:t>Impulsar el trámite del pago a favor del contratista en los términos establecidos para tales efectos.</w:t>
      </w:r>
    </w:p>
    <w:p w:rsidR="00877FE3" w:rsidRPr="0093783A" w:rsidRDefault="00877FE3" w:rsidP="00BC52E7">
      <w:pPr>
        <w:numPr>
          <w:ilvl w:val="2"/>
          <w:numId w:val="29"/>
        </w:numPr>
        <w:tabs>
          <w:tab w:val="left" w:pos="1134"/>
        </w:tabs>
        <w:jc w:val="both"/>
        <w:rPr>
          <w:rFonts w:ascii="Arial" w:hAnsi="Arial" w:cs="Arial"/>
          <w:bCs/>
          <w:sz w:val="20"/>
          <w:szCs w:val="20"/>
          <w:lang w:val="es-CO"/>
        </w:rPr>
      </w:pPr>
      <w:r w:rsidRPr="0093783A">
        <w:rPr>
          <w:rFonts w:ascii="Arial" w:hAnsi="Arial" w:cs="Arial"/>
          <w:bCs/>
          <w:sz w:val="20"/>
          <w:szCs w:val="20"/>
          <w:lang w:val="es-CO"/>
        </w:rPr>
        <w:t>Informar oportunamente sobre cualquier irregularidad o incumplimiento que se presente en la ejecución del contrato.</w:t>
      </w:r>
    </w:p>
    <w:p w:rsidR="00877FE3" w:rsidRPr="0093783A" w:rsidRDefault="00877FE3" w:rsidP="00BC52E7">
      <w:pPr>
        <w:numPr>
          <w:ilvl w:val="2"/>
          <w:numId w:val="29"/>
        </w:numPr>
        <w:tabs>
          <w:tab w:val="left" w:pos="1134"/>
        </w:tabs>
        <w:jc w:val="both"/>
        <w:rPr>
          <w:rFonts w:ascii="Arial" w:hAnsi="Arial" w:cs="Arial"/>
          <w:bCs/>
          <w:sz w:val="20"/>
          <w:szCs w:val="20"/>
          <w:lang w:val="es-CO"/>
        </w:rPr>
      </w:pPr>
      <w:r w:rsidRPr="0093783A">
        <w:rPr>
          <w:rFonts w:ascii="Arial" w:hAnsi="Arial" w:cs="Arial"/>
          <w:bCs/>
          <w:sz w:val="20"/>
          <w:szCs w:val="20"/>
          <w:lang w:val="es-CO"/>
        </w:rPr>
        <w:t>Solicitar oportunamente las adiciones o modificaciones al contrato cuando sea procedente.</w:t>
      </w:r>
    </w:p>
    <w:p w:rsidR="00877FE3" w:rsidRPr="0093783A" w:rsidRDefault="00877FE3" w:rsidP="00BC52E7">
      <w:pPr>
        <w:numPr>
          <w:ilvl w:val="2"/>
          <w:numId w:val="29"/>
        </w:numPr>
        <w:tabs>
          <w:tab w:val="left" w:pos="1134"/>
        </w:tabs>
        <w:jc w:val="both"/>
        <w:rPr>
          <w:rFonts w:ascii="Arial" w:hAnsi="Arial" w:cs="Arial"/>
          <w:bCs/>
          <w:sz w:val="20"/>
          <w:szCs w:val="20"/>
          <w:lang w:val="es-CO"/>
        </w:rPr>
      </w:pPr>
      <w:r w:rsidRPr="0093783A">
        <w:rPr>
          <w:rFonts w:ascii="Arial" w:hAnsi="Arial" w:cs="Arial"/>
          <w:bCs/>
          <w:sz w:val="20"/>
          <w:szCs w:val="20"/>
          <w:lang w:val="es-CO"/>
        </w:rPr>
        <w:t>Las demás que por su naturaleza y esencia sean necesarias para el buen desarrollo del contrato.</w:t>
      </w:r>
    </w:p>
    <w:p w:rsidR="001F5A71" w:rsidRPr="0093783A" w:rsidRDefault="001F5A71" w:rsidP="00003B19">
      <w:pPr>
        <w:tabs>
          <w:tab w:val="left" w:pos="1134"/>
        </w:tabs>
        <w:jc w:val="both"/>
        <w:rPr>
          <w:rFonts w:ascii="Arial" w:hAnsi="Arial" w:cs="Arial"/>
          <w:bCs/>
          <w:sz w:val="20"/>
          <w:szCs w:val="20"/>
          <w:lang w:val="es-CO"/>
        </w:rPr>
      </w:pPr>
    </w:p>
    <w:p w:rsidR="00FA1CE0" w:rsidRPr="0093783A" w:rsidRDefault="001F5A71" w:rsidP="00003B19">
      <w:pPr>
        <w:tabs>
          <w:tab w:val="left" w:pos="1134"/>
        </w:tabs>
        <w:jc w:val="both"/>
        <w:rPr>
          <w:rFonts w:ascii="Arial" w:hAnsi="Arial" w:cs="Arial"/>
          <w:bCs/>
          <w:sz w:val="20"/>
          <w:szCs w:val="20"/>
          <w:lang w:val="es-CO"/>
        </w:rPr>
      </w:pPr>
      <w:r w:rsidRPr="0093783A">
        <w:rPr>
          <w:rFonts w:ascii="Arial" w:hAnsi="Arial" w:cs="Arial"/>
          <w:bCs/>
          <w:sz w:val="20"/>
          <w:szCs w:val="20"/>
          <w:lang w:val="es-CO"/>
        </w:rPr>
        <w:t xml:space="preserve">El Supervisor está autorizado para impartir instrucciones al contratista sobre asuntos de su responsabilidad y éste se encuentra obligado a acatarlas. Todas las comunicaciones o instrucciones destinadas al contratista serán expedidas o ratificadas por escrito y formarán parte </w:t>
      </w:r>
      <w:r w:rsidR="002B5847" w:rsidRPr="0093783A">
        <w:rPr>
          <w:rFonts w:ascii="Arial" w:hAnsi="Arial" w:cs="Arial"/>
          <w:bCs/>
          <w:sz w:val="20"/>
          <w:szCs w:val="20"/>
          <w:lang w:val="es-CO"/>
        </w:rPr>
        <w:t>de los documentos del contrato.</w:t>
      </w:r>
    </w:p>
    <w:p w:rsidR="00DC4F1C" w:rsidRPr="0093783A" w:rsidRDefault="00DC4F1C" w:rsidP="00003B19">
      <w:pPr>
        <w:tabs>
          <w:tab w:val="left" w:pos="1134"/>
        </w:tabs>
        <w:jc w:val="both"/>
        <w:rPr>
          <w:rFonts w:ascii="Arial" w:hAnsi="Arial" w:cs="Arial"/>
          <w:bCs/>
          <w:sz w:val="20"/>
          <w:szCs w:val="20"/>
          <w:lang w:val="es-CO"/>
        </w:rPr>
      </w:pPr>
    </w:p>
    <w:p w:rsidR="00FA1CE0" w:rsidRPr="0093783A" w:rsidRDefault="00FA1CE0" w:rsidP="00003B19">
      <w:pPr>
        <w:jc w:val="both"/>
        <w:rPr>
          <w:rFonts w:ascii="Arial" w:eastAsia="Arial" w:hAnsi="Arial" w:cs="Arial"/>
          <w:sz w:val="20"/>
          <w:szCs w:val="20"/>
        </w:rPr>
      </w:pPr>
    </w:p>
    <w:p w:rsidR="004B3AC8" w:rsidRPr="0093783A" w:rsidRDefault="004B3AC8" w:rsidP="00003B19">
      <w:pPr>
        <w:widowControl w:val="0"/>
        <w:numPr>
          <w:ilvl w:val="1"/>
          <w:numId w:val="19"/>
        </w:numPr>
        <w:tabs>
          <w:tab w:val="left" w:pos="1134"/>
        </w:tabs>
        <w:autoSpaceDE w:val="0"/>
        <w:autoSpaceDN w:val="0"/>
        <w:adjustRightInd w:val="0"/>
        <w:ind w:left="0" w:firstLine="0"/>
        <w:jc w:val="both"/>
        <w:rPr>
          <w:rFonts w:ascii="Arial" w:eastAsia="Arial" w:hAnsi="Arial" w:cs="Arial"/>
          <w:b/>
          <w:sz w:val="20"/>
          <w:szCs w:val="20"/>
        </w:rPr>
      </w:pPr>
      <w:r w:rsidRPr="0093783A">
        <w:rPr>
          <w:rFonts w:ascii="Arial" w:hAnsi="Arial" w:cs="Arial"/>
          <w:b/>
          <w:bCs/>
          <w:sz w:val="20"/>
          <w:szCs w:val="20"/>
          <w:lang w:val="es-CO"/>
        </w:rPr>
        <w:t>TÉRMINOS</w:t>
      </w:r>
      <w:r w:rsidRPr="0093783A">
        <w:rPr>
          <w:rFonts w:ascii="Arial" w:eastAsia="Arial" w:hAnsi="Arial" w:cs="Arial"/>
          <w:b/>
          <w:sz w:val="20"/>
          <w:szCs w:val="20"/>
        </w:rPr>
        <w:t xml:space="preserve"> DEL PROCESO</w:t>
      </w:r>
    </w:p>
    <w:p w:rsidR="004B3AC8" w:rsidRPr="0093783A" w:rsidRDefault="004B3AC8" w:rsidP="00003B19">
      <w:pPr>
        <w:rPr>
          <w:rFonts w:ascii="Arial" w:eastAsia="Arial" w:hAnsi="Arial" w:cs="Arial"/>
          <w:sz w:val="20"/>
          <w:szCs w:val="20"/>
        </w:rPr>
      </w:pPr>
    </w:p>
    <w:p w:rsidR="004B3AC8" w:rsidRPr="0093783A" w:rsidRDefault="004B3AC8" w:rsidP="00003B19">
      <w:pPr>
        <w:numPr>
          <w:ilvl w:val="2"/>
          <w:numId w:val="19"/>
        </w:numPr>
        <w:rPr>
          <w:rFonts w:ascii="Arial" w:eastAsia="Arial" w:hAnsi="Arial" w:cs="Arial"/>
          <w:b/>
          <w:sz w:val="20"/>
          <w:szCs w:val="20"/>
        </w:rPr>
      </w:pPr>
      <w:r w:rsidRPr="0093783A">
        <w:rPr>
          <w:rFonts w:ascii="Arial" w:eastAsia="Arial" w:hAnsi="Arial" w:cs="Arial"/>
          <w:b/>
          <w:sz w:val="20"/>
          <w:szCs w:val="20"/>
        </w:rPr>
        <w:t>AVISO DE CONVOCATORIA</w:t>
      </w:r>
    </w:p>
    <w:p w:rsidR="003550AB" w:rsidRPr="0093783A" w:rsidRDefault="003550AB" w:rsidP="00003B19">
      <w:pPr>
        <w:jc w:val="both"/>
        <w:rPr>
          <w:rFonts w:ascii="Arial" w:eastAsia="Arial" w:hAnsi="Arial" w:cs="Arial"/>
          <w:sz w:val="20"/>
          <w:szCs w:val="20"/>
        </w:rPr>
      </w:pPr>
    </w:p>
    <w:p w:rsidR="00A96B32" w:rsidRPr="0093783A" w:rsidRDefault="00A96B32" w:rsidP="00003B19">
      <w:pPr>
        <w:jc w:val="both"/>
        <w:rPr>
          <w:rFonts w:ascii="Arial" w:eastAsia="Arial" w:hAnsi="Arial" w:cs="Arial"/>
          <w:sz w:val="20"/>
          <w:szCs w:val="20"/>
        </w:rPr>
      </w:pPr>
      <w:r w:rsidRPr="0093783A">
        <w:rPr>
          <w:rFonts w:ascii="Arial" w:eastAsia="Arial" w:hAnsi="Arial" w:cs="Arial"/>
          <w:sz w:val="20"/>
          <w:szCs w:val="20"/>
        </w:rPr>
        <w:t xml:space="preserve">En cumplimiento de los artículo 2.2.1.1.2.1.2 del Decreto 1082 de 2015, el aviso de convocatoria será publicado de acuerdo al cronograma establecido al comienzo del presente documento, en el portal único de contratación, </w:t>
      </w:r>
      <w:hyperlink r:id="rId27" w:history="1">
        <w:r w:rsidRPr="0093783A">
          <w:rPr>
            <w:rStyle w:val="Hipervnculo"/>
            <w:rFonts w:ascii="Arial" w:eastAsia="Arial" w:hAnsi="Arial" w:cs="Arial"/>
            <w:color w:val="auto"/>
            <w:sz w:val="20"/>
            <w:szCs w:val="20"/>
          </w:rPr>
          <w:t>www.colombiacompra.gov.co</w:t>
        </w:r>
      </w:hyperlink>
      <w:r w:rsidRPr="0093783A">
        <w:rPr>
          <w:rFonts w:ascii="Arial" w:eastAsia="Arial" w:hAnsi="Arial" w:cs="Arial"/>
          <w:sz w:val="20"/>
          <w:szCs w:val="20"/>
        </w:rPr>
        <w:t xml:space="preserve"> y en la página web del Municipio de Pereira </w:t>
      </w:r>
      <w:hyperlink r:id="rId28" w:history="1">
        <w:r w:rsidRPr="0093783A">
          <w:rPr>
            <w:rStyle w:val="Hipervnculo"/>
            <w:rFonts w:ascii="Arial" w:eastAsia="Arial" w:hAnsi="Arial" w:cs="Arial"/>
            <w:color w:val="auto"/>
            <w:sz w:val="20"/>
            <w:szCs w:val="20"/>
          </w:rPr>
          <w:t>www.pereira.gov.co</w:t>
        </w:r>
      </w:hyperlink>
      <w:r w:rsidRPr="0093783A">
        <w:rPr>
          <w:rFonts w:ascii="Arial" w:eastAsia="Arial" w:hAnsi="Arial" w:cs="Arial"/>
          <w:sz w:val="20"/>
          <w:szCs w:val="20"/>
        </w:rPr>
        <w:t xml:space="preserve">, y estará disponible en la carrera 7ª Nº 18-55 piso </w:t>
      </w:r>
      <w:r w:rsidR="00877FE3" w:rsidRPr="0093783A">
        <w:rPr>
          <w:rFonts w:ascii="Arial" w:eastAsia="Arial" w:hAnsi="Arial" w:cs="Arial"/>
          <w:sz w:val="20"/>
          <w:szCs w:val="20"/>
        </w:rPr>
        <w:t>4</w:t>
      </w:r>
      <w:r w:rsidRPr="0093783A">
        <w:rPr>
          <w:rFonts w:ascii="Arial" w:eastAsia="Arial" w:hAnsi="Arial" w:cs="Arial"/>
          <w:sz w:val="20"/>
          <w:szCs w:val="20"/>
        </w:rPr>
        <w:t xml:space="preserve">º, Palacio Municipal - Secretaría de </w:t>
      </w:r>
      <w:r w:rsidR="00877FE3" w:rsidRPr="0093783A">
        <w:rPr>
          <w:rFonts w:ascii="Arial" w:eastAsia="Arial" w:hAnsi="Arial" w:cs="Arial"/>
          <w:sz w:val="20"/>
          <w:szCs w:val="20"/>
        </w:rPr>
        <w:t>Gobierno</w:t>
      </w:r>
      <w:r w:rsidR="006A4A0B" w:rsidRPr="0093783A">
        <w:rPr>
          <w:rFonts w:ascii="Arial" w:eastAsia="Arial" w:hAnsi="Arial" w:cs="Arial"/>
          <w:sz w:val="20"/>
          <w:szCs w:val="20"/>
        </w:rPr>
        <w:t>.</w:t>
      </w:r>
    </w:p>
    <w:p w:rsidR="002B5847" w:rsidRPr="0093783A" w:rsidRDefault="002B5847" w:rsidP="00003B19">
      <w:pPr>
        <w:tabs>
          <w:tab w:val="left" w:pos="1134"/>
        </w:tabs>
        <w:jc w:val="both"/>
        <w:rPr>
          <w:rFonts w:ascii="Arial" w:eastAsia="Arial" w:hAnsi="Arial" w:cs="Arial"/>
          <w:sz w:val="20"/>
          <w:szCs w:val="20"/>
        </w:rPr>
      </w:pPr>
    </w:p>
    <w:p w:rsidR="002B5847" w:rsidRPr="0093783A" w:rsidRDefault="002B5847" w:rsidP="00003B19">
      <w:pPr>
        <w:tabs>
          <w:tab w:val="left" w:pos="1134"/>
        </w:tabs>
        <w:jc w:val="both"/>
        <w:rPr>
          <w:rFonts w:ascii="Arial" w:eastAsia="Arial" w:hAnsi="Arial" w:cs="Arial"/>
          <w:sz w:val="20"/>
          <w:szCs w:val="20"/>
        </w:rPr>
      </w:pPr>
    </w:p>
    <w:p w:rsidR="004B3AC8" w:rsidRPr="0093783A" w:rsidRDefault="001B3C1A" w:rsidP="00003B19">
      <w:pPr>
        <w:numPr>
          <w:ilvl w:val="2"/>
          <w:numId w:val="19"/>
        </w:numPr>
        <w:rPr>
          <w:rFonts w:ascii="Arial" w:eastAsia="Arial" w:hAnsi="Arial" w:cs="Arial"/>
          <w:b/>
          <w:sz w:val="20"/>
          <w:szCs w:val="20"/>
        </w:rPr>
      </w:pPr>
      <w:r w:rsidRPr="0093783A">
        <w:rPr>
          <w:rFonts w:ascii="Arial" w:eastAsia="Arial" w:hAnsi="Arial" w:cs="Arial"/>
          <w:b/>
          <w:sz w:val="20"/>
          <w:szCs w:val="20"/>
        </w:rPr>
        <w:t xml:space="preserve">PUBLICACIÓN </w:t>
      </w:r>
      <w:r w:rsidR="004B3AC8" w:rsidRPr="0093783A">
        <w:rPr>
          <w:rFonts w:ascii="Arial" w:eastAsia="Arial" w:hAnsi="Arial" w:cs="Arial"/>
          <w:b/>
          <w:sz w:val="20"/>
          <w:szCs w:val="20"/>
        </w:rPr>
        <w:t>DE PLIEGO DE CONDICIONES</w:t>
      </w:r>
    </w:p>
    <w:p w:rsidR="00A96B32" w:rsidRPr="0093783A" w:rsidRDefault="00A96B32" w:rsidP="00003B19">
      <w:pPr>
        <w:jc w:val="both"/>
        <w:rPr>
          <w:rFonts w:ascii="Arial" w:eastAsia="Arial" w:hAnsi="Arial" w:cs="Arial"/>
          <w:sz w:val="20"/>
          <w:szCs w:val="20"/>
        </w:rPr>
      </w:pPr>
    </w:p>
    <w:p w:rsidR="00A96B32" w:rsidRPr="0093783A" w:rsidRDefault="00A96B32" w:rsidP="00003B19">
      <w:pPr>
        <w:jc w:val="both"/>
        <w:rPr>
          <w:rFonts w:ascii="Arial" w:hAnsi="Arial" w:cs="Arial"/>
          <w:sz w:val="20"/>
          <w:szCs w:val="20"/>
          <w:lang w:val="es-CO"/>
        </w:rPr>
      </w:pPr>
      <w:r w:rsidRPr="0093783A">
        <w:rPr>
          <w:rFonts w:ascii="Arial" w:eastAsia="Arial" w:hAnsi="Arial" w:cs="Arial"/>
          <w:sz w:val="20"/>
          <w:szCs w:val="20"/>
        </w:rPr>
        <w:t>En cumplimiento de lo dispuesto en el artículo 2.2.1.1.1.7.1 del Decreto 1082 de 2015, el pliego de condiciones será publicado de acuerdo al cronograma establecido al comienzo del presente documento</w:t>
      </w:r>
      <w:r w:rsidRPr="0093783A">
        <w:rPr>
          <w:rFonts w:ascii="Arial" w:hAnsi="Arial" w:cs="Arial"/>
          <w:sz w:val="20"/>
          <w:szCs w:val="20"/>
          <w:lang w:val="es-CO"/>
        </w:rPr>
        <w:t>.</w:t>
      </w:r>
    </w:p>
    <w:p w:rsidR="00A96B32" w:rsidRPr="0093783A" w:rsidRDefault="00A96B32" w:rsidP="00003B19">
      <w:pPr>
        <w:jc w:val="both"/>
        <w:rPr>
          <w:rFonts w:ascii="Arial" w:eastAsia="Arial" w:hAnsi="Arial" w:cs="Arial"/>
          <w:sz w:val="20"/>
          <w:szCs w:val="20"/>
          <w:lang w:val="es-CO"/>
        </w:rPr>
      </w:pPr>
    </w:p>
    <w:p w:rsidR="003550AB" w:rsidRPr="0093783A" w:rsidRDefault="003550AB" w:rsidP="00003B19">
      <w:pPr>
        <w:tabs>
          <w:tab w:val="left" w:pos="8145"/>
        </w:tabs>
        <w:rPr>
          <w:rFonts w:ascii="Arial" w:eastAsia="Arial" w:hAnsi="Arial" w:cs="Arial"/>
          <w:sz w:val="20"/>
          <w:szCs w:val="20"/>
        </w:rPr>
      </w:pPr>
    </w:p>
    <w:p w:rsidR="004B3AC8" w:rsidRPr="0093783A" w:rsidRDefault="00DB6103" w:rsidP="00003B19">
      <w:pPr>
        <w:numPr>
          <w:ilvl w:val="2"/>
          <w:numId w:val="19"/>
        </w:numPr>
        <w:rPr>
          <w:rFonts w:ascii="Arial" w:hAnsi="Arial" w:cs="Arial"/>
          <w:b/>
          <w:sz w:val="20"/>
          <w:szCs w:val="20"/>
          <w:lang w:val="es-CO"/>
        </w:rPr>
      </w:pPr>
      <w:r w:rsidRPr="0093783A">
        <w:rPr>
          <w:rFonts w:ascii="Arial" w:eastAsia="Arial" w:hAnsi="Arial" w:cs="Arial"/>
          <w:b/>
          <w:sz w:val="20"/>
          <w:szCs w:val="20"/>
        </w:rPr>
        <w:lastRenderedPageBreak/>
        <w:t>PRESENTACIÓN</w:t>
      </w:r>
      <w:r w:rsidRPr="0093783A">
        <w:rPr>
          <w:rFonts w:ascii="Arial" w:hAnsi="Arial" w:cs="Arial"/>
          <w:b/>
          <w:sz w:val="20"/>
          <w:szCs w:val="20"/>
          <w:lang w:val="es-CO"/>
        </w:rPr>
        <w:t xml:space="preserve">, </w:t>
      </w:r>
      <w:r w:rsidR="004B3AC8" w:rsidRPr="0093783A">
        <w:rPr>
          <w:rFonts w:ascii="Arial" w:hAnsi="Arial" w:cs="Arial"/>
          <w:b/>
          <w:sz w:val="20"/>
          <w:szCs w:val="20"/>
          <w:lang w:val="es-CO"/>
        </w:rPr>
        <w:t xml:space="preserve">RECEPCIÓN </w:t>
      </w:r>
      <w:r w:rsidRPr="0093783A">
        <w:rPr>
          <w:rFonts w:ascii="Arial" w:hAnsi="Arial" w:cs="Arial"/>
          <w:b/>
          <w:sz w:val="20"/>
          <w:szCs w:val="20"/>
          <w:lang w:val="es-CO"/>
        </w:rPr>
        <w:t xml:space="preserve">Y RESPUESTA </w:t>
      </w:r>
      <w:r w:rsidR="004B3AC8" w:rsidRPr="0093783A">
        <w:rPr>
          <w:rFonts w:ascii="Arial" w:hAnsi="Arial" w:cs="Arial"/>
          <w:b/>
          <w:sz w:val="20"/>
          <w:szCs w:val="20"/>
          <w:lang w:val="es-CO"/>
        </w:rPr>
        <w:t>DE OBSERVACIONES AL PROYECTO DE PLIEGO DE CONDICIONES</w:t>
      </w:r>
    </w:p>
    <w:p w:rsidR="003550AB" w:rsidRPr="0093783A" w:rsidRDefault="003550AB" w:rsidP="00003B19">
      <w:pPr>
        <w:tabs>
          <w:tab w:val="left" w:pos="1134"/>
        </w:tabs>
        <w:jc w:val="both"/>
        <w:rPr>
          <w:rFonts w:ascii="Arial" w:eastAsia="Arial" w:hAnsi="Arial" w:cs="Arial"/>
          <w:sz w:val="20"/>
          <w:szCs w:val="20"/>
        </w:rPr>
      </w:pPr>
    </w:p>
    <w:p w:rsidR="00A96B32" w:rsidRPr="0093783A" w:rsidRDefault="00A96B32" w:rsidP="00003B19">
      <w:pPr>
        <w:tabs>
          <w:tab w:val="left" w:pos="1134"/>
        </w:tabs>
        <w:jc w:val="both"/>
        <w:rPr>
          <w:rFonts w:ascii="Arial" w:eastAsia="Arial" w:hAnsi="Arial" w:cs="Arial"/>
          <w:sz w:val="20"/>
          <w:szCs w:val="20"/>
        </w:rPr>
      </w:pPr>
      <w:r w:rsidRPr="0093783A">
        <w:rPr>
          <w:rFonts w:ascii="Arial" w:eastAsia="Arial" w:hAnsi="Arial" w:cs="Arial"/>
          <w:sz w:val="20"/>
          <w:szCs w:val="20"/>
        </w:rPr>
        <w:t xml:space="preserve">En cumplimiento de lo dispuesto en el artículo 2.2.1.1.2.1.4 de Decreto 1082 de 2015, los proponentes interesados en el presente proceso de Licitación Pública, </w:t>
      </w:r>
      <w:r w:rsidR="00664DD0">
        <w:rPr>
          <w:rFonts w:ascii="Arial" w:eastAsia="Arial" w:hAnsi="Arial" w:cs="Arial"/>
          <w:sz w:val="20"/>
          <w:szCs w:val="20"/>
        </w:rPr>
        <w:t>presentaron</w:t>
      </w:r>
      <w:r w:rsidRPr="0093783A">
        <w:rPr>
          <w:rFonts w:ascii="Arial" w:eastAsia="Arial" w:hAnsi="Arial" w:cs="Arial"/>
          <w:sz w:val="20"/>
          <w:szCs w:val="20"/>
        </w:rPr>
        <w:t xml:space="preserve"> observaciones al proyecto de pliego de condiciones </w:t>
      </w:r>
      <w:r w:rsidRPr="0093783A">
        <w:rPr>
          <w:rFonts w:ascii="Arial" w:eastAsia="Arial" w:hAnsi="Arial" w:cs="Arial"/>
          <w:b/>
          <w:sz w:val="20"/>
          <w:szCs w:val="20"/>
          <w:u w:val="single"/>
        </w:rPr>
        <w:t>en el periodo de tiempo estipulado en el cronograma</w:t>
      </w:r>
      <w:r w:rsidRPr="0093783A">
        <w:rPr>
          <w:rFonts w:ascii="Arial" w:eastAsia="Arial" w:hAnsi="Arial" w:cs="Arial"/>
          <w:sz w:val="20"/>
          <w:szCs w:val="20"/>
        </w:rPr>
        <w:t xml:space="preserve">. Las respuestas por parte de la entidad ante dichas observaciones, </w:t>
      </w:r>
      <w:r w:rsidR="00664DD0">
        <w:rPr>
          <w:rFonts w:ascii="Arial" w:eastAsia="Arial" w:hAnsi="Arial" w:cs="Arial"/>
          <w:sz w:val="20"/>
          <w:szCs w:val="20"/>
        </w:rPr>
        <w:t>fueron</w:t>
      </w:r>
      <w:r w:rsidRPr="0093783A">
        <w:rPr>
          <w:rFonts w:ascii="Arial" w:eastAsia="Arial" w:hAnsi="Arial" w:cs="Arial"/>
          <w:sz w:val="20"/>
          <w:szCs w:val="20"/>
        </w:rPr>
        <w:t xml:space="preserve"> publicadas en el portal único de contratación </w:t>
      </w:r>
      <w:r w:rsidR="00FA015B" w:rsidRPr="0093783A">
        <w:rPr>
          <w:rFonts w:ascii="Arial" w:eastAsia="Arial" w:hAnsi="Arial" w:cs="Arial"/>
          <w:sz w:val="20"/>
          <w:szCs w:val="20"/>
        </w:rPr>
        <w:t xml:space="preserve">pública “SECOP” en la página WEB </w:t>
      </w:r>
      <w:hyperlink r:id="rId29" w:history="1">
        <w:r w:rsidRPr="0093783A">
          <w:rPr>
            <w:rStyle w:val="Hipervnculo"/>
            <w:rFonts w:ascii="Arial" w:eastAsia="Arial" w:hAnsi="Arial" w:cs="Arial"/>
            <w:color w:val="auto"/>
            <w:sz w:val="20"/>
            <w:szCs w:val="20"/>
          </w:rPr>
          <w:t>www.colombiacompra.gov.co</w:t>
        </w:r>
      </w:hyperlink>
      <w:r w:rsidR="000F5834" w:rsidRPr="0093783A">
        <w:rPr>
          <w:rFonts w:ascii="Arial" w:eastAsia="Arial" w:hAnsi="Arial" w:cs="Arial"/>
          <w:sz w:val="20"/>
          <w:szCs w:val="20"/>
        </w:rPr>
        <w:t>.</w:t>
      </w:r>
    </w:p>
    <w:p w:rsidR="00DC4F1C" w:rsidRPr="0093783A" w:rsidRDefault="00DC4F1C" w:rsidP="00003B19">
      <w:pPr>
        <w:tabs>
          <w:tab w:val="left" w:pos="1134"/>
        </w:tabs>
        <w:jc w:val="both"/>
        <w:rPr>
          <w:rFonts w:ascii="Arial" w:eastAsia="Arial" w:hAnsi="Arial" w:cs="Arial"/>
          <w:sz w:val="20"/>
          <w:szCs w:val="20"/>
        </w:rPr>
      </w:pPr>
    </w:p>
    <w:p w:rsidR="00F75BA4" w:rsidRDefault="00F75BA4" w:rsidP="00003B19">
      <w:pPr>
        <w:jc w:val="both"/>
        <w:rPr>
          <w:rFonts w:ascii="Arial" w:eastAsia="Arial" w:hAnsi="Arial" w:cs="Arial"/>
          <w:sz w:val="20"/>
          <w:szCs w:val="20"/>
        </w:rPr>
      </w:pPr>
    </w:p>
    <w:p w:rsidR="00F75BA4" w:rsidRPr="0093783A" w:rsidRDefault="00F75BA4" w:rsidP="00003B19">
      <w:pPr>
        <w:jc w:val="both"/>
        <w:rPr>
          <w:rFonts w:ascii="Arial" w:eastAsia="Arial" w:hAnsi="Arial" w:cs="Arial"/>
          <w:sz w:val="20"/>
          <w:szCs w:val="20"/>
        </w:rPr>
      </w:pPr>
    </w:p>
    <w:p w:rsidR="004B3AC8" w:rsidRPr="0093783A" w:rsidRDefault="004B3AC8" w:rsidP="00003B19">
      <w:pPr>
        <w:numPr>
          <w:ilvl w:val="2"/>
          <w:numId w:val="19"/>
        </w:numPr>
        <w:rPr>
          <w:rFonts w:ascii="Arial" w:eastAsia="Arial" w:hAnsi="Arial" w:cs="Arial"/>
          <w:b/>
          <w:sz w:val="20"/>
          <w:szCs w:val="20"/>
        </w:rPr>
      </w:pPr>
      <w:r w:rsidRPr="0093783A">
        <w:rPr>
          <w:rFonts w:ascii="Arial" w:eastAsia="Arial" w:hAnsi="Arial" w:cs="Arial"/>
          <w:b/>
          <w:sz w:val="20"/>
          <w:szCs w:val="20"/>
        </w:rPr>
        <w:t>APERTURA DE LA LICITACIÓN</w:t>
      </w:r>
    </w:p>
    <w:p w:rsidR="003550AB" w:rsidRPr="0093783A" w:rsidRDefault="003550AB" w:rsidP="00003B19">
      <w:pPr>
        <w:tabs>
          <w:tab w:val="left" w:pos="1134"/>
        </w:tabs>
        <w:jc w:val="both"/>
        <w:rPr>
          <w:rFonts w:ascii="Arial" w:eastAsia="Arial" w:hAnsi="Arial" w:cs="Arial"/>
          <w:sz w:val="20"/>
          <w:szCs w:val="20"/>
          <w:lang w:val="es-CO"/>
        </w:rPr>
      </w:pPr>
    </w:p>
    <w:p w:rsidR="00910492" w:rsidRPr="0093783A" w:rsidRDefault="00910492" w:rsidP="00003B19">
      <w:pPr>
        <w:tabs>
          <w:tab w:val="left" w:pos="1134"/>
        </w:tabs>
        <w:jc w:val="both"/>
        <w:rPr>
          <w:rFonts w:ascii="Arial" w:eastAsia="Arial" w:hAnsi="Arial" w:cs="Arial"/>
          <w:sz w:val="20"/>
          <w:szCs w:val="20"/>
          <w:lang w:val="es-CO"/>
        </w:rPr>
      </w:pPr>
    </w:p>
    <w:p w:rsidR="00A96B32" w:rsidRPr="0093783A" w:rsidRDefault="00A96B32" w:rsidP="00003B19">
      <w:pPr>
        <w:tabs>
          <w:tab w:val="left" w:pos="1134"/>
        </w:tabs>
        <w:jc w:val="both"/>
        <w:rPr>
          <w:rFonts w:ascii="Arial" w:eastAsia="Arial" w:hAnsi="Arial" w:cs="Arial"/>
          <w:sz w:val="20"/>
          <w:szCs w:val="20"/>
          <w:lang w:val="es-CO"/>
        </w:rPr>
      </w:pPr>
      <w:r w:rsidRPr="0093783A">
        <w:rPr>
          <w:rFonts w:ascii="Arial" w:eastAsia="Arial" w:hAnsi="Arial" w:cs="Arial"/>
          <w:sz w:val="20"/>
          <w:szCs w:val="20"/>
          <w:lang w:val="es-CO"/>
        </w:rPr>
        <w:t xml:space="preserve">De acuerdo a lo establecido en el artículo </w:t>
      </w:r>
      <w:r w:rsidRPr="0093783A">
        <w:rPr>
          <w:rFonts w:ascii="Arial" w:eastAsia="Arial" w:hAnsi="Arial" w:cs="Arial"/>
          <w:sz w:val="20"/>
          <w:szCs w:val="20"/>
        </w:rPr>
        <w:t>2.2.1.1.2.1.5 del Decreto 1082 de 2015</w:t>
      </w:r>
      <w:r w:rsidRPr="0093783A">
        <w:rPr>
          <w:rFonts w:ascii="Arial" w:eastAsia="Arial" w:hAnsi="Arial" w:cs="Arial"/>
          <w:sz w:val="20"/>
          <w:szCs w:val="20"/>
          <w:lang w:val="es-CO"/>
        </w:rPr>
        <w:t xml:space="preserve">, el acto administrativo que ordena la apertura del presente proceso de Licitación Pública, será emitido de acuerdo al cronograma del presente proceso y publicado en el portal único de contratación, </w:t>
      </w:r>
      <w:hyperlink r:id="rId30" w:history="1">
        <w:r w:rsidRPr="0093783A">
          <w:rPr>
            <w:rStyle w:val="Hipervnculo"/>
            <w:rFonts w:ascii="Arial" w:eastAsia="Arial" w:hAnsi="Arial" w:cs="Arial"/>
            <w:color w:val="auto"/>
            <w:sz w:val="20"/>
            <w:szCs w:val="20"/>
            <w:lang w:val="es-CO"/>
          </w:rPr>
          <w:t>www.colombiacompra.gov.co</w:t>
        </w:r>
      </w:hyperlink>
      <w:r w:rsidRPr="0093783A">
        <w:rPr>
          <w:rFonts w:ascii="Arial" w:eastAsia="Arial" w:hAnsi="Arial" w:cs="Arial"/>
          <w:sz w:val="20"/>
          <w:szCs w:val="20"/>
          <w:lang w:val="es-CO"/>
        </w:rPr>
        <w:t>.</w:t>
      </w:r>
    </w:p>
    <w:p w:rsidR="00442AC4" w:rsidRPr="0093783A" w:rsidRDefault="00442AC4" w:rsidP="00003B19">
      <w:pPr>
        <w:tabs>
          <w:tab w:val="left" w:pos="1134"/>
        </w:tabs>
        <w:jc w:val="both"/>
        <w:rPr>
          <w:rFonts w:ascii="Arial" w:eastAsia="Arial" w:hAnsi="Arial" w:cs="Arial"/>
          <w:sz w:val="20"/>
          <w:szCs w:val="20"/>
          <w:lang w:val="es-CO"/>
        </w:rPr>
      </w:pPr>
    </w:p>
    <w:p w:rsidR="00DC4F1C" w:rsidRPr="0093783A" w:rsidRDefault="00DC4F1C" w:rsidP="00003B19">
      <w:pPr>
        <w:tabs>
          <w:tab w:val="left" w:pos="1134"/>
        </w:tabs>
        <w:jc w:val="both"/>
        <w:rPr>
          <w:rFonts w:ascii="Arial" w:eastAsia="Arial" w:hAnsi="Arial" w:cs="Arial"/>
          <w:sz w:val="20"/>
          <w:szCs w:val="20"/>
          <w:lang w:val="es-CO"/>
        </w:rPr>
      </w:pPr>
    </w:p>
    <w:p w:rsidR="00910492" w:rsidRPr="0093783A" w:rsidRDefault="004B3AC8" w:rsidP="00003B19">
      <w:pPr>
        <w:numPr>
          <w:ilvl w:val="2"/>
          <w:numId w:val="19"/>
        </w:numPr>
        <w:rPr>
          <w:rFonts w:ascii="Arial" w:eastAsia="Arial" w:hAnsi="Arial" w:cs="Arial"/>
          <w:b/>
          <w:sz w:val="20"/>
          <w:szCs w:val="20"/>
        </w:rPr>
      </w:pPr>
      <w:r w:rsidRPr="0093783A">
        <w:rPr>
          <w:rFonts w:ascii="Arial" w:eastAsia="Arial" w:hAnsi="Arial" w:cs="Arial"/>
          <w:b/>
          <w:sz w:val="20"/>
          <w:szCs w:val="20"/>
        </w:rPr>
        <w:t>PUBLICACIÓN DE PLIEGOS DEFINITIVOS</w:t>
      </w:r>
    </w:p>
    <w:p w:rsidR="00B37930" w:rsidRPr="0093783A" w:rsidRDefault="00B37930" w:rsidP="00003B19">
      <w:pPr>
        <w:ind w:left="720"/>
        <w:rPr>
          <w:rFonts w:ascii="Arial" w:eastAsia="Arial" w:hAnsi="Arial" w:cs="Arial"/>
          <w:b/>
          <w:sz w:val="20"/>
          <w:szCs w:val="20"/>
        </w:rPr>
      </w:pPr>
    </w:p>
    <w:p w:rsidR="00A96B32" w:rsidRPr="0093783A" w:rsidRDefault="00A96B32" w:rsidP="00003B19">
      <w:pPr>
        <w:jc w:val="both"/>
        <w:rPr>
          <w:rFonts w:ascii="Arial" w:eastAsia="Arial" w:hAnsi="Arial" w:cs="Arial"/>
          <w:sz w:val="20"/>
          <w:szCs w:val="20"/>
        </w:rPr>
      </w:pPr>
      <w:r w:rsidRPr="0093783A">
        <w:rPr>
          <w:rFonts w:ascii="Arial" w:eastAsia="Arial" w:hAnsi="Arial" w:cs="Arial"/>
          <w:sz w:val="20"/>
          <w:szCs w:val="20"/>
          <w:lang w:val="es-CO"/>
        </w:rPr>
        <w:t xml:space="preserve">Para el presente proceso, los pliegos definitivos serán publicados en el portal único de contratación, </w:t>
      </w:r>
      <w:hyperlink r:id="rId31" w:history="1">
        <w:r w:rsidRPr="0093783A">
          <w:rPr>
            <w:rStyle w:val="Hipervnculo"/>
            <w:rFonts w:ascii="Arial" w:eastAsia="Arial" w:hAnsi="Arial" w:cs="Arial"/>
            <w:color w:val="auto"/>
            <w:sz w:val="20"/>
            <w:szCs w:val="20"/>
            <w:lang w:val="es-CO"/>
          </w:rPr>
          <w:t>www.colombiacompra.gov.co</w:t>
        </w:r>
      </w:hyperlink>
      <w:r w:rsidRPr="0093783A">
        <w:rPr>
          <w:rFonts w:ascii="Arial" w:eastAsia="Arial" w:hAnsi="Arial" w:cs="Arial"/>
          <w:sz w:val="20"/>
          <w:szCs w:val="20"/>
          <w:lang w:val="es-CO"/>
        </w:rPr>
        <w:t xml:space="preserve">, de acuerdo al cronograma </w:t>
      </w:r>
      <w:r w:rsidRPr="0093783A">
        <w:rPr>
          <w:rFonts w:ascii="Arial" w:eastAsia="Arial" w:hAnsi="Arial" w:cs="Arial"/>
          <w:sz w:val="20"/>
          <w:szCs w:val="20"/>
        </w:rPr>
        <w:t>establecido al comienzo del presente documento.</w:t>
      </w:r>
    </w:p>
    <w:p w:rsidR="00446E7F" w:rsidRPr="0093783A" w:rsidRDefault="00446E7F" w:rsidP="00003B19">
      <w:pPr>
        <w:tabs>
          <w:tab w:val="left" w:pos="840"/>
        </w:tabs>
        <w:jc w:val="both"/>
        <w:rPr>
          <w:rFonts w:ascii="Arial" w:hAnsi="Arial" w:cs="Arial"/>
          <w:sz w:val="20"/>
          <w:szCs w:val="20"/>
        </w:rPr>
      </w:pPr>
    </w:p>
    <w:p w:rsidR="009D7D6E" w:rsidRPr="0093783A" w:rsidRDefault="009D7D6E" w:rsidP="00003B19">
      <w:pPr>
        <w:tabs>
          <w:tab w:val="left" w:pos="840"/>
        </w:tabs>
        <w:jc w:val="both"/>
        <w:rPr>
          <w:rFonts w:ascii="Arial" w:hAnsi="Arial" w:cs="Arial"/>
          <w:sz w:val="20"/>
          <w:szCs w:val="20"/>
        </w:rPr>
      </w:pPr>
    </w:p>
    <w:p w:rsidR="004B3AC8" w:rsidRPr="0093783A" w:rsidRDefault="00AB3FEE" w:rsidP="00003B19">
      <w:pPr>
        <w:numPr>
          <w:ilvl w:val="2"/>
          <w:numId w:val="19"/>
        </w:numPr>
        <w:rPr>
          <w:rFonts w:ascii="Arial" w:hAnsi="Arial" w:cs="Arial"/>
          <w:b/>
          <w:sz w:val="20"/>
          <w:szCs w:val="20"/>
          <w:lang w:val="es-CO"/>
        </w:rPr>
      </w:pPr>
      <w:r w:rsidRPr="0093783A">
        <w:rPr>
          <w:rFonts w:ascii="Arial" w:eastAsia="Arial" w:hAnsi="Arial" w:cs="Arial"/>
          <w:b/>
          <w:sz w:val="20"/>
          <w:szCs w:val="20"/>
        </w:rPr>
        <w:t>AUDIENCIAS</w:t>
      </w:r>
      <w:r w:rsidRPr="0093783A">
        <w:rPr>
          <w:rFonts w:ascii="Arial" w:hAnsi="Arial" w:cs="Arial"/>
          <w:b/>
          <w:sz w:val="20"/>
          <w:szCs w:val="20"/>
          <w:lang w:val="es-CO"/>
        </w:rPr>
        <w:t xml:space="preserve"> EN LA LICITACION</w:t>
      </w:r>
    </w:p>
    <w:p w:rsidR="003550AB" w:rsidRPr="0093783A" w:rsidRDefault="003550AB" w:rsidP="00003B19">
      <w:pPr>
        <w:pStyle w:val="Default"/>
        <w:jc w:val="both"/>
        <w:rPr>
          <w:sz w:val="20"/>
          <w:szCs w:val="20"/>
          <w:lang w:val="es-CO"/>
        </w:rPr>
      </w:pPr>
    </w:p>
    <w:p w:rsidR="00A96B32" w:rsidRPr="0093783A" w:rsidRDefault="00A96B32" w:rsidP="00003B19">
      <w:pPr>
        <w:pStyle w:val="Default"/>
        <w:jc w:val="both"/>
        <w:rPr>
          <w:sz w:val="20"/>
          <w:szCs w:val="20"/>
          <w:lang w:val="es-CO"/>
        </w:rPr>
      </w:pPr>
      <w:r w:rsidRPr="0093783A">
        <w:rPr>
          <w:sz w:val="20"/>
          <w:szCs w:val="20"/>
          <w:lang w:val="es-CO"/>
        </w:rPr>
        <w:t>En aplicación del Artículo 2.2.1.2.1.1.2 del Decreto 1082 del 2015, en la etapa de selección de la licitación son obligatorias las audiencias de: (a) asignación de Riesgos, y (b) adjudicación. Si a solicitud de un interesado es necesario adelantar una audiencia para precisar el contenido y alcance de los pliegos de condiciones, este tema se tratará en la audiencia de asignación de Riesgos.</w:t>
      </w:r>
    </w:p>
    <w:p w:rsidR="00A96B32" w:rsidRPr="0093783A" w:rsidRDefault="00A96B32" w:rsidP="00003B19">
      <w:pPr>
        <w:pStyle w:val="Default"/>
        <w:jc w:val="both"/>
        <w:rPr>
          <w:sz w:val="20"/>
          <w:szCs w:val="20"/>
          <w:lang w:val="es-CO"/>
        </w:rPr>
      </w:pPr>
    </w:p>
    <w:p w:rsidR="00A96B32" w:rsidRPr="0093783A" w:rsidRDefault="00A96B32" w:rsidP="00003B19">
      <w:pPr>
        <w:pStyle w:val="Default"/>
        <w:jc w:val="both"/>
        <w:rPr>
          <w:sz w:val="20"/>
          <w:szCs w:val="20"/>
        </w:rPr>
      </w:pPr>
      <w:r w:rsidRPr="0093783A">
        <w:rPr>
          <w:sz w:val="20"/>
          <w:szCs w:val="20"/>
          <w:lang w:val="es-CO"/>
        </w:rPr>
        <w:t xml:space="preserve">En concordancia con el Artículo 220 del Decreto 019 de 2012, el día y hora establecido en el cronograma del proceso, en la carrera 7ª Nº 18 - 55, (Palacio Municipal), en el piso </w:t>
      </w:r>
      <w:r w:rsidR="00B37930" w:rsidRPr="0093783A">
        <w:rPr>
          <w:sz w:val="20"/>
          <w:szCs w:val="20"/>
          <w:lang w:val="es-CO"/>
        </w:rPr>
        <w:t>4</w:t>
      </w:r>
      <w:r w:rsidRPr="0093783A">
        <w:rPr>
          <w:sz w:val="20"/>
          <w:szCs w:val="20"/>
          <w:lang w:val="es-CO"/>
        </w:rPr>
        <w:t xml:space="preserve">º de la Secretaría de </w:t>
      </w:r>
      <w:r w:rsidR="00B37930" w:rsidRPr="0093783A">
        <w:rPr>
          <w:sz w:val="20"/>
          <w:szCs w:val="20"/>
          <w:lang w:val="es-CO"/>
        </w:rPr>
        <w:t>Gobierno</w:t>
      </w:r>
      <w:r w:rsidRPr="0093783A">
        <w:rPr>
          <w:sz w:val="20"/>
          <w:szCs w:val="20"/>
          <w:lang w:val="es-CO"/>
        </w:rPr>
        <w:t>, y a solicitud de cualquiera de las personas interesadas en el proceso se celebrará una audiencia donde</w:t>
      </w:r>
      <w:r w:rsidRPr="0093783A">
        <w:rPr>
          <w:sz w:val="20"/>
          <w:szCs w:val="20"/>
        </w:rPr>
        <w:t xml:space="preserve"> se revisará la asignación de riesgos que trata el artículo 4 de la Ley 1150 de 2007 con el fin de establecer su tipificación, estimación y asignación definitiva. </w:t>
      </w:r>
    </w:p>
    <w:p w:rsidR="00A96B32" w:rsidRPr="0093783A" w:rsidRDefault="00A96B32" w:rsidP="00003B19">
      <w:pPr>
        <w:pStyle w:val="Default"/>
        <w:jc w:val="both"/>
        <w:rPr>
          <w:sz w:val="20"/>
          <w:szCs w:val="20"/>
        </w:rPr>
      </w:pPr>
    </w:p>
    <w:p w:rsidR="00A96B32" w:rsidRPr="0093783A" w:rsidRDefault="00A96B32" w:rsidP="00003B19">
      <w:pPr>
        <w:pStyle w:val="Default"/>
        <w:jc w:val="both"/>
        <w:rPr>
          <w:sz w:val="20"/>
          <w:szCs w:val="20"/>
        </w:rPr>
      </w:pPr>
      <w:r w:rsidRPr="0093783A">
        <w:rPr>
          <w:sz w:val="20"/>
          <w:szCs w:val="20"/>
        </w:rPr>
        <w:t>Como resultado de lo debatido en la audiencia y cuando resulte conveniente, el jefe o representante de la entidad expedirá las modificaciones pertinentes a dichos documentos y prorrogará, si fuere necesario, el plazo de la licitación o concurso hasta por seis (6) días hábiles.</w:t>
      </w:r>
    </w:p>
    <w:p w:rsidR="00FA015B" w:rsidRPr="0093783A" w:rsidRDefault="00FA015B" w:rsidP="00003B19">
      <w:pPr>
        <w:tabs>
          <w:tab w:val="left" w:pos="600"/>
        </w:tabs>
        <w:jc w:val="both"/>
        <w:rPr>
          <w:rFonts w:ascii="Arial" w:eastAsia="Arial" w:hAnsi="Arial" w:cs="Arial"/>
          <w:b/>
          <w:sz w:val="20"/>
          <w:szCs w:val="20"/>
        </w:rPr>
      </w:pPr>
    </w:p>
    <w:p w:rsidR="006A4A0B" w:rsidRPr="0093783A" w:rsidRDefault="006A4A0B" w:rsidP="00003B19">
      <w:pPr>
        <w:tabs>
          <w:tab w:val="left" w:pos="600"/>
        </w:tabs>
        <w:jc w:val="both"/>
        <w:rPr>
          <w:rFonts w:ascii="Arial" w:eastAsia="Arial" w:hAnsi="Arial" w:cs="Arial"/>
          <w:b/>
          <w:sz w:val="20"/>
          <w:szCs w:val="20"/>
        </w:rPr>
      </w:pPr>
    </w:p>
    <w:p w:rsidR="004B3AC8" w:rsidRPr="0093783A" w:rsidRDefault="004B3AC8" w:rsidP="00003B19">
      <w:pPr>
        <w:numPr>
          <w:ilvl w:val="2"/>
          <w:numId w:val="19"/>
        </w:numPr>
        <w:rPr>
          <w:rFonts w:ascii="Arial" w:hAnsi="Arial" w:cs="Arial"/>
          <w:b/>
          <w:sz w:val="20"/>
          <w:szCs w:val="20"/>
          <w:lang w:val="es-CO"/>
        </w:rPr>
      </w:pPr>
      <w:r w:rsidRPr="0093783A">
        <w:rPr>
          <w:rFonts w:ascii="Arial" w:eastAsia="Arial" w:hAnsi="Arial" w:cs="Arial"/>
          <w:b/>
          <w:sz w:val="20"/>
          <w:szCs w:val="20"/>
        </w:rPr>
        <w:t>TÉRMINOS</w:t>
      </w:r>
      <w:r w:rsidRPr="0093783A">
        <w:rPr>
          <w:rFonts w:ascii="Arial" w:hAnsi="Arial" w:cs="Arial"/>
          <w:b/>
          <w:sz w:val="20"/>
          <w:szCs w:val="20"/>
          <w:lang w:val="es-CO"/>
        </w:rPr>
        <w:t xml:space="preserve"> PARA PUBLICACIÓN DE ADENDAS</w:t>
      </w:r>
    </w:p>
    <w:p w:rsidR="004B3AC8" w:rsidRPr="0093783A" w:rsidRDefault="004B3AC8" w:rsidP="00003B19">
      <w:pPr>
        <w:tabs>
          <w:tab w:val="left" w:pos="600"/>
        </w:tabs>
        <w:jc w:val="both"/>
        <w:rPr>
          <w:rFonts w:ascii="Arial" w:hAnsi="Arial" w:cs="Arial"/>
          <w:sz w:val="20"/>
          <w:szCs w:val="20"/>
          <w:lang w:val="es-CO"/>
        </w:rPr>
      </w:pPr>
    </w:p>
    <w:p w:rsidR="003550AB" w:rsidRPr="0093783A" w:rsidRDefault="00A96B32" w:rsidP="00003B19">
      <w:pPr>
        <w:jc w:val="both"/>
        <w:rPr>
          <w:rFonts w:ascii="Arial" w:hAnsi="Arial" w:cs="Arial"/>
          <w:sz w:val="20"/>
          <w:szCs w:val="20"/>
        </w:rPr>
      </w:pPr>
      <w:r w:rsidRPr="0093783A">
        <w:rPr>
          <w:rFonts w:ascii="Arial" w:hAnsi="Arial" w:cs="Arial"/>
          <w:sz w:val="20"/>
          <w:szCs w:val="20"/>
        </w:rPr>
        <w:t>En aplicación de lo establecido en el artículo 2.2.1.1.2.2.1 del Decreto 1082 de 2015, se establece como plazo para la expedición de adendas que modifiquen las condiciones del pliego definitivo, las fechas determinadas en el cronograma del proceso</w:t>
      </w:r>
    </w:p>
    <w:p w:rsidR="00A96B32" w:rsidRPr="0093783A" w:rsidRDefault="00A96B32" w:rsidP="00003B19">
      <w:pPr>
        <w:jc w:val="both"/>
        <w:rPr>
          <w:rFonts w:ascii="Arial" w:hAnsi="Arial" w:cs="Arial"/>
          <w:sz w:val="20"/>
          <w:szCs w:val="20"/>
          <w:lang w:val="es-CO"/>
        </w:rPr>
      </w:pPr>
    </w:p>
    <w:p w:rsidR="00DC4F1C" w:rsidRPr="0093783A" w:rsidRDefault="00DC4F1C" w:rsidP="00003B19">
      <w:pPr>
        <w:jc w:val="both"/>
        <w:rPr>
          <w:rFonts w:ascii="Arial" w:hAnsi="Arial" w:cs="Arial"/>
          <w:sz w:val="20"/>
          <w:szCs w:val="20"/>
          <w:lang w:val="es-CO"/>
        </w:rPr>
      </w:pPr>
    </w:p>
    <w:p w:rsidR="004B3AC8" w:rsidRPr="0093783A" w:rsidRDefault="004B3AC8" w:rsidP="00003B19">
      <w:pPr>
        <w:numPr>
          <w:ilvl w:val="2"/>
          <w:numId w:val="19"/>
        </w:numPr>
        <w:rPr>
          <w:rFonts w:ascii="Arial" w:hAnsi="Arial" w:cs="Arial"/>
          <w:b/>
          <w:sz w:val="20"/>
          <w:szCs w:val="20"/>
          <w:lang w:val="es-CO"/>
        </w:rPr>
      </w:pPr>
      <w:r w:rsidRPr="0093783A">
        <w:rPr>
          <w:rFonts w:ascii="Arial" w:eastAsia="Arial" w:hAnsi="Arial" w:cs="Arial"/>
          <w:b/>
          <w:sz w:val="20"/>
          <w:szCs w:val="20"/>
        </w:rPr>
        <w:t>CIERRE</w:t>
      </w:r>
      <w:r w:rsidRPr="0093783A">
        <w:rPr>
          <w:rFonts w:ascii="Arial" w:hAnsi="Arial" w:cs="Arial"/>
          <w:b/>
          <w:sz w:val="20"/>
          <w:szCs w:val="20"/>
          <w:lang w:val="es-CO"/>
        </w:rPr>
        <w:t xml:space="preserve"> DEL PROCESO Y APERTURA DE PROPUESTAS</w:t>
      </w:r>
    </w:p>
    <w:p w:rsidR="004B3AC8" w:rsidRPr="0093783A" w:rsidRDefault="004B3AC8" w:rsidP="00003B19">
      <w:pPr>
        <w:tabs>
          <w:tab w:val="left" w:pos="1134"/>
        </w:tabs>
        <w:jc w:val="both"/>
        <w:rPr>
          <w:rFonts w:ascii="Arial" w:hAnsi="Arial" w:cs="Arial"/>
          <w:b/>
          <w:sz w:val="20"/>
          <w:szCs w:val="20"/>
          <w:lang w:val="es-CO"/>
        </w:rPr>
      </w:pPr>
    </w:p>
    <w:p w:rsidR="00A96B32" w:rsidRPr="0093783A" w:rsidRDefault="00A96B32" w:rsidP="00003B19">
      <w:pPr>
        <w:jc w:val="both"/>
        <w:rPr>
          <w:rFonts w:ascii="Arial" w:hAnsi="Arial" w:cs="Arial"/>
          <w:sz w:val="20"/>
          <w:szCs w:val="20"/>
          <w:lang w:val="es-CO"/>
        </w:rPr>
      </w:pPr>
      <w:r w:rsidRPr="0093783A">
        <w:rPr>
          <w:rFonts w:ascii="Arial" w:eastAsia="Tahoma" w:hAnsi="Arial" w:cs="Arial"/>
          <w:sz w:val="20"/>
          <w:szCs w:val="20"/>
        </w:rPr>
        <w:t>El cierre del proceso de contratación y la apertura de las propuestas se harán en la fecha y hora fijada en el cronograma dispuesto en el presente pliego</w:t>
      </w:r>
      <w:r w:rsidRPr="0093783A">
        <w:rPr>
          <w:rFonts w:ascii="Arial" w:hAnsi="Arial" w:cs="Arial"/>
          <w:sz w:val="20"/>
          <w:szCs w:val="20"/>
        </w:rPr>
        <w:t>.</w:t>
      </w:r>
      <w:r w:rsidRPr="0093783A">
        <w:rPr>
          <w:rFonts w:ascii="Arial" w:hAnsi="Arial" w:cs="Arial"/>
          <w:sz w:val="20"/>
          <w:szCs w:val="20"/>
          <w:lang w:val="es-CO"/>
        </w:rPr>
        <w:t xml:space="preserve"> Las propuestas deberán entregarse de manera presencial y los documentos aportados deben estar actualizados,</w:t>
      </w:r>
      <w:r w:rsidR="00F35313" w:rsidRPr="0093783A">
        <w:rPr>
          <w:rFonts w:ascii="Arial" w:hAnsi="Arial" w:cs="Arial"/>
          <w:sz w:val="20"/>
          <w:szCs w:val="20"/>
          <w:lang w:val="es-CO"/>
        </w:rPr>
        <w:t xml:space="preserve"> e</w:t>
      </w:r>
      <w:r w:rsidR="00B37930" w:rsidRPr="0093783A">
        <w:rPr>
          <w:rFonts w:ascii="Arial" w:hAnsi="Arial" w:cs="Arial"/>
          <w:sz w:val="20"/>
          <w:szCs w:val="20"/>
          <w:lang w:val="es-CO"/>
        </w:rPr>
        <w:t>n la Secretaría de Gobierno</w:t>
      </w:r>
      <w:r w:rsidR="00346A81">
        <w:rPr>
          <w:rFonts w:ascii="Arial" w:hAnsi="Arial" w:cs="Arial"/>
          <w:sz w:val="20"/>
          <w:szCs w:val="20"/>
          <w:lang w:val="es-CO"/>
        </w:rPr>
        <w:t xml:space="preserve"> </w:t>
      </w:r>
      <w:r w:rsidRPr="0093783A">
        <w:rPr>
          <w:rFonts w:ascii="Arial" w:hAnsi="Arial" w:cs="Arial"/>
          <w:sz w:val="20"/>
          <w:szCs w:val="20"/>
          <w:lang w:val="es-CO"/>
        </w:rPr>
        <w:t xml:space="preserve">del MUNICIPIO DE PEREIRA, ubicada en el Palacio Municipal, carrera 7ª No. 18–55 piso </w:t>
      </w:r>
      <w:r w:rsidR="00B37930" w:rsidRPr="0093783A">
        <w:rPr>
          <w:rFonts w:ascii="Arial" w:hAnsi="Arial" w:cs="Arial"/>
          <w:sz w:val="20"/>
          <w:szCs w:val="20"/>
          <w:lang w:val="es-CO"/>
        </w:rPr>
        <w:t>4</w:t>
      </w:r>
      <w:r w:rsidRPr="0093783A">
        <w:rPr>
          <w:rFonts w:ascii="Arial" w:hAnsi="Arial" w:cs="Arial"/>
          <w:sz w:val="20"/>
          <w:szCs w:val="20"/>
          <w:lang w:val="es-CO"/>
        </w:rPr>
        <w:t>º.</w:t>
      </w:r>
    </w:p>
    <w:p w:rsidR="00A96B32" w:rsidRPr="0093783A" w:rsidRDefault="00A96B32" w:rsidP="00003B19">
      <w:pPr>
        <w:jc w:val="both"/>
        <w:rPr>
          <w:rFonts w:ascii="Arial" w:hAnsi="Arial" w:cs="Arial"/>
          <w:sz w:val="20"/>
          <w:szCs w:val="20"/>
          <w:lang w:val="es-CO"/>
        </w:rPr>
      </w:pPr>
    </w:p>
    <w:p w:rsidR="00FA015B" w:rsidRPr="0093783A" w:rsidRDefault="00A96B32" w:rsidP="00003B19">
      <w:pPr>
        <w:jc w:val="both"/>
        <w:rPr>
          <w:rFonts w:ascii="Arial" w:hAnsi="Arial" w:cs="Arial"/>
          <w:sz w:val="20"/>
          <w:szCs w:val="20"/>
          <w:lang w:val="es-CO"/>
        </w:rPr>
      </w:pPr>
      <w:r w:rsidRPr="0093783A">
        <w:rPr>
          <w:rFonts w:ascii="Arial" w:hAnsi="Arial" w:cs="Arial"/>
          <w:sz w:val="20"/>
          <w:szCs w:val="20"/>
          <w:lang w:val="es-CO"/>
        </w:rPr>
        <w:t>Se deberá entre</w:t>
      </w:r>
      <w:r w:rsidRPr="0093783A">
        <w:rPr>
          <w:rFonts w:ascii="Arial" w:hAnsi="Arial" w:cs="Arial"/>
          <w:color w:val="000000"/>
          <w:sz w:val="20"/>
          <w:szCs w:val="20"/>
          <w:lang w:val="es-CO"/>
        </w:rPr>
        <w:t>gar en original</w:t>
      </w:r>
      <w:r w:rsidRPr="0093783A">
        <w:rPr>
          <w:rFonts w:ascii="Arial" w:hAnsi="Arial" w:cs="Arial"/>
          <w:sz w:val="20"/>
          <w:szCs w:val="20"/>
          <w:lang w:val="es-CO"/>
        </w:rPr>
        <w:t xml:space="preserve">. El Municipio no se responsabiliza por propuestas enviadas por correo. </w:t>
      </w:r>
    </w:p>
    <w:p w:rsidR="00FA015B" w:rsidRPr="0093783A" w:rsidRDefault="00FA015B" w:rsidP="00003B19">
      <w:pPr>
        <w:jc w:val="both"/>
        <w:rPr>
          <w:rFonts w:ascii="Arial" w:hAnsi="Arial" w:cs="Arial"/>
          <w:sz w:val="20"/>
          <w:szCs w:val="20"/>
          <w:lang w:val="es-CO"/>
        </w:rPr>
      </w:pPr>
    </w:p>
    <w:p w:rsidR="00A96B32" w:rsidRPr="0093783A" w:rsidRDefault="00A96B32" w:rsidP="00003B19">
      <w:pPr>
        <w:jc w:val="both"/>
        <w:rPr>
          <w:rFonts w:ascii="Arial" w:eastAsia="Tahoma" w:hAnsi="Arial" w:cs="Arial"/>
          <w:sz w:val="20"/>
          <w:szCs w:val="20"/>
        </w:rPr>
      </w:pPr>
      <w:r w:rsidRPr="0093783A">
        <w:rPr>
          <w:rFonts w:ascii="Arial" w:eastAsia="Tahoma" w:hAnsi="Arial" w:cs="Arial"/>
          <w:sz w:val="20"/>
          <w:szCs w:val="20"/>
        </w:rPr>
        <w:t>Acto seguido se realizará el siguiente procedimiento:</w:t>
      </w:r>
    </w:p>
    <w:p w:rsidR="0010716C" w:rsidRPr="0093783A" w:rsidRDefault="0010716C" w:rsidP="00003B19">
      <w:pPr>
        <w:jc w:val="both"/>
        <w:rPr>
          <w:rFonts w:ascii="Arial" w:hAnsi="Arial" w:cs="Arial"/>
          <w:sz w:val="20"/>
          <w:szCs w:val="20"/>
          <w:lang w:val="es-CO"/>
        </w:rPr>
      </w:pPr>
    </w:p>
    <w:p w:rsidR="004B3AC8" w:rsidRPr="0093783A" w:rsidRDefault="004B3AC8" w:rsidP="00003B19">
      <w:pPr>
        <w:pStyle w:val="WW-Textoindependiente3"/>
        <w:numPr>
          <w:ilvl w:val="0"/>
          <w:numId w:val="17"/>
        </w:numPr>
        <w:spacing w:before="0" w:after="0"/>
        <w:rPr>
          <w:rFonts w:ascii="Arial" w:hAnsi="Arial" w:cs="Arial"/>
          <w:b/>
          <w:sz w:val="20"/>
        </w:rPr>
      </w:pPr>
      <w:r w:rsidRPr="0093783A">
        <w:rPr>
          <w:rFonts w:ascii="Arial" w:hAnsi="Arial" w:cs="Arial"/>
          <w:b/>
          <w:sz w:val="20"/>
        </w:rPr>
        <w:t>REVISIÓN DE DOCUMENTOS ESENCIALES:</w:t>
      </w:r>
    </w:p>
    <w:p w:rsidR="00006BB0" w:rsidRPr="0093783A" w:rsidRDefault="00006BB0" w:rsidP="00003B19">
      <w:pPr>
        <w:pStyle w:val="WW-Textoindependiente3"/>
        <w:spacing w:before="0" w:after="0"/>
        <w:rPr>
          <w:rFonts w:ascii="Arial" w:hAnsi="Arial" w:cs="Arial"/>
          <w:b/>
          <w:sz w:val="20"/>
        </w:rPr>
      </w:pPr>
    </w:p>
    <w:p w:rsidR="004B3AC8" w:rsidRPr="0093783A" w:rsidRDefault="004B3AC8" w:rsidP="00003B19">
      <w:pPr>
        <w:pStyle w:val="WW-Textoindependiente3"/>
        <w:spacing w:before="0" w:after="0"/>
        <w:rPr>
          <w:rFonts w:ascii="Arial" w:hAnsi="Arial" w:cs="Arial"/>
          <w:sz w:val="20"/>
        </w:rPr>
      </w:pPr>
      <w:r w:rsidRPr="0093783A">
        <w:rPr>
          <w:rFonts w:ascii="Arial" w:hAnsi="Arial" w:cs="Arial"/>
          <w:sz w:val="20"/>
        </w:rPr>
        <w:lastRenderedPageBreak/>
        <w:t>Conforme a lo establecido en el numeral</w:t>
      </w:r>
      <w:r w:rsidR="004C6E40" w:rsidRPr="0093783A">
        <w:rPr>
          <w:rFonts w:ascii="Arial" w:hAnsi="Arial" w:cs="Arial"/>
          <w:sz w:val="20"/>
        </w:rPr>
        <w:t xml:space="preserve"> 2.2.1.1.1.6.2 del decreto 1082 del 2015 y </w:t>
      </w:r>
      <w:r w:rsidR="00A96B32" w:rsidRPr="0093783A">
        <w:rPr>
          <w:rFonts w:ascii="Arial" w:hAnsi="Arial" w:cs="Arial"/>
          <w:sz w:val="20"/>
        </w:rPr>
        <w:t xml:space="preserve">numeral </w:t>
      </w:r>
      <w:r w:rsidRPr="0093783A">
        <w:rPr>
          <w:rFonts w:ascii="Arial" w:hAnsi="Arial" w:cs="Arial"/>
          <w:sz w:val="20"/>
        </w:rPr>
        <w:t>1° del art. 5 de la ley 1150 de 2007, el municipio de Pereira, requiere que los proponentes presenten al momento del cierre</w:t>
      </w:r>
      <w:r w:rsidR="004C6E40" w:rsidRPr="0093783A">
        <w:rPr>
          <w:rFonts w:ascii="Arial" w:hAnsi="Arial" w:cs="Arial"/>
          <w:sz w:val="20"/>
        </w:rPr>
        <w:t xml:space="preserve"> del proceso determinado en el cronograma del mismo, </w:t>
      </w:r>
      <w:r w:rsidRPr="0093783A">
        <w:rPr>
          <w:rFonts w:ascii="Arial" w:hAnsi="Arial" w:cs="Arial"/>
          <w:sz w:val="20"/>
        </w:rPr>
        <w:t xml:space="preserve"> los documentos que sirvan para verificar</w:t>
      </w:r>
      <w:r w:rsidR="004C6E40" w:rsidRPr="0093783A">
        <w:rPr>
          <w:rFonts w:ascii="Arial" w:hAnsi="Arial" w:cs="Arial"/>
          <w:sz w:val="20"/>
        </w:rPr>
        <w:t xml:space="preserve"> su</w:t>
      </w:r>
      <w:r w:rsidRPr="0093783A">
        <w:rPr>
          <w:rFonts w:ascii="Arial" w:hAnsi="Arial" w:cs="Arial"/>
          <w:sz w:val="20"/>
        </w:rPr>
        <w:t xml:space="preserve"> capacidad jurídica, las condiciones de experiencia, </w:t>
      </w:r>
      <w:r w:rsidR="004C6E40" w:rsidRPr="0093783A">
        <w:rPr>
          <w:rFonts w:ascii="Arial" w:hAnsi="Arial" w:cs="Arial"/>
          <w:sz w:val="20"/>
        </w:rPr>
        <w:t xml:space="preserve">la </w:t>
      </w:r>
      <w:r w:rsidRPr="0093783A">
        <w:rPr>
          <w:rFonts w:ascii="Arial" w:hAnsi="Arial" w:cs="Arial"/>
          <w:sz w:val="20"/>
        </w:rPr>
        <w:t xml:space="preserve">capacidad financiera y </w:t>
      </w:r>
      <w:r w:rsidR="004C6E40" w:rsidRPr="0093783A">
        <w:rPr>
          <w:rFonts w:ascii="Arial" w:hAnsi="Arial" w:cs="Arial"/>
          <w:sz w:val="20"/>
        </w:rPr>
        <w:t>la capacidad organizacional</w:t>
      </w:r>
      <w:r w:rsidRPr="0093783A">
        <w:rPr>
          <w:rFonts w:ascii="Arial" w:hAnsi="Arial" w:cs="Arial"/>
          <w:sz w:val="20"/>
        </w:rPr>
        <w:t>, los cuales serán objeto de verificación como requisitos habilitantes</w:t>
      </w:r>
      <w:r w:rsidR="004C6E40" w:rsidRPr="0093783A">
        <w:rPr>
          <w:rFonts w:ascii="Arial" w:hAnsi="Arial" w:cs="Arial"/>
          <w:sz w:val="20"/>
        </w:rPr>
        <w:t xml:space="preserve"> y no otorgarán puntaje,</w:t>
      </w:r>
      <w:r w:rsidRPr="0093783A">
        <w:rPr>
          <w:rFonts w:ascii="Arial" w:hAnsi="Arial" w:cs="Arial"/>
          <w:sz w:val="20"/>
        </w:rPr>
        <w:t xml:space="preserve"> para </w:t>
      </w:r>
      <w:r w:rsidR="004C6E40" w:rsidRPr="0093783A">
        <w:rPr>
          <w:rFonts w:ascii="Arial" w:hAnsi="Arial" w:cs="Arial"/>
          <w:sz w:val="20"/>
        </w:rPr>
        <w:t xml:space="preserve">permitir </w:t>
      </w:r>
      <w:r w:rsidRPr="0093783A">
        <w:rPr>
          <w:rFonts w:ascii="Arial" w:hAnsi="Arial" w:cs="Arial"/>
          <w:sz w:val="20"/>
        </w:rPr>
        <w:t>la participación en el presente proceso de selección, así:</w:t>
      </w:r>
    </w:p>
    <w:p w:rsidR="00A057BE" w:rsidRPr="0093783A" w:rsidRDefault="00A057BE" w:rsidP="00003B19">
      <w:pPr>
        <w:pStyle w:val="WW-Textoindependiente3"/>
        <w:spacing w:before="0" w:after="0"/>
        <w:rPr>
          <w:rFonts w:ascii="Arial" w:hAnsi="Arial" w:cs="Arial"/>
          <w:sz w:val="20"/>
        </w:rPr>
      </w:pPr>
    </w:p>
    <w:p w:rsidR="008219BA" w:rsidRPr="0093783A" w:rsidRDefault="004B3AC8" w:rsidP="00003B19">
      <w:pPr>
        <w:numPr>
          <w:ilvl w:val="0"/>
          <w:numId w:val="11"/>
        </w:numPr>
        <w:jc w:val="both"/>
        <w:rPr>
          <w:rFonts w:ascii="Arial" w:hAnsi="Arial" w:cs="Arial"/>
          <w:sz w:val="20"/>
          <w:szCs w:val="20"/>
          <w:lang w:val="es-CO"/>
        </w:rPr>
      </w:pPr>
      <w:r w:rsidRPr="0093783A">
        <w:rPr>
          <w:rFonts w:ascii="Arial" w:hAnsi="Arial" w:cs="Arial"/>
          <w:sz w:val="20"/>
          <w:szCs w:val="20"/>
          <w:lang w:val="es-CO"/>
        </w:rPr>
        <w:t xml:space="preserve">Carta de presentación de la propuesta, firmada por el representante legal de la firma. </w:t>
      </w:r>
      <w:r w:rsidRPr="0093783A">
        <w:rPr>
          <w:rFonts w:ascii="Arial" w:hAnsi="Arial" w:cs="Arial"/>
          <w:b/>
          <w:sz w:val="20"/>
          <w:szCs w:val="20"/>
          <w:lang w:val="es-CO"/>
        </w:rPr>
        <w:t>(</w:t>
      </w:r>
      <w:r w:rsidRPr="0093783A">
        <w:rPr>
          <w:rFonts w:ascii="Arial" w:hAnsi="Arial" w:cs="Arial"/>
          <w:b/>
          <w:caps/>
          <w:sz w:val="20"/>
          <w:szCs w:val="20"/>
          <w:lang w:val="es-CO"/>
        </w:rPr>
        <w:t>Anexo A)</w:t>
      </w:r>
      <w:r w:rsidR="0010716C" w:rsidRPr="0093783A">
        <w:rPr>
          <w:rFonts w:ascii="Arial" w:hAnsi="Arial" w:cs="Arial"/>
          <w:caps/>
          <w:sz w:val="20"/>
          <w:szCs w:val="20"/>
          <w:lang w:val="es-CO"/>
        </w:rPr>
        <w:t>.</w:t>
      </w:r>
    </w:p>
    <w:p w:rsidR="0010716C" w:rsidRPr="0093783A" w:rsidRDefault="00307292" w:rsidP="00003B19">
      <w:pPr>
        <w:numPr>
          <w:ilvl w:val="0"/>
          <w:numId w:val="11"/>
        </w:numPr>
        <w:jc w:val="both"/>
        <w:rPr>
          <w:rFonts w:ascii="Arial" w:hAnsi="Arial" w:cs="Arial"/>
          <w:sz w:val="20"/>
          <w:szCs w:val="20"/>
          <w:lang w:val="es-CO"/>
        </w:rPr>
      </w:pPr>
      <w:r w:rsidRPr="0093783A">
        <w:rPr>
          <w:rFonts w:ascii="Arial" w:eastAsia="Tahoma" w:hAnsi="Arial" w:cs="Arial"/>
          <w:sz w:val="20"/>
          <w:szCs w:val="20"/>
        </w:rPr>
        <w:t xml:space="preserve">Certificado expedido por la Cámara de Comercio que da cuenta de la inscripción del proponente en el </w:t>
      </w:r>
      <w:r w:rsidRPr="0093783A">
        <w:rPr>
          <w:rFonts w:ascii="Arial" w:eastAsia="Tahoma" w:hAnsi="Arial" w:cs="Arial"/>
          <w:b/>
          <w:sz w:val="20"/>
          <w:szCs w:val="20"/>
        </w:rPr>
        <w:t>REGISTRO ÚNICO DE PROPONENTES</w:t>
      </w:r>
      <w:r w:rsidRPr="0093783A">
        <w:rPr>
          <w:rFonts w:ascii="Arial" w:eastAsia="Tahoma" w:hAnsi="Arial" w:cs="Arial"/>
          <w:sz w:val="20"/>
          <w:szCs w:val="20"/>
        </w:rPr>
        <w:t xml:space="preserve"> conforme a la totalidad de las exigencias contenidas en el Decreto 1082 del 2015, en concordancia con el artículo 221 del Decreto 019 de 2012, el cual debe estar vigente y en firme</w:t>
      </w:r>
      <w:r w:rsidR="00E94CFD" w:rsidRPr="0093783A">
        <w:rPr>
          <w:rFonts w:ascii="Arial" w:eastAsia="Tahoma" w:hAnsi="Arial" w:cs="Arial"/>
          <w:sz w:val="20"/>
          <w:szCs w:val="20"/>
        </w:rPr>
        <w:t xml:space="preserve"> para la fecha del cierre de la presente licitación. </w:t>
      </w:r>
    </w:p>
    <w:p w:rsidR="0010716C" w:rsidRPr="0093783A" w:rsidRDefault="0010716C" w:rsidP="00003B19">
      <w:pPr>
        <w:numPr>
          <w:ilvl w:val="0"/>
          <w:numId w:val="11"/>
        </w:numPr>
        <w:autoSpaceDE w:val="0"/>
        <w:autoSpaceDN w:val="0"/>
        <w:adjustRightInd w:val="0"/>
        <w:jc w:val="both"/>
        <w:rPr>
          <w:rFonts w:ascii="Arial" w:hAnsi="Arial" w:cs="Arial"/>
          <w:color w:val="000000"/>
          <w:sz w:val="20"/>
          <w:szCs w:val="20"/>
        </w:rPr>
      </w:pPr>
      <w:r w:rsidRPr="0093783A">
        <w:rPr>
          <w:rFonts w:ascii="Arial" w:hAnsi="Arial" w:cs="Arial"/>
          <w:sz w:val="20"/>
          <w:szCs w:val="20"/>
          <w:lang w:val="es-CO"/>
        </w:rPr>
        <w:t xml:space="preserve">Certificado de Existencia y Representación Legal si el participante es persona jurídica, </w:t>
      </w:r>
      <w:r w:rsidRPr="0093783A">
        <w:rPr>
          <w:rFonts w:ascii="Arial" w:hAnsi="Arial" w:cs="Arial"/>
          <w:color w:val="000000"/>
          <w:sz w:val="20"/>
          <w:szCs w:val="20"/>
        </w:rPr>
        <w:t>con fecha de expedición no superior a 30 días calendario</w:t>
      </w:r>
      <w:r w:rsidRPr="0093783A">
        <w:rPr>
          <w:rFonts w:ascii="Arial" w:hAnsi="Arial" w:cs="Arial"/>
          <w:sz w:val="20"/>
          <w:szCs w:val="20"/>
          <w:lang w:val="es-CO"/>
        </w:rPr>
        <w:t>, anteriores a la fecha de cierre del proceso, en el cual deberán estar claramente expresadas las facultades del gerente.</w:t>
      </w:r>
    </w:p>
    <w:p w:rsidR="0010716C" w:rsidRPr="0093783A" w:rsidRDefault="0001025B" w:rsidP="00003B19">
      <w:pPr>
        <w:numPr>
          <w:ilvl w:val="0"/>
          <w:numId w:val="11"/>
        </w:numPr>
        <w:jc w:val="both"/>
        <w:rPr>
          <w:rFonts w:ascii="Arial" w:hAnsi="Arial" w:cs="Arial"/>
          <w:sz w:val="20"/>
          <w:szCs w:val="20"/>
          <w:lang w:val="es-CO"/>
        </w:rPr>
      </w:pPr>
      <w:r>
        <w:rPr>
          <w:rFonts w:ascii="Arial" w:hAnsi="Arial" w:cs="Arial"/>
          <w:color w:val="000000"/>
          <w:sz w:val="20"/>
          <w:szCs w:val="20"/>
        </w:rPr>
        <w:t>Registro Mercantil</w:t>
      </w:r>
      <w:r w:rsidR="0010716C" w:rsidRPr="0093783A">
        <w:rPr>
          <w:rFonts w:ascii="Arial" w:hAnsi="Arial" w:cs="Arial"/>
          <w:color w:val="000000"/>
          <w:sz w:val="20"/>
          <w:szCs w:val="20"/>
        </w:rPr>
        <w:t xml:space="preserve"> con fecha de expedición no superior a 30 días</w:t>
      </w:r>
      <w:r w:rsidR="0010716C" w:rsidRPr="0093783A">
        <w:rPr>
          <w:rFonts w:ascii="Arial" w:hAnsi="Arial" w:cs="Arial"/>
          <w:bCs/>
          <w:sz w:val="20"/>
          <w:szCs w:val="20"/>
        </w:rPr>
        <w:t xml:space="preserve"> y cuya actividad sea coherente con el objeto a contratar</w:t>
      </w:r>
      <w:r w:rsidR="0010716C" w:rsidRPr="0093783A">
        <w:rPr>
          <w:rFonts w:ascii="Arial" w:hAnsi="Arial" w:cs="Arial"/>
          <w:bCs/>
          <w:color w:val="000000"/>
          <w:sz w:val="20"/>
          <w:szCs w:val="20"/>
        </w:rPr>
        <w:t>.</w:t>
      </w:r>
    </w:p>
    <w:p w:rsidR="004B3AC8" w:rsidRPr="0093783A" w:rsidRDefault="004B3AC8" w:rsidP="00003B19">
      <w:pPr>
        <w:numPr>
          <w:ilvl w:val="0"/>
          <w:numId w:val="11"/>
        </w:numPr>
        <w:jc w:val="both"/>
        <w:rPr>
          <w:rFonts w:ascii="Arial" w:hAnsi="Arial" w:cs="Arial"/>
          <w:sz w:val="20"/>
          <w:szCs w:val="20"/>
          <w:lang w:val="es-CO"/>
        </w:rPr>
      </w:pPr>
      <w:r w:rsidRPr="0093783A">
        <w:rPr>
          <w:rFonts w:ascii="Arial" w:hAnsi="Arial" w:cs="Arial"/>
          <w:sz w:val="20"/>
          <w:szCs w:val="20"/>
          <w:lang w:val="es-CO"/>
        </w:rPr>
        <w:t>Registro Único Tributario (RUT).</w:t>
      </w:r>
    </w:p>
    <w:p w:rsidR="0010716C" w:rsidRPr="0093783A" w:rsidRDefault="0010716C" w:rsidP="00003B19">
      <w:pPr>
        <w:pStyle w:val="WW-Textoindependiente2"/>
        <w:numPr>
          <w:ilvl w:val="0"/>
          <w:numId w:val="11"/>
        </w:numPr>
        <w:rPr>
          <w:rFonts w:cs="Arial"/>
          <w:sz w:val="20"/>
        </w:rPr>
      </w:pPr>
      <w:r w:rsidRPr="0093783A">
        <w:rPr>
          <w:rFonts w:cs="Arial"/>
          <w:color w:val="000000"/>
          <w:sz w:val="20"/>
          <w:lang w:val="es-CO"/>
        </w:rPr>
        <w:t>Carta de autorización de la Junta Directiva al Gerente, cuando el valor de la propuesta supere las autorizaciones que este tiene según los estatutos de la sociedad. Las limitaciones a las facultades del Gerente deberán estar claramente expresadas en el certificado que expida la Cámara de Comercio</w:t>
      </w:r>
    </w:p>
    <w:p w:rsidR="004B3AC8" w:rsidRPr="0093783A" w:rsidRDefault="004B3AC8" w:rsidP="00003B19">
      <w:pPr>
        <w:numPr>
          <w:ilvl w:val="0"/>
          <w:numId w:val="11"/>
        </w:numPr>
        <w:jc w:val="both"/>
        <w:rPr>
          <w:rFonts w:ascii="Arial" w:hAnsi="Arial" w:cs="Arial"/>
          <w:sz w:val="20"/>
          <w:szCs w:val="20"/>
        </w:rPr>
      </w:pPr>
      <w:r w:rsidRPr="0093783A">
        <w:rPr>
          <w:rFonts w:ascii="Arial" w:eastAsia="Arial Black" w:hAnsi="Arial" w:cs="Arial"/>
          <w:sz w:val="20"/>
          <w:szCs w:val="20"/>
        </w:rPr>
        <w:t>Formato Único de Hoja de vida de la función pública para persona jurídica, según sea el caso.</w:t>
      </w:r>
    </w:p>
    <w:p w:rsidR="0010716C" w:rsidRPr="0093783A" w:rsidRDefault="0010716C" w:rsidP="00003B19">
      <w:pPr>
        <w:numPr>
          <w:ilvl w:val="0"/>
          <w:numId w:val="11"/>
        </w:numPr>
        <w:jc w:val="both"/>
        <w:rPr>
          <w:rFonts w:ascii="Arial" w:hAnsi="Arial" w:cs="Arial"/>
          <w:sz w:val="20"/>
          <w:szCs w:val="20"/>
        </w:rPr>
      </w:pPr>
      <w:r w:rsidRPr="0093783A">
        <w:rPr>
          <w:rFonts w:ascii="Arial" w:eastAsia="Tahoma" w:hAnsi="Arial" w:cs="Arial"/>
          <w:bCs/>
          <w:sz w:val="20"/>
          <w:szCs w:val="20"/>
        </w:rPr>
        <w:t>Documento de constitución de consorcio o unión temporal en el evento que se presente bajo una de estas modalidades</w:t>
      </w:r>
      <w:r w:rsidRPr="0093783A">
        <w:rPr>
          <w:rFonts w:ascii="Arial" w:eastAsia="Tahoma" w:hAnsi="Arial" w:cs="Arial"/>
          <w:b/>
          <w:bCs/>
          <w:sz w:val="20"/>
          <w:szCs w:val="20"/>
        </w:rPr>
        <w:t>(FORMATO 1 o 2)</w:t>
      </w:r>
    </w:p>
    <w:p w:rsidR="004B3AC8" w:rsidRPr="0093783A" w:rsidRDefault="004B3AC8" w:rsidP="00003B19">
      <w:pPr>
        <w:numPr>
          <w:ilvl w:val="0"/>
          <w:numId w:val="11"/>
        </w:numPr>
        <w:jc w:val="both"/>
        <w:rPr>
          <w:rFonts w:ascii="Arial" w:hAnsi="Arial" w:cs="Arial"/>
          <w:sz w:val="20"/>
          <w:szCs w:val="20"/>
          <w:lang w:val="es-CO"/>
        </w:rPr>
      </w:pPr>
      <w:r w:rsidRPr="0093783A">
        <w:rPr>
          <w:rFonts w:ascii="Arial" w:hAnsi="Arial" w:cs="Arial"/>
          <w:sz w:val="20"/>
          <w:szCs w:val="20"/>
          <w:lang w:val="es-CO"/>
        </w:rPr>
        <w:t>Fotocopia cédula de ciudadanía del Proponente. (Si es persona jurídica fotocopia</w:t>
      </w:r>
      <w:r w:rsidR="00EC62C3" w:rsidRPr="0093783A">
        <w:rPr>
          <w:rFonts w:ascii="Arial" w:hAnsi="Arial" w:cs="Arial"/>
          <w:sz w:val="20"/>
          <w:szCs w:val="20"/>
          <w:lang w:val="es-CO"/>
        </w:rPr>
        <w:t xml:space="preserve"> de la cedula</w:t>
      </w:r>
      <w:r w:rsidRPr="0093783A">
        <w:rPr>
          <w:rFonts w:ascii="Arial" w:hAnsi="Arial" w:cs="Arial"/>
          <w:sz w:val="20"/>
          <w:szCs w:val="20"/>
          <w:lang w:val="es-CO"/>
        </w:rPr>
        <w:t xml:space="preserve"> del Representante Legal de la empresa).</w:t>
      </w:r>
    </w:p>
    <w:p w:rsidR="0010716C" w:rsidRPr="0093783A" w:rsidRDefault="0010716C" w:rsidP="00003B19">
      <w:pPr>
        <w:pStyle w:val="WW-Textoindependiente2"/>
        <w:numPr>
          <w:ilvl w:val="0"/>
          <w:numId w:val="11"/>
        </w:numPr>
        <w:ind w:right="16"/>
        <w:rPr>
          <w:rFonts w:eastAsia="Tahoma" w:cs="Arial"/>
          <w:bCs/>
          <w:sz w:val="20"/>
        </w:rPr>
      </w:pPr>
      <w:r w:rsidRPr="0093783A">
        <w:rPr>
          <w:rFonts w:cs="Arial"/>
          <w:sz w:val="20"/>
        </w:rPr>
        <w:t xml:space="preserve">Certificación que acredite que se encuentra al día en el pago de aportes parafiscales relativos al Sistema de Seguridad Social Integral, así como los propios del Sena, ICBF y Cajas de Compensación Familiar. (Artículo 23 Ley 1150/2007), firmado por el </w:t>
      </w:r>
      <w:r w:rsidRPr="0093783A">
        <w:rPr>
          <w:rFonts w:eastAsia="Tahoma" w:cs="Arial"/>
          <w:bCs/>
          <w:sz w:val="20"/>
        </w:rPr>
        <w:t xml:space="preserve">Revisor Fiscal o Contador </w:t>
      </w:r>
      <w:r w:rsidRPr="0093783A">
        <w:rPr>
          <w:rFonts w:cs="Arial"/>
          <w:sz w:val="20"/>
        </w:rPr>
        <w:t xml:space="preserve">(quien debe adjuntar fotocopia de la cédula, tarjeta profesional y certificado de antecedentes disciplinarios </w:t>
      </w:r>
      <w:r w:rsidR="00DC7B8C" w:rsidRPr="0093783A">
        <w:rPr>
          <w:rFonts w:cs="Arial"/>
          <w:sz w:val="20"/>
        </w:rPr>
        <w:t xml:space="preserve">vigente </w:t>
      </w:r>
      <w:r w:rsidRPr="0093783A">
        <w:rPr>
          <w:rFonts w:cs="Arial"/>
          <w:sz w:val="20"/>
        </w:rPr>
        <w:t>expedido por la Junta Central de Contadores Públicos) o el Representante Legal según sea el caso.</w:t>
      </w:r>
    </w:p>
    <w:p w:rsidR="004B3AC8" w:rsidRPr="0093783A" w:rsidRDefault="004B3AC8" w:rsidP="00003B19">
      <w:pPr>
        <w:numPr>
          <w:ilvl w:val="0"/>
          <w:numId w:val="11"/>
        </w:numPr>
        <w:ind w:left="0" w:firstLine="0"/>
        <w:jc w:val="both"/>
        <w:rPr>
          <w:rFonts w:ascii="Arial" w:hAnsi="Arial" w:cs="Arial"/>
          <w:sz w:val="20"/>
          <w:szCs w:val="20"/>
        </w:rPr>
      </w:pPr>
      <w:r w:rsidRPr="0093783A">
        <w:rPr>
          <w:rFonts w:ascii="Arial" w:hAnsi="Arial" w:cs="Arial"/>
          <w:sz w:val="20"/>
          <w:szCs w:val="20"/>
          <w:lang w:val="es-CO"/>
        </w:rPr>
        <w:t>Garan</w:t>
      </w:r>
      <w:r w:rsidR="0010716C" w:rsidRPr="0093783A">
        <w:rPr>
          <w:rFonts w:ascii="Arial" w:hAnsi="Arial" w:cs="Arial"/>
          <w:sz w:val="20"/>
          <w:szCs w:val="20"/>
          <w:lang w:val="es-CO"/>
        </w:rPr>
        <w:t>tía de Seriedad de la propuesta.</w:t>
      </w:r>
    </w:p>
    <w:p w:rsidR="00AC48CA" w:rsidRPr="00AC48CA" w:rsidRDefault="00FC13C6" w:rsidP="00AC48CA">
      <w:pPr>
        <w:numPr>
          <w:ilvl w:val="0"/>
          <w:numId w:val="11"/>
        </w:numPr>
        <w:ind w:left="0" w:firstLine="0"/>
        <w:jc w:val="both"/>
        <w:rPr>
          <w:rFonts w:ascii="Arial" w:hAnsi="Arial" w:cs="Arial"/>
          <w:sz w:val="20"/>
          <w:szCs w:val="20"/>
        </w:rPr>
      </w:pPr>
      <w:r w:rsidRPr="0093783A">
        <w:rPr>
          <w:rFonts w:ascii="Arial" w:hAnsi="Arial" w:cs="Arial"/>
          <w:sz w:val="20"/>
          <w:szCs w:val="20"/>
          <w:lang w:val="es-CO"/>
        </w:rPr>
        <w:t xml:space="preserve">Soportes de relación laboral, </w:t>
      </w:r>
      <w:r w:rsidR="002608A3" w:rsidRPr="0093783A">
        <w:rPr>
          <w:rFonts w:ascii="Arial" w:hAnsi="Arial" w:cs="Arial"/>
          <w:sz w:val="20"/>
          <w:szCs w:val="20"/>
          <w:lang w:val="es-CO"/>
        </w:rPr>
        <w:t xml:space="preserve">del </w:t>
      </w:r>
      <w:r w:rsidR="000A2EAE" w:rsidRPr="0093783A">
        <w:rPr>
          <w:rFonts w:ascii="Arial" w:hAnsi="Arial" w:cs="Arial"/>
          <w:sz w:val="20"/>
          <w:szCs w:val="20"/>
          <w:lang w:val="es-CO"/>
        </w:rPr>
        <w:t>p</w:t>
      </w:r>
      <w:r w:rsidR="002608A3" w:rsidRPr="0093783A">
        <w:rPr>
          <w:rFonts w:ascii="Arial" w:hAnsi="Arial" w:cs="Arial"/>
          <w:sz w:val="20"/>
          <w:szCs w:val="20"/>
          <w:lang w:val="es-CO"/>
        </w:rPr>
        <w:t xml:space="preserve">ersonal disponible vinculado de manera directa como mínimo durante </w:t>
      </w:r>
      <w:r w:rsidR="0035459F" w:rsidRPr="0093783A">
        <w:rPr>
          <w:rFonts w:ascii="Arial" w:hAnsi="Arial" w:cs="Arial"/>
          <w:sz w:val="20"/>
          <w:szCs w:val="20"/>
          <w:lang w:val="es-CO"/>
        </w:rPr>
        <w:t>el último</w:t>
      </w:r>
      <w:r w:rsidR="00F75BA4">
        <w:rPr>
          <w:rFonts w:ascii="Arial" w:hAnsi="Arial" w:cs="Arial"/>
          <w:sz w:val="20"/>
          <w:szCs w:val="20"/>
          <w:lang w:val="es-CO"/>
        </w:rPr>
        <w:t xml:space="preserve"> mes</w:t>
      </w:r>
      <w:r w:rsidR="002608A3" w:rsidRPr="0093783A">
        <w:rPr>
          <w:rFonts w:ascii="Arial" w:hAnsi="Arial" w:cs="Arial"/>
          <w:sz w:val="20"/>
          <w:szCs w:val="20"/>
          <w:lang w:val="es-CO"/>
        </w:rPr>
        <w:t xml:space="preserve"> antes del cierre del proceso para la prestación del servicio, demostrado mediante fotocopia del contrato, planilla de seguridad social y fotocopia de cedula de ciudadanía.</w:t>
      </w:r>
    </w:p>
    <w:p w:rsidR="0035459F" w:rsidRPr="0093783A" w:rsidRDefault="0035459F" w:rsidP="00003B19">
      <w:pPr>
        <w:numPr>
          <w:ilvl w:val="0"/>
          <w:numId w:val="11"/>
        </w:numPr>
        <w:ind w:left="0" w:firstLine="0"/>
        <w:jc w:val="both"/>
        <w:rPr>
          <w:rFonts w:ascii="Arial" w:hAnsi="Arial" w:cs="Arial"/>
          <w:sz w:val="20"/>
          <w:szCs w:val="20"/>
        </w:rPr>
      </w:pPr>
      <w:r w:rsidRPr="0093783A">
        <w:rPr>
          <w:rFonts w:ascii="Arial" w:hAnsi="Arial" w:cs="Arial"/>
          <w:b/>
          <w:bCs/>
          <w:sz w:val="20"/>
          <w:szCs w:val="20"/>
          <w:lang w:val="es-CO"/>
        </w:rPr>
        <w:t>CERTIFICACIONES DE ORIGINALIDAD:</w:t>
      </w:r>
      <w:r w:rsidRPr="0093783A">
        <w:rPr>
          <w:rFonts w:ascii="Arial" w:hAnsi="Arial" w:cs="Arial"/>
          <w:sz w:val="20"/>
          <w:szCs w:val="20"/>
          <w:lang w:val="es-CO"/>
        </w:rPr>
        <w:t xml:space="preserve"> La oferta deberá contar con certificación de originalidad de los equipos y accesorios de telecomunicaciones requeridos en el punto de requisitos técnicos mínimos. La (s) certificación (es) solicitadas deberán ser expedidas por el fabricante y deben estar acompañadas junto con las fichas técnicas de cada producto.</w:t>
      </w:r>
    </w:p>
    <w:p w:rsidR="008B3145" w:rsidRPr="0093783A" w:rsidRDefault="008B3145" w:rsidP="00003B19">
      <w:pPr>
        <w:ind w:left="360"/>
        <w:jc w:val="both"/>
        <w:rPr>
          <w:rFonts w:ascii="Arial" w:hAnsi="Arial" w:cs="Arial"/>
          <w:sz w:val="20"/>
          <w:szCs w:val="20"/>
        </w:rPr>
      </w:pPr>
    </w:p>
    <w:p w:rsidR="004B3AC8" w:rsidRPr="0093783A" w:rsidRDefault="004B3AC8" w:rsidP="00003B19">
      <w:pPr>
        <w:pStyle w:val="Sangra3detindependiente"/>
        <w:tabs>
          <w:tab w:val="clear" w:pos="1200"/>
        </w:tabs>
        <w:ind w:left="0" w:firstLine="0"/>
        <w:rPr>
          <w:rFonts w:cs="Arial"/>
          <w:sz w:val="20"/>
          <w:szCs w:val="20"/>
        </w:rPr>
      </w:pPr>
      <w:r w:rsidRPr="0093783A">
        <w:rPr>
          <w:rFonts w:cs="Arial"/>
          <w:sz w:val="20"/>
          <w:szCs w:val="20"/>
        </w:rPr>
        <w:t>Igualmente, deben presentar los siguientes documentos que serán objeto de evaluación:</w:t>
      </w:r>
    </w:p>
    <w:p w:rsidR="003D4C3A" w:rsidRPr="0093783A" w:rsidRDefault="003D4C3A" w:rsidP="00003B19">
      <w:pPr>
        <w:pStyle w:val="Sangra3detindependiente"/>
        <w:tabs>
          <w:tab w:val="clear" w:pos="1200"/>
        </w:tabs>
        <w:ind w:left="0" w:firstLine="0"/>
        <w:rPr>
          <w:rFonts w:cs="Arial"/>
          <w:sz w:val="20"/>
          <w:szCs w:val="20"/>
        </w:rPr>
      </w:pPr>
    </w:p>
    <w:p w:rsidR="0010716C" w:rsidRPr="0093783A" w:rsidRDefault="0010716C" w:rsidP="00003B19">
      <w:pPr>
        <w:numPr>
          <w:ilvl w:val="0"/>
          <w:numId w:val="18"/>
        </w:numPr>
        <w:jc w:val="both"/>
        <w:rPr>
          <w:rFonts w:ascii="Arial" w:hAnsi="Arial" w:cs="Arial"/>
          <w:sz w:val="20"/>
          <w:szCs w:val="20"/>
        </w:rPr>
      </w:pPr>
      <w:r w:rsidRPr="0093783A">
        <w:rPr>
          <w:rFonts w:ascii="Arial" w:hAnsi="Arial" w:cs="Arial"/>
          <w:sz w:val="20"/>
          <w:szCs w:val="20"/>
        </w:rPr>
        <w:t xml:space="preserve">Propuesta económica firmada por el representante legal de la firma proponente </w:t>
      </w:r>
      <w:r w:rsidR="00EA5DA3" w:rsidRPr="0093783A">
        <w:rPr>
          <w:rFonts w:ascii="Arial" w:hAnsi="Arial" w:cs="Arial"/>
          <w:sz w:val="20"/>
          <w:szCs w:val="20"/>
        </w:rPr>
        <w:t>(CUADRO DE LA PROPUESTA ANEXO B</w:t>
      </w:r>
      <w:r w:rsidRPr="0093783A">
        <w:rPr>
          <w:rFonts w:ascii="Arial" w:hAnsi="Arial" w:cs="Arial"/>
          <w:sz w:val="20"/>
          <w:szCs w:val="20"/>
        </w:rPr>
        <w:t>).</w:t>
      </w:r>
    </w:p>
    <w:p w:rsidR="0010716C" w:rsidRPr="0093783A" w:rsidRDefault="0010716C" w:rsidP="00003B19">
      <w:pPr>
        <w:numPr>
          <w:ilvl w:val="0"/>
          <w:numId w:val="18"/>
        </w:numPr>
        <w:jc w:val="both"/>
        <w:rPr>
          <w:rFonts w:ascii="Arial" w:hAnsi="Arial" w:cs="Arial"/>
          <w:sz w:val="20"/>
          <w:szCs w:val="20"/>
        </w:rPr>
      </w:pPr>
      <w:r w:rsidRPr="0093783A">
        <w:rPr>
          <w:rFonts w:ascii="Arial" w:hAnsi="Arial" w:cs="Arial"/>
          <w:sz w:val="20"/>
          <w:szCs w:val="20"/>
        </w:rPr>
        <w:t xml:space="preserve">Cuadros de evaluación </w:t>
      </w:r>
      <w:r w:rsidR="0035459F" w:rsidRPr="0093783A">
        <w:rPr>
          <w:rFonts w:ascii="Arial" w:hAnsi="Arial" w:cs="Arial"/>
          <w:sz w:val="20"/>
          <w:szCs w:val="20"/>
        </w:rPr>
        <w:t xml:space="preserve">factor de calidad </w:t>
      </w:r>
      <w:r w:rsidR="00B37930" w:rsidRPr="0093783A">
        <w:rPr>
          <w:rFonts w:ascii="Arial" w:hAnsi="Arial" w:cs="Arial"/>
          <w:sz w:val="20"/>
          <w:szCs w:val="20"/>
        </w:rPr>
        <w:t xml:space="preserve">– </w:t>
      </w:r>
      <w:r w:rsidR="0006129B" w:rsidRPr="0093783A">
        <w:rPr>
          <w:rFonts w:ascii="Arial" w:hAnsi="Arial" w:cs="Arial"/>
          <w:sz w:val="20"/>
          <w:szCs w:val="20"/>
        </w:rPr>
        <w:t>término</w:t>
      </w:r>
      <w:r w:rsidR="00B37930" w:rsidRPr="0093783A">
        <w:rPr>
          <w:rFonts w:ascii="Arial" w:hAnsi="Arial" w:cs="Arial"/>
          <w:sz w:val="20"/>
          <w:szCs w:val="20"/>
        </w:rPr>
        <w:t xml:space="preserve"> adicional de garantía </w:t>
      </w:r>
      <w:r w:rsidR="00FA6D83" w:rsidRPr="0093783A">
        <w:rPr>
          <w:rFonts w:ascii="Arial" w:hAnsi="Arial" w:cs="Arial"/>
          <w:sz w:val="20"/>
          <w:szCs w:val="20"/>
        </w:rPr>
        <w:t>(ANEXO C</w:t>
      </w:r>
      <w:r w:rsidRPr="0093783A">
        <w:rPr>
          <w:rFonts w:ascii="Arial" w:hAnsi="Arial" w:cs="Arial"/>
          <w:sz w:val="20"/>
          <w:szCs w:val="20"/>
        </w:rPr>
        <w:t>), firmados por el representante legal de la firma proponente.</w:t>
      </w:r>
    </w:p>
    <w:p w:rsidR="00822C25" w:rsidRPr="0093783A" w:rsidRDefault="00822C25" w:rsidP="00003B19">
      <w:pPr>
        <w:ind w:left="360"/>
        <w:jc w:val="both"/>
        <w:rPr>
          <w:rFonts w:ascii="Arial" w:eastAsia="Tahoma" w:hAnsi="Arial" w:cs="Arial"/>
          <w:sz w:val="20"/>
          <w:szCs w:val="20"/>
        </w:rPr>
      </w:pPr>
    </w:p>
    <w:p w:rsidR="0010716C" w:rsidRPr="0093783A" w:rsidRDefault="0010716C" w:rsidP="00003B19">
      <w:pPr>
        <w:pStyle w:val="Sangra3detindependiente"/>
        <w:ind w:left="0" w:firstLine="0"/>
        <w:rPr>
          <w:rFonts w:cs="Arial"/>
          <w:sz w:val="20"/>
          <w:szCs w:val="20"/>
        </w:rPr>
      </w:pPr>
      <w:r w:rsidRPr="0093783A">
        <w:rPr>
          <w:rFonts w:cs="Arial"/>
          <w:sz w:val="20"/>
          <w:szCs w:val="20"/>
        </w:rPr>
        <w:t>Nota 1: En el evento que la entidad municipal advierta inconsistencias en cualquier documento que haga parte de la propuesta, o por información de un tercero, la entidad previa verificación y documento probatorio de dicha circunstancia rechazará la propuesta y dará traslado a las autoridades competentes esto sin perjuicio de las sanciones contractuales a que haya lugar.</w:t>
      </w:r>
    </w:p>
    <w:p w:rsidR="00DC4F1C" w:rsidRPr="0093783A" w:rsidRDefault="00DC4F1C" w:rsidP="00003B19">
      <w:pPr>
        <w:pStyle w:val="Sangra3detindependiente"/>
        <w:ind w:left="0" w:firstLine="0"/>
        <w:rPr>
          <w:rFonts w:cs="Arial"/>
          <w:sz w:val="20"/>
          <w:szCs w:val="20"/>
        </w:rPr>
      </w:pPr>
    </w:p>
    <w:p w:rsidR="00256C35" w:rsidRPr="0093783A" w:rsidRDefault="00256C35" w:rsidP="00003B19">
      <w:pPr>
        <w:jc w:val="both"/>
        <w:rPr>
          <w:rFonts w:ascii="Arial" w:eastAsia="Tahoma" w:hAnsi="Arial" w:cs="Arial"/>
          <w:sz w:val="20"/>
          <w:szCs w:val="20"/>
          <w:lang w:val="es-CO"/>
        </w:rPr>
      </w:pPr>
    </w:p>
    <w:p w:rsidR="004B3AC8" w:rsidRPr="0093783A" w:rsidRDefault="004B3AC8" w:rsidP="00003B19">
      <w:pPr>
        <w:numPr>
          <w:ilvl w:val="2"/>
          <w:numId w:val="19"/>
        </w:numPr>
        <w:rPr>
          <w:rFonts w:ascii="Arial" w:hAnsi="Arial" w:cs="Arial"/>
          <w:b/>
          <w:bCs/>
          <w:sz w:val="20"/>
          <w:szCs w:val="20"/>
        </w:rPr>
      </w:pPr>
      <w:r w:rsidRPr="0093783A">
        <w:rPr>
          <w:rFonts w:ascii="Arial" w:hAnsi="Arial" w:cs="Arial"/>
          <w:b/>
          <w:bCs/>
          <w:sz w:val="20"/>
          <w:szCs w:val="20"/>
        </w:rPr>
        <w:t>EVALUACIÓN DE LAS PROPUESTAS</w:t>
      </w:r>
    </w:p>
    <w:p w:rsidR="004B3AC8" w:rsidRPr="0093783A" w:rsidRDefault="004B3AC8" w:rsidP="00003B19">
      <w:pPr>
        <w:jc w:val="both"/>
        <w:rPr>
          <w:rFonts w:ascii="Arial" w:hAnsi="Arial" w:cs="Arial"/>
          <w:bCs/>
          <w:sz w:val="20"/>
          <w:szCs w:val="20"/>
          <w:u w:val="single"/>
        </w:rPr>
      </w:pPr>
    </w:p>
    <w:p w:rsidR="004B3AC8" w:rsidRPr="0093783A" w:rsidRDefault="004B3AC8" w:rsidP="00003B19">
      <w:pPr>
        <w:pStyle w:val="WW-Textoindependiente3"/>
        <w:tabs>
          <w:tab w:val="left" w:pos="1134"/>
        </w:tabs>
        <w:spacing w:before="0" w:after="0"/>
        <w:rPr>
          <w:rFonts w:ascii="Arial" w:hAnsi="Arial" w:cs="Arial"/>
          <w:sz w:val="20"/>
          <w:lang w:val="es-CO"/>
        </w:rPr>
      </w:pPr>
      <w:r w:rsidRPr="0093783A">
        <w:rPr>
          <w:rFonts w:ascii="Arial" w:hAnsi="Arial" w:cs="Arial"/>
          <w:sz w:val="20"/>
          <w:lang w:val="es-CO"/>
        </w:rPr>
        <w:t>La entidad evaluará las propuestas los días establecidos en el cronograma del proceso, bajo criterios técnicos y económi</w:t>
      </w:r>
      <w:r w:rsidR="00F31426" w:rsidRPr="0093783A">
        <w:rPr>
          <w:rFonts w:ascii="Arial" w:hAnsi="Arial" w:cs="Arial"/>
          <w:sz w:val="20"/>
          <w:lang w:val="es-CO"/>
        </w:rPr>
        <w:t xml:space="preserve">cos, por lo cual el Municipio de Pereira </w:t>
      </w:r>
      <w:r w:rsidRPr="0093783A">
        <w:rPr>
          <w:rFonts w:ascii="Arial" w:hAnsi="Arial" w:cs="Arial"/>
          <w:sz w:val="20"/>
          <w:lang w:val="es-CO"/>
        </w:rPr>
        <w:t>podrá solicitar a los proponentes las aclaraciones que considere convenientes, actuación que no contraviene a las demás disposiciones señaladas en este pliego de condiciones generales, de acuerdo al siguiente procedimiento:</w:t>
      </w:r>
    </w:p>
    <w:p w:rsidR="004B3AC8" w:rsidRPr="0093783A" w:rsidRDefault="004B3AC8" w:rsidP="00003B19">
      <w:pPr>
        <w:pStyle w:val="WW-Textoindependiente3"/>
        <w:spacing w:before="0" w:after="0"/>
        <w:rPr>
          <w:rFonts w:ascii="Arial" w:hAnsi="Arial" w:cs="Arial"/>
          <w:sz w:val="20"/>
          <w:lang w:val="es-CO"/>
        </w:rPr>
      </w:pPr>
    </w:p>
    <w:p w:rsidR="004B3AC8" w:rsidRPr="0093783A" w:rsidRDefault="004B3AC8" w:rsidP="00003B19">
      <w:pPr>
        <w:pStyle w:val="WW-Textoindependiente3"/>
        <w:numPr>
          <w:ilvl w:val="0"/>
          <w:numId w:val="7"/>
        </w:numPr>
        <w:tabs>
          <w:tab w:val="clear" w:pos="720"/>
          <w:tab w:val="num" w:pos="240"/>
        </w:tabs>
        <w:spacing w:before="0" w:after="0"/>
        <w:ind w:left="240" w:hanging="240"/>
        <w:rPr>
          <w:rFonts w:ascii="Arial" w:hAnsi="Arial" w:cs="Arial"/>
          <w:bCs/>
          <w:sz w:val="20"/>
        </w:rPr>
      </w:pPr>
      <w:r w:rsidRPr="0093783A">
        <w:rPr>
          <w:rFonts w:ascii="Arial" w:hAnsi="Arial" w:cs="Arial"/>
          <w:b/>
          <w:bCs/>
          <w:sz w:val="20"/>
        </w:rPr>
        <w:t>REVISIÓN DE LOS REQUISITOS</w:t>
      </w:r>
      <w:r w:rsidRPr="0093783A">
        <w:rPr>
          <w:rFonts w:ascii="Arial" w:hAnsi="Arial" w:cs="Arial"/>
          <w:b/>
          <w:sz w:val="20"/>
        </w:rPr>
        <w:t xml:space="preserve"> MÍNIMOS DE PARTICIPACIÓN</w:t>
      </w:r>
      <w:r w:rsidRPr="0093783A">
        <w:rPr>
          <w:rFonts w:ascii="Arial" w:hAnsi="Arial" w:cs="Arial"/>
          <w:sz w:val="20"/>
        </w:rPr>
        <w:t>: Se revisará a cada una de las propuestas todos los requisitos exigi</w:t>
      </w:r>
      <w:r w:rsidR="00256C35" w:rsidRPr="0093783A">
        <w:rPr>
          <w:rFonts w:ascii="Arial" w:hAnsi="Arial" w:cs="Arial"/>
          <w:sz w:val="20"/>
        </w:rPr>
        <w:t>dos en el pliego de condiciones.</w:t>
      </w:r>
    </w:p>
    <w:p w:rsidR="004B3AC8" w:rsidRPr="0093783A" w:rsidRDefault="004B3AC8" w:rsidP="00003B19">
      <w:pPr>
        <w:pStyle w:val="WW-Textoindependiente3"/>
        <w:spacing w:before="0" w:after="0"/>
        <w:rPr>
          <w:rFonts w:ascii="Arial" w:hAnsi="Arial" w:cs="Arial"/>
          <w:bCs/>
          <w:sz w:val="20"/>
        </w:rPr>
      </w:pPr>
    </w:p>
    <w:p w:rsidR="00442AC4" w:rsidRPr="0093783A" w:rsidRDefault="004B3AC8" w:rsidP="00003B19">
      <w:pPr>
        <w:pStyle w:val="WW-Textoindependiente3"/>
        <w:numPr>
          <w:ilvl w:val="0"/>
          <w:numId w:val="7"/>
        </w:numPr>
        <w:tabs>
          <w:tab w:val="clear" w:pos="720"/>
          <w:tab w:val="num" w:pos="240"/>
        </w:tabs>
        <w:spacing w:before="0" w:after="0"/>
        <w:ind w:left="240" w:hanging="240"/>
        <w:rPr>
          <w:rFonts w:ascii="Arial" w:hAnsi="Arial" w:cs="Arial"/>
          <w:bCs/>
          <w:sz w:val="20"/>
        </w:rPr>
      </w:pPr>
      <w:r w:rsidRPr="0093783A">
        <w:rPr>
          <w:rFonts w:ascii="Arial" w:hAnsi="Arial" w:cs="Arial"/>
          <w:b/>
          <w:bCs/>
          <w:sz w:val="20"/>
        </w:rPr>
        <w:lastRenderedPageBreak/>
        <w:t>REVISIÓN DE LA PROPUESTA TÉCNICA Y ECONÓMICA</w:t>
      </w:r>
      <w:r w:rsidRPr="0093783A">
        <w:rPr>
          <w:rFonts w:ascii="Arial" w:hAnsi="Arial" w:cs="Arial"/>
          <w:sz w:val="20"/>
        </w:rPr>
        <w:t>: Se realizará la revisión de la propuesta técnica y económica, con el fin de verificar el cumplimiento de los requerimientos de la Entidad.</w:t>
      </w:r>
    </w:p>
    <w:p w:rsidR="0010716C" w:rsidRPr="0093783A" w:rsidRDefault="0010716C" w:rsidP="00003B19">
      <w:pPr>
        <w:autoSpaceDE w:val="0"/>
        <w:autoSpaceDN w:val="0"/>
        <w:adjustRightInd w:val="0"/>
        <w:jc w:val="both"/>
        <w:rPr>
          <w:rFonts w:ascii="Arial" w:hAnsi="Arial" w:cs="Arial"/>
          <w:bCs/>
          <w:sz w:val="20"/>
          <w:szCs w:val="20"/>
        </w:rPr>
      </w:pPr>
    </w:p>
    <w:p w:rsidR="0010716C" w:rsidRPr="0093783A" w:rsidRDefault="0010716C" w:rsidP="00003B19">
      <w:pPr>
        <w:autoSpaceDE w:val="0"/>
        <w:autoSpaceDN w:val="0"/>
        <w:adjustRightInd w:val="0"/>
        <w:ind w:left="240"/>
        <w:jc w:val="both"/>
        <w:rPr>
          <w:rFonts w:ascii="Arial" w:hAnsi="Arial" w:cs="Arial"/>
          <w:sz w:val="20"/>
          <w:szCs w:val="20"/>
        </w:rPr>
      </w:pPr>
      <w:r w:rsidRPr="0093783A">
        <w:rPr>
          <w:rFonts w:ascii="Arial" w:hAnsi="Arial" w:cs="Arial"/>
          <w:sz w:val="20"/>
          <w:szCs w:val="20"/>
        </w:rPr>
        <w:t>LA ENTIDAD no corregirá las operaciones hechas por el proponente; solo las cotejará para corroborar el valor del costo total y de esta comparación, sólo aceptará una discrepancia de un decimal por exceso o por defecto</w:t>
      </w:r>
      <w:r w:rsidR="00E94CFD" w:rsidRPr="0093783A">
        <w:rPr>
          <w:rFonts w:ascii="Arial" w:hAnsi="Arial" w:cs="Arial"/>
          <w:sz w:val="20"/>
          <w:szCs w:val="20"/>
        </w:rPr>
        <w:t>, y en el evento que se determine necesario se realizaran las correcciones aritméticas que haya lugar</w:t>
      </w:r>
      <w:r w:rsidRPr="0093783A">
        <w:rPr>
          <w:rFonts w:ascii="Arial" w:hAnsi="Arial" w:cs="Arial"/>
          <w:sz w:val="20"/>
          <w:szCs w:val="20"/>
        </w:rPr>
        <w:t>, entre el valor del costo total propuesto y aquel verificado por LA ENTIDAD.  A continuación, si el valor de la propuesta se encuentra fuera de este rango no será susceptible de evaluación, y la oferta se rechaza.</w:t>
      </w:r>
    </w:p>
    <w:p w:rsidR="00442AC4" w:rsidRPr="0093783A" w:rsidRDefault="00442AC4" w:rsidP="00003B19">
      <w:pPr>
        <w:pStyle w:val="WW-Textoindependiente3"/>
        <w:spacing w:before="0" w:after="0"/>
        <w:rPr>
          <w:rFonts w:ascii="Arial" w:hAnsi="Arial" w:cs="Arial"/>
          <w:bCs/>
          <w:sz w:val="20"/>
        </w:rPr>
      </w:pPr>
    </w:p>
    <w:p w:rsidR="004B3AC8" w:rsidRPr="0093783A" w:rsidRDefault="004B3AC8" w:rsidP="00003B19">
      <w:pPr>
        <w:pStyle w:val="WW-Textoindependiente3"/>
        <w:numPr>
          <w:ilvl w:val="0"/>
          <w:numId w:val="7"/>
        </w:numPr>
        <w:tabs>
          <w:tab w:val="clear" w:pos="720"/>
          <w:tab w:val="num" w:pos="240"/>
        </w:tabs>
        <w:spacing w:before="0" w:after="0"/>
        <w:ind w:left="240" w:hanging="240"/>
        <w:rPr>
          <w:rFonts w:ascii="Arial" w:hAnsi="Arial" w:cs="Arial"/>
          <w:bCs/>
          <w:sz w:val="20"/>
        </w:rPr>
      </w:pPr>
      <w:r w:rsidRPr="0093783A">
        <w:rPr>
          <w:rFonts w:ascii="Arial" w:hAnsi="Arial" w:cs="Arial"/>
          <w:b/>
          <w:sz w:val="20"/>
        </w:rPr>
        <w:t>APLICACIÓN DE LOS CRITERIOS DE EVALUACIÓN</w:t>
      </w:r>
      <w:r w:rsidRPr="0093783A">
        <w:rPr>
          <w:rFonts w:ascii="Arial" w:hAnsi="Arial" w:cs="Arial"/>
          <w:bCs/>
          <w:sz w:val="20"/>
        </w:rPr>
        <w:t xml:space="preserve">: A las propuestas hábiles, es decir, aquellas que cumplan con los requisitos esenciales de participación </w:t>
      </w:r>
      <w:r w:rsidRPr="0093783A">
        <w:rPr>
          <w:rFonts w:ascii="Arial" w:hAnsi="Arial" w:cs="Arial"/>
          <w:sz w:val="20"/>
        </w:rPr>
        <w:t>se les aplicarán los criterios de evaluación previstos en el presente pliego de condiciones, para obtener el orden de elegibilidad correspondiente.</w:t>
      </w:r>
    </w:p>
    <w:p w:rsidR="0010716C" w:rsidRPr="0093783A" w:rsidRDefault="0010716C" w:rsidP="00003B19">
      <w:pPr>
        <w:pStyle w:val="WW-Textoindependiente3"/>
        <w:spacing w:before="0" w:after="0"/>
        <w:rPr>
          <w:rFonts w:ascii="Arial" w:hAnsi="Arial" w:cs="Arial"/>
          <w:b/>
          <w:sz w:val="20"/>
        </w:rPr>
      </w:pPr>
    </w:p>
    <w:p w:rsidR="0010716C" w:rsidRPr="0093783A" w:rsidRDefault="0010716C" w:rsidP="00003B19">
      <w:pPr>
        <w:pStyle w:val="WW-Textoindependiente3"/>
        <w:spacing w:before="0" w:after="0"/>
        <w:rPr>
          <w:rFonts w:ascii="Arial" w:hAnsi="Arial" w:cs="Arial"/>
          <w:sz w:val="20"/>
          <w:lang w:val="es-ES_tradnl"/>
        </w:rPr>
      </w:pPr>
      <w:r w:rsidRPr="0093783A">
        <w:rPr>
          <w:rFonts w:ascii="Arial" w:hAnsi="Arial" w:cs="Arial"/>
          <w:b/>
          <w:sz w:val="20"/>
        </w:rPr>
        <w:t xml:space="preserve">Nota: </w:t>
      </w:r>
      <w:r w:rsidRPr="0093783A">
        <w:rPr>
          <w:rFonts w:ascii="Arial" w:hAnsi="Arial" w:cs="Arial"/>
          <w:sz w:val="20"/>
          <w:lang w:val="es-ES_tradnl"/>
        </w:rPr>
        <w:t>El Municipio de Pereira se reserva el derecho de verificar la información contenida en estos documentos cuando lo considere necesario.</w:t>
      </w:r>
      <w:r w:rsidR="00256C35" w:rsidRPr="0093783A">
        <w:rPr>
          <w:rFonts w:ascii="Arial" w:hAnsi="Arial" w:cs="Arial"/>
          <w:sz w:val="20"/>
          <w:lang w:val="es-ES_tradnl"/>
        </w:rPr>
        <w:t xml:space="preserve"> Así como el de verificar personalmente las instalaciones o sede de la empresa proponente, con el fin de constatar la veracidad de los documentos entregados. </w:t>
      </w:r>
    </w:p>
    <w:p w:rsidR="0010716C" w:rsidRPr="0093783A" w:rsidRDefault="0010716C" w:rsidP="00003B19">
      <w:pPr>
        <w:pStyle w:val="WW-Textoindependiente3"/>
        <w:spacing w:before="0" w:after="0"/>
        <w:rPr>
          <w:rFonts w:ascii="Arial" w:hAnsi="Arial" w:cs="Arial"/>
          <w:sz w:val="20"/>
          <w:lang w:val="es-ES_tradnl"/>
        </w:rPr>
      </w:pPr>
    </w:p>
    <w:p w:rsidR="0010716C" w:rsidRPr="0093783A" w:rsidRDefault="0010716C" w:rsidP="00003B19">
      <w:pPr>
        <w:pStyle w:val="WW-Textoindependiente3"/>
        <w:tabs>
          <w:tab w:val="left" w:pos="1134"/>
        </w:tabs>
        <w:spacing w:before="0" w:after="0"/>
        <w:rPr>
          <w:rFonts w:ascii="Arial" w:hAnsi="Arial" w:cs="Arial"/>
          <w:b/>
          <w:sz w:val="20"/>
          <w:lang w:val="es-CO"/>
        </w:rPr>
      </w:pPr>
      <w:r w:rsidRPr="0093783A">
        <w:rPr>
          <w:rFonts w:ascii="Arial" w:hAnsi="Arial" w:cs="Arial"/>
          <w:sz w:val="20"/>
          <w:lang w:val="es-CO"/>
        </w:rPr>
        <w:t>El plazo de evaluación de Ofertas, podrá ser ampliado sin exceder el inicialmente anotado.</w:t>
      </w:r>
    </w:p>
    <w:p w:rsidR="00FC6D20" w:rsidRPr="0093783A" w:rsidRDefault="00FC6D20" w:rsidP="00003B19">
      <w:pPr>
        <w:tabs>
          <w:tab w:val="left" w:pos="1134"/>
        </w:tabs>
        <w:jc w:val="both"/>
        <w:rPr>
          <w:rFonts w:ascii="Arial" w:hAnsi="Arial" w:cs="Arial"/>
          <w:b/>
          <w:sz w:val="20"/>
          <w:szCs w:val="20"/>
          <w:lang w:val="es-ES_tradnl"/>
        </w:rPr>
      </w:pPr>
    </w:p>
    <w:p w:rsidR="004B3AC8" w:rsidRPr="0093783A" w:rsidRDefault="004B3AC8" w:rsidP="00003B19">
      <w:pPr>
        <w:numPr>
          <w:ilvl w:val="0"/>
          <w:numId w:val="7"/>
        </w:numPr>
        <w:tabs>
          <w:tab w:val="left" w:pos="1134"/>
        </w:tabs>
        <w:jc w:val="both"/>
        <w:rPr>
          <w:rFonts w:ascii="Arial" w:hAnsi="Arial" w:cs="Arial"/>
          <w:b/>
          <w:sz w:val="20"/>
          <w:szCs w:val="20"/>
          <w:lang w:val="es-CO"/>
        </w:rPr>
      </w:pPr>
      <w:r w:rsidRPr="0093783A">
        <w:rPr>
          <w:rFonts w:ascii="Arial" w:hAnsi="Arial" w:cs="Arial"/>
          <w:b/>
          <w:sz w:val="20"/>
          <w:szCs w:val="20"/>
          <w:lang w:val="es-CO"/>
        </w:rPr>
        <w:t>CONFIDENCIALIDAD DEL PROCESO</w:t>
      </w:r>
    </w:p>
    <w:p w:rsidR="004B3AC8" w:rsidRPr="0093783A" w:rsidRDefault="004B3AC8" w:rsidP="00003B19">
      <w:pPr>
        <w:tabs>
          <w:tab w:val="left" w:pos="1134"/>
        </w:tabs>
        <w:jc w:val="both"/>
        <w:rPr>
          <w:rFonts w:ascii="Arial" w:hAnsi="Arial" w:cs="Arial"/>
          <w:sz w:val="20"/>
          <w:szCs w:val="20"/>
          <w:lang w:val="es-CO"/>
        </w:rPr>
      </w:pPr>
    </w:p>
    <w:p w:rsidR="004B3AC8" w:rsidRPr="0093783A" w:rsidRDefault="004B3AC8" w:rsidP="00003B19">
      <w:pPr>
        <w:tabs>
          <w:tab w:val="left" w:pos="1134"/>
        </w:tabs>
        <w:ind w:left="360"/>
        <w:jc w:val="both"/>
        <w:rPr>
          <w:rFonts w:ascii="Arial" w:hAnsi="Arial" w:cs="Arial"/>
          <w:sz w:val="20"/>
          <w:szCs w:val="20"/>
          <w:lang w:val="es-CO"/>
        </w:rPr>
      </w:pPr>
      <w:r w:rsidRPr="0093783A">
        <w:rPr>
          <w:rFonts w:ascii="Arial" w:hAnsi="Arial" w:cs="Arial"/>
          <w:sz w:val="20"/>
          <w:szCs w:val="20"/>
          <w:lang w:val="es-CO"/>
        </w:rPr>
        <w:t xml:space="preserve">La información relativa al análisis, aclaración, evaluación y comparación de las propuestas y las recomendaciones para la adjudicación del contrato no podrán ser reveladas a los concursantes ni a otra persona que no participe en dicho proceso, salvo lo relacionado al traslado del informe de evaluación de ofertas que se hará a través de la publicación en el Portal Único de Contratación </w:t>
      </w:r>
      <w:hyperlink r:id="rId32" w:history="1">
        <w:r w:rsidR="00DD5710" w:rsidRPr="0093783A">
          <w:rPr>
            <w:rStyle w:val="Hipervnculo"/>
            <w:rFonts w:ascii="Arial" w:hAnsi="Arial" w:cs="Arial"/>
            <w:sz w:val="20"/>
            <w:szCs w:val="20"/>
            <w:lang w:val="es-CO"/>
          </w:rPr>
          <w:t>www.colombiacompra.gov.co</w:t>
        </w:r>
      </w:hyperlink>
      <w:r w:rsidRPr="0093783A">
        <w:rPr>
          <w:rFonts w:ascii="Arial" w:hAnsi="Arial" w:cs="Arial"/>
          <w:sz w:val="20"/>
          <w:szCs w:val="20"/>
          <w:lang w:val="es-CO"/>
        </w:rPr>
        <w:t>.</w:t>
      </w:r>
    </w:p>
    <w:p w:rsidR="004B3AC8" w:rsidRPr="0093783A" w:rsidRDefault="004B3AC8" w:rsidP="00003B19">
      <w:pPr>
        <w:tabs>
          <w:tab w:val="left" w:pos="1134"/>
        </w:tabs>
        <w:jc w:val="both"/>
        <w:rPr>
          <w:rFonts w:ascii="Arial" w:hAnsi="Arial" w:cs="Arial"/>
          <w:sz w:val="20"/>
          <w:szCs w:val="20"/>
          <w:lang w:val="es-CO"/>
        </w:rPr>
      </w:pPr>
    </w:p>
    <w:p w:rsidR="004B3AC8" w:rsidRPr="0093783A" w:rsidRDefault="004B3AC8" w:rsidP="00003B19">
      <w:pPr>
        <w:tabs>
          <w:tab w:val="left" w:pos="1134"/>
        </w:tabs>
        <w:ind w:left="360"/>
        <w:jc w:val="both"/>
        <w:rPr>
          <w:rFonts w:ascii="Arial" w:hAnsi="Arial" w:cs="Arial"/>
          <w:sz w:val="20"/>
          <w:szCs w:val="20"/>
          <w:lang w:val="es-CO"/>
        </w:rPr>
      </w:pPr>
      <w:r w:rsidRPr="0093783A">
        <w:rPr>
          <w:rFonts w:ascii="Arial" w:hAnsi="Arial" w:cs="Arial"/>
          <w:sz w:val="20"/>
          <w:szCs w:val="20"/>
          <w:lang w:val="es-CO"/>
        </w:rPr>
        <w:t>Cuando se compruebe cualquier intento de un Proponente de enterarse indebidamente de las evaluaciones o de ejercer alguna influencia en el proceso de evaluación de las ofertas o en la decisión sobre la adjudicación por parte de la entidad contratante, dará lugar al rechazo de la oferta de ese Proponente.</w:t>
      </w:r>
    </w:p>
    <w:p w:rsidR="00ED18F0" w:rsidRPr="0093783A" w:rsidRDefault="00ED18F0" w:rsidP="00003B19">
      <w:pPr>
        <w:tabs>
          <w:tab w:val="left" w:pos="1134"/>
        </w:tabs>
        <w:jc w:val="both"/>
        <w:rPr>
          <w:rFonts w:ascii="Arial" w:hAnsi="Arial" w:cs="Arial"/>
          <w:sz w:val="20"/>
          <w:szCs w:val="20"/>
          <w:lang w:val="es-CO"/>
        </w:rPr>
      </w:pPr>
    </w:p>
    <w:p w:rsidR="00DC4F1C" w:rsidRPr="0093783A" w:rsidRDefault="00DC4F1C" w:rsidP="00003B19">
      <w:pPr>
        <w:tabs>
          <w:tab w:val="left" w:pos="1134"/>
        </w:tabs>
        <w:jc w:val="both"/>
        <w:rPr>
          <w:rFonts w:ascii="Arial" w:hAnsi="Arial" w:cs="Arial"/>
          <w:sz w:val="20"/>
          <w:szCs w:val="20"/>
          <w:lang w:val="es-CO"/>
        </w:rPr>
      </w:pPr>
    </w:p>
    <w:p w:rsidR="00096953" w:rsidRPr="0093783A" w:rsidRDefault="00096953" w:rsidP="00003B19">
      <w:pPr>
        <w:numPr>
          <w:ilvl w:val="2"/>
          <w:numId w:val="19"/>
        </w:numPr>
        <w:rPr>
          <w:rFonts w:ascii="Arial" w:hAnsi="Arial" w:cs="Arial"/>
          <w:b/>
          <w:sz w:val="20"/>
          <w:szCs w:val="20"/>
        </w:rPr>
      </w:pPr>
      <w:r w:rsidRPr="0093783A">
        <w:rPr>
          <w:rFonts w:ascii="Arial" w:hAnsi="Arial" w:cs="Arial"/>
          <w:b/>
          <w:bCs/>
          <w:sz w:val="20"/>
          <w:szCs w:val="20"/>
        </w:rPr>
        <w:t>ADJUDICACION CON OFERTA ÚNICA</w:t>
      </w:r>
    </w:p>
    <w:p w:rsidR="00D909CD" w:rsidRPr="0093783A" w:rsidRDefault="00D909CD" w:rsidP="00003B19">
      <w:pPr>
        <w:tabs>
          <w:tab w:val="left" w:pos="1134"/>
        </w:tabs>
        <w:jc w:val="both"/>
        <w:rPr>
          <w:rFonts w:ascii="Arial" w:hAnsi="Arial" w:cs="Arial"/>
          <w:sz w:val="20"/>
          <w:szCs w:val="20"/>
          <w:lang w:val="es-CO"/>
        </w:rPr>
      </w:pPr>
    </w:p>
    <w:p w:rsidR="009432CA" w:rsidRPr="0093783A" w:rsidRDefault="00307292" w:rsidP="00003B19">
      <w:pPr>
        <w:pStyle w:val="WW-Textoindependiente3"/>
        <w:tabs>
          <w:tab w:val="left" w:pos="1134"/>
        </w:tabs>
        <w:spacing w:before="0" w:after="0"/>
        <w:rPr>
          <w:rFonts w:ascii="Arial" w:hAnsi="Arial" w:cs="Arial"/>
          <w:bCs/>
          <w:sz w:val="20"/>
        </w:rPr>
      </w:pPr>
      <w:r w:rsidRPr="0093783A">
        <w:rPr>
          <w:rFonts w:ascii="Arial" w:hAnsi="Arial" w:cs="Arial"/>
          <w:bCs/>
          <w:sz w:val="20"/>
        </w:rPr>
        <w:t>De acuerdo a lo establecido en el artículo 2.2.1.1.2.2.6 del Decreto 1082 de 2015</w:t>
      </w:r>
      <w:r w:rsidR="0005716F" w:rsidRPr="0093783A">
        <w:rPr>
          <w:rFonts w:ascii="Arial" w:hAnsi="Arial" w:cs="Arial"/>
          <w:bCs/>
          <w:sz w:val="20"/>
        </w:rPr>
        <w:t xml:space="preserve">, cuando </w:t>
      </w:r>
      <w:r w:rsidRPr="0093783A">
        <w:rPr>
          <w:rFonts w:ascii="Arial" w:hAnsi="Arial" w:cs="Arial"/>
          <w:bCs/>
          <w:sz w:val="20"/>
        </w:rPr>
        <w:t>solo se haya presentado una oferta siempre que cumpla con los requisitos habilitantes exigidos y satisfaga los requisitos de los pliegos de condiciones, sin perjuicio de las disposiciones especiales establecidas en la Ley y el presente decreto. El proceso continuará con este único proponente y podrá adjudicársele el contrato si su oferta fuere favorable para el MUNICIPIO DE PEREIRA.</w:t>
      </w:r>
    </w:p>
    <w:p w:rsidR="00FA015B" w:rsidRPr="0093783A" w:rsidRDefault="00FA015B" w:rsidP="00003B19">
      <w:pPr>
        <w:pStyle w:val="WW-Textoindependiente3"/>
        <w:tabs>
          <w:tab w:val="left" w:pos="1134"/>
        </w:tabs>
        <w:spacing w:before="0" w:after="0"/>
        <w:rPr>
          <w:rFonts w:ascii="Arial" w:hAnsi="Arial" w:cs="Arial"/>
          <w:bCs/>
          <w:sz w:val="20"/>
        </w:rPr>
      </w:pPr>
    </w:p>
    <w:p w:rsidR="00EB18C0" w:rsidRPr="0093783A" w:rsidRDefault="00EB18C0" w:rsidP="00003B19">
      <w:pPr>
        <w:pStyle w:val="WW-Textoindependiente3"/>
        <w:tabs>
          <w:tab w:val="left" w:pos="1134"/>
        </w:tabs>
        <w:spacing w:before="0" w:after="0"/>
        <w:rPr>
          <w:rFonts w:ascii="Arial" w:hAnsi="Arial" w:cs="Arial"/>
          <w:sz w:val="20"/>
          <w:lang w:val="es-CO"/>
        </w:rPr>
      </w:pPr>
    </w:p>
    <w:p w:rsidR="004B3AC8" w:rsidRPr="0093783A" w:rsidRDefault="004B3AC8" w:rsidP="00003B19">
      <w:pPr>
        <w:numPr>
          <w:ilvl w:val="2"/>
          <w:numId w:val="19"/>
        </w:numPr>
        <w:rPr>
          <w:rFonts w:ascii="Arial" w:hAnsi="Arial" w:cs="Arial"/>
          <w:sz w:val="20"/>
          <w:szCs w:val="20"/>
          <w:lang w:val="es-CO"/>
        </w:rPr>
      </w:pPr>
      <w:r w:rsidRPr="0093783A">
        <w:rPr>
          <w:rFonts w:ascii="Arial" w:hAnsi="Arial" w:cs="Arial"/>
          <w:b/>
          <w:bCs/>
          <w:sz w:val="20"/>
          <w:szCs w:val="20"/>
        </w:rPr>
        <w:t>TRASLADO</w:t>
      </w:r>
      <w:r w:rsidRPr="0093783A">
        <w:rPr>
          <w:rFonts w:ascii="Arial" w:hAnsi="Arial" w:cs="Arial"/>
          <w:b/>
          <w:sz w:val="20"/>
          <w:szCs w:val="20"/>
          <w:lang w:val="es-CO"/>
        </w:rPr>
        <w:t xml:space="preserve"> EVALUACIÓN.</w:t>
      </w:r>
    </w:p>
    <w:p w:rsidR="004B3AC8" w:rsidRPr="0093783A" w:rsidRDefault="004B3AC8" w:rsidP="00003B19">
      <w:pPr>
        <w:tabs>
          <w:tab w:val="left" w:pos="1134"/>
        </w:tabs>
        <w:jc w:val="both"/>
        <w:rPr>
          <w:rFonts w:ascii="Arial" w:hAnsi="Arial" w:cs="Arial"/>
          <w:sz w:val="20"/>
          <w:szCs w:val="20"/>
          <w:lang w:val="es-CO"/>
        </w:rPr>
      </w:pPr>
    </w:p>
    <w:p w:rsidR="00096953" w:rsidRPr="0093783A" w:rsidRDefault="00096953" w:rsidP="00003B19">
      <w:pPr>
        <w:jc w:val="both"/>
        <w:rPr>
          <w:rFonts w:ascii="Arial" w:hAnsi="Arial" w:cs="Arial"/>
          <w:sz w:val="20"/>
          <w:szCs w:val="20"/>
        </w:rPr>
      </w:pPr>
      <w:r w:rsidRPr="0093783A">
        <w:rPr>
          <w:rFonts w:ascii="Arial" w:hAnsi="Arial" w:cs="Arial"/>
          <w:sz w:val="20"/>
          <w:szCs w:val="20"/>
        </w:rPr>
        <w:t xml:space="preserve">El informe de evaluación, permanecerá por un término de </w:t>
      </w:r>
      <w:r w:rsidRPr="0093783A">
        <w:rPr>
          <w:rFonts w:ascii="Arial" w:hAnsi="Arial" w:cs="Arial"/>
          <w:b/>
          <w:sz w:val="20"/>
          <w:szCs w:val="20"/>
          <w:lang w:val="es-CO"/>
        </w:rPr>
        <w:t>CINCO (5) DÍAS HÁBILES</w:t>
      </w:r>
      <w:r w:rsidRPr="0093783A">
        <w:rPr>
          <w:rFonts w:ascii="Arial" w:hAnsi="Arial" w:cs="Arial"/>
          <w:sz w:val="20"/>
          <w:szCs w:val="20"/>
        </w:rPr>
        <w:t xml:space="preserve">, en la Secretaría de </w:t>
      </w:r>
      <w:r w:rsidR="0005716F" w:rsidRPr="0093783A">
        <w:rPr>
          <w:rFonts w:ascii="Arial" w:hAnsi="Arial" w:cs="Arial"/>
          <w:sz w:val="20"/>
          <w:szCs w:val="20"/>
        </w:rPr>
        <w:t>Gobierno</w:t>
      </w:r>
      <w:r w:rsidRPr="0093783A">
        <w:rPr>
          <w:rFonts w:ascii="Arial" w:hAnsi="Arial" w:cs="Arial"/>
          <w:sz w:val="20"/>
          <w:szCs w:val="20"/>
        </w:rPr>
        <w:t xml:space="preserve"> y </w:t>
      </w:r>
      <w:r w:rsidRPr="0093783A">
        <w:rPr>
          <w:rFonts w:ascii="Arial" w:hAnsi="Arial" w:cs="Arial"/>
          <w:sz w:val="20"/>
          <w:szCs w:val="20"/>
          <w:lang w:val="es-CO"/>
        </w:rPr>
        <w:t>se publicará en el portal único de contratación</w:t>
      </w:r>
      <w:hyperlink r:id="rId33" w:history="1">
        <w:r w:rsidRPr="0093783A">
          <w:rPr>
            <w:rStyle w:val="Hipervnculo"/>
            <w:rFonts w:ascii="Arial" w:hAnsi="Arial" w:cs="Arial"/>
            <w:sz w:val="20"/>
            <w:szCs w:val="20"/>
          </w:rPr>
          <w:t>www.colombiacompra.gov.co</w:t>
        </w:r>
      </w:hyperlink>
      <w:r w:rsidRPr="0093783A">
        <w:rPr>
          <w:rFonts w:ascii="Arial" w:hAnsi="Arial" w:cs="Arial"/>
          <w:sz w:val="20"/>
          <w:szCs w:val="20"/>
        </w:rPr>
        <w:t>.</w:t>
      </w:r>
    </w:p>
    <w:p w:rsidR="004B3AC8" w:rsidRPr="0093783A" w:rsidRDefault="004B3AC8" w:rsidP="00003B19">
      <w:pPr>
        <w:widowControl w:val="0"/>
        <w:tabs>
          <w:tab w:val="left" w:pos="1134"/>
        </w:tabs>
        <w:autoSpaceDE w:val="0"/>
        <w:autoSpaceDN w:val="0"/>
        <w:adjustRightInd w:val="0"/>
        <w:rPr>
          <w:rFonts w:ascii="Arial" w:hAnsi="Arial" w:cs="Arial"/>
          <w:sz w:val="20"/>
          <w:szCs w:val="20"/>
          <w:lang w:val="es-CO"/>
        </w:rPr>
      </w:pPr>
    </w:p>
    <w:p w:rsidR="00442AC4" w:rsidRPr="0093783A" w:rsidRDefault="004B3AC8" w:rsidP="00003B19">
      <w:pPr>
        <w:pStyle w:val="WW-Textoindependiente3"/>
        <w:tabs>
          <w:tab w:val="left" w:pos="1134"/>
        </w:tabs>
        <w:spacing w:before="0" w:after="0"/>
        <w:rPr>
          <w:rFonts w:ascii="Arial" w:hAnsi="Arial" w:cs="Arial"/>
          <w:sz w:val="20"/>
          <w:lang w:val="es-CO"/>
        </w:rPr>
      </w:pPr>
      <w:r w:rsidRPr="0093783A">
        <w:rPr>
          <w:rFonts w:ascii="Arial" w:hAnsi="Arial" w:cs="Arial"/>
          <w:sz w:val="20"/>
          <w:lang w:val="es-CO"/>
        </w:rPr>
        <w:t xml:space="preserve">Los proponentes podrán durante este término, formular objeciones al informe de evaluación, las cuales serán resueltas por el </w:t>
      </w:r>
      <w:r w:rsidR="00FA6D83" w:rsidRPr="0093783A">
        <w:rPr>
          <w:rFonts w:ascii="Arial" w:hAnsi="Arial" w:cs="Arial"/>
          <w:sz w:val="20"/>
          <w:lang w:val="es-CO"/>
        </w:rPr>
        <w:t xml:space="preserve">delegado del alcalde o el Secretario de </w:t>
      </w:r>
      <w:r w:rsidR="0005716F" w:rsidRPr="0093783A">
        <w:rPr>
          <w:rFonts w:ascii="Arial" w:hAnsi="Arial" w:cs="Arial"/>
          <w:sz w:val="20"/>
          <w:lang w:val="es-CO"/>
        </w:rPr>
        <w:t>Gobierno</w:t>
      </w:r>
      <w:r w:rsidR="00FA6D83" w:rsidRPr="0093783A">
        <w:rPr>
          <w:rFonts w:ascii="Arial" w:hAnsi="Arial" w:cs="Arial"/>
          <w:sz w:val="20"/>
          <w:lang w:val="es-CO"/>
        </w:rPr>
        <w:t>,</w:t>
      </w:r>
      <w:r w:rsidRPr="0093783A">
        <w:rPr>
          <w:rFonts w:ascii="Arial" w:hAnsi="Arial" w:cs="Arial"/>
          <w:sz w:val="20"/>
          <w:lang w:val="es-CO"/>
        </w:rPr>
        <w:t xml:space="preserve"> en el acto de adjudicación.  En ejercicio de esta facultad los oferentes no podrán complementar, adicionar, modificar o mejorar sus propuestas.</w:t>
      </w:r>
    </w:p>
    <w:p w:rsidR="00442AC4" w:rsidRPr="0093783A" w:rsidRDefault="00442AC4" w:rsidP="00003B19">
      <w:pPr>
        <w:pStyle w:val="WW-Textoindependiente3"/>
        <w:tabs>
          <w:tab w:val="left" w:pos="1134"/>
        </w:tabs>
        <w:spacing w:before="0" w:after="0"/>
        <w:rPr>
          <w:rFonts w:ascii="Arial" w:hAnsi="Arial" w:cs="Arial"/>
          <w:sz w:val="20"/>
          <w:lang w:val="es-CO"/>
        </w:rPr>
      </w:pPr>
    </w:p>
    <w:p w:rsidR="00DC4F1C" w:rsidRPr="0093783A" w:rsidRDefault="00DC4F1C" w:rsidP="00003B19">
      <w:pPr>
        <w:pStyle w:val="WW-Textoindependiente3"/>
        <w:tabs>
          <w:tab w:val="left" w:pos="1134"/>
        </w:tabs>
        <w:spacing w:before="0" w:after="0"/>
        <w:rPr>
          <w:rFonts w:ascii="Arial" w:hAnsi="Arial" w:cs="Arial"/>
          <w:sz w:val="20"/>
          <w:lang w:val="es-CO"/>
        </w:rPr>
      </w:pPr>
    </w:p>
    <w:p w:rsidR="004B3AC8" w:rsidRPr="0093783A" w:rsidRDefault="004B3AC8" w:rsidP="00003B19">
      <w:pPr>
        <w:numPr>
          <w:ilvl w:val="2"/>
          <w:numId w:val="19"/>
        </w:numPr>
        <w:rPr>
          <w:rFonts w:ascii="Arial" w:hAnsi="Arial" w:cs="Arial"/>
          <w:b/>
          <w:sz w:val="20"/>
          <w:szCs w:val="20"/>
          <w:lang w:val="es-CO"/>
        </w:rPr>
      </w:pPr>
      <w:r w:rsidRPr="0093783A">
        <w:rPr>
          <w:rFonts w:ascii="Arial" w:hAnsi="Arial" w:cs="Arial"/>
          <w:b/>
          <w:bCs/>
          <w:sz w:val="20"/>
          <w:szCs w:val="20"/>
        </w:rPr>
        <w:t>ADJUDICACIÓN</w:t>
      </w:r>
      <w:r w:rsidRPr="0093783A">
        <w:rPr>
          <w:rFonts w:ascii="Arial" w:hAnsi="Arial" w:cs="Arial"/>
          <w:b/>
          <w:sz w:val="20"/>
          <w:szCs w:val="20"/>
          <w:lang w:val="es-CO"/>
        </w:rPr>
        <w:t xml:space="preserve"> DEL PROCESO</w:t>
      </w:r>
    </w:p>
    <w:p w:rsidR="004B3AC8" w:rsidRPr="0093783A" w:rsidRDefault="004B3AC8" w:rsidP="00003B19">
      <w:pPr>
        <w:pStyle w:val="WW-Textoindependiente3"/>
        <w:tabs>
          <w:tab w:val="left" w:pos="1134"/>
        </w:tabs>
        <w:spacing w:before="0" w:after="0"/>
        <w:rPr>
          <w:rFonts w:ascii="Arial" w:hAnsi="Arial" w:cs="Arial"/>
          <w:sz w:val="20"/>
          <w:lang w:val="es-CO"/>
        </w:rPr>
      </w:pPr>
    </w:p>
    <w:p w:rsidR="00307292" w:rsidRPr="0093783A" w:rsidRDefault="00307292" w:rsidP="00003B19">
      <w:pPr>
        <w:tabs>
          <w:tab w:val="left" w:pos="1134"/>
        </w:tabs>
        <w:jc w:val="both"/>
        <w:rPr>
          <w:rFonts w:ascii="Arial" w:hAnsi="Arial" w:cs="Arial"/>
          <w:sz w:val="20"/>
          <w:szCs w:val="20"/>
          <w:lang w:val="es-CO"/>
        </w:rPr>
      </w:pPr>
      <w:r w:rsidRPr="0093783A">
        <w:rPr>
          <w:rFonts w:ascii="Arial" w:hAnsi="Arial" w:cs="Arial"/>
          <w:sz w:val="20"/>
          <w:szCs w:val="20"/>
          <w:lang w:val="es-CO"/>
        </w:rPr>
        <w:t>De conformidad al artículo 2.2.1.2.1.1.2 del Decreto 1082 de 2015,</w:t>
      </w:r>
      <w:r w:rsidRPr="0093783A">
        <w:rPr>
          <w:rFonts w:ascii="Arial" w:hAnsi="Arial" w:cs="Arial"/>
          <w:sz w:val="20"/>
          <w:szCs w:val="20"/>
        </w:rPr>
        <w:t xml:space="preserve"> presente licitación se adjudicará </w:t>
      </w:r>
      <w:r w:rsidRPr="0093783A">
        <w:rPr>
          <w:rFonts w:ascii="Arial" w:hAnsi="Arial" w:cs="Arial"/>
          <w:sz w:val="20"/>
          <w:szCs w:val="20"/>
          <w:lang w:val="es-CO"/>
        </w:rPr>
        <w:t>en audiencia pública mediante Resolución Motivada, proferida por el Representante Legal del Municipio o su Delegado.</w:t>
      </w:r>
    </w:p>
    <w:p w:rsidR="00307292" w:rsidRPr="0093783A" w:rsidRDefault="00307292" w:rsidP="00003B19">
      <w:pPr>
        <w:tabs>
          <w:tab w:val="left" w:pos="1134"/>
        </w:tabs>
        <w:jc w:val="both"/>
        <w:rPr>
          <w:rFonts w:ascii="Arial" w:hAnsi="Arial" w:cs="Arial"/>
          <w:sz w:val="20"/>
          <w:szCs w:val="20"/>
          <w:lang w:val="es-CO"/>
        </w:rPr>
      </w:pPr>
    </w:p>
    <w:p w:rsidR="00307292" w:rsidRPr="0093783A" w:rsidRDefault="00307292" w:rsidP="00003B19">
      <w:pPr>
        <w:tabs>
          <w:tab w:val="left" w:pos="1134"/>
        </w:tabs>
        <w:jc w:val="both"/>
        <w:rPr>
          <w:rFonts w:ascii="Arial" w:hAnsi="Arial" w:cs="Arial"/>
          <w:sz w:val="20"/>
          <w:szCs w:val="20"/>
          <w:lang w:val="es-CO"/>
        </w:rPr>
      </w:pPr>
      <w:r w:rsidRPr="0093783A">
        <w:rPr>
          <w:rFonts w:ascii="Arial" w:hAnsi="Arial" w:cs="Arial"/>
          <w:sz w:val="20"/>
          <w:szCs w:val="20"/>
          <w:lang w:val="es-CO"/>
        </w:rPr>
        <w:t>El Acto de Adjudicación es irrevocable y obliga al Municipio y al Adjudicatario.</w:t>
      </w:r>
    </w:p>
    <w:p w:rsidR="00307292" w:rsidRPr="0093783A" w:rsidRDefault="00307292" w:rsidP="00003B19">
      <w:pPr>
        <w:tabs>
          <w:tab w:val="left" w:pos="1134"/>
        </w:tabs>
        <w:jc w:val="both"/>
        <w:rPr>
          <w:rFonts w:ascii="Arial" w:hAnsi="Arial" w:cs="Arial"/>
          <w:sz w:val="20"/>
          <w:szCs w:val="20"/>
          <w:lang w:val="es-CO"/>
        </w:rPr>
      </w:pPr>
    </w:p>
    <w:p w:rsidR="00307292" w:rsidRPr="0093783A" w:rsidRDefault="00307292" w:rsidP="00003B19">
      <w:pPr>
        <w:tabs>
          <w:tab w:val="left" w:pos="1134"/>
        </w:tabs>
        <w:jc w:val="both"/>
        <w:rPr>
          <w:rFonts w:ascii="Arial" w:hAnsi="Arial" w:cs="Arial"/>
          <w:sz w:val="20"/>
          <w:szCs w:val="20"/>
          <w:lang w:val="es-CO"/>
        </w:rPr>
      </w:pPr>
      <w:r w:rsidRPr="0093783A">
        <w:rPr>
          <w:rFonts w:ascii="Arial" w:hAnsi="Arial" w:cs="Arial"/>
          <w:sz w:val="20"/>
          <w:szCs w:val="20"/>
          <w:lang w:val="es-CO"/>
        </w:rPr>
        <w:t>Notificada la adjudicación del contrato, el Representante Legal o Delegado del Proponente favorecido deberá presentarse a suscribir el mismo.</w:t>
      </w:r>
    </w:p>
    <w:p w:rsidR="00307292" w:rsidRPr="0093783A" w:rsidRDefault="00307292" w:rsidP="00003B19">
      <w:pPr>
        <w:tabs>
          <w:tab w:val="left" w:pos="1134"/>
        </w:tabs>
        <w:jc w:val="both"/>
        <w:rPr>
          <w:rFonts w:ascii="Arial" w:hAnsi="Arial" w:cs="Arial"/>
          <w:sz w:val="20"/>
          <w:szCs w:val="20"/>
          <w:lang w:val="es-CO"/>
        </w:rPr>
      </w:pPr>
    </w:p>
    <w:p w:rsidR="00307292" w:rsidRPr="0093783A" w:rsidRDefault="00307292" w:rsidP="00003B19">
      <w:pPr>
        <w:tabs>
          <w:tab w:val="left" w:pos="1134"/>
        </w:tabs>
        <w:jc w:val="both"/>
        <w:rPr>
          <w:rFonts w:ascii="Arial" w:hAnsi="Arial" w:cs="Arial"/>
          <w:sz w:val="20"/>
          <w:szCs w:val="20"/>
          <w:lang w:val="es-CO"/>
        </w:rPr>
      </w:pPr>
      <w:r w:rsidRPr="0093783A">
        <w:rPr>
          <w:rFonts w:ascii="Arial" w:hAnsi="Arial" w:cs="Arial"/>
          <w:sz w:val="20"/>
          <w:szCs w:val="20"/>
          <w:lang w:val="es-CO"/>
        </w:rPr>
        <w:lastRenderedPageBreak/>
        <w:t xml:space="preserve">Si el Adjudicatario no suscribe el Contrato dentro de los TRES (3) días hábiles siguientes de la citación escrita realizada por la Secretaría de </w:t>
      </w:r>
      <w:r w:rsidR="0005716F" w:rsidRPr="0093783A">
        <w:rPr>
          <w:rFonts w:ascii="Arial" w:hAnsi="Arial" w:cs="Arial"/>
          <w:sz w:val="20"/>
          <w:szCs w:val="20"/>
          <w:lang w:val="es-CO"/>
        </w:rPr>
        <w:t>Gobierno</w:t>
      </w:r>
      <w:r w:rsidRPr="0093783A">
        <w:rPr>
          <w:rFonts w:ascii="Arial" w:hAnsi="Arial" w:cs="Arial"/>
          <w:sz w:val="20"/>
          <w:szCs w:val="20"/>
          <w:lang w:val="es-CO"/>
        </w:rPr>
        <w:t>, para la firma del mismo, quedará a favor del Municipio, en calidad de sanción, el valor del depósito o garantía constituidos para responder por la seriedad de la Propuesta, sin menoscabo de las acciones y sanciones legales correspondientes.</w:t>
      </w:r>
    </w:p>
    <w:p w:rsidR="0005716F" w:rsidRPr="0093783A" w:rsidRDefault="0005716F" w:rsidP="00003B19">
      <w:pPr>
        <w:tabs>
          <w:tab w:val="left" w:pos="1134"/>
        </w:tabs>
        <w:jc w:val="both"/>
        <w:rPr>
          <w:rFonts w:ascii="Arial" w:hAnsi="Arial" w:cs="Arial"/>
          <w:sz w:val="20"/>
          <w:szCs w:val="20"/>
          <w:lang w:val="es-CO"/>
        </w:rPr>
      </w:pPr>
    </w:p>
    <w:p w:rsidR="004B3AC8" w:rsidRPr="0093783A" w:rsidRDefault="00307292" w:rsidP="00C44C29">
      <w:pPr>
        <w:pStyle w:val="WW-Textoindependiente3"/>
        <w:tabs>
          <w:tab w:val="left" w:pos="1134"/>
        </w:tabs>
        <w:spacing w:before="0" w:after="0"/>
        <w:rPr>
          <w:rFonts w:ascii="Arial" w:hAnsi="Arial" w:cs="Arial"/>
          <w:sz w:val="20"/>
          <w:lang w:val="es-CO"/>
        </w:rPr>
      </w:pPr>
      <w:r w:rsidRPr="0093783A">
        <w:rPr>
          <w:rFonts w:ascii="Arial" w:hAnsi="Arial" w:cs="Arial"/>
          <w:sz w:val="20"/>
          <w:lang w:val="es-CO"/>
        </w:rPr>
        <w:t>En este evento, el Municipio, mediante acto administrativo debidamente motivado, podrá adjudicar el Contrato, al Proponente calificado en el lugar siguiente, siempre y cuando su Propuesta sea igualmente favorable para la Entidad.</w:t>
      </w:r>
      <w:r w:rsidR="00256C35" w:rsidRPr="0093783A">
        <w:rPr>
          <w:rFonts w:ascii="Arial" w:hAnsi="Arial" w:cs="Arial"/>
          <w:sz w:val="20"/>
          <w:lang w:val="es-CO"/>
        </w:rPr>
        <w:tab/>
      </w:r>
    </w:p>
    <w:p w:rsidR="004B3AC8" w:rsidRPr="0093783A" w:rsidRDefault="004B3AC8" w:rsidP="00003B19">
      <w:pPr>
        <w:numPr>
          <w:ilvl w:val="2"/>
          <w:numId w:val="19"/>
        </w:numPr>
        <w:rPr>
          <w:rFonts w:ascii="Arial" w:hAnsi="Arial" w:cs="Arial"/>
          <w:b/>
          <w:sz w:val="20"/>
          <w:szCs w:val="20"/>
        </w:rPr>
      </w:pPr>
      <w:r w:rsidRPr="0093783A">
        <w:rPr>
          <w:rFonts w:ascii="Arial" w:hAnsi="Arial" w:cs="Arial"/>
          <w:b/>
          <w:bCs/>
          <w:sz w:val="20"/>
          <w:szCs w:val="20"/>
        </w:rPr>
        <w:t>PERFECCIONAMIENTO Y LEGALIZACIÓN DEL CONTRATO</w:t>
      </w:r>
    </w:p>
    <w:p w:rsidR="004B3AC8" w:rsidRPr="0093783A" w:rsidRDefault="004B3AC8" w:rsidP="00003B19">
      <w:pPr>
        <w:widowControl w:val="0"/>
        <w:autoSpaceDE w:val="0"/>
        <w:autoSpaceDN w:val="0"/>
        <w:adjustRightInd w:val="0"/>
        <w:jc w:val="both"/>
        <w:rPr>
          <w:rFonts w:ascii="Arial" w:hAnsi="Arial" w:cs="Arial"/>
          <w:sz w:val="20"/>
          <w:szCs w:val="20"/>
        </w:rPr>
      </w:pPr>
    </w:p>
    <w:p w:rsidR="00EB18C0" w:rsidRPr="0093783A" w:rsidRDefault="004B3AC8" w:rsidP="00003B19">
      <w:pPr>
        <w:widowControl w:val="0"/>
        <w:overflowPunct w:val="0"/>
        <w:autoSpaceDE w:val="0"/>
        <w:autoSpaceDN w:val="0"/>
        <w:adjustRightInd w:val="0"/>
        <w:jc w:val="both"/>
        <w:rPr>
          <w:rFonts w:ascii="Arial" w:hAnsi="Arial" w:cs="Arial"/>
          <w:bCs/>
          <w:sz w:val="20"/>
          <w:szCs w:val="20"/>
        </w:rPr>
      </w:pPr>
      <w:r w:rsidRPr="0093783A">
        <w:rPr>
          <w:rFonts w:ascii="Arial" w:hAnsi="Arial" w:cs="Arial"/>
          <w:bCs/>
          <w:sz w:val="20"/>
          <w:szCs w:val="20"/>
        </w:rPr>
        <w:t>Una vez suscrito el contrato, EL CONTRATISTA dispondrá de un plazo máximo de tres (3) días hábiles para perfeccionar y legalizar el contrato, para lo cual deberá</w:t>
      </w:r>
      <w:r w:rsidR="003E6F57" w:rsidRPr="0093783A">
        <w:rPr>
          <w:rFonts w:ascii="Arial" w:hAnsi="Arial" w:cs="Arial"/>
          <w:bCs/>
          <w:sz w:val="20"/>
          <w:szCs w:val="20"/>
        </w:rPr>
        <w:t xml:space="preserve"> remitir al Municipio </w:t>
      </w:r>
      <w:r w:rsidR="00FC13C6" w:rsidRPr="0093783A">
        <w:rPr>
          <w:rFonts w:ascii="Arial" w:hAnsi="Arial" w:cs="Arial"/>
          <w:bCs/>
          <w:sz w:val="20"/>
          <w:szCs w:val="20"/>
        </w:rPr>
        <w:t xml:space="preserve">una </w:t>
      </w:r>
      <w:r w:rsidR="00FC13C6" w:rsidRPr="0093783A">
        <w:rPr>
          <w:rFonts w:ascii="Arial" w:hAnsi="Arial" w:cs="Arial"/>
          <w:sz w:val="20"/>
          <w:szCs w:val="20"/>
        </w:rPr>
        <w:t>Garantía única de cumplimiento, con el correspondiente recibo o constancia de pago.</w:t>
      </w:r>
    </w:p>
    <w:p w:rsidR="00052F70" w:rsidRPr="0093783A" w:rsidRDefault="00052F70" w:rsidP="00003B19">
      <w:pPr>
        <w:autoSpaceDE w:val="0"/>
        <w:jc w:val="both"/>
        <w:rPr>
          <w:rFonts w:ascii="Arial" w:hAnsi="Arial" w:cs="Arial"/>
          <w:bCs/>
          <w:sz w:val="20"/>
          <w:szCs w:val="20"/>
        </w:rPr>
      </w:pPr>
    </w:p>
    <w:p w:rsidR="00DC4F1C" w:rsidRPr="0093783A" w:rsidRDefault="00DC4F1C" w:rsidP="00003B19">
      <w:pPr>
        <w:autoSpaceDE w:val="0"/>
        <w:jc w:val="both"/>
        <w:rPr>
          <w:rFonts w:ascii="Arial" w:hAnsi="Arial" w:cs="Arial"/>
          <w:bCs/>
          <w:sz w:val="20"/>
          <w:szCs w:val="20"/>
        </w:rPr>
      </w:pPr>
      <w:bookmarkStart w:id="45" w:name="_GoBack"/>
      <w:bookmarkEnd w:id="45"/>
    </w:p>
    <w:p w:rsidR="004B3AC8" w:rsidRPr="0093783A" w:rsidRDefault="004B3AC8" w:rsidP="00003B19">
      <w:pPr>
        <w:numPr>
          <w:ilvl w:val="1"/>
          <w:numId w:val="19"/>
        </w:numPr>
        <w:autoSpaceDE w:val="0"/>
        <w:jc w:val="both"/>
        <w:rPr>
          <w:rFonts w:ascii="Arial" w:hAnsi="Arial" w:cs="Arial"/>
          <w:b/>
          <w:bCs/>
          <w:sz w:val="20"/>
          <w:szCs w:val="20"/>
          <w:u w:val="single"/>
        </w:rPr>
      </w:pPr>
      <w:r w:rsidRPr="0093783A">
        <w:rPr>
          <w:rFonts w:ascii="Arial" w:eastAsia="Arial Black" w:hAnsi="Arial" w:cs="Arial"/>
          <w:b/>
          <w:sz w:val="20"/>
          <w:szCs w:val="20"/>
          <w:lang w:val="es-ES_tradnl"/>
        </w:rPr>
        <w:t xml:space="preserve">REGLAS OBJETIVAS DEL PROCESO </w:t>
      </w:r>
    </w:p>
    <w:p w:rsidR="004B3AC8" w:rsidRPr="0093783A" w:rsidRDefault="004B3AC8" w:rsidP="00003B19">
      <w:pPr>
        <w:jc w:val="both"/>
        <w:rPr>
          <w:rFonts w:ascii="Arial" w:hAnsi="Arial" w:cs="Arial"/>
          <w:sz w:val="20"/>
          <w:szCs w:val="20"/>
          <w:lang w:val="es-ES_tradnl"/>
        </w:rPr>
      </w:pPr>
    </w:p>
    <w:p w:rsidR="004B3AC8" w:rsidRPr="0093783A" w:rsidRDefault="004B3AC8" w:rsidP="00003B19">
      <w:pPr>
        <w:numPr>
          <w:ilvl w:val="2"/>
          <w:numId w:val="19"/>
        </w:numPr>
        <w:jc w:val="both"/>
        <w:rPr>
          <w:rFonts w:ascii="Arial" w:hAnsi="Arial" w:cs="Arial"/>
          <w:b/>
          <w:sz w:val="20"/>
          <w:szCs w:val="20"/>
        </w:rPr>
      </w:pPr>
      <w:r w:rsidRPr="0093783A">
        <w:rPr>
          <w:rFonts w:ascii="Arial" w:hAnsi="Arial" w:cs="Arial"/>
          <w:b/>
          <w:sz w:val="20"/>
          <w:szCs w:val="20"/>
        </w:rPr>
        <w:t>REQUISITOS MÍNIMOS DE PARTICIPACIÓN:</w:t>
      </w:r>
    </w:p>
    <w:p w:rsidR="004B3AC8" w:rsidRPr="0093783A" w:rsidRDefault="004B3AC8" w:rsidP="00003B19">
      <w:pPr>
        <w:jc w:val="both"/>
        <w:rPr>
          <w:rFonts w:ascii="Arial" w:hAnsi="Arial" w:cs="Arial"/>
          <w:b/>
          <w:sz w:val="20"/>
          <w:szCs w:val="20"/>
        </w:rPr>
      </w:pPr>
    </w:p>
    <w:p w:rsidR="004B3AC8" w:rsidRPr="0093783A" w:rsidRDefault="004B3AC8" w:rsidP="00003B19">
      <w:pPr>
        <w:jc w:val="both"/>
        <w:rPr>
          <w:rFonts w:ascii="Arial" w:hAnsi="Arial" w:cs="Arial"/>
          <w:color w:val="000000"/>
          <w:sz w:val="20"/>
          <w:szCs w:val="20"/>
        </w:rPr>
      </w:pPr>
      <w:r w:rsidRPr="0093783A">
        <w:rPr>
          <w:rFonts w:ascii="Arial" w:hAnsi="Arial" w:cs="Arial"/>
          <w:color w:val="000000"/>
          <w:sz w:val="20"/>
          <w:szCs w:val="20"/>
        </w:rPr>
        <w:t>Los aspirantes a participar en el presente proceso de contratación, deben cumplir con los siguientes requisitos:</w:t>
      </w:r>
    </w:p>
    <w:p w:rsidR="009D7D6E" w:rsidRDefault="009D7D6E" w:rsidP="00003B19">
      <w:pPr>
        <w:pStyle w:val="Listavistosa-nfasis11"/>
        <w:tabs>
          <w:tab w:val="left" w:pos="993"/>
        </w:tabs>
        <w:ind w:left="0"/>
        <w:contextualSpacing/>
        <w:jc w:val="both"/>
        <w:rPr>
          <w:rFonts w:ascii="Arial" w:hAnsi="Arial" w:cs="Arial"/>
          <w:b/>
          <w:color w:val="000000"/>
          <w:sz w:val="20"/>
          <w:szCs w:val="20"/>
        </w:rPr>
      </w:pPr>
    </w:p>
    <w:p w:rsidR="009D7D6E" w:rsidRPr="0093783A" w:rsidRDefault="009D7D6E" w:rsidP="00003B19">
      <w:pPr>
        <w:pStyle w:val="Listavistosa-nfasis11"/>
        <w:tabs>
          <w:tab w:val="left" w:pos="993"/>
        </w:tabs>
        <w:ind w:left="0"/>
        <w:contextualSpacing/>
        <w:jc w:val="both"/>
        <w:rPr>
          <w:rFonts w:ascii="Arial" w:hAnsi="Arial" w:cs="Arial"/>
          <w:b/>
          <w:color w:val="000000"/>
          <w:sz w:val="20"/>
          <w:szCs w:val="20"/>
        </w:rPr>
      </w:pPr>
    </w:p>
    <w:p w:rsidR="00256C35" w:rsidRPr="0093783A" w:rsidRDefault="00256C35" w:rsidP="00003B19">
      <w:pPr>
        <w:pStyle w:val="Listavistosa-nfasis11"/>
        <w:tabs>
          <w:tab w:val="left" w:pos="993"/>
        </w:tabs>
        <w:ind w:left="0"/>
        <w:contextualSpacing/>
        <w:jc w:val="both"/>
        <w:rPr>
          <w:rFonts w:ascii="Arial" w:hAnsi="Arial" w:cs="Arial"/>
          <w:b/>
          <w:color w:val="000000"/>
          <w:sz w:val="20"/>
          <w:szCs w:val="20"/>
        </w:rPr>
      </w:pPr>
      <w:r w:rsidRPr="0093783A">
        <w:rPr>
          <w:rFonts w:ascii="Arial" w:hAnsi="Arial" w:cs="Arial"/>
          <w:b/>
          <w:color w:val="000000"/>
          <w:sz w:val="20"/>
          <w:szCs w:val="20"/>
        </w:rPr>
        <w:t>CAPACIDAD PARA CONTRATAR:</w:t>
      </w:r>
    </w:p>
    <w:p w:rsidR="00052F70" w:rsidRPr="0093783A" w:rsidRDefault="00052F70" w:rsidP="00003B19">
      <w:pPr>
        <w:jc w:val="both"/>
        <w:rPr>
          <w:rFonts w:ascii="Arial" w:hAnsi="Arial" w:cs="Arial"/>
          <w:color w:val="000000"/>
          <w:sz w:val="20"/>
          <w:szCs w:val="20"/>
        </w:rPr>
      </w:pPr>
    </w:p>
    <w:p w:rsidR="00256C35" w:rsidRPr="0093783A" w:rsidRDefault="00256C35" w:rsidP="00003B19">
      <w:pPr>
        <w:jc w:val="both"/>
        <w:rPr>
          <w:rFonts w:ascii="Arial" w:hAnsi="Arial" w:cs="Arial"/>
          <w:color w:val="000000"/>
          <w:sz w:val="20"/>
          <w:szCs w:val="20"/>
        </w:rPr>
      </w:pPr>
      <w:r w:rsidRPr="0093783A">
        <w:rPr>
          <w:rFonts w:ascii="Arial" w:hAnsi="Arial" w:cs="Arial"/>
          <w:color w:val="000000"/>
          <w:sz w:val="20"/>
          <w:szCs w:val="20"/>
        </w:rPr>
        <w:t xml:space="preserve">Para acreditar la capacidad para contratar, el proponente deberá suministrar copia de </w:t>
      </w:r>
      <w:r w:rsidR="00052F70" w:rsidRPr="0093783A">
        <w:rPr>
          <w:rFonts w:ascii="Arial" w:hAnsi="Arial" w:cs="Arial"/>
          <w:color w:val="000000"/>
          <w:sz w:val="20"/>
          <w:szCs w:val="20"/>
        </w:rPr>
        <w:t>los</w:t>
      </w:r>
      <w:r w:rsidRPr="0093783A">
        <w:rPr>
          <w:rFonts w:ascii="Arial" w:hAnsi="Arial" w:cs="Arial"/>
          <w:color w:val="000000"/>
          <w:sz w:val="20"/>
          <w:szCs w:val="20"/>
        </w:rPr>
        <w:t xml:space="preserve"> siguientes documentos junto con la correspondiente Carta de Presentación de la Propuesta, los cuales deberán contar con una fecha de expedición no superior 3</w:t>
      </w:r>
      <w:r w:rsidR="00E73475" w:rsidRPr="0093783A">
        <w:rPr>
          <w:rFonts w:ascii="Arial" w:hAnsi="Arial" w:cs="Arial"/>
          <w:color w:val="000000"/>
          <w:sz w:val="20"/>
          <w:szCs w:val="20"/>
        </w:rPr>
        <w:t>0 días</w:t>
      </w:r>
      <w:r w:rsidRPr="0093783A">
        <w:rPr>
          <w:rFonts w:ascii="Arial" w:hAnsi="Arial" w:cs="Arial"/>
          <w:color w:val="000000"/>
          <w:sz w:val="20"/>
          <w:szCs w:val="20"/>
        </w:rPr>
        <w:t xml:space="preserve">. Dichos documentos serán revisados de forma detallada por los profesionales de la Alcaldía, con el fin de verificar el cumplimiento de los Requisitos habilitantes exigidos de conformidad con el </w:t>
      </w:r>
      <w:r w:rsidR="001379E7" w:rsidRPr="0093783A">
        <w:rPr>
          <w:rFonts w:ascii="Arial" w:hAnsi="Arial" w:cs="Arial"/>
          <w:color w:val="000000"/>
          <w:sz w:val="20"/>
          <w:szCs w:val="20"/>
        </w:rPr>
        <w:t>artículo</w:t>
      </w:r>
      <w:r w:rsidRPr="0093783A">
        <w:rPr>
          <w:rFonts w:ascii="Arial" w:hAnsi="Arial" w:cs="Arial"/>
          <w:color w:val="000000"/>
          <w:sz w:val="20"/>
          <w:szCs w:val="20"/>
        </w:rPr>
        <w:t xml:space="preserve"> 2.2.1.1.1.6.2 del decreto 1082 del 2015:</w:t>
      </w:r>
    </w:p>
    <w:p w:rsidR="00256C35" w:rsidRPr="0093783A" w:rsidRDefault="00256C35" w:rsidP="00003B19">
      <w:pPr>
        <w:jc w:val="both"/>
        <w:rPr>
          <w:rFonts w:ascii="Arial" w:hAnsi="Arial" w:cs="Arial"/>
          <w:color w:val="000000"/>
          <w:sz w:val="20"/>
          <w:szCs w:val="20"/>
        </w:rPr>
      </w:pPr>
    </w:p>
    <w:p w:rsidR="00ED4FE5" w:rsidRPr="0093783A" w:rsidRDefault="00256C35" w:rsidP="00003B19">
      <w:pPr>
        <w:jc w:val="both"/>
        <w:rPr>
          <w:rFonts w:ascii="Arial" w:hAnsi="Arial" w:cs="Arial"/>
          <w:color w:val="000000"/>
          <w:sz w:val="20"/>
          <w:szCs w:val="20"/>
        </w:rPr>
      </w:pPr>
      <w:r w:rsidRPr="0093783A">
        <w:rPr>
          <w:rFonts w:ascii="Arial" w:hAnsi="Arial" w:cs="Arial"/>
          <w:color w:val="000000"/>
          <w:sz w:val="20"/>
          <w:szCs w:val="20"/>
        </w:rPr>
        <w:t>En el presente proceso podrán participar todas las personas jurídicas nacionales, individualmente o en Consorcio, Unión Temporal o cualquier otra forma asociativa, consideradas legalmente capaces en las disposiciones vigentes, que no se encuentren incursas en ninguna causal de inhabilidad e incompatibilidad y cuya actividad comercial u objeto social según el caso, se relacione con el objeto a contratar, cumpliendo con los requisitos exigidos en el presente proceso de contratación</w:t>
      </w:r>
      <w:r w:rsidR="00D3556C" w:rsidRPr="0093783A">
        <w:rPr>
          <w:rFonts w:ascii="Arial" w:hAnsi="Arial" w:cs="Arial"/>
          <w:color w:val="000000"/>
          <w:sz w:val="20"/>
          <w:szCs w:val="20"/>
        </w:rPr>
        <w:t xml:space="preserve"> y como requisito de ejecución un contar con un punto de atención en el Municipio de Pereira y/o Área Metropolitana</w:t>
      </w:r>
      <w:r w:rsidR="00052F70" w:rsidRPr="0093783A">
        <w:rPr>
          <w:rFonts w:ascii="Arial" w:hAnsi="Arial" w:cs="Arial"/>
          <w:color w:val="000000"/>
          <w:sz w:val="20"/>
          <w:szCs w:val="20"/>
        </w:rPr>
        <w:t>.</w:t>
      </w:r>
    </w:p>
    <w:p w:rsidR="00ED4FE5" w:rsidRPr="0093783A" w:rsidRDefault="00ED4FE5" w:rsidP="00003B19">
      <w:pPr>
        <w:jc w:val="both"/>
        <w:rPr>
          <w:rFonts w:ascii="Arial" w:hAnsi="Arial" w:cs="Arial"/>
          <w:color w:val="000000"/>
          <w:sz w:val="20"/>
          <w:szCs w:val="20"/>
        </w:rPr>
      </w:pPr>
    </w:p>
    <w:p w:rsidR="00256C35" w:rsidRPr="0093783A" w:rsidRDefault="00256C35" w:rsidP="00003B19">
      <w:pPr>
        <w:pStyle w:val="WW-Textoindependiente2"/>
        <w:numPr>
          <w:ilvl w:val="0"/>
          <w:numId w:val="9"/>
        </w:numPr>
        <w:tabs>
          <w:tab w:val="clear" w:pos="720"/>
          <w:tab w:val="num" w:pos="360"/>
        </w:tabs>
        <w:ind w:left="360"/>
        <w:rPr>
          <w:rFonts w:cs="Arial"/>
          <w:b/>
          <w:color w:val="000000"/>
          <w:sz w:val="20"/>
        </w:rPr>
      </w:pPr>
      <w:r w:rsidRPr="0093783A">
        <w:rPr>
          <w:rFonts w:cs="Arial"/>
          <w:color w:val="000000"/>
          <w:sz w:val="20"/>
        </w:rPr>
        <w:t>Cuando se trate de personas jurídicas, deberá</w:t>
      </w:r>
      <w:r w:rsidR="002736A9">
        <w:rPr>
          <w:rFonts w:cs="Arial"/>
          <w:color w:val="000000"/>
          <w:sz w:val="20"/>
        </w:rPr>
        <w:t xml:space="preserve"> </w:t>
      </w:r>
      <w:r w:rsidRPr="0093783A">
        <w:rPr>
          <w:rFonts w:cs="Arial"/>
          <w:color w:val="000000"/>
          <w:sz w:val="20"/>
        </w:rPr>
        <w:t>anexar el certificado de existencia y representación legal expedido por la entidad competente, con fecha de expedición con anterioridad no superior a treinta (30) días calendario a la fecha de cierre de la convocatoria</w:t>
      </w:r>
      <w:r w:rsidR="001A0ACB" w:rsidRPr="0093783A">
        <w:rPr>
          <w:rFonts w:cs="Arial"/>
          <w:color w:val="000000"/>
          <w:sz w:val="20"/>
        </w:rPr>
        <w:t xml:space="preserve">, en donde se pueda verificar que sus Actividades Económicas </w:t>
      </w:r>
      <w:r w:rsidR="003969A2" w:rsidRPr="0093783A">
        <w:rPr>
          <w:rFonts w:cs="Arial"/>
          <w:color w:val="000000"/>
          <w:sz w:val="20"/>
        </w:rPr>
        <w:t>mínimo</w:t>
      </w:r>
      <w:r w:rsidR="001A0ACB" w:rsidRPr="0093783A">
        <w:rPr>
          <w:rFonts w:cs="Arial"/>
          <w:color w:val="000000"/>
          <w:sz w:val="20"/>
        </w:rPr>
        <w:t xml:space="preserve"> se relacionen con </w:t>
      </w:r>
      <w:r w:rsidR="0032742F" w:rsidRPr="0093783A">
        <w:rPr>
          <w:rFonts w:cs="Arial"/>
          <w:color w:val="000000"/>
          <w:sz w:val="20"/>
          <w:lang w:val="es-CO"/>
        </w:rPr>
        <w:t>servicios de transporte, almacenaje y correo</w:t>
      </w:r>
      <w:r w:rsidRPr="0093783A">
        <w:rPr>
          <w:rFonts w:cs="Arial"/>
          <w:color w:val="000000"/>
          <w:sz w:val="20"/>
        </w:rPr>
        <w:t xml:space="preserve">.  Si el representante legal no está facultado para participar en el proceso de contratación o para suscribir el respectivo contrato, deberá presentar acta de autorización de la junta Directiva, así como certificación de la relación de los miembros de la junta directiva con su cedula correspondiente firmada por el contador o el revisor fiscal. </w:t>
      </w:r>
    </w:p>
    <w:p w:rsidR="00ED4FE5" w:rsidRPr="0093783A" w:rsidRDefault="00ED4FE5" w:rsidP="00003B19">
      <w:pPr>
        <w:pStyle w:val="WW-Textoindependiente2"/>
        <w:ind w:left="360"/>
        <w:rPr>
          <w:rFonts w:cs="Arial"/>
          <w:b/>
          <w:color w:val="000000"/>
          <w:sz w:val="20"/>
        </w:rPr>
      </w:pPr>
    </w:p>
    <w:p w:rsidR="00256C35" w:rsidRPr="0093783A" w:rsidRDefault="00256C35" w:rsidP="00003B19">
      <w:pPr>
        <w:pStyle w:val="WW-Textoindependiente2"/>
        <w:numPr>
          <w:ilvl w:val="0"/>
          <w:numId w:val="9"/>
        </w:numPr>
        <w:tabs>
          <w:tab w:val="clear" w:pos="720"/>
          <w:tab w:val="num" w:pos="360"/>
        </w:tabs>
        <w:ind w:left="360"/>
        <w:rPr>
          <w:rFonts w:cs="Arial"/>
          <w:color w:val="000000"/>
          <w:sz w:val="20"/>
        </w:rPr>
      </w:pPr>
      <w:r w:rsidRPr="0093783A">
        <w:rPr>
          <w:rFonts w:cs="Arial"/>
          <w:color w:val="000000"/>
          <w:sz w:val="20"/>
        </w:rPr>
        <w:t xml:space="preserve">De conformidad con el artículo 2.2.1.1.1.5.1 del decreto 1082 del 2015 se solicita certificado DEL REGISTRO UNICO DE PROPONENTES (RUP). Lo anterior con el fin de verificar el cumplimiento de los requisitos exigidos por el Decreto 1082 del 2015, en lo relacionado con la capacidad jurídica y Financiera, de conformidad con los indicadores financieros exigidos dentro del presente proceso de contratación. </w:t>
      </w:r>
    </w:p>
    <w:p w:rsidR="00256C35" w:rsidRPr="0093783A" w:rsidRDefault="00256C35" w:rsidP="00003B19">
      <w:pPr>
        <w:pStyle w:val="WW-Textoindependiente2"/>
        <w:rPr>
          <w:rFonts w:cs="Arial"/>
          <w:b/>
          <w:color w:val="000000"/>
          <w:sz w:val="20"/>
        </w:rPr>
      </w:pPr>
    </w:p>
    <w:p w:rsidR="00256C35" w:rsidRPr="0093783A" w:rsidRDefault="00256C35" w:rsidP="00003B19">
      <w:pPr>
        <w:pStyle w:val="WW-Textoindependiente2"/>
        <w:numPr>
          <w:ilvl w:val="0"/>
          <w:numId w:val="9"/>
        </w:numPr>
        <w:tabs>
          <w:tab w:val="clear" w:pos="720"/>
          <w:tab w:val="num" w:pos="360"/>
        </w:tabs>
        <w:ind w:left="360"/>
        <w:rPr>
          <w:rFonts w:cs="Arial"/>
          <w:color w:val="000000"/>
          <w:sz w:val="20"/>
        </w:rPr>
      </w:pPr>
      <w:r w:rsidRPr="0093783A">
        <w:rPr>
          <w:rFonts w:cs="Arial"/>
          <w:color w:val="000000"/>
          <w:sz w:val="20"/>
        </w:rPr>
        <w:t xml:space="preserve">Si se trata de persona </w:t>
      </w:r>
      <w:r w:rsidR="0000026A" w:rsidRPr="0093783A">
        <w:rPr>
          <w:rFonts w:cs="Arial"/>
          <w:color w:val="000000"/>
          <w:sz w:val="20"/>
        </w:rPr>
        <w:t>jurídica</w:t>
      </w:r>
      <w:r w:rsidRPr="0093783A">
        <w:rPr>
          <w:rFonts w:cs="Arial"/>
          <w:color w:val="000000"/>
          <w:sz w:val="20"/>
        </w:rPr>
        <w:t>, el proponente deberá presentar el registro mercantil, con fecha de expedición no superior a 30 días calendario y cuya actividad sea coherente con el objeto a contratar</w:t>
      </w:r>
    </w:p>
    <w:p w:rsidR="00ED4FE5" w:rsidRPr="0093783A" w:rsidRDefault="00ED4FE5" w:rsidP="00003B19">
      <w:pPr>
        <w:pStyle w:val="WW-Textoindependiente2"/>
        <w:rPr>
          <w:rFonts w:cs="Arial"/>
          <w:color w:val="000000"/>
          <w:sz w:val="20"/>
        </w:rPr>
      </w:pPr>
    </w:p>
    <w:p w:rsidR="00052F70" w:rsidRPr="0093783A" w:rsidRDefault="00256C35" w:rsidP="00003B19">
      <w:pPr>
        <w:pStyle w:val="WW-Textoindependiente2"/>
        <w:numPr>
          <w:ilvl w:val="0"/>
          <w:numId w:val="9"/>
        </w:numPr>
        <w:tabs>
          <w:tab w:val="clear" w:pos="720"/>
          <w:tab w:val="num" w:pos="360"/>
        </w:tabs>
        <w:ind w:left="360"/>
        <w:rPr>
          <w:rFonts w:cs="Arial"/>
          <w:b/>
          <w:color w:val="000000"/>
          <w:sz w:val="20"/>
        </w:rPr>
      </w:pPr>
      <w:r w:rsidRPr="0093783A">
        <w:rPr>
          <w:rFonts w:cs="Arial"/>
          <w:sz w:val="20"/>
        </w:rPr>
        <w:t>Cuando el proponente sea una Unión Temporal o Consorcio, deberá presentar el documento de Constitución debidamente firmado por sus integrantes, el que deberá cumplir con los requisitos exigidos en el artículo 7° de la ley 80 de 1993, a saber:</w:t>
      </w:r>
    </w:p>
    <w:p w:rsidR="00052F70" w:rsidRPr="0093783A" w:rsidRDefault="00052F70" w:rsidP="00003B19">
      <w:pPr>
        <w:pStyle w:val="WW-Textoindependiente2"/>
        <w:rPr>
          <w:rFonts w:cs="Arial"/>
          <w:sz w:val="20"/>
        </w:rPr>
      </w:pPr>
    </w:p>
    <w:p w:rsidR="00256C35" w:rsidRPr="0093783A" w:rsidRDefault="00256C35" w:rsidP="00003B19">
      <w:pPr>
        <w:pStyle w:val="NormalWeb"/>
        <w:numPr>
          <w:ilvl w:val="0"/>
          <w:numId w:val="8"/>
        </w:numPr>
        <w:tabs>
          <w:tab w:val="clear" w:pos="1080"/>
          <w:tab w:val="num" w:pos="720"/>
          <w:tab w:val="num" w:pos="2256"/>
        </w:tabs>
        <w:spacing w:before="0" w:beforeAutospacing="0" w:after="0"/>
        <w:ind w:left="720"/>
        <w:jc w:val="both"/>
        <w:rPr>
          <w:rFonts w:ascii="Arial" w:hAnsi="Arial" w:cs="Arial"/>
          <w:sz w:val="20"/>
          <w:szCs w:val="20"/>
        </w:rPr>
      </w:pPr>
      <w:r w:rsidRPr="0093783A">
        <w:rPr>
          <w:rFonts w:ascii="Arial" w:hAnsi="Arial" w:cs="Arial"/>
          <w:sz w:val="20"/>
          <w:szCs w:val="20"/>
        </w:rPr>
        <w:t xml:space="preserve">Expresar si la participación es a título de consorcio o de unión temporal. Si se trata de unión temporal, sus miembros deberán señalar los términos y extensión (actividades y porcentajes) de su participación en la propuesta y en su ejecución, los cuales no podrán ser modificados sin </w:t>
      </w:r>
      <w:r w:rsidRPr="0093783A">
        <w:rPr>
          <w:rFonts w:ascii="Arial" w:hAnsi="Arial" w:cs="Arial"/>
          <w:sz w:val="20"/>
          <w:szCs w:val="20"/>
        </w:rPr>
        <w:lastRenderedPageBreak/>
        <w:t>el consentimiento previo y escrito del Municipio de Pereira. La omisión de este señalamiento hará que el Municipio de Pereira tome la propuesta como presentada por un consorcio.</w:t>
      </w:r>
    </w:p>
    <w:p w:rsidR="00256C35" w:rsidRPr="0093783A" w:rsidRDefault="00256C35" w:rsidP="00003B19">
      <w:pPr>
        <w:pStyle w:val="NormalWeb"/>
        <w:numPr>
          <w:ilvl w:val="0"/>
          <w:numId w:val="8"/>
        </w:numPr>
        <w:tabs>
          <w:tab w:val="clear" w:pos="1080"/>
          <w:tab w:val="num" w:pos="720"/>
          <w:tab w:val="num" w:pos="2256"/>
        </w:tabs>
        <w:spacing w:before="0" w:beforeAutospacing="0" w:after="0"/>
        <w:ind w:left="720"/>
        <w:jc w:val="both"/>
        <w:rPr>
          <w:rFonts w:ascii="Arial" w:hAnsi="Arial" w:cs="Arial"/>
          <w:color w:val="000000"/>
          <w:sz w:val="20"/>
          <w:szCs w:val="20"/>
        </w:rPr>
      </w:pPr>
      <w:r w:rsidRPr="0093783A">
        <w:rPr>
          <w:rFonts w:ascii="Arial" w:hAnsi="Arial" w:cs="Arial"/>
          <w:sz w:val="20"/>
          <w:szCs w:val="20"/>
        </w:rPr>
        <w:t xml:space="preserve">Expresar que la duración del consorcio o de la unión temporal, será por el tiempo comprendido entre la presentación de la propuesta y la liquidación del contrato (incluyendo la prolongación de sus efectos), en caso de resultar favorecidos con la adjudicación. </w:t>
      </w:r>
    </w:p>
    <w:p w:rsidR="00256C35" w:rsidRPr="0093783A" w:rsidRDefault="00256C35" w:rsidP="00003B19">
      <w:pPr>
        <w:pStyle w:val="NormalWeb"/>
        <w:numPr>
          <w:ilvl w:val="0"/>
          <w:numId w:val="8"/>
        </w:numPr>
        <w:tabs>
          <w:tab w:val="clear" w:pos="1080"/>
        </w:tabs>
        <w:spacing w:before="0" w:beforeAutospacing="0" w:after="0"/>
        <w:ind w:left="709" w:hanging="425"/>
        <w:jc w:val="both"/>
        <w:rPr>
          <w:rFonts w:ascii="Arial" w:hAnsi="Arial" w:cs="Arial"/>
          <w:color w:val="000000"/>
          <w:sz w:val="20"/>
          <w:szCs w:val="20"/>
        </w:rPr>
      </w:pPr>
      <w:r w:rsidRPr="0093783A">
        <w:rPr>
          <w:rFonts w:ascii="Arial" w:hAnsi="Arial" w:cs="Arial"/>
          <w:color w:val="000000"/>
          <w:sz w:val="20"/>
          <w:szCs w:val="20"/>
        </w:rPr>
        <w:t>Cada uno de los integrantes de la Unión Temporal o Consorcio deberán cumplir con los siguientes requisitos:</w:t>
      </w:r>
    </w:p>
    <w:p w:rsidR="00297DCF" w:rsidRPr="0093783A" w:rsidRDefault="00297DCF" w:rsidP="00297DCF">
      <w:pPr>
        <w:pStyle w:val="NormalWeb"/>
        <w:spacing w:before="0" w:beforeAutospacing="0" w:after="0"/>
        <w:ind w:left="709"/>
        <w:jc w:val="both"/>
        <w:rPr>
          <w:rFonts w:ascii="Arial" w:hAnsi="Arial" w:cs="Arial"/>
          <w:color w:val="000000"/>
          <w:sz w:val="20"/>
          <w:szCs w:val="20"/>
        </w:rPr>
      </w:pPr>
    </w:p>
    <w:p w:rsidR="00256C35" w:rsidRPr="0093783A" w:rsidRDefault="00256C35" w:rsidP="00003B19">
      <w:pPr>
        <w:pStyle w:val="NormalWeb"/>
        <w:numPr>
          <w:ilvl w:val="0"/>
          <w:numId w:val="10"/>
        </w:numPr>
        <w:spacing w:before="0" w:beforeAutospacing="0" w:after="0"/>
        <w:ind w:left="1843" w:hanging="578"/>
        <w:jc w:val="both"/>
        <w:rPr>
          <w:rFonts w:ascii="Arial" w:hAnsi="Arial" w:cs="Arial"/>
          <w:color w:val="000000"/>
          <w:sz w:val="20"/>
          <w:szCs w:val="20"/>
        </w:rPr>
      </w:pPr>
      <w:r w:rsidRPr="0093783A">
        <w:rPr>
          <w:rFonts w:ascii="Arial" w:hAnsi="Arial" w:cs="Arial"/>
          <w:color w:val="000000"/>
          <w:sz w:val="20"/>
          <w:szCs w:val="20"/>
        </w:rPr>
        <w:t>Presentar el registro único de proponentes expedido por la Cámara de Comercio con la clasificación exigida por la entidad.</w:t>
      </w:r>
    </w:p>
    <w:p w:rsidR="00256C35" w:rsidRPr="0093783A" w:rsidRDefault="00256C35" w:rsidP="00003B19">
      <w:pPr>
        <w:pStyle w:val="NormalWeb"/>
        <w:numPr>
          <w:ilvl w:val="0"/>
          <w:numId w:val="10"/>
        </w:numPr>
        <w:spacing w:before="0" w:beforeAutospacing="0" w:after="0"/>
        <w:ind w:left="1843" w:hanging="578"/>
        <w:jc w:val="both"/>
        <w:rPr>
          <w:rFonts w:ascii="Arial" w:hAnsi="Arial" w:cs="Arial"/>
          <w:color w:val="000000"/>
          <w:sz w:val="20"/>
          <w:szCs w:val="20"/>
        </w:rPr>
      </w:pPr>
      <w:r w:rsidRPr="0093783A">
        <w:rPr>
          <w:rFonts w:ascii="Arial" w:hAnsi="Arial" w:cs="Arial"/>
          <w:color w:val="000000"/>
          <w:sz w:val="20"/>
          <w:szCs w:val="20"/>
        </w:rPr>
        <w:t>Actividad u objeto social, según el caso, que sea relacione con el objeto de la presente convocatoria.</w:t>
      </w:r>
    </w:p>
    <w:p w:rsidR="00256C35" w:rsidRPr="0093783A" w:rsidRDefault="00256C35" w:rsidP="00003B19">
      <w:pPr>
        <w:pStyle w:val="NormalWeb"/>
        <w:numPr>
          <w:ilvl w:val="0"/>
          <w:numId w:val="10"/>
        </w:numPr>
        <w:spacing w:before="0" w:beforeAutospacing="0" w:after="0"/>
        <w:ind w:left="1843" w:hanging="578"/>
        <w:jc w:val="both"/>
        <w:rPr>
          <w:rFonts w:ascii="Arial" w:hAnsi="Arial" w:cs="Arial"/>
          <w:color w:val="000000"/>
          <w:sz w:val="20"/>
          <w:szCs w:val="20"/>
        </w:rPr>
      </w:pPr>
      <w:r w:rsidRPr="0093783A">
        <w:rPr>
          <w:rFonts w:ascii="Arial" w:hAnsi="Arial" w:cs="Arial"/>
          <w:color w:val="000000"/>
          <w:sz w:val="20"/>
          <w:szCs w:val="20"/>
        </w:rPr>
        <w:t xml:space="preserve">Acreditar el pago de los aportes de sus empleados, a los sistemas de salud, pensiones, riesgos profesionales, aportes a Caja de Compensación Familiar, </w:t>
      </w:r>
      <w:r w:rsidR="001379E7" w:rsidRPr="0093783A">
        <w:rPr>
          <w:rFonts w:ascii="Arial" w:hAnsi="Arial" w:cs="Arial"/>
          <w:color w:val="000000"/>
          <w:sz w:val="20"/>
          <w:szCs w:val="20"/>
        </w:rPr>
        <w:t>ICBF y SENA, de los últimos seis (6</w:t>
      </w:r>
      <w:r w:rsidRPr="0093783A">
        <w:rPr>
          <w:rFonts w:ascii="Arial" w:hAnsi="Arial" w:cs="Arial"/>
          <w:color w:val="000000"/>
          <w:sz w:val="20"/>
          <w:szCs w:val="20"/>
        </w:rPr>
        <w:t>) meses.</w:t>
      </w:r>
    </w:p>
    <w:p w:rsidR="00FA015B" w:rsidRPr="0093783A" w:rsidRDefault="00FA015B" w:rsidP="00003B19">
      <w:pPr>
        <w:pStyle w:val="NormalWeb"/>
        <w:spacing w:before="0" w:beforeAutospacing="0" w:after="0"/>
        <w:ind w:left="1843"/>
        <w:jc w:val="both"/>
        <w:rPr>
          <w:rFonts w:ascii="Arial" w:hAnsi="Arial" w:cs="Arial"/>
          <w:color w:val="000000"/>
          <w:sz w:val="20"/>
          <w:szCs w:val="20"/>
        </w:rPr>
      </w:pPr>
    </w:p>
    <w:p w:rsidR="00256C35" w:rsidRPr="0093783A" w:rsidRDefault="00256C35" w:rsidP="00003B19">
      <w:pPr>
        <w:jc w:val="both"/>
        <w:rPr>
          <w:rFonts w:ascii="Arial" w:hAnsi="Arial" w:cs="Arial"/>
          <w:color w:val="000000"/>
          <w:sz w:val="20"/>
          <w:szCs w:val="20"/>
        </w:rPr>
      </w:pPr>
      <w:r w:rsidRPr="0093783A">
        <w:rPr>
          <w:rFonts w:ascii="Arial" w:hAnsi="Arial" w:cs="Arial"/>
          <w:color w:val="000000"/>
          <w:sz w:val="20"/>
          <w:szCs w:val="20"/>
        </w:rPr>
        <w:t>NOTA 1: Cuando la propuesta sea efectuada por un proponente de estructura plural, la no presentación del documento de constitución de consorcio de forma simultánea con la oferta será causal de rechazo</w:t>
      </w:r>
      <w:r w:rsidR="00693F04" w:rsidRPr="0093783A">
        <w:rPr>
          <w:rFonts w:ascii="Arial" w:hAnsi="Arial" w:cs="Arial"/>
          <w:color w:val="000000"/>
          <w:sz w:val="20"/>
          <w:szCs w:val="20"/>
        </w:rPr>
        <w:t xml:space="preserve"> si no es subsanado</w:t>
      </w:r>
      <w:r w:rsidRPr="0093783A">
        <w:rPr>
          <w:rFonts w:ascii="Arial" w:hAnsi="Arial" w:cs="Arial"/>
          <w:color w:val="000000"/>
          <w:sz w:val="20"/>
          <w:szCs w:val="20"/>
        </w:rPr>
        <w:t xml:space="preserve"> de esta </w:t>
      </w:r>
      <w:r w:rsidR="007D0E2E" w:rsidRPr="0093783A">
        <w:rPr>
          <w:rFonts w:ascii="Arial" w:hAnsi="Arial" w:cs="Arial"/>
          <w:color w:val="000000"/>
          <w:sz w:val="20"/>
          <w:szCs w:val="20"/>
        </w:rPr>
        <w:t>última. El</w:t>
      </w:r>
      <w:r w:rsidRPr="0093783A">
        <w:rPr>
          <w:rFonts w:ascii="Arial" w:hAnsi="Arial" w:cs="Arial"/>
          <w:color w:val="000000"/>
          <w:sz w:val="20"/>
          <w:szCs w:val="20"/>
        </w:rPr>
        <w:t xml:space="preserve"> documento deberá venir acompañado de aquellos otros que acrediten que quienes lo suscriben,</w:t>
      </w:r>
      <w:r w:rsidR="00693F04" w:rsidRPr="0093783A">
        <w:rPr>
          <w:rFonts w:ascii="Arial" w:hAnsi="Arial" w:cs="Arial"/>
          <w:color w:val="000000"/>
          <w:sz w:val="20"/>
          <w:szCs w:val="20"/>
        </w:rPr>
        <w:t xml:space="preserve"> o subsanen</w:t>
      </w:r>
      <w:r w:rsidRPr="0093783A">
        <w:rPr>
          <w:rFonts w:ascii="Arial" w:hAnsi="Arial" w:cs="Arial"/>
          <w:color w:val="000000"/>
          <w:sz w:val="20"/>
          <w:szCs w:val="20"/>
        </w:rPr>
        <w:t xml:space="preserve"> tienen la representación y capacidad necesaria para dicha constitución y para adquirir las obligaciones solidarias derivadas de la presentación de la propuesta y del contrato resultante.</w:t>
      </w:r>
    </w:p>
    <w:p w:rsidR="00052F70" w:rsidRPr="0093783A" w:rsidRDefault="00052F70" w:rsidP="00003B19">
      <w:pPr>
        <w:jc w:val="both"/>
        <w:rPr>
          <w:rFonts w:ascii="Arial" w:hAnsi="Arial" w:cs="Arial"/>
          <w:color w:val="000000"/>
          <w:sz w:val="20"/>
          <w:szCs w:val="20"/>
        </w:rPr>
      </w:pPr>
    </w:p>
    <w:p w:rsidR="00256C35" w:rsidRPr="0093783A" w:rsidRDefault="00256C35" w:rsidP="00003B19">
      <w:pPr>
        <w:jc w:val="both"/>
        <w:rPr>
          <w:rFonts w:ascii="Arial" w:hAnsi="Arial" w:cs="Arial"/>
          <w:color w:val="000000"/>
          <w:sz w:val="20"/>
          <w:szCs w:val="20"/>
        </w:rPr>
      </w:pPr>
      <w:r w:rsidRPr="0093783A">
        <w:rPr>
          <w:rFonts w:ascii="Arial" w:hAnsi="Arial" w:cs="Arial"/>
          <w:color w:val="000000"/>
          <w:sz w:val="20"/>
          <w:szCs w:val="20"/>
        </w:rPr>
        <w:t xml:space="preserve">NOTA 2: Se informa que las Direcciones aportadas como domicilio social del proponente podrán ser objeto de verificación por parte de la Secretaría de </w:t>
      </w:r>
      <w:r w:rsidR="0005716F" w:rsidRPr="0093783A">
        <w:rPr>
          <w:rFonts w:ascii="Arial" w:hAnsi="Arial" w:cs="Arial"/>
          <w:color w:val="000000"/>
          <w:sz w:val="20"/>
          <w:szCs w:val="20"/>
        </w:rPr>
        <w:t>Gobierno</w:t>
      </w:r>
      <w:r w:rsidR="00D21A42" w:rsidRPr="0093783A">
        <w:rPr>
          <w:rFonts w:ascii="Arial" w:hAnsi="Arial" w:cs="Arial"/>
          <w:color w:val="000000"/>
          <w:sz w:val="20"/>
          <w:szCs w:val="20"/>
        </w:rPr>
        <w:t>,</w:t>
      </w:r>
      <w:r w:rsidRPr="0093783A">
        <w:rPr>
          <w:rFonts w:ascii="Arial" w:hAnsi="Arial" w:cs="Arial"/>
          <w:color w:val="000000"/>
          <w:sz w:val="20"/>
          <w:szCs w:val="20"/>
        </w:rPr>
        <w:t xml:space="preserve"> para lo cual se presentará la autorización correspondiente, lo anterior con el fin de evitar realizar contratos con Sociedades sin Sede o Sociedades de Papel.</w:t>
      </w:r>
    </w:p>
    <w:p w:rsidR="00256C35" w:rsidRPr="0093783A" w:rsidRDefault="00256C35" w:rsidP="00003B19">
      <w:pPr>
        <w:jc w:val="both"/>
        <w:rPr>
          <w:rFonts w:ascii="Arial" w:hAnsi="Arial" w:cs="Arial"/>
          <w:color w:val="000000"/>
          <w:sz w:val="20"/>
          <w:szCs w:val="20"/>
        </w:rPr>
      </w:pPr>
    </w:p>
    <w:p w:rsidR="00256C35" w:rsidRPr="0093783A" w:rsidRDefault="00256C35" w:rsidP="00D3556C">
      <w:pPr>
        <w:jc w:val="both"/>
        <w:rPr>
          <w:rFonts w:ascii="Arial" w:hAnsi="Arial" w:cs="Arial"/>
          <w:color w:val="000000"/>
          <w:sz w:val="20"/>
          <w:szCs w:val="20"/>
        </w:rPr>
      </w:pPr>
      <w:r w:rsidRPr="0093783A">
        <w:rPr>
          <w:rFonts w:ascii="Arial" w:hAnsi="Arial" w:cs="Arial"/>
          <w:color w:val="000000"/>
          <w:sz w:val="20"/>
          <w:szCs w:val="20"/>
        </w:rPr>
        <w:t xml:space="preserve">NOTA 3: Si los documentos aportados por el Proponente para acreditar su capacidad ya sea jurídica, financiera, técnica u organizacional, generan dudas para la administración de su veracidad, la entidad será competente para determinar si el documento será considerado un documento subsanable de conformidad con el decreto 1082 del 2015. Lo anterior de conformidad con la </w:t>
      </w:r>
      <w:r w:rsidR="00D3556C" w:rsidRPr="0093783A">
        <w:rPr>
          <w:rFonts w:ascii="Arial" w:hAnsi="Arial" w:cs="Arial"/>
          <w:color w:val="000000"/>
          <w:sz w:val="20"/>
          <w:szCs w:val="20"/>
        </w:rPr>
        <w:t>Circular Externa Única de Colombia Compra Eficiente</w:t>
      </w:r>
      <w:r w:rsidRPr="0093783A">
        <w:rPr>
          <w:rFonts w:ascii="Arial" w:hAnsi="Arial" w:cs="Arial"/>
          <w:color w:val="000000"/>
          <w:sz w:val="20"/>
          <w:szCs w:val="20"/>
        </w:rPr>
        <w:t xml:space="preserve">. </w:t>
      </w:r>
    </w:p>
    <w:p w:rsidR="00052F80" w:rsidRPr="0093783A" w:rsidRDefault="00052F80" w:rsidP="00003B19">
      <w:pPr>
        <w:jc w:val="both"/>
        <w:rPr>
          <w:rFonts w:ascii="Arial" w:hAnsi="Arial" w:cs="Arial"/>
          <w:color w:val="000000"/>
          <w:sz w:val="20"/>
          <w:szCs w:val="20"/>
        </w:rPr>
      </w:pPr>
    </w:p>
    <w:p w:rsidR="00052F80" w:rsidRPr="0093783A" w:rsidRDefault="00052F80" w:rsidP="00052F80">
      <w:pPr>
        <w:jc w:val="both"/>
        <w:rPr>
          <w:rFonts w:ascii="Arial" w:hAnsi="Arial" w:cs="Arial"/>
          <w:color w:val="000000"/>
          <w:sz w:val="20"/>
          <w:szCs w:val="20"/>
        </w:rPr>
      </w:pPr>
      <w:r w:rsidRPr="0093783A">
        <w:rPr>
          <w:rFonts w:ascii="Arial" w:hAnsi="Arial" w:cs="Arial"/>
          <w:color w:val="000000"/>
          <w:sz w:val="20"/>
          <w:szCs w:val="20"/>
        </w:rPr>
        <w:t xml:space="preserve">NOTA 4: La capacidad jurídica de las personas jurídicas extranjeras sin sucursal en Colombia se acredita mediante los documentos previstos por la legislación del país de origen, los cuales deben aportarse al Proceso de Contratación. Las personas jurídicas extranjeras sin domicilio o sucursal en Colombia, no están obligadas a estar inscritas en el RUP, por lo cual </w:t>
      </w:r>
      <w:r w:rsidR="00EE70B9" w:rsidRPr="0093783A">
        <w:rPr>
          <w:rFonts w:ascii="Arial" w:hAnsi="Arial" w:cs="Arial"/>
          <w:color w:val="000000"/>
          <w:sz w:val="20"/>
          <w:szCs w:val="20"/>
        </w:rPr>
        <w:t xml:space="preserve">se verificará </w:t>
      </w:r>
      <w:r w:rsidRPr="0093783A">
        <w:rPr>
          <w:rFonts w:ascii="Arial" w:hAnsi="Arial" w:cs="Arial"/>
          <w:color w:val="000000"/>
          <w:sz w:val="20"/>
          <w:szCs w:val="20"/>
        </w:rPr>
        <w:t>directamente el cumplimiento de los requisitos habilitantes.</w:t>
      </w:r>
    </w:p>
    <w:p w:rsidR="00DC4F1C" w:rsidRPr="0093783A" w:rsidRDefault="00DC4F1C" w:rsidP="00003B19">
      <w:pPr>
        <w:jc w:val="both"/>
        <w:rPr>
          <w:rFonts w:ascii="Arial" w:hAnsi="Arial" w:cs="Arial"/>
          <w:color w:val="000000"/>
          <w:sz w:val="20"/>
          <w:szCs w:val="20"/>
        </w:rPr>
      </w:pPr>
    </w:p>
    <w:p w:rsidR="0057496E" w:rsidRPr="0093783A" w:rsidRDefault="0057496E" w:rsidP="00003B19">
      <w:pPr>
        <w:jc w:val="both"/>
        <w:rPr>
          <w:rFonts w:ascii="Arial" w:hAnsi="Arial" w:cs="Arial"/>
          <w:sz w:val="20"/>
          <w:szCs w:val="20"/>
        </w:rPr>
      </w:pPr>
    </w:p>
    <w:p w:rsidR="004B3AC8" w:rsidRPr="0093783A" w:rsidRDefault="00417A88" w:rsidP="00003B19">
      <w:pPr>
        <w:numPr>
          <w:ilvl w:val="3"/>
          <w:numId w:val="19"/>
        </w:numPr>
        <w:ind w:left="0" w:firstLine="0"/>
        <w:jc w:val="both"/>
        <w:rPr>
          <w:rFonts w:ascii="Arial" w:hAnsi="Arial" w:cs="Arial"/>
          <w:sz w:val="20"/>
          <w:szCs w:val="20"/>
        </w:rPr>
      </w:pPr>
      <w:r w:rsidRPr="0093783A">
        <w:rPr>
          <w:rFonts w:ascii="Arial" w:hAnsi="Arial" w:cs="Arial"/>
          <w:b/>
          <w:sz w:val="20"/>
          <w:szCs w:val="20"/>
        </w:rPr>
        <w:t>I</w:t>
      </w:r>
      <w:r w:rsidR="004B3AC8" w:rsidRPr="0093783A">
        <w:rPr>
          <w:rFonts w:ascii="Arial" w:hAnsi="Arial" w:cs="Arial"/>
          <w:b/>
          <w:sz w:val="20"/>
          <w:szCs w:val="20"/>
        </w:rPr>
        <w:t>NFORMACIÓN OBJETO DE PRUEBA MEDIANTE LA CERTIFICACIÓN EXPEDIDA POR LA CÁMARA DE COMERCIO.</w:t>
      </w:r>
    </w:p>
    <w:p w:rsidR="004B3AC8" w:rsidRPr="0093783A" w:rsidRDefault="004B3AC8" w:rsidP="00003B19">
      <w:pPr>
        <w:jc w:val="both"/>
        <w:rPr>
          <w:rFonts w:ascii="Arial" w:hAnsi="Arial" w:cs="Arial"/>
          <w:sz w:val="20"/>
          <w:szCs w:val="20"/>
        </w:rPr>
      </w:pPr>
    </w:p>
    <w:p w:rsidR="00052F70" w:rsidRPr="0093783A" w:rsidRDefault="00052F70" w:rsidP="00003B19">
      <w:pPr>
        <w:jc w:val="both"/>
        <w:rPr>
          <w:rFonts w:ascii="Arial" w:hAnsi="Arial" w:cs="Arial"/>
          <w:sz w:val="20"/>
          <w:szCs w:val="20"/>
        </w:rPr>
      </w:pPr>
      <w:r w:rsidRPr="0093783A">
        <w:rPr>
          <w:rFonts w:ascii="Arial" w:hAnsi="Arial" w:cs="Arial"/>
          <w:sz w:val="20"/>
          <w:szCs w:val="20"/>
        </w:rPr>
        <w:t>De conformidad con lo dispuesto en el artículo 6º de la Ley 1150 de 2007 modificado por el art. 221 del decreto 019 de 2012 y el Decreto 1082 de 2015, la certificación de inscripción en el Registro Único de Proponentes expedida por la Cámara de Comercio es plena prueba de la calificación y clasificación del proponente y de los requisitos habilitantes que en ella constan, según lo dispuesto en las citadas normas.</w:t>
      </w:r>
    </w:p>
    <w:p w:rsidR="00052F70" w:rsidRPr="0093783A" w:rsidRDefault="00052F70" w:rsidP="00003B19">
      <w:pPr>
        <w:jc w:val="both"/>
        <w:rPr>
          <w:rFonts w:ascii="Arial" w:hAnsi="Arial" w:cs="Arial"/>
          <w:sz w:val="20"/>
          <w:szCs w:val="20"/>
        </w:rPr>
      </w:pPr>
      <w:r w:rsidRPr="0093783A">
        <w:rPr>
          <w:rFonts w:ascii="Arial" w:hAnsi="Arial" w:cs="Arial"/>
          <w:sz w:val="20"/>
          <w:szCs w:val="20"/>
        </w:rPr>
        <w:t xml:space="preserve">El proponente deberá presentar con su propuesta el Certificado de Inscripción, y clasificación en el Registro Único de Proponentes (RUP) de la Cámara de Comercio. La Inscripción debe estar vigente y en firme.  La fecha de expedición del certificado no podrá ser superior a treinta (30) días calendario. </w:t>
      </w:r>
    </w:p>
    <w:p w:rsidR="00052F70" w:rsidRPr="0093783A" w:rsidRDefault="00052F70" w:rsidP="00003B19">
      <w:pPr>
        <w:jc w:val="both"/>
        <w:rPr>
          <w:rFonts w:ascii="Arial" w:hAnsi="Arial" w:cs="Arial"/>
          <w:sz w:val="20"/>
          <w:szCs w:val="20"/>
        </w:rPr>
      </w:pPr>
    </w:p>
    <w:p w:rsidR="00052F70" w:rsidRPr="0093783A" w:rsidRDefault="00052F70" w:rsidP="00003B19">
      <w:pPr>
        <w:jc w:val="both"/>
        <w:rPr>
          <w:rFonts w:ascii="Arial" w:hAnsi="Arial" w:cs="Arial"/>
          <w:sz w:val="20"/>
          <w:szCs w:val="20"/>
        </w:rPr>
      </w:pPr>
      <w:r w:rsidRPr="0093783A">
        <w:rPr>
          <w:rFonts w:ascii="Arial" w:hAnsi="Arial" w:cs="Arial"/>
          <w:sz w:val="20"/>
          <w:szCs w:val="20"/>
        </w:rPr>
        <w:t>De conformidad con lo dispuesto en el artículo 2.2.1.1.1.5.6 Decreto 1082 de 2015, el servicio que pretende contratar la Entidad, está contenido en la siguiente clasificación:</w:t>
      </w:r>
    </w:p>
    <w:p w:rsidR="00B173CF" w:rsidRPr="0093783A" w:rsidRDefault="00B173CF" w:rsidP="00003B19">
      <w:pPr>
        <w:jc w:val="both"/>
        <w:rPr>
          <w:rFonts w:ascii="Arial" w:hAnsi="Arial" w:cs="Arial"/>
          <w:sz w:val="20"/>
          <w:szCs w:val="20"/>
        </w:rPr>
      </w:pPr>
    </w:p>
    <w:p w:rsidR="00EB0E32" w:rsidRPr="0093783A" w:rsidRDefault="00EB0E32" w:rsidP="00003B19">
      <w:pPr>
        <w:jc w:val="both"/>
        <w:rPr>
          <w:rFonts w:ascii="Arial" w:hAnsi="Arial" w:cs="Arial"/>
          <w:sz w:val="20"/>
          <w:szCs w:val="20"/>
          <w:lang w:val="es-CO"/>
        </w:rPr>
      </w:pPr>
      <w:r w:rsidRPr="0093783A">
        <w:rPr>
          <w:rFonts w:ascii="Arial" w:hAnsi="Arial" w:cs="Arial"/>
          <w:sz w:val="20"/>
          <w:szCs w:val="20"/>
          <w:lang w:val="es-CO"/>
        </w:rPr>
        <w:t>Para participar en el presente proceso de selección, los proponentes deben acreditar su registro de inscripción y calificación de acuerdo con la clasificación de Bienes y Servicios Código UNSPSC.:</w:t>
      </w:r>
    </w:p>
    <w:p w:rsidR="004F06D4" w:rsidRPr="0093783A" w:rsidRDefault="004F06D4" w:rsidP="00003B19">
      <w:pPr>
        <w:jc w:val="both"/>
        <w:rPr>
          <w:rFonts w:ascii="Arial" w:hAnsi="Arial" w:cs="Arial"/>
          <w:sz w:val="20"/>
          <w:szCs w:val="20"/>
          <w:lang w:val="es-CO"/>
        </w:rPr>
      </w:pPr>
    </w:p>
    <w:p w:rsidR="00EB0E32" w:rsidRPr="0093783A" w:rsidRDefault="00EB0E32" w:rsidP="00003B19">
      <w:pPr>
        <w:jc w:val="both"/>
        <w:rPr>
          <w:rFonts w:ascii="Arial" w:hAnsi="Arial" w:cs="Arial"/>
          <w:sz w:val="20"/>
          <w:szCs w:val="20"/>
          <w:lang w:val="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283"/>
        <w:gridCol w:w="3666"/>
      </w:tblGrid>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b/>
                <w:bCs/>
                <w:sz w:val="22"/>
                <w:szCs w:val="22"/>
              </w:rPr>
              <w:t xml:space="preserve">Clasificación UNSPSC </w:t>
            </w:r>
            <w:r w:rsidRPr="00560EEF">
              <w:rPr>
                <w:rFonts w:ascii="Arial Narrow" w:hAnsi="Arial Narrow" w:cs="Arial"/>
                <w:noProof/>
                <w:sz w:val="22"/>
                <w:szCs w:val="22"/>
                <w:lang w:val="es-CO" w:eastAsia="es-CO"/>
              </w:rPr>
              <w:drawing>
                <wp:inline distT="0" distB="0" distL="0" distR="0">
                  <wp:extent cx="24130" cy="24130"/>
                  <wp:effectExtent l="19050" t="0" r="0" b="0"/>
                  <wp:docPr id="9" name="Imagen 39" descr="page6image586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page6image5861808"/>
                          <pic:cNvPicPr>
                            <a:picLocks noRot="1" noChangeAspect="1" noEditPoints="1" noChangeArrowheads="1" noCrop="1"/>
                          </pic:cNvPicPr>
                        </pic:nvPicPr>
                        <pic:blipFill>
                          <a:blip r:embed="rId34"/>
                          <a:srcRect/>
                          <a:stretch>
                            <a:fillRect/>
                          </a:stretch>
                        </pic:blipFill>
                        <pic:spPr bwMode="auto">
                          <a:xfrm>
                            <a:off x="0" y="0"/>
                            <a:ext cx="24130" cy="24130"/>
                          </a:xfrm>
                          <a:prstGeom prst="rect">
                            <a:avLst/>
                          </a:prstGeom>
                          <a:noFill/>
                          <a:ln w="9525">
                            <a:noFill/>
                            <a:miter lim="800000"/>
                            <a:headEnd/>
                            <a:tailEnd/>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b/>
                <w:bCs/>
                <w:sz w:val="22"/>
                <w:szCs w:val="22"/>
              </w:rPr>
              <w:t xml:space="preserve">Descripción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lastRenderedPageBreak/>
              <w:t xml:space="preserve">32101600 </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Circuitos Integrados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43 23 35 00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Software de intercambio de información</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sz w:val="22"/>
                <w:szCs w:val="22"/>
              </w:rPr>
              <w:t xml:space="preserve">46171600 </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Equipo De Vigilancia Y </w:t>
            </w:r>
            <w:r w:rsidRPr="00560EEF">
              <w:rPr>
                <w:rFonts w:ascii="Arial Narrow" w:hAnsi="Arial Narrow" w:cs="Arial"/>
                <w:sz w:val="22"/>
                <w:szCs w:val="22"/>
              </w:rPr>
              <w:t xml:space="preserve">Detección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lang w:val="en-US"/>
              </w:rPr>
            </w:pPr>
            <w:r w:rsidRPr="00560EEF">
              <w:rPr>
                <w:rFonts w:ascii="Arial Narrow" w:hAnsi="Arial Narrow" w:cs="Arial"/>
                <w:sz w:val="22"/>
                <w:szCs w:val="22"/>
                <w:lang w:val="en-US"/>
              </w:rPr>
              <w:t>72 15 17 00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Instalación De Sistemas De Seguridad Física E Industrial</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81112000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Datos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81 11 22 </w:t>
            </w:r>
            <w:r w:rsidRPr="00560EEF">
              <w:rPr>
                <w:rFonts w:ascii="Arial Narrow" w:hAnsi="Arial Narrow" w:cs="Arial"/>
                <w:sz w:val="22"/>
                <w:szCs w:val="22"/>
              </w:rPr>
              <w:t>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Mantenimiento y soporte de software</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81161700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Telecomunicaciones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83111600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Comunicaciones Móviles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lang w:val="en-US"/>
              </w:rPr>
            </w:pPr>
            <w:r w:rsidRPr="00560EEF">
              <w:rPr>
                <w:rFonts w:ascii="Arial Narrow" w:hAnsi="Arial Narrow" w:cs="Arial"/>
                <w:sz w:val="22"/>
                <w:szCs w:val="22"/>
              </w:rPr>
              <w:t>92 12 17 00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Sistemas De Seguridad</w:t>
            </w:r>
          </w:p>
        </w:tc>
      </w:tr>
    </w:tbl>
    <w:p w:rsidR="008B6C37" w:rsidRPr="009A6757" w:rsidRDefault="008B6C37" w:rsidP="00003B19">
      <w:pPr>
        <w:jc w:val="both"/>
        <w:rPr>
          <w:rFonts w:ascii="Arial" w:hAnsi="Arial" w:cs="Arial"/>
          <w:sz w:val="20"/>
          <w:szCs w:val="20"/>
        </w:rPr>
      </w:pPr>
    </w:p>
    <w:p w:rsidR="00052F70" w:rsidRPr="0093783A" w:rsidRDefault="00052F70" w:rsidP="00003B19">
      <w:pPr>
        <w:jc w:val="both"/>
        <w:rPr>
          <w:rFonts w:ascii="Arial" w:hAnsi="Arial" w:cs="Arial"/>
          <w:sz w:val="20"/>
          <w:szCs w:val="20"/>
        </w:rPr>
      </w:pPr>
    </w:p>
    <w:p w:rsidR="004B3AC8" w:rsidRPr="0093783A" w:rsidRDefault="00417A88" w:rsidP="00003B19">
      <w:pPr>
        <w:numPr>
          <w:ilvl w:val="3"/>
          <w:numId w:val="19"/>
        </w:numPr>
        <w:ind w:left="0" w:firstLine="0"/>
        <w:jc w:val="both"/>
        <w:rPr>
          <w:rFonts w:ascii="Arial" w:hAnsi="Arial" w:cs="Arial"/>
          <w:b/>
          <w:sz w:val="20"/>
          <w:szCs w:val="20"/>
        </w:rPr>
      </w:pPr>
      <w:r w:rsidRPr="0093783A">
        <w:rPr>
          <w:rFonts w:ascii="Arial" w:hAnsi="Arial" w:cs="Arial"/>
          <w:b/>
          <w:sz w:val="20"/>
          <w:szCs w:val="20"/>
        </w:rPr>
        <w:t>CARTA REMISORIA</w:t>
      </w:r>
      <w:r w:rsidR="00052F70" w:rsidRPr="0093783A">
        <w:rPr>
          <w:rFonts w:ascii="Arial" w:hAnsi="Arial" w:cs="Arial"/>
          <w:b/>
          <w:sz w:val="20"/>
          <w:szCs w:val="20"/>
        </w:rPr>
        <w:t xml:space="preserve"> – PRESENTACIÓN DE LA PROPUESTA</w:t>
      </w:r>
      <w:r w:rsidRPr="0093783A">
        <w:rPr>
          <w:rFonts w:ascii="Arial" w:hAnsi="Arial" w:cs="Arial"/>
          <w:b/>
          <w:sz w:val="20"/>
          <w:szCs w:val="20"/>
        </w:rPr>
        <w:t xml:space="preserve"> (</w:t>
      </w:r>
      <w:r w:rsidR="004B3AC8" w:rsidRPr="0093783A">
        <w:rPr>
          <w:rFonts w:ascii="Arial" w:hAnsi="Arial" w:cs="Arial"/>
          <w:b/>
          <w:sz w:val="20"/>
          <w:szCs w:val="20"/>
        </w:rPr>
        <w:t>ANEXO A</w:t>
      </w:r>
      <w:r w:rsidRPr="0093783A">
        <w:rPr>
          <w:rFonts w:ascii="Arial" w:hAnsi="Arial" w:cs="Arial"/>
          <w:b/>
          <w:sz w:val="20"/>
          <w:szCs w:val="20"/>
        </w:rPr>
        <w:t>)</w:t>
      </w:r>
    </w:p>
    <w:p w:rsidR="004B3AC8" w:rsidRPr="0093783A" w:rsidRDefault="004B3AC8" w:rsidP="00003B19">
      <w:pPr>
        <w:rPr>
          <w:rFonts w:ascii="Arial" w:hAnsi="Arial" w:cs="Arial"/>
          <w:sz w:val="20"/>
          <w:szCs w:val="20"/>
        </w:rPr>
      </w:pPr>
    </w:p>
    <w:p w:rsidR="004D588D" w:rsidRPr="0093783A" w:rsidRDefault="004D588D" w:rsidP="00003B19">
      <w:pPr>
        <w:widowControl w:val="0"/>
        <w:overflowPunct w:val="0"/>
        <w:autoSpaceDE w:val="0"/>
        <w:autoSpaceDN w:val="0"/>
        <w:adjustRightInd w:val="0"/>
        <w:jc w:val="both"/>
        <w:rPr>
          <w:rFonts w:ascii="Arial" w:hAnsi="Arial" w:cs="Arial"/>
          <w:sz w:val="20"/>
          <w:szCs w:val="20"/>
        </w:rPr>
      </w:pPr>
      <w:r w:rsidRPr="0093783A">
        <w:rPr>
          <w:rFonts w:ascii="Arial" w:hAnsi="Arial" w:cs="Arial"/>
          <w:sz w:val="20"/>
          <w:szCs w:val="20"/>
        </w:rPr>
        <w:t>La carta de presentación de la propuesta tiene como finalidad que el proponente exprese de manera clara e inequívoca que conoce los pliegos del proceso de selección, que acepta sus condiciones y que cumple con los requisitos y exigen</w:t>
      </w:r>
      <w:r w:rsidR="00E93FD5" w:rsidRPr="0093783A">
        <w:rPr>
          <w:rFonts w:ascii="Arial" w:hAnsi="Arial" w:cs="Arial"/>
          <w:sz w:val="20"/>
          <w:szCs w:val="20"/>
        </w:rPr>
        <w:t xml:space="preserve">cias del ordenamiento jurídico. </w:t>
      </w:r>
      <w:r w:rsidRPr="0093783A">
        <w:rPr>
          <w:rFonts w:ascii="Arial" w:hAnsi="Arial" w:cs="Arial"/>
          <w:sz w:val="20"/>
          <w:szCs w:val="20"/>
        </w:rPr>
        <w:t>La propuesta debe ser remitida con una carta remisoria firmada por el representante legal de la sociedad proponente, o por el representante legal de la Unión Temporal o consorcio (en cuyo caso también se relacionará el nombre de sus integrantes).</w:t>
      </w:r>
    </w:p>
    <w:p w:rsidR="004D588D" w:rsidRPr="0093783A" w:rsidRDefault="004D588D" w:rsidP="00003B19">
      <w:pPr>
        <w:ind w:right="16"/>
        <w:jc w:val="both"/>
        <w:rPr>
          <w:rFonts w:ascii="Arial" w:hAnsi="Arial" w:cs="Arial"/>
          <w:sz w:val="20"/>
          <w:szCs w:val="20"/>
        </w:rPr>
      </w:pPr>
    </w:p>
    <w:p w:rsidR="004D588D" w:rsidRPr="0093783A" w:rsidRDefault="004D588D" w:rsidP="00003B19">
      <w:pPr>
        <w:pStyle w:val="WW-Sangra3detindependiente"/>
        <w:rPr>
          <w:rFonts w:cs="Arial"/>
          <w:color w:val="auto"/>
          <w:sz w:val="20"/>
        </w:rPr>
      </w:pPr>
      <w:r w:rsidRPr="0093783A">
        <w:rPr>
          <w:rFonts w:cs="Arial"/>
          <w:color w:val="auto"/>
          <w:sz w:val="20"/>
        </w:rPr>
        <w:t>Que el proponente incondicionalmente acepta y se acoge en su totalidad al contenido del cuadro de la propuesta suministrado por la entidad como único documento de referencia para la elaboración y calificació</w:t>
      </w:r>
      <w:r w:rsidR="00E93FD5" w:rsidRPr="0093783A">
        <w:rPr>
          <w:rFonts w:cs="Arial"/>
          <w:color w:val="auto"/>
          <w:sz w:val="20"/>
        </w:rPr>
        <w:t xml:space="preserve">n de la suya. </w:t>
      </w:r>
      <w:r w:rsidRPr="0093783A">
        <w:rPr>
          <w:rFonts w:cs="Arial"/>
          <w:sz w:val="20"/>
        </w:rPr>
        <w:t xml:space="preserve">La carta de presentación de la propuesta debe ser diligenciada según el </w:t>
      </w:r>
      <w:r w:rsidRPr="0093783A">
        <w:rPr>
          <w:rFonts w:cs="Arial"/>
          <w:b/>
          <w:bCs/>
          <w:sz w:val="20"/>
        </w:rPr>
        <w:t>(ANEXO A)</w:t>
      </w:r>
      <w:r w:rsidRPr="0093783A">
        <w:rPr>
          <w:rFonts w:cs="Arial"/>
          <w:sz w:val="20"/>
        </w:rPr>
        <w:t xml:space="preserve">, adjunto a este pliego de condiciones, </w:t>
      </w:r>
      <w:r w:rsidR="007D0E2E" w:rsidRPr="0093783A">
        <w:rPr>
          <w:rFonts w:cs="Arial"/>
          <w:sz w:val="20"/>
        </w:rPr>
        <w:t>y,</w:t>
      </w:r>
      <w:r w:rsidRPr="0093783A">
        <w:rPr>
          <w:rFonts w:cs="Arial"/>
          <w:sz w:val="20"/>
        </w:rPr>
        <w:t xml:space="preserve"> además, debe estar firmada por el proponente, de acuerdo con las siguientes reglas:</w:t>
      </w:r>
    </w:p>
    <w:p w:rsidR="00D61D6B" w:rsidRPr="0093783A" w:rsidRDefault="00D61D6B" w:rsidP="00003B19">
      <w:pPr>
        <w:widowControl w:val="0"/>
        <w:autoSpaceDE w:val="0"/>
        <w:autoSpaceDN w:val="0"/>
        <w:adjustRightInd w:val="0"/>
        <w:jc w:val="both"/>
        <w:rPr>
          <w:rFonts w:ascii="Arial" w:hAnsi="Arial" w:cs="Arial"/>
          <w:sz w:val="20"/>
          <w:szCs w:val="20"/>
        </w:rPr>
      </w:pPr>
    </w:p>
    <w:p w:rsidR="004D588D" w:rsidRPr="0093783A" w:rsidRDefault="004D588D" w:rsidP="00003B19">
      <w:pPr>
        <w:widowControl w:val="0"/>
        <w:autoSpaceDE w:val="0"/>
        <w:autoSpaceDN w:val="0"/>
        <w:adjustRightInd w:val="0"/>
        <w:jc w:val="both"/>
        <w:rPr>
          <w:rFonts w:ascii="Arial" w:hAnsi="Arial" w:cs="Arial"/>
          <w:sz w:val="20"/>
          <w:szCs w:val="20"/>
        </w:rPr>
      </w:pPr>
      <w:r w:rsidRPr="0093783A">
        <w:rPr>
          <w:rFonts w:ascii="Arial" w:hAnsi="Arial" w:cs="Arial"/>
          <w:sz w:val="20"/>
          <w:szCs w:val="20"/>
        </w:rPr>
        <w:t xml:space="preserve">Si es persona jurídica, por el representante legal o quien se encuentre facultado conforme a la ley y los estatutos sociales; en el caso de consorcio o unión temporal, por quien haya sido designado representante </w:t>
      </w:r>
      <w:r w:rsidR="0000026A" w:rsidRPr="0093783A">
        <w:rPr>
          <w:rFonts w:ascii="Arial" w:hAnsi="Arial" w:cs="Arial"/>
          <w:sz w:val="20"/>
          <w:szCs w:val="20"/>
        </w:rPr>
        <w:t>en el documento de constitución</w:t>
      </w:r>
      <w:r w:rsidRPr="0093783A">
        <w:rPr>
          <w:rFonts w:ascii="Arial" w:hAnsi="Arial" w:cs="Arial"/>
          <w:sz w:val="20"/>
          <w:szCs w:val="20"/>
        </w:rPr>
        <w:t>.</w:t>
      </w:r>
    </w:p>
    <w:p w:rsidR="004D588D" w:rsidRPr="0093783A" w:rsidRDefault="004D588D" w:rsidP="00003B19">
      <w:pPr>
        <w:widowControl w:val="0"/>
        <w:autoSpaceDE w:val="0"/>
        <w:autoSpaceDN w:val="0"/>
        <w:adjustRightInd w:val="0"/>
        <w:rPr>
          <w:rFonts w:ascii="Arial" w:hAnsi="Arial" w:cs="Arial"/>
          <w:sz w:val="20"/>
          <w:szCs w:val="20"/>
        </w:rPr>
      </w:pPr>
    </w:p>
    <w:p w:rsidR="004D588D" w:rsidRPr="0093783A" w:rsidRDefault="004D588D" w:rsidP="00003B19">
      <w:pPr>
        <w:widowControl w:val="0"/>
        <w:overflowPunct w:val="0"/>
        <w:autoSpaceDE w:val="0"/>
        <w:autoSpaceDN w:val="0"/>
        <w:adjustRightInd w:val="0"/>
        <w:jc w:val="both"/>
        <w:rPr>
          <w:rFonts w:ascii="Arial" w:hAnsi="Arial" w:cs="Arial"/>
          <w:sz w:val="20"/>
          <w:szCs w:val="20"/>
        </w:rPr>
      </w:pPr>
      <w:r w:rsidRPr="0093783A">
        <w:rPr>
          <w:rFonts w:ascii="Arial" w:hAnsi="Arial" w:cs="Arial"/>
          <w:sz w:val="20"/>
          <w:szCs w:val="20"/>
        </w:rPr>
        <w:t>Quien constituya apoderado debe tener la legitimación para hacerlo, caso en el cual debe anexar el poder correspondiente con la manifestación expresa de las facultades otorgadas y sus limitaciones.</w:t>
      </w:r>
    </w:p>
    <w:p w:rsidR="004D588D" w:rsidRPr="0093783A" w:rsidRDefault="004D588D" w:rsidP="00003B19">
      <w:pPr>
        <w:widowControl w:val="0"/>
        <w:overflowPunct w:val="0"/>
        <w:autoSpaceDE w:val="0"/>
        <w:autoSpaceDN w:val="0"/>
        <w:adjustRightInd w:val="0"/>
        <w:jc w:val="both"/>
        <w:rPr>
          <w:rFonts w:ascii="Arial" w:hAnsi="Arial" w:cs="Arial"/>
          <w:sz w:val="20"/>
          <w:szCs w:val="20"/>
        </w:rPr>
      </w:pPr>
    </w:p>
    <w:p w:rsidR="004D588D" w:rsidRPr="0093783A" w:rsidRDefault="004D588D" w:rsidP="00003B19">
      <w:pPr>
        <w:widowControl w:val="0"/>
        <w:overflowPunct w:val="0"/>
        <w:autoSpaceDE w:val="0"/>
        <w:autoSpaceDN w:val="0"/>
        <w:adjustRightInd w:val="0"/>
        <w:jc w:val="both"/>
        <w:rPr>
          <w:rFonts w:ascii="Arial" w:hAnsi="Arial" w:cs="Arial"/>
          <w:sz w:val="20"/>
          <w:szCs w:val="20"/>
        </w:rPr>
      </w:pPr>
      <w:r w:rsidRPr="0093783A">
        <w:rPr>
          <w:rFonts w:ascii="Arial" w:hAnsi="Arial" w:cs="Arial"/>
          <w:sz w:val="20"/>
          <w:szCs w:val="20"/>
        </w:rPr>
        <w:t xml:space="preserve">En caso que el proponente no diligencie la carta de presentación acorde con contenido intrínseco del ANEXO A, deberá subsanarla y allegarla dentro del término establecido en la solicitud efectuada por el Municipio de Pereira - Secretaría de </w:t>
      </w:r>
      <w:r w:rsidR="0005716F" w:rsidRPr="0093783A">
        <w:rPr>
          <w:rFonts w:ascii="Arial" w:hAnsi="Arial" w:cs="Arial"/>
          <w:sz w:val="20"/>
          <w:szCs w:val="20"/>
        </w:rPr>
        <w:t>Gobierno</w:t>
      </w:r>
      <w:r w:rsidRPr="0093783A">
        <w:rPr>
          <w:rFonts w:ascii="Arial" w:hAnsi="Arial" w:cs="Arial"/>
          <w:sz w:val="20"/>
          <w:szCs w:val="20"/>
        </w:rPr>
        <w:t xml:space="preserve">, la </w:t>
      </w:r>
      <w:r w:rsidR="00A754EB" w:rsidRPr="0093783A">
        <w:rPr>
          <w:rFonts w:ascii="Arial" w:hAnsi="Arial" w:cs="Arial"/>
          <w:sz w:val="20"/>
          <w:szCs w:val="20"/>
        </w:rPr>
        <w:t>cual,</w:t>
      </w:r>
      <w:r w:rsidRPr="0093783A">
        <w:rPr>
          <w:rFonts w:ascii="Arial" w:hAnsi="Arial" w:cs="Arial"/>
          <w:sz w:val="20"/>
          <w:szCs w:val="20"/>
        </w:rPr>
        <w:t xml:space="preserve"> si no se presenta, dará lugar a que la propues</w:t>
      </w:r>
      <w:r w:rsidR="00E93FD5" w:rsidRPr="0093783A">
        <w:rPr>
          <w:rFonts w:ascii="Arial" w:hAnsi="Arial" w:cs="Arial"/>
          <w:sz w:val="20"/>
          <w:szCs w:val="20"/>
        </w:rPr>
        <w:t xml:space="preserve">ta sea declarada como NO HÁBIL. </w:t>
      </w:r>
      <w:r w:rsidRPr="0093783A">
        <w:rPr>
          <w:rFonts w:ascii="Arial" w:hAnsi="Arial" w:cs="Arial"/>
          <w:sz w:val="20"/>
          <w:szCs w:val="20"/>
        </w:rPr>
        <w:t>Igualmente, en este documento se indicará entre otros datos, la dirección del proponente, números telefónicos, de fax,</w:t>
      </w:r>
      <w:r w:rsidRPr="0093783A">
        <w:rPr>
          <w:rFonts w:ascii="Arial" w:hAnsi="Arial" w:cs="Arial"/>
          <w:sz w:val="20"/>
          <w:szCs w:val="20"/>
          <w:lang w:val="es-CO"/>
        </w:rPr>
        <w:t xml:space="preserve"> y la manifestación de cual o en cuales grupos participará con su propuesta.</w:t>
      </w:r>
    </w:p>
    <w:p w:rsidR="007C5002" w:rsidRPr="0093783A" w:rsidRDefault="007C5002" w:rsidP="00003B19">
      <w:pPr>
        <w:pStyle w:val="WW-Textoindependiente2"/>
        <w:rPr>
          <w:rFonts w:cs="Arial"/>
          <w:sz w:val="20"/>
          <w:lang w:val="es-CO"/>
        </w:rPr>
      </w:pPr>
    </w:p>
    <w:p w:rsidR="004D588D" w:rsidRPr="0093783A" w:rsidRDefault="004D588D" w:rsidP="00003B19">
      <w:pPr>
        <w:pStyle w:val="WW-Textoindependiente2"/>
        <w:rPr>
          <w:rFonts w:cs="Arial"/>
          <w:sz w:val="20"/>
        </w:rPr>
      </w:pPr>
      <w:r w:rsidRPr="0093783A">
        <w:rPr>
          <w:rFonts w:cs="Arial"/>
          <w:sz w:val="20"/>
        </w:rPr>
        <w:t xml:space="preserve">La manifestación expresa y bajo la gravedad del juramento el cual se entiende prestado con la suscripción de la carta remisoria, del proponente en la que afirme que no se encuentra incurso en ninguna de las causales de inhabilidad, incompatibilidad o prohibición legal para celebrar </w:t>
      </w:r>
      <w:r w:rsidR="007D0E2E" w:rsidRPr="0093783A">
        <w:rPr>
          <w:rFonts w:cs="Arial"/>
          <w:sz w:val="20"/>
        </w:rPr>
        <w:t>contratos con</w:t>
      </w:r>
      <w:r w:rsidRPr="0093783A">
        <w:rPr>
          <w:rFonts w:cs="Arial"/>
          <w:sz w:val="20"/>
        </w:rPr>
        <w:t xml:space="preserve"> el Municipio de Pereira Administración Central, además de las relacionadas con el sometimiento a las condiciones del pliego y las autorizaciones de la entidad en caso de errores u omisiones en el cuadro de la propuesta técnica.</w:t>
      </w:r>
    </w:p>
    <w:p w:rsidR="00052F70" w:rsidRPr="0093783A" w:rsidRDefault="00052F70" w:rsidP="00003B19">
      <w:pPr>
        <w:pStyle w:val="WW-Textoindependiente2"/>
        <w:rPr>
          <w:rFonts w:cs="Arial"/>
          <w:sz w:val="20"/>
        </w:rPr>
      </w:pPr>
    </w:p>
    <w:p w:rsidR="0073461F" w:rsidRPr="0093783A" w:rsidRDefault="00897FF0" w:rsidP="00003B19">
      <w:pPr>
        <w:autoSpaceDE w:val="0"/>
        <w:autoSpaceDN w:val="0"/>
        <w:adjustRightInd w:val="0"/>
        <w:jc w:val="both"/>
        <w:rPr>
          <w:rFonts w:ascii="Arial" w:hAnsi="Arial" w:cs="Arial"/>
          <w:b/>
          <w:sz w:val="20"/>
          <w:szCs w:val="20"/>
        </w:rPr>
      </w:pPr>
      <w:r w:rsidRPr="0093783A">
        <w:rPr>
          <w:rFonts w:ascii="Arial" w:hAnsi="Arial" w:cs="Arial"/>
          <w:b/>
          <w:sz w:val="20"/>
          <w:szCs w:val="20"/>
        </w:rPr>
        <w:t>4.6</w:t>
      </w:r>
      <w:r w:rsidR="0073461F" w:rsidRPr="0093783A">
        <w:rPr>
          <w:rFonts w:ascii="Arial" w:hAnsi="Arial" w:cs="Arial"/>
          <w:b/>
          <w:sz w:val="20"/>
          <w:szCs w:val="20"/>
        </w:rPr>
        <w:t>.1.3 CARTA DE PRESENTAC</w:t>
      </w:r>
      <w:r w:rsidR="00A754EB" w:rsidRPr="0093783A">
        <w:rPr>
          <w:rFonts w:ascii="Arial" w:hAnsi="Arial" w:cs="Arial"/>
          <w:b/>
          <w:sz w:val="20"/>
          <w:szCs w:val="20"/>
        </w:rPr>
        <w:t xml:space="preserve">ION DE LA PROPUESTA: </w:t>
      </w:r>
    </w:p>
    <w:p w:rsidR="0073461F" w:rsidRPr="0093783A" w:rsidRDefault="0073461F" w:rsidP="00003B19">
      <w:pPr>
        <w:ind w:right="16"/>
        <w:jc w:val="both"/>
        <w:rPr>
          <w:rFonts w:ascii="Arial" w:hAnsi="Arial" w:cs="Arial"/>
          <w:sz w:val="20"/>
          <w:szCs w:val="20"/>
        </w:rPr>
      </w:pPr>
    </w:p>
    <w:p w:rsidR="0073461F" w:rsidRPr="0093783A" w:rsidRDefault="0073461F" w:rsidP="00003B19">
      <w:pPr>
        <w:jc w:val="both"/>
        <w:rPr>
          <w:rFonts w:ascii="Arial" w:hAnsi="Arial" w:cs="Arial"/>
          <w:sz w:val="20"/>
          <w:szCs w:val="20"/>
        </w:rPr>
      </w:pPr>
      <w:r w:rsidRPr="0093783A">
        <w:rPr>
          <w:rFonts w:ascii="Arial" w:hAnsi="Arial" w:cs="Arial"/>
          <w:sz w:val="20"/>
          <w:szCs w:val="20"/>
        </w:rPr>
        <w:lastRenderedPageBreak/>
        <w:t xml:space="preserve">La Propuesta debe ser remitida con una carta remisoria firmada (no se acepta escaneada) por el representante legal de la sociedad proponente, o por el representante legal de la Unión Temporal o consorcio (en cuyo caso también se relacionará el nombre de sus integrantes); o por la persona </w:t>
      </w:r>
      <w:r w:rsidR="0000026A" w:rsidRPr="0093783A">
        <w:rPr>
          <w:rFonts w:ascii="Arial" w:hAnsi="Arial" w:cs="Arial"/>
          <w:sz w:val="20"/>
          <w:szCs w:val="20"/>
        </w:rPr>
        <w:t>jurídica</w:t>
      </w:r>
      <w:r w:rsidRPr="0093783A">
        <w:rPr>
          <w:rFonts w:ascii="Arial" w:hAnsi="Arial" w:cs="Arial"/>
          <w:sz w:val="20"/>
          <w:szCs w:val="20"/>
        </w:rPr>
        <w:t xml:space="preserve">, propietaria del establecimiento de comercio, según sea el caso, en este documento se indicará entre otros datos, la dirección del proponente, números telefónicos y de fax, correo electrónico,  </w:t>
      </w:r>
      <w:r w:rsidRPr="0093783A">
        <w:rPr>
          <w:rFonts w:ascii="Arial" w:hAnsi="Arial" w:cs="Arial"/>
          <w:i/>
          <w:sz w:val="20"/>
          <w:szCs w:val="20"/>
        </w:rPr>
        <w:t xml:space="preserve">el valor total de la propuesta </w:t>
      </w:r>
      <w:r w:rsidRPr="0093783A">
        <w:rPr>
          <w:rFonts w:ascii="Arial" w:hAnsi="Arial" w:cs="Arial"/>
          <w:sz w:val="20"/>
          <w:szCs w:val="20"/>
        </w:rPr>
        <w:t>y  la manifestación expresa y bajo la gravedad del juramento el cual se entiende prestado con la suscripción de la carta remisoria,  del proponente en la que afirme que no se encuentra incurso en ninguna de las causales de  inhabilidad, incompatibilidad o prohibición legal para celebrar contratos con el Municipio de Pereira Administración Central, además de las relacionadas con el sometimiento a las condiciones del pliego y las autorizaciones de la entidad en caso de errores u omisiones en el cuadro de la propuesta técnica. Que el proponente incondicionalmente acepta y se acoge en su totalidad al contenido del cuadro de la propuesta suministrado por la entidad como único documento de referencia para la elaboración y calificación de la suya.</w:t>
      </w:r>
    </w:p>
    <w:p w:rsidR="00EA3FFE" w:rsidRPr="0093783A" w:rsidRDefault="00EA3FFE" w:rsidP="00003B19">
      <w:pPr>
        <w:jc w:val="both"/>
        <w:rPr>
          <w:rFonts w:ascii="Arial" w:hAnsi="Arial" w:cs="Arial"/>
          <w:sz w:val="20"/>
          <w:szCs w:val="20"/>
        </w:rPr>
      </w:pPr>
    </w:p>
    <w:p w:rsidR="004F06D4" w:rsidRPr="0093783A" w:rsidRDefault="004F06D4" w:rsidP="00003B19">
      <w:pPr>
        <w:jc w:val="both"/>
        <w:rPr>
          <w:rFonts w:ascii="Arial" w:hAnsi="Arial" w:cs="Arial"/>
          <w:sz w:val="20"/>
          <w:szCs w:val="20"/>
        </w:rPr>
      </w:pPr>
    </w:p>
    <w:p w:rsidR="00EA3FFE" w:rsidRPr="0093783A" w:rsidRDefault="007D0E2E" w:rsidP="00BC52E7">
      <w:pPr>
        <w:pStyle w:val="Prrafodelista"/>
        <w:numPr>
          <w:ilvl w:val="3"/>
          <w:numId w:val="26"/>
        </w:numPr>
        <w:jc w:val="both"/>
        <w:rPr>
          <w:rFonts w:ascii="Arial" w:hAnsi="Arial" w:cs="Arial"/>
          <w:sz w:val="20"/>
          <w:szCs w:val="20"/>
          <w:lang w:val="es-CO"/>
        </w:rPr>
      </w:pPr>
      <w:r w:rsidRPr="0093783A">
        <w:rPr>
          <w:rFonts w:ascii="Arial" w:hAnsi="Arial" w:cs="Arial"/>
          <w:b/>
          <w:bCs/>
          <w:sz w:val="20"/>
          <w:szCs w:val="20"/>
          <w:lang w:val="es-CO"/>
        </w:rPr>
        <w:t>FACTORES DE SELECCIÓN PARA DETERMINAR LA OFERTA MÁS</w:t>
      </w:r>
      <w:r w:rsidR="00EA3FFE" w:rsidRPr="0093783A">
        <w:rPr>
          <w:rFonts w:ascii="Arial" w:hAnsi="Arial" w:cs="Arial"/>
          <w:b/>
          <w:bCs/>
          <w:sz w:val="20"/>
          <w:szCs w:val="20"/>
          <w:lang w:val="es-CO"/>
        </w:rPr>
        <w:t xml:space="preserve"> FAVORABLE</w:t>
      </w:r>
    </w:p>
    <w:p w:rsidR="00EA3FFE" w:rsidRPr="0093783A" w:rsidRDefault="00EA3FFE" w:rsidP="00003B19">
      <w:pPr>
        <w:jc w:val="both"/>
        <w:rPr>
          <w:rFonts w:ascii="Arial" w:hAnsi="Arial" w:cs="Arial"/>
          <w:b/>
          <w:bCs/>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De conformidad con el objeto, cuantía y naturaleza del contrato a suscribir, los factores de escogencia del presente proceso de selección, se justifican en el artículo 5º de la Ley 1150 de 2007, modificado por el artículo 88 de la Ley 1474 de 2011, en concordancia con lo establecido en el artículo 2.2.1.1.2.2.2. del Decreto 1082 de 2015.</w:t>
      </w:r>
    </w:p>
    <w:p w:rsidR="00EA3FFE" w:rsidRPr="0093783A" w:rsidRDefault="00EA3FFE" w:rsidP="00003B19">
      <w:pPr>
        <w:jc w:val="both"/>
        <w:rPr>
          <w:rFonts w:ascii="Arial" w:hAnsi="Arial" w:cs="Arial"/>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La selección del contratista está sometida entre otros, a los principios de transparencia, selección objetiva e igualdad de derechos y oportunidades de los que se deriva la obligación de someter a todos los oferentes a las mismas condiciones definidas en la ley y en el pliego de condiciones.</w:t>
      </w:r>
    </w:p>
    <w:p w:rsidR="00EA3FFE" w:rsidRPr="0093783A" w:rsidRDefault="00EA3FFE" w:rsidP="00003B19">
      <w:pPr>
        <w:jc w:val="both"/>
        <w:rPr>
          <w:rFonts w:ascii="Arial" w:hAnsi="Arial" w:cs="Arial"/>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En atención a los servicios que pretende contratar el Municipio de Pereira es necesario contar con un contratista que tenga la capacidad jurídica, técnica, operacional, financiera y de experiencia necesarias, que le permitan cumplir con las obligaciones contractuales adquiridas, las cuales están sujetas a normas legales vigentes.</w:t>
      </w:r>
    </w:p>
    <w:p w:rsidR="00EA3FFE" w:rsidRPr="0093783A" w:rsidRDefault="00EA3FFE" w:rsidP="00003B19">
      <w:pPr>
        <w:jc w:val="both"/>
        <w:rPr>
          <w:rFonts w:ascii="Arial" w:hAnsi="Arial" w:cs="Arial"/>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 xml:space="preserve">En ese orden de ideas, el Municipio de Pereira ha determinado </w:t>
      </w:r>
      <w:r w:rsidR="007D0E2E" w:rsidRPr="0093783A">
        <w:rPr>
          <w:rFonts w:ascii="Arial" w:hAnsi="Arial" w:cs="Arial"/>
          <w:sz w:val="20"/>
          <w:szCs w:val="20"/>
          <w:lang w:val="es-CO"/>
        </w:rPr>
        <w:t>que,</w:t>
      </w:r>
      <w:r w:rsidRPr="0093783A">
        <w:rPr>
          <w:rFonts w:ascii="Arial" w:hAnsi="Arial" w:cs="Arial"/>
          <w:sz w:val="20"/>
          <w:szCs w:val="20"/>
          <w:lang w:val="es-CO"/>
        </w:rPr>
        <w:t xml:space="preserve"> en el proceso de selección del contratista, se requerirán factores habilitantes y factores de ponderación.</w:t>
      </w:r>
    </w:p>
    <w:p w:rsidR="00EA3FFE" w:rsidRPr="0093783A" w:rsidRDefault="00EA3FFE" w:rsidP="00003B19">
      <w:pPr>
        <w:jc w:val="both"/>
        <w:rPr>
          <w:rFonts w:ascii="Arial" w:hAnsi="Arial" w:cs="Arial"/>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El Municipio de Pereira verificará con el Registro Único de Proponentes el cumplimiento de los requisitos habilitantes. Esta verificación se hará de acuerdo con el artículo 2.2.1.1.1.5.2. y 2.2.1.1.1.5.3. del Decreto 1082 de 2015.</w:t>
      </w:r>
    </w:p>
    <w:p w:rsidR="00EA3FFE" w:rsidRPr="0093783A" w:rsidRDefault="00EA3FFE" w:rsidP="00003B19">
      <w:pPr>
        <w:jc w:val="both"/>
        <w:rPr>
          <w:rFonts w:ascii="Arial" w:hAnsi="Arial" w:cs="Arial"/>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No se permitirá que se subsane la falta de capacidad para presentar la oferta, ni que se acrediten circunstancias ocurridas con posterioridad a la adjudicación del proceso.</w:t>
      </w:r>
    </w:p>
    <w:p w:rsidR="004F06D4" w:rsidRPr="0093783A" w:rsidRDefault="004F06D4" w:rsidP="00003B19">
      <w:pPr>
        <w:jc w:val="both"/>
        <w:rPr>
          <w:rFonts w:ascii="Arial" w:hAnsi="Arial" w:cs="Arial"/>
          <w:sz w:val="20"/>
          <w:szCs w:val="20"/>
          <w:lang w:val="es-CO"/>
        </w:rPr>
      </w:pPr>
    </w:p>
    <w:p w:rsidR="004F06D4" w:rsidRPr="0093783A" w:rsidRDefault="004F06D4" w:rsidP="00003B19">
      <w:pPr>
        <w:jc w:val="both"/>
        <w:rPr>
          <w:rFonts w:ascii="Arial" w:hAnsi="Arial" w:cs="Arial"/>
          <w:sz w:val="20"/>
          <w:szCs w:val="20"/>
          <w:lang w:val="es-CO"/>
        </w:rPr>
      </w:pPr>
    </w:p>
    <w:p w:rsidR="00EA3FFE" w:rsidRPr="0093783A" w:rsidRDefault="002315CD" w:rsidP="00003B19">
      <w:pPr>
        <w:jc w:val="both"/>
        <w:rPr>
          <w:rFonts w:ascii="Arial" w:hAnsi="Arial" w:cs="Arial"/>
          <w:sz w:val="20"/>
          <w:szCs w:val="20"/>
          <w:lang w:val="es-CO"/>
        </w:rPr>
      </w:pPr>
      <w:r w:rsidRPr="0093783A">
        <w:rPr>
          <w:rFonts w:ascii="Arial" w:hAnsi="Arial" w:cs="Arial"/>
          <w:b/>
          <w:bCs/>
          <w:sz w:val="20"/>
          <w:szCs w:val="20"/>
          <w:lang w:val="es-CO"/>
        </w:rPr>
        <w:t>4.6.1.5</w:t>
      </w:r>
      <w:r w:rsidR="00756C06" w:rsidRPr="0093783A">
        <w:rPr>
          <w:rFonts w:ascii="Arial" w:hAnsi="Arial" w:cs="Arial"/>
          <w:b/>
          <w:bCs/>
          <w:sz w:val="20"/>
          <w:szCs w:val="20"/>
          <w:lang w:val="es-CO"/>
        </w:rPr>
        <w:t xml:space="preserve">. </w:t>
      </w:r>
      <w:r w:rsidR="00EA3FFE" w:rsidRPr="0093783A">
        <w:rPr>
          <w:rFonts w:ascii="Arial" w:hAnsi="Arial" w:cs="Arial"/>
          <w:b/>
          <w:bCs/>
          <w:sz w:val="20"/>
          <w:szCs w:val="20"/>
          <w:lang w:val="es-CO"/>
        </w:rPr>
        <w:t>REQUISITOS HABILITANTES</w:t>
      </w:r>
    </w:p>
    <w:p w:rsidR="00EA3FFE" w:rsidRPr="0093783A" w:rsidRDefault="00EA3FFE" w:rsidP="00003B19">
      <w:pPr>
        <w:jc w:val="both"/>
        <w:rPr>
          <w:rFonts w:ascii="Arial" w:hAnsi="Arial" w:cs="Arial"/>
          <w:b/>
          <w:bCs/>
          <w:sz w:val="20"/>
          <w:szCs w:val="20"/>
          <w:lang w:val="es-CO"/>
        </w:rPr>
      </w:pPr>
    </w:p>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El Municipio de Pereira debe verificar con el Registro Único de Proponentes el cumplimiento de los requisitos habilitantes. Esta verificación se hará de acuerdo con los artículos 2.2.1.1.1.5.2. y 2.2.1.1.1.5.3. del Decreto 1082 de 2015 y se guiará por el Manual para determinar y verificar los requisitos habilitantes en Procesos de Contratación expedido por Colombia Compra Eficiente.</w:t>
      </w:r>
    </w:p>
    <w:p w:rsidR="00EA3FFE" w:rsidRPr="0093783A" w:rsidRDefault="00EA3FFE" w:rsidP="00003B19">
      <w:pPr>
        <w:jc w:val="both"/>
        <w:rPr>
          <w:rFonts w:ascii="Arial" w:hAnsi="Arial" w:cs="Arial"/>
          <w:sz w:val="20"/>
          <w:szCs w:val="20"/>
          <w:lang w:val="es-CO"/>
        </w:rPr>
      </w:pPr>
    </w:p>
    <w:p w:rsidR="004F06D4" w:rsidRPr="0093783A" w:rsidRDefault="00EA3FFE" w:rsidP="00003B19">
      <w:pPr>
        <w:jc w:val="both"/>
        <w:rPr>
          <w:rFonts w:ascii="Arial" w:hAnsi="Arial" w:cs="Arial"/>
          <w:sz w:val="20"/>
          <w:szCs w:val="20"/>
          <w:lang w:val="es-CO"/>
        </w:rPr>
      </w:pPr>
      <w:r w:rsidRPr="0093783A">
        <w:rPr>
          <w:rFonts w:ascii="Arial" w:hAnsi="Arial" w:cs="Arial"/>
          <w:sz w:val="20"/>
          <w:szCs w:val="20"/>
          <w:lang w:val="es-CO"/>
        </w:rPr>
        <w:t>De conformidad con el numeral 6.1 del artículo 6 de la Ley 1150 de 2007 modificado el artículo 221 del Decreto 019 de 2012, en aquellos casos en que por las características del objeto a contratar se requiera la verificación de requisitos del Proponente adicionales a los contenidos en el RUP, la Administración Municipal puede hacer tal verificación en forma directa.</w:t>
      </w:r>
    </w:p>
    <w:p w:rsidR="00446E7F" w:rsidRPr="0093783A" w:rsidRDefault="00446E7F" w:rsidP="00003B19">
      <w:pPr>
        <w:jc w:val="both"/>
        <w:rPr>
          <w:rFonts w:ascii="Arial" w:hAnsi="Arial" w:cs="Arial"/>
          <w:sz w:val="20"/>
          <w:szCs w:val="20"/>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993"/>
        <w:gridCol w:w="2994"/>
      </w:tblGrid>
      <w:tr w:rsidR="00EA3FFE" w:rsidRPr="0093783A" w:rsidTr="00EA3FFE">
        <w:trPr>
          <w:jc w:val="center"/>
        </w:trPr>
        <w:tc>
          <w:tcPr>
            <w:tcW w:w="8980" w:type="dxa"/>
            <w:gridSpan w:val="3"/>
            <w:shd w:val="clear" w:color="auto" w:fill="F2F2F2"/>
          </w:tcPr>
          <w:p w:rsidR="00EA3FFE" w:rsidRPr="0093783A" w:rsidRDefault="00EA3FFE" w:rsidP="00003B19">
            <w:pPr>
              <w:jc w:val="both"/>
              <w:rPr>
                <w:rFonts w:ascii="Arial" w:hAnsi="Arial" w:cs="Arial"/>
                <w:sz w:val="20"/>
                <w:szCs w:val="20"/>
                <w:lang w:val="es-CO"/>
              </w:rPr>
            </w:pPr>
            <w:r w:rsidRPr="0093783A">
              <w:rPr>
                <w:rFonts w:ascii="Arial" w:hAnsi="Arial" w:cs="Arial"/>
                <w:b/>
                <w:bCs/>
                <w:sz w:val="20"/>
                <w:szCs w:val="20"/>
                <w:lang w:val="es-ES_tradnl"/>
              </w:rPr>
              <w:t>REQUISITOS HABILITANTES</w:t>
            </w:r>
          </w:p>
        </w:tc>
      </w:tr>
      <w:tr w:rsidR="00EA3FFE" w:rsidRPr="0093783A" w:rsidTr="00EA3FFE">
        <w:trPr>
          <w:jc w:val="center"/>
        </w:trPr>
        <w:tc>
          <w:tcPr>
            <w:tcW w:w="2993" w:type="dxa"/>
            <w:shd w:val="clear" w:color="auto" w:fill="auto"/>
          </w:tcPr>
          <w:p w:rsidR="00EA3FFE" w:rsidRPr="0093783A" w:rsidRDefault="00AC1EAB" w:rsidP="00003B19">
            <w:pPr>
              <w:jc w:val="both"/>
              <w:rPr>
                <w:rFonts w:ascii="Arial" w:hAnsi="Arial" w:cs="Arial"/>
                <w:sz w:val="20"/>
                <w:szCs w:val="20"/>
                <w:lang w:val="es-CO"/>
              </w:rPr>
            </w:pPr>
            <w:r w:rsidRPr="0093783A">
              <w:rPr>
                <w:rFonts w:ascii="Arial" w:hAnsi="Arial" w:cs="Arial"/>
                <w:sz w:val="20"/>
                <w:szCs w:val="20"/>
                <w:lang w:val="es-ES_tradnl"/>
              </w:rPr>
              <w:t>C</w:t>
            </w:r>
            <w:r w:rsidR="00EA3FFE" w:rsidRPr="0093783A">
              <w:rPr>
                <w:rFonts w:ascii="Arial" w:hAnsi="Arial" w:cs="Arial"/>
                <w:sz w:val="20"/>
                <w:szCs w:val="20"/>
                <w:lang w:val="es-ES_tradnl"/>
              </w:rPr>
              <w:t>apacidad Jurídica</w:t>
            </w:r>
          </w:p>
        </w:tc>
        <w:tc>
          <w:tcPr>
            <w:tcW w:w="2993"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Cumple</w:t>
            </w:r>
          </w:p>
        </w:tc>
        <w:tc>
          <w:tcPr>
            <w:tcW w:w="2994"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No Cumple</w:t>
            </w:r>
          </w:p>
        </w:tc>
      </w:tr>
      <w:tr w:rsidR="00EA3FFE" w:rsidRPr="0093783A" w:rsidTr="00EA3FFE">
        <w:trPr>
          <w:jc w:val="center"/>
        </w:trPr>
        <w:tc>
          <w:tcPr>
            <w:tcW w:w="2993" w:type="dxa"/>
            <w:shd w:val="clear" w:color="auto" w:fill="auto"/>
          </w:tcPr>
          <w:p w:rsidR="00EA3FFE" w:rsidRPr="0093783A" w:rsidRDefault="00AC1EAB" w:rsidP="00003B19">
            <w:pPr>
              <w:jc w:val="both"/>
              <w:rPr>
                <w:rFonts w:ascii="Arial" w:hAnsi="Arial" w:cs="Arial"/>
                <w:sz w:val="20"/>
                <w:szCs w:val="20"/>
                <w:lang w:val="es-CO"/>
              </w:rPr>
            </w:pPr>
            <w:r w:rsidRPr="0093783A">
              <w:rPr>
                <w:rFonts w:ascii="Arial" w:hAnsi="Arial" w:cs="Arial"/>
                <w:sz w:val="20"/>
                <w:szCs w:val="20"/>
                <w:lang w:val="es-ES_tradnl"/>
              </w:rPr>
              <w:t>Capacidad</w:t>
            </w:r>
            <w:r w:rsidR="00EA3FFE" w:rsidRPr="0093783A">
              <w:rPr>
                <w:rFonts w:ascii="Arial" w:hAnsi="Arial" w:cs="Arial"/>
                <w:sz w:val="20"/>
                <w:szCs w:val="20"/>
                <w:lang w:val="es-ES_tradnl"/>
              </w:rPr>
              <w:t xml:space="preserve"> Financieros</w:t>
            </w:r>
          </w:p>
        </w:tc>
        <w:tc>
          <w:tcPr>
            <w:tcW w:w="2993"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Cumple</w:t>
            </w:r>
          </w:p>
        </w:tc>
        <w:tc>
          <w:tcPr>
            <w:tcW w:w="2994"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No Cumple</w:t>
            </w:r>
          </w:p>
        </w:tc>
      </w:tr>
      <w:tr w:rsidR="00AC1EAB" w:rsidRPr="0093783A" w:rsidTr="00EA3FFE">
        <w:trPr>
          <w:jc w:val="center"/>
        </w:trPr>
        <w:tc>
          <w:tcPr>
            <w:tcW w:w="2993" w:type="dxa"/>
            <w:shd w:val="clear" w:color="auto" w:fill="auto"/>
          </w:tcPr>
          <w:p w:rsidR="00AC1EAB" w:rsidRPr="0093783A" w:rsidRDefault="00AC1EAB" w:rsidP="00003B19">
            <w:pPr>
              <w:jc w:val="both"/>
              <w:rPr>
                <w:rFonts w:ascii="Arial" w:hAnsi="Arial" w:cs="Arial"/>
                <w:sz w:val="20"/>
                <w:szCs w:val="20"/>
                <w:lang w:val="es-ES_tradnl"/>
              </w:rPr>
            </w:pPr>
            <w:r w:rsidRPr="0093783A">
              <w:rPr>
                <w:rFonts w:ascii="Arial" w:hAnsi="Arial" w:cs="Arial"/>
                <w:sz w:val="20"/>
                <w:szCs w:val="20"/>
                <w:lang w:val="es-ES_tradnl"/>
              </w:rPr>
              <w:t>Capacidad Organizacional</w:t>
            </w:r>
          </w:p>
        </w:tc>
        <w:tc>
          <w:tcPr>
            <w:tcW w:w="2993" w:type="dxa"/>
            <w:shd w:val="clear" w:color="auto" w:fill="auto"/>
          </w:tcPr>
          <w:p w:rsidR="00AC1EAB" w:rsidRPr="0093783A" w:rsidRDefault="00AC1EAB" w:rsidP="00003B19">
            <w:pPr>
              <w:jc w:val="both"/>
              <w:rPr>
                <w:rFonts w:ascii="Arial" w:hAnsi="Arial" w:cs="Arial"/>
                <w:sz w:val="20"/>
                <w:szCs w:val="20"/>
                <w:lang w:val="es-CO"/>
              </w:rPr>
            </w:pPr>
            <w:r w:rsidRPr="0093783A">
              <w:rPr>
                <w:rFonts w:ascii="Arial" w:hAnsi="Arial" w:cs="Arial"/>
                <w:sz w:val="20"/>
                <w:szCs w:val="20"/>
                <w:lang w:val="es-ES_tradnl"/>
              </w:rPr>
              <w:t>Cumple</w:t>
            </w:r>
          </w:p>
        </w:tc>
        <w:tc>
          <w:tcPr>
            <w:tcW w:w="2994" w:type="dxa"/>
            <w:shd w:val="clear" w:color="auto" w:fill="auto"/>
          </w:tcPr>
          <w:p w:rsidR="00AC1EAB" w:rsidRPr="0093783A" w:rsidRDefault="00AC1EAB" w:rsidP="00003B19">
            <w:pPr>
              <w:jc w:val="both"/>
              <w:rPr>
                <w:rFonts w:ascii="Arial" w:hAnsi="Arial" w:cs="Arial"/>
                <w:sz w:val="20"/>
                <w:szCs w:val="20"/>
                <w:lang w:val="es-CO"/>
              </w:rPr>
            </w:pPr>
            <w:r w:rsidRPr="0093783A">
              <w:rPr>
                <w:rFonts w:ascii="Arial" w:hAnsi="Arial" w:cs="Arial"/>
                <w:sz w:val="20"/>
                <w:szCs w:val="20"/>
                <w:lang w:val="es-ES_tradnl"/>
              </w:rPr>
              <w:t>No Cumple</w:t>
            </w:r>
          </w:p>
        </w:tc>
      </w:tr>
      <w:tr w:rsidR="00EA3FFE" w:rsidRPr="0093783A" w:rsidTr="00EA3FFE">
        <w:trPr>
          <w:jc w:val="center"/>
        </w:trPr>
        <w:tc>
          <w:tcPr>
            <w:tcW w:w="2993"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Requisitos de Experiencia Mínima</w:t>
            </w:r>
          </w:p>
        </w:tc>
        <w:tc>
          <w:tcPr>
            <w:tcW w:w="2993"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Cumple</w:t>
            </w:r>
          </w:p>
        </w:tc>
        <w:tc>
          <w:tcPr>
            <w:tcW w:w="2994" w:type="dxa"/>
            <w:shd w:val="clear" w:color="auto" w:fill="auto"/>
          </w:tcPr>
          <w:p w:rsidR="00EA3FFE" w:rsidRPr="0093783A" w:rsidRDefault="00EA3FFE" w:rsidP="00003B19">
            <w:pPr>
              <w:jc w:val="both"/>
              <w:rPr>
                <w:rFonts w:ascii="Arial" w:hAnsi="Arial" w:cs="Arial"/>
                <w:sz w:val="20"/>
                <w:szCs w:val="20"/>
                <w:lang w:val="es-CO"/>
              </w:rPr>
            </w:pPr>
            <w:r w:rsidRPr="0093783A">
              <w:rPr>
                <w:rFonts w:ascii="Arial" w:hAnsi="Arial" w:cs="Arial"/>
                <w:sz w:val="20"/>
                <w:szCs w:val="20"/>
                <w:lang w:val="es-ES_tradnl"/>
              </w:rPr>
              <w:t>No Cumple</w:t>
            </w:r>
          </w:p>
        </w:tc>
      </w:tr>
    </w:tbl>
    <w:p w:rsidR="00EA3FFE" w:rsidRPr="0093783A" w:rsidRDefault="00EA3FFE" w:rsidP="00003B19">
      <w:pPr>
        <w:jc w:val="both"/>
        <w:rPr>
          <w:rFonts w:ascii="Arial" w:hAnsi="Arial" w:cs="Arial"/>
          <w:sz w:val="20"/>
          <w:szCs w:val="20"/>
          <w:lang w:val="es-CO"/>
        </w:rPr>
      </w:pPr>
    </w:p>
    <w:p w:rsidR="00EA3FFE" w:rsidRPr="0093783A" w:rsidRDefault="002315CD" w:rsidP="00003B19">
      <w:pPr>
        <w:jc w:val="both"/>
        <w:rPr>
          <w:rFonts w:ascii="Arial" w:hAnsi="Arial" w:cs="Arial"/>
          <w:b/>
          <w:bCs/>
          <w:sz w:val="20"/>
          <w:szCs w:val="20"/>
          <w:lang w:val="es-CO"/>
        </w:rPr>
      </w:pPr>
      <w:r w:rsidRPr="0093783A">
        <w:rPr>
          <w:rFonts w:ascii="Arial" w:hAnsi="Arial" w:cs="Arial"/>
          <w:b/>
          <w:bCs/>
          <w:sz w:val="20"/>
          <w:szCs w:val="20"/>
          <w:lang w:val="es-CO"/>
        </w:rPr>
        <w:t xml:space="preserve">4.6.1.5.1 </w:t>
      </w:r>
      <w:r w:rsidR="00AC1EAB" w:rsidRPr="0093783A">
        <w:rPr>
          <w:rFonts w:ascii="Arial" w:hAnsi="Arial" w:cs="Arial"/>
          <w:b/>
          <w:bCs/>
          <w:sz w:val="20"/>
          <w:szCs w:val="20"/>
          <w:lang w:val="es-CO"/>
        </w:rPr>
        <w:t>CAPACIDAD JURÍDICA HABILITANTE</w:t>
      </w:r>
    </w:p>
    <w:p w:rsidR="00EA3FFE" w:rsidRPr="0093783A" w:rsidRDefault="00EA3FFE" w:rsidP="00003B19">
      <w:pPr>
        <w:jc w:val="both"/>
        <w:rPr>
          <w:rFonts w:ascii="Arial" w:hAnsi="Arial" w:cs="Arial"/>
          <w:b/>
          <w:bCs/>
          <w:sz w:val="20"/>
          <w:szCs w:val="20"/>
          <w:lang w:val="es-CO"/>
        </w:rPr>
      </w:pPr>
    </w:p>
    <w:p w:rsidR="00756C06" w:rsidRPr="0093783A" w:rsidRDefault="00756C06" w:rsidP="00003B19">
      <w:pPr>
        <w:jc w:val="both"/>
        <w:rPr>
          <w:rFonts w:ascii="Arial" w:hAnsi="Arial" w:cs="Arial"/>
          <w:sz w:val="20"/>
          <w:szCs w:val="20"/>
          <w:lang w:val="es-CO"/>
        </w:rPr>
      </w:pPr>
      <w:r w:rsidRPr="0093783A">
        <w:rPr>
          <w:rFonts w:ascii="Arial" w:hAnsi="Arial" w:cs="Arial"/>
          <w:sz w:val="20"/>
          <w:szCs w:val="20"/>
          <w:lang w:val="es-CO"/>
        </w:rPr>
        <w:t>Como requisitos de capacidad jurídica habilitantes se tendrán en cuenta los siguientes:</w:t>
      </w:r>
    </w:p>
    <w:p w:rsidR="00756C06" w:rsidRPr="0093783A" w:rsidRDefault="00756C06" w:rsidP="00003B19">
      <w:pPr>
        <w:jc w:val="both"/>
        <w:rPr>
          <w:rFonts w:ascii="Arial" w:hAnsi="Arial" w:cs="Arial"/>
          <w:b/>
          <w:sz w:val="20"/>
          <w:szCs w:val="20"/>
          <w:lang w:val="es-ES_tradnl"/>
        </w:rPr>
      </w:pPr>
    </w:p>
    <w:p w:rsidR="00756C06" w:rsidRPr="0093783A" w:rsidRDefault="00756C06" w:rsidP="00785F8D">
      <w:pPr>
        <w:numPr>
          <w:ilvl w:val="0"/>
          <w:numId w:val="22"/>
        </w:numPr>
        <w:jc w:val="both"/>
        <w:rPr>
          <w:rFonts w:ascii="Arial" w:hAnsi="Arial" w:cs="Arial"/>
          <w:sz w:val="20"/>
          <w:szCs w:val="20"/>
          <w:lang w:val="es-CO"/>
        </w:rPr>
      </w:pPr>
      <w:r w:rsidRPr="0093783A">
        <w:rPr>
          <w:rFonts w:ascii="Arial" w:hAnsi="Arial" w:cs="Arial"/>
          <w:sz w:val="20"/>
          <w:szCs w:val="20"/>
          <w:lang w:val="es-CO"/>
        </w:rPr>
        <w:t>Certificado de existencia y representación legal, expedido por la Cámara de Comercio dentro de los treinta (30) días calendarios a la fecha del cierre del proceso.</w:t>
      </w:r>
    </w:p>
    <w:p w:rsidR="00756C06" w:rsidRPr="0093783A" w:rsidRDefault="00756C06" w:rsidP="00785F8D">
      <w:pPr>
        <w:numPr>
          <w:ilvl w:val="0"/>
          <w:numId w:val="22"/>
        </w:numPr>
        <w:jc w:val="both"/>
        <w:rPr>
          <w:rFonts w:ascii="Arial" w:hAnsi="Arial" w:cs="Arial"/>
          <w:sz w:val="20"/>
          <w:szCs w:val="20"/>
          <w:lang w:val="es-CO"/>
        </w:rPr>
      </w:pPr>
      <w:r w:rsidRPr="0093783A">
        <w:rPr>
          <w:rFonts w:ascii="Arial" w:hAnsi="Arial" w:cs="Arial"/>
          <w:sz w:val="20"/>
          <w:szCs w:val="20"/>
          <w:lang w:val="es-CO"/>
        </w:rPr>
        <w:t>Acto de conformación de Consorcio o de Unión Temporal, en el evento que la propuesta sea presentada por un Consorcio o por una Unión Temporal.</w:t>
      </w:r>
    </w:p>
    <w:p w:rsidR="00756C06" w:rsidRPr="0093783A" w:rsidRDefault="00756C06" w:rsidP="00785F8D">
      <w:pPr>
        <w:numPr>
          <w:ilvl w:val="0"/>
          <w:numId w:val="22"/>
        </w:numPr>
        <w:jc w:val="both"/>
        <w:rPr>
          <w:rFonts w:ascii="Arial" w:hAnsi="Arial" w:cs="Arial"/>
          <w:sz w:val="20"/>
          <w:szCs w:val="20"/>
          <w:lang w:val="es-CO"/>
        </w:rPr>
      </w:pPr>
      <w:r w:rsidRPr="0093783A">
        <w:rPr>
          <w:rFonts w:ascii="Arial" w:hAnsi="Arial" w:cs="Arial"/>
          <w:sz w:val="20"/>
          <w:szCs w:val="20"/>
          <w:lang w:val="es-CO"/>
        </w:rPr>
        <w:t>Registro Único Tributario RUT</w:t>
      </w:r>
    </w:p>
    <w:p w:rsidR="00756C06" w:rsidRPr="0093783A" w:rsidRDefault="00756C06" w:rsidP="00785F8D">
      <w:pPr>
        <w:numPr>
          <w:ilvl w:val="0"/>
          <w:numId w:val="22"/>
        </w:numPr>
        <w:jc w:val="both"/>
        <w:rPr>
          <w:rFonts w:ascii="Arial" w:hAnsi="Arial" w:cs="Arial"/>
          <w:sz w:val="20"/>
          <w:szCs w:val="20"/>
          <w:lang w:val="es-CO"/>
        </w:rPr>
      </w:pPr>
      <w:r w:rsidRPr="0093783A">
        <w:rPr>
          <w:rFonts w:ascii="Arial" w:hAnsi="Arial" w:cs="Arial"/>
          <w:sz w:val="20"/>
          <w:szCs w:val="20"/>
          <w:lang w:val="es-CO"/>
        </w:rPr>
        <w:t>Registro Único de Proponentes RUP, en el que conste que se encuentra inscrito en la actividad establecida en el Pliego de Condiciones.</w:t>
      </w:r>
    </w:p>
    <w:p w:rsidR="00756C06" w:rsidRPr="0093783A" w:rsidRDefault="00756C06" w:rsidP="00003B19">
      <w:pPr>
        <w:jc w:val="both"/>
        <w:rPr>
          <w:rFonts w:ascii="Arial" w:hAnsi="Arial" w:cs="Arial"/>
          <w:sz w:val="20"/>
          <w:szCs w:val="20"/>
          <w:lang w:val="es-CO"/>
        </w:rPr>
      </w:pPr>
    </w:p>
    <w:p w:rsidR="00756C06" w:rsidRPr="0093783A" w:rsidRDefault="00756C06" w:rsidP="00003B19">
      <w:pPr>
        <w:jc w:val="both"/>
        <w:rPr>
          <w:rFonts w:ascii="Arial" w:hAnsi="Arial" w:cs="Arial"/>
          <w:sz w:val="20"/>
          <w:szCs w:val="20"/>
          <w:lang w:val="es-CO"/>
        </w:rPr>
      </w:pPr>
      <w:r w:rsidRPr="0093783A">
        <w:rPr>
          <w:rFonts w:ascii="Arial" w:hAnsi="Arial" w:cs="Arial"/>
          <w:sz w:val="20"/>
          <w:szCs w:val="20"/>
          <w:lang w:val="es-CO"/>
        </w:rPr>
        <w:t>El proponente deberá presentar el Certificado de inscripción, Clasificación y Calificación en el Registro Único de Proponentes, expedido por la Cámara de Comercio de su domicilio. Este certificado, debe haber sido expedido dentro de los treinta (30) días calendario anteriores a la fecha de cierre del proceso. Los proponentes deberán estar inscritos, calificados y clasificados en el Registro Único de Proponentes de la Cámara de Comercio, de acuerdo con la actividad económica requerida.</w:t>
      </w:r>
    </w:p>
    <w:p w:rsidR="00EA3FFE" w:rsidRPr="0093783A" w:rsidRDefault="00EA3FFE" w:rsidP="00003B19">
      <w:pPr>
        <w:jc w:val="both"/>
        <w:rPr>
          <w:rFonts w:ascii="Arial" w:hAnsi="Arial" w:cs="Arial"/>
          <w:sz w:val="20"/>
          <w:szCs w:val="20"/>
          <w:lang w:val="es-CO"/>
        </w:rPr>
      </w:pPr>
    </w:p>
    <w:p w:rsidR="004F06D4" w:rsidRPr="0093783A" w:rsidRDefault="004F06D4" w:rsidP="004F06D4">
      <w:pPr>
        <w:jc w:val="both"/>
        <w:rPr>
          <w:rFonts w:ascii="Arial" w:hAnsi="Arial" w:cs="Arial"/>
          <w:sz w:val="20"/>
          <w:szCs w:val="20"/>
          <w:lang w:val="es-CO"/>
        </w:rPr>
      </w:pPr>
      <w:r w:rsidRPr="0093783A">
        <w:rPr>
          <w:rFonts w:ascii="Arial" w:hAnsi="Arial" w:cs="Arial"/>
          <w:sz w:val="20"/>
          <w:szCs w:val="20"/>
          <w:lang w:val="es-CO"/>
        </w:rPr>
        <w:t>Al cierre del Proceso de Contratación, es decir, hasta el plazo para presentar ofertas, el RUP debe encontrarse vigente, esto es, que el proponente haya presentado la información para renovar el registro en el término anteriormente establecido. Para verificar que los efectos el RUP no han cesado, es necesario que el certificado contenga la anotación de que le inscrito ya radicó los documento para la renovación.</w:t>
      </w:r>
    </w:p>
    <w:p w:rsidR="004F06D4" w:rsidRPr="0093783A" w:rsidRDefault="004F06D4" w:rsidP="004F06D4">
      <w:pPr>
        <w:ind w:left="708" w:hanging="708"/>
        <w:jc w:val="both"/>
        <w:rPr>
          <w:rFonts w:ascii="Arial" w:hAnsi="Arial" w:cs="Arial"/>
          <w:sz w:val="20"/>
          <w:szCs w:val="20"/>
          <w:lang w:val="es-CO"/>
        </w:rPr>
      </w:pPr>
    </w:p>
    <w:p w:rsidR="004F06D4" w:rsidRPr="0093783A" w:rsidRDefault="004F06D4" w:rsidP="004F06D4">
      <w:pPr>
        <w:jc w:val="both"/>
        <w:rPr>
          <w:rFonts w:ascii="Arial" w:hAnsi="Arial" w:cs="Arial"/>
          <w:sz w:val="20"/>
          <w:szCs w:val="20"/>
          <w:lang w:val="es-CO"/>
        </w:rPr>
      </w:pPr>
      <w:r w:rsidRPr="0093783A">
        <w:rPr>
          <w:rFonts w:ascii="Arial" w:hAnsi="Arial" w:cs="Arial"/>
          <w:sz w:val="20"/>
          <w:szCs w:val="20"/>
          <w:lang w:val="es-CO"/>
        </w:rPr>
        <w:t>Las clasificaciones del Código Estándar de Productos y Servicios de Naciones Unidas UNSPSC, que serán valoradas por el Municipio de Pereira para demostrar experiencia mínimo en el tercer nivel en la presente selección serán las siguientes:</w:t>
      </w:r>
    </w:p>
    <w:p w:rsidR="004F06D4" w:rsidRPr="0093783A" w:rsidRDefault="004F06D4" w:rsidP="004F06D4">
      <w:pPr>
        <w:jc w:val="both"/>
        <w:rPr>
          <w:rFonts w:ascii="Arial" w:hAnsi="Arial" w:cs="Arial"/>
          <w:sz w:val="20"/>
          <w:szCs w:val="20"/>
          <w:lang w:val="es-CO"/>
        </w:rPr>
      </w:pPr>
    </w:p>
    <w:p w:rsidR="004C4702" w:rsidRPr="0093783A" w:rsidRDefault="004C4702" w:rsidP="00003B19">
      <w:pPr>
        <w:jc w:val="both"/>
        <w:rPr>
          <w:rFonts w:ascii="Arial" w:hAnsi="Arial" w:cs="Arial"/>
          <w:sz w:val="20"/>
          <w:szCs w:val="20"/>
          <w:lang w:val="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283"/>
        <w:gridCol w:w="3666"/>
      </w:tblGrid>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b/>
                <w:bCs/>
                <w:sz w:val="22"/>
                <w:szCs w:val="22"/>
              </w:rPr>
              <w:t xml:space="preserve">Clasificación UNSPSC </w:t>
            </w:r>
            <w:r w:rsidRPr="00560EEF">
              <w:rPr>
                <w:rFonts w:ascii="Arial Narrow" w:hAnsi="Arial Narrow" w:cs="Arial"/>
                <w:noProof/>
                <w:sz w:val="22"/>
                <w:szCs w:val="22"/>
                <w:lang w:val="es-CO" w:eastAsia="es-CO"/>
              </w:rPr>
              <w:drawing>
                <wp:inline distT="0" distB="0" distL="0" distR="0">
                  <wp:extent cx="24130" cy="24130"/>
                  <wp:effectExtent l="19050" t="0" r="0" b="0"/>
                  <wp:docPr id="2" name="Imagen 39" descr="page6image586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page6image5861808"/>
                          <pic:cNvPicPr>
                            <a:picLocks noRot="1" noChangeAspect="1" noEditPoints="1" noChangeArrowheads="1" noCrop="1"/>
                          </pic:cNvPicPr>
                        </pic:nvPicPr>
                        <pic:blipFill>
                          <a:blip r:embed="rId34"/>
                          <a:srcRect/>
                          <a:stretch>
                            <a:fillRect/>
                          </a:stretch>
                        </pic:blipFill>
                        <pic:spPr bwMode="auto">
                          <a:xfrm>
                            <a:off x="0" y="0"/>
                            <a:ext cx="24130" cy="24130"/>
                          </a:xfrm>
                          <a:prstGeom prst="rect">
                            <a:avLst/>
                          </a:prstGeom>
                          <a:noFill/>
                          <a:ln w="9525">
                            <a:noFill/>
                            <a:miter lim="800000"/>
                            <a:headEnd/>
                            <a:tailEnd/>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b/>
                <w:bCs/>
                <w:sz w:val="22"/>
                <w:szCs w:val="22"/>
              </w:rPr>
              <w:t xml:space="preserve">Descripción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32101600 </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Circuitos Integrados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43 23 35 00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Software de intercambio de información</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sz w:val="22"/>
                <w:szCs w:val="22"/>
              </w:rPr>
              <w:t xml:space="preserve">46171600 </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Equipo De Vigilancia Y </w:t>
            </w:r>
            <w:r w:rsidRPr="00560EEF">
              <w:rPr>
                <w:rFonts w:ascii="Arial Narrow" w:hAnsi="Arial Narrow" w:cs="Arial"/>
                <w:sz w:val="22"/>
                <w:szCs w:val="22"/>
              </w:rPr>
              <w:t xml:space="preserve">Detección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lang w:val="en-US"/>
              </w:rPr>
            </w:pPr>
            <w:r w:rsidRPr="00560EEF">
              <w:rPr>
                <w:rFonts w:ascii="Arial Narrow" w:hAnsi="Arial Narrow" w:cs="Arial"/>
                <w:sz w:val="22"/>
                <w:szCs w:val="22"/>
                <w:lang w:val="en-US"/>
              </w:rPr>
              <w:t>72 15 17 00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Instalación De Sistemas De Seguridad Física E Industrial</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81112000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Datos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81 11 22 </w:t>
            </w:r>
            <w:r w:rsidRPr="00560EEF">
              <w:rPr>
                <w:rFonts w:ascii="Arial Narrow" w:hAnsi="Arial Narrow" w:cs="Arial"/>
                <w:sz w:val="22"/>
                <w:szCs w:val="22"/>
              </w:rPr>
              <w:t>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Mantenimiento y soporte de software</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81161700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Telecomunicaciones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83111600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Comunicaciones Móviles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lang w:val="en-US"/>
              </w:rPr>
            </w:pPr>
            <w:r w:rsidRPr="00560EEF">
              <w:rPr>
                <w:rFonts w:ascii="Arial Narrow" w:hAnsi="Arial Narrow" w:cs="Arial"/>
                <w:sz w:val="22"/>
                <w:szCs w:val="22"/>
              </w:rPr>
              <w:t>92 12 17 00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Sistemas De Seguridad</w:t>
            </w:r>
          </w:p>
        </w:tc>
      </w:tr>
    </w:tbl>
    <w:p w:rsidR="00446E7F" w:rsidRPr="009A6757" w:rsidRDefault="00446E7F" w:rsidP="00003B19">
      <w:pPr>
        <w:jc w:val="both"/>
        <w:rPr>
          <w:rFonts w:ascii="Arial" w:hAnsi="Arial" w:cs="Arial"/>
          <w:sz w:val="20"/>
          <w:szCs w:val="20"/>
        </w:rPr>
      </w:pPr>
    </w:p>
    <w:p w:rsidR="002B5847" w:rsidRPr="0093783A" w:rsidRDefault="002B5847" w:rsidP="00003B19">
      <w:pPr>
        <w:autoSpaceDE w:val="0"/>
        <w:autoSpaceDN w:val="0"/>
        <w:adjustRightInd w:val="0"/>
        <w:jc w:val="both"/>
        <w:rPr>
          <w:rFonts w:ascii="Arial" w:hAnsi="Arial" w:cs="Arial"/>
          <w:sz w:val="20"/>
          <w:szCs w:val="20"/>
        </w:rPr>
      </w:pPr>
    </w:p>
    <w:p w:rsidR="0073461F" w:rsidRPr="0093783A" w:rsidRDefault="002315CD" w:rsidP="00003B19">
      <w:pPr>
        <w:autoSpaceDE w:val="0"/>
        <w:autoSpaceDN w:val="0"/>
        <w:adjustRightInd w:val="0"/>
        <w:jc w:val="both"/>
        <w:rPr>
          <w:rFonts w:ascii="Arial" w:hAnsi="Arial" w:cs="Arial"/>
          <w:b/>
          <w:sz w:val="20"/>
          <w:szCs w:val="20"/>
        </w:rPr>
      </w:pPr>
      <w:r w:rsidRPr="0093783A">
        <w:rPr>
          <w:rFonts w:ascii="Arial" w:hAnsi="Arial" w:cs="Arial"/>
          <w:b/>
          <w:bCs/>
          <w:sz w:val="20"/>
          <w:szCs w:val="20"/>
          <w:lang w:val="es-CO"/>
        </w:rPr>
        <w:t xml:space="preserve">4.6.1.5.2 </w:t>
      </w:r>
      <w:r w:rsidR="0073461F" w:rsidRPr="0093783A">
        <w:rPr>
          <w:rFonts w:ascii="Arial" w:hAnsi="Arial" w:cs="Arial"/>
          <w:b/>
          <w:sz w:val="20"/>
          <w:szCs w:val="20"/>
        </w:rPr>
        <w:t xml:space="preserve">CAPACIDAD FINANCIERA </w:t>
      </w:r>
      <w:r w:rsidR="00AC1EAB" w:rsidRPr="0093783A">
        <w:rPr>
          <w:rFonts w:ascii="Arial" w:hAnsi="Arial" w:cs="Arial"/>
          <w:b/>
          <w:sz w:val="20"/>
          <w:szCs w:val="20"/>
        </w:rPr>
        <w:t>HABILITANTE</w:t>
      </w:r>
    </w:p>
    <w:p w:rsidR="002E7D67" w:rsidRPr="0093783A" w:rsidRDefault="002E7D67" w:rsidP="00003B19">
      <w:pPr>
        <w:autoSpaceDE w:val="0"/>
        <w:autoSpaceDN w:val="0"/>
        <w:adjustRightInd w:val="0"/>
        <w:jc w:val="both"/>
        <w:rPr>
          <w:rFonts w:ascii="Arial" w:hAnsi="Arial" w:cs="Arial"/>
          <w:sz w:val="20"/>
          <w:szCs w:val="20"/>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En este proceso de selección, el componente financiero se entiende como un mecanismo en el que se verifican cifras, se cruza información y se determinan indicadores con el fin de evaluar la consistencia y confiabilidad del oferente y su propuesta; buscando sopesar la vigencia del oferente en el mercado, su posicionamiento en el mismo y su capacidad de respuesta financiera.</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Los requerimientos financieros habilitantes serán determinados en función de los índices financieros necesarios para valorar la capacidad financiera del proponente y futuro contratista en el presente proceso, a efectos de determinar su solvencia y liquidez.</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En cumplimiento del artículo 2.2.1.1.1.5.3 numeral 3º del Decreto 1082 de 2015, la Capacidad Financiera de los proponentes se acredita mediante el RUP vigente y en firme que deberá ser presentado por los oferentes. El Municipio de Pereira verificará el cumplimiento de los siguientes indicadores financieros a título de requisito habilitante.</w:t>
      </w:r>
    </w:p>
    <w:p w:rsidR="002E7D67" w:rsidRPr="0093783A" w:rsidRDefault="002E7D67" w:rsidP="00003B19">
      <w:pPr>
        <w:autoSpaceDE w:val="0"/>
        <w:autoSpaceDN w:val="0"/>
        <w:adjustRightInd w:val="0"/>
        <w:jc w:val="both"/>
        <w:rPr>
          <w:rFonts w:ascii="Arial" w:hAnsi="Arial" w:cs="Arial"/>
          <w:sz w:val="20"/>
          <w:szCs w:val="20"/>
          <w:lang w:val="es-CO"/>
        </w:rPr>
      </w:pPr>
    </w:p>
    <w:p w:rsidR="004F06D4" w:rsidRPr="0093783A" w:rsidRDefault="004F06D4" w:rsidP="00003B19">
      <w:pPr>
        <w:autoSpaceDE w:val="0"/>
        <w:autoSpaceDN w:val="0"/>
        <w:adjustRightInd w:val="0"/>
        <w:jc w:val="both"/>
        <w:rPr>
          <w:rFonts w:ascii="Arial" w:hAnsi="Arial" w:cs="Arial"/>
          <w:sz w:val="20"/>
          <w:szCs w:val="20"/>
          <w:lang w:val="es-CO"/>
        </w:rPr>
      </w:pPr>
    </w:p>
    <w:p w:rsidR="004F06D4" w:rsidRPr="0093783A" w:rsidRDefault="004F06D4"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Para verificar el aspecto financiero se tendrán en cuenta lo siguiente</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La evaluación de la capacidad financiera se realizará con las cifras arrojadas al cierre del ejercicio contable del año inmediatament</w:t>
      </w:r>
      <w:r w:rsidR="00A13151" w:rsidRPr="0093783A">
        <w:rPr>
          <w:rFonts w:ascii="Arial" w:hAnsi="Arial" w:cs="Arial"/>
          <w:sz w:val="20"/>
          <w:szCs w:val="20"/>
          <w:lang w:val="es-CO"/>
        </w:rPr>
        <w:t xml:space="preserve">e anterior a la fecha de </w:t>
      </w:r>
      <w:r w:rsidR="007D0E2E" w:rsidRPr="0093783A">
        <w:rPr>
          <w:rFonts w:ascii="Arial" w:hAnsi="Arial" w:cs="Arial"/>
          <w:sz w:val="20"/>
          <w:szCs w:val="20"/>
          <w:lang w:val="es-CO"/>
        </w:rPr>
        <w:t>cierre del presente</w:t>
      </w:r>
      <w:r w:rsidRPr="0093783A">
        <w:rPr>
          <w:rFonts w:ascii="Arial" w:hAnsi="Arial" w:cs="Arial"/>
          <w:sz w:val="20"/>
          <w:szCs w:val="20"/>
          <w:lang w:val="es-CO"/>
        </w:rPr>
        <w:t xml:space="preserve"> proceso (31-12-201</w:t>
      </w:r>
      <w:r w:rsidR="00A13151" w:rsidRPr="0093783A">
        <w:rPr>
          <w:rFonts w:ascii="Arial" w:hAnsi="Arial" w:cs="Arial"/>
          <w:sz w:val="20"/>
          <w:szCs w:val="20"/>
          <w:lang w:val="es-CO"/>
        </w:rPr>
        <w:t>8</w:t>
      </w:r>
      <w:r w:rsidRPr="0093783A">
        <w:rPr>
          <w:rFonts w:ascii="Arial" w:hAnsi="Arial" w:cs="Arial"/>
          <w:sz w:val="20"/>
          <w:szCs w:val="20"/>
          <w:lang w:val="es-CO"/>
        </w:rPr>
        <w:t>).</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NOTA 1: En caso que el proponente sea consorcio, unión temporal o promesa de sociedad futura, la acreditación de la capacidad financiera, se realizará igualmente mediante la presentación del RUP, con la información financiera debidamente actualizada, por cada uno de los partícipes o con la información reportada en los Estados Financieros Básicos según sea el caso.</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NOTA 2: Las personas jurídicas extranjeras deberán presentar la información de las condiciones financieras soportada en balance y estado de resultados de la sucursal (cuando se cuente con ella) establecida en Colombia, que será la que se inscriba como proponente, estas cifras deben presentarse en moneda colombiana, de conformidad con los artículos 50 y 51 del Decreto 2649 de 1993 modificado por Decreto 1536 de 2007.</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El Municipio de Pereira advierte que la información financiera acreditada se realiza con los efectos previstos en el artículo 43 de la Ley 222 de. 1995, que al tenor reza: “Responsabilidad penal. Sin perjuicio de lo dispuesto en otras normas, serán sancionados con prisión de uno a seis años, quienes a sabiendas:</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1. Suministren datos a las autoridades o expidan constancias o certificaciones contrarias a la realidad.</w:t>
      </w: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2. Ordenen, toleren, hagan o encubran falsedades en los estados financieros o en sus notas.”</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La entidad se reserva el derecho de solicitar de manera adicional los documentos de carácter financiero que requiera para realizar la constatación de la información consignada en el RUP, la cual deberá ajustarse a las Normas de Contabilidad Generalmente Aceptadas en Colombia.</w:t>
      </w:r>
    </w:p>
    <w:p w:rsidR="002E7D67" w:rsidRPr="0093783A" w:rsidRDefault="002E7D67" w:rsidP="00003B19">
      <w:pPr>
        <w:autoSpaceDE w:val="0"/>
        <w:autoSpaceDN w:val="0"/>
        <w:adjustRightInd w:val="0"/>
        <w:jc w:val="both"/>
        <w:rPr>
          <w:rFonts w:ascii="Arial" w:hAnsi="Arial" w:cs="Arial"/>
          <w:b/>
          <w:sz w:val="20"/>
          <w:szCs w:val="20"/>
          <w:lang w:val="es-CO"/>
        </w:rPr>
      </w:pPr>
    </w:p>
    <w:p w:rsidR="002E7D67" w:rsidRPr="0093783A" w:rsidRDefault="002E7D67" w:rsidP="00003B19">
      <w:pPr>
        <w:autoSpaceDE w:val="0"/>
        <w:autoSpaceDN w:val="0"/>
        <w:adjustRightInd w:val="0"/>
        <w:jc w:val="both"/>
        <w:rPr>
          <w:rFonts w:ascii="Arial" w:hAnsi="Arial" w:cs="Arial"/>
          <w:b/>
          <w:sz w:val="20"/>
          <w:szCs w:val="20"/>
          <w:lang w:val="es-CO"/>
        </w:rPr>
      </w:pPr>
      <w:r w:rsidRPr="0093783A">
        <w:rPr>
          <w:rFonts w:ascii="Arial" w:hAnsi="Arial" w:cs="Arial"/>
          <w:b/>
          <w:sz w:val="20"/>
          <w:szCs w:val="20"/>
          <w:lang w:val="es-CO"/>
        </w:rPr>
        <w:t>INDICES FINANCIEROS</w:t>
      </w:r>
    </w:p>
    <w:p w:rsidR="002E7D67" w:rsidRPr="0093783A" w:rsidRDefault="002E7D67" w:rsidP="00003B19">
      <w:pPr>
        <w:autoSpaceDE w:val="0"/>
        <w:autoSpaceDN w:val="0"/>
        <w:adjustRightInd w:val="0"/>
        <w:jc w:val="both"/>
        <w:rPr>
          <w:rFonts w:ascii="Arial" w:hAnsi="Arial" w:cs="Arial"/>
          <w:sz w:val="20"/>
          <w:szCs w:val="20"/>
          <w:lang w:val="es-CO"/>
        </w:rPr>
      </w:pPr>
    </w:p>
    <w:p w:rsidR="002E7D67" w:rsidRPr="0093783A" w:rsidRDefault="002E7D67"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La verificación del cumplimiento de los índices financieros, se efectuará mediante la obtención de los Indicadores: Capital de Trabajo, Índice de Liquidez, Índice de Endeudamiento, Razón de Cobertura de Intereses, Índices de Capacidad Organizacional con la Rentabilidad del Patrimonio y Rentabilidad del Activo. El resultado determinará la habilitación o no de la propuesta, es decir, para el proceso de selección de los proponentes, se debe tener en cuenta el cumplimiento de la totalidad de los siguientes índices financieros:</w:t>
      </w:r>
    </w:p>
    <w:p w:rsidR="00473EA9" w:rsidRPr="0093783A" w:rsidRDefault="00473EA9" w:rsidP="00003B19">
      <w:pPr>
        <w:pStyle w:val="WW-Textoindependiente2"/>
        <w:rPr>
          <w:rFonts w:cs="Arial"/>
          <w:sz w:val="20"/>
        </w:rPr>
      </w:pPr>
    </w:p>
    <w:p w:rsidR="00473EA9" w:rsidRPr="0093783A" w:rsidRDefault="00473EA9" w:rsidP="00003B19">
      <w:pPr>
        <w:pStyle w:val="WW-Textoindependiente2"/>
        <w:rPr>
          <w:rFonts w:cs="Arial"/>
          <w:sz w:val="20"/>
        </w:rPr>
      </w:pPr>
    </w:p>
    <w:p w:rsidR="002E7D67" w:rsidRPr="0093783A" w:rsidRDefault="002315CD" w:rsidP="00003B19">
      <w:pPr>
        <w:pStyle w:val="WW-Textoindependiente2"/>
        <w:rPr>
          <w:rFonts w:cs="Arial"/>
          <w:b/>
          <w:sz w:val="20"/>
          <w:lang w:val="es-CO"/>
        </w:rPr>
      </w:pPr>
      <w:r w:rsidRPr="0093783A">
        <w:rPr>
          <w:rFonts w:cs="Arial"/>
          <w:b/>
          <w:bCs/>
          <w:sz w:val="20"/>
          <w:lang w:val="es-CO"/>
        </w:rPr>
        <w:t xml:space="preserve">4.6.1.5.2.1 </w:t>
      </w:r>
      <w:r w:rsidR="002E7D67" w:rsidRPr="0093783A">
        <w:rPr>
          <w:rFonts w:cs="Arial"/>
          <w:b/>
          <w:sz w:val="20"/>
          <w:lang w:val="es-CO"/>
        </w:rPr>
        <w:t xml:space="preserve">INDICE DE </w:t>
      </w:r>
      <w:r w:rsidR="007D0E2E" w:rsidRPr="0093783A">
        <w:rPr>
          <w:rFonts w:cs="Arial"/>
          <w:b/>
          <w:sz w:val="20"/>
          <w:lang w:val="es-CO"/>
        </w:rPr>
        <w:t>LIQUIDEZ (</w:t>
      </w:r>
      <w:r w:rsidR="002E7D67" w:rsidRPr="0093783A">
        <w:rPr>
          <w:rFonts w:cs="Arial"/>
          <w:b/>
          <w:sz w:val="20"/>
          <w:lang w:val="es-CO"/>
        </w:rPr>
        <w:t>L)</w:t>
      </w:r>
    </w:p>
    <w:p w:rsidR="002E7D67" w:rsidRPr="0093783A" w:rsidRDefault="002E7D67" w:rsidP="00003B19">
      <w:pPr>
        <w:pStyle w:val="WW-Textoindependiente2"/>
        <w:rPr>
          <w:rFonts w:cs="Arial"/>
          <w:sz w:val="20"/>
          <w:lang w:val="es-CO"/>
        </w:rPr>
      </w:pPr>
    </w:p>
    <w:p w:rsidR="004C4702" w:rsidRPr="0093783A" w:rsidRDefault="004C4702" w:rsidP="00003B19">
      <w:pPr>
        <w:autoSpaceDE w:val="0"/>
        <w:autoSpaceDN w:val="0"/>
        <w:adjustRightInd w:val="0"/>
        <w:jc w:val="both"/>
        <w:rPr>
          <w:rFonts w:ascii="Arial" w:hAnsi="Arial" w:cs="Arial"/>
          <w:lang w:eastAsia="es-CO"/>
        </w:rPr>
      </w:pPr>
      <w:r w:rsidRPr="0093783A">
        <w:rPr>
          <w:rFonts w:ascii="Arial" w:hAnsi="Arial" w:cs="Arial"/>
          <w:lang w:eastAsia="es-CO"/>
        </w:rPr>
        <w:t>Liquidez: Deberá ser mayor o igual a uno punto cuatro (1,4) y se calculará según la siguiente fórmula:</w:t>
      </w:r>
    </w:p>
    <w:p w:rsidR="004C4702" w:rsidRPr="0093783A" w:rsidRDefault="004C4702" w:rsidP="00003B19">
      <w:pPr>
        <w:autoSpaceDE w:val="0"/>
        <w:autoSpaceDN w:val="0"/>
        <w:adjustRightInd w:val="0"/>
        <w:jc w:val="both"/>
        <w:rPr>
          <w:rFonts w:ascii="Arial" w:hAnsi="Arial" w:cs="Arial"/>
          <w:lang w:eastAsia="es-CO"/>
        </w:rPr>
      </w:pPr>
    </w:p>
    <w:p w:rsidR="004C4702" w:rsidRPr="0093783A" w:rsidRDefault="0032143D" w:rsidP="00003B19">
      <w:pPr>
        <w:autoSpaceDE w:val="0"/>
        <w:autoSpaceDN w:val="0"/>
        <w:adjustRightInd w:val="0"/>
        <w:jc w:val="both"/>
        <w:rPr>
          <w:rFonts w:ascii="Arial" w:hAnsi="Arial" w:cs="Arial"/>
          <w:lang w:eastAsia="es-CO"/>
        </w:rPr>
      </w:pPr>
      <w:r>
        <w:rPr>
          <w:noProof/>
          <w:lang w:val="es-CO" w:eastAsia="es-CO"/>
        </w:rPr>
        <mc:AlternateContent>
          <mc:Choice Requires="wpg">
            <w:drawing>
              <wp:inline distT="0" distB="0" distL="0" distR="0">
                <wp:extent cx="2795905" cy="440690"/>
                <wp:effectExtent l="3810" t="4445" r="635" b="2540"/>
                <wp:docPr id="4" name="Group 3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95905" cy="440690"/>
                          <a:chOff x="0" y="0"/>
                          <a:chExt cx="4403" cy="694"/>
                        </a:xfrm>
                      </wpg:grpSpPr>
                      <pic:pic xmlns:pic="http://schemas.openxmlformats.org/drawingml/2006/picture">
                        <pic:nvPicPr>
                          <pic:cNvPr id="6" name="Picture 347"/>
                          <pic:cNvPicPr>
                            <a:picLocks noRot="1" noChangeAspect="1" noEditPoints="1" noChangeArrowheads="1" noChangeShapeType="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333" y="206"/>
                            <a:ext cx="25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48"/>
                          <pic:cNvPicPr>
                            <a:picLocks noRot="1" noChangeAspect="1" noEditPoints="1" noChangeArrowheads="1" noChangeShapeType="1" noCrop="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93" y="206"/>
                            <a:ext cx="251" cy="291"/>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349"/>
                        <wpg:cNvGrpSpPr>
                          <a:grpSpLocks noRot="1" noChangeAspect="1"/>
                        </wpg:cNvGrpSpPr>
                        <wpg:grpSpPr bwMode="auto">
                          <a:xfrm>
                            <a:off x="8" y="8"/>
                            <a:ext cx="4388" cy="679"/>
                            <a:chOff x="8" y="8"/>
                            <a:chExt cx="4388" cy="679"/>
                          </a:xfrm>
                        </wpg:grpSpPr>
                        <wps:wsp>
                          <wps:cNvPr id="10" name="Freeform 350"/>
                          <wps:cNvSpPr>
                            <a:spLocks noRot="1" noChangeAspect="1" noEditPoints="1" noChangeArrowheads="1" noChangeShapeType="1" noTextEdit="1"/>
                          </wps:cNvSpPr>
                          <wps:spPr bwMode="auto">
                            <a:xfrm>
                              <a:off x="8" y="8"/>
                              <a:ext cx="4388" cy="679"/>
                            </a:xfrm>
                            <a:custGeom>
                              <a:avLst/>
                              <a:gdLst>
                                <a:gd name="T0" fmla="*/ 0 w 4388"/>
                                <a:gd name="T1" fmla="*/ 686 h 679"/>
                                <a:gd name="T2" fmla="*/ 4387 w 4388"/>
                                <a:gd name="T3" fmla="*/ 686 h 679"/>
                                <a:gd name="T4" fmla="*/ 4387 w 4388"/>
                                <a:gd name="T5" fmla="*/ 8 h 679"/>
                                <a:gd name="T6" fmla="*/ 0 w 4388"/>
                                <a:gd name="T7" fmla="*/ 8 h 679"/>
                                <a:gd name="T8" fmla="*/ 0 w 4388"/>
                                <a:gd name="T9" fmla="*/ 686 h 6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88" h="679">
                                  <a:moveTo>
                                    <a:pt x="0" y="678"/>
                                  </a:moveTo>
                                  <a:lnTo>
                                    <a:pt x="4387" y="678"/>
                                  </a:lnTo>
                                  <a:lnTo>
                                    <a:pt x="4387" y="0"/>
                                  </a:lnTo>
                                  <a:lnTo>
                                    <a:pt x="0" y="0"/>
                                  </a:lnTo>
                                  <a:lnTo>
                                    <a:pt x="0" y="6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351"/>
                          <wps:cNvSpPr txBox="1">
                            <a:spLocks noRot="1" noChangeAspect="1" noEditPoints="1" noChangeArrowheads="1" noChangeShapeType="1" noTextEdit="1"/>
                          </wps:cNvSpPr>
                          <wps:spPr bwMode="auto">
                            <a:xfrm>
                              <a:off x="303" y="262"/>
                              <a:ext cx="84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79" w:rsidRPr="00A6214C" w:rsidRDefault="00AA2C79" w:rsidP="00746361">
                                <w:pPr>
                                  <w:spacing w:line="232" w:lineRule="exact"/>
                                  <w:rPr>
                                    <w:rFonts w:ascii="Arial" w:hAnsi="Arial" w:cs="Arial"/>
                                    <w:sz w:val="18"/>
                                    <w:szCs w:val="18"/>
                                  </w:rPr>
                                </w:pPr>
                                <w:r w:rsidRPr="00A6214C">
                                  <w:rPr>
                                    <w:rFonts w:ascii="Arial" w:hAnsi="Arial" w:cs="Arial"/>
                                    <w:i/>
                                    <w:spacing w:val="2"/>
                                    <w:sz w:val="18"/>
                                    <w:szCs w:val="18"/>
                                  </w:rPr>
                                  <w:t>Liquidez</w:t>
                                </w:r>
                              </w:p>
                            </w:txbxContent>
                          </wps:txbx>
                          <wps:bodyPr rot="0" vert="horz" wrap="square" lIns="0" tIns="0" rIns="0" bIns="0" anchor="t" anchorCtr="0" upright="1">
                            <a:noAutofit/>
                          </wps:bodyPr>
                        </wps:wsp>
                        <wps:wsp>
                          <wps:cNvPr id="12" name="Text Box 352"/>
                          <wps:cNvSpPr txBox="1">
                            <a:spLocks noRot="1" noChangeAspect="1" noEditPoints="1" noChangeArrowheads="1" noChangeShapeType="1" noTextEdit="1"/>
                          </wps:cNvSpPr>
                          <wps:spPr bwMode="auto">
                            <a:xfrm>
                              <a:off x="1391" y="99"/>
                              <a:ext cx="1725"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79" w:rsidRPr="00462697" w:rsidRDefault="00AA2C79" w:rsidP="00746361">
                                <w:pPr>
                                  <w:spacing w:line="241" w:lineRule="exact"/>
                                  <w:ind w:left="23" w:hanging="24"/>
                                  <w:rPr>
                                    <w:rFonts w:ascii="Arial" w:hAnsi="Arial" w:cs="Arial"/>
                                  </w:rPr>
                                </w:pPr>
                                <w:r w:rsidRPr="00462697">
                                  <w:rPr>
                                    <w:rFonts w:ascii="Arial" w:hAnsi="Arial" w:cs="Arial"/>
                                    <w:i/>
                                    <w:u w:val="single" w:color="000000"/>
                                  </w:rPr>
                                  <w:t xml:space="preserve">Activo </w:t>
                                </w:r>
                                <w:r w:rsidRPr="00462697">
                                  <w:rPr>
                                    <w:rFonts w:ascii="Arial" w:hAnsi="Arial" w:cs="Arial"/>
                                    <w:i/>
                                    <w:spacing w:val="2"/>
                                    <w:u w:val="single" w:color="000000"/>
                                  </w:rPr>
                                  <w:t>Corriente</w:t>
                                </w:r>
                              </w:p>
                              <w:p w:rsidR="00AA2C79" w:rsidRPr="00462697" w:rsidRDefault="00AA2C79" w:rsidP="00746361">
                                <w:pPr>
                                  <w:spacing w:before="75"/>
                                  <w:ind w:left="23"/>
                                  <w:rPr>
                                    <w:rFonts w:ascii="Arial" w:hAnsi="Arial" w:cs="Arial"/>
                                  </w:rPr>
                                </w:pPr>
                                <w:r w:rsidRPr="00462697">
                                  <w:rPr>
                                    <w:rFonts w:ascii="Arial" w:hAnsi="Arial" w:cs="Arial"/>
                                    <w:i/>
                                    <w:spacing w:val="1"/>
                                  </w:rPr>
                                  <w:t>Pasivo</w:t>
                                </w:r>
                                <w:r w:rsidRPr="00462697">
                                  <w:rPr>
                                    <w:rFonts w:ascii="Arial" w:hAnsi="Arial" w:cs="Arial"/>
                                    <w:i/>
                                    <w:spacing w:val="2"/>
                                  </w:rPr>
                                  <w:t>Corriente</w:t>
                                </w:r>
                              </w:p>
                            </w:txbxContent>
                          </wps:txbx>
                          <wps:bodyPr rot="0" vert="horz" wrap="square" lIns="0" tIns="0" rIns="0" bIns="0" anchor="t" anchorCtr="0" upright="1">
                            <a:noAutofit/>
                          </wps:bodyPr>
                        </wps:wsp>
                        <wps:wsp>
                          <wps:cNvPr id="13" name="Text Box 353"/>
                          <wps:cNvSpPr txBox="1">
                            <a:spLocks noRot="1" noChangeAspect="1" noEditPoints="1" noChangeArrowheads="1" noChangeShapeType="1" noTextEdit="1"/>
                          </wps:cNvSpPr>
                          <wps:spPr bwMode="auto">
                            <a:xfrm>
                              <a:off x="3671" y="182"/>
                              <a:ext cx="49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C79" w:rsidRDefault="00AA2C79" w:rsidP="00746361">
                                <w:pPr>
                                  <w:spacing w:line="238" w:lineRule="exact"/>
                                  <w:rPr>
                                    <w:sz w:val="23"/>
                                    <w:szCs w:val="23"/>
                                  </w:rPr>
                                </w:pPr>
                                <w:r w:rsidRPr="0006129B">
                                  <w:rPr>
                                    <w:spacing w:val="-8"/>
                                    <w:sz w:val="23"/>
                                  </w:rPr>
                                  <w:t>1,</w:t>
                                </w:r>
                                <w:r>
                                  <w:rPr>
                                    <w:spacing w:val="-8"/>
                                    <w:sz w:val="23"/>
                                  </w:rPr>
                                  <w:t>4</w:t>
                                </w:r>
                              </w:p>
                            </w:txbxContent>
                          </wps:txbx>
                          <wps:bodyPr rot="0" vert="horz" wrap="square" lIns="0" tIns="0" rIns="0" bIns="0" anchor="t" anchorCtr="0" upright="1">
                            <a:noAutofit/>
                          </wps:bodyPr>
                        </wps:wsp>
                      </wpg:grpSp>
                    </wpg:wgp>
                  </a:graphicData>
                </a:graphic>
              </wp:inline>
            </w:drawing>
          </mc:Choice>
          <mc:Fallback>
            <w:pict>
              <v:group id="Group 346" o:spid="_x0000_s1026" style="width:220.15pt;height:34.7pt;mso-position-horizontal-relative:char;mso-position-vertical-relative:line" coordsize="440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7" type="#_x0000_t75" style="position:absolute;left:3333;top:206;width:25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">
                  <v:imagedata r:id="rId37" o:title=""/>
                  <o:lock v:ext="edit" rotation="t" cropping="t" verticies="t" shapetype="t"/>
                </v:shape>
                <v:shape id="Picture 348" o:spid="_x0000_s1028" type="#_x0000_t75" style="position:absolute;left:1193;top:206;width:25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">
                  <v:imagedata r:id="rId38" o:title=""/>
                  <o:lock v:ext="edit" rotation="t" cropping="t" verticies="t" shapetype="t"/>
                </v:shape>
                <v:group id="Group 349" o:spid="_x0000_s1029" style="position:absolute;left:8;top:8;width:4388;height:679" coordorigin="8,8" coordsize="43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rotation="t" aspectratio="t"/>
                  <v:shape id="Freeform 350" o:spid="_x0000_s1030" style="position:absolute;left:8;top:8;width:4388;height:679;visibility:visible;mso-wrap-style:square;v-text-anchor:top" coordsize="43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" path="m,678r4387,l4387,,,,,678xe" filled="f">
                    <v:path o:connecttype="custom" o:connectlocs="0,686;4387,686;4387,8;0,8;0,686" o:connectangles="0,0,0,0,0"/>
                    <o:lock v:ext="edit" rotation="t" aspectratio="t" verticies="t" text="t" shapetype="t"/>
                  </v:shape>
                  <v:shapetype id="_x0000_t202" coordsize="21600,21600" o:spt="202" path="m,l,21600r21600,l21600,xe">
                    <v:stroke joinstyle="miter"/>
                    <v:path gradientshapeok="t" o:connecttype="rect"/>
                  </v:shapetype>
                  <v:shape id="Text Box 351" o:spid="_x0000_s1031" type="#_x0000_t202" style="position:absolute;left:303;top:262;width:84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o:lock v:ext="edit" rotation="t" aspectratio="t" verticies="t" text="t" shapetype="t"/>
                    <v:textbox inset="0,0,0,0">
                      <w:txbxContent>
                        <w:p w:rsidR="00AA2C79" w:rsidRPr="00A6214C" w:rsidRDefault="00AA2C79" w:rsidP="00746361">
                          <w:pPr>
                            <w:spacing w:line="232" w:lineRule="exact"/>
                            <w:rPr>
                              <w:rFonts w:ascii="Arial" w:hAnsi="Arial" w:cs="Arial"/>
                              <w:sz w:val="18"/>
                              <w:szCs w:val="18"/>
                            </w:rPr>
                          </w:pPr>
                          <w:r w:rsidRPr="00A6214C">
                            <w:rPr>
                              <w:rFonts w:ascii="Arial" w:hAnsi="Arial" w:cs="Arial"/>
                              <w:i/>
                              <w:spacing w:val="2"/>
                              <w:sz w:val="18"/>
                              <w:szCs w:val="18"/>
                            </w:rPr>
                            <w:t>Liquidez</w:t>
                          </w:r>
                        </w:p>
                      </w:txbxContent>
                    </v:textbox>
                  </v:shape>
                  <v:shape id="Text Box 352" o:spid="_x0000_s1032" type="#_x0000_t202" style="position:absolute;left:1391;top:99;width:172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o:lock v:ext="edit" rotation="t" aspectratio="t" verticies="t" text="t" shapetype="t"/>
                    <v:textbox inset="0,0,0,0">
                      <w:txbxContent>
                        <w:p w:rsidR="00AA2C79" w:rsidRPr="00462697" w:rsidRDefault="00AA2C79" w:rsidP="00746361">
                          <w:pPr>
                            <w:spacing w:line="241" w:lineRule="exact"/>
                            <w:ind w:left="23" w:hanging="24"/>
                            <w:rPr>
                              <w:rFonts w:ascii="Arial" w:hAnsi="Arial" w:cs="Arial"/>
                            </w:rPr>
                          </w:pPr>
                          <w:r w:rsidRPr="00462697">
                            <w:rPr>
                              <w:rFonts w:ascii="Arial" w:hAnsi="Arial" w:cs="Arial"/>
                              <w:i/>
                              <w:u w:val="single" w:color="000000"/>
                            </w:rPr>
                            <w:t xml:space="preserve">Activo </w:t>
                          </w:r>
                          <w:r w:rsidRPr="00462697">
                            <w:rPr>
                              <w:rFonts w:ascii="Arial" w:hAnsi="Arial" w:cs="Arial"/>
                              <w:i/>
                              <w:spacing w:val="2"/>
                              <w:u w:val="single" w:color="000000"/>
                            </w:rPr>
                            <w:t>Corriente</w:t>
                          </w:r>
                        </w:p>
                        <w:p w:rsidR="00AA2C79" w:rsidRPr="00462697" w:rsidRDefault="00AA2C79" w:rsidP="00746361">
                          <w:pPr>
                            <w:spacing w:before="75"/>
                            <w:ind w:left="23"/>
                            <w:rPr>
                              <w:rFonts w:ascii="Arial" w:hAnsi="Arial" w:cs="Arial"/>
                            </w:rPr>
                          </w:pPr>
                          <w:r w:rsidRPr="00462697">
                            <w:rPr>
                              <w:rFonts w:ascii="Arial" w:hAnsi="Arial" w:cs="Arial"/>
                              <w:i/>
                              <w:spacing w:val="1"/>
                            </w:rPr>
                            <w:t>Pasivo</w:t>
                          </w:r>
                          <w:r w:rsidRPr="00462697">
                            <w:rPr>
                              <w:rFonts w:ascii="Arial" w:hAnsi="Arial" w:cs="Arial"/>
                              <w:i/>
                              <w:spacing w:val="2"/>
                            </w:rPr>
                            <w:t>Corriente</w:t>
                          </w:r>
                        </w:p>
                      </w:txbxContent>
                    </v:textbox>
                  </v:shape>
                  <v:shape id="Text Box 353" o:spid="_x0000_s1033" type="#_x0000_t202" style="position:absolute;left:3671;top:182;width:49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o:lock v:ext="edit" rotation="t" aspectratio="t" verticies="t" text="t" shapetype="t"/>
                    <v:textbox inset="0,0,0,0">
                      <w:txbxContent>
                        <w:p w:rsidR="00AA2C79" w:rsidRDefault="00AA2C79" w:rsidP="00746361">
                          <w:pPr>
                            <w:spacing w:line="238" w:lineRule="exact"/>
                            <w:rPr>
                              <w:sz w:val="23"/>
                              <w:szCs w:val="23"/>
                            </w:rPr>
                          </w:pPr>
                          <w:r w:rsidRPr="0006129B">
                            <w:rPr>
                              <w:spacing w:val="-8"/>
                              <w:sz w:val="23"/>
                            </w:rPr>
                            <w:t>1,</w:t>
                          </w:r>
                          <w:r>
                            <w:rPr>
                              <w:spacing w:val="-8"/>
                              <w:sz w:val="23"/>
                            </w:rPr>
                            <w:t>4</w:t>
                          </w:r>
                        </w:p>
                      </w:txbxContent>
                    </v:textbox>
                  </v:shape>
                </v:group>
                <w10:anchorlock/>
              </v:group>
            </w:pict>
          </mc:Fallback>
        </mc:AlternateContent>
      </w:r>
    </w:p>
    <w:p w:rsidR="004C4702" w:rsidRPr="0093783A" w:rsidRDefault="004C4702" w:rsidP="00003B19">
      <w:pPr>
        <w:autoSpaceDE w:val="0"/>
        <w:autoSpaceDN w:val="0"/>
        <w:adjustRightInd w:val="0"/>
        <w:jc w:val="both"/>
        <w:rPr>
          <w:rFonts w:ascii="Arial" w:hAnsi="Arial" w:cs="Arial"/>
          <w:lang w:eastAsia="es-CO"/>
        </w:rPr>
      </w:pPr>
    </w:p>
    <w:p w:rsidR="004C4702" w:rsidRPr="0093783A" w:rsidRDefault="004C4702" w:rsidP="00003B19">
      <w:pPr>
        <w:autoSpaceDE w:val="0"/>
        <w:autoSpaceDN w:val="0"/>
        <w:adjustRightInd w:val="0"/>
        <w:jc w:val="both"/>
        <w:rPr>
          <w:rFonts w:ascii="Arial" w:hAnsi="Arial" w:cs="Arial"/>
          <w:lang w:eastAsia="es-CO"/>
        </w:rPr>
      </w:pPr>
      <w:r w:rsidRPr="0093783A">
        <w:rPr>
          <w:rFonts w:ascii="Arial" w:hAnsi="Arial" w:cs="Arial"/>
          <w:lang w:eastAsia="es-CO"/>
        </w:rPr>
        <w:t>Condición:</w:t>
      </w:r>
    </w:p>
    <w:p w:rsidR="004C4702" w:rsidRPr="0093783A" w:rsidRDefault="004C4702" w:rsidP="00003B19">
      <w:pPr>
        <w:autoSpaceDE w:val="0"/>
        <w:autoSpaceDN w:val="0"/>
        <w:adjustRightInd w:val="0"/>
        <w:jc w:val="both"/>
        <w:rPr>
          <w:rFonts w:ascii="Arial" w:hAnsi="Arial" w:cs="Arial"/>
          <w:lang w:eastAsia="es-CO"/>
        </w:rPr>
      </w:pPr>
    </w:p>
    <w:p w:rsidR="004C4702" w:rsidRPr="0093783A" w:rsidRDefault="004C4702" w:rsidP="00003B19">
      <w:pPr>
        <w:autoSpaceDE w:val="0"/>
        <w:autoSpaceDN w:val="0"/>
        <w:adjustRightInd w:val="0"/>
        <w:jc w:val="both"/>
        <w:rPr>
          <w:rFonts w:ascii="Arial" w:hAnsi="Arial" w:cs="Arial"/>
          <w:lang w:eastAsia="es-CO"/>
        </w:rPr>
      </w:pPr>
      <w:r w:rsidRPr="0093783A">
        <w:rPr>
          <w:rFonts w:ascii="Arial" w:hAnsi="Arial" w:cs="Arial"/>
          <w:lang w:eastAsia="es-CO"/>
        </w:rPr>
        <w:t>Sí, L ≥ 1,4 la propuesta se calificará HABILITADO</w:t>
      </w:r>
    </w:p>
    <w:p w:rsidR="004C4702" w:rsidRPr="0093783A" w:rsidRDefault="004C4702" w:rsidP="00003B19">
      <w:pPr>
        <w:autoSpaceDE w:val="0"/>
        <w:autoSpaceDN w:val="0"/>
        <w:adjustRightInd w:val="0"/>
        <w:jc w:val="both"/>
        <w:rPr>
          <w:rFonts w:ascii="Arial" w:hAnsi="Arial" w:cs="Arial"/>
          <w:lang w:eastAsia="es-CO"/>
        </w:rPr>
      </w:pPr>
      <w:r w:rsidRPr="0093783A">
        <w:rPr>
          <w:rFonts w:ascii="Arial" w:hAnsi="Arial" w:cs="Arial"/>
          <w:lang w:eastAsia="es-CO"/>
        </w:rPr>
        <w:t>Si L &lt;1.4; la propuesta se calificará NO HABILITADO.</w:t>
      </w:r>
    </w:p>
    <w:p w:rsidR="004C4702" w:rsidRPr="0093783A" w:rsidRDefault="004C4702" w:rsidP="00003B19">
      <w:pPr>
        <w:autoSpaceDE w:val="0"/>
        <w:autoSpaceDN w:val="0"/>
        <w:adjustRightInd w:val="0"/>
        <w:jc w:val="both"/>
        <w:rPr>
          <w:rFonts w:ascii="Arial" w:hAnsi="Arial" w:cs="Arial"/>
          <w:lang w:eastAsia="es-CO"/>
        </w:rPr>
      </w:pPr>
    </w:p>
    <w:p w:rsidR="004C4702" w:rsidRPr="0093783A" w:rsidRDefault="004C4702" w:rsidP="00003B19">
      <w:pPr>
        <w:autoSpaceDE w:val="0"/>
        <w:autoSpaceDN w:val="0"/>
        <w:adjustRightInd w:val="0"/>
        <w:jc w:val="both"/>
        <w:rPr>
          <w:rFonts w:ascii="Arial" w:hAnsi="Arial" w:cs="Arial"/>
          <w:lang w:eastAsia="es-CO"/>
        </w:rPr>
      </w:pPr>
    </w:p>
    <w:p w:rsidR="004C4702" w:rsidRPr="0093783A" w:rsidRDefault="004C4702" w:rsidP="00003B19">
      <w:pPr>
        <w:autoSpaceDE w:val="0"/>
        <w:autoSpaceDN w:val="0"/>
        <w:adjustRightInd w:val="0"/>
        <w:jc w:val="both"/>
        <w:rPr>
          <w:rFonts w:ascii="Arial" w:hAnsi="Arial" w:cs="Arial"/>
          <w:lang w:eastAsia="es-CO"/>
        </w:rPr>
      </w:pPr>
      <w:r w:rsidRPr="0093783A">
        <w:rPr>
          <w:rFonts w:ascii="Arial" w:hAnsi="Arial" w:cs="Arial"/>
          <w:lang w:eastAsia="es-CO"/>
        </w:rPr>
        <w:lastRenderedPageBreak/>
        <w:t>Para los consorcios y uniones temporales el índice de liquidez, se calculará tomando el activo corriente dividido por el pasivo corriente de cada uno de los integrantes de manera individual, para posteriormente sumar el resultado de cada uno de ellos, ponderando en cada caso su porcentaje de participación en la propuesta.</w:t>
      </w:r>
    </w:p>
    <w:p w:rsidR="00A571B3" w:rsidRPr="0093783A" w:rsidRDefault="00A571B3" w:rsidP="00003B19">
      <w:pPr>
        <w:pStyle w:val="WW-Textoindependiente2"/>
        <w:rPr>
          <w:rFonts w:cs="Arial"/>
          <w:sz w:val="20"/>
          <w:lang w:val="es-CO"/>
        </w:rPr>
      </w:pPr>
    </w:p>
    <w:p w:rsidR="004C4702" w:rsidRPr="0093783A" w:rsidRDefault="004C4702" w:rsidP="00003B19">
      <w:pPr>
        <w:pStyle w:val="WW-Textoindependiente2"/>
        <w:rPr>
          <w:rFonts w:cs="Arial"/>
          <w:sz w:val="20"/>
          <w:lang w:val="es-CO"/>
        </w:rPr>
      </w:pPr>
      <w:r w:rsidRPr="0093783A">
        <w:rPr>
          <w:rFonts w:cs="Arial"/>
          <w:sz w:val="20"/>
          <w:lang w:val="es-CO"/>
        </w:rPr>
        <w:t>La fórmula a aplicar será:</w:t>
      </w:r>
    </w:p>
    <w:p w:rsidR="004C4702" w:rsidRPr="0093783A" w:rsidRDefault="004C4702" w:rsidP="00003B19">
      <w:pPr>
        <w:pStyle w:val="WW-Textoindependiente2"/>
        <w:rPr>
          <w:rFonts w:cs="Arial"/>
          <w:sz w:val="20"/>
          <w:lang w:val="es-CO"/>
        </w:rPr>
      </w:pPr>
    </w:p>
    <w:p w:rsidR="004C4702" w:rsidRPr="0093783A" w:rsidRDefault="004C4702" w:rsidP="00003B19">
      <w:pPr>
        <w:pStyle w:val="WW-Textoindependiente2"/>
        <w:rPr>
          <w:rFonts w:cs="Arial"/>
          <w:sz w:val="20"/>
          <w:lang w:val="es-CO"/>
        </w:rPr>
      </w:pPr>
      <w:r w:rsidRPr="0093783A">
        <w:rPr>
          <w:rFonts w:cs="Arial"/>
          <w:sz w:val="20"/>
          <w:lang w:val="es-CO"/>
        </w:rPr>
        <w:t>(AC1/PC1)*PP1 + …. + (ACn/PCn)*PPn= LIQUIDEZ</w:t>
      </w:r>
    </w:p>
    <w:p w:rsidR="004C4702" w:rsidRPr="0093783A" w:rsidRDefault="004C4702" w:rsidP="00003B19">
      <w:pPr>
        <w:pStyle w:val="WW-Textoindependiente2"/>
        <w:rPr>
          <w:rFonts w:cs="Arial"/>
          <w:sz w:val="20"/>
          <w:lang w:val="es-CO"/>
        </w:rPr>
      </w:pPr>
    </w:p>
    <w:p w:rsidR="004C4702" w:rsidRPr="0093783A" w:rsidRDefault="004C4702" w:rsidP="00003B19">
      <w:pPr>
        <w:pStyle w:val="WW-Textoindependiente2"/>
        <w:rPr>
          <w:rFonts w:cs="Arial"/>
          <w:sz w:val="20"/>
          <w:lang w:val="es-CO"/>
        </w:rPr>
      </w:pPr>
      <w:r w:rsidRPr="0093783A">
        <w:rPr>
          <w:rFonts w:cs="Arial"/>
          <w:sz w:val="20"/>
          <w:lang w:val="es-CO"/>
        </w:rPr>
        <w:t xml:space="preserve">AC1   = ACTIVO CORRIENTE DEL INTEGRANTE No. 1 </w:t>
      </w:r>
    </w:p>
    <w:p w:rsidR="004C4702" w:rsidRPr="0093783A" w:rsidRDefault="004C4702" w:rsidP="00003B19">
      <w:pPr>
        <w:pStyle w:val="WW-Textoindependiente2"/>
        <w:rPr>
          <w:rFonts w:cs="Arial"/>
          <w:sz w:val="20"/>
          <w:lang w:val="es-CO"/>
        </w:rPr>
      </w:pPr>
      <w:r w:rsidRPr="0093783A">
        <w:rPr>
          <w:rFonts w:cs="Arial"/>
          <w:sz w:val="20"/>
          <w:lang w:val="es-CO"/>
        </w:rPr>
        <w:t>PC1   = PASIVO CORRIENTE DEL INTEGRANTE No. 1</w:t>
      </w:r>
    </w:p>
    <w:p w:rsidR="004C4702" w:rsidRPr="0093783A" w:rsidRDefault="004C4702" w:rsidP="00003B19">
      <w:pPr>
        <w:pStyle w:val="WW-Textoindependiente2"/>
        <w:rPr>
          <w:rFonts w:cs="Arial"/>
          <w:sz w:val="20"/>
          <w:lang w:val="es-CO"/>
        </w:rPr>
      </w:pPr>
      <w:r w:rsidRPr="0093783A">
        <w:rPr>
          <w:rFonts w:cs="Arial"/>
          <w:sz w:val="20"/>
          <w:lang w:val="es-CO"/>
        </w:rPr>
        <w:t>PP1</w:t>
      </w:r>
      <w:r w:rsidRPr="0093783A">
        <w:rPr>
          <w:rFonts w:cs="Arial"/>
          <w:sz w:val="20"/>
          <w:lang w:val="es-CO"/>
        </w:rPr>
        <w:tab/>
        <w:t>=  PORCENTAJE  DE  PARTICIPACION  EN  LA  ESTRUCTURA  PLURAL  DEL INTEGRANTE No. 1</w:t>
      </w:r>
    </w:p>
    <w:p w:rsidR="004C4702" w:rsidRPr="0093783A" w:rsidRDefault="004C4702" w:rsidP="00003B19">
      <w:pPr>
        <w:pStyle w:val="WW-Textoindependiente2"/>
        <w:rPr>
          <w:rFonts w:cs="Arial"/>
          <w:sz w:val="20"/>
          <w:lang w:val="es-CO"/>
        </w:rPr>
      </w:pPr>
      <w:r w:rsidRPr="0093783A">
        <w:rPr>
          <w:rFonts w:cs="Arial"/>
          <w:sz w:val="20"/>
          <w:lang w:val="es-CO"/>
        </w:rPr>
        <w:t xml:space="preserve">ACn   = ACTIVO CORRIENTE DEL INTEGRANTE No. n </w:t>
      </w:r>
    </w:p>
    <w:p w:rsidR="004C4702" w:rsidRPr="0093783A" w:rsidRDefault="004C4702" w:rsidP="00003B19">
      <w:pPr>
        <w:pStyle w:val="WW-Textoindependiente2"/>
        <w:rPr>
          <w:rFonts w:cs="Arial"/>
          <w:sz w:val="20"/>
          <w:lang w:val="es-CO"/>
        </w:rPr>
      </w:pPr>
      <w:r w:rsidRPr="0093783A">
        <w:rPr>
          <w:rFonts w:cs="Arial"/>
          <w:sz w:val="20"/>
          <w:lang w:val="es-CO"/>
        </w:rPr>
        <w:t>PCn   = PASIVO CORRIENTE DEL INTEGRANTE No. n</w:t>
      </w:r>
    </w:p>
    <w:p w:rsidR="004C4702" w:rsidRPr="0093783A" w:rsidRDefault="004C4702" w:rsidP="00003B19">
      <w:pPr>
        <w:pStyle w:val="WW-Textoindependiente2"/>
        <w:rPr>
          <w:rFonts w:cs="Arial"/>
          <w:sz w:val="20"/>
          <w:lang w:val="es-CO"/>
        </w:rPr>
      </w:pPr>
      <w:r w:rsidRPr="0093783A">
        <w:rPr>
          <w:rFonts w:cs="Arial"/>
          <w:sz w:val="20"/>
          <w:lang w:val="es-CO"/>
        </w:rPr>
        <w:t>PPn= PORCENTAJE DE PARTICIPACIÓN EN LA ESTRUCTURA PLURAL DEL INTEGRANTE No. N</w:t>
      </w:r>
    </w:p>
    <w:p w:rsidR="004C4702" w:rsidRDefault="004C4702" w:rsidP="00003B19">
      <w:pPr>
        <w:pStyle w:val="WW-Textoindependiente2"/>
        <w:rPr>
          <w:rFonts w:cs="Arial"/>
          <w:sz w:val="20"/>
          <w:lang w:val="es-CO"/>
        </w:rPr>
      </w:pPr>
    </w:p>
    <w:p w:rsidR="00934526" w:rsidRPr="0093783A" w:rsidRDefault="00934526" w:rsidP="00003B19">
      <w:pPr>
        <w:pStyle w:val="WW-Textoindependiente2"/>
        <w:rPr>
          <w:rFonts w:cs="Arial"/>
          <w:sz w:val="20"/>
          <w:lang w:val="es-CO"/>
        </w:rPr>
      </w:pPr>
    </w:p>
    <w:p w:rsidR="002E7D67" w:rsidRPr="0093783A" w:rsidRDefault="002315CD" w:rsidP="00003B19">
      <w:pPr>
        <w:pStyle w:val="WW-Textoindependiente2"/>
        <w:rPr>
          <w:rFonts w:cs="Arial"/>
          <w:b/>
          <w:sz w:val="20"/>
          <w:lang w:val="es-CO"/>
        </w:rPr>
      </w:pPr>
      <w:r w:rsidRPr="0093783A">
        <w:rPr>
          <w:rFonts w:cs="Arial"/>
          <w:b/>
          <w:bCs/>
          <w:sz w:val="20"/>
          <w:lang w:val="es-CO"/>
        </w:rPr>
        <w:t xml:space="preserve">4.6.1.5.2.2 </w:t>
      </w:r>
      <w:r w:rsidR="002E7D67" w:rsidRPr="0093783A">
        <w:rPr>
          <w:rFonts w:cs="Arial"/>
          <w:b/>
          <w:sz w:val="20"/>
          <w:lang w:val="es-CO"/>
        </w:rPr>
        <w:t>INDICE DE ENDEUDAMIENTO   (NE)</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 xml:space="preserve">Es un referente financiero cuyo objetivo es evaluar el grado y la modalidad de participación de los acreedores de una empresa en su provisión pecuniaria. Se trata de precisar los riesgos en los cuales incurren tales acreedores y los dueños de la </w:t>
      </w:r>
      <w:r w:rsidR="007D0E2E" w:rsidRPr="0093783A">
        <w:rPr>
          <w:rFonts w:cs="Arial"/>
          <w:sz w:val="20"/>
          <w:lang w:val="es-CO"/>
        </w:rPr>
        <w:t>empresa,</w:t>
      </w:r>
      <w:r w:rsidRPr="0093783A">
        <w:rPr>
          <w:rFonts w:cs="Arial"/>
          <w:sz w:val="20"/>
          <w:lang w:val="es-CO"/>
        </w:rPr>
        <w:t xml:space="preserve"> así como la conveniencia o la inconveniencia de cierto nivel deudor de la empresa, a mayor sea su índice de endeudamiento menor es la posibilidad que el proponente cumpla con las obligaciones adquiridas.</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En este caso para definir un índice máximo de endeudamiento, la entidad tomó como referencia la información arrojada del estudio de sector.</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Condición: Deberá ser menor o igual al 60%.</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Es el resultado de dividir el Pasivo Total (PT), en el Activo total (AT), y su resultado será expresado en términos porcentuales y se calculará así:</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n-US"/>
        </w:rPr>
      </w:pPr>
      <w:r w:rsidRPr="0093783A">
        <w:rPr>
          <w:rFonts w:cs="Arial"/>
          <w:sz w:val="20"/>
          <w:lang w:val="en-US"/>
        </w:rPr>
        <w:t>NE: (PT/AT) x 100 ≤ 60%</w:t>
      </w:r>
    </w:p>
    <w:p w:rsidR="002E7D67" w:rsidRPr="0093783A" w:rsidRDefault="002E7D67" w:rsidP="00003B19">
      <w:pPr>
        <w:pStyle w:val="WW-Textoindependiente2"/>
        <w:rPr>
          <w:rFonts w:cs="Arial"/>
          <w:sz w:val="20"/>
          <w:lang w:val="en-US"/>
        </w:rPr>
      </w:pPr>
    </w:p>
    <w:p w:rsidR="002E7D67" w:rsidRPr="0093783A" w:rsidRDefault="002E7D67" w:rsidP="00003B19">
      <w:pPr>
        <w:pStyle w:val="WW-Textoindependiente2"/>
        <w:rPr>
          <w:rFonts w:cs="Arial"/>
          <w:sz w:val="20"/>
          <w:lang w:val="en-US"/>
        </w:rPr>
      </w:pPr>
      <w:r w:rsidRPr="0093783A">
        <w:rPr>
          <w:rFonts w:cs="Arial"/>
          <w:sz w:val="20"/>
          <w:lang w:val="en-US"/>
        </w:rPr>
        <w:t>Dónde:</w:t>
      </w:r>
    </w:p>
    <w:p w:rsidR="002E7D67" w:rsidRPr="0093783A" w:rsidRDefault="002E7D67" w:rsidP="00003B19">
      <w:pPr>
        <w:pStyle w:val="WW-Textoindependiente2"/>
        <w:rPr>
          <w:rFonts w:cs="Arial"/>
          <w:sz w:val="20"/>
          <w:lang w:val="en-US"/>
        </w:rPr>
      </w:pPr>
    </w:p>
    <w:p w:rsidR="002E7D67" w:rsidRPr="0093783A" w:rsidRDefault="002E7D67" w:rsidP="00003B19">
      <w:pPr>
        <w:pStyle w:val="WW-Textoindependiente2"/>
        <w:rPr>
          <w:rFonts w:cs="Arial"/>
          <w:sz w:val="20"/>
          <w:lang w:val="es-CO"/>
        </w:rPr>
      </w:pPr>
      <w:r w:rsidRPr="0093783A">
        <w:rPr>
          <w:rFonts w:cs="Arial"/>
          <w:sz w:val="20"/>
          <w:lang w:val="es-CO"/>
        </w:rPr>
        <w:t>N E =</w:t>
      </w:r>
      <w:r w:rsidRPr="0093783A">
        <w:rPr>
          <w:rFonts w:cs="Arial"/>
          <w:sz w:val="20"/>
          <w:lang w:val="es-CO"/>
        </w:rPr>
        <w:tab/>
        <w:t>Nivel de Endeudamiento</w:t>
      </w:r>
    </w:p>
    <w:p w:rsidR="002E7D67" w:rsidRPr="0093783A" w:rsidRDefault="002E7D67" w:rsidP="00003B19">
      <w:pPr>
        <w:pStyle w:val="WW-Textoindependiente2"/>
        <w:rPr>
          <w:rFonts w:cs="Arial"/>
          <w:sz w:val="20"/>
          <w:lang w:val="es-CO"/>
        </w:rPr>
      </w:pPr>
      <w:r w:rsidRPr="0093783A">
        <w:rPr>
          <w:rFonts w:cs="Arial"/>
          <w:sz w:val="20"/>
          <w:lang w:val="es-CO"/>
        </w:rPr>
        <w:t>P T =</w:t>
      </w:r>
      <w:r w:rsidRPr="0093783A">
        <w:rPr>
          <w:rFonts w:cs="Arial"/>
          <w:sz w:val="20"/>
          <w:lang w:val="es-CO"/>
        </w:rPr>
        <w:tab/>
        <w:t>Pasivo Total</w:t>
      </w:r>
    </w:p>
    <w:p w:rsidR="002E7D67" w:rsidRPr="0093783A" w:rsidRDefault="002E7D67" w:rsidP="00003B19">
      <w:pPr>
        <w:pStyle w:val="WW-Textoindependiente2"/>
        <w:rPr>
          <w:rFonts w:cs="Arial"/>
          <w:sz w:val="20"/>
          <w:lang w:val="es-CO"/>
        </w:rPr>
      </w:pPr>
      <w:r w:rsidRPr="0093783A">
        <w:rPr>
          <w:rFonts w:cs="Arial"/>
          <w:sz w:val="20"/>
          <w:lang w:val="es-CO"/>
        </w:rPr>
        <w:t>A T =</w:t>
      </w:r>
      <w:r w:rsidRPr="0093783A">
        <w:rPr>
          <w:rFonts w:cs="Arial"/>
          <w:sz w:val="20"/>
          <w:lang w:val="es-CO"/>
        </w:rPr>
        <w:tab/>
        <w:t>Activo Total</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Si NE, ≤ 60% la propuesta se calificará HABILITADO</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Para los consorcios y uniones temporales el Nivel de endeudamiento, se calculará tomando el pasivo total dividido por el activo total de cada uno de los integrantes, de manera individual, multiplicado por su respectivo porcentaje de participación.</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La fórmula a aplicar será la siguiente:</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(PT1/AT1)*PP1 + (</w:t>
      </w:r>
      <w:r w:rsidR="00D21A42" w:rsidRPr="0093783A">
        <w:rPr>
          <w:rFonts w:cs="Arial"/>
          <w:sz w:val="20"/>
          <w:lang w:val="es-CO"/>
        </w:rPr>
        <w:t>Pnt.</w:t>
      </w:r>
      <w:r w:rsidRPr="0093783A">
        <w:rPr>
          <w:rFonts w:cs="Arial"/>
          <w:sz w:val="20"/>
          <w:lang w:val="es-CO"/>
        </w:rPr>
        <w:t xml:space="preserve">/ATn)*PPn = Nivel de endeudamiento </w:t>
      </w:r>
    </w:p>
    <w:p w:rsidR="002E7D67" w:rsidRPr="0093783A" w:rsidRDefault="002E7D67" w:rsidP="00003B19">
      <w:pPr>
        <w:pStyle w:val="WW-Textoindependiente2"/>
        <w:rPr>
          <w:rFonts w:cs="Arial"/>
          <w:sz w:val="20"/>
          <w:lang w:val="es-CO"/>
        </w:rPr>
      </w:pPr>
    </w:p>
    <w:p w:rsidR="002E7D67" w:rsidRPr="0093783A" w:rsidRDefault="002E7D67" w:rsidP="00003B19">
      <w:pPr>
        <w:pStyle w:val="WW-Textoindependiente2"/>
        <w:rPr>
          <w:rFonts w:cs="Arial"/>
          <w:sz w:val="20"/>
          <w:lang w:val="es-CO"/>
        </w:rPr>
      </w:pPr>
      <w:r w:rsidRPr="0093783A">
        <w:rPr>
          <w:rFonts w:cs="Arial"/>
          <w:sz w:val="20"/>
          <w:lang w:val="es-CO"/>
        </w:rPr>
        <w:t>PT1= PASIVO TOTAL DEL INTEGRANTE No. 1</w:t>
      </w:r>
    </w:p>
    <w:p w:rsidR="002E7D67" w:rsidRPr="0093783A" w:rsidRDefault="002E7D67" w:rsidP="00003B19">
      <w:pPr>
        <w:pStyle w:val="WW-Textoindependiente2"/>
        <w:rPr>
          <w:rFonts w:cs="Arial"/>
          <w:sz w:val="20"/>
          <w:lang w:val="es-CO"/>
        </w:rPr>
      </w:pPr>
      <w:r w:rsidRPr="0093783A">
        <w:rPr>
          <w:rFonts w:cs="Arial"/>
          <w:sz w:val="20"/>
          <w:lang w:val="es-CO"/>
        </w:rPr>
        <w:t>AT1= ACTIVO TOTAL DEL INTEGRANTE No. 1</w:t>
      </w:r>
    </w:p>
    <w:p w:rsidR="002E7D67" w:rsidRPr="0093783A" w:rsidRDefault="002E7D67" w:rsidP="00003B19">
      <w:pPr>
        <w:pStyle w:val="WW-Textoindependiente2"/>
        <w:rPr>
          <w:rFonts w:cs="Arial"/>
          <w:sz w:val="20"/>
          <w:lang w:val="es-CO"/>
        </w:rPr>
      </w:pPr>
      <w:r w:rsidRPr="0093783A">
        <w:rPr>
          <w:rFonts w:cs="Arial"/>
          <w:sz w:val="20"/>
          <w:lang w:val="es-CO"/>
        </w:rPr>
        <w:t>PP1= PORCENTAJE DE PARTICIPACIÓN EN LA ESTRUCTURA PLURAL DEL INTEGRANTE No. 1</w:t>
      </w:r>
    </w:p>
    <w:p w:rsidR="002E7D67" w:rsidRPr="0093783A" w:rsidRDefault="002E7D67" w:rsidP="00003B19">
      <w:pPr>
        <w:pStyle w:val="WW-Textoindependiente2"/>
        <w:rPr>
          <w:rFonts w:cs="Arial"/>
          <w:sz w:val="20"/>
          <w:lang w:val="es-CO"/>
        </w:rPr>
      </w:pPr>
      <w:r w:rsidRPr="0093783A">
        <w:rPr>
          <w:rFonts w:cs="Arial"/>
          <w:sz w:val="20"/>
          <w:lang w:val="es-CO"/>
        </w:rPr>
        <w:t xml:space="preserve">PTn= PASIVO TOTAL DEL INTEGRANTE No. N </w:t>
      </w:r>
    </w:p>
    <w:p w:rsidR="002E7D67" w:rsidRPr="0093783A" w:rsidRDefault="002E7D67" w:rsidP="00003B19">
      <w:pPr>
        <w:pStyle w:val="WW-Textoindependiente2"/>
        <w:rPr>
          <w:rFonts w:cs="Arial"/>
          <w:sz w:val="20"/>
          <w:lang w:val="es-CO"/>
        </w:rPr>
      </w:pPr>
      <w:r w:rsidRPr="0093783A">
        <w:rPr>
          <w:rFonts w:cs="Arial"/>
          <w:sz w:val="20"/>
          <w:lang w:val="es-CO"/>
        </w:rPr>
        <w:t>ATn= ACTIVO TOTAL DEL INTEGRANTE No. N</w:t>
      </w:r>
    </w:p>
    <w:p w:rsidR="002E7D67" w:rsidRPr="0093783A" w:rsidRDefault="002E7D67" w:rsidP="00003B19">
      <w:pPr>
        <w:pStyle w:val="WW-Textoindependiente2"/>
        <w:rPr>
          <w:rFonts w:cs="Arial"/>
          <w:sz w:val="20"/>
          <w:lang w:val="es-CO"/>
        </w:rPr>
      </w:pPr>
      <w:r w:rsidRPr="0093783A">
        <w:rPr>
          <w:rFonts w:cs="Arial"/>
          <w:sz w:val="20"/>
          <w:lang w:val="es-CO"/>
        </w:rPr>
        <w:t>PPn= PORCENTAJE DE PARTICIPACIÓN EN LA ESTRUCTURA PLURAL DEL INTEGRANTE No. N</w:t>
      </w:r>
    </w:p>
    <w:p w:rsidR="00446E7F" w:rsidRPr="0093783A" w:rsidRDefault="00446E7F" w:rsidP="00003B19">
      <w:pPr>
        <w:autoSpaceDE w:val="0"/>
        <w:autoSpaceDN w:val="0"/>
        <w:adjustRightInd w:val="0"/>
        <w:jc w:val="both"/>
        <w:rPr>
          <w:rFonts w:ascii="Arial" w:hAnsi="Arial" w:cs="Arial"/>
          <w:sz w:val="20"/>
          <w:szCs w:val="20"/>
          <w:lang w:eastAsia="es-CO"/>
        </w:rPr>
      </w:pPr>
    </w:p>
    <w:p w:rsidR="00D3556C" w:rsidRPr="0093783A" w:rsidRDefault="00D3556C" w:rsidP="00003B19">
      <w:pPr>
        <w:autoSpaceDE w:val="0"/>
        <w:autoSpaceDN w:val="0"/>
        <w:adjustRightInd w:val="0"/>
        <w:jc w:val="both"/>
        <w:rPr>
          <w:rFonts w:ascii="Arial" w:hAnsi="Arial" w:cs="Arial"/>
          <w:sz w:val="20"/>
          <w:szCs w:val="20"/>
          <w:lang w:eastAsia="es-CO"/>
        </w:rPr>
      </w:pPr>
    </w:p>
    <w:p w:rsidR="002E7D67" w:rsidRPr="0093783A" w:rsidRDefault="002315CD" w:rsidP="00003B19">
      <w:pPr>
        <w:autoSpaceDE w:val="0"/>
        <w:autoSpaceDN w:val="0"/>
        <w:adjustRightInd w:val="0"/>
        <w:jc w:val="both"/>
        <w:rPr>
          <w:rFonts w:ascii="Arial" w:hAnsi="Arial" w:cs="Arial"/>
          <w:b/>
          <w:sz w:val="20"/>
          <w:szCs w:val="20"/>
          <w:lang w:val="es-CO" w:eastAsia="es-CO"/>
        </w:rPr>
      </w:pPr>
      <w:r w:rsidRPr="0093783A">
        <w:rPr>
          <w:rFonts w:ascii="Arial" w:hAnsi="Arial" w:cs="Arial"/>
          <w:b/>
          <w:bCs/>
          <w:sz w:val="20"/>
          <w:szCs w:val="20"/>
          <w:lang w:val="es-CO"/>
        </w:rPr>
        <w:t>4.6.1.5.2.</w:t>
      </w:r>
      <w:r w:rsidR="00105ABD" w:rsidRPr="0093783A">
        <w:rPr>
          <w:rFonts w:ascii="Arial" w:hAnsi="Arial" w:cs="Arial"/>
          <w:b/>
          <w:bCs/>
          <w:sz w:val="20"/>
          <w:szCs w:val="20"/>
          <w:lang w:val="es-CO"/>
        </w:rPr>
        <w:t>3</w:t>
      </w:r>
      <w:r w:rsidR="002E7D67" w:rsidRPr="0093783A">
        <w:rPr>
          <w:rFonts w:ascii="Arial" w:hAnsi="Arial" w:cs="Arial"/>
          <w:b/>
          <w:sz w:val="20"/>
          <w:szCs w:val="20"/>
          <w:lang w:val="es-CO" w:eastAsia="es-CO"/>
        </w:rPr>
        <w:t>RAZON DE COBERTURA DE INTERESES  (RCI)</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lastRenderedPageBreak/>
        <w:t xml:space="preserve">Este indicador mide el apalancamiento financiero de la empresa y proporciona el grado en que los intereses son absorbidos por los beneficios operacionales. El pago </w:t>
      </w:r>
      <w:r w:rsidR="007D0E2E" w:rsidRPr="0093783A">
        <w:rPr>
          <w:rFonts w:ascii="Arial" w:hAnsi="Arial" w:cs="Arial"/>
          <w:sz w:val="20"/>
          <w:szCs w:val="20"/>
          <w:lang w:val="es-CO" w:eastAsia="es-CO"/>
        </w:rPr>
        <w:t>periódico de intereses es unacarga fija para</w:t>
      </w:r>
      <w:r w:rsidRPr="0093783A">
        <w:rPr>
          <w:rFonts w:ascii="Arial" w:hAnsi="Arial" w:cs="Arial"/>
          <w:sz w:val="20"/>
          <w:szCs w:val="20"/>
          <w:lang w:val="es-CO" w:eastAsia="es-CO"/>
        </w:rPr>
        <w:t xml:space="preserve"> la empresa, por lo que conocer esta proporción evita futuras dificultades. </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Es fundamental para un proveedor estar al día con sus obligaciones financieras, particularmente con la obligación de pagar intereses financieros. A mayor cobertura de intereses, menor la probabilidad de que el proponente incumpla con sus obligaciones financieras.</w:t>
      </w: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Este indicador, es el resultado de la utilidad operacional dividida por los gastos de intereses, así:</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RCI = UO/GI</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Dónde:</w:t>
      </w:r>
    </w:p>
    <w:p w:rsidR="002E7D67" w:rsidRPr="0093783A" w:rsidRDefault="002E7D67" w:rsidP="00003B19">
      <w:pPr>
        <w:autoSpaceDE w:val="0"/>
        <w:autoSpaceDN w:val="0"/>
        <w:adjustRightInd w:val="0"/>
        <w:jc w:val="both"/>
        <w:rPr>
          <w:rFonts w:ascii="Arial" w:hAnsi="Arial" w:cs="Arial"/>
          <w:i/>
          <w:iCs/>
          <w:sz w:val="20"/>
          <w:szCs w:val="20"/>
          <w:lang w:val="es-CO" w:eastAsia="es-CO"/>
        </w:rPr>
      </w:pPr>
    </w:p>
    <w:p w:rsidR="002E7D67" w:rsidRPr="0093783A" w:rsidRDefault="002E7D67" w:rsidP="00003B19">
      <w:pPr>
        <w:autoSpaceDE w:val="0"/>
        <w:autoSpaceDN w:val="0"/>
        <w:adjustRightInd w:val="0"/>
        <w:jc w:val="both"/>
        <w:rPr>
          <w:rFonts w:ascii="Arial" w:hAnsi="Arial" w:cs="Arial"/>
          <w:i/>
          <w:iCs/>
          <w:sz w:val="20"/>
          <w:szCs w:val="20"/>
          <w:lang w:val="es-CO" w:eastAsia="es-CO"/>
        </w:rPr>
      </w:pPr>
      <w:r w:rsidRPr="0093783A">
        <w:rPr>
          <w:rFonts w:ascii="Arial" w:hAnsi="Arial" w:cs="Arial"/>
          <w:i/>
          <w:iCs/>
          <w:sz w:val="20"/>
          <w:szCs w:val="20"/>
          <w:lang w:val="es-CO" w:eastAsia="es-CO"/>
        </w:rPr>
        <w:t>RCI = Razón de Cobertura de Intereses.</w:t>
      </w:r>
    </w:p>
    <w:p w:rsidR="002E7D67" w:rsidRPr="0093783A" w:rsidRDefault="002E7D67" w:rsidP="00003B19">
      <w:pPr>
        <w:autoSpaceDE w:val="0"/>
        <w:autoSpaceDN w:val="0"/>
        <w:adjustRightInd w:val="0"/>
        <w:jc w:val="both"/>
        <w:rPr>
          <w:rFonts w:ascii="Arial" w:hAnsi="Arial" w:cs="Arial"/>
          <w:i/>
          <w:iCs/>
          <w:sz w:val="20"/>
          <w:szCs w:val="20"/>
          <w:lang w:val="es-CO" w:eastAsia="es-CO"/>
        </w:rPr>
      </w:pPr>
      <w:r w:rsidRPr="0093783A">
        <w:rPr>
          <w:rFonts w:ascii="Arial" w:hAnsi="Arial" w:cs="Arial"/>
          <w:i/>
          <w:iCs/>
          <w:sz w:val="20"/>
          <w:szCs w:val="20"/>
          <w:lang w:val="es-CO" w:eastAsia="es-CO"/>
        </w:rPr>
        <w:t>UO = Utilidad Operacional.</w:t>
      </w:r>
    </w:p>
    <w:p w:rsidR="002E7D67" w:rsidRPr="0093783A" w:rsidRDefault="002E7D67" w:rsidP="00003B19">
      <w:pPr>
        <w:autoSpaceDE w:val="0"/>
        <w:autoSpaceDN w:val="0"/>
        <w:adjustRightInd w:val="0"/>
        <w:jc w:val="both"/>
        <w:rPr>
          <w:rFonts w:ascii="Arial" w:hAnsi="Arial" w:cs="Arial"/>
          <w:i/>
          <w:iCs/>
          <w:sz w:val="20"/>
          <w:szCs w:val="20"/>
          <w:lang w:val="es-CO" w:eastAsia="es-CO"/>
        </w:rPr>
      </w:pPr>
      <w:r w:rsidRPr="0093783A">
        <w:rPr>
          <w:rFonts w:ascii="Arial" w:hAnsi="Arial" w:cs="Arial"/>
          <w:i/>
          <w:iCs/>
          <w:sz w:val="20"/>
          <w:szCs w:val="20"/>
          <w:lang w:val="es-CO" w:eastAsia="es-CO"/>
        </w:rPr>
        <w:t>GI = Gastos de Intereses.</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993410"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Condición: Sí; RCI ≥ 1,0</w:t>
      </w:r>
      <w:r w:rsidR="002E7D67" w:rsidRPr="0093783A">
        <w:rPr>
          <w:rFonts w:ascii="Arial" w:hAnsi="Arial" w:cs="Arial"/>
          <w:sz w:val="20"/>
          <w:szCs w:val="20"/>
          <w:lang w:val="es-CO" w:eastAsia="es-CO"/>
        </w:rPr>
        <w:t xml:space="preserve"> % la propuesta se calificará HABILITADO.</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993410"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Sí; RCI&lt; 1,0</w:t>
      </w:r>
      <w:r w:rsidR="002E7D67" w:rsidRPr="0093783A">
        <w:rPr>
          <w:rFonts w:ascii="Arial" w:hAnsi="Arial" w:cs="Arial"/>
          <w:sz w:val="20"/>
          <w:szCs w:val="20"/>
          <w:lang w:val="es-CO" w:eastAsia="es-CO"/>
        </w:rPr>
        <w:t>% la propuesta se calificará NO HABILITADO.</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Para el caso de consorcios o uniones temporales, se calculará mediante la suma de los activos corrientes sobre los pasivos corrientes de máximo 2 de los integrantes, independientemente de la cantidad de integrantes que posea el consorcio o unión temporal salvo que uno solo de ellos cumpla con el requisito, caso en el cual con el cumplimiento de 1 de los consorciados se entenderá cumplido para todos.</w:t>
      </w:r>
    </w:p>
    <w:p w:rsidR="002E7D67" w:rsidRPr="0093783A" w:rsidRDefault="002E7D67" w:rsidP="00003B19">
      <w:pPr>
        <w:autoSpaceDE w:val="0"/>
        <w:autoSpaceDN w:val="0"/>
        <w:adjustRightInd w:val="0"/>
        <w:jc w:val="both"/>
        <w:rPr>
          <w:rFonts w:ascii="Arial" w:hAnsi="Arial" w:cs="Arial"/>
          <w:b/>
          <w:bCs/>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b/>
          <w:bCs/>
          <w:sz w:val="20"/>
          <w:szCs w:val="20"/>
          <w:lang w:val="es-CO" w:eastAsia="es-CO"/>
        </w:rPr>
        <w:t xml:space="preserve">NOTA: </w:t>
      </w:r>
      <w:r w:rsidRPr="0093783A">
        <w:rPr>
          <w:rFonts w:ascii="Arial" w:hAnsi="Arial" w:cs="Arial"/>
          <w:sz w:val="20"/>
          <w:szCs w:val="20"/>
          <w:lang w:val="es-CO" w:eastAsia="es-CO"/>
        </w:rPr>
        <w:t>Los proponentes que no tienen obligaciones financieras y su índice RUP es indeterminado o indefinido por defecto quedan hábiles por este indicador y cumplen.</w:t>
      </w:r>
    </w:p>
    <w:p w:rsidR="001F0C8A" w:rsidRPr="0093783A" w:rsidRDefault="001F0C8A" w:rsidP="00003B19">
      <w:pPr>
        <w:autoSpaceDE w:val="0"/>
        <w:autoSpaceDN w:val="0"/>
        <w:adjustRightInd w:val="0"/>
        <w:jc w:val="both"/>
        <w:rPr>
          <w:rFonts w:ascii="Arial" w:hAnsi="Arial" w:cs="Arial"/>
          <w:b/>
          <w:sz w:val="20"/>
          <w:szCs w:val="20"/>
          <w:lang w:val="es-CO" w:eastAsia="es-CO"/>
        </w:rPr>
      </w:pPr>
    </w:p>
    <w:p w:rsidR="002E7D67" w:rsidRPr="0093783A" w:rsidRDefault="002E7D67" w:rsidP="00003B19">
      <w:pPr>
        <w:autoSpaceDE w:val="0"/>
        <w:autoSpaceDN w:val="0"/>
        <w:adjustRightInd w:val="0"/>
        <w:jc w:val="both"/>
        <w:rPr>
          <w:rFonts w:ascii="Arial" w:hAnsi="Arial" w:cs="Arial"/>
          <w:b/>
          <w:sz w:val="20"/>
          <w:szCs w:val="20"/>
          <w:lang w:val="es-CO" w:eastAsia="es-CO"/>
        </w:rPr>
      </w:pPr>
    </w:p>
    <w:p w:rsidR="002E7D67" w:rsidRPr="0093783A" w:rsidRDefault="00105ABD" w:rsidP="00003B19">
      <w:pPr>
        <w:autoSpaceDE w:val="0"/>
        <w:autoSpaceDN w:val="0"/>
        <w:adjustRightInd w:val="0"/>
        <w:jc w:val="both"/>
        <w:rPr>
          <w:rFonts w:ascii="Arial" w:hAnsi="Arial" w:cs="Arial"/>
          <w:b/>
          <w:sz w:val="20"/>
          <w:szCs w:val="20"/>
          <w:lang w:eastAsia="es-CO"/>
        </w:rPr>
      </w:pPr>
      <w:r w:rsidRPr="0093783A">
        <w:rPr>
          <w:rFonts w:ascii="Arial" w:hAnsi="Arial" w:cs="Arial"/>
          <w:b/>
          <w:bCs/>
          <w:sz w:val="20"/>
          <w:szCs w:val="20"/>
          <w:lang w:val="es-CO"/>
        </w:rPr>
        <w:t>4.6.1.5.2.4</w:t>
      </w:r>
      <w:r w:rsidR="00A6214C">
        <w:rPr>
          <w:rFonts w:ascii="Arial" w:hAnsi="Arial" w:cs="Arial"/>
          <w:b/>
          <w:bCs/>
          <w:sz w:val="20"/>
          <w:szCs w:val="20"/>
          <w:lang w:val="es-CO"/>
        </w:rPr>
        <w:t xml:space="preserve"> </w:t>
      </w:r>
      <w:r w:rsidR="002E7D67" w:rsidRPr="0093783A">
        <w:rPr>
          <w:rFonts w:ascii="Arial" w:hAnsi="Arial" w:cs="Arial"/>
          <w:b/>
          <w:sz w:val="20"/>
          <w:szCs w:val="20"/>
          <w:lang w:eastAsia="es-CO"/>
        </w:rPr>
        <w:t xml:space="preserve">CAPACIDAD ORGANIZACIONAL </w:t>
      </w:r>
    </w:p>
    <w:p w:rsidR="002E7D67" w:rsidRPr="0093783A" w:rsidRDefault="002E7D67" w:rsidP="00003B19">
      <w:pPr>
        <w:autoSpaceDE w:val="0"/>
        <w:autoSpaceDN w:val="0"/>
        <w:adjustRightInd w:val="0"/>
        <w:jc w:val="both"/>
        <w:rPr>
          <w:rFonts w:ascii="Arial" w:hAnsi="Arial" w:cs="Arial"/>
          <w:b/>
          <w:sz w:val="20"/>
          <w:szCs w:val="20"/>
          <w:lang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La capacidad organizacional es la habilidad de una organización para utilizar sus recursos en la realización de sus actividades. Para efectos de contratación se define como la aptitud de un proponente para cumplir eficiente y eficazmente con el objeto del contrato en función de su organización interna.</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7D0E2E"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De conformidadcon lo dispuesto</w:t>
      </w:r>
      <w:r w:rsidR="00F02142">
        <w:rPr>
          <w:rFonts w:ascii="Arial" w:hAnsi="Arial" w:cs="Arial"/>
          <w:sz w:val="20"/>
          <w:szCs w:val="20"/>
          <w:lang w:val="es-CO" w:eastAsia="es-CO"/>
        </w:rPr>
        <w:t xml:space="preserve"> </w:t>
      </w:r>
      <w:r w:rsidRPr="0093783A">
        <w:rPr>
          <w:rFonts w:ascii="Arial" w:hAnsi="Arial" w:cs="Arial"/>
          <w:sz w:val="20"/>
          <w:szCs w:val="20"/>
          <w:lang w:val="es-CO" w:eastAsia="es-CO"/>
        </w:rPr>
        <w:t>en el numeral</w:t>
      </w:r>
      <w:r w:rsidR="002E7D67" w:rsidRPr="0093783A">
        <w:rPr>
          <w:rFonts w:ascii="Arial" w:hAnsi="Arial" w:cs="Arial"/>
          <w:sz w:val="20"/>
          <w:szCs w:val="20"/>
          <w:lang w:val="es-CO" w:eastAsia="es-CO"/>
        </w:rPr>
        <w:t xml:space="preserve"> 4, Artículo 2.2.1.1.1.5.3. Requisitos habilitantes contenidos en el RUP </w:t>
      </w:r>
      <w:r w:rsidRPr="0093783A">
        <w:rPr>
          <w:rFonts w:ascii="Arial" w:hAnsi="Arial" w:cs="Arial"/>
          <w:sz w:val="20"/>
          <w:szCs w:val="20"/>
          <w:lang w:val="es-CO" w:eastAsia="es-CO"/>
        </w:rPr>
        <w:t>del Decreto 1082</w:t>
      </w:r>
      <w:r w:rsidR="002E7D67" w:rsidRPr="0093783A">
        <w:rPr>
          <w:rFonts w:ascii="Arial" w:hAnsi="Arial" w:cs="Arial"/>
          <w:sz w:val="20"/>
          <w:szCs w:val="20"/>
          <w:lang w:val="es-CO" w:eastAsia="es-CO"/>
        </w:rPr>
        <w:t xml:space="preserve"> de </w:t>
      </w:r>
      <w:r w:rsidRPr="0093783A">
        <w:rPr>
          <w:rFonts w:ascii="Arial" w:hAnsi="Arial" w:cs="Arial"/>
          <w:sz w:val="20"/>
          <w:szCs w:val="20"/>
          <w:lang w:val="es-CO" w:eastAsia="es-CO"/>
        </w:rPr>
        <w:t>2015, la capacidad de</w:t>
      </w:r>
      <w:r w:rsidR="002E7D67" w:rsidRPr="0093783A">
        <w:rPr>
          <w:rFonts w:ascii="Arial" w:hAnsi="Arial" w:cs="Arial"/>
          <w:sz w:val="20"/>
          <w:szCs w:val="20"/>
          <w:lang w:val="es-CO" w:eastAsia="es-CO"/>
        </w:rPr>
        <w:t xml:space="preserve"> organización se determinará mediante la rentabilidad del Patrimonio y la Rentabilidad del Activo.</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Los siguientes indicadores miden el rendimiento de las inversiones y la eficiencia en el uso de activos del interesado:</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105ABD" w:rsidP="00BC52E7">
      <w:pPr>
        <w:pStyle w:val="Prrafodelista"/>
        <w:numPr>
          <w:ilvl w:val="0"/>
          <w:numId w:val="30"/>
        </w:numPr>
        <w:autoSpaceDE w:val="0"/>
        <w:autoSpaceDN w:val="0"/>
        <w:adjustRightInd w:val="0"/>
        <w:jc w:val="both"/>
        <w:rPr>
          <w:rFonts w:ascii="Arial" w:hAnsi="Arial" w:cs="Arial"/>
          <w:sz w:val="20"/>
          <w:szCs w:val="20"/>
          <w:lang w:eastAsia="es-CO"/>
        </w:rPr>
      </w:pPr>
      <w:r w:rsidRPr="0093783A">
        <w:rPr>
          <w:rFonts w:ascii="Arial" w:hAnsi="Arial" w:cs="Arial"/>
          <w:b/>
          <w:sz w:val="20"/>
          <w:szCs w:val="20"/>
          <w:lang w:eastAsia="es-CO"/>
        </w:rPr>
        <w:t>LA RENTABILIDAD DEL PATRIMONIO:</w:t>
      </w:r>
      <w:r w:rsidR="002E7D67" w:rsidRPr="0093783A">
        <w:rPr>
          <w:rFonts w:ascii="Arial" w:hAnsi="Arial" w:cs="Arial"/>
          <w:sz w:val="20"/>
          <w:szCs w:val="20"/>
          <w:lang w:eastAsia="es-CO"/>
        </w:rPr>
        <w:t>(Utilidad antes de im</w:t>
      </w:r>
      <w:r w:rsidR="005211C2" w:rsidRPr="0093783A">
        <w:rPr>
          <w:rFonts w:ascii="Arial" w:hAnsi="Arial" w:cs="Arial"/>
          <w:sz w:val="20"/>
          <w:szCs w:val="20"/>
          <w:lang w:eastAsia="es-CO"/>
        </w:rPr>
        <w:t xml:space="preserve">puesto / Patrimonio inicial del </w:t>
      </w:r>
      <w:r w:rsidR="002E7D67" w:rsidRPr="0093783A">
        <w:rPr>
          <w:rFonts w:ascii="Arial" w:hAnsi="Arial" w:cs="Arial"/>
          <w:sz w:val="20"/>
          <w:szCs w:val="20"/>
          <w:lang w:eastAsia="es-CO"/>
        </w:rPr>
        <w:t>periodo * 100%), exigido para este proc</w:t>
      </w:r>
      <w:r w:rsidR="00993410" w:rsidRPr="0093783A">
        <w:rPr>
          <w:rFonts w:ascii="Arial" w:hAnsi="Arial" w:cs="Arial"/>
          <w:sz w:val="20"/>
          <w:szCs w:val="20"/>
          <w:lang w:eastAsia="es-CO"/>
        </w:rPr>
        <w:t>eso debe ser mayor o igual a (</w:t>
      </w:r>
      <w:r w:rsidR="00A6214C">
        <w:rPr>
          <w:rFonts w:ascii="Arial" w:hAnsi="Arial" w:cs="Arial"/>
          <w:sz w:val="20"/>
          <w:szCs w:val="20"/>
          <w:lang w:eastAsia="es-CO"/>
        </w:rPr>
        <w:t>7</w:t>
      </w:r>
      <w:r w:rsidR="002E7D67" w:rsidRPr="0093783A">
        <w:rPr>
          <w:rFonts w:ascii="Arial" w:hAnsi="Arial" w:cs="Arial"/>
          <w:sz w:val="20"/>
          <w:szCs w:val="20"/>
          <w:lang w:eastAsia="es-CO"/>
        </w:rPr>
        <w:t>%).</w:t>
      </w:r>
    </w:p>
    <w:p w:rsidR="001F0C8A" w:rsidRPr="0093783A" w:rsidRDefault="001F0C8A" w:rsidP="00003B19">
      <w:pPr>
        <w:autoSpaceDE w:val="0"/>
        <w:autoSpaceDN w:val="0"/>
        <w:adjustRightInd w:val="0"/>
        <w:jc w:val="both"/>
        <w:rPr>
          <w:rFonts w:ascii="Arial" w:hAnsi="Arial" w:cs="Arial"/>
          <w:sz w:val="20"/>
          <w:szCs w:val="20"/>
          <w:lang w:eastAsia="es-CO"/>
        </w:rPr>
      </w:pPr>
    </w:p>
    <w:p w:rsidR="002E7D67" w:rsidRPr="0093783A" w:rsidRDefault="002E7D67"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val="es-CO" w:eastAsia="es-CO"/>
        </w:rPr>
        <w:tab/>
      </w:r>
    </w:p>
    <w:p w:rsidR="002E7D67" w:rsidRPr="0093783A" w:rsidRDefault="002E7D67" w:rsidP="00934526">
      <w:pPr>
        <w:autoSpaceDE w:val="0"/>
        <w:autoSpaceDN w:val="0"/>
        <w:adjustRightInd w:val="0"/>
        <w:ind w:left="708" w:hanging="348"/>
        <w:jc w:val="both"/>
        <w:rPr>
          <w:rFonts w:ascii="Arial" w:hAnsi="Arial" w:cs="Arial"/>
          <w:sz w:val="20"/>
          <w:szCs w:val="20"/>
          <w:lang w:eastAsia="es-CO"/>
        </w:rPr>
      </w:pPr>
      <w:r w:rsidRPr="0093783A">
        <w:rPr>
          <w:rFonts w:ascii="Arial" w:hAnsi="Arial" w:cs="Arial"/>
          <w:sz w:val="20"/>
          <w:szCs w:val="20"/>
          <w:lang w:val="es-CO" w:eastAsia="es-CO"/>
        </w:rPr>
        <w:t>B.</w:t>
      </w:r>
      <w:r w:rsidRPr="0093783A">
        <w:rPr>
          <w:rFonts w:ascii="Arial" w:hAnsi="Arial" w:cs="Arial"/>
          <w:sz w:val="20"/>
          <w:szCs w:val="20"/>
          <w:lang w:val="es-CO" w:eastAsia="es-CO"/>
        </w:rPr>
        <w:tab/>
      </w:r>
      <w:r w:rsidR="00105ABD" w:rsidRPr="0093783A">
        <w:rPr>
          <w:rFonts w:ascii="Arial" w:hAnsi="Arial" w:cs="Arial"/>
          <w:b/>
          <w:sz w:val="20"/>
          <w:szCs w:val="20"/>
          <w:lang w:val="es-CO" w:eastAsia="es-CO"/>
        </w:rPr>
        <w:t xml:space="preserve">RENTABILIDAD DEL ACTIVO: </w:t>
      </w:r>
      <w:r w:rsidRPr="0093783A">
        <w:rPr>
          <w:rFonts w:ascii="Arial" w:hAnsi="Arial" w:cs="Arial"/>
          <w:sz w:val="20"/>
          <w:szCs w:val="20"/>
          <w:lang w:eastAsia="es-CO"/>
        </w:rPr>
        <w:t>La rentabilidad del activo (Utilidad antes de impuesto / Activo total promedio * 100%), exigido para este proce</w:t>
      </w:r>
      <w:r w:rsidR="00993410" w:rsidRPr="0093783A">
        <w:rPr>
          <w:rFonts w:ascii="Arial" w:hAnsi="Arial" w:cs="Arial"/>
          <w:sz w:val="20"/>
          <w:szCs w:val="20"/>
          <w:lang w:eastAsia="es-CO"/>
        </w:rPr>
        <w:t>so debe ser mayor o igual a (</w:t>
      </w:r>
      <w:r w:rsidR="00A6214C">
        <w:rPr>
          <w:rFonts w:ascii="Arial" w:hAnsi="Arial" w:cs="Arial"/>
          <w:sz w:val="20"/>
          <w:szCs w:val="20"/>
          <w:lang w:eastAsia="es-CO"/>
        </w:rPr>
        <w:t>3</w:t>
      </w:r>
      <w:r w:rsidRPr="0093783A">
        <w:rPr>
          <w:rFonts w:ascii="Arial" w:hAnsi="Arial" w:cs="Arial"/>
          <w:sz w:val="20"/>
          <w:szCs w:val="20"/>
          <w:lang w:eastAsia="es-CO"/>
        </w:rPr>
        <w:t>%).</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Para la verificación de dichos indicadores los proponentes deberán aportar certificado suscrito por el revisor fiscal o por el representante legal y contador, según el caso, acompañado de los estados financieros con</w:t>
      </w:r>
      <w:r w:rsidR="00105ABD" w:rsidRPr="0093783A">
        <w:rPr>
          <w:rFonts w:ascii="Arial" w:hAnsi="Arial" w:cs="Arial"/>
          <w:sz w:val="20"/>
          <w:szCs w:val="20"/>
          <w:lang w:val="es-CO" w:eastAsia="es-CO"/>
        </w:rPr>
        <w:t xml:space="preserve"> corte a 31 de diciembre de 201</w:t>
      </w:r>
      <w:r w:rsidR="00D3556C" w:rsidRPr="0093783A">
        <w:rPr>
          <w:rFonts w:ascii="Arial" w:hAnsi="Arial" w:cs="Arial"/>
          <w:sz w:val="20"/>
          <w:szCs w:val="20"/>
          <w:lang w:val="es-CO" w:eastAsia="es-CO"/>
        </w:rPr>
        <w:t>8</w:t>
      </w:r>
      <w:r w:rsidRPr="0093783A">
        <w:rPr>
          <w:rFonts w:ascii="Arial" w:hAnsi="Arial" w:cs="Arial"/>
          <w:sz w:val="20"/>
          <w:szCs w:val="20"/>
          <w:lang w:val="es-CO" w:eastAsia="es-CO"/>
        </w:rPr>
        <w:t>, salvo que a la fecha de presentación de la propuesta aún se encuentre vigente su inscripción en el RUP y sus estados financieros correspondan a otro periodo, para lo cual la entidad podrá efectuar la verificación financiera con base en estos.</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De forma tal que dichos Indicadores obedecen a análisis sobre los aspectos financieros que aplican en promedio, e indicadores financieros de empresas que han participado anteriormente en procesos de selección, o han contratado el servicio y han cumplido satisfactoriamente sus obligaciones con otras entidades y el Municipio de Pereira.</w:t>
      </w:r>
    </w:p>
    <w:p w:rsidR="002E7D67" w:rsidRPr="0093783A" w:rsidRDefault="002E7D67" w:rsidP="00003B19">
      <w:pPr>
        <w:autoSpaceDE w:val="0"/>
        <w:autoSpaceDN w:val="0"/>
        <w:adjustRightInd w:val="0"/>
        <w:jc w:val="both"/>
        <w:rPr>
          <w:rFonts w:ascii="Arial" w:hAnsi="Arial" w:cs="Arial"/>
          <w:sz w:val="20"/>
          <w:szCs w:val="20"/>
          <w:lang w:val="es-CO" w:eastAsia="es-CO"/>
        </w:rPr>
      </w:pPr>
    </w:p>
    <w:p w:rsidR="002E7D67" w:rsidRPr="0093783A" w:rsidRDefault="002E7D67"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Nota 1: Esta información será verificada en el Registro Único de Proponentes.</w:t>
      </w:r>
    </w:p>
    <w:p w:rsidR="00105ABD" w:rsidRPr="0093783A" w:rsidRDefault="00105ABD" w:rsidP="00003B19">
      <w:pPr>
        <w:autoSpaceDE w:val="0"/>
        <w:autoSpaceDN w:val="0"/>
        <w:adjustRightInd w:val="0"/>
        <w:jc w:val="both"/>
        <w:rPr>
          <w:rFonts w:ascii="Arial" w:hAnsi="Arial" w:cs="Arial"/>
          <w:sz w:val="20"/>
          <w:szCs w:val="20"/>
          <w:lang w:eastAsia="es-CO"/>
        </w:rPr>
      </w:pPr>
    </w:p>
    <w:p w:rsidR="002E7D67" w:rsidRPr="0093783A" w:rsidRDefault="002E7D67"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lastRenderedPageBreak/>
        <w:t xml:space="preserve">Nota 2: En caso de Consorcio o Unión Temporal, se </w:t>
      </w:r>
      <w:r w:rsidR="00993410" w:rsidRPr="0093783A">
        <w:rPr>
          <w:rFonts w:ascii="Arial" w:hAnsi="Arial" w:cs="Arial"/>
          <w:sz w:val="20"/>
          <w:szCs w:val="20"/>
          <w:lang w:eastAsia="es-CO"/>
        </w:rPr>
        <w:t>acreditará</w:t>
      </w:r>
      <w:r w:rsidRPr="0093783A">
        <w:rPr>
          <w:rFonts w:ascii="Arial" w:hAnsi="Arial" w:cs="Arial"/>
          <w:sz w:val="20"/>
          <w:szCs w:val="20"/>
          <w:lang w:eastAsia="es-CO"/>
        </w:rPr>
        <w:t xml:space="preserve"> la capacidad organizacional, ponderando los indicadores, de cada uno de los asociados de acuerdo al porcentaje (%) de participación.</w:t>
      </w:r>
    </w:p>
    <w:p w:rsidR="00DC4F1C" w:rsidRPr="0093783A" w:rsidRDefault="00DC4F1C" w:rsidP="00003B19">
      <w:pPr>
        <w:autoSpaceDE w:val="0"/>
        <w:autoSpaceDN w:val="0"/>
        <w:adjustRightInd w:val="0"/>
        <w:jc w:val="both"/>
        <w:rPr>
          <w:rFonts w:ascii="Arial" w:hAnsi="Arial" w:cs="Arial"/>
          <w:sz w:val="20"/>
          <w:szCs w:val="20"/>
          <w:lang w:eastAsia="es-CO"/>
        </w:rPr>
      </w:pPr>
    </w:p>
    <w:p w:rsidR="002E7D67" w:rsidRPr="0093783A" w:rsidRDefault="002E7D67" w:rsidP="00003B19">
      <w:pPr>
        <w:pStyle w:val="WW-Textoindependiente2"/>
        <w:rPr>
          <w:rFonts w:cs="Arial"/>
          <w:sz w:val="20"/>
        </w:rPr>
      </w:pPr>
    </w:p>
    <w:p w:rsidR="002315CD" w:rsidRPr="0093783A" w:rsidRDefault="002315CD" w:rsidP="00003B19">
      <w:pPr>
        <w:autoSpaceDE w:val="0"/>
        <w:autoSpaceDN w:val="0"/>
        <w:adjustRightInd w:val="0"/>
        <w:jc w:val="both"/>
        <w:rPr>
          <w:rFonts w:ascii="Arial" w:hAnsi="Arial" w:cs="Arial"/>
          <w:b/>
          <w:sz w:val="20"/>
          <w:szCs w:val="20"/>
        </w:rPr>
      </w:pPr>
      <w:r w:rsidRPr="0093783A">
        <w:rPr>
          <w:rFonts w:ascii="Arial" w:hAnsi="Arial" w:cs="Arial"/>
          <w:b/>
          <w:bCs/>
          <w:sz w:val="20"/>
          <w:szCs w:val="20"/>
          <w:lang w:val="es-CO"/>
        </w:rPr>
        <w:t xml:space="preserve">4.6.1.5.3 </w:t>
      </w:r>
      <w:r w:rsidRPr="0093783A">
        <w:rPr>
          <w:rFonts w:ascii="Arial" w:hAnsi="Arial" w:cs="Arial"/>
          <w:b/>
          <w:sz w:val="20"/>
          <w:szCs w:val="20"/>
        </w:rPr>
        <w:t>EXPERIENCIA</w:t>
      </w:r>
    </w:p>
    <w:p w:rsidR="002315CD" w:rsidRPr="0093783A" w:rsidRDefault="002315CD" w:rsidP="00003B19">
      <w:pPr>
        <w:autoSpaceDE w:val="0"/>
        <w:autoSpaceDN w:val="0"/>
        <w:adjustRightInd w:val="0"/>
        <w:jc w:val="both"/>
        <w:rPr>
          <w:rFonts w:ascii="Arial" w:hAnsi="Arial" w:cs="Arial"/>
          <w:b/>
          <w:sz w:val="20"/>
          <w:szCs w:val="20"/>
        </w:rPr>
      </w:pPr>
    </w:p>
    <w:p w:rsidR="00E358F6" w:rsidRPr="0093783A" w:rsidRDefault="00E358F6" w:rsidP="00E358F6">
      <w:pPr>
        <w:autoSpaceDE w:val="0"/>
        <w:autoSpaceDN w:val="0"/>
        <w:adjustRightInd w:val="0"/>
        <w:jc w:val="both"/>
        <w:rPr>
          <w:rFonts w:ascii="Arial" w:hAnsi="Arial" w:cs="Arial"/>
          <w:sz w:val="20"/>
          <w:szCs w:val="20"/>
          <w:lang w:val="es-ES_tradnl"/>
        </w:rPr>
      </w:pPr>
      <w:r w:rsidRPr="0093783A">
        <w:rPr>
          <w:rFonts w:ascii="Arial" w:hAnsi="Arial" w:cs="Arial"/>
          <w:sz w:val="20"/>
          <w:szCs w:val="20"/>
          <w:lang w:val="es-ES_tradnl"/>
        </w:rPr>
        <w:t xml:space="preserve">Como requisito habilitante de experiencia, se requerirá que el proponente acredite en el RUP, máximo </w:t>
      </w:r>
      <w:r w:rsidR="009A6757">
        <w:rPr>
          <w:rFonts w:ascii="Arial" w:hAnsi="Arial" w:cs="Arial"/>
          <w:sz w:val="20"/>
          <w:szCs w:val="20"/>
          <w:lang w:val="es-ES_tradnl"/>
        </w:rPr>
        <w:t>tres</w:t>
      </w:r>
      <w:r w:rsidRPr="0093783A">
        <w:rPr>
          <w:rFonts w:ascii="Arial" w:hAnsi="Arial" w:cs="Arial"/>
          <w:sz w:val="20"/>
          <w:szCs w:val="20"/>
          <w:lang w:val="es-ES_tradnl"/>
        </w:rPr>
        <w:t xml:space="preserve"> (</w:t>
      </w:r>
      <w:r w:rsidR="009A6757">
        <w:rPr>
          <w:rFonts w:ascii="Arial" w:hAnsi="Arial" w:cs="Arial"/>
          <w:sz w:val="20"/>
          <w:szCs w:val="20"/>
          <w:lang w:val="es-ES_tradnl"/>
        </w:rPr>
        <w:t>3</w:t>
      </w:r>
      <w:r w:rsidRPr="0093783A">
        <w:rPr>
          <w:rFonts w:ascii="Arial" w:hAnsi="Arial" w:cs="Arial"/>
          <w:sz w:val="20"/>
          <w:szCs w:val="20"/>
          <w:lang w:val="es-ES_tradnl"/>
        </w:rPr>
        <w:t xml:space="preserve">) contratos con entidades públicas y/o privadas en </w:t>
      </w:r>
      <w:r w:rsidR="006C0170">
        <w:rPr>
          <w:rFonts w:ascii="Arial" w:hAnsi="Arial" w:cs="Arial"/>
          <w:sz w:val="20"/>
          <w:szCs w:val="20"/>
          <w:lang w:val="es-ES_tradnl"/>
        </w:rPr>
        <w:t xml:space="preserve"> construcción y/o montaje y/o</w:t>
      </w:r>
      <w:r w:rsidRPr="0093783A">
        <w:rPr>
          <w:rFonts w:ascii="Arial" w:hAnsi="Arial" w:cs="Arial"/>
          <w:sz w:val="20"/>
          <w:szCs w:val="20"/>
          <w:lang w:val="es-ES_tradnl"/>
        </w:rPr>
        <w:t xml:space="preserve"> instalación y/o mantenimiento en redes mó</w:t>
      </w:r>
      <w:r w:rsidR="00856FAF">
        <w:rPr>
          <w:rFonts w:ascii="Arial" w:hAnsi="Arial" w:cs="Arial"/>
          <w:sz w:val="20"/>
          <w:szCs w:val="20"/>
          <w:lang w:val="es-ES_tradnl"/>
        </w:rPr>
        <w:t>viles de tecnologías GSM, UMTS o</w:t>
      </w:r>
      <w:r w:rsidR="00F424A5">
        <w:rPr>
          <w:rFonts w:ascii="Arial" w:hAnsi="Arial" w:cs="Arial"/>
          <w:sz w:val="20"/>
          <w:szCs w:val="20"/>
          <w:lang w:val="es-ES_tradnl"/>
        </w:rPr>
        <w:t xml:space="preserve"> LTE </w:t>
      </w:r>
      <w:r w:rsidR="006C0170">
        <w:rPr>
          <w:rFonts w:ascii="Arial" w:hAnsi="Arial" w:cs="Arial"/>
          <w:sz w:val="20"/>
          <w:szCs w:val="20"/>
          <w:lang w:val="es-ES_tradnl"/>
        </w:rPr>
        <w:t xml:space="preserve">o telecomunicaciones y/o </w:t>
      </w:r>
      <w:r w:rsidR="006C0170" w:rsidRPr="004810AF">
        <w:rPr>
          <w:rFonts w:ascii="Arial" w:hAnsi="Arial" w:cs="Arial"/>
          <w:sz w:val="20"/>
          <w:szCs w:val="20"/>
          <w:lang w:val="es-CO" w:eastAsia="es-CO"/>
        </w:rPr>
        <w:t>relacionados con objeto similar al requerido en la presente contratación</w:t>
      </w:r>
      <w:r w:rsidRPr="0093783A">
        <w:rPr>
          <w:rFonts w:ascii="Arial" w:hAnsi="Arial" w:cs="Arial"/>
          <w:sz w:val="20"/>
          <w:szCs w:val="20"/>
          <w:lang w:val="es-ES_tradnl"/>
        </w:rPr>
        <w:t xml:space="preserve"> en los que</w:t>
      </w:r>
      <w:r w:rsidR="009375D2">
        <w:rPr>
          <w:rFonts w:ascii="Arial" w:hAnsi="Arial" w:cs="Arial"/>
          <w:sz w:val="20"/>
          <w:szCs w:val="20"/>
          <w:lang w:val="es-ES_tradnl"/>
        </w:rPr>
        <w:t>,</w:t>
      </w:r>
      <w:r w:rsidRPr="0093783A">
        <w:rPr>
          <w:rFonts w:ascii="Arial" w:hAnsi="Arial" w:cs="Arial"/>
          <w:sz w:val="20"/>
          <w:szCs w:val="20"/>
          <w:lang w:val="es-ES_tradnl"/>
        </w:rPr>
        <w:t xml:space="preserve"> de forma separados o sumados entre ellos, sea igual o superior al 100% del valor correspondiente al presupuesto oficial a contratar. </w:t>
      </w:r>
    </w:p>
    <w:p w:rsidR="00993410" w:rsidRPr="0093783A" w:rsidRDefault="00993410" w:rsidP="00003B19">
      <w:pPr>
        <w:autoSpaceDE w:val="0"/>
        <w:autoSpaceDN w:val="0"/>
        <w:adjustRightInd w:val="0"/>
        <w:jc w:val="both"/>
        <w:rPr>
          <w:rFonts w:ascii="Arial" w:hAnsi="Arial" w:cs="Arial"/>
          <w:sz w:val="20"/>
          <w:szCs w:val="20"/>
          <w:lang w:val="es-CO"/>
        </w:rPr>
      </w:pPr>
    </w:p>
    <w:p w:rsidR="00993410" w:rsidRPr="0093783A" w:rsidRDefault="00993410" w:rsidP="00003B19">
      <w:pPr>
        <w:autoSpaceDE w:val="0"/>
        <w:autoSpaceDN w:val="0"/>
        <w:adjustRightInd w:val="0"/>
        <w:jc w:val="both"/>
        <w:rPr>
          <w:rFonts w:ascii="Arial" w:hAnsi="Arial" w:cs="Arial"/>
          <w:sz w:val="20"/>
          <w:szCs w:val="20"/>
          <w:lang w:val="es-CO"/>
        </w:rPr>
      </w:pPr>
      <w:r w:rsidRPr="0093783A">
        <w:rPr>
          <w:rFonts w:ascii="Arial" w:hAnsi="Arial" w:cs="Arial"/>
          <w:sz w:val="20"/>
          <w:szCs w:val="20"/>
          <w:lang w:val="es-CO"/>
        </w:rPr>
        <w:t>Para participar en el presente proceso de selección, los proponentes deben acreditar</w:t>
      </w:r>
      <w:r w:rsidR="00B55BC3">
        <w:rPr>
          <w:rFonts w:ascii="Arial" w:hAnsi="Arial" w:cs="Arial"/>
          <w:sz w:val="20"/>
          <w:szCs w:val="20"/>
          <w:lang w:val="es-CO"/>
        </w:rPr>
        <w:t xml:space="preserve"> </w:t>
      </w:r>
      <w:r w:rsidRPr="0093783A">
        <w:rPr>
          <w:rFonts w:ascii="Arial" w:hAnsi="Arial" w:cs="Arial"/>
          <w:sz w:val="20"/>
          <w:szCs w:val="20"/>
          <w:lang w:val="es-CO"/>
        </w:rPr>
        <w:t>su registro de inscripción y calificación de acuerdo con la clasificación de Bienes y Servicios Código UNSPSC:</w:t>
      </w:r>
    </w:p>
    <w:p w:rsidR="00993410" w:rsidRPr="0093783A" w:rsidRDefault="00993410" w:rsidP="00003B19">
      <w:pPr>
        <w:autoSpaceDE w:val="0"/>
        <w:autoSpaceDN w:val="0"/>
        <w:adjustRightInd w:val="0"/>
        <w:jc w:val="both"/>
        <w:rPr>
          <w:rFonts w:ascii="Arial" w:hAnsi="Arial" w:cs="Arial"/>
          <w:sz w:val="20"/>
          <w:szCs w:val="20"/>
          <w:lang w:val="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283"/>
        <w:gridCol w:w="3666"/>
      </w:tblGrid>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b/>
                <w:bCs/>
                <w:sz w:val="22"/>
                <w:szCs w:val="22"/>
              </w:rPr>
              <w:t xml:space="preserve">Clasificación UNSPSC </w:t>
            </w:r>
            <w:r w:rsidRPr="00560EEF">
              <w:rPr>
                <w:rFonts w:ascii="Arial Narrow" w:hAnsi="Arial Narrow" w:cs="Arial"/>
                <w:noProof/>
                <w:sz w:val="22"/>
                <w:szCs w:val="22"/>
                <w:lang w:val="es-CO" w:eastAsia="es-CO"/>
              </w:rPr>
              <w:drawing>
                <wp:inline distT="0" distB="0" distL="0" distR="0">
                  <wp:extent cx="24130" cy="24130"/>
                  <wp:effectExtent l="19050" t="0" r="0" b="0"/>
                  <wp:docPr id="3" name="Imagen 39" descr="page6image586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page6image5861808"/>
                          <pic:cNvPicPr>
                            <a:picLocks noRot="1" noChangeAspect="1" noEditPoints="1" noChangeArrowheads="1" noCrop="1"/>
                          </pic:cNvPicPr>
                        </pic:nvPicPr>
                        <pic:blipFill>
                          <a:blip r:embed="rId34"/>
                          <a:srcRect/>
                          <a:stretch>
                            <a:fillRect/>
                          </a:stretch>
                        </pic:blipFill>
                        <pic:spPr bwMode="auto">
                          <a:xfrm>
                            <a:off x="0" y="0"/>
                            <a:ext cx="24130" cy="24130"/>
                          </a:xfrm>
                          <a:prstGeom prst="rect">
                            <a:avLst/>
                          </a:prstGeom>
                          <a:noFill/>
                          <a:ln w="9525">
                            <a:noFill/>
                            <a:miter lim="800000"/>
                            <a:headEnd/>
                            <a:tailEnd/>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cs="Arial"/>
                <w:b/>
                <w:bCs/>
                <w:sz w:val="22"/>
                <w:szCs w:val="22"/>
              </w:rPr>
              <w:t xml:space="preserve">Descripción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hideMark/>
          </w:tcPr>
          <w:p w:rsidR="009A6757" w:rsidRPr="00B25107" w:rsidRDefault="009A6757" w:rsidP="009375D2">
            <w:pPr>
              <w:autoSpaceDE w:val="0"/>
              <w:autoSpaceDN w:val="0"/>
              <w:adjustRightInd w:val="0"/>
              <w:jc w:val="both"/>
              <w:rPr>
                <w:rFonts w:ascii="Arial Narrow" w:hAnsi="Arial Narrow"/>
                <w:sz w:val="22"/>
                <w:szCs w:val="22"/>
              </w:rPr>
            </w:pPr>
            <w:r w:rsidRPr="00B25107">
              <w:rPr>
                <w:rFonts w:ascii="Arial Narrow" w:hAnsi="Arial Narrow"/>
                <w:sz w:val="22"/>
                <w:szCs w:val="22"/>
              </w:rPr>
              <w:t xml:space="preserve">32 10 16 00 </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Circuitos Integrados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B25107" w:rsidRDefault="009A6757" w:rsidP="009375D2">
            <w:pPr>
              <w:autoSpaceDE w:val="0"/>
              <w:autoSpaceDN w:val="0"/>
              <w:adjustRightInd w:val="0"/>
              <w:jc w:val="both"/>
              <w:rPr>
                <w:rFonts w:ascii="Arial Narrow" w:hAnsi="Arial Narrow" w:cs="Arial"/>
                <w:sz w:val="22"/>
                <w:szCs w:val="22"/>
              </w:rPr>
            </w:pPr>
            <w:r w:rsidRPr="00B25107">
              <w:rPr>
                <w:rFonts w:ascii="Arial Narrow" w:hAnsi="Arial Narrow" w:cs="Arial"/>
                <w:sz w:val="22"/>
                <w:szCs w:val="22"/>
              </w:rPr>
              <w:t>43 23 35 00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Software de intercambio de información</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hideMark/>
          </w:tcPr>
          <w:p w:rsidR="009A6757" w:rsidRPr="00B25107" w:rsidRDefault="009A6757" w:rsidP="009375D2">
            <w:pPr>
              <w:autoSpaceDE w:val="0"/>
              <w:autoSpaceDN w:val="0"/>
              <w:adjustRightInd w:val="0"/>
              <w:jc w:val="both"/>
              <w:rPr>
                <w:rFonts w:ascii="Arial Narrow" w:hAnsi="Arial Narrow"/>
                <w:sz w:val="22"/>
                <w:szCs w:val="22"/>
              </w:rPr>
            </w:pPr>
            <w:r w:rsidRPr="00B25107">
              <w:rPr>
                <w:rFonts w:ascii="Arial Narrow" w:hAnsi="Arial Narrow" w:cs="Arial"/>
                <w:sz w:val="22"/>
                <w:szCs w:val="22"/>
              </w:rPr>
              <w:t xml:space="preserve">46 17 16 00 </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9A6757" w:rsidRPr="00560EEF" w:rsidRDefault="009A6757" w:rsidP="009375D2">
            <w:pPr>
              <w:autoSpaceDE w:val="0"/>
              <w:autoSpaceDN w:val="0"/>
              <w:adjustRightInd w:val="0"/>
              <w:jc w:val="both"/>
              <w:rPr>
                <w:rFonts w:ascii="Arial Narrow" w:hAnsi="Arial Narrow"/>
                <w:sz w:val="22"/>
                <w:szCs w:val="22"/>
              </w:rPr>
            </w:pPr>
            <w:r w:rsidRPr="00560EEF">
              <w:rPr>
                <w:rFonts w:ascii="Arial Narrow" w:hAnsi="Arial Narrow"/>
                <w:sz w:val="22"/>
                <w:szCs w:val="22"/>
              </w:rPr>
              <w:t xml:space="preserve">Equipo De Vigilancia Y </w:t>
            </w:r>
            <w:r w:rsidRPr="00560EEF">
              <w:rPr>
                <w:rFonts w:ascii="Arial Narrow" w:hAnsi="Arial Narrow" w:cs="Arial"/>
                <w:sz w:val="22"/>
                <w:szCs w:val="22"/>
              </w:rPr>
              <w:t xml:space="preserve">Detección </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B25107" w:rsidRDefault="009A6757" w:rsidP="009375D2">
            <w:pPr>
              <w:autoSpaceDE w:val="0"/>
              <w:autoSpaceDN w:val="0"/>
              <w:adjustRightInd w:val="0"/>
              <w:jc w:val="both"/>
              <w:rPr>
                <w:rFonts w:ascii="Arial Narrow" w:hAnsi="Arial Narrow" w:cs="Arial"/>
                <w:sz w:val="22"/>
                <w:szCs w:val="22"/>
                <w:lang w:val="en-US"/>
              </w:rPr>
            </w:pPr>
            <w:r w:rsidRPr="00B25107">
              <w:rPr>
                <w:rFonts w:ascii="Arial Narrow" w:hAnsi="Arial Narrow" w:cs="Arial"/>
                <w:sz w:val="22"/>
                <w:szCs w:val="22"/>
                <w:lang w:val="en-US"/>
              </w:rPr>
              <w:t>72 15 17 00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Instalación De Sistemas De Seguridad Física E Industrial</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81112000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Datos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81 11 22 </w:t>
            </w:r>
            <w:r w:rsidRPr="00560EEF">
              <w:rPr>
                <w:rFonts w:ascii="Arial Narrow" w:hAnsi="Arial Narrow" w:cs="Arial"/>
                <w:sz w:val="22"/>
                <w:szCs w:val="22"/>
              </w:rPr>
              <w:t>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Mantenimiento y soporte de software</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81161700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Telecomunicaciones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83111600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Comunicaciones Móviles</w:t>
            </w:r>
          </w:p>
        </w:tc>
      </w:tr>
      <w:tr w:rsidR="009A6757" w:rsidRPr="00560EEF" w:rsidTr="009375D2">
        <w:trPr>
          <w:trHeight w:val="567"/>
          <w:jc w:val="center"/>
        </w:trPr>
        <w:tc>
          <w:tcPr>
            <w:tcW w:w="2283"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lang w:val="en-US"/>
              </w:rPr>
            </w:pPr>
            <w:r w:rsidRPr="00560EEF">
              <w:rPr>
                <w:rFonts w:ascii="Arial Narrow" w:hAnsi="Arial Narrow" w:cs="Arial"/>
                <w:sz w:val="22"/>
                <w:szCs w:val="22"/>
              </w:rPr>
              <w:t>92 12 17 00</w:t>
            </w:r>
          </w:p>
        </w:tc>
        <w:tc>
          <w:tcPr>
            <w:tcW w:w="3666" w:type="dxa"/>
            <w:tcBorders>
              <w:top w:val="single" w:sz="4" w:space="0" w:color="000000"/>
              <w:left w:val="single" w:sz="4" w:space="0" w:color="000000"/>
              <w:bottom w:val="single" w:sz="4" w:space="0" w:color="000000"/>
              <w:right w:val="single" w:sz="4" w:space="0" w:color="000000"/>
            </w:tcBorders>
            <w:vAlign w:val="center"/>
          </w:tcPr>
          <w:p w:rsidR="009A6757" w:rsidRPr="00560EEF" w:rsidRDefault="009A6757" w:rsidP="009375D2">
            <w:pPr>
              <w:autoSpaceDE w:val="0"/>
              <w:autoSpaceDN w:val="0"/>
              <w:adjustRightInd w:val="0"/>
              <w:jc w:val="both"/>
              <w:rPr>
                <w:rFonts w:ascii="Arial Narrow" w:hAnsi="Arial Narrow" w:cs="Arial"/>
                <w:sz w:val="22"/>
                <w:szCs w:val="22"/>
              </w:rPr>
            </w:pPr>
            <w:r w:rsidRPr="00560EEF">
              <w:rPr>
                <w:rFonts w:ascii="Arial Narrow" w:hAnsi="Arial Narrow" w:cs="Arial"/>
                <w:sz w:val="22"/>
                <w:szCs w:val="22"/>
              </w:rPr>
              <w:t>Servicios De Sistemas De Seguridad</w:t>
            </w:r>
          </w:p>
        </w:tc>
      </w:tr>
    </w:tbl>
    <w:p w:rsidR="00993410" w:rsidRDefault="00993410" w:rsidP="00003B19">
      <w:pPr>
        <w:autoSpaceDE w:val="0"/>
        <w:autoSpaceDN w:val="0"/>
        <w:adjustRightInd w:val="0"/>
        <w:jc w:val="both"/>
        <w:rPr>
          <w:rFonts w:ascii="Arial" w:hAnsi="Arial" w:cs="Arial"/>
          <w:sz w:val="20"/>
          <w:szCs w:val="20"/>
        </w:rPr>
      </w:pPr>
    </w:p>
    <w:p w:rsidR="00B25107" w:rsidRPr="009A6757" w:rsidRDefault="00B25107" w:rsidP="00003B19">
      <w:pPr>
        <w:autoSpaceDE w:val="0"/>
        <w:autoSpaceDN w:val="0"/>
        <w:adjustRightInd w:val="0"/>
        <w:jc w:val="both"/>
        <w:rPr>
          <w:rFonts w:ascii="Arial" w:hAnsi="Arial" w:cs="Arial"/>
          <w:sz w:val="20"/>
          <w:szCs w:val="20"/>
        </w:rPr>
      </w:pPr>
      <w:r>
        <w:rPr>
          <w:rFonts w:ascii="Arial" w:hAnsi="Arial" w:cs="Arial"/>
          <w:sz w:val="20"/>
          <w:szCs w:val="20"/>
          <w:lang w:val="es-CO"/>
        </w:rPr>
        <w:t>Para acreditar la experiencia el oferente tendrá que tener inscrito en el RUP su (s) contrato (s)</w:t>
      </w:r>
      <w:r w:rsidR="00304D72">
        <w:rPr>
          <w:rFonts w:ascii="Arial" w:hAnsi="Arial" w:cs="Arial"/>
          <w:sz w:val="20"/>
          <w:szCs w:val="20"/>
          <w:lang w:val="es-CO"/>
        </w:rPr>
        <w:t xml:space="preserve"> de manera separada o en uno solo</w:t>
      </w:r>
      <w:r>
        <w:rPr>
          <w:rFonts w:ascii="Arial" w:hAnsi="Arial" w:cs="Arial"/>
          <w:sz w:val="20"/>
          <w:szCs w:val="20"/>
          <w:lang w:val="es-CO"/>
        </w:rPr>
        <w:t xml:space="preserve"> como mínimo </w:t>
      </w:r>
      <w:r w:rsidR="00304D72">
        <w:rPr>
          <w:rFonts w:ascii="Arial" w:hAnsi="Arial" w:cs="Arial"/>
          <w:sz w:val="20"/>
          <w:szCs w:val="20"/>
          <w:lang w:val="es-CO"/>
        </w:rPr>
        <w:t xml:space="preserve">en </w:t>
      </w:r>
      <w:r>
        <w:rPr>
          <w:rFonts w:ascii="Arial" w:hAnsi="Arial" w:cs="Arial"/>
          <w:sz w:val="20"/>
          <w:szCs w:val="20"/>
          <w:lang w:val="es-CO"/>
        </w:rPr>
        <w:t xml:space="preserve">seis (6) códigos </w:t>
      </w:r>
      <w:r w:rsidRPr="0093783A">
        <w:rPr>
          <w:rFonts w:ascii="Arial" w:hAnsi="Arial" w:cs="Arial"/>
          <w:sz w:val="20"/>
          <w:szCs w:val="20"/>
          <w:lang w:val="es-CO"/>
        </w:rPr>
        <w:t>UNSPSC</w:t>
      </w:r>
      <w:r>
        <w:rPr>
          <w:rFonts w:ascii="Arial" w:hAnsi="Arial" w:cs="Arial"/>
          <w:sz w:val="20"/>
          <w:szCs w:val="20"/>
          <w:lang w:val="es-CO"/>
        </w:rPr>
        <w:t xml:space="preserve"> </w:t>
      </w:r>
      <w:r w:rsidR="00304D72">
        <w:rPr>
          <w:rFonts w:ascii="Arial" w:hAnsi="Arial" w:cs="Arial"/>
          <w:sz w:val="20"/>
          <w:szCs w:val="20"/>
          <w:lang w:val="es-CO"/>
        </w:rPr>
        <w:t xml:space="preserve">de los </w:t>
      </w:r>
      <w:r>
        <w:rPr>
          <w:rFonts w:ascii="Arial" w:hAnsi="Arial" w:cs="Arial"/>
          <w:sz w:val="20"/>
          <w:szCs w:val="20"/>
          <w:lang w:val="es-CO"/>
        </w:rPr>
        <w:t xml:space="preserve">anteriormente descritos dentro de los cuales serán obligatorios los códigos 32 10 16 00 </w:t>
      </w:r>
      <w:r w:rsidRPr="00560EEF">
        <w:rPr>
          <w:rFonts w:ascii="Arial Narrow" w:hAnsi="Arial Narrow"/>
          <w:sz w:val="22"/>
          <w:szCs w:val="22"/>
        </w:rPr>
        <w:t>Circuitos Integrados</w:t>
      </w:r>
      <w:r>
        <w:rPr>
          <w:rFonts w:ascii="Arial" w:hAnsi="Arial" w:cs="Arial"/>
          <w:sz w:val="20"/>
          <w:szCs w:val="20"/>
          <w:lang w:val="es-CO"/>
        </w:rPr>
        <w:t xml:space="preserve"> y 72 15 17 00 </w:t>
      </w:r>
      <w:r w:rsidRPr="00560EEF">
        <w:rPr>
          <w:rFonts w:ascii="Arial Narrow" w:hAnsi="Arial Narrow" w:cs="Arial"/>
          <w:sz w:val="22"/>
          <w:szCs w:val="22"/>
        </w:rPr>
        <w:t>Servicios De Instalación De Sistemas De Seguridad Física E Industrial</w:t>
      </w:r>
      <w:r>
        <w:rPr>
          <w:rFonts w:ascii="Arial Narrow" w:hAnsi="Arial Narrow" w:cs="Arial"/>
          <w:sz w:val="22"/>
          <w:szCs w:val="22"/>
        </w:rPr>
        <w:t>.</w:t>
      </w:r>
    </w:p>
    <w:p w:rsidR="00B25107" w:rsidRDefault="00B25107" w:rsidP="00003B19">
      <w:pPr>
        <w:autoSpaceDE w:val="0"/>
        <w:autoSpaceDN w:val="0"/>
        <w:adjustRightInd w:val="0"/>
        <w:jc w:val="both"/>
        <w:rPr>
          <w:rFonts w:ascii="Arial" w:hAnsi="Arial" w:cs="Arial"/>
          <w:b/>
          <w:sz w:val="20"/>
          <w:szCs w:val="20"/>
        </w:rPr>
      </w:pPr>
    </w:p>
    <w:p w:rsidR="00993410" w:rsidRPr="0093783A" w:rsidRDefault="00993410" w:rsidP="00003B19">
      <w:pPr>
        <w:autoSpaceDE w:val="0"/>
        <w:autoSpaceDN w:val="0"/>
        <w:adjustRightInd w:val="0"/>
        <w:jc w:val="both"/>
        <w:rPr>
          <w:rFonts w:ascii="Arial" w:hAnsi="Arial" w:cs="Arial"/>
          <w:sz w:val="20"/>
          <w:szCs w:val="20"/>
        </w:rPr>
      </w:pPr>
      <w:r w:rsidRPr="0093783A">
        <w:rPr>
          <w:rFonts w:ascii="Arial" w:hAnsi="Arial" w:cs="Arial"/>
          <w:b/>
          <w:sz w:val="20"/>
          <w:szCs w:val="20"/>
        </w:rPr>
        <w:t>Nota 1:</w:t>
      </w:r>
      <w:r w:rsidRPr="0093783A">
        <w:rPr>
          <w:rFonts w:ascii="Arial" w:hAnsi="Arial" w:cs="Arial"/>
          <w:sz w:val="20"/>
          <w:szCs w:val="20"/>
        </w:rPr>
        <w:t xml:space="preserve"> Para la experiencia ejecutada en Consorcio o Unión Temporal, se aceptará el valor del contrato que haya ejecutado el asociado, de acuerdo a su porcentaje (%) de participación.</w:t>
      </w:r>
    </w:p>
    <w:p w:rsidR="00993410" w:rsidRPr="0093783A" w:rsidRDefault="00993410" w:rsidP="00003B19">
      <w:pPr>
        <w:autoSpaceDE w:val="0"/>
        <w:autoSpaceDN w:val="0"/>
        <w:adjustRightInd w:val="0"/>
        <w:jc w:val="both"/>
        <w:rPr>
          <w:rFonts w:ascii="Arial" w:hAnsi="Arial" w:cs="Arial"/>
          <w:b/>
          <w:sz w:val="20"/>
          <w:szCs w:val="20"/>
        </w:rPr>
      </w:pPr>
    </w:p>
    <w:p w:rsidR="00993410" w:rsidRDefault="00993410" w:rsidP="00003B19">
      <w:pPr>
        <w:autoSpaceDE w:val="0"/>
        <w:autoSpaceDN w:val="0"/>
        <w:adjustRightInd w:val="0"/>
        <w:jc w:val="both"/>
        <w:rPr>
          <w:rFonts w:ascii="Arial" w:hAnsi="Arial" w:cs="Arial"/>
          <w:sz w:val="20"/>
          <w:szCs w:val="20"/>
        </w:rPr>
      </w:pPr>
      <w:r w:rsidRPr="0093783A">
        <w:rPr>
          <w:rFonts w:ascii="Arial" w:hAnsi="Arial" w:cs="Arial"/>
          <w:b/>
          <w:sz w:val="20"/>
          <w:szCs w:val="20"/>
        </w:rPr>
        <w:t>Nota 2:</w:t>
      </w:r>
      <w:r w:rsidRPr="0093783A">
        <w:rPr>
          <w:rFonts w:ascii="Arial" w:hAnsi="Arial" w:cs="Arial"/>
          <w:sz w:val="20"/>
          <w:szCs w:val="20"/>
        </w:rPr>
        <w:t xml:space="preserve"> La experiencia del oferente plural (unión temporal, consorcio y promesa de sociedad futura) corresponde a la suma de la experiencia que acredite cada uno de los integrantes del proponente plural, de acuerdo a su porcentaje (%) de participación.</w:t>
      </w:r>
    </w:p>
    <w:p w:rsidR="008669E2" w:rsidRDefault="008669E2" w:rsidP="00003B19">
      <w:pPr>
        <w:autoSpaceDE w:val="0"/>
        <w:autoSpaceDN w:val="0"/>
        <w:adjustRightInd w:val="0"/>
        <w:jc w:val="both"/>
        <w:rPr>
          <w:rFonts w:ascii="Arial" w:hAnsi="Arial" w:cs="Arial"/>
          <w:sz w:val="20"/>
          <w:szCs w:val="20"/>
        </w:rPr>
      </w:pPr>
    </w:p>
    <w:p w:rsidR="008669E2" w:rsidRPr="008669E2" w:rsidRDefault="008669E2" w:rsidP="00003B19">
      <w:pPr>
        <w:autoSpaceDE w:val="0"/>
        <w:autoSpaceDN w:val="0"/>
        <w:adjustRightInd w:val="0"/>
        <w:jc w:val="both"/>
        <w:rPr>
          <w:rFonts w:ascii="Arial" w:hAnsi="Arial" w:cs="Arial"/>
          <w:sz w:val="20"/>
          <w:szCs w:val="20"/>
        </w:rPr>
      </w:pPr>
      <w:r>
        <w:rPr>
          <w:rFonts w:ascii="Arial" w:hAnsi="Arial" w:cs="Arial"/>
          <w:b/>
          <w:sz w:val="20"/>
          <w:szCs w:val="20"/>
        </w:rPr>
        <w:t xml:space="preserve">Nota 3: </w:t>
      </w:r>
      <w:r w:rsidRPr="008669E2">
        <w:rPr>
          <w:rFonts w:ascii="Arial" w:hAnsi="Arial" w:cs="Arial"/>
          <w:sz w:val="20"/>
          <w:szCs w:val="20"/>
        </w:rPr>
        <w:t>En el caso de considerarlo necesario la</w:t>
      </w:r>
      <w:r>
        <w:rPr>
          <w:rFonts w:ascii="Arial" w:hAnsi="Arial" w:cs="Arial"/>
          <w:sz w:val="20"/>
          <w:szCs w:val="20"/>
        </w:rPr>
        <w:t xml:space="preserve"> entidad podrá requerir copia de los contratos que pretenda validar en el RUP como experiencia.</w:t>
      </w:r>
    </w:p>
    <w:p w:rsidR="00152B5A" w:rsidRPr="0093783A" w:rsidRDefault="00152B5A" w:rsidP="00003B19">
      <w:pPr>
        <w:autoSpaceDE w:val="0"/>
        <w:autoSpaceDN w:val="0"/>
        <w:adjustRightInd w:val="0"/>
        <w:jc w:val="both"/>
        <w:rPr>
          <w:rFonts w:ascii="Arial" w:hAnsi="Arial" w:cs="Arial"/>
          <w:sz w:val="20"/>
          <w:szCs w:val="20"/>
        </w:rPr>
      </w:pPr>
    </w:p>
    <w:p w:rsidR="00152B5A" w:rsidRPr="0093783A" w:rsidRDefault="00152B5A" w:rsidP="00152B5A">
      <w:pPr>
        <w:jc w:val="both"/>
        <w:rPr>
          <w:rFonts w:ascii="Arial" w:hAnsi="Arial" w:cs="Arial"/>
        </w:rPr>
      </w:pPr>
    </w:p>
    <w:p w:rsidR="0073461F" w:rsidRPr="0093783A" w:rsidRDefault="002315CD" w:rsidP="00003B19">
      <w:pPr>
        <w:jc w:val="both"/>
        <w:rPr>
          <w:rFonts w:ascii="Arial" w:hAnsi="Arial" w:cs="Arial"/>
          <w:b/>
          <w:sz w:val="20"/>
          <w:szCs w:val="20"/>
        </w:rPr>
      </w:pPr>
      <w:r w:rsidRPr="0093783A">
        <w:rPr>
          <w:rFonts w:ascii="Arial" w:hAnsi="Arial" w:cs="Arial"/>
          <w:b/>
          <w:bCs/>
          <w:sz w:val="20"/>
          <w:szCs w:val="20"/>
          <w:lang w:val="es-CO"/>
        </w:rPr>
        <w:t xml:space="preserve">4.6.1.6 </w:t>
      </w:r>
      <w:r w:rsidR="0073461F" w:rsidRPr="0093783A">
        <w:rPr>
          <w:rFonts w:ascii="Arial" w:hAnsi="Arial" w:cs="Arial"/>
          <w:b/>
          <w:sz w:val="20"/>
          <w:szCs w:val="20"/>
        </w:rPr>
        <w:t>CUADRO DE LA PROPUESTA DEBIDAMENTE DILIGENCIADO: (ANEXO</w:t>
      </w:r>
      <w:r w:rsidR="004B7EA6" w:rsidRPr="0093783A">
        <w:rPr>
          <w:rFonts w:ascii="Arial" w:hAnsi="Arial" w:cs="Arial"/>
          <w:b/>
          <w:sz w:val="20"/>
          <w:szCs w:val="20"/>
        </w:rPr>
        <w:t xml:space="preserve"> B</w:t>
      </w:r>
      <w:r w:rsidR="00993410" w:rsidRPr="0093783A">
        <w:rPr>
          <w:rFonts w:ascii="Arial" w:hAnsi="Arial" w:cs="Arial"/>
          <w:b/>
          <w:sz w:val="20"/>
          <w:szCs w:val="20"/>
        </w:rPr>
        <w:t xml:space="preserve"> PROPUESTA ECONÓMICA</w:t>
      </w:r>
      <w:r w:rsidR="0073461F" w:rsidRPr="0093783A">
        <w:rPr>
          <w:rFonts w:ascii="Arial" w:hAnsi="Arial" w:cs="Arial"/>
          <w:b/>
          <w:sz w:val="20"/>
          <w:szCs w:val="20"/>
        </w:rPr>
        <w:t>).</w:t>
      </w:r>
    </w:p>
    <w:p w:rsidR="00ED4FE5" w:rsidRPr="0093783A" w:rsidRDefault="00ED4FE5" w:rsidP="00003B19">
      <w:pPr>
        <w:jc w:val="both"/>
        <w:rPr>
          <w:rFonts w:ascii="Arial" w:hAnsi="Arial" w:cs="Arial"/>
          <w:sz w:val="20"/>
          <w:szCs w:val="20"/>
        </w:rPr>
      </w:pPr>
    </w:p>
    <w:p w:rsidR="0073461F" w:rsidRPr="0093783A" w:rsidRDefault="0073461F" w:rsidP="00003B19">
      <w:pPr>
        <w:tabs>
          <w:tab w:val="left" w:pos="1134"/>
        </w:tabs>
        <w:jc w:val="both"/>
        <w:rPr>
          <w:rFonts w:ascii="Arial" w:hAnsi="Arial" w:cs="Arial"/>
          <w:sz w:val="20"/>
          <w:szCs w:val="20"/>
          <w:lang w:val="es-CO"/>
        </w:rPr>
      </w:pPr>
      <w:r w:rsidRPr="0093783A">
        <w:rPr>
          <w:rFonts w:ascii="Arial" w:hAnsi="Arial" w:cs="Arial"/>
          <w:sz w:val="20"/>
          <w:szCs w:val="20"/>
          <w:lang w:val="es-CO"/>
        </w:rPr>
        <w:lastRenderedPageBreak/>
        <w:t>Los proponentes al momento de elaborar sus propuestas deben analizar todos los componentes del servicio a proveer dentro del valor de la propuesta además discriminar el valor del IVA (si aplica</w:t>
      </w:r>
      <w:r w:rsidR="007D0E2E" w:rsidRPr="0093783A">
        <w:rPr>
          <w:rFonts w:ascii="Arial" w:hAnsi="Arial" w:cs="Arial"/>
          <w:sz w:val="20"/>
          <w:szCs w:val="20"/>
          <w:lang w:val="es-CO"/>
        </w:rPr>
        <w:t>). El</w:t>
      </w:r>
      <w:r w:rsidRPr="0093783A">
        <w:rPr>
          <w:rFonts w:ascii="Arial" w:hAnsi="Arial" w:cs="Arial"/>
          <w:sz w:val="20"/>
          <w:szCs w:val="20"/>
          <w:lang w:val="es-CO"/>
        </w:rPr>
        <w:t xml:space="preserve"> precio de la oferta debe incluir los diferentes impuestos aplicables según las leyes Colombianas.</w:t>
      </w:r>
    </w:p>
    <w:p w:rsidR="0073461F" w:rsidRPr="0093783A" w:rsidRDefault="0073461F" w:rsidP="00003B19">
      <w:pPr>
        <w:tabs>
          <w:tab w:val="left" w:pos="1134"/>
        </w:tabs>
        <w:jc w:val="both"/>
        <w:rPr>
          <w:rFonts w:ascii="Arial" w:hAnsi="Arial" w:cs="Arial"/>
          <w:sz w:val="20"/>
          <w:szCs w:val="20"/>
          <w:lang w:val="es-CO"/>
        </w:rPr>
      </w:pPr>
    </w:p>
    <w:p w:rsidR="00897FF0" w:rsidRPr="0093783A" w:rsidRDefault="00897FF0" w:rsidP="00003B19">
      <w:pPr>
        <w:jc w:val="both"/>
        <w:rPr>
          <w:rFonts w:ascii="Arial" w:hAnsi="Arial" w:cs="Arial"/>
          <w:sz w:val="20"/>
          <w:szCs w:val="20"/>
        </w:rPr>
      </w:pPr>
    </w:p>
    <w:p w:rsidR="00897FF0" w:rsidRPr="0093783A" w:rsidRDefault="002315CD" w:rsidP="00003B19">
      <w:pPr>
        <w:autoSpaceDE w:val="0"/>
        <w:autoSpaceDN w:val="0"/>
        <w:adjustRightInd w:val="0"/>
        <w:jc w:val="both"/>
        <w:rPr>
          <w:rFonts w:ascii="Arial" w:hAnsi="Arial" w:cs="Arial"/>
          <w:b/>
          <w:sz w:val="20"/>
          <w:szCs w:val="20"/>
          <w:lang w:val="es-CO"/>
        </w:rPr>
      </w:pPr>
      <w:r w:rsidRPr="0093783A">
        <w:rPr>
          <w:rFonts w:ascii="Arial" w:hAnsi="Arial" w:cs="Arial"/>
          <w:b/>
          <w:bCs/>
          <w:sz w:val="20"/>
          <w:szCs w:val="20"/>
          <w:lang w:val="es-CO"/>
        </w:rPr>
        <w:t xml:space="preserve">4.6.1.7 </w:t>
      </w:r>
      <w:r w:rsidR="00897FF0" w:rsidRPr="0093783A">
        <w:rPr>
          <w:rFonts w:ascii="Arial" w:hAnsi="Arial" w:cs="Arial"/>
          <w:b/>
          <w:sz w:val="20"/>
          <w:szCs w:val="20"/>
        </w:rPr>
        <w:t>PREPARACIÓN</w:t>
      </w:r>
      <w:r w:rsidR="00897FF0" w:rsidRPr="0093783A">
        <w:rPr>
          <w:rFonts w:ascii="Arial" w:hAnsi="Arial" w:cs="Arial"/>
          <w:b/>
          <w:sz w:val="20"/>
          <w:szCs w:val="20"/>
          <w:lang w:val="es-CO"/>
        </w:rPr>
        <w:t xml:space="preserve"> Y PRESENTACIÓN DE LA PROPUESTA </w:t>
      </w:r>
    </w:p>
    <w:p w:rsidR="00241AEE" w:rsidRPr="0093783A" w:rsidRDefault="00241AEE" w:rsidP="00003B19">
      <w:pPr>
        <w:autoSpaceDE w:val="0"/>
        <w:autoSpaceDN w:val="0"/>
        <w:adjustRightInd w:val="0"/>
        <w:jc w:val="both"/>
        <w:rPr>
          <w:rFonts w:ascii="Arial" w:hAnsi="Arial" w:cs="Arial"/>
          <w:b/>
          <w:sz w:val="20"/>
          <w:szCs w:val="20"/>
          <w:lang w:val="es-CO"/>
        </w:rPr>
      </w:pPr>
    </w:p>
    <w:p w:rsidR="00897FF0" w:rsidRPr="0093783A" w:rsidRDefault="00897FF0" w:rsidP="00003B19">
      <w:pPr>
        <w:jc w:val="both"/>
        <w:rPr>
          <w:rFonts w:ascii="Arial" w:hAnsi="Arial" w:cs="Arial"/>
          <w:sz w:val="20"/>
          <w:szCs w:val="20"/>
        </w:rPr>
      </w:pPr>
      <w:r w:rsidRPr="0093783A">
        <w:rPr>
          <w:rFonts w:ascii="Arial" w:hAnsi="Arial" w:cs="Arial"/>
          <w:sz w:val="20"/>
          <w:szCs w:val="20"/>
        </w:rPr>
        <w:t>Los valores de las propuestas se presentarán en moneda Colombiana. Los proponentes deben analizar todos los componentes del servicio a proveer dentro del valor de la propuesta además discriminar el valor del IVA (si aplica) y presentarán su propuesta con base en las especificaciones de este pliego y documentos que se anexan. El precio de la oferta debe incluir los diferentes impuestos aplicables según las leyes Colombianas.</w:t>
      </w:r>
    </w:p>
    <w:p w:rsidR="00DC4F1C" w:rsidRPr="0093783A" w:rsidRDefault="00DC4F1C" w:rsidP="00003B19">
      <w:pPr>
        <w:jc w:val="both"/>
        <w:rPr>
          <w:rFonts w:ascii="Arial" w:hAnsi="Arial" w:cs="Arial"/>
          <w:sz w:val="20"/>
          <w:szCs w:val="20"/>
        </w:rPr>
      </w:pPr>
    </w:p>
    <w:p w:rsidR="00897FF0" w:rsidRPr="0093783A" w:rsidRDefault="00897FF0" w:rsidP="00003B19">
      <w:pPr>
        <w:widowControl w:val="0"/>
        <w:overflowPunct w:val="0"/>
        <w:autoSpaceDE w:val="0"/>
        <w:autoSpaceDN w:val="0"/>
        <w:adjustRightInd w:val="0"/>
        <w:jc w:val="both"/>
        <w:rPr>
          <w:rFonts w:ascii="Arial" w:hAnsi="Arial" w:cs="Arial"/>
          <w:sz w:val="20"/>
          <w:szCs w:val="20"/>
        </w:rPr>
      </w:pPr>
      <w:r w:rsidRPr="0093783A">
        <w:rPr>
          <w:rFonts w:ascii="Arial" w:hAnsi="Arial" w:cs="Arial"/>
          <w:sz w:val="20"/>
          <w:szCs w:val="20"/>
        </w:rPr>
        <w:t>La propuesta deberá estar escrita, en letra imprenta o por otro medio electrónico en idioma Castellano (en todo caso legible), de acuerdo con el orden y requisitos establecidos en el presente pliego de condiciones, con todos sus anexos, debidamente foliados hoja por hoja en estricto orden consecutivo ascendente, organizada y legajada, sin tachones ni enmendaduras, raspaduras o borrones que induzcan a error o hagan dudar del ofrecimiento, a menos que se haga la salvedad respectiva, la cual se entiende efectuada con la firma del proponente al pie de la corrección.</w:t>
      </w:r>
    </w:p>
    <w:p w:rsidR="00897FF0" w:rsidRPr="0093783A" w:rsidRDefault="00897FF0" w:rsidP="00003B19">
      <w:pPr>
        <w:jc w:val="both"/>
        <w:rPr>
          <w:rFonts w:ascii="Arial" w:hAnsi="Arial" w:cs="Arial"/>
          <w:sz w:val="20"/>
          <w:szCs w:val="20"/>
          <w:lang w:val="es-CO"/>
        </w:rPr>
      </w:pPr>
    </w:p>
    <w:p w:rsidR="00897FF0" w:rsidRPr="0093783A" w:rsidRDefault="00897FF0" w:rsidP="00003B19">
      <w:pPr>
        <w:jc w:val="both"/>
        <w:rPr>
          <w:rFonts w:ascii="Arial" w:hAnsi="Arial" w:cs="Arial"/>
          <w:sz w:val="20"/>
          <w:szCs w:val="20"/>
          <w:lang w:val="es-CO"/>
        </w:rPr>
      </w:pPr>
      <w:r w:rsidRPr="0093783A">
        <w:rPr>
          <w:rFonts w:ascii="Arial" w:hAnsi="Arial" w:cs="Arial"/>
          <w:sz w:val="20"/>
          <w:szCs w:val="20"/>
          <w:lang w:val="es-CO"/>
        </w:rPr>
        <w:t xml:space="preserve">De la propuesta se debe presentar dos copias </w:t>
      </w:r>
      <w:r w:rsidR="00D21A42" w:rsidRPr="0093783A">
        <w:rPr>
          <w:rFonts w:ascii="Arial" w:hAnsi="Arial" w:cs="Arial"/>
          <w:sz w:val="20"/>
          <w:szCs w:val="20"/>
          <w:lang w:val="es-CO"/>
        </w:rPr>
        <w:t>(1</w:t>
      </w:r>
      <w:r w:rsidRPr="0093783A">
        <w:rPr>
          <w:rFonts w:ascii="Arial" w:hAnsi="Arial" w:cs="Arial"/>
          <w:sz w:val="20"/>
          <w:szCs w:val="20"/>
          <w:lang w:val="es-CO"/>
        </w:rPr>
        <w:t xml:space="preserve"> original y una Copia) en </w:t>
      </w:r>
      <w:r w:rsidR="00D21A42" w:rsidRPr="0093783A">
        <w:rPr>
          <w:rFonts w:ascii="Arial" w:hAnsi="Arial" w:cs="Arial"/>
          <w:sz w:val="20"/>
          <w:szCs w:val="20"/>
          <w:lang w:val="es-CO"/>
        </w:rPr>
        <w:t>sobre sellado y enumerado</w:t>
      </w:r>
      <w:r w:rsidRPr="0093783A">
        <w:rPr>
          <w:rFonts w:ascii="Arial" w:hAnsi="Arial" w:cs="Arial"/>
          <w:sz w:val="20"/>
          <w:szCs w:val="20"/>
          <w:lang w:val="es-CO"/>
        </w:rPr>
        <w:t xml:space="preserve">, </w:t>
      </w:r>
      <w:r w:rsidRPr="0093783A">
        <w:rPr>
          <w:rFonts w:ascii="Arial" w:hAnsi="Arial" w:cs="Arial"/>
          <w:color w:val="000000"/>
          <w:sz w:val="20"/>
          <w:szCs w:val="20"/>
          <w:lang w:val="es-CO"/>
        </w:rPr>
        <w:t>haciendo</w:t>
      </w:r>
      <w:r w:rsidRPr="0093783A">
        <w:rPr>
          <w:rFonts w:ascii="Arial" w:hAnsi="Arial" w:cs="Arial"/>
          <w:sz w:val="20"/>
          <w:szCs w:val="20"/>
          <w:lang w:val="es-CO"/>
        </w:rPr>
        <w:t xml:space="preserve"> constar el nombre del proceso tal como aparece en la portada de este pliego de condiciones, y además el nombre del Proponente y su dirección comercial. En caso de discrepancia entre la copia de la propuesta y el original de la misma, primará este último sobre la copia.</w:t>
      </w:r>
    </w:p>
    <w:p w:rsidR="002315CD" w:rsidRPr="0093783A" w:rsidRDefault="002315CD" w:rsidP="00003B19">
      <w:pPr>
        <w:jc w:val="both"/>
        <w:rPr>
          <w:rFonts w:ascii="Arial" w:hAnsi="Arial" w:cs="Arial"/>
          <w:sz w:val="20"/>
          <w:szCs w:val="20"/>
          <w:lang w:val="es-CO"/>
        </w:rPr>
      </w:pPr>
    </w:p>
    <w:p w:rsidR="009D7D6E" w:rsidRDefault="009D7D6E" w:rsidP="00003B19">
      <w:pPr>
        <w:jc w:val="both"/>
        <w:rPr>
          <w:rFonts w:ascii="Arial" w:hAnsi="Arial" w:cs="Arial"/>
          <w:b/>
          <w:bCs/>
          <w:sz w:val="20"/>
          <w:szCs w:val="20"/>
          <w:lang w:val="es-CO"/>
        </w:rPr>
      </w:pPr>
    </w:p>
    <w:p w:rsidR="009D7D6E" w:rsidRPr="0093783A" w:rsidRDefault="009D7D6E" w:rsidP="00003B19">
      <w:pPr>
        <w:jc w:val="both"/>
        <w:rPr>
          <w:rFonts w:ascii="Arial" w:hAnsi="Arial" w:cs="Arial"/>
          <w:b/>
          <w:bCs/>
          <w:sz w:val="20"/>
          <w:szCs w:val="20"/>
          <w:lang w:val="es-CO"/>
        </w:rPr>
      </w:pPr>
    </w:p>
    <w:p w:rsidR="00021390" w:rsidRPr="0093783A" w:rsidRDefault="002315CD" w:rsidP="00003B19">
      <w:pPr>
        <w:jc w:val="both"/>
        <w:rPr>
          <w:rFonts w:ascii="Arial" w:hAnsi="Arial" w:cs="Arial"/>
          <w:b/>
          <w:spacing w:val="-3"/>
          <w:sz w:val="20"/>
          <w:szCs w:val="20"/>
        </w:rPr>
      </w:pPr>
      <w:r w:rsidRPr="0093783A">
        <w:rPr>
          <w:rFonts w:ascii="Arial" w:hAnsi="Arial" w:cs="Arial"/>
          <w:b/>
          <w:bCs/>
          <w:sz w:val="20"/>
          <w:szCs w:val="20"/>
          <w:lang w:val="es-CO"/>
        </w:rPr>
        <w:t xml:space="preserve">4.6.1.8 </w:t>
      </w:r>
      <w:r w:rsidR="00021390" w:rsidRPr="0093783A">
        <w:rPr>
          <w:rFonts w:ascii="Arial" w:hAnsi="Arial" w:cs="Arial"/>
          <w:b/>
          <w:sz w:val="20"/>
          <w:szCs w:val="20"/>
        </w:rPr>
        <w:t>LUGAR</w:t>
      </w:r>
      <w:r w:rsidR="00021390" w:rsidRPr="0093783A">
        <w:rPr>
          <w:rFonts w:ascii="Arial" w:hAnsi="Arial" w:cs="Arial"/>
          <w:b/>
          <w:spacing w:val="-3"/>
          <w:sz w:val="20"/>
          <w:szCs w:val="20"/>
        </w:rPr>
        <w:t xml:space="preserve">DE </w:t>
      </w:r>
      <w:r w:rsidR="00052F80" w:rsidRPr="0093783A">
        <w:rPr>
          <w:rFonts w:ascii="Arial" w:hAnsi="Arial" w:cs="Arial"/>
          <w:b/>
          <w:spacing w:val="-3"/>
          <w:sz w:val="20"/>
          <w:szCs w:val="20"/>
        </w:rPr>
        <w:t>SUMINISTRO INCLUIDA INSTALACIÓN</w:t>
      </w:r>
    </w:p>
    <w:p w:rsidR="00021390" w:rsidRPr="0093783A" w:rsidRDefault="00021390" w:rsidP="00003B19">
      <w:pPr>
        <w:pStyle w:val="WW-Textoindependiente3"/>
        <w:tabs>
          <w:tab w:val="left" w:pos="0"/>
          <w:tab w:val="left" w:pos="468"/>
          <w:tab w:val="left" w:pos="1620"/>
          <w:tab w:val="left" w:pos="2196"/>
          <w:tab w:val="left" w:pos="2772"/>
          <w:tab w:val="left" w:pos="3348"/>
          <w:tab w:val="left" w:pos="3924"/>
          <w:tab w:val="left" w:pos="4500"/>
          <w:tab w:val="left" w:pos="5076"/>
          <w:tab w:val="left" w:pos="5652"/>
          <w:tab w:val="left" w:pos="6228"/>
          <w:tab w:val="left" w:pos="6804"/>
          <w:tab w:val="left" w:pos="7380"/>
          <w:tab w:val="left" w:pos="7956"/>
          <w:tab w:val="left" w:pos="8532"/>
          <w:tab w:val="left" w:pos="9108"/>
          <w:tab w:val="left" w:pos="9684"/>
          <w:tab w:val="left" w:pos="10260"/>
          <w:tab w:val="left" w:pos="10836"/>
          <w:tab w:val="left" w:pos="11412"/>
          <w:tab w:val="left" w:pos="11988"/>
          <w:tab w:val="left" w:pos="12564"/>
          <w:tab w:val="left" w:pos="13140"/>
          <w:tab w:val="left" w:pos="13716"/>
          <w:tab w:val="left" w:pos="14292"/>
          <w:tab w:val="left" w:pos="14868"/>
          <w:tab w:val="left" w:pos="15444"/>
          <w:tab w:val="left" w:pos="16020"/>
          <w:tab w:val="left" w:pos="16596"/>
          <w:tab w:val="left" w:pos="17172"/>
          <w:tab w:val="left" w:pos="17748"/>
          <w:tab w:val="left" w:pos="18324"/>
          <w:tab w:val="left" w:pos="18900"/>
          <w:tab w:val="left" w:pos="19476"/>
          <w:tab w:val="left" w:pos="20052"/>
          <w:tab w:val="left" w:pos="20628"/>
          <w:tab w:val="left" w:pos="21204"/>
          <w:tab w:val="left" w:pos="21780"/>
          <w:tab w:val="left" w:pos="22356"/>
        </w:tabs>
        <w:spacing w:before="0" w:after="0"/>
        <w:rPr>
          <w:rFonts w:ascii="Arial" w:hAnsi="Arial" w:cs="Arial"/>
          <w:sz w:val="20"/>
        </w:rPr>
      </w:pPr>
    </w:p>
    <w:p w:rsidR="00822C25" w:rsidRPr="0093783A" w:rsidRDefault="00021390" w:rsidP="00003B19">
      <w:pPr>
        <w:pStyle w:val="WW-Textoindependiente3"/>
        <w:spacing w:before="0" w:after="0"/>
        <w:rPr>
          <w:rFonts w:ascii="Arial" w:hAnsi="Arial" w:cs="Arial"/>
          <w:sz w:val="20"/>
        </w:rPr>
      </w:pPr>
      <w:r w:rsidRPr="0093783A">
        <w:rPr>
          <w:rFonts w:ascii="Arial" w:hAnsi="Arial" w:cs="Arial"/>
          <w:sz w:val="20"/>
        </w:rPr>
        <w:t xml:space="preserve">El </w:t>
      </w:r>
      <w:r w:rsidR="00052F80" w:rsidRPr="0093783A">
        <w:rPr>
          <w:rFonts w:ascii="Arial" w:hAnsi="Arial" w:cs="Arial"/>
          <w:sz w:val="20"/>
        </w:rPr>
        <w:t xml:space="preserve">suministro incluida instalación </w:t>
      </w:r>
      <w:r w:rsidRPr="0093783A">
        <w:rPr>
          <w:rFonts w:ascii="Arial" w:hAnsi="Arial" w:cs="Arial"/>
          <w:sz w:val="20"/>
        </w:rPr>
        <w:t xml:space="preserve">se </w:t>
      </w:r>
      <w:r w:rsidR="007D0E2E" w:rsidRPr="0093783A">
        <w:rPr>
          <w:rFonts w:ascii="Arial" w:hAnsi="Arial" w:cs="Arial"/>
          <w:sz w:val="20"/>
        </w:rPr>
        <w:t>prestará en</w:t>
      </w:r>
      <w:r w:rsidR="00052F80" w:rsidRPr="0093783A">
        <w:rPr>
          <w:rFonts w:ascii="Arial" w:hAnsi="Arial" w:cs="Arial"/>
          <w:sz w:val="20"/>
        </w:rPr>
        <w:t xml:space="preserve"> la ciudad de Pereira</w:t>
      </w:r>
      <w:r w:rsidR="0073461F" w:rsidRPr="0093783A">
        <w:rPr>
          <w:rFonts w:ascii="Arial" w:hAnsi="Arial" w:cs="Arial"/>
          <w:sz w:val="20"/>
        </w:rPr>
        <w:t>.</w:t>
      </w:r>
    </w:p>
    <w:p w:rsidR="00897FF0" w:rsidRPr="0093783A" w:rsidRDefault="00897FF0" w:rsidP="00003B19">
      <w:pPr>
        <w:jc w:val="both"/>
        <w:rPr>
          <w:rFonts w:ascii="Arial" w:hAnsi="Arial" w:cs="Arial"/>
          <w:sz w:val="20"/>
          <w:szCs w:val="20"/>
        </w:rPr>
      </w:pPr>
    </w:p>
    <w:p w:rsidR="004B3AC8" w:rsidRPr="0093783A" w:rsidRDefault="004B3AC8" w:rsidP="00BC52E7">
      <w:pPr>
        <w:pStyle w:val="Prrafodelista"/>
        <w:numPr>
          <w:ilvl w:val="3"/>
          <w:numId w:val="27"/>
        </w:numPr>
        <w:jc w:val="both"/>
        <w:rPr>
          <w:rFonts w:ascii="Arial" w:hAnsi="Arial" w:cs="Arial"/>
          <w:b/>
          <w:bCs/>
          <w:sz w:val="20"/>
          <w:szCs w:val="20"/>
        </w:rPr>
      </w:pPr>
      <w:r w:rsidRPr="0093783A">
        <w:rPr>
          <w:rFonts w:ascii="Arial" w:hAnsi="Arial" w:cs="Arial"/>
          <w:b/>
          <w:sz w:val="20"/>
          <w:szCs w:val="20"/>
        </w:rPr>
        <w:t>OBLIGACIONES</w:t>
      </w:r>
      <w:r w:rsidRPr="0093783A">
        <w:rPr>
          <w:rFonts w:ascii="Arial" w:hAnsi="Arial" w:cs="Arial"/>
          <w:b/>
          <w:bCs/>
          <w:sz w:val="20"/>
          <w:szCs w:val="20"/>
        </w:rPr>
        <w:t xml:space="preserve"> AL SISTEMA DE SEGURIDAD SOCIAL INTEGRAL Y APORTES PARAFISCALES</w:t>
      </w:r>
    </w:p>
    <w:p w:rsidR="004B3AC8" w:rsidRPr="0093783A" w:rsidRDefault="004B3AC8" w:rsidP="00003B19">
      <w:pPr>
        <w:widowControl w:val="0"/>
        <w:autoSpaceDE w:val="0"/>
        <w:autoSpaceDN w:val="0"/>
        <w:adjustRightInd w:val="0"/>
        <w:jc w:val="both"/>
        <w:rPr>
          <w:rFonts w:ascii="Arial" w:hAnsi="Arial" w:cs="Arial"/>
          <w:sz w:val="20"/>
          <w:szCs w:val="20"/>
        </w:rPr>
      </w:pPr>
    </w:p>
    <w:p w:rsidR="004D588D" w:rsidRPr="0093783A" w:rsidRDefault="004D588D" w:rsidP="00003B19">
      <w:pPr>
        <w:widowControl w:val="0"/>
        <w:overflowPunct w:val="0"/>
        <w:autoSpaceDE w:val="0"/>
        <w:autoSpaceDN w:val="0"/>
        <w:adjustRightInd w:val="0"/>
        <w:jc w:val="both"/>
        <w:rPr>
          <w:rFonts w:ascii="Arial" w:hAnsi="Arial" w:cs="Arial"/>
          <w:color w:val="000000"/>
          <w:sz w:val="20"/>
          <w:szCs w:val="20"/>
        </w:rPr>
      </w:pPr>
      <w:r w:rsidRPr="0093783A">
        <w:rPr>
          <w:rFonts w:ascii="Arial" w:hAnsi="Arial" w:cs="Arial"/>
          <w:color w:val="000000"/>
          <w:sz w:val="20"/>
          <w:szCs w:val="20"/>
        </w:rPr>
        <w:t>El proponente debe acreditar el pago de las obligaciones con el Sistema de Seguridad Social Integral</w:t>
      </w:r>
      <w:r w:rsidR="001F68D2" w:rsidRPr="0093783A">
        <w:rPr>
          <w:rFonts w:ascii="Arial" w:hAnsi="Arial" w:cs="Arial"/>
          <w:color w:val="000000"/>
          <w:sz w:val="20"/>
          <w:szCs w:val="20"/>
        </w:rPr>
        <w:t xml:space="preserve"> por lo menos de los últimos seis (6) meses</w:t>
      </w:r>
      <w:r w:rsidRPr="0093783A">
        <w:rPr>
          <w:rFonts w:ascii="Arial" w:hAnsi="Arial" w:cs="Arial"/>
          <w:color w:val="000000"/>
          <w:sz w:val="20"/>
          <w:szCs w:val="20"/>
        </w:rPr>
        <w:t xml:space="preserve"> (salud, riesgos profesionales y pensio</w:t>
      </w:r>
      <w:r w:rsidR="001F68D2" w:rsidRPr="0093783A">
        <w:rPr>
          <w:rFonts w:ascii="Arial" w:hAnsi="Arial" w:cs="Arial"/>
          <w:color w:val="000000"/>
          <w:sz w:val="20"/>
          <w:szCs w:val="20"/>
        </w:rPr>
        <w:t>nes),</w:t>
      </w:r>
      <w:r w:rsidRPr="0093783A">
        <w:rPr>
          <w:rFonts w:ascii="Arial" w:hAnsi="Arial" w:cs="Arial"/>
          <w:color w:val="000000"/>
          <w:sz w:val="20"/>
          <w:szCs w:val="20"/>
        </w:rPr>
        <w:t xml:space="preserve"> aportes parafiscales</w:t>
      </w:r>
      <w:r w:rsidR="001F68D2" w:rsidRPr="0093783A">
        <w:rPr>
          <w:rFonts w:ascii="Arial" w:hAnsi="Arial" w:cs="Arial"/>
          <w:color w:val="000000"/>
          <w:sz w:val="20"/>
          <w:szCs w:val="20"/>
        </w:rPr>
        <w:t>, planillas de pago de las cesantías</w:t>
      </w:r>
      <w:r w:rsidRPr="0093783A">
        <w:rPr>
          <w:rFonts w:ascii="Arial" w:hAnsi="Arial" w:cs="Arial"/>
          <w:color w:val="000000"/>
          <w:sz w:val="20"/>
          <w:szCs w:val="20"/>
        </w:rPr>
        <w:t xml:space="preserve"> (Cajas de Compensación Familiar, Instituto- Colombiano de Bienestar Familiar – ICBF y Servicio Nacional de Aprendizaje – SENA), a la fecha de presentación de la PROPUESTA, de conformidad con lo señalado en el artículo 23 de la Ley 1150 de 2007.</w:t>
      </w:r>
    </w:p>
    <w:p w:rsidR="004D588D" w:rsidRPr="0093783A" w:rsidRDefault="004D588D" w:rsidP="00003B19">
      <w:pPr>
        <w:widowControl w:val="0"/>
        <w:autoSpaceDE w:val="0"/>
        <w:autoSpaceDN w:val="0"/>
        <w:adjustRightInd w:val="0"/>
        <w:jc w:val="both"/>
        <w:rPr>
          <w:rFonts w:ascii="Arial" w:hAnsi="Arial" w:cs="Arial"/>
          <w:color w:val="000000"/>
          <w:sz w:val="20"/>
          <w:szCs w:val="20"/>
        </w:rPr>
      </w:pPr>
    </w:p>
    <w:p w:rsidR="004D588D" w:rsidRPr="0093783A" w:rsidRDefault="004D588D" w:rsidP="00003B19">
      <w:pPr>
        <w:widowControl w:val="0"/>
        <w:overflowPunct w:val="0"/>
        <w:autoSpaceDE w:val="0"/>
        <w:autoSpaceDN w:val="0"/>
        <w:adjustRightInd w:val="0"/>
        <w:jc w:val="both"/>
        <w:rPr>
          <w:rFonts w:ascii="Arial" w:hAnsi="Arial" w:cs="Arial"/>
          <w:color w:val="000000"/>
          <w:sz w:val="20"/>
          <w:szCs w:val="20"/>
        </w:rPr>
      </w:pPr>
      <w:r w:rsidRPr="0093783A">
        <w:rPr>
          <w:rFonts w:ascii="Arial" w:hAnsi="Arial" w:cs="Arial"/>
          <w:color w:val="000000"/>
          <w:sz w:val="20"/>
          <w:szCs w:val="20"/>
        </w:rPr>
        <w:t>Si es persona jurídica, tal acreditación deberá hacerse mediante una certificación expedida por el Revisor Fiscal (quien deberá adjuntar fotocopia de la cedula, tarjeta profesional y Certificado de Antecedentes Disciplinarios vigente expedido por la Junta Central de Contadores Públicos), o quien haga sus veces, o el Representante Legal, según el caso.</w:t>
      </w:r>
    </w:p>
    <w:p w:rsidR="004D588D" w:rsidRPr="0093783A" w:rsidRDefault="004D588D" w:rsidP="00003B19">
      <w:pPr>
        <w:widowControl w:val="0"/>
        <w:overflowPunct w:val="0"/>
        <w:autoSpaceDE w:val="0"/>
        <w:autoSpaceDN w:val="0"/>
        <w:adjustRightInd w:val="0"/>
        <w:jc w:val="both"/>
        <w:rPr>
          <w:rFonts w:ascii="Arial" w:hAnsi="Arial" w:cs="Arial"/>
          <w:color w:val="000000"/>
          <w:sz w:val="20"/>
          <w:szCs w:val="20"/>
        </w:rPr>
      </w:pPr>
    </w:p>
    <w:p w:rsidR="004D588D" w:rsidRPr="0093783A" w:rsidRDefault="004D588D" w:rsidP="00003B19">
      <w:pPr>
        <w:widowControl w:val="0"/>
        <w:overflowPunct w:val="0"/>
        <w:autoSpaceDE w:val="0"/>
        <w:autoSpaceDN w:val="0"/>
        <w:adjustRightInd w:val="0"/>
        <w:jc w:val="both"/>
        <w:rPr>
          <w:rFonts w:ascii="Arial" w:hAnsi="Arial" w:cs="Arial"/>
          <w:color w:val="000000"/>
          <w:sz w:val="20"/>
          <w:szCs w:val="20"/>
        </w:rPr>
      </w:pPr>
      <w:r w:rsidRPr="0093783A">
        <w:rPr>
          <w:rFonts w:ascii="Arial" w:hAnsi="Arial" w:cs="Arial"/>
          <w:color w:val="000000"/>
          <w:sz w:val="20"/>
          <w:szCs w:val="20"/>
        </w:rPr>
        <w:t xml:space="preserve">Si es persona </w:t>
      </w:r>
      <w:r w:rsidR="0000026A" w:rsidRPr="0093783A">
        <w:rPr>
          <w:rFonts w:ascii="Arial" w:hAnsi="Arial" w:cs="Arial"/>
          <w:color w:val="000000"/>
          <w:sz w:val="20"/>
          <w:szCs w:val="20"/>
        </w:rPr>
        <w:t xml:space="preserve">jurídica </w:t>
      </w:r>
      <w:r w:rsidRPr="0093783A">
        <w:rPr>
          <w:rFonts w:ascii="Arial" w:hAnsi="Arial" w:cs="Arial"/>
          <w:color w:val="000000"/>
          <w:sz w:val="20"/>
          <w:szCs w:val="20"/>
        </w:rPr>
        <w:t>tal acreditación deberá ser suscrita por el proponente y el Contador Público, el cual debe adjuntar copia de los documentos antes mencionados.</w:t>
      </w:r>
    </w:p>
    <w:p w:rsidR="004D588D" w:rsidRPr="0093783A" w:rsidRDefault="004D588D" w:rsidP="00003B19">
      <w:pPr>
        <w:pStyle w:val="WW-Textoindependiente2"/>
        <w:rPr>
          <w:rFonts w:cs="Arial"/>
          <w:color w:val="000000"/>
          <w:sz w:val="20"/>
        </w:rPr>
      </w:pPr>
    </w:p>
    <w:p w:rsidR="00812E2E" w:rsidRPr="0093783A" w:rsidRDefault="004D588D" w:rsidP="00003B19">
      <w:pPr>
        <w:tabs>
          <w:tab w:val="left" w:pos="3119"/>
        </w:tabs>
        <w:jc w:val="both"/>
        <w:rPr>
          <w:rFonts w:ascii="Arial" w:hAnsi="Arial" w:cs="Arial"/>
          <w:color w:val="000000"/>
          <w:sz w:val="20"/>
          <w:szCs w:val="20"/>
        </w:rPr>
      </w:pPr>
      <w:r w:rsidRPr="0093783A">
        <w:rPr>
          <w:rFonts w:ascii="Arial" w:hAnsi="Arial" w:cs="Arial"/>
          <w:color w:val="000000"/>
          <w:sz w:val="20"/>
          <w:szCs w:val="20"/>
        </w:rPr>
        <w:t>En caso de que el proponente se presente a título de consorcio o unión temporal, cada uno de sus integrantes debe cumplir con este requisito.</w:t>
      </w:r>
    </w:p>
    <w:p w:rsidR="00897FF0" w:rsidRPr="0093783A" w:rsidRDefault="00897FF0" w:rsidP="00003B19">
      <w:pPr>
        <w:tabs>
          <w:tab w:val="left" w:pos="3119"/>
        </w:tabs>
        <w:jc w:val="both"/>
        <w:rPr>
          <w:rFonts w:ascii="Arial" w:hAnsi="Arial" w:cs="Arial"/>
          <w:sz w:val="20"/>
          <w:szCs w:val="20"/>
        </w:rPr>
      </w:pPr>
    </w:p>
    <w:p w:rsidR="00DC4F1C" w:rsidRPr="0093783A" w:rsidRDefault="00DC4F1C" w:rsidP="00003B19">
      <w:pPr>
        <w:tabs>
          <w:tab w:val="left" w:pos="3119"/>
        </w:tabs>
        <w:jc w:val="both"/>
        <w:rPr>
          <w:rFonts w:ascii="Arial" w:hAnsi="Arial" w:cs="Arial"/>
          <w:sz w:val="20"/>
          <w:szCs w:val="20"/>
        </w:rPr>
      </w:pPr>
    </w:p>
    <w:p w:rsidR="004B3AC8" w:rsidRPr="0093783A" w:rsidRDefault="004B3AC8" w:rsidP="00BC52E7">
      <w:pPr>
        <w:pStyle w:val="Prrafodelista"/>
        <w:numPr>
          <w:ilvl w:val="3"/>
          <w:numId w:val="27"/>
        </w:numPr>
        <w:jc w:val="both"/>
        <w:rPr>
          <w:rFonts w:ascii="Arial" w:hAnsi="Arial" w:cs="Arial"/>
          <w:b/>
          <w:sz w:val="20"/>
          <w:szCs w:val="20"/>
        </w:rPr>
      </w:pPr>
      <w:r w:rsidRPr="0093783A">
        <w:rPr>
          <w:rFonts w:ascii="Arial" w:hAnsi="Arial" w:cs="Arial"/>
          <w:b/>
          <w:sz w:val="20"/>
          <w:szCs w:val="20"/>
        </w:rPr>
        <w:t>GARANTÍA DE SERIEDAD DE LA PROPUESTA</w:t>
      </w:r>
    </w:p>
    <w:p w:rsidR="004B3AC8" w:rsidRPr="0093783A" w:rsidRDefault="004B3AC8" w:rsidP="00003B19">
      <w:pPr>
        <w:jc w:val="both"/>
        <w:rPr>
          <w:rFonts w:ascii="Arial" w:hAnsi="Arial" w:cs="Arial"/>
          <w:b/>
          <w:sz w:val="20"/>
          <w:szCs w:val="20"/>
        </w:rPr>
      </w:pPr>
    </w:p>
    <w:p w:rsidR="00307292" w:rsidRPr="0093783A" w:rsidRDefault="00307292" w:rsidP="00003B19">
      <w:pPr>
        <w:jc w:val="both"/>
        <w:rPr>
          <w:rFonts w:ascii="Arial" w:hAnsi="Arial" w:cs="Arial"/>
          <w:sz w:val="20"/>
          <w:szCs w:val="20"/>
        </w:rPr>
      </w:pPr>
      <w:r w:rsidRPr="0093783A">
        <w:rPr>
          <w:rFonts w:ascii="Arial" w:hAnsi="Arial" w:cs="Arial"/>
          <w:sz w:val="20"/>
          <w:szCs w:val="20"/>
        </w:rPr>
        <w:t>El proponente debe constituir con su oferta la garantía que avala el cumplimiento de las obligaciones surgidas del ofrecimiento, la cual debe ser conforme a los artículos2.2.1.2.3.1.1 y 2.2.1.2.3.1.9 del Decreto 1082 de 2015.</w:t>
      </w:r>
    </w:p>
    <w:p w:rsidR="00307292" w:rsidRPr="0093783A" w:rsidRDefault="00307292" w:rsidP="00003B19">
      <w:pPr>
        <w:jc w:val="both"/>
        <w:rPr>
          <w:rFonts w:ascii="Arial" w:hAnsi="Arial" w:cs="Arial"/>
          <w:sz w:val="20"/>
          <w:szCs w:val="20"/>
        </w:rPr>
      </w:pPr>
    </w:p>
    <w:p w:rsidR="00307292" w:rsidRPr="0093783A" w:rsidRDefault="00307292" w:rsidP="00003B19">
      <w:pPr>
        <w:jc w:val="both"/>
        <w:rPr>
          <w:rFonts w:ascii="Arial" w:hAnsi="Arial" w:cs="Arial"/>
          <w:sz w:val="20"/>
          <w:szCs w:val="20"/>
        </w:rPr>
      </w:pPr>
      <w:r w:rsidRPr="0093783A">
        <w:rPr>
          <w:rFonts w:ascii="Arial" w:hAnsi="Arial" w:cs="Arial"/>
          <w:sz w:val="20"/>
          <w:szCs w:val="20"/>
        </w:rPr>
        <w:t>Dicha garantía tendrá como vigencia ciento veinte (120) días calendario a partir de la fecha de presentación de la propuesta. Su cuantía no puede ser inferior al 10% del monto total de la oferta presentada.  El plazo de la garantía puede ser prorrogado por el proponente a solicitud de la entidad; el beneficiario de la misma será el Municipio de Pereira.</w:t>
      </w:r>
    </w:p>
    <w:p w:rsidR="00307292" w:rsidRPr="0093783A" w:rsidRDefault="00307292" w:rsidP="00003B19">
      <w:pPr>
        <w:jc w:val="both"/>
        <w:rPr>
          <w:rFonts w:ascii="Arial" w:hAnsi="Arial" w:cs="Arial"/>
          <w:sz w:val="20"/>
          <w:szCs w:val="20"/>
        </w:rPr>
      </w:pPr>
    </w:p>
    <w:p w:rsidR="00307292" w:rsidRPr="0093783A" w:rsidRDefault="00307292" w:rsidP="00003B19">
      <w:pPr>
        <w:jc w:val="both"/>
        <w:rPr>
          <w:rFonts w:ascii="Arial" w:hAnsi="Arial" w:cs="Arial"/>
          <w:sz w:val="20"/>
          <w:szCs w:val="20"/>
        </w:rPr>
      </w:pPr>
      <w:r w:rsidRPr="0093783A">
        <w:rPr>
          <w:rFonts w:ascii="Arial" w:hAnsi="Arial" w:cs="Arial"/>
          <w:sz w:val="20"/>
          <w:szCs w:val="20"/>
        </w:rPr>
        <w:t xml:space="preserve">Si el proponente favorecido no firmare el contrato dentro del plazo que con tal fin se señale, El Municipio de Pereira, podrá adjudicar el contrato dentro de los quince (15) días calendarios siguientes, al </w:t>
      </w:r>
      <w:r w:rsidRPr="0093783A">
        <w:rPr>
          <w:rFonts w:ascii="Arial" w:hAnsi="Arial" w:cs="Arial"/>
          <w:sz w:val="20"/>
          <w:szCs w:val="20"/>
        </w:rPr>
        <w:lastRenderedPageBreak/>
        <w:t>proponente calificado en segundo lugar, siempre y cuando su propuesta sea igualmente favorable para la entidad.</w:t>
      </w:r>
    </w:p>
    <w:p w:rsidR="00B06D58" w:rsidRPr="0093783A" w:rsidRDefault="00B06D58" w:rsidP="00003B19">
      <w:pPr>
        <w:jc w:val="both"/>
        <w:rPr>
          <w:rFonts w:ascii="Arial" w:hAnsi="Arial" w:cs="Arial"/>
          <w:sz w:val="20"/>
          <w:szCs w:val="20"/>
        </w:rPr>
      </w:pPr>
    </w:p>
    <w:p w:rsidR="004B3AC8" w:rsidRPr="0093783A" w:rsidRDefault="00307292" w:rsidP="00003B19">
      <w:pPr>
        <w:jc w:val="both"/>
        <w:rPr>
          <w:rFonts w:ascii="Arial" w:hAnsi="Arial" w:cs="Arial"/>
          <w:sz w:val="20"/>
          <w:szCs w:val="20"/>
        </w:rPr>
      </w:pPr>
      <w:r w:rsidRPr="0093783A">
        <w:rPr>
          <w:rFonts w:ascii="Arial" w:hAnsi="Arial" w:cs="Arial"/>
          <w:sz w:val="20"/>
          <w:szCs w:val="20"/>
        </w:rPr>
        <w:t>La garantía de seriedad se hará efectiva mediante resolución motivada proferida por el señor a Alcalde o el funcionario delegado.</w:t>
      </w:r>
    </w:p>
    <w:p w:rsidR="00DC4F1C" w:rsidRPr="0093783A" w:rsidRDefault="00DC4F1C" w:rsidP="00003B19">
      <w:pPr>
        <w:jc w:val="both"/>
        <w:rPr>
          <w:rFonts w:ascii="Arial" w:hAnsi="Arial" w:cs="Arial"/>
          <w:sz w:val="20"/>
          <w:szCs w:val="20"/>
        </w:rPr>
      </w:pPr>
    </w:p>
    <w:p w:rsidR="00BC6261" w:rsidRPr="0093783A" w:rsidRDefault="00BC6261" w:rsidP="00003B19">
      <w:pPr>
        <w:jc w:val="both"/>
        <w:rPr>
          <w:rFonts w:ascii="Arial" w:hAnsi="Arial" w:cs="Arial"/>
          <w:sz w:val="20"/>
          <w:szCs w:val="20"/>
        </w:rPr>
      </w:pPr>
    </w:p>
    <w:p w:rsidR="004B3AC8" w:rsidRPr="0093783A" w:rsidRDefault="004B3AC8" w:rsidP="00BC52E7">
      <w:pPr>
        <w:pStyle w:val="Prrafodelista"/>
        <w:numPr>
          <w:ilvl w:val="3"/>
          <w:numId w:val="27"/>
        </w:numPr>
        <w:jc w:val="both"/>
        <w:rPr>
          <w:rFonts w:ascii="Arial" w:eastAsia="Arial Black" w:hAnsi="Arial" w:cs="Arial"/>
          <w:b/>
          <w:sz w:val="20"/>
          <w:szCs w:val="20"/>
          <w:lang w:val="es-ES_tradnl"/>
        </w:rPr>
      </w:pPr>
      <w:r w:rsidRPr="0093783A">
        <w:rPr>
          <w:rFonts w:ascii="Arial" w:eastAsia="Arial Black" w:hAnsi="Arial" w:cs="Arial"/>
          <w:b/>
          <w:sz w:val="20"/>
          <w:szCs w:val="20"/>
          <w:lang w:val="es-ES_tradnl"/>
        </w:rPr>
        <w:t>CONDICIONES DEL PROPONENTE</w:t>
      </w:r>
    </w:p>
    <w:p w:rsidR="00241AEE" w:rsidRPr="0093783A" w:rsidRDefault="00241AEE" w:rsidP="00003B19">
      <w:pPr>
        <w:jc w:val="both"/>
        <w:rPr>
          <w:rFonts w:ascii="Arial" w:eastAsia="Arial Black" w:hAnsi="Arial" w:cs="Arial"/>
          <w:b/>
          <w:sz w:val="20"/>
          <w:szCs w:val="20"/>
          <w:lang w:val="es-ES_tradnl"/>
        </w:rPr>
      </w:pPr>
    </w:p>
    <w:p w:rsidR="004B3AC8" w:rsidRPr="0093783A" w:rsidRDefault="004B3AC8" w:rsidP="00003B19">
      <w:pPr>
        <w:pStyle w:val="Normal1"/>
        <w:jc w:val="both"/>
        <w:rPr>
          <w:rFonts w:ascii="Arial" w:eastAsia="Tahoma" w:hAnsi="Arial" w:cs="Arial"/>
          <w:bCs/>
          <w:sz w:val="20"/>
        </w:rPr>
      </w:pPr>
      <w:r w:rsidRPr="0093783A">
        <w:rPr>
          <w:rFonts w:ascii="Arial" w:eastAsia="Tahoma" w:hAnsi="Arial" w:cs="Arial"/>
          <w:bCs/>
          <w:sz w:val="20"/>
        </w:rPr>
        <w:t xml:space="preserve">El proponente que resulte favorecido no debe registrar al momento de suscribir el contrato </w:t>
      </w:r>
      <w:r w:rsidR="000F51FE" w:rsidRPr="0093783A">
        <w:rPr>
          <w:rFonts w:ascii="Arial" w:eastAsia="Tahoma" w:hAnsi="Arial" w:cs="Arial"/>
          <w:bCs/>
          <w:sz w:val="20"/>
        </w:rPr>
        <w:t>ningún tipo de inhabilidad</w:t>
      </w:r>
      <w:r w:rsidRPr="0093783A">
        <w:rPr>
          <w:rFonts w:ascii="Arial" w:eastAsia="Tahoma" w:hAnsi="Arial" w:cs="Arial"/>
          <w:bCs/>
          <w:sz w:val="20"/>
        </w:rPr>
        <w:t xml:space="preserve"> para contratar de acuerdo a lo previsto en la Ley 80 de 1993 y la ley 1150 del 16 de julio de 2007</w:t>
      </w:r>
      <w:r w:rsidR="000F51FE" w:rsidRPr="0093783A">
        <w:rPr>
          <w:rFonts w:ascii="Arial" w:eastAsia="Tahoma" w:hAnsi="Arial" w:cs="Arial"/>
          <w:bCs/>
          <w:sz w:val="20"/>
        </w:rPr>
        <w:t>, ni antecedentes penales</w:t>
      </w:r>
      <w:r w:rsidR="00BD705E" w:rsidRPr="0093783A">
        <w:rPr>
          <w:rFonts w:ascii="Arial" w:eastAsia="Tahoma" w:hAnsi="Arial" w:cs="Arial"/>
          <w:bCs/>
          <w:sz w:val="20"/>
        </w:rPr>
        <w:t>, ni fiscales, ni disciplinarios, es decir</w:t>
      </w:r>
      <w:r w:rsidR="000F51FE" w:rsidRPr="0093783A">
        <w:rPr>
          <w:rFonts w:ascii="Arial" w:eastAsia="Tahoma" w:hAnsi="Arial" w:cs="Arial"/>
          <w:bCs/>
          <w:sz w:val="20"/>
        </w:rPr>
        <w:t xml:space="preserve"> de ninguna índole</w:t>
      </w:r>
      <w:r w:rsidRPr="0093783A">
        <w:rPr>
          <w:rFonts w:ascii="Arial" w:eastAsia="Tahoma" w:hAnsi="Arial" w:cs="Arial"/>
          <w:bCs/>
          <w:sz w:val="20"/>
        </w:rPr>
        <w:t xml:space="preserve">.  Para verificar este requisito la </w:t>
      </w:r>
      <w:r w:rsidR="00287A64" w:rsidRPr="0093783A">
        <w:rPr>
          <w:rFonts w:ascii="Arial" w:eastAsia="Tahoma" w:hAnsi="Arial" w:cs="Arial"/>
          <w:bCs/>
          <w:sz w:val="20"/>
        </w:rPr>
        <w:t xml:space="preserve">Administración Municipal </w:t>
      </w:r>
      <w:r w:rsidRPr="0093783A">
        <w:rPr>
          <w:rFonts w:ascii="Arial" w:eastAsia="Tahoma" w:hAnsi="Arial" w:cs="Arial"/>
          <w:bCs/>
          <w:sz w:val="20"/>
        </w:rPr>
        <w:t>consultar</w:t>
      </w:r>
      <w:r w:rsidR="00287A64" w:rsidRPr="0093783A">
        <w:rPr>
          <w:rFonts w:ascii="Arial" w:eastAsia="Tahoma" w:hAnsi="Arial" w:cs="Arial"/>
          <w:bCs/>
          <w:sz w:val="20"/>
        </w:rPr>
        <w:t>á</w:t>
      </w:r>
      <w:r w:rsidRPr="0093783A">
        <w:rPr>
          <w:rFonts w:ascii="Arial" w:eastAsia="Tahoma" w:hAnsi="Arial" w:cs="Arial"/>
          <w:bCs/>
          <w:sz w:val="20"/>
        </w:rPr>
        <w:t xml:space="preserve"> los respectivos antecedentes antes las entidades competentes </w:t>
      </w:r>
    </w:p>
    <w:p w:rsidR="00F964C8" w:rsidRPr="0093783A" w:rsidRDefault="00F964C8" w:rsidP="00003B19">
      <w:pPr>
        <w:pStyle w:val="NormalWeb"/>
        <w:spacing w:before="0" w:beforeAutospacing="0" w:after="0"/>
        <w:jc w:val="both"/>
        <w:rPr>
          <w:rFonts w:ascii="Arial" w:hAnsi="Arial" w:cs="Arial"/>
          <w:bCs/>
          <w:sz w:val="20"/>
          <w:szCs w:val="20"/>
        </w:rPr>
      </w:pPr>
    </w:p>
    <w:p w:rsidR="004B3AC8" w:rsidRPr="0093783A" w:rsidRDefault="004B3AC8" w:rsidP="00003B19">
      <w:pPr>
        <w:autoSpaceDE w:val="0"/>
        <w:jc w:val="both"/>
        <w:rPr>
          <w:rFonts w:ascii="Arial" w:eastAsia="Arial Black" w:hAnsi="Arial" w:cs="Arial"/>
          <w:sz w:val="20"/>
          <w:szCs w:val="20"/>
          <w:lang w:val="es-ES_tradnl"/>
        </w:rPr>
      </w:pPr>
      <w:r w:rsidRPr="0093783A">
        <w:rPr>
          <w:rFonts w:ascii="Arial" w:eastAsia="Arial Black" w:hAnsi="Arial" w:cs="Arial"/>
          <w:sz w:val="20"/>
          <w:szCs w:val="20"/>
          <w:lang w:val="es-ES_tradnl"/>
        </w:rPr>
        <w:t xml:space="preserve">El proponente debe estar autorizado para comprometer la firma por el valor de la propuesta, no se </w:t>
      </w:r>
      <w:r w:rsidR="007D0E2E" w:rsidRPr="0093783A">
        <w:rPr>
          <w:rFonts w:ascii="Arial" w:eastAsia="Arial Black" w:hAnsi="Arial" w:cs="Arial"/>
          <w:sz w:val="20"/>
          <w:szCs w:val="20"/>
          <w:lang w:val="es-ES_tradnl"/>
        </w:rPr>
        <w:t>aceptarán</w:t>
      </w:r>
      <w:r w:rsidRPr="0093783A">
        <w:rPr>
          <w:rFonts w:ascii="Arial" w:eastAsia="Arial Black" w:hAnsi="Arial" w:cs="Arial"/>
          <w:sz w:val="20"/>
          <w:szCs w:val="20"/>
          <w:lang w:val="es-ES_tradnl"/>
        </w:rPr>
        <w:t xml:space="preserve"> propuestas refrendadas por personas dif</w:t>
      </w:r>
      <w:r w:rsidR="00E93FD5" w:rsidRPr="0093783A">
        <w:rPr>
          <w:rFonts w:ascii="Arial" w:eastAsia="Arial Black" w:hAnsi="Arial" w:cs="Arial"/>
          <w:sz w:val="20"/>
          <w:szCs w:val="20"/>
          <w:lang w:val="es-ES_tradnl"/>
        </w:rPr>
        <w:t xml:space="preserve">erentes al representante legal. </w:t>
      </w:r>
      <w:r w:rsidRPr="0093783A">
        <w:rPr>
          <w:rFonts w:ascii="Arial" w:eastAsia="Arial Black" w:hAnsi="Arial" w:cs="Arial"/>
          <w:sz w:val="20"/>
          <w:szCs w:val="20"/>
          <w:lang w:val="es-ES_tradnl"/>
        </w:rPr>
        <w:t>Una vez entregadas las ofertas, no pueden retirarse, adicionar</w:t>
      </w:r>
      <w:r w:rsidR="001F796D" w:rsidRPr="0093783A">
        <w:rPr>
          <w:rFonts w:ascii="Arial" w:eastAsia="Arial Black" w:hAnsi="Arial" w:cs="Arial"/>
          <w:sz w:val="20"/>
          <w:szCs w:val="20"/>
          <w:lang w:val="es-ES_tradnl"/>
        </w:rPr>
        <w:t xml:space="preserve">se, modificarse o reemplazarse. </w:t>
      </w:r>
      <w:r w:rsidR="000F64D8" w:rsidRPr="0093783A">
        <w:rPr>
          <w:rFonts w:ascii="Arial" w:eastAsia="Arial Black" w:hAnsi="Arial" w:cs="Arial"/>
          <w:sz w:val="20"/>
          <w:szCs w:val="20"/>
          <w:lang w:val="es-ES_tradnl"/>
        </w:rPr>
        <w:t>El</w:t>
      </w:r>
      <w:r w:rsidRPr="0093783A">
        <w:rPr>
          <w:rFonts w:ascii="Arial" w:eastAsia="Arial Black" w:hAnsi="Arial" w:cs="Arial"/>
          <w:sz w:val="20"/>
          <w:szCs w:val="20"/>
          <w:lang w:val="es-ES_tradnl"/>
        </w:rPr>
        <w:t xml:space="preserve"> Municipio de Pereira no ser</w:t>
      </w:r>
      <w:r w:rsidRPr="0093783A">
        <w:rPr>
          <w:rFonts w:ascii="Arial" w:eastAsia="Arial" w:hAnsi="Arial" w:cs="Arial"/>
          <w:sz w:val="20"/>
          <w:szCs w:val="20"/>
          <w:lang w:val="es-ES_tradnl"/>
        </w:rPr>
        <w:t>á</w:t>
      </w:r>
      <w:r w:rsidRPr="0093783A">
        <w:rPr>
          <w:rFonts w:ascii="Arial" w:eastAsia="Arial Black" w:hAnsi="Arial" w:cs="Arial"/>
          <w:sz w:val="20"/>
          <w:szCs w:val="20"/>
          <w:lang w:val="es-ES_tradnl"/>
        </w:rPr>
        <w:t xml:space="preserve"> responsable, ni asumir</w:t>
      </w:r>
      <w:r w:rsidRPr="0093783A">
        <w:rPr>
          <w:rFonts w:ascii="Arial" w:eastAsia="Arial" w:hAnsi="Arial" w:cs="Arial"/>
          <w:sz w:val="20"/>
          <w:szCs w:val="20"/>
          <w:lang w:val="es-ES_tradnl"/>
        </w:rPr>
        <w:t>á</w:t>
      </w:r>
      <w:r w:rsidRPr="0093783A">
        <w:rPr>
          <w:rFonts w:ascii="Arial" w:eastAsia="Arial Black" w:hAnsi="Arial" w:cs="Arial"/>
          <w:sz w:val="20"/>
          <w:szCs w:val="20"/>
          <w:lang w:val="es-ES_tradnl"/>
        </w:rPr>
        <w:t xml:space="preserve"> costo alguno de los gastos en que incurra cualquiera de los proponentes en la preparaci</w:t>
      </w:r>
      <w:r w:rsidRPr="0093783A">
        <w:rPr>
          <w:rFonts w:ascii="Arial" w:eastAsia="Arial" w:hAnsi="Arial" w:cs="Arial"/>
          <w:sz w:val="20"/>
          <w:szCs w:val="20"/>
          <w:lang w:val="es-ES_tradnl"/>
        </w:rPr>
        <w:t>ó</w:t>
      </w:r>
      <w:r w:rsidRPr="0093783A">
        <w:rPr>
          <w:rFonts w:ascii="Arial" w:eastAsia="Arial Black" w:hAnsi="Arial" w:cs="Arial"/>
          <w:sz w:val="20"/>
          <w:szCs w:val="20"/>
          <w:lang w:val="es-ES_tradnl"/>
        </w:rPr>
        <w:t>n y presentaci</w:t>
      </w:r>
      <w:r w:rsidRPr="0093783A">
        <w:rPr>
          <w:rFonts w:ascii="Arial" w:eastAsia="Arial" w:hAnsi="Arial" w:cs="Arial"/>
          <w:sz w:val="20"/>
          <w:szCs w:val="20"/>
          <w:lang w:val="es-ES_tradnl"/>
        </w:rPr>
        <w:t>ó</w:t>
      </w:r>
      <w:r w:rsidRPr="0093783A">
        <w:rPr>
          <w:rFonts w:ascii="Arial" w:eastAsia="Arial Black" w:hAnsi="Arial" w:cs="Arial"/>
          <w:sz w:val="20"/>
          <w:szCs w:val="20"/>
          <w:lang w:val="es-ES_tradnl"/>
        </w:rPr>
        <w:t>n de su oferta.</w:t>
      </w:r>
    </w:p>
    <w:p w:rsidR="004B3AC8" w:rsidRPr="0093783A" w:rsidRDefault="004B3AC8" w:rsidP="00003B19">
      <w:pPr>
        <w:autoSpaceDE w:val="0"/>
        <w:jc w:val="both"/>
        <w:rPr>
          <w:rFonts w:ascii="Arial" w:eastAsia="Arial Black" w:hAnsi="Arial" w:cs="Arial"/>
          <w:sz w:val="20"/>
          <w:szCs w:val="20"/>
          <w:lang w:val="es-ES_tradnl"/>
        </w:rPr>
      </w:pPr>
    </w:p>
    <w:p w:rsidR="004B3AC8" w:rsidRPr="0093783A" w:rsidRDefault="004B3AC8" w:rsidP="00003B19">
      <w:pPr>
        <w:autoSpaceDE w:val="0"/>
        <w:jc w:val="both"/>
        <w:rPr>
          <w:rFonts w:ascii="Arial" w:eastAsia="Arial Black" w:hAnsi="Arial" w:cs="Arial"/>
          <w:sz w:val="20"/>
          <w:szCs w:val="20"/>
          <w:lang w:val="es-ES_tradnl"/>
        </w:rPr>
      </w:pPr>
      <w:r w:rsidRPr="0093783A">
        <w:rPr>
          <w:rFonts w:ascii="Arial" w:eastAsia="Arial Black" w:hAnsi="Arial" w:cs="Arial"/>
          <w:sz w:val="20"/>
          <w:szCs w:val="20"/>
          <w:lang w:val="es-ES_tradnl"/>
        </w:rPr>
        <w:t>Los proponentes deben estudiar minuciosamente toda la informaci</w:t>
      </w:r>
      <w:r w:rsidRPr="0093783A">
        <w:rPr>
          <w:rFonts w:ascii="Arial" w:eastAsia="Arial" w:hAnsi="Arial" w:cs="Arial"/>
          <w:sz w:val="20"/>
          <w:szCs w:val="20"/>
          <w:lang w:val="es-ES_tradnl"/>
        </w:rPr>
        <w:t>ó</w:t>
      </w:r>
      <w:r w:rsidRPr="0093783A">
        <w:rPr>
          <w:rFonts w:ascii="Arial" w:eastAsia="Arial Black" w:hAnsi="Arial" w:cs="Arial"/>
          <w:sz w:val="20"/>
          <w:szCs w:val="20"/>
          <w:lang w:val="es-ES_tradnl"/>
        </w:rPr>
        <w:t>n presentada en el pliego de condiciones y analizar las circunstancias y condiciones que puedan afectar el desenvolvimiento de todas y cada una de las actividades a ejecutar. La propuesta debe ser en consecuencia elaborada de acuerdo con los requerimientos t</w:t>
      </w:r>
      <w:r w:rsidRPr="0093783A">
        <w:rPr>
          <w:rFonts w:ascii="Arial" w:eastAsia="Arial" w:hAnsi="Arial" w:cs="Arial"/>
          <w:sz w:val="20"/>
          <w:szCs w:val="20"/>
          <w:lang w:val="es-ES_tradnl"/>
        </w:rPr>
        <w:t>é</w:t>
      </w:r>
      <w:r w:rsidRPr="0093783A">
        <w:rPr>
          <w:rFonts w:ascii="Arial" w:eastAsia="Arial Black" w:hAnsi="Arial" w:cs="Arial"/>
          <w:sz w:val="20"/>
          <w:szCs w:val="20"/>
          <w:lang w:val="es-ES_tradnl"/>
        </w:rPr>
        <w:t>cnicos, legales y econ</w:t>
      </w:r>
      <w:r w:rsidRPr="0093783A">
        <w:rPr>
          <w:rFonts w:ascii="Arial" w:eastAsia="Arial" w:hAnsi="Arial" w:cs="Arial"/>
          <w:sz w:val="20"/>
          <w:szCs w:val="20"/>
          <w:lang w:val="es-ES_tradnl"/>
        </w:rPr>
        <w:t>ó</w:t>
      </w:r>
      <w:r w:rsidRPr="0093783A">
        <w:rPr>
          <w:rFonts w:ascii="Arial" w:eastAsia="Arial Black" w:hAnsi="Arial" w:cs="Arial"/>
          <w:sz w:val="20"/>
          <w:szCs w:val="20"/>
          <w:lang w:val="es-ES_tradnl"/>
        </w:rPr>
        <w:t>micos del pliego.</w:t>
      </w:r>
    </w:p>
    <w:p w:rsidR="00DC4F1C" w:rsidRPr="0093783A" w:rsidRDefault="00DC4F1C" w:rsidP="00003B19">
      <w:pPr>
        <w:autoSpaceDE w:val="0"/>
        <w:jc w:val="both"/>
        <w:rPr>
          <w:rFonts w:ascii="Arial" w:eastAsia="Arial Black" w:hAnsi="Arial" w:cs="Arial"/>
          <w:sz w:val="20"/>
          <w:szCs w:val="20"/>
          <w:lang w:val="es-ES_tradnl"/>
        </w:rPr>
      </w:pPr>
    </w:p>
    <w:p w:rsidR="00920B47" w:rsidRPr="0093783A" w:rsidRDefault="00920B47" w:rsidP="00003B19">
      <w:pPr>
        <w:autoSpaceDE w:val="0"/>
        <w:jc w:val="both"/>
        <w:rPr>
          <w:rFonts w:ascii="Arial" w:eastAsia="Arial Black" w:hAnsi="Arial" w:cs="Arial"/>
          <w:sz w:val="20"/>
          <w:szCs w:val="20"/>
          <w:lang w:val="es-ES_tradnl"/>
        </w:rPr>
      </w:pPr>
    </w:p>
    <w:p w:rsidR="00C242E8" w:rsidRPr="0093783A" w:rsidRDefault="00996A76" w:rsidP="00003B19">
      <w:pPr>
        <w:pStyle w:val="NormalWeb"/>
        <w:spacing w:before="0" w:beforeAutospacing="0" w:after="0"/>
        <w:jc w:val="both"/>
        <w:rPr>
          <w:rFonts w:ascii="Arial" w:hAnsi="Arial" w:cs="Arial"/>
          <w:sz w:val="20"/>
          <w:szCs w:val="20"/>
        </w:rPr>
      </w:pPr>
      <w:r w:rsidRPr="0093783A">
        <w:rPr>
          <w:rFonts w:ascii="Arial" w:hAnsi="Arial" w:cs="Arial"/>
          <w:b/>
          <w:bCs/>
          <w:sz w:val="20"/>
          <w:szCs w:val="20"/>
        </w:rPr>
        <w:t xml:space="preserve">4.6.2 </w:t>
      </w:r>
      <w:r w:rsidR="00C242E8" w:rsidRPr="0093783A">
        <w:rPr>
          <w:rFonts w:ascii="Arial" w:hAnsi="Arial" w:cs="Arial"/>
          <w:b/>
          <w:bCs/>
          <w:sz w:val="20"/>
          <w:szCs w:val="20"/>
        </w:rPr>
        <w:t>EVALUACIÓN Y PONDERACIÓN DE LAS PROPUESTAS.</w:t>
      </w:r>
    </w:p>
    <w:p w:rsidR="00C242E8" w:rsidRPr="0093783A" w:rsidRDefault="00C242E8" w:rsidP="00003B19">
      <w:pPr>
        <w:autoSpaceDE w:val="0"/>
        <w:autoSpaceDN w:val="0"/>
        <w:adjustRightInd w:val="0"/>
        <w:jc w:val="both"/>
        <w:rPr>
          <w:rFonts w:ascii="Arial" w:hAnsi="Arial" w:cs="Arial"/>
          <w:sz w:val="20"/>
          <w:szCs w:val="20"/>
        </w:rPr>
      </w:pPr>
    </w:p>
    <w:p w:rsidR="00C242E8" w:rsidRPr="0093783A" w:rsidRDefault="00996A76" w:rsidP="00003B19">
      <w:pPr>
        <w:autoSpaceDN w:val="0"/>
        <w:adjustRightInd w:val="0"/>
        <w:jc w:val="both"/>
        <w:rPr>
          <w:rFonts w:ascii="Arial" w:hAnsi="Arial" w:cs="Arial"/>
          <w:b/>
          <w:sz w:val="20"/>
          <w:szCs w:val="20"/>
        </w:rPr>
      </w:pPr>
      <w:r w:rsidRPr="0093783A">
        <w:rPr>
          <w:rFonts w:ascii="Arial" w:hAnsi="Arial" w:cs="Arial"/>
          <w:b/>
          <w:bCs/>
          <w:sz w:val="20"/>
          <w:szCs w:val="20"/>
        </w:rPr>
        <w:t xml:space="preserve">4.6.2.1 </w:t>
      </w:r>
      <w:r w:rsidR="00C242E8" w:rsidRPr="0093783A">
        <w:rPr>
          <w:rFonts w:ascii="Arial" w:hAnsi="Arial" w:cs="Arial"/>
          <w:b/>
          <w:sz w:val="20"/>
          <w:szCs w:val="20"/>
        </w:rPr>
        <w:t xml:space="preserve">CRITERIOS DE EVALUACIÓN Y PONDERACIÓN. </w:t>
      </w:r>
    </w:p>
    <w:p w:rsidR="00C242E8" w:rsidRPr="0093783A" w:rsidRDefault="00C242E8" w:rsidP="00003B19">
      <w:pPr>
        <w:autoSpaceDN w:val="0"/>
        <w:adjustRightInd w:val="0"/>
        <w:jc w:val="both"/>
        <w:rPr>
          <w:rFonts w:ascii="Arial" w:hAnsi="Arial" w:cs="Arial"/>
          <w:b/>
          <w:sz w:val="20"/>
          <w:szCs w:val="20"/>
        </w:rPr>
      </w:pPr>
    </w:p>
    <w:p w:rsidR="00C242E8" w:rsidRPr="0093783A" w:rsidRDefault="00C242E8" w:rsidP="00003B19">
      <w:pPr>
        <w:tabs>
          <w:tab w:val="left" w:pos="0"/>
          <w:tab w:val="left" w:pos="426"/>
        </w:tabs>
        <w:autoSpaceDE w:val="0"/>
        <w:autoSpaceDN w:val="0"/>
        <w:adjustRightInd w:val="0"/>
        <w:jc w:val="both"/>
        <w:rPr>
          <w:rFonts w:ascii="Arial" w:hAnsi="Arial" w:cs="Arial"/>
          <w:bCs/>
          <w:color w:val="000000"/>
          <w:sz w:val="20"/>
          <w:szCs w:val="20"/>
        </w:rPr>
      </w:pPr>
      <w:r w:rsidRPr="0093783A">
        <w:rPr>
          <w:rFonts w:ascii="Arial" w:hAnsi="Arial" w:cs="Arial"/>
          <w:bCs/>
          <w:color w:val="000000"/>
          <w:sz w:val="20"/>
          <w:szCs w:val="20"/>
        </w:rPr>
        <w:t xml:space="preserve">Con el fin de garantizar la selección de la oferta u ofertas más favorables para el Municipio de Pereira y para el fin que se pretende satisfacer con la </w:t>
      </w:r>
      <w:r w:rsidR="007735C1" w:rsidRPr="0093783A">
        <w:rPr>
          <w:rFonts w:ascii="Arial" w:hAnsi="Arial" w:cs="Arial"/>
          <w:bCs/>
          <w:color w:val="000000"/>
          <w:sz w:val="20"/>
          <w:szCs w:val="20"/>
        </w:rPr>
        <w:t>Licitación Pública</w:t>
      </w:r>
      <w:r w:rsidRPr="0093783A">
        <w:rPr>
          <w:rFonts w:ascii="Arial" w:hAnsi="Arial" w:cs="Arial"/>
          <w:bCs/>
          <w:color w:val="000000"/>
          <w:sz w:val="20"/>
          <w:szCs w:val="20"/>
        </w:rPr>
        <w:t xml:space="preserve">, y en concordancia con </w:t>
      </w:r>
      <w:r w:rsidR="007735C1" w:rsidRPr="0093783A">
        <w:rPr>
          <w:rFonts w:ascii="Arial" w:hAnsi="Arial" w:cs="Arial"/>
          <w:bCs/>
          <w:color w:val="000000"/>
          <w:sz w:val="20"/>
          <w:szCs w:val="20"/>
        </w:rPr>
        <w:t xml:space="preserve">el Decreto 1082 del 2015 </w:t>
      </w:r>
      <w:r w:rsidRPr="0093783A">
        <w:rPr>
          <w:rFonts w:ascii="Arial" w:hAnsi="Arial" w:cs="Arial"/>
          <w:bCs/>
          <w:color w:val="000000"/>
          <w:sz w:val="20"/>
          <w:szCs w:val="20"/>
        </w:rPr>
        <w:t>se tendrá en cuenta los siguientes criterios de evaluación:</w:t>
      </w:r>
    </w:p>
    <w:p w:rsidR="00DC4F1C" w:rsidRPr="0093783A" w:rsidRDefault="00DC4F1C" w:rsidP="00003B19">
      <w:pPr>
        <w:tabs>
          <w:tab w:val="left" w:pos="0"/>
          <w:tab w:val="left" w:pos="426"/>
        </w:tabs>
        <w:autoSpaceDE w:val="0"/>
        <w:autoSpaceDN w:val="0"/>
        <w:adjustRightInd w:val="0"/>
        <w:jc w:val="both"/>
        <w:rPr>
          <w:rFonts w:ascii="Arial" w:hAnsi="Arial" w:cs="Arial"/>
          <w:bCs/>
          <w:color w:val="000000"/>
          <w:sz w:val="20"/>
          <w:szCs w:val="20"/>
        </w:rPr>
      </w:pPr>
    </w:p>
    <w:p w:rsidR="00473EA9" w:rsidRPr="0093783A" w:rsidRDefault="00473EA9" w:rsidP="00003B19">
      <w:pPr>
        <w:autoSpaceDE w:val="0"/>
        <w:autoSpaceDN w:val="0"/>
        <w:adjustRightInd w:val="0"/>
        <w:jc w:val="both"/>
        <w:rPr>
          <w:rFonts w:ascii="Arial" w:hAnsi="Arial" w:cs="Arial"/>
          <w:color w:val="000000"/>
          <w:sz w:val="18"/>
          <w:szCs w:val="18"/>
        </w:rPr>
      </w:pPr>
    </w:p>
    <w:p w:rsidR="00241AEE" w:rsidRPr="0093783A" w:rsidRDefault="00241AEE" w:rsidP="00003B19">
      <w:pPr>
        <w:autoSpaceDE w:val="0"/>
        <w:autoSpaceDN w:val="0"/>
        <w:adjustRightInd w:val="0"/>
        <w:jc w:val="both"/>
        <w:rPr>
          <w:rFonts w:ascii="Arial" w:hAnsi="Arial" w:cs="Arial"/>
          <w:b/>
          <w:color w:val="000000"/>
          <w:sz w:val="18"/>
          <w:szCs w:val="18"/>
          <w:lang w:val="es-CO"/>
        </w:rPr>
      </w:pPr>
      <w:r w:rsidRPr="0093783A">
        <w:rPr>
          <w:rFonts w:ascii="Arial" w:hAnsi="Arial" w:cs="Arial"/>
          <w:b/>
          <w:color w:val="000000"/>
          <w:sz w:val="18"/>
          <w:szCs w:val="18"/>
          <w:lang w:val="es-CO"/>
        </w:rPr>
        <w:t xml:space="preserve">CRITERIOS DE PONDERACIÓN Y/O MECANISMO PARA SELECCIONAR LA OFERTA </w:t>
      </w:r>
      <w:r w:rsidR="00D21A42" w:rsidRPr="0093783A">
        <w:rPr>
          <w:rFonts w:ascii="Arial" w:hAnsi="Arial" w:cs="Arial"/>
          <w:b/>
          <w:color w:val="000000"/>
          <w:sz w:val="18"/>
          <w:szCs w:val="18"/>
          <w:lang w:val="es-CO"/>
        </w:rPr>
        <w:t>MÁS</w:t>
      </w:r>
      <w:r w:rsidRPr="0093783A">
        <w:rPr>
          <w:rFonts w:ascii="Arial" w:hAnsi="Arial" w:cs="Arial"/>
          <w:b/>
          <w:color w:val="000000"/>
          <w:sz w:val="18"/>
          <w:szCs w:val="18"/>
          <w:lang w:val="es-CO"/>
        </w:rPr>
        <w:t xml:space="preserve"> FAVORABLE:</w:t>
      </w:r>
    </w:p>
    <w:p w:rsidR="00241AEE" w:rsidRPr="0093783A" w:rsidRDefault="00241AEE" w:rsidP="00003B19">
      <w:pPr>
        <w:autoSpaceDE w:val="0"/>
        <w:autoSpaceDN w:val="0"/>
        <w:adjustRightInd w:val="0"/>
        <w:jc w:val="both"/>
        <w:rPr>
          <w:rFonts w:ascii="Arial" w:hAnsi="Arial" w:cs="Arial"/>
          <w:b/>
          <w:color w:val="000000"/>
          <w:sz w:val="18"/>
          <w:szCs w:val="18"/>
          <w:lang w:val="es-CO"/>
        </w:rPr>
      </w:pPr>
    </w:p>
    <w:p w:rsidR="00241AEE" w:rsidRPr="0093783A" w:rsidRDefault="00241AEE" w:rsidP="00003B19">
      <w:pPr>
        <w:autoSpaceDE w:val="0"/>
        <w:autoSpaceDN w:val="0"/>
        <w:adjustRightInd w:val="0"/>
        <w:jc w:val="both"/>
        <w:rPr>
          <w:rFonts w:ascii="Arial" w:hAnsi="Arial" w:cs="Arial"/>
          <w:color w:val="000000"/>
          <w:sz w:val="20"/>
          <w:szCs w:val="20"/>
          <w:lang w:val="es-CO"/>
        </w:rPr>
      </w:pPr>
      <w:r w:rsidRPr="0093783A">
        <w:rPr>
          <w:rFonts w:ascii="Arial" w:hAnsi="Arial" w:cs="Arial"/>
          <w:color w:val="000000"/>
          <w:sz w:val="20"/>
          <w:szCs w:val="20"/>
          <w:lang w:val="es-CO"/>
        </w:rPr>
        <w:t>Para la ponderación de los factores de puntaje se ha establecido el siguiente criterio de calificación:</w:t>
      </w:r>
    </w:p>
    <w:p w:rsidR="00241AEE" w:rsidRPr="0093783A" w:rsidRDefault="00241AEE" w:rsidP="00003B19">
      <w:pPr>
        <w:autoSpaceDE w:val="0"/>
        <w:autoSpaceDN w:val="0"/>
        <w:adjustRightInd w:val="0"/>
        <w:jc w:val="both"/>
        <w:rPr>
          <w:rFonts w:ascii="Arial" w:hAnsi="Arial" w:cs="Arial"/>
          <w:color w:val="000000"/>
          <w:sz w:val="20"/>
          <w:szCs w:val="20"/>
          <w:lang w:val="es-CO"/>
        </w:rPr>
      </w:pPr>
    </w:p>
    <w:p w:rsidR="00993410" w:rsidRPr="0093783A" w:rsidRDefault="00993410" w:rsidP="00003B19">
      <w:pPr>
        <w:autoSpaceDE w:val="0"/>
        <w:autoSpaceDN w:val="0"/>
        <w:adjustRightInd w:val="0"/>
        <w:jc w:val="both"/>
        <w:rPr>
          <w:rFonts w:ascii="Arial" w:hAnsi="Arial" w:cs="Arial"/>
          <w:color w:val="000000"/>
          <w:sz w:val="20"/>
          <w:szCs w:val="20"/>
          <w:lang w:val="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118"/>
        <w:gridCol w:w="2077"/>
      </w:tblGrid>
      <w:tr w:rsidR="009C1EF6" w:rsidRPr="0093783A" w:rsidTr="00BC0BAF">
        <w:trPr>
          <w:jc w:val="center"/>
        </w:trPr>
        <w:tc>
          <w:tcPr>
            <w:tcW w:w="7195" w:type="dxa"/>
            <w:gridSpan w:val="2"/>
            <w:tcBorders>
              <w:top w:val="single" w:sz="4" w:space="0" w:color="000000"/>
              <w:left w:val="single" w:sz="6" w:space="0" w:color="000000"/>
              <w:bottom w:val="single" w:sz="4" w:space="0" w:color="000000"/>
              <w:right w:val="single" w:sz="4" w:space="0" w:color="000000"/>
            </w:tcBorders>
            <w:shd w:val="clear" w:color="auto" w:fill="E7E6E6"/>
            <w:vAlign w:val="center"/>
            <w:hideMark/>
          </w:tcPr>
          <w:p w:rsidR="009C1EF6" w:rsidRPr="0093783A" w:rsidRDefault="009C1EF6" w:rsidP="00BC0BAF">
            <w:pPr>
              <w:spacing w:before="100" w:beforeAutospacing="1" w:after="100" w:afterAutospacing="1"/>
              <w:jc w:val="center"/>
              <w:rPr>
                <w:rFonts w:ascii="Arial" w:hAnsi="Arial" w:cs="Arial"/>
                <w:sz w:val="18"/>
                <w:szCs w:val="18"/>
                <w:lang w:eastAsia="es-ES_tradnl"/>
              </w:rPr>
            </w:pPr>
            <w:r w:rsidRPr="0093783A">
              <w:rPr>
                <w:rFonts w:ascii="Arial" w:hAnsi="Arial" w:cs="Arial"/>
                <w:b/>
                <w:bCs/>
                <w:sz w:val="18"/>
                <w:szCs w:val="18"/>
                <w:lang w:eastAsia="es-ES_tradnl"/>
              </w:rPr>
              <w:t>PUNTAJE POR CRITERIOS DE EVALUACIÓN</w:t>
            </w:r>
          </w:p>
        </w:tc>
      </w:tr>
      <w:tr w:rsidR="009C1EF6" w:rsidRPr="0093783A" w:rsidTr="00BC0BAF">
        <w:trPr>
          <w:jc w:val="center"/>
        </w:trPr>
        <w:tc>
          <w:tcPr>
            <w:tcW w:w="5118" w:type="dxa"/>
            <w:tcBorders>
              <w:top w:val="single" w:sz="4" w:space="0" w:color="000000"/>
              <w:left w:val="single" w:sz="6" w:space="0" w:color="000000"/>
              <w:bottom w:val="single" w:sz="4" w:space="0" w:color="000000"/>
              <w:right w:val="single" w:sz="4" w:space="0" w:color="000000"/>
            </w:tcBorders>
            <w:shd w:val="clear" w:color="auto" w:fill="E7E6E6"/>
            <w:vAlign w:val="center"/>
            <w:hideMark/>
          </w:tcPr>
          <w:p w:rsidR="009C1EF6" w:rsidRPr="0093783A" w:rsidRDefault="009C1EF6" w:rsidP="00BC0BAF">
            <w:pPr>
              <w:spacing w:before="100" w:beforeAutospacing="1" w:after="100" w:afterAutospacing="1"/>
              <w:rPr>
                <w:rFonts w:ascii="Arial" w:hAnsi="Arial" w:cs="Arial"/>
                <w:sz w:val="18"/>
                <w:szCs w:val="18"/>
                <w:lang w:eastAsia="es-ES_tradnl"/>
              </w:rPr>
            </w:pPr>
            <w:r w:rsidRPr="0093783A">
              <w:rPr>
                <w:rFonts w:ascii="Arial" w:hAnsi="Arial" w:cs="Arial"/>
                <w:b/>
                <w:bCs/>
                <w:sz w:val="18"/>
                <w:szCs w:val="18"/>
                <w:lang w:eastAsia="es-ES_tradnl"/>
              </w:rPr>
              <w:t xml:space="preserve">CRITERIO DE EVALUACIÓN </w:t>
            </w:r>
          </w:p>
        </w:tc>
        <w:tc>
          <w:tcPr>
            <w:tcW w:w="2077"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9C1EF6" w:rsidRPr="0093783A" w:rsidRDefault="009C1EF6" w:rsidP="00BC0BAF">
            <w:pPr>
              <w:spacing w:before="100" w:beforeAutospacing="1" w:after="100" w:afterAutospacing="1"/>
              <w:rPr>
                <w:rFonts w:ascii="Arial" w:hAnsi="Arial" w:cs="Arial"/>
                <w:sz w:val="18"/>
                <w:szCs w:val="18"/>
                <w:lang w:eastAsia="es-ES_tradnl"/>
              </w:rPr>
            </w:pPr>
            <w:r w:rsidRPr="0093783A">
              <w:rPr>
                <w:rFonts w:ascii="Arial" w:hAnsi="Arial" w:cs="Arial"/>
                <w:b/>
                <w:bCs/>
                <w:sz w:val="18"/>
                <w:szCs w:val="18"/>
                <w:lang w:eastAsia="es-ES_tradnl"/>
              </w:rPr>
              <w:t xml:space="preserve">PUNTAJE MAXIMO </w:t>
            </w:r>
          </w:p>
        </w:tc>
      </w:tr>
      <w:tr w:rsidR="009C1EF6" w:rsidRPr="0093783A" w:rsidTr="00BC0BAF">
        <w:trPr>
          <w:jc w:val="center"/>
        </w:trPr>
        <w:tc>
          <w:tcPr>
            <w:tcW w:w="5118" w:type="dxa"/>
            <w:tcBorders>
              <w:top w:val="single" w:sz="4" w:space="0" w:color="000000"/>
              <w:left w:val="single" w:sz="6"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rPr>
                <w:rFonts w:ascii="Arial" w:hAnsi="Arial" w:cs="Arial"/>
                <w:sz w:val="18"/>
                <w:szCs w:val="18"/>
                <w:lang w:eastAsia="es-ES_tradnl"/>
              </w:rPr>
            </w:pPr>
            <w:r w:rsidRPr="0093783A">
              <w:rPr>
                <w:rFonts w:ascii="Arial" w:hAnsi="Arial" w:cs="Arial"/>
                <w:sz w:val="18"/>
                <w:szCs w:val="18"/>
                <w:lang w:eastAsia="es-ES_tradnl"/>
              </w:rPr>
              <w:t xml:space="preserve">FACTOR ECONOMICO </w:t>
            </w:r>
          </w:p>
        </w:tc>
        <w:tc>
          <w:tcPr>
            <w:tcW w:w="2077" w:type="dxa"/>
            <w:tcBorders>
              <w:top w:val="single" w:sz="4" w:space="0" w:color="000000"/>
              <w:left w:val="single" w:sz="4"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jc w:val="center"/>
              <w:rPr>
                <w:rFonts w:ascii="Arial" w:hAnsi="Arial" w:cs="Arial"/>
                <w:sz w:val="18"/>
                <w:szCs w:val="18"/>
                <w:lang w:eastAsia="es-ES_tradnl"/>
              </w:rPr>
            </w:pPr>
            <w:r w:rsidRPr="0093783A">
              <w:rPr>
                <w:rFonts w:ascii="Arial" w:hAnsi="Arial" w:cs="Arial"/>
                <w:sz w:val="18"/>
                <w:szCs w:val="18"/>
                <w:lang w:eastAsia="es-ES_tradnl"/>
              </w:rPr>
              <w:t>500</w:t>
            </w:r>
          </w:p>
        </w:tc>
      </w:tr>
      <w:tr w:rsidR="009C1EF6" w:rsidRPr="0093783A" w:rsidTr="00BC0BAF">
        <w:trPr>
          <w:jc w:val="center"/>
        </w:trPr>
        <w:tc>
          <w:tcPr>
            <w:tcW w:w="5118" w:type="dxa"/>
            <w:tcBorders>
              <w:top w:val="single" w:sz="4" w:space="0" w:color="000000"/>
              <w:left w:val="single" w:sz="6"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rPr>
                <w:rFonts w:ascii="Arial" w:hAnsi="Arial" w:cs="Arial"/>
                <w:sz w:val="18"/>
                <w:szCs w:val="18"/>
                <w:lang w:eastAsia="es-ES_tradnl"/>
              </w:rPr>
            </w:pPr>
            <w:r w:rsidRPr="0093783A">
              <w:rPr>
                <w:rFonts w:ascii="Arial" w:hAnsi="Arial" w:cs="Arial"/>
                <w:sz w:val="18"/>
                <w:szCs w:val="18"/>
                <w:lang w:eastAsia="es-ES_tradnl"/>
              </w:rPr>
              <w:t>FACTOR TÉCNICO Y DE CALIDAD</w:t>
            </w:r>
          </w:p>
        </w:tc>
        <w:tc>
          <w:tcPr>
            <w:tcW w:w="2077" w:type="dxa"/>
            <w:tcBorders>
              <w:top w:val="single" w:sz="4" w:space="0" w:color="000000"/>
              <w:left w:val="single" w:sz="4" w:space="0" w:color="000000"/>
              <w:bottom w:val="single" w:sz="4" w:space="0" w:color="000000"/>
              <w:right w:val="single" w:sz="4" w:space="0" w:color="000000"/>
            </w:tcBorders>
            <w:vAlign w:val="center"/>
            <w:hideMark/>
          </w:tcPr>
          <w:p w:rsidR="009C1EF6" w:rsidRPr="0093783A" w:rsidRDefault="00D8546E" w:rsidP="00BC0BAF">
            <w:pPr>
              <w:spacing w:before="100" w:beforeAutospacing="1" w:after="100" w:afterAutospacing="1"/>
              <w:jc w:val="center"/>
              <w:rPr>
                <w:rFonts w:ascii="Arial" w:hAnsi="Arial" w:cs="Arial"/>
                <w:sz w:val="18"/>
                <w:szCs w:val="18"/>
                <w:lang w:eastAsia="es-ES_tradnl"/>
              </w:rPr>
            </w:pPr>
            <w:r>
              <w:rPr>
                <w:rFonts w:ascii="Arial" w:hAnsi="Arial" w:cs="Arial"/>
                <w:sz w:val="18"/>
                <w:szCs w:val="18"/>
                <w:lang w:eastAsia="es-ES_tradnl"/>
              </w:rPr>
              <w:t>390</w:t>
            </w:r>
          </w:p>
        </w:tc>
      </w:tr>
      <w:tr w:rsidR="009C1EF6" w:rsidRPr="0093783A" w:rsidTr="00BC0BAF">
        <w:trPr>
          <w:jc w:val="center"/>
        </w:trPr>
        <w:tc>
          <w:tcPr>
            <w:tcW w:w="5118" w:type="dxa"/>
            <w:tcBorders>
              <w:top w:val="single" w:sz="4" w:space="0" w:color="000000"/>
              <w:left w:val="single" w:sz="6"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rPr>
                <w:rFonts w:ascii="Arial" w:hAnsi="Arial" w:cs="Arial"/>
                <w:sz w:val="18"/>
                <w:szCs w:val="18"/>
                <w:lang w:eastAsia="es-ES_tradnl"/>
              </w:rPr>
            </w:pPr>
            <w:r w:rsidRPr="0093783A">
              <w:rPr>
                <w:rFonts w:ascii="Arial" w:hAnsi="Arial" w:cs="Arial"/>
                <w:sz w:val="18"/>
                <w:szCs w:val="18"/>
                <w:lang w:eastAsia="es-ES_tradnl"/>
              </w:rPr>
              <w:t xml:space="preserve">INCENTIVO A LA INDUSTRIA NACIONAL </w:t>
            </w:r>
          </w:p>
        </w:tc>
        <w:tc>
          <w:tcPr>
            <w:tcW w:w="2077" w:type="dxa"/>
            <w:tcBorders>
              <w:top w:val="single" w:sz="4" w:space="0" w:color="000000"/>
              <w:left w:val="single" w:sz="4"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jc w:val="center"/>
              <w:rPr>
                <w:rFonts w:ascii="Arial" w:hAnsi="Arial" w:cs="Arial"/>
                <w:sz w:val="18"/>
                <w:szCs w:val="18"/>
                <w:lang w:eastAsia="es-ES_tradnl"/>
              </w:rPr>
            </w:pPr>
            <w:r w:rsidRPr="0093783A">
              <w:rPr>
                <w:rFonts w:ascii="Arial" w:hAnsi="Arial" w:cs="Arial"/>
                <w:sz w:val="18"/>
                <w:szCs w:val="18"/>
                <w:lang w:eastAsia="es-ES_tradnl"/>
              </w:rPr>
              <w:t>100</w:t>
            </w:r>
          </w:p>
        </w:tc>
      </w:tr>
      <w:tr w:rsidR="009C1EF6" w:rsidRPr="0093783A" w:rsidTr="00BC0BAF">
        <w:trPr>
          <w:trHeight w:val="251"/>
          <w:jc w:val="center"/>
        </w:trPr>
        <w:tc>
          <w:tcPr>
            <w:tcW w:w="5118" w:type="dxa"/>
            <w:tcBorders>
              <w:top w:val="single" w:sz="4" w:space="0" w:color="000000"/>
              <w:left w:val="single" w:sz="6"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jc w:val="both"/>
              <w:rPr>
                <w:rFonts w:ascii="Arial" w:hAnsi="Arial" w:cs="Arial"/>
                <w:sz w:val="18"/>
                <w:szCs w:val="18"/>
                <w:lang w:eastAsia="es-ES_tradnl"/>
              </w:rPr>
            </w:pPr>
            <w:r w:rsidRPr="0093783A">
              <w:rPr>
                <w:rFonts w:ascii="Arial" w:hAnsi="Arial" w:cs="Arial"/>
                <w:sz w:val="18"/>
                <w:szCs w:val="18"/>
                <w:lang w:eastAsia="es-ES_tradnl"/>
              </w:rPr>
              <w:t>PUNTAJE ADICIONAL PARA PROPONENTES EN SITUACIÓN DE DISCAPACIDAD (DECRETO 392 DE 2018)</w:t>
            </w:r>
          </w:p>
        </w:tc>
        <w:tc>
          <w:tcPr>
            <w:tcW w:w="2077" w:type="dxa"/>
            <w:tcBorders>
              <w:top w:val="single" w:sz="4" w:space="0" w:color="000000"/>
              <w:left w:val="single" w:sz="4"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jc w:val="center"/>
              <w:rPr>
                <w:rFonts w:ascii="Arial" w:hAnsi="Arial" w:cs="Arial"/>
                <w:sz w:val="18"/>
                <w:szCs w:val="18"/>
                <w:lang w:eastAsia="es-ES_tradnl"/>
              </w:rPr>
            </w:pPr>
            <w:r w:rsidRPr="0093783A">
              <w:rPr>
                <w:rFonts w:ascii="Arial" w:hAnsi="Arial" w:cs="Arial"/>
                <w:sz w:val="18"/>
                <w:szCs w:val="18"/>
                <w:lang w:eastAsia="es-ES_tradnl"/>
              </w:rPr>
              <w:t>10</w:t>
            </w:r>
          </w:p>
        </w:tc>
      </w:tr>
      <w:tr w:rsidR="009C1EF6" w:rsidRPr="0093783A" w:rsidTr="00BC0BAF">
        <w:trPr>
          <w:trHeight w:val="400"/>
          <w:jc w:val="center"/>
        </w:trPr>
        <w:tc>
          <w:tcPr>
            <w:tcW w:w="5118" w:type="dxa"/>
            <w:tcBorders>
              <w:top w:val="single" w:sz="4" w:space="0" w:color="000000"/>
              <w:left w:val="single" w:sz="6" w:space="0" w:color="000000"/>
              <w:bottom w:val="single" w:sz="4" w:space="0" w:color="000000"/>
              <w:right w:val="single" w:sz="4" w:space="0" w:color="000000"/>
            </w:tcBorders>
            <w:vAlign w:val="center"/>
            <w:hideMark/>
          </w:tcPr>
          <w:p w:rsidR="009C1EF6" w:rsidRPr="0093783A" w:rsidRDefault="009C1EF6" w:rsidP="00BC0BAF">
            <w:pPr>
              <w:spacing w:before="100" w:beforeAutospacing="1" w:after="100" w:afterAutospacing="1"/>
              <w:rPr>
                <w:rFonts w:ascii="Arial" w:hAnsi="Arial" w:cs="Arial"/>
                <w:sz w:val="18"/>
                <w:szCs w:val="18"/>
                <w:lang w:eastAsia="es-ES_tradnl"/>
              </w:rPr>
            </w:pPr>
            <w:r w:rsidRPr="0093783A">
              <w:rPr>
                <w:rFonts w:ascii="Arial" w:hAnsi="Arial" w:cs="Arial"/>
                <w:b/>
                <w:bCs/>
                <w:sz w:val="18"/>
                <w:szCs w:val="18"/>
                <w:lang w:eastAsia="es-ES_tradnl"/>
              </w:rPr>
              <w:t xml:space="preserve">TOTAL </w:t>
            </w:r>
          </w:p>
        </w:tc>
        <w:tc>
          <w:tcPr>
            <w:tcW w:w="2077" w:type="dxa"/>
            <w:tcBorders>
              <w:top w:val="single" w:sz="4" w:space="0" w:color="000000"/>
              <w:left w:val="single" w:sz="4" w:space="0" w:color="000000"/>
              <w:bottom w:val="single" w:sz="4" w:space="0" w:color="000000"/>
              <w:right w:val="single" w:sz="4" w:space="0" w:color="000000"/>
            </w:tcBorders>
            <w:vAlign w:val="center"/>
            <w:hideMark/>
          </w:tcPr>
          <w:p w:rsidR="009C1EF6" w:rsidRPr="0093783A" w:rsidRDefault="0091052F" w:rsidP="00BC0BAF">
            <w:pPr>
              <w:jc w:val="center"/>
              <w:rPr>
                <w:rFonts w:ascii="Arial" w:hAnsi="Arial" w:cs="Arial"/>
                <w:sz w:val="18"/>
                <w:szCs w:val="18"/>
                <w:lang w:eastAsia="es-ES_tradnl"/>
              </w:rPr>
            </w:pPr>
            <w:r w:rsidRPr="0093783A">
              <w:rPr>
                <w:rFonts w:ascii="Arial" w:hAnsi="Arial" w:cs="Arial"/>
                <w:noProof/>
                <w:sz w:val="18"/>
                <w:szCs w:val="18"/>
                <w:lang w:val="es-CO" w:eastAsia="es-CO"/>
              </w:rPr>
              <w:drawing>
                <wp:inline distT="0" distB="0" distL="0" distR="0">
                  <wp:extent cx="19050" cy="19050"/>
                  <wp:effectExtent l="0" t="0" r="0" b="0"/>
                  <wp:docPr id="19" name="Imagen 60" descr="page28image36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page28image3686240"/>
                          <pic:cNvPicPr>
                            <a:picLocks noRot="1" noChangeAspect="1" noEditPoints="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D8546E">
              <w:rPr>
                <w:rFonts w:ascii="Arial" w:hAnsi="Arial" w:cs="Arial"/>
                <w:b/>
                <w:bCs/>
                <w:sz w:val="18"/>
                <w:szCs w:val="18"/>
                <w:lang w:eastAsia="es-ES_tradnl"/>
              </w:rPr>
              <w:t>100</w:t>
            </w:r>
            <w:r w:rsidR="009C1EF6" w:rsidRPr="0093783A">
              <w:rPr>
                <w:rFonts w:ascii="Arial" w:hAnsi="Arial" w:cs="Arial"/>
                <w:b/>
                <w:bCs/>
                <w:sz w:val="18"/>
                <w:szCs w:val="18"/>
                <w:lang w:eastAsia="es-ES_tradnl"/>
              </w:rPr>
              <w:t>0</w:t>
            </w:r>
          </w:p>
        </w:tc>
      </w:tr>
    </w:tbl>
    <w:p w:rsidR="00241AEE" w:rsidRPr="0093783A" w:rsidRDefault="00241AEE" w:rsidP="00003B19">
      <w:pPr>
        <w:autoSpaceDE w:val="0"/>
        <w:autoSpaceDN w:val="0"/>
        <w:adjustRightInd w:val="0"/>
        <w:jc w:val="both"/>
        <w:rPr>
          <w:rFonts w:ascii="Arial" w:hAnsi="Arial" w:cs="Arial"/>
          <w:b/>
          <w:color w:val="000000"/>
          <w:sz w:val="20"/>
          <w:szCs w:val="20"/>
          <w:lang w:val="es-CO"/>
        </w:rPr>
      </w:pPr>
    </w:p>
    <w:p w:rsidR="00F75BA4" w:rsidRPr="0093783A" w:rsidRDefault="00F75BA4" w:rsidP="00003B19">
      <w:pPr>
        <w:autoSpaceDE w:val="0"/>
        <w:autoSpaceDN w:val="0"/>
        <w:adjustRightInd w:val="0"/>
        <w:jc w:val="both"/>
        <w:rPr>
          <w:rFonts w:ascii="Arial" w:hAnsi="Arial" w:cs="Arial"/>
          <w:b/>
          <w:color w:val="000000"/>
          <w:sz w:val="20"/>
          <w:szCs w:val="20"/>
          <w:lang w:val="es-CO"/>
        </w:rPr>
      </w:pPr>
    </w:p>
    <w:p w:rsidR="00E23A32" w:rsidRPr="0093783A" w:rsidRDefault="00E23A32" w:rsidP="00003B19">
      <w:pPr>
        <w:autoSpaceDE w:val="0"/>
        <w:autoSpaceDN w:val="0"/>
        <w:adjustRightInd w:val="0"/>
        <w:rPr>
          <w:rFonts w:ascii="Arial" w:hAnsi="Arial" w:cs="Arial"/>
          <w:b/>
          <w:bCs/>
          <w:color w:val="000000"/>
          <w:sz w:val="20"/>
          <w:szCs w:val="20"/>
        </w:rPr>
      </w:pPr>
      <w:r w:rsidRPr="0093783A">
        <w:rPr>
          <w:rFonts w:ascii="Arial" w:hAnsi="Arial" w:cs="Arial"/>
          <w:b/>
          <w:bCs/>
          <w:color w:val="000000"/>
          <w:sz w:val="20"/>
          <w:szCs w:val="20"/>
        </w:rPr>
        <w:t xml:space="preserve">FACTORES DE EVALUACIÓN: </w:t>
      </w:r>
    </w:p>
    <w:p w:rsidR="00E23A32" w:rsidRPr="0093783A" w:rsidRDefault="00E23A32" w:rsidP="00003B19">
      <w:pPr>
        <w:autoSpaceDE w:val="0"/>
        <w:autoSpaceDN w:val="0"/>
        <w:adjustRightInd w:val="0"/>
        <w:rPr>
          <w:rFonts w:ascii="Arial" w:hAnsi="Arial" w:cs="Arial"/>
          <w:sz w:val="20"/>
          <w:szCs w:val="20"/>
        </w:rPr>
      </w:pPr>
    </w:p>
    <w:p w:rsidR="00E23A32" w:rsidRPr="0093783A" w:rsidRDefault="00E23A32" w:rsidP="00003B19">
      <w:pPr>
        <w:autoSpaceDE w:val="0"/>
        <w:autoSpaceDN w:val="0"/>
        <w:adjustRightInd w:val="0"/>
        <w:jc w:val="both"/>
        <w:rPr>
          <w:rFonts w:ascii="Arial" w:hAnsi="Arial" w:cs="Arial"/>
          <w:color w:val="000000"/>
          <w:sz w:val="20"/>
          <w:szCs w:val="20"/>
        </w:rPr>
      </w:pPr>
      <w:r w:rsidRPr="0093783A">
        <w:rPr>
          <w:rFonts w:ascii="Arial" w:hAnsi="Arial" w:cs="Arial"/>
          <w:color w:val="000000"/>
          <w:sz w:val="20"/>
          <w:szCs w:val="20"/>
        </w:rPr>
        <w:t>De conformidad con lo establecido en el Artículo 2.2.1.1.2.2.2 Ofrecimiento más favorable del Decreto Único Reglamentario No.1082 de 2015, los requisitos ponderables de manera OBJETIVA que permitan a la entidad seleccionar la oferta más favorable, para criterio de la Entidad, son:</w:t>
      </w:r>
    </w:p>
    <w:p w:rsidR="00993410" w:rsidRPr="0093783A" w:rsidRDefault="00993410" w:rsidP="00003B19">
      <w:pPr>
        <w:autoSpaceDE w:val="0"/>
        <w:autoSpaceDN w:val="0"/>
        <w:adjustRightInd w:val="0"/>
        <w:jc w:val="both"/>
        <w:rPr>
          <w:rFonts w:ascii="Arial" w:hAnsi="Arial" w:cs="Arial"/>
          <w:b/>
          <w:color w:val="000000"/>
          <w:sz w:val="20"/>
          <w:szCs w:val="20"/>
          <w:lang w:val="es-CO"/>
        </w:rPr>
      </w:pPr>
    </w:p>
    <w:p w:rsidR="00241AEE" w:rsidRPr="0093783A" w:rsidRDefault="00241AEE" w:rsidP="00003B19">
      <w:pPr>
        <w:autoSpaceDE w:val="0"/>
        <w:autoSpaceDN w:val="0"/>
        <w:adjustRightInd w:val="0"/>
        <w:jc w:val="both"/>
        <w:rPr>
          <w:rFonts w:ascii="Arial" w:hAnsi="Arial" w:cs="Arial"/>
          <w:b/>
          <w:color w:val="000000"/>
          <w:sz w:val="20"/>
          <w:szCs w:val="20"/>
          <w:lang w:val="es-CO"/>
        </w:rPr>
      </w:pPr>
    </w:p>
    <w:p w:rsidR="00E23A32" w:rsidRPr="0093783A" w:rsidRDefault="00E23A32" w:rsidP="00BC52E7">
      <w:pPr>
        <w:pStyle w:val="Prrafodelista"/>
        <w:numPr>
          <w:ilvl w:val="4"/>
          <w:numId w:val="28"/>
        </w:numPr>
        <w:autoSpaceDE w:val="0"/>
        <w:autoSpaceDN w:val="0"/>
        <w:adjustRightInd w:val="0"/>
        <w:jc w:val="both"/>
        <w:rPr>
          <w:rFonts w:ascii="Arial" w:hAnsi="Arial" w:cs="Arial"/>
          <w:b/>
          <w:color w:val="000000"/>
          <w:sz w:val="20"/>
          <w:szCs w:val="20"/>
          <w:lang w:val="es-CO"/>
        </w:rPr>
      </w:pPr>
      <w:r w:rsidRPr="0093783A">
        <w:rPr>
          <w:rFonts w:ascii="Arial" w:hAnsi="Arial" w:cs="Arial"/>
          <w:b/>
          <w:sz w:val="20"/>
          <w:szCs w:val="20"/>
          <w:lang w:eastAsia="es-CO"/>
        </w:rPr>
        <w:t>FACTOR ECONÓMICO</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 xml:space="preserve">Se procede a establecer como alternativa de factor de selección la establecida en el Decreto 1082 de 2015, aspecto que permite a la entidad considerar como elementos de selección la ponderación de elementos, suministro con instalación incluida y precio soportados en puntaje y formulas, mecanismo </w:t>
      </w:r>
      <w:r w:rsidRPr="0093783A">
        <w:rPr>
          <w:rFonts w:ascii="Arial" w:hAnsi="Arial" w:cs="Arial"/>
          <w:sz w:val="20"/>
          <w:szCs w:val="20"/>
          <w:lang w:eastAsia="es-CO"/>
        </w:rPr>
        <w:lastRenderedPageBreak/>
        <w:t>considerado como viable para el cumplimiento de los fines plasmados para satisfacer la presente necesidad. Por lo anterior se tendrá en cuenta los siguientes factores:</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El valor de la propuesta deberá cubrir el valor total del suministro incluida la instalación, incluido el IVA y los demás impuestos, costos, gravámenes a que haya lugar para la suscripción, legalización y ejecución del contrato (IVA, Retefuente, Póliza, entre otros, de acuerdo con la ley).</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El proponente no podrá adicionar, modificar, suprimir o alterar el suministro incluida la instalación, los ítems requeridos ni su descripción, unidades o cantidades, pues esta información se requiere para la comparación objetiva de las ofertas. El proponente deberá ajustar al peso los precios unitarios, bien sea por exceso o por defecto, utilizando para ello las fórmulas de las hojas de cálculo de cualquier procesador electrónico, el comité evaluador tomará para efectos de evaluación, el valor con decimales y sin aproximar.</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Las enmendaduras de precios que aparezcan en el original de la propuesta, deberán confirmarse con la nota al margen y firma del proponente.</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 xml:space="preserve">Los precios unitarios que ofrezca el contratista, serán los que correspondan a la fecha de presentación de la oferta y deberán cubrir todos los costos del suministro incluida la instalación, cableado, transporte, prestaciones sociales, impuestos, elementos, </w:t>
      </w:r>
      <w:r w:rsidR="007D0E2E" w:rsidRPr="0093783A">
        <w:rPr>
          <w:rFonts w:ascii="Arial" w:hAnsi="Arial" w:cs="Arial"/>
          <w:sz w:val="20"/>
          <w:szCs w:val="20"/>
          <w:lang w:eastAsia="es-CO"/>
        </w:rPr>
        <w:t>herramientas, equipos y todos los demás gastos inherentes al cumplimiento</w:t>
      </w:r>
      <w:r w:rsidRPr="0093783A">
        <w:rPr>
          <w:rFonts w:ascii="Arial" w:hAnsi="Arial" w:cs="Arial"/>
          <w:sz w:val="20"/>
          <w:szCs w:val="20"/>
          <w:lang w:eastAsia="es-CO"/>
        </w:rPr>
        <w:t xml:space="preserve"> satisfactorio del contrato.</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Si en los análisis de precios unitarios se han omitido costos de cualquier índole, se mantendrá el precio propuesto, sin lugar a reclamos o revisiones posteriores.</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Los precios unitarios y totales, y los errores y omisiones en estos precios, serán de responsabilidad absoluta y exclusiva del proponente.</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 xml:space="preserve">El Municipio se reserva y podrá hacer uso de la facultad de realizar operaciones aritméticas, corrección de errores de trascripción, cuando se trate de errores no sustanciales en la propuesta económica (que no impidan la comparación objetiva con las demás propuestas) y puedan deducirse de la misma propuesta. Se deberá, además, dar precios totales en cifras enteras sin decimales y en pesos colombianos. Estos deben escribirse en forma legible, en letras y números y siempre a tinta, sin enmendaduras y tachaduras. </w:t>
      </w:r>
      <w:r w:rsidR="007D0E2E" w:rsidRPr="0093783A">
        <w:rPr>
          <w:rFonts w:ascii="Arial" w:hAnsi="Arial" w:cs="Arial"/>
          <w:sz w:val="20"/>
          <w:szCs w:val="20"/>
          <w:lang w:eastAsia="es-CO"/>
        </w:rPr>
        <w:t>Igualmente,</w:t>
      </w:r>
      <w:r w:rsidRPr="0093783A">
        <w:rPr>
          <w:rFonts w:ascii="Arial" w:hAnsi="Arial" w:cs="Arial"/>
          <w:sz w:val="20"/>
          <w:szCs w:val="20"/>
          <w:lang w:eastAsia="es-CO"/>
        </w:rPr>
        <w:t xml:space="preserve"> el representante legal deberá firmar cada una de las hojas de la propuesta económica (cuando conste de varios folios), el comité evaluador </w:t>
      </w:r>
      <w:r w:rsidR="007D0E2E" w:rsidRPr="0093783A">
        <w:rPr>
          <w:rFonts w:ascii="Arial" w:hAnsi="Arial" w:cs="Arial"/>
          <w:sz w:val="20"/>
          <w:szCs w:val="20"/>
          <w:lang w:eastAsia="es-CO"/>
        </w:rPr>
        <w:t>tomará</w:t>
      </w:r>
      <w:r w:rsidRPr="0093783A">
        <w:rPr>
          <w:rFonts w:ascii="Arial" w:hAnsi="Arial" w:cs="Arial"/>
          <w:sz w:val="20"/>
          <w:szCs w:val="20"/>
          <w:lang w:eastAsia="es-CO"/>
        </w:rPr>
        <w:t xml:space="preserve"> para efectos de evaluación, el valor entero con decimales y sin aproximar.</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 xml:space="preserve">La valoración de la propuesta económica se realizara con máximo quinientos </w:t>
      </w:r>
      <w:r w:rsidRPr="0093783A">
        <w:rPr>
          <w:rFonts w:ascii="Arial" w:hAnsi="Arial" w:cs="Arial"/>
          <w:b/>
          <w:sz w:val="20"/>
          <w:szCs w:val="20"/>
          <w:lang w:eastAsia="es-CO"/>
        </w:rPr>
        <w:t>(500) puntos</w:t>
      </w:r>
      <w:r w:rsidRPr="0093783A">
        <w:rPr>
          <w:rFonts w:ascii="Arial" w:hAnsi="Arial" w:cs="Arial"/>
          <w:sz w:val="20"/>
          <w:szCs w:val="20"/>
          <w:lang w:eastAsia="es-CO"/>
        </w:rPr>
        <w:t>, asignando este puntaje a través del procedimiento de menor inversa proporcional, es decir asignando el mayor puntaje a partir de la menor oferta de precio que presenten los proponentes para cada tipo de suministro con instalación incluida, cuyo valor debe ser inferior al establecido como precio promedio en los estudios para cada tipo de cobertura, siempre el valor de la propuesta económica para asignación de puntaje por mejor precio debe estar por debajo del total del presupuesto establecido por el Municipio de Pereira.</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Los puntajes económicos se asignarán, obteniendo la información de los oferentes, a partir del diligenciamiento de la siguiente tabla de propuesta económica de precios.</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 xml:space="preserve">Se realizará la asignación del puntaje </w:t>
      </w:r>
      <w:r w:rsidRPr="0093783A">
        <w:rPr>
          <w:rFonts w:ascii="Arial" w:hAnsi="Arial" w:cs="Arial"/>
          <w:b/>
          <w:sz w:val="20"/>
          <w:szCs w:val="20"/>
          <w:lang w:eastAsia="es-CO"/>
        </w:rPr>
        <w:t>(500 puntos)</w:t>
      </w:r>
      <w:r w:rsidRPr="0093783A">
        <w:rPr>
          <w:rFonts w:ascii="Arial" w:hAnsi="Arial" w:cs="Arial"/>
          <w:sz w:val="20"/>
          <w:szCs w:val="20"/>
          <w:lang w:eastAsia="es-CO"/>
        </w:rPr>
        <w:t xml:space="preserve"> de conformidad con los ofrecimientos:</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ind w:left="705" w:hanging="705"/>
        <w:jc w:val="both"/>
        <w:rPr>
          <w:rFonts w:ascii="Arial" w:hAnsi="Arial" w:cs="Arial"/>
          <w:sz w:val="20"/>
          <w:szCs w:val="20"/>
          <w:lang w:eastAsia="es-CO"/>
        </w:rPr>
      </w:pPr>
      <w:r w:rsidRPr="0093783A">
        <w:rPr>
          <w:rFonts w:ascii="Arial" w:hAnsi="Arial" w:cs="Arial"/>
          <w:sz w:val="20"/>
          <w:szCs w:val="20"/>
          <w:lang w:eastAsia="es-CO"/>
        </w:rPr>
        <w:t>•</w:t>
      </w:r>
      <w:r w:rsidRPr="0093783A">
        <w:rPr>
          <w:rFonts w:ascii="Arial" w:hAnsi="Arial" w:cs="Arial"/>
          <w:sz w:val="20"/>
          <w:szCs w:val="20"/>
          <w:lang w:eastAsia="es-CO"/>
        </w:rPr>
        <w:tab/>
        <w:t>Se le asignar</w:t>
      </w:r>
      <w:r w:rsidR="00490665" w:rsidRPr="0093783A">
        <w:rPr>
          <w:rFonts w:ascii="Arial" w:hAnsi="Arial" w:cs="Arial"/>
          <w:sz w:val="20"/>
          <w:szCs w:val="20"/>
          <w:lang w:eastAsia="es-CO"/>
        </w:rPr>
        <w:t>á</w:t>
      </w:r>
      <w:r w:rsidRPr="0093783A">
        <w:rPr>
          <w:rFonts w:ascii="Arial" w:hAnsi="Arial" w:cs="Arial"/>
          <w:sz w:val="20"/>
          <w:szCs w:val="20"/>
          <w:lang w:eastAsia="es-CO"/>
        </w:rPr>
        <w:t xml:space="preserve">n </w:t>
      </w:r>
      <w:r w:rsidRPr="0093783A">
        <w:rPr>
          <w:rFonts w:ascii="Arial" w:hAnsi="Arial" w:cs="Arial"/>
          <w:b/>
          <w:sz w:val="20"/>
          <w:szCs w:val="20"/>
          <w:lang w:eastAsia="es-CO"/>
        </w:rPr>
        <w:t>500</w:t>
      </w:r>
      <w:r w:rsidRPr="0093783A">
        <w:rPr>
          <w:rFonts w:ascii="Arial" w:hAnsi="Arial" w:cs="Arial"/>
          <w:sz w:val="20"/>
          <w:szCs w:val="20"/>
          <w:lang w:eastAsia="es-CO"/>
        </w:rPr>
        <w:t xml:space="preserve"> puntos al proponente que la sumatoria total de los valores unitarios sea la del primer menor precio.</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490665" w:rsidP="00003B19">
      <w:pPr>
        <w:autoSpaceDE w:val="0"/>
        <w:autoSpaceDN w:val="0"/>
        <w:adjustRightInd w:val="0"/>
        <w:ind w:left="705" w:hanging="705"/>
        <w:jc w:val="both"/>
        <w:rPr>
          <w:rFonts w:ascii="Arial" w:hAnsi="Arial" w:cs="Arial"/>
          <w:sz w:val="20"/>
          <w:szCs w:val="20"/>
          <w:lang w:eastAsia="es-CO"/>
        </w:rPr>
      </w:pPr>
      <w:r w:rsidRPr="0093783A">
        <w:rPr>
          <w:rFonts w:ascii="Arial" w:hAnsi="Arial" w:cs="Arial"/>
          <w:sz w:val="20"/>
          <w:szCs w:val="20"/>
          <w:lang w:eastAsia="es-CO"/>
        </w:rPr>
        <w:t>•</w:t>
      </w:r>
      <w:r w:rsidRPr="0093783A">
        <w:rPr>
          <w:rFonts w:ascii="Arial" w:hAnsi="Arial" w:cs="Arial"/>
          <w:sz w:val="20"/>
          <w:szCs w:val="20"/>
          <w:lang w:eastAsia="es-CO"/>
        </w:rPr>
        <w:tab/>
        <w:t>Se le asignará</w:t>
      </w:r>
      <w:r w:rsidR="00E23A32" w:rsidRPr="0093783A">
        <w:rPr>
          <w:rFonts w:ascii="Arial" w:hAnsi="Arial" w:cs="Arial"/>
          <w:sz w:val="20"/>
          <w:szCs w:val="20"/>
          <w:lang w:eastAsia="es-CO"/>
        </w:rPr>
        <w:t xml:space="preserve">n </w:t>
      </w:r>
      <w:r w:rsidR="00E23A32" w:rsidRPr="0093783A">
        <w:rPr>
          <w:rFonts w:ascii="Arial" w:hAnsi="Arial" w:cs="Arial"/>
          <w:b/>
          <w:sz w:val="20"/>
          <w:szCs w:val="20"/>
          <w:lang w:eastAsia="es-CO"/>
        </w:rPr>
        <w:t>300</w:t>
      </w:r>
      <w:r w:rsidR="00E23A32" w:rsidRPr="0093783A">
        <w:rPr>
          <w:rFonts w:ascii="Arial" w:hAnsi="Arial" w:cs="Arial"/>
          <w:sz w:val="20"/>
          <w:szCs w:val="20"/>
          <w:lang w:eastAsia="es-CO"/>
        </w:rPr>
        <w:t xml:space="preserve"> puntos al proponente que la sumatoria total de los valores unitarios sea el segundo menor precio.</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490665" w:rsidP="00003B19">
      <w:pPr>
        <w:autoSpaceDE w:val="0"/>
        <w:autoSpaceDN w:val="0"/>
        <w:adjustRightInd w:val="0"/>
        <w:ind w:left="705" w:hanging="705"/>
        <w:jc w:val="both"/>
        <w:rPr>
          <w:rFonts w:ascii="Arial" w:hAnsi="Arial" w:cs="Arial"/>
          <w:sz w:val="20"/>
          <w:szCs w:val="20"/>
          <w:lang w:eastAsia="es-CO"/>
        </w:rPr>
      </w:pPr>
      <w:r w:rsidRPr="0093783A">
        <w:rPr>
          <w:rFonts w:ascii="Arial" w:hAnsi="Arial" w:cs="Arial"/>
          <w:sz w:val="20"/>
          <w:szCs w:val="20"/>
          <w:lang w:eastAsia="es-CO"/>
        </w:rPr>
        <w:t>•</w:t>
      </w:r>
      <w:r w:rsidRPr="0093783A">
        <w:rPr>
          <w:rFonts w:ascii="Arial" w:hAnsi="Arial" w:cs="Arial"/>
          <w:sz w:val="20"/>
          <w:szCs w:val="20"/>
          <w:lang w:eastAsia="es-CO"/>
        </w:rPr>
        <w:tab/>
        <w:t>Se le asignará</w:t>
      </w:r>
      <w:r w:rsidR="00E23A32" w:rsidRPr="0093783A">
        <w:rPr>
          <w:rFonts w:ascii="Arial" w:hAnsi="Arial" w:cs="Arial"/>
          <w:sz w:val="20"/>
          <w:szCs w:val="20"/>
          <w:lang w:eastAsia="es-CO"/>
        </w:rPr>
        <w:t xml:space="preserve">n </w:t>
      </w:r>
      <w:r w:rsidR="00E23A32" w:rsidRPr="0093783A">
        <w:rPr>
          <w:rFonts w:ascii="Arial" w:hAnsi="Arial" w:cs="Arial"/>
          <w:b/>
          <w:sz w:val="20"/>
          <w:szCs w:val="20"/>
          <w:lang w:eastAsia="es-CO"/>
        </w:rPr>
        <w:t>200</w:t>
      </w:r>
      <w:r w:rsidR="00E23A32" w:rsidRPr="0093783A">
        <w:rPr>
          <w:rFonts w:ascii="Arial" w:hAnsi="Arial" w:cs="Arial"/>
          <w:sz w:val="20"/>
          <w:szCs w:val="20"/>
          <w:lang w:eastAsia="es-CO"/>
        </w:rPr>
        <w:t xml:space="preserve"> puntos al proponente que la sumatoria total de los valores unitarios sea el tercer menor precio.</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w:t>
      </w:r>
      <w:r w:rsidRPr="0093783A">
        <w:rPr>
          <w:rFonts w:ascii="Arial" w:hAnsi="Arial" w:cs="Arial"/>
          <w:sz w:val="20"/>
          <w:szCs w:val="20"/>
          <w:lang w:eastAsia="es-CO"/>
        </w:rPr>
        <w:tab/>
        <w:t xml:space="preserve">Las demás propuestas se les darán </w:t>
      </w:r>
      <w:r w:rsidRPr="0093783A">
        <w:rPr>
          <w:rFonts w:ascii="Arial" w:hAnsi="Arial" w:cs="Arial"/>
          <w:b/>
          <w:sz w:val="20"/>
          <w:szCs w:val="20"/>
          <w:lang w:eastAsia="es-CO"/>
        </w:rPr>
        <w:t>100</w:t>
      </w:r>
      <w:r w:rsidRPr="0093783A">
        <w:rPr>
          <w:rFonts w:ascii="Arial" w:hAnsi="Arial" w:cs="Arial"/>
          <w:sz w:val="20"/>
          <w:szCs w:val="20"/>
          <w:lang w:eastAsia="es-CO"/>
        </w:rPr>
        <w:t xml:space="preserve"> puntos</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490665" w:rsidP="00003B19">
      <w:pPr>
        <w:autoSpaceDE w:val="0"/>
        <w:autoSpaceDN w:val="0"/>
        <w:adjustRightInd w:val="0"/>
        <w:jc w:val="both"/>
        <w:rPr>
          <w:rFonts w:ascii="Arial" w:hAnsi="Arial" w:cs="Arial"/>
          <w:b/>
          <w:sz w:val="20"/>
          <w:szCs w:val="20"/>
          <w:lang w:eastAsia="es-CO"/>
        </w:rPr>
      </w:pPr>
      <w:r w:rsidRPr="0093783A">
        <w:rPr>
          <w:rFonts w:ascii="Arial" w:hAnsi="Arial" w:cs="Arial"/>
          <w:sz w:val="20"/>
          <w:szCs w:val="20"/>
          <w:lang w:eastAsia="es-CO"/>
        </w:rPr>
        <w:t xml:space="preserve">De esta forma, aunque el presupuesto oficial es de </w:t>
      </w:r>
      <w:r w:rsidR="002A2E91" w:rsidRPr="00F75BA4">
        <w:rPr>
          <w:rFonts w:ascii="Arial" w:hAnsi="Arial" w:cs="Arial"/>
          <w:b/>
          <w:bCs/>
          <w:sz w:val="20"/>
          <w:szCs w:val="20"/>
        </w:rPr>
        <w:t xml:space="preserve">MIL </w:t>
      </w:r>
      <w:r w:rsidR="002A2E91">
        <w:rPr>
          <w:rFonts w:ascii="Arial" w:hAnsi="Arial" w:cs="Arial"/>
          <w:b/>
          <w:bCs/>
          <w:sz w:val="20"/>
          <w:szCs w:val="20"/>
        </w:rPr>
        <w:t>QUINIENTOS SESENTA Y OCHO</w:t>
      </w:r>
      <w:r w:rsidR="002A2E91" w:rsidRPr="00F75BA4">
        <w:rPr>
          <w:rFonts w:ascii="Arial" w:hAnsi="Arial" w:cs="Arial"/>
          <w:b/>
          <w:bCs/>
          <w:sz w:val="20"/>
          <w:szCs w:val="20"/>
        </w:rPr>
        <w:t xml:space="preserve"> MILLONES </w:t>
      </w:r>
      <w:r w:rsidR="002A2E91">
        <w:rPr>
          <w:rFonts w:ascii="Arial" w:hAnsi="Arial" w:cs="Arial"/>
          <w:b/>
          <w:bCs/>
          <w:sz w:val="20"/>
          <w:szCs w:val="20"/>
        </w:rPr>
        <w:t>NOVECIENTOS SETENTA Y DOS</w:t>
      </w:r>
      <w:r w:rsidR="002A2E91" w:rsidRPr="00F75BA4">
        <w:rPr>
          <w:rFonts w:ascii="Arial" w:hAnsi="Arial" w:cs="Arial"/>
          <w:b/>
          <w:bCs/>
          <w:sz w:val="20"/>
          <w:szCs w:val="20"/>
        </w:rPr>
        <w:t xml:space="preserve"> MIL SETECIENTOS SESENTA Y SIETE PESOS M/CTE</w:t>
      </w:r>
      <w:r w:rsidR="002A2E91" w:rsidRPr="00F75BA4">
        <w:rPr>
          <w:rFonts w:ascii="Arial" w:hAnsi="Arial" w:cs="Arial"/>
          <w:bCs/>
          <w:sz w:val="20"/>
          <w:szCs w:val="20"/>
        </w:rPr>
        <w:t xml:space="preserve"> ($</w:t>
      </w:r>
      <w:r w:rsidR="002A2E91">
        <w:rPr>
          <w:rFonts w:ascii="Arial" w:hAnsi="Arial" w:cs="Arial"/>
          <w:b/>
          <w:bCs/>
          <w:sz w:val="20"/>
          <w:szCs w:val="20"/>
        </w:rPr>
        <w:t>1.568.972.767</w:t>
      </w:r>
      <w:r w:rsidR="002A2E91" w:rsidRPr="00F75BA4">
        <w:rPr>
          <w:rFonts w:ascii="Arial" w:hAnsi="Arial" w:cs="Arial"/>
          <w:bCs/>
          <w:sz w:val="20"/>
          <w:szCs w:val="20"/>
        </w:rPr>
        <w:t>)</w:t>
      </w:r>
      <w:r w:rsidRPr="0093783A">
        <w:rPr>
          <w:rFonts w:ascii="Arial" w:hAnsi="Arial" w:cs="Arial"/>
          <w:b/>
          <w:sz w:val="20"/>
          <w:szCs w:val="20"/>
          <w:lang w:eastAsia="es-CO"/>
        </w:rPr>
        <w:t xml:space="preserve">, </w:t>
      </w:r>
      <w:r w:rsidRPr="0093783A">
        <w:rPr>
          <w:rFonts w:ascii="Arial" w:hAnsi="Arial" w:cs="Arial"/>
          <w:sz w:val="20"/>
          <w:szCs w:val="20"/>
          <w:lang w:eastAsia="es-CO"/>
        </w:rPr>
        <w:t xml:space="preserve">el valor final del contrato será el resultado de la sumatoria de multiplicar la cantidad de cada </w:t>
      </w:r>
      <w:r w:rsidR="00F02142" w:rsidRPr="0093783A">
        <w:rPr>
          <w:rFonts w:ascii="Arial" w:hAnsi="Arial" w:cs="Arial"/>
          <w:sz w:val="20"/>
          <w:szCs w:val="20"/>
          <w:lang w:eastAsia="es-CO"/>
        </w:rPr>
        <w:t>ítem</w:t>
      </w:r>
      <w:r w:rsidRPr="0093783A">
        <w:rPr>
          <w:rFonts w:ascii="Arial" w:hAnsi="Arial" w:cs="Arial"/>
          <w:sz w:val="20"/>
          <w:szCs w:val="20"/>
          <w:lang w:eastAsia="es-CO"/>
        </w:rPr>
        <w:t xml:space="preserve"> a contratar por el valor unitario de cada </w:t>
      </w:r>
      <w:r w:rsidR="007D0E2E" w:rsidRPr="0093783A">
        <w:rPr>
          <w:rFonts w:ascii="Arial" w:hAnsi="Arial" w:cs="Arial"/>
          <w:sz w:val="20"/>
          <w:szCs w:val="20"/>
          <w:lang w:eastAsia="es-CO"/>
        </w:rPr>
        <w:t>ítem</w:t>
      </w:r>
      <w:r w:rsidRPr="0093783A">
        <w:rPr>
          <w:rFonts w:ascii="Arial" w:hAnsi="Arial" w:cs="Arial"/>
          <w:sz w:val="20"/>
          <w:szCs w:val="20"/>
          <w:lang w:eastAsia="es-CO"/>
        </w:rPr>
        <w:t xml:space="preserve"> incluido IVA e instalación.</w:t>
      </w:r>
    </w:p>
    <w:p w:rsidR="00E23A32" w:rsidRDefault="00E23A32" w:rsidP="00003B19">
      <w:pPr>
        <w:autoSpaceDE w:val="0"/>
        <w:autoSpaceDN w:val="0"/>
        <w:adjustRightInd w:val="0"/>
        <w:rPr>
          <w:rFonts w:ascii="Arial" w:hAnsi="Arial" w:cs="Arial"/>
          <w:color w:val="000000"/>
          <w:sz w:val="20"/>
          <w:szCs w:val="20"/>
        </w:rPr>
      </w:pPr>
    </w:p>
    <w:p w:rsidR="00420482" w:rsidRPr="0093783A" w:rsidRDefault="00420482" w:rsidP="00003B19">
      <w:pPr>
        <w:autoSpaceDE w:val="0"/>
        <w:autoSpaceDN w:val="0"/>
        <w:adjustRightInd w:val="0"/>
        <w:rPr>
          <w:rFonts w:ascii="Arial" w:hAnsi="Arial" w:cs="Arial"/>
          <w:color w:val="000000"/>
          <w:sz w:val="20"/>
          <w:szCs w:val="20"/>
        </w:rPr>
      </w:pPr>
    </w:p>
    <w:p w:rsidR="00E23A32" w:rsidRPr="0093783A" w:rsidRDefault="00CF2974" w:rsidP="00003B19">
      <w:pPr>
        <w:autoSpaceDE w:val="0"/>
        <w:autoSpaceDN w:val="0"/>
        <w:adjustRightInd w:val="0"/>
        <w:rPr>
          <w:rFonts w:ascii="Arial" w:hAnsi="Arial" w:cs="Arial"/>
          <w:b/>
          <w:bCs/>
          <w:color w:val="000000"/>
          <w:sz w:val="20"/>
          <w:szCs w:val="20"/>
        </w:rPr>
      </w:pPr>
      <w:r w:rsidRPr="0093783A">
        <w:rPr>
          <w:rFonts w:ascii="Arial" w:hAnsi="Arial" w:cs="Arial"/>
          <w:b/>
          <w:bCs/>
          <w:color w:val="000000"/>
          <w:sz w:val="20"/>
          <w:szCs w:val="20"/>
        </w:rPr>
        <w:t>4.6.2.1.2</w:t>
      </w:r>
      <w:r w:rsidR="00E23A32" w:rsidRPr="0093783A">
        <w:rPr>
          <w:rFonts w:ascii="Arial" w:hAnsi="Arial" w:cs="Arial"/>
          <w:b/>
          <w:bCs/>
          <w:color w:val="000000"/>
          <w:sz w:val="20"/>
          <w:szCs w:val="20"/>
        </w:rPr>
        <w:t xml:space="preserve"> FACTOR DE</w:t>
      </w:r>
      <w:r w:rsidR="00D518F4" w:rsidRPr="0093783A">
        <w:rPr>
          <w:rFonts w:ascii="Arial" w:hAnsi="Arial" w:cs="Arial"/>
          <w:b/>
          <w:bCs/>
          <w:color w:val="000000"/>
          <w:sz w:val="20"/>
          <w:szCs w:val="20"/>
        </w:rPr>
        <w:t xml:space="preserve"> TÈCNICO Y DE</w:t>
      </w:r>
      <w:r w:rsidR="00E23A32" w:rsidRPr="0093783A">
        <w:rPr>
          <w:rFonts w:ascii="Arial" w:hAnsi="Arial" w:cs="Arial"/>
          <w:b/>
          <w:bCs/>
          <w:color w:val="000000"/>
          <w:sz w:val="20"/>
          <w:szCs w:val="20"/>
        </w:rPr>
        <w:t xml:space="preserve"> CALIDAD: </w:t>
      </w:r>
      <w:r w:rsidR="00E82D03">
        <w:rPr>
          <w:rFonts w:ascii="Arial" w:hAnsi="Arial" w:cs="Arial"/>
          <w:b/>
          <w:bCs/>
          <w:color w:val="000000"/>
          <w:sz w:val="20"/>
          <w:szCs w:val="20"/>
        </w:rPr>
        <w:t>390</w:t>
      </w:r>
      <w:r w:rsidR="00E23A32" w:rsidRPr="0093783A">
        <w:rPr>
          <w:rFonts w:ascii="Arial" w:hAnsi="Arial" w:cs="Arial"/>
          <w:b/>
          <w:bCs/>
          <w:color w:val="000000"/>
          <w:sz w:val="20"/>
          <w:szCs w:val="20"/>
        </w:rPr>
        <w:t xml:space="preserve"> PUNTOS</w:t>
      </w:r>
    </w:p>
    <w:p w:rsidR="00E23A32" w:rsidRPr="0093783A" w:rsidRDefault="00E23A32" w:rsidP="00003B19">
      <w:pPr>
        <w:autoSpaceDE w:val="0"/>
        <w:autoSpaceDN w:val="0"/>
        <w:adjustRightInd w:val="0"/>
        <w:rPr>
          <w:rFonts w:ascii="Arial" w:hAnsi="Arial" w:cs="Arial"/>
          <w:b/>
          <w:bCs/>
          <w:color w:val="000000"/>
          <w:sz w:val="20"/>
          <w:szCs w:val="20"/>
        </w:rPr>
      </w:pPr>
    </w:p>
    <w:p w:rsidR="00E23A32" w:rsidRPr="0093783A" w:rsidRDefault="00E23A32" w:rsidP="00003B19">
      <w:pPr>
        <w:autoSpaceDE w:val="0"/>
        <w:autoSpaceDN w:val="0"/>
        <w:adjustRightInd w:val="0"/>
        <w:jc w:val="both"/>
        <w:rPr>
          <w:rFonts w:ascii="Arial" w:hAnsi="Arial" w:cs="Arial"/>
          <w:color w:val="000000"/>
          <w:sz w:val="20"/>
          <w:szCs w:val="20"/>
        </w:rPr>
      </w:pPr>
      <w:r w:rsidRPr="0093783A">
        <w:rPr>
          <w:rFonts w:ascii="Arial" w:hAnsi="Arial" w:cs="Arial"/>
          <w:color w:val="000000"/>
          <w:sz w:val="20"/>
          <w:szCs w:val="20"/>
        </w:rPr>
        <w:t>Se asignarán cuatrocientos puntos al proponente que ofrezca como factor de calidad los siguientes adicionales sin costo alguno para la entidad:</w:t>
      </w:r>
    </w:p>
    <w:p w:rsidR="00E23A32" w:rsidRPr="0093783A" w:rsidRDefault="00E23A32" w:rsidP="00003B19">
      <w:pPr>
        <w:autoSpaceDE w:val="0"/>
        <w:autoSpaceDN w:val="0"/>
        <w:adjustRightInd w:val="0"/>
        <w:jc w:val="both"/>
        <w:rPr>
          <w:rFonts w:ascii="Arial" w:hAnsi="Arial" w:cs="Arial"/>
          <w:sz w:val="20"/>
          <w:szCs w:val="20"/>
        </w:rPr>
      </w:pPr>
    </w:p>
    <w:p w:rsidR="00490665" w:rsidRDefault="00490665">
      <w:pPr>
        <w:autoSpaceDE w:val="0"/>
        <w:autoSpaceDN w:val="0"/>
        <w:adjustRightInd w:val="0"/>
        <w:rPr>
          <w:rFonts w:ascii="Arial" w:hAnsi="Arial" w:cs="Arial"/>
          <w:color w:val="000000"/>
          <w:sz w:val="20"/>
          <w:szCs w:val="20"/>
        </w:rPr>
      </w:pPr>
    </w:p>
    <w:p w:rsidR="002736A9" w:rsidRDefault="002736A9">
      <w:pPr>
        <w:autoSpaceDE w:val="0"/>
        <w:autoSpaceDN w:val="0"/>
        <w:adjustRightInd w:val="0"/>
        <w:rPr>
          <w:rFonts w:ascii="Arial" w:hAnsi="Arial" w:cs="Arial"/>
          <w:color w:val="000000"/>
          <w:sz w:val="20"/>
          <w:szCs w:val="20"/>
        </w:rPr>
      </w:pPr>
    </w:p>
    <w:p w:rsidR="002736A9" w:rsidRPr="0093783A" w:rsidRDefault="002736A9">
      <w:pPr>
        <w:autoSpaceDE w:val="0"/>
        <w:autoSpaceDN w:val="0"/>
        <w:adjustRightInd w:val="0"/>
        <w:rPr>
          <w:rFonts w:ascii="Arial" w:hAnsi="Arial" w:cs="Arial"/>
          <w:color w:val="000000"/>
          <w:sz w:val="20"/>
          <w:szCs w:val="20"/>
        </w:rPr>
      </w:pPr>
    </w:p>
    <w:p w:rsidR="00E23A32" w:rsidRPr="0093783A" w:rsidRDefault="000B7E56" w:rsidP="00003B19">
      <w:pPr>
        <w:autoSpaceDE w:val="0"/>
        <w:autoSpaceDN w:val="0"/>
        <w:adjustRightInd w:val="0"/>
        <w:rPr>
          <w:rFonts w:ascii="Arial" w:hAnsi="Arial" w:cs="Arial"/>
          <w:b/>
          <w:color w:val="000000"/>
          <w:sz w:val="20"/>
          <w:szCs w:val="20"/>
        </w:rPr>
      </w:pPr>
      <w:r w:rsidRPr="0093783A">
        <w:rPr>
          <w:rFonts w:ascii="Arial" w:hAnsi="Arial" w:cs="Arial"/>
          <w:b/>
          <w:bCs/>
          <w:color w:val="000000"/>
          <w:sz w:val="20"/>
          <w:szCs w:val="20"/>
        </w:rPr>
        <w:t>4.6.2.1.2.</w:t>
      </w:r>
      <w:r w:rsidR="007D0E2E" w:rsidRPr="0093783A">
        <w:rPr>
          <w:rFonts w:ascii="Arial" w:hAnsi="Arial" w:cs="Arial"/>
          <w:b/>
          <w:bCs/>
          <w:color w:val="000000"/>
          <w:sz w:val="20"/>
          <w:szCs w:val="20"/>
        </w:rPr>
        <w:t>1.</w:t>
      </w:r>
      <w:r w:rsidR="007D0E2E" w:rsidRPr="0093783A">
        <w:rPr>
          <w:rFonts w:ascii="Arial" w:hAnsi="Arial" w:cs="Arial"/>
          <w:b/>
          <w:color w:val="000000"/>
          <w:sz w:val="20"/>
          <w:szCs w:val="20"/>
        </w:rPr>
        <w:t xml:space="preserve"> TERMINO</w:t>
      </w:r>
      <w:r w:rsidR="00E23A32" w:rsidRPr="0093783A">
        <w:rPr>
          <w:rFonts w:ascii="Arial" w:hAnsi="Arial" w:cs="Arial"/>
          <w:b/>
          <w:color w:val="000000"/>
          <w:sz w:val="20"/>
          <w:szCs w:val="20"/>
        </w:rPr>
        <w:t xml:space="preserve"> ADICIONAL DE GARANTÍA:</w:t>
      </w:r>
    </w:p>
    <w:p w:rsidR="00E23A32" w:rsidRPr="0093783A" w:rsidRDefault="00E23A32" w:rsidP="00003B19">
      <w:pPr>
        <w:autoSpaceDE w:val="0"/>
        <w:autoSpaceDN w:val="0"/>
        <w:adjustRightInd w:val="0"/>
        <w:rPr>
          <w:rFonts w:ascii="Arial" w:hAnsi="Arial" w:cs="Arial"/>
          <w:b/>
          <w:bCs/>
          <w:color w:val="000000"/>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8070"/>
        <w:gridCol w:w="1553"/>
      </w:tblGrid>
      <w:tr w:rsidR="00E23A32" w:rsidRPr="0093783A" w:rsidTr="00746361">
        <w:trPr>
          <w:trHeight w:hRule="exact" w:val="500"/>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E23A32" w:rsidP="00003B19">
            <w:pPr>
              <w:autoSpaceDE w:val="0"/>
              <w:autoSpaceDN w:val="0"/>
              <w:adjustRightInd w:val="0"/>
              <w:ind w:left="2440"/>
              <w:jc w:val="both"/>
              <w:rPr>
                <w:rFonts w:ascii="Arial" w:hAnsi="Arial" w:cs="Arial"/>
                <w:b/>
                <w:bCs/>
                <w:color w:val="000000"/>
                <w:sz w:val="20"/>
                <w:szCs w:val="20"/>
              </w:rPr>
            </w:pPr>
            <w:r w:rsidRPr="0093783A">
              <w:rPr>
                <w:rFonts w:ascii="Arial" w:hAnsi="Arial" w:cs="Arial"/>
                <w:b/>
                <w:bCs/>
                <w:color w:val="000000"/>
                <w:sz w:val="20"/>
                <w:szCs w:val="20"/>
              </w:rPr>
              <w:t>TERMINO ADICIONAL DE GARANTIA</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E23A32" w:rsidP="00003B19">
            <w:pPr>
              <w:autoSpaceDE w:val="0"/>
              <w:autoSpaceDN w:val="0"/>
              <w:adjustRightInd w:val="0"/>
              <w:ind w:left="362"/>
              <w:rPr>
                <w:rFonts w:ascii="Arial" w:hAnsi="Arial" w:cs="Arial"/>
                <w:color w:val="000000"/>
                <w:sz w:val="20"/>
                <w:szCs w:val="20"/>
              </w:rPr>
            </w:pPr>
            <w:r w:rsidRPr="0093783A">
              <w:rPr>
                <w:rFonts w:ascii="Arial" w:hAnsi="Arial" w:cs="Arial"/>
                <w:color w:val="000000"/>
                <w:sz w:val="20"/>
                <w:szCs w:val="20"/>
              </w:rPr>
              <w:t>PUNTAJE</w:t>
            </w:r>
          </w:p>
        </w:tc>
      </w:tr>
      <w:tr w:rsidR="00E23A32" w:rsidRPr="0093783A" w:rsidTr="00746361">
        <w:trPr>
          <w:trHeight w:hRule="exact" w:val="931"/>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E23A32" w:rsidP="00003B19">
            <w:pPr>
              <w:autoSpaceDE w:val="0"/>
              <w:autoSpaceDN w:val="0"/>
              <w:adjustRightInd w:val="0"/>
              <w:ind w:left="107"/>
              <w:jc w:val="both"/>
              <w:rPr>
                <w:rFonts w:ascii="Arial" w:hAnsi="Arial" w:cs="Arial"/>
                <w:color w:val="000000"/>
                <w:sz w:val="20"/>
                <w:szCs w:val="20"/>
              </w:rPr>
            </w:pPr>
            <w:r w:rsidRPr="0093783A">
              <w:rPr>
                <w:rFonts w:ascii="Arial" w:hAnsi="Arial" w:cs="Arial"/>
                <w:color w:val="000000"/>
                <w:sz w:val="20"/>
                <w:szCs w:val="20"/>
              </w:rPr>
              <w:t xml:space="preserve">El oferente debe manifestar en su propuesta </w:t>
            </w:r>
            <w:r w:rsidR="007D0E2E" w:rsidRPr="0093783A">
              <w:rPr>
                <w:rFonts w:ascii="Arial" w:hAnsi="Arial" w:cs="Arial"/>
                <w:color w:val="000000"/>
                <w:sz w:val="20"/>
                <w:szCs w:val="20"/>
              </w:rPr>
              <w:t>que,</w:t>
            </w:r>
            <w:r w:rsidRPr="0093783A">
              <w:rPr>
                <w:rFonts w:ascii="Arial" w:hAnsi="Arial" w:cs="Arial"/>
                <w:color w:val="000000"/>
                <w:sz w:val="20"/>
                <w:szCs w:val="20"/>
              </w:rPr>
              <w:t xml:space="preserve"> a partir del recibo a satisfacción de los equipos, ofrezca hasta </w:t>
            </w:r>
            <w:r w:rsidR="002711B5" w:rsidRPr="0093783A">
              <w:rPr>
                <w:rFonts w:ascii="Arial" w:hAnsi="Arial" w:cs="Arial"/>
                <w:color w:val="000000"/>
                <w:sz w:val="20"/>
                <w:szCs w:val="20"/>
              </w:rPr>
              <w:t>18 meses</w:t>
            </w:r>
            <w:r w:rsidRPr="0093783A">
              <w:rPr>
                <w:rFonts w:ascii="Arial" w:hAnsi="Arial" w:cs="Arial"/>
                <w:color w:val="000000"/>
                <w:sz w:val="20"/>
                <w:szCs w:val="20"/>
              </w:rPr>
              <w:t xml:space="preserve"> adicional</w:t>
            </w:r>
            <w:r w:rsidR="002711B5" w:rsidRPr="0093783A">
              <w:rPr>
                <w:rFonts w:ascii="Arial" w:hAnsi="Arial" w:cs="Arial"/>
                <w:color w:val="000000"/>
                <w:sz w:val="20"/>
                <w:szCs w:val="20"/>
              </w:rPr>
              <w:t>es</w:t>
            </w:r>
            <w:r w:rsidRPr="0093783A">
              <w:rPr>
                <w:rFonts w:ascii="Arial" w:hAnsi="Arial" w:cs="Arial"/>
                <w:color w:val="000000"/>
                <w:sz w:val="20"/>
                <w:szCs w:val="20"/>
              </w:rPr>
              <w:t xml:space="preserve"> a la garantía mínima solicitada para los equipos y accesorios de telecomunicaciones requeridos en el punto de requisitos técnicos mínimos.</w:t>
            </w:r>
          </w:p>
          <w:p w:rsidR="00E23A32" w:rsidRPr="0093783A" w:rsidRDefault="00E23A32" w:rsidP="00003B19">
            <w:pPr>
              <w:autoSpaceDE w:val="0"/>
              <w:autoSpaceDN w:val="0"/>
              <w:adjustRightInd w:val="0"/>
              <w:ind w:left="107"/>
              <w:jc w:val="both"/>
              <w:rPr>
                <w:rFonts w:ascii="Arial" w:hAnsi="Arial" w:cs="Arial"/>
                <w:color w:val="000000"/>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0B7E56" w:rsidP="00003B19">
            <w:pPr>
              <w:autoSpaceDE w:val="0"/>
              <w:autoSpaceDN w:val="0"/>
              <w:adjustRightInd w:val="0"/>
              <w:ind w:left="278"/>
              <w:rPr>
                <w:rFonts w:ascii="Arial" w:hAnsi="Arial" w:cs="Arial"/>
                <w:color w:val="000000"/>
                <w:sz w:val="20"/>
                <w:szCs w:val="20"/>
              </w:rPr>
            </w:pPr>
            <w:r w:rsidRPr="0093783A">
              <w:rPr>
                <w:rFonts w:ascii="Arial" w:hAnsi="Arial" w:cs="Arial"/>
                <w:color w:val="000000"/>
                <w:sz w:val="20"/>
                <w:szCs w:val="20"/>
              </w:rPr>
              <w:t>2</w:t>
            </w:r>
            <w:r w:rsidR="00E23A32" w:rsidRPr="0093783A">
              <w:rPr>
                <w:rFonts w:ascii="Arial" w:hAnsi="Arial" w:cs="Arial"/>
                <w:color w:val="000000"/>
                <w:sz w:val="20"/>
                <w:szCs w:val="20"/>
              </w:rPr>
              <w:t>00 puntos</w:t>
            </w:r>
          </w:p>
        </w:tc>
      </w:tr>
      <w:tr w:rsidR="00E23A32" w:rsidRPr="0093783A" w:rsidTr="00746361">
        <w:trPr>
          <w:trHeight w:hRule="exact" w:val="1267"/>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E23A32" w:rsidP="00003B19">
            <w:pPr>
              <w:autoSpaceDE w:val="0"/>
              <w:autoSpaceDN w:val="0"/>
              <w:adjustRightInd w:val="0"/>
              <w:ind w:left="107"/>
              <w:jc w:val="both"/>
              <w:rPr>
                <w:rFonts w:ascii="Arial" w:hAnsi="Arial" w:cs="Arial"/>
                <w:color w:val="000000"/>
                <w:sz w:val="20"/>
                <w:szCs w:val="20"/>
              </w:rPr>
            </w:pPr>
            <w:r w:rsidRPr="0093783A">
              <w:rPr>
                <w:rFonts w:ascii="Arial" w:hAnsi="Arial" w:cs="Arial"/>
                <w:color w:val="000000"/>
                <w:sz w:val="20"/>
                <w:szCs w:val="20"/>
              </w:rPr>
              <w:t xml:space="preserve">El oferente debe manifestar en su propuesta </w:t>
            </w:r>
            <w:r w:rsidR="007D0E2E" w:rsidRPr="0093783A">
              <w:rPr>
                <w:rFonts w:ascii="Arial" w:hAnsi="Arial" w:cs="Arial"/>
                <w:color w:val="000000"/>
                <w:sz w:val="20"/>
                <w:szCs w:val="20"/>
              </w:rPr>
              <w:t>que,</w:t>
            </w:r>
            <w:r w:rsidRPr="0093783A">
              <w:rPr>
                <w:rFonts w:ascii="Arial" w:hAnsi="Arial" w:cs="Arial"/>
                <w:color w:val="000000"/>
                <w:sz w:val="20"/>
                <w:szCs w:val="20"/>
              </w:rPr>
              <w:t xml:space="preserve"> a partir del recibo a satisfacción de los equipos, ofrezca más de </w:t>
            </w:r>
            <w:r w:rsidR="002711B5" w:rsidRPr="0093783A">
              <w:rPr>
                <w:rFonts w:ascii="Arial" w:hAnsi="Arial" w:cs="Arial"/>
                <w:color w:val="000000"/>
                <w:sz w:val="20"/>
                <w:szCs w:val="20"/>
              </w:rPr>
              <w:t>24meses</w:t>
            </w:r>
            <w:r w:rsidRPr="0093783A">
              <w:rPr>
                <w:rFonts w:ascii="Arial" w:hAnsi="Arial" w:cs="Arial"/>
                <w:color w:val="000000"/>
                <w:sz w:val="20"/>
                <w:szCs w:val="20"/>
              </w:rPr>
              <w:t xml:space="preserve"> adicional a la garantía mínima solicitada para los equipos y accesorios de telecomunicaciones requeridos en el punto de requisitos técnicos mínimos</w:t>
            </w:r>
          </w:p>
          <w:p w:rsidR="00E23A32" w:rsidRPr="0093783A" w:rsidRDefault="00E23A32" w:rsidP="00003B19">
            <w:pPr>
              <w:autoSpaceDE w:val="0"/>
              <w:autoSpaceDN w:val="0"/>
              <w:adjustRightInd w:val="0"/>
              <w:ind w:left="107"/>
              <w:jc w:val="both"/>
              <w:rPr>
                <w:rFonts w:ascii="Arial" w:hAnsi="Arial" w:cs="Arial"/>
                <w:color w:val="000000"/>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0B7E56" w:rsidP="00003B19">
            <w:pPr>
              <w:autoSpaceDE w:val="0"/>
              <w:autoSpaceDN w:val="0"/>
              <w:adjustRightInd w:val="0"/>
              <w:ind w:left="278"/>
              <w:rPr>
                <w:rFonts w:ascii="Arial" w:hAnsi="Arial" w:cs="Arial"/>
                <w:color w:val="000000"/>
                <w:sz w:val="20"/>
                <w:szCs w:val="20"/>
              </w:rPr>
            </w:pPr>
            <w:r w:rsidRPr="0093783A">
              <w:rPr>
                <w:rFonts w:ascii="Arial" w:hAnsi="Arial" w:cs="Arial"/>
                <w:color w:val="000000"/>
                <w:sz w:val="20"/>
                <w:szCs w:val="20"/>
              </w:rPr>
              <w:t>3</w:t>
            </w:r>
            <w:r w:rsidR="00E23A32" w:rsidRPr="0093783A">
              <w:rPr>
                <w:rFonts w:ascii="Arial" w:hAnsi="Arial" w:cs="Arial"/>
                <w:color w:val="000000"/>
                <w:sz w:val="20"/>
                <w:szCs w:val="20"/>
              </w:rPr>
              <w:t>00 puntos</w:t>
            </w:r>
          </w:p>
        </w:tc>
      </w:tr>
      <w:tr w:rsidR="00E23A32" w:rsidRPr="0093783A" w:rsidTr="00746361">
        <w:trPr>
          <w:trHeight w:hRule="exact" w:val="475"/>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E23A32" w:rsidP="00003B19">
            <w:pPr>
              <w:autoSpaceDE w:val="0"/>
              <w:autoSpaceDN w:val="0"/>
              <w:adjustRightInd w:val="0"/>
              <w:ind w:left="3127"/>
              <w:jc w:val="both"/>
              <w:rPr>
                <w:rFonts w:ascii="Arial" w:hAnsi="Arial" w:cs="Arial"/>
                <w:b/>
                <w:bCs/>
                <w:color w:val="000000"/>
                <w:sz w:val="20"/>
                <w:szCs w:val="20"/>
              </w:rPr>
            </w:pPr>
            <w:r w:rsidRPr="0093783A">
              <w:rPr>
                <w:rFonts w:ascii="Arial" w:hAnsi="Arial" w:cs="Arial"/>
                <w:b/>
                <w:bCs/>
                <w:color w:val="000000"/>
                <w:sz w:val="20"/>
                <w:szCs w:val="20"/>
              </w:rPr>
              <w:t>PUNTAJE MAXIMO</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E23A32" w:rsidRPr="0093783A" w:rsidRDefault="000B7E56" w:rsidP="00003B19">
            <w:pPr>
              <w:autoSpaceDE w:val="0"/>
              <w:autoSpaceDN w:val="0"/>
              <w:adjustRightInd w:val="0"/>
              <w:ind w:left="163"/>
              <w:rPr>
                <w:rFonts w:ascii="Arial" w:hAnsi="Arial" w:cs="Arial"/>
                <w:b/>
                <w:bCs/>
                <w:color w:val="000000"/>
                <w:sz w:val="20"/>
                <w:szCs w:val="20"/>
              </w:rPr>
            </w:pPr>
            <w:r w:rsidRPr="0093783A">
              <w:rPr>
                <w:rFonts w:ascii="Arial" w:hAnsi="Arial" w:cs="Arial"/>
                <w:b/>
                <w:bCs/>
                <w:color w:val="000000"/>
                <w:sz w:val="20"/>
                <w:szCs w:val="20"/>
              </w:rPr>
              <w:t>3</w:t>
            </w:r>
            <w:r w:rsidR="00E23A32" w:rsidRPr="0093783A">
              <w:rPr>
                <w:rFonts w:ascii="Arial" w:hAnsi="Arial" w:cs="Arial"/>
                <w:b/>
                <w:bCs/>
                <w:color w:val="000000"/>
                <w:sz w:val="20"/>
                <w:szCs w:val="20"/>
              </w:rPr>
              <w:t>00 PUNTOS</w:t>
            </w:r>
          </w:p>
        </w:tc>
      </w:tr>
    </w:tbl>
    <w:p w:rsidR="00E23A32" w:rsidRPr="0093783A" w:rsidRDefault="00E23A32" w:rsidP="00003B19">
      <w:pPr>
        <w:autoSpaceDE w:val="0"/>
        <w:autoSpaceDN w:val="0"/>
        <w:adjustRightInd w:val="0"/>
        <w:jc w:val="both"/>
        <w:rPr>
          <w:rFonts w:ascii="Arial" w:hAnsi="Arial" w:cs="Arial"/>
          <w:sz w:val="20"/>
          <w:szCs w:val="20"/>
          <w:lang w:eastAsia="es-CO"/>
        </w:rPr>
      </w:pPr>
    </w:p>
    <w:p w:rsidR="009D7D6E" w:rsidRPr="0093783A" w:rsidRDefault="009D7D6E" w:rsidP="00003B19">
      <w:pPr>
        <w:autoSpaceDE w:val="0"/>
        <w:autoSpaceDN w:val="0"/>
        <w:adjustRightInd w:val="0"/>
        <w:jc w:val="both"/>
        <w:rPr>
          <w:rFonts w:ascii="Arial" w:hAnsi="Arial" w:cs="Arial"/>
          <w:sz w:val="20"/>
          <w:szCs w:val="20"/>
          <w:lang w:eastAsia="es-CO"/>
        </w:rPr>
      </w:pPr>
    </w:p>
    <w:p w:rsidR="000C7E41" w:rsidRPr="0093783A" w:rsidRDefault="000C7E41" w:rsidP="000C7E41">
      <w:pPr>
        <w:autoSpaceDE w:val="0"/>
        <w:autoSpaceDN w:val="0"/>
        <w:adjustRightInd w:val="0"/>
        <w:jc w:val="both"/>
        <w:rPr>
          <w:rFonts w:ascii="Arial" w:hAnsi="Arial" w:cs="Arial"/>
          <w:sz w:val="20"/>
          <w:szCs w:val="20"/>
          <w:lang w:val="es-CO" w:eastAsia="es-CO"/>
        </w:rPr>
      </w:pPr>
      <w:r w:rsidRPr="0093783A">
        <w:rPr>
          <w:rFonts w:ascii="Arial" w:hAnsi="Arial" w:cs="Arial"/>
          <w:b/>
          <w:bCs/>
          <w:color w:val="000000"/>
          <w:sz w:val="20"/>
          <w:szCs w:val="20"/>
        </w:rPr>
        <w:t>4.6.2.1.2.</w:t>
      </w:r>
      <w:r w:rsidR="000B7E56" w:rsidRPr="0093783A">
        <w:rPr>
          <w:rFonts w:ascii="Arial" w:hAnsi="Arial" w:cs="Arial"/>
          <w:b/>
          <w:bCs/>
          <w:color w:val="000000"/>
          <w:sz w:val="20"/>
          <w:szCs w:val="20"/>
        </w:rPr>
        <w:t>2</w:t>
      </w:r>
      <w:r w:rsidRPr="0093783A">
        <w:rPr>
          <w:rFonts w:ascii="Arial" w:hAnsi="Arial" w:cs="Arial"/>
          <w:b/>
          <w:bCs/>
          <w:color w:val="000000"/>
          <w:sz w:val="20"/>
          <w:szCs w:val="20"/>
        </w:rPr>
        <w:t xml:space="preserve">. </w:t>
      </w:r>
      <w:r w:rsidRPr="0093783A">
        <w:rPr>
          <w:rFonts w:ascii="Arial" w:hAnsi="Arial" w:cs="Arial"/>
          <w:b/>
          <w:sz w:val="20"/>
          <w:szCs w:val="20"/>
          <w:lang w:val="es-CO" w:eastAsia="es-CO"/>
        </w:rPr>
        <w:t xml:space="preserve">APLICACIONES ADICIONALES SIN COSTO PARA LA ENTIDAD: </w:t>
      </w:r>
      <w:r w:rsidRPr="0093783A">
        <w:rPr>
          <w:rFonts w:ascii="Arial" w:hAnsi="Arial" w:cs="Arial"/>
          <w:sz w:val="20"/>
          <w:szCs w:val="20"/>
          <w:lang w:val="es-CO" w:eastAsia="es-CO"/>
        </w:rPr>
        <w:t xml:space="preserve">Se asignarán máximo </w:t>
      </w:r>
      <w:r w:rsidR="00E82D03">
        <w:rPr>
          <w:rFonts w:ascii="Arial" w:hAnsi="Arial" w:cs="Arial"/>
          <w:sz w:val="20"/>
          <w:szCs w:val="20"/>
          <w:lang w:val="es-CO" w:eastAsia="es-CO"/>
        </w:rPr>
        <w:t>noventa</w:t>
      </w:r>
      <w:r w:rsidRPr="0093783A">
        <w:rPr>
          <w:rFonts w:ascii="Arial" w:hAnsi="Arial" w:cs="Arial"/>
          <w:sz w:val="20"/>
          <w:szCs w:val="20"/>
          <w:lang w:val="es-CO" w:eastAsia="es-CO"/>
        </w:rPr>
        <w:t xml:space="preserve"> (</w:t>
      </w:r>
      <w:r w:rsidR="00E82D03">
        <w:rPr>
          <w:rFonts w:ascii="Arial" w:hAnsi="Arial" w:cs="Arial"/>
          <w:sz w:val="20"/>
          <w:szCs w:val="20"/>
          <w:lang w:val="es-CO" w:eastAsia="es-CO"/>
        </w:rPr>
        <w:t>9</w:t>
      </w:r>
      <w:r w:rsidRPr="0093783A">
        <w:rPr>
          <w:rFonts w:ascii="Arial" w:hAnsi="Arial" w:cs="Arial"/>
          <w:sz w:val="20"/>
          <w:szCs w:val="20"/>
          <w:lang w:val="es-CO" w:eastAsia="es-CO"/>
        </w:rPr>
        <w:t xml:space="preserve">0) puntos a las propuestas que sin costo para la entidad adicional a las requeridas en los requisitos habilitantes ofrezcan </w:t>
      </w:r>
      <w:r w:rsidRPr="0093783A">
        <w:rPr>
          <w:rFonts w:ascii="Arial" w:hAnsi="Arial" w:cs="Arial"/>
          <w:b/>
          <w:sz w:val="20"/>
          <w:szCs w:val="20"/>
          <w:lang w:val="es-CO" w:eastAsia="es-CO"/>
        </w:rPr>
        <w:t xml:space="preserve">Licencias a perpetuidad aplicación móvil para Frentes de seguridad </w:t>
      </w:r>
      <w:r w:rsidRPr="0093783A">
        <w:rPr>
          <w:rFonts w:ascii="Arial" w:hAnsi="Arial" w:cs="Arial"/>
          <w:sz w:val="20"/>
          <w:szCs w:val="20"/>
          <w:lang w:val="es-CO" w:eastAsia="es-CO"/>
        </w:rPr>
        <w:t xml:space="preserve">en los siguientes </w:t>
      </w:r>
      <w:r w:rsidR="002711B5" w:rsidRPr="0093783A">
        <w:rPr>
          <w:rFonts w:ascii="Arial" w:hAnsi="Arial" w:cs="Arial"/>
          <w:sz w:val="20"/>
          <w:szCs w:val="20"/>
          <w:lang w:val="es-CO" w:eastAsia="es-CO"/>
        </w:rPr>
        <w:t>términos</w:t>
      </w:r>
      <w:r w:rsidRPr="0093783A">
        <w:rPr>
          <w:rFonts w:ascii="Arial" w:hAnsi="Arial" w:cs="Arial"/>
          <w:sz w:val="20"/>
          <w:szCs w:val="20"/>
          <w:lang w:val="es-CO" w:eastAsia="es-CO"/>
        </w:rPr>
        <w:t>:</w:t>
      </w:r>
    </w:p>
    <w:p w:rsidR="000C7E41" w:rsidRPr="0093783A" w:rsidRDefault="000C7E41" w:rsidP="000C7E41">
      <w:pPr>
        <w:autoSpaceDE w:val="0"/>
        <w:autoSpaceDN w:val="0"/>
        <w:adjustRightInd w:val="0"/>
        <w:jc w:val="both"/>
        <w:rPr>
          <w:rFonts w:ascii="Arial" w:hAnsi="Arial" w:cs="Arial"/>
          <w:sz w:val="20"/>
          <w:szCs w:val="20"/>
          <w:lang w:val="es-CO" w:eastAsia="es-CO"/>
        </w:rPr>
      </w:pPr>
    </w:p>
    <w:tbl>
      <w:tblPr>
        <w:tblW w:w="9623" w:type="dxa"/>
        <w:tblInd w:w="5" w:type="dxa"/>
        <w:tblLayout w:type="fixed"/>
        <w:tblCellMar>
          <w:left w:w="0" w:type="dxa"/>
          <w:right w:w="0" w:type="dxa"/>
        </w:tblCellMar>
        <w:tblLook w:val="0000" w:firstRow="0" w:lastRow="0" w:firstColumn="0" w:lastColumn="0" w:noHBand="0" w:noVBand="0"/>
      </w:tblPr>
      <w:tblGrid>
        <w:gridCol w:w="8070"/>
        <w:gridCol w:w="1553"/>
      </w:tblGrid>
      <w:tr w:rsidR="002711B5" w:rsidRPr="0093783A" w:rsidTr="00204707">
        <w:trPr>
          <w:trHeight w:hRule="exact" w:val="826"/>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jc w:val="center"/>
              <w:rPr>
                <w:rFonts w:ascii="Arial" w:hAnsi="Arial" w:cs="Arial"/>
                <w:b/>
                <w:bCs/>
                <w:color w:val="000000"/>
                <w:sz w:val="16"/>
                <w:szCs w:val="16"/>
              </w:rPr>
            </w:pPr>
            <w:r w:rsidRPr="0093783A">
              <w:rPr>
                <w:rFonts w:ascii="Arial Unicode MS" w:eastAsia="Arial Unicode MS" w:hAnsi="Arial Unicode MS" w:cs="Arial Unicode MS"/>
                <w:b/>
                <w:color w:val="000000"/>
                <w:sz w:val="16"/>
                <w:szCs w:val="16"/>
              </w:rPr>
              <w:t>LICENCIAS ADICIONALES SIN COSTO PARA LA ENTIDAD A PERPETUIDAD APLICACIÓN MÓVIL PARA FRENTES DE SEGURIDAD</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362"/>
              <w:rPr>
                <w:rFonts w:ascii="Arial" w:hAnsi="Arial" w:cs="Arial"/>
                <w:color w:val="000000"/>
                <w:sz w:val="22"/>
              </w:rPr>
            </w:pPr>
            <w:r w:rsidRPr="0093783A">
              <w:rPr>
                <w:rFonts w:ascii="Arial" w:hAnsi="Arial" w:cs="Arial"/>
                <w:color w:val="000000"/>
                <w:sz w:val="22"/>
              </w:rPr>
              <w:t>PUNTAJE</w:t>
            </w:r>
          </w:p>
        </w:tc>
      </w:tr>
      <w:tr w:rsidR="002711B5" w:rsidRPr="0093783A" w:rsidTr="00204707">
        <w:trPr>
          <w:trHeight w:hRule="exact" w:val="931"/>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107"/>
              <w:jc w:val="both"/>
              <w:rPr>
                <w:rFonts w:ascii="Arial" w:hAnsi="Arial" w:cs="Arial"/>
                <w:color w:val="000000"/>
                <w:sz w:val="18"/>
                <w:szCs w:val="18"/>
              </w:rPr>
            </w:pPr>
            <w:bookmarkStart w:id="46" w:name="OLE_LINK1"/>
            <w:bookmarkStart w:id="47" w:name="OLE_LINK2"/>
            <w:r w:rsidRPr="0093783A">
              <w:rPr>
                <w:rFonts w:ascii="Arial" w:hAnsi="Arial" w:cs="Arial"/>
                <w:color w:val="000000"/>
                <w:sz w:val="18"/>
                <w:szCs w:val="18"/>
              </w:rPr>
              <w:t>El oferente manifiesta que ofrece como máximo 20 Licencias a perpetuidad aplicación móvil para Frentes de seguridad adicionales a las licencias mínimas solicitadas en el punto de requisitos técnicos mínimos, sin costo para la entidad.</w:t>
            </w:r>
          </w:p>
          <w:bookmarkEnd w:id="46"/>
          <w:bookmarkEnd w:id="47"/>
          <w:p w:rsidR="002711B5" w:rsidRPr="0093783A" w:rsidRDefault="002711B5" w:rsidP="00204707">
            <w:pPr>
              <w:autoSpaceDE w:val="0"/>
              <w:autoSpaceDN w:val="0"/>
              <w:adjustRightInd w:val="0"/>
              <w:spacing w:line="240" w:lineRule="atLeast"/>
              <w:ind w:left="107"/>
              <w:jc w:val="both"/>
              <w:rPr>
                <w:rFonts w:ascii="Arial" w:hAnsi="Arial" w:cs="Arial"/>
                <w:color w:val="000000"/>
                <w:sz w:val="18"/>
                <w:szCs w:val="18"/>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278"/>
              <w:rPr>
                <w:rFonts w:ascii="Arial" w:hAnsi="Arial" w:cs="Arial"/>
                <w:color w:val="000000"/>
                <w:sz w:val="18"/>
                <w:szCs w:val="18"/>
              </w:rPr>
            </w:pPr>
            <w:r w:rsidRPr="0093783A">
              <w:rPr>
                <w:rFonts w:ascii="Arial" w:hAnsi="Arial" w:cs="Arial"/>
                <w:color w:val="000000"/>
                <w:sz w:val="18"/>
                <w:szCs w:val="18"/>
              </w:rPr>
              <w:t>Má</w:t>
            </w:r>
            <w:r w:rsidR="00E82D03">
              <w:rPr>
                <w:rFonts w:ascii="Arial" w:hAnsi="Arial" w:cs="Arial"/>
                <w:color w:val="000000"/>
                <w:sz w:val="18"/>
                <w:szCs w:val="18"/>
              </w:rPr>
              <w:t>ximo 9</w:t>
            </w:r>
            <w:r w:rsidRPr="0093783A">
              <w:rPr>
                <w:rFonts w:ascii="Arial" w:hAnsi="Arial" w:cs="Arial"/>
                <w:color w:val="000000"/>
                <w:sz w:val="18"/>
                <w:szCs w:val="18"/>
              </w:rPr>
              <w:t>0 puntos</w:t>
            </w:r>
          </w:p>
        </w:tc>
      </w:tr>
      <w:tr w:rsidR="002711B5" w:rsidRPr="0093783A" w:rsidTr="00204707">
        <w:trPr>
          <w:trHeight w:hRule="exact" w:val="931"/>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107"/>
              <w:jc w:val="both"/>
              <w:rPr>
                <w:rFonts w:ascii="Arial" w:hAnsi="Arial" w:cs="Arial"/>
                <w:color w:val="000000"/>
                <w:sz w:val="18"/>
                <w:szCs w:val="18"/>
              </w:rPr>
            </w:pPr>
            <w:r w:rsidRPr="0093783A">
              <w:rPr>
                <w:rFonts w:ascii="Arial" w:hAnsi="Arial" w:cs="Arial"/>
                <w:color w:val="000000"/>
                <w:sz w:val="18"/>
                <w:szCs w:val="18"/>
              </w:rPr>
              <w:t>El oferente manifiesta que ofrece como máximo 10 Licencias a perpetuidad aplicación móvil para Frentes de seguridad adicionales a las licencias mínimas solicitadas en el punto de requisitos técnicos mínimos, sin costo para la entidad.</w:t>
            </w:r>
          </w:p>
          <w:p w:rsidR="002711B5" w:rsidRPr="0093783A" w:rsidRDefault="002711B5" w:rsidP="00204707">
            <w:pPr>
              <w:autoSpaceDE w:val="0"/>
              <w:autoSpaceDN w:val="0"/>
              <w:adjustRightInd w:val="0"/>
              <w:spacing w:line="240" w:lineRule="atLeast"/>
              <w:ind w:left="107"/>
              <w:jc w:val="both"/>
              <w:rPr>
                <w:rFonts w:ascii="Arial" w:hAnsi="Arial" w:cs="Arial"/>
                <w:color w:val="000000"/>
                <w:sz w:val="18"/>
                <w:szCs w:val="18"/>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F75BA4">
            <w:pPr>
              <w:autoSpaceDE w:val="0"/>
              <w:autoSpaceDN w:val="0"/>
              <w:adjustRightInd w:val="0"/>
              <w:spacing w:line="240" w:lineRule="atLeast"/>
              <w:ind w:left="278"/>
              <w:rPr>
                <w:rFonts w:ascii="Arial" w:hAnsi="Arial" w:cs="Arial"/>
                <w:color w:val="000000"/>
                <w:sz w:val="18"/>
                <w:szCs w:val="18"/>
              </w:rPr>
            </w:pPr>
            <w:r w:rsidRPr="0093783A">
              <w:rPr>
                <w:rFonts w:ascii="Arial" w:hAnsi="Arial" w:cs="Arial"/>
                <w:color w:val="000000"/>
                <w:sz w:val="18"/>
                <w:szCs w:val="18"/>
              </w:rPr>
              <w:t xml:space="preserve">Máximo </w:t>
            </w:r>
            <w:r w:rsidR="00F75BA4">
              <w:rPr>
                <w:rFonts w:ascii="Arial" w:hAnsi="Arial" w:cs="Arial"/>
                <w:color w:val="000000"/>
                <w:sz w:val="18"/>
                <w:szCs w:val="18"/>
              </w:rPr>
              <w:t>45</w:t>
            </w:r>
            <w:r w:rsidRPr="0093783A">
              <w:rPr>
                <w:rFonts w:ascii="Arial" w:hAnsi="Arial" w:cs="Arial"/>
                <w:color w:val="000000"/>
                <w:sz w:val="18"/>
                <w:szCs w:val="18"/>
              </w:rPr>
              <w:t xml:space="preserve"> puntos</w:t>
            </w:r>
          </w:p>
        </w:tc>
      </w:tr>
      <w:tr w:rsidR="002711B5" w:rsidRPr="0093783A" w:rsidTr="00204707">
        <w:trPr>
          <w:trHeight w:hRule="exact" w:val="931"/>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107"/>
              <w:jc w:val="both"/>
              <w:rPr>
                <w:rFonts w:ascii="Arial" w:hAnsi="Arial" w:cs="Arial"/>
                <w:color w:val="000000"/>
                <w:sz w:val="18"/>
                <w:szCs w:val="18"/>
              </w:rPr>
            </w:pPr>
            <w:r w:rsidRPr="0093783A">
              <w:rPr>
                <w:rFonts w:ascii="Arial" w:hAnsi="Arial" w:cs="Arial"/>
                <w:color w:val="000000"/>
                <w:sz w:val="18"/>
                <w:szCs w:val="18"/>
              </w:rPr>
              <w:t>El oferente manifiesta que ofrece como máximo 5 Licencias a perpetuidad aplicación móvil para Frentes de seguridad adicionales a las licencias mínimas solicitadas en el punto de requisitos técnicos mínimos, sin costo para la entidad.</w:t>
            </w:r>
          </w:p>
          <w:p w:rsidR="002711B5" w:rsidRPr="0093783A" w:rsidRDefault="002711B5" w:rsidP="00204707">
            <w:pPr>
              <w:autoSpaceDE w:val="0"/>
              <w:autoSpaceDN w:val="0"/>
              <w:adjustRightInd w:val="0"/>
              <w:spacing w:line="240" w:lineRule="atLeast"/>
              <w:ind w:left="107"/>
              <w:jc w:val="both"/>
              <w:rPr>
                <w:rFonts w:ascii="Arial" w:hAnsi="Arial" w:cs="Arial"/>
                <w:color w:val="000000"/>
                <w:sz w:val="18"/>
                <w:szCs w:val="18"/>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278"/>
              <w:rPr>
                <w:rFonts w:ascii="Arial" w:hAnsi="Arial" w:cs="Arial"/>
                <w:color w:val="000000"/>
                <w:sz w:val="18"/>
                <w:szCs w:val="18"/>
              </w:rPr>
            </w:pPr>
            <w:r w:rsidRPr="0093783A">
              <w:rPr>
                <w:rFonts w:ascii="Arial" w:hAnsi="Arial" w:cs="Arial"/>
                <w:color w:val="000000"/>
                <w:sz w:val="18"/>
                <w:szCs w:val="18"/>
              </w:rPr>
              <w:t>Máximo 25 puntos</w:t>
            </w:r>
          </w:p>
        </w:tc>
      </w:tr>
      <w:tr w:rsidR="002711B5" w:rsidRPr="0093783A" w:rsidTr="00204707">
        <w:trPr>
          <w:trHeight w:hRule="exact" w:val="475"/>
        </w:trPr>
        <w:tc>
          <w:tcPr>
            <w:tcW w:w="8070"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2711B5" w:rsidP="00204707">
            <w:pPr>
              <w:autoSpaceDE w:val="0"/>
              <w:autoSpaceDN w:val="0"/>
              <w:adjustRightInd w:val="0"/>
              <w:spacing w:line="240" w:lineRule="atLeast"/>
              <w:ind w:left="3127"/>
              <w:jc w:val="both"/>
              <w:rPr>
                <w:rFonts w:ascii="Arial" w:hAnsi="Arial" w:cs="Arial"/>
                <w:b/>
                <w:bCs/>
                <w:color w:val="000000"/>
                <w:sz w:val="18"/>
                <w:szCs w:val="18"/>
              </w:rPr>
            </w:pPr>
            <w:r w:rsidRPr="0093783A">
              <w:rPr>
                <w:rFonts w:ascii="Arial" w:hAnsi="Arial" w:cs="Arial"/>
                <w:b/>
                <w:bCs/>
                <w:color w:val="000000"/>
                <w:sz w:val="18"/>
                <w:szCs w:val="18"/>
              </w:rPr>
              <w:t>PUNTAJE MAXIMO</w:t>
            </w:r>
          </w:p>
        </w:tc>
        <w:tc>
          <w:tcPr>
            <w:tcW w:w="1553" w:type="dxa"/>
            <w:tcBorders>
              <w:top w:val="single" w:sz="4" w:space="0" w:color="000000"/>
              <w:left w:val="single" w:sz="4" w:space="0" w:color="000000"/>
              <w:bottom w:val="single" w:sz="4" w:space="0" w:color="000000"/>
              <w:right w:val="single" w:sz="4" w:space="0" w:color="000000"/>
            </w:tcBorders>
            <w:shd w:val="clear" w:color="auto" w:fill="FFFFFF"/>
          </w:tcPr>
          <w:p w:rsidR="002711B5" w:rsidRPr="0093783A" w:rsidRDefault="00E82D03" w:rsidP="00204707">
            <w:pPr>
              <w:autoSpaceDE w:val="0"/>
              <w:autoSpaceDN w:val="0"/>
              <w:adjustRightInd w:val="0"/>
              <w:spacing w:line="240" w:lineRule="atLeast"/>
              <w:ind w:left="163"/>
              <w:rPr>
                <w:rFonts w:ascii="Arial" w:hAnsi="Arial" w:cs="Arial"/>
                <w:b/>
                <w:bCs/>
                <w:color w:val="000000"/>
                <w:sz w:val="18"/>
                <w:szCs w:val="18"/>
              </w:rPr>
            </w:pPr>
            <w:r>
              <w:rPr>
                <w:rFonts w:ascii="Arial" w:hAnsi="Arial" w:cs="Arial"/>
                <w:b/>
                <w:bCs/>
                <w:color w:val="000000"/>
                <w:sz w:val="18"/>
                <w:szCs w:val="18"/>
              </w:rPr>
              <w:t>9</w:t>
            </w:r>
            <w:r w:rsidR="002711B5" w:rsidRPr="0093783A">
              <w:rPr>
                <w:rFonts w:ascii="Arial" w:hAnsi="Arial" w:cs="Arial"/>
                <w:b/>
                <w:bCs/>
                <w:color w:val="000000"/>
                <w:sz w:val="18"/>
                <w:szCs w:val="18"/>
              </w:rPr>
              <w:t>0 PUNTOS</w:t>
            </w:r>
          </w:p>
        </w:tc>
      </w:tr>
    </w:tbl>
    <w:p w:rsidR="000C7E41" w:rsidRPr="0093783A" w:rsidRDefault="000C7E41" w:rsidP="000C7E41">
      <w:pPr>
        <w:autoSpaceDE w:val="0"/>
        <w:autoSpaceDN w:val="0"/>
        <w:adjustRightInd w:val="0"/>
        <w:jc w:val="both"/>
        <w:rPr>
          <w:rFonts w:ascii="Arial" w:hAnsi="Arial" w:cs="Arial"/>
          <w:sz w:val="20"/>
          <w:szCs w:val="20"/>
          <w:lang w:val="es-CO" w:eastAsia="es-CO"/>
        </w:rPr>
      </w:pPr>
    </w:p>
    <w:p w:rsidR="000C7E41" w:rsidRPr="0093783A" w:rsidRDefault="000C7E41" w:rsidP="000C7E41">
      <w:pPr>
        <w:autoSpaceDE w:val="0"/>
        <w:autoSpaceDN w:val="0"/>
        <w:adjustRightInd w:val="0"/>
        <w:jc w:val="both"/>
        <w:rPr>
          <w:rFonts w:ascii="Arial" w:hAnsi="Arial" w:cs="Arial"/>
          <w:sz w:val="20"/>
          <w:szCs w:val="20"/>
          <w:lang w:val="es-CO" w:eastAsia="es-CO"/>
        </w:rPr>
      </w:pPr>
      <w:r w:rsidRPr="0093783A">
        <w:rPr>
          <w:rFonts w:ascii="Arial" w:hAnsi="Arial" w:cs="Arial"/>
          <w:sz w:val="20"/>
          <w:szCs w:val="20"/>
          <w:lang w:val="es-CO" w:eastAsia="es-CO"/>
        </w:rPr>
        <w:t xml:space="preserve">Nota: Por cada una de las </w:t>
      </w:r>
      <w:r w:rsidRPr="0093783A">
        <w:rPr>
          <w:rFonts w:ascii="Arial" w:hAnsi="Arial" w:cs="Arial"/>
          <w:b/>
          <w:sz w:val="20"/>
          <w:szCs w:val="20"/>
          <w:lang w:val="es-CO" w:eastAsia="es-CO"/>
        </w:rPr>
        <w:t>Licencias a perpetuidad aplicación móvil para Frentes de seguridad (</w:t>
      </w:r>
      <w:r w:rsidRPr="0093783A">
        <w:rPr>
          <w:rFonts w:ascii="Arial" w:hAnsi="Arial" w:cs="Arial"/>
          <w:sz w:val="20"/>
          <w:szCs w:val="20"/>
          <w:lang w:val="es-CO" w:eastAsia="es-CO"/>
        </w:rPr>
        <w:t xml:space="preserve">Sin costo para la </w:t>
      </w:r>
      <w:r w:rsidR="002711B5" w:rsidRPr="0093783A">
        <w:rPr>
          <w:rFonts w:ascii="Arial" w:hAnsi="Arial" w:cs="Arial"/>
          <w:sz w:val="20"/>
          <w:szCs w:val="20"/>
          <w:lang w:val="es-CO" w:eastAsia="es-CO"/>
        </w:rPr>
        <w:t>entidad</w:t>
      </w:r>
      <w:r w:rsidRPr="0093783A">
        <w:rPr>
          <w:rFonts w:ascii="Arial" w:hAnsi="Arial" w:cs="Arial"/>
          <w:sz w:val="20"/>
          <w:szCs w:val="20"/>
          <w:lang w:val="es-CO" w:eastAsia="es-CO"/>
        </w:rPr>
        <w:t xml:space="preserve">), adicional a las requeridas en los requisitos técnicos mínimos ofrecida, se asignará un puntaje máximo de cinco (5) puntos, sin exceder de 100 puntos como puntaje máximo a </w:t>
      </w:r>
      <w:r w:rsidR="002711B5" w:rsidRPr="0093783A">
        <w:rPr>
          <w:rFonts w:ascii="Arial" w:hAnsi="Arial" w:cs="Arial"/>
          <w:sz w:val="20"/>
          <w:szCs w:val="20"/>
          <w:lang w:val="es-CO" w:eastAsia="es-CO"/>
        </w:rPr>
        <w:t>asignar</w:t>
      </w:r>
      <w:r w:rsidRPr="0093783A">
        <w:rPr>
          <w:rFonts w:ascii="Arial" w:hAnsi="Arial" w:cs="Arial"/>
          <w:sz w:val="20"/>
          <w:szCs w:val="20"/>
          <w:lang w:val="es-CO" w:eastAsia="es-CO"/>
        </w:rPr>
        <w:t>.</w:t>
      </w:r>
    </w:p>
    <w:p w:rsidR="000C7E41" w:rsidRPr="0093783A" w:rsidRDefault="000C7E41"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CF2974" w:rsidP="00003B19">
      <w:pPr>
        <w:autoSpaceDE w:val="0"/>
        <w:autoSpaceDN w:val="0"/>
        <w:adjustRightInd w:val="0"/>
        <w:jc w:val="both"/>
        <w:rPr>
          <w:rFonts w:ascii="Arial" w:hAnsi="Arial" w:cs="Arial"/>
          <w:b/>
          <w:sz w:val="20"/>
          <w:szCs w:val="20"/>
          <w:lang w:eastAsia="es-CO"/>
        </w:rPr>
      </w:pPr>
      <w:r w:rsidRPr="0093783A">
        <w:rPr>
          <w:rFonts w:ascii="Arial" w:hAnsi="Arial" w:cs="Arial"/>
          <w:b/>
          <w:sz w:val="20"/>
          <w:szCs w:val="20"/>
          <w:lang w:eastAsia="es-CO"/>
        </w:rPr>
        <w:t xml:space="preserve">4.6.2.1.3 </w:t>
      </w:r>
      <w:r w:rsidR="00E23A32" w:rsidRPr="0093783A">
        <w:rPr>
          <w:rFonts w:ascii="Arial" w:hAnsi="Arial" w:cs="Arial"/>
          <w:b/>
          <w:sz w:val="20"/>
          <w:szCs w:val="20"/>
          <w:lang w:eastAsia="es-CO"/>
        </w:rPr>
        <w:t>INCENTIVO A LA INDUSTRIA NACIONAL (100 puntos):</w:t>
      </w:r>
    </w:p>
    <w:p w:rsidR="00E23A32" w:rsidRPr="0093783A" w:rsidRDefault="00E23A32" w:rsidP="00003B19">
      <w:pPr>
        <w:autoSpaceDE w:val="0"/>
        <w:autoSpaceDN w:val="0"/>
        <w:adjustRightInd w:val="0"/>
        <w:jc w:val="both"/>
        <w:rPr>
          <w:rFonts w:ascii="Arial" w:hAnsi="Arial" w:cs="Arial"/>
          <w:b/>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La valoración de incentivo y/o apoyo a la Industria Nacional se realizará con cien (100) puntos, de acuerdo con lo establecido en el artículo 2° de la Ley 816 de 2003, reglamentada por el artículo 2.2.1.2.4.2.1 Subsección 2 del Decreto Nacional 1082 de 2015, que delimitan lo relacionado con bienes y con servicios de origen nacional.</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lastRenderedPageBreak/>
        <w:t>Para lo cual el proponente que requiera la asignación de este puntaje, deberá manifestarlo requiriéndolo expresamente en su oferta, indicando como:</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BC52E7">
      <w:pPr>
        <w:numPr>
          <w:ilvl w:val="0"/>
          <w:numId w:val="23"/>
        </w:num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Demostración de la condición de nacional, a través de su certificado de existencia y representación expedido por la Cámara de Comercio, en donde consta el origen, nacionalidad y domicilio principal de su empresa en Colombia.</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De igual manera, conforme con lo establecido en el parágrafo del artículo 1° de la Ley 816 de 2003, se otorgará tratamiento de bien o de servicio de origen nacional a aquellos bienes o servicios originarios de los países con los que Colombia ha negociado trato nacional en materia de compras estatales y de aquellos países en los cuales a las ofertas de bienes y servicios colombianos se les conceda el mismo tratamiento otorgado a sus bienes y servicios nacionales. Este último caso, para la empresa extranjera que lo requiera, se demostrará el requisito a través del informe o certificación de la respectiva Misión Diplomática Colombiana en el exterior.</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Si el proponente es un consorcio o una unión temporal, y requiere la asignación de este puntaje en el proceso de selección, deberá acreditar el cumplimiento de este requisito para todos y cada uno de sus miembros.</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En tanto que, si los Miembros del consorcio o unión temporal son de nacionalidad extranjeros, el puntaje se asignara en total de 100 puntos, mediante la demostración certificada por la embajada de Colombia en el exterior, de que al menos, a uno de los oferentes se le reconocen condiciones de reciprocidad con el estado colombiano.</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La valoración y calificación de los puntajes de apoyo a la industria nacional se asignarán de acuerdo con el siguiente factor de calificación:</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BC52E7">
      <w:pPr>
        <w:numPr>
          <w:ilvl w:val="0"/>
          <w:numId w:val="32"/>
        </w:num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Las ofertas de bienes y servicios nacionales recibirán un puntaje de cien (100) puntos</w:t>
      </w:r>
    </w:p>
    <w:p w:rsidR="00E23A32" w:rsidRPr="0093783A" w:rsidRDefault="00E23A32" w:rsidP="00003B19">
      <w:pPr>
        <w:autoSpaceDE w:val="0"/>
        <w:autoSpaceDN w:val="0"/>
        <w:adjustRightInd w:val="0"/>
        <w:ind w:left="720"/>
        <w:jc w:val="both"/>
        <w:rPr>
          <w:rFonts w:ascii="Arial" w:hAnsi="Arial" w:cs="Arial"/>
          <w:sz w:val="20"/>
          <w:szCs w:val="20"/>
          <w:lang w:eastAsia="es-CO"/>
        </w:rPr>
      </w:pPr>
    </w:p>
    <w:p w:rsidR="00E23A32" w:rsidRPr="0093783A" w:rsidRDefault="00E23A32" w:rsidP="00BC52E7">
      <w:pPr>
        <w:numPr>
          <w:ilvl w:val="0"/>
          <w:numId w:val="32"/>
        </w:num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Las ofertas de bienes y servicios Extranjeros con acuerdo que incorporen servicios profesionales, técnicos y operativos nacionales recibirán un puntaje de cien (100) puntos.</w:t>
      </w:r>
    </w:p>
    <w:p w:rsidR="00E23A32" w:rsidRPr="0093783A" w:rsidRDefault="00E23A32" w:rsidP="00003B19">
      <w:pPr>
        <w:autoSpaceDE w:val="0"/>
        <w:autoSpaceDN w:val="0"/>
        <w:adjustRightInd w:val="0"/>
        <w:jc w:val="both"/>
        <w:rPr>
          <w:rFonts w:ascii="Arial" w:hAnsi="Arial" w:cs="Arial"/>
          <w:sz w:val="20"/>
          <w:szCs w:val="20"/>
          <w:lang w:eastAsia="es-CO"/>
        </w:rPr>
      </w:pPr>
    </w:p>
    <w:p w:rsidR="00E23A32" w:rsidRPr="0093783A" w:rsidRDefault="00E23A32"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Las ofertas de bienes y servicios Extranjeros que incorporen servicios profesionales, técnicos y operativos nacionales recibirán un puntaje de cincuenta (50) puntos.</w:t>
      </w:r>
    </w:p>
    <w:p w:rsidR="009C1EF6" w:rsidRPr="0093783A" w:rsidRDefault="009C1EF6" w:rsidP="00003B19">
      <w:pPr>
        <w:autoSpaceDE w:val="0"/>
        <w:autoSpaceDN w:val="0"/>
        <w:adjustRightInd w:val="0"/>
        <w:jc w:val="both"/>
        <w:rPr>
          <w:rFonts w:ascii="Arial" w:hAnsi="Arial" w:cs="Arial"/>
          <w:sz w:val="20"/>
          <w:szCs w:val="20"/>
          <w:lang w:eastAsia="es-CO"/>
        </w:rPr>
      </w:pPr>
    </w:p>
    <w:p w:rsidR="009C1EF6" w:rsidRPr="0093783A" w:rsidRDefault="009C1EF6" w:rsidP="00003B19">
      <w:pPr>
        <w:autoSpaceDE w:val="0"/>
        <w:autoSpaceDN w:val="0"/>
        <w:adjustRightInd w:val="0"/>
        <w:jc w:val="both"/>
        <w:rPr>
          <w:rFonts w:ascii="Arial" w:hAnsi="Arial" w:cs="Arial"/>
          <w:b/>
          <w:color w:val="212121"/>
        </w:rPr>
      </w:pPr>
      <w:r w:rsidRPr="0093783A">
        <w:rPr>
          <w:rFonts w:ascii="Arial" w:hAnsi="Arial" w:cs="Arial"/>
          <w:b/>
          <w:sz w:val="20"/>
          <w:szCs w:val="20"/>
          <w:lang w:eastAsia="es-CO"/>
        </w:rPr>
        <w:t xml:space="preserve">4.6.2.1.4 </w:t>
      </w:r>
      <w:r w:rsidRPr="0093783A">
        <w:rPr>
          <w:rFonts w:ascii="Arial" w:hAnsi="Arial" w:cs="Arial"/>
          <w:b/>
          <w:color w:val="212121"/>
        </w:rPr>
        <w:t>PUNTAJE ADICIONAL PARA PROPONENTES CON TRABAJADORES CON DISCAPACIDAD: = 1</w:t>
      </w:r>
      <w:r w:rsidR="00BC0BAF" w:rsidRPr="0093783A">
        <w:rPr>
          <w:rFonts w:ascii="Arial" w:hAnsi="Arial" w:cs="Arial"/>
          <w:b/>
          <w:color w:val="212121"/>
        </w:rPr>
        <w:t>0</w:t>
      </w:r>
      <w:r w:rsidRPr="0093783A">
        <w:rPr>
          <w:rFonts w:ascii="Arial" w:hAnsi="Arial" w:cs="Arial"/>
          <w:b/>
          <w:color w:val="212121"/>
        </w:rPr>
        <w:t xml:space="preserve"> PUNTO</w:t>
      </w:r>
      <w:r w:rsidR="00BC0BAF" w:rsidRPr="0093783A">
        <w:rPr>
          <w:rFonts w:ascii="Arial" w:hAnsi="Arial" w:cs="Arial"/>
          <w:b/>
          <w:color w:val="212121"/>
        </w:rPr>
        <w:t>S</w:t>
      </w:r>
      <w:r w:rsidRPr="0093783A">
        <w:rPr>
          <w:rFonts w:ascii="Arial" w:hAnsi="Arial" w:cs="Arial"/>
          <w:b/>
          <w:color w:val="212121"/>
        </w:rPr>
        <w:t xml:space="preserve"> (Decreto 392 de 2018)</w:t>
      </w:r>
    </w:p>
    <w:p w:rsidR="009C1EF6" w:rsidRPr="0093783A" w:rsidRDefault="009C1EF6" w:rsidP="00003B19">
      <w:pPr>
        <w:autoSpaceDE w:val="0"/>
        <w:autoSpaceDN w:val="0"/>
        <w:adjustRightInd w:val="0"/>
        <w:jc w:val="both"/>
        <w:rPr>
          <w:rFonts w:ascii="Arial" w:hAnsi="Arial" w:cs="Arial"/>
          <w:b/>
          <w:color w:val="212121"/>
        </w:rPr>
      </w:pPr>
    </w:p>
    <w:p w:rsidR="009C1EF6" w:rsidRPr="0093783A" w:rsidRDefault="009C1EF6" w:rsidP="009C1EF6">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 xml:space="preserve">Cumpliendo con lo establecido en el Decreto 392 de 2018 por medio del cual se reglamentan los numerales 1 y 8 del artículo 13 de la ley 1618 de 2013 mediante </w:t>
      </w:r>
      <w:r w:rsidR="00F02142" w:rsidRPr="0093783A">
        <w:rPr>
          <w:rFonts w:ascii="Arial" w:hAnsi="Arial" w:cs="Arial"/>
          <w:sz w:val="20"/>
          <w:szCs w:val="20"/>
          <w:lang w:eastAsia="es-CO"/>
        </w:rPr>
        <w:t>la</w:t>
      </w:r>
      <w:r w:rsidRPr="0093783A">
        <w:rPr>
          <w:rFonts w:ascii="Arial" w:hAnsi="Arial" w:cs="Arial"/>
          <w:sz w:val="20"/>
          <w:szCs w:val="20"/>
          <w:lang w:eastAsia="es-CO"/>
        </w:rPr>
        <w:t xml:space="preserve"> adición del artículo 2.2.1.2.4.2.6 “Puntaje adicional para proponentes con trabajadores con discapacidad” del decreto 1082 de 2015, la entidad dará un puntaje adicional a los oferentes que cumplan con los siguientes requisitos:</w:t>
      </w:r>
    </w:p>
    <w:p w:rsidR="009C1EF6" w:rsidRPr="0093783A" w:rsidRDefault="009C1EF6" w:rsidP="009C1EF6">
      <w:pPr>
        <w:autoSpaceDE w:val="0"/>
        <w:autoSpaceDN w:val="0"/>
        <w:adjustRightInd w:val="0"/>
        <w:jc w:val="both"/>
        <w:rPr>
          <w:rFonts w:ascii="Arial" w:hAnsi="Arial" w:cs="Arial"/>
          <w:sz w:val="20"/>
          <w:szCs w:val="20"/>
          <w:lang w:eastAsia="es-CO"/>
        </w:rPr>
      </w:pPr>
    </w:p>
    <w:p w:rsidR="009C1EF6" w:rsidRPr="0093783A" w:rsidRDefault="009C1EF6" w:rsidP="009C1EF6">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1)    La persona natural, el representante legal de la persona jurídica o el revisor fiscal, según corresponda, deberá certificar el número total de trabajadores vinculados a la planta de personal del proponente o sus integrantes a la fecha de cierre del proceso de selección.</w:t>
      </w:r>
    </w:p>
    <w:p w:rsidR="009C1EF6" w:rsidRPr="0093783A" w:rsidRDefault="009C1EF6" w:rsidP="009C1EF6">
      <w:pPr>
        <w:autoSpaceDE w:val="0"/>
        <w:autoSpaceDN w:val="0"/>
        <w:adjustRightInd w:val="0"/>
        <w:jc w:val="both"/>
        <w:rPr>
          <w:rFonts w:ascii="Arial" w:hAnsi="Arial" w:cs="Arial"/>
          <w:sz w:val="20"/>
          <w:szCs w:val="20"/>
          <w:lang w:eastAsia="es-CO"/>
        </w:rPr>
      </w:pPr>
    </w:p>
    <w:p w:rsidR="009C1EF6" w:rsidRPr="0093783A" w:rsidRDefault="009C1EF6" w:rsidP="009C1EF6">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2)    Se deberá acreditar el número mínimo de personas con discapacidad en su planta de personal, de conformidad con lo señalado en el certificado expedido por el Ministerio de Trabajo, el cual deberá estar vigente a la fecha de cierre del proceso de selección.</w:t>
      </w:r>
    </w:p>
    <w:p w:rsidR="009C1EF6" w:rsidRPr="0093783A" w:rsidRDefault="009C1EF6" w:rsidP="009C1EF6">
      <w:pPr>
        <w:autoSpaceDE w:val="0"/>
        <w:autoSpaceDN w:val="0"/>
        <w:adjustRightInd w:val="0"/>
        <w:jc w:val="both"/>
        <w:rPr>
          <w:rFonts w:ascii="Arial" w:hAnsi="Arial" w:cs="Arial"/>
          <w:sz w:val="20"/>
          <w:szCs w:val="20"/>
          <w:lang w:eastAsia="es-CO"/>
        </w:rPr>
      </w:pPr>
    </w:p>
    <w:p w:rsidR="009C1EF6" w:rsidRPr="0093783A" w:rsidRDefault="009C1EF6" w:rsidP="009C1EF6">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Verificados los anteriores requisitos, se asignará el uno por ciento (1%) del total de los puntos establecidos en el pliego de condiciones, que para el caso en particular del presente proceso es de DIEZ (10) PUNTOS a quienes acrediten el número mínimo de trabajadores con discapacidad, de acuerdo a la siguiente tabla:</w:t>
      </w:r>
    </w:p>
    <w:p w:rsidR="009C1EF6" w:rsidRPr="0093783A" w:rsidRDefault="009C1EF6" w:rsidP="009C1EF6">
      <w:pPr>
        <w:autoSpaceDE w:val="0"/>
        <w:autoSpaceDN w:val="0"/>
        <w:adjustRightInd w:val="0"/>
        <w:jc w:val="both"/>
        <w:rPr>
          <w:rFonts w:ascii="Arial" w:hAnsi="Arial" w:cs="Arial"/>
          <w:sz w:val="20"/>
          <w:szCs w:val="20"/>
          <w:lang w:eastAsia="es-CO"/>
        </w:rPr>
      </w:pPr>
    </w:p>
    <w:tbl>
      <w:tblPr>
        <w:tblW w:w="0" w:type="auto"/>
        <w:jc w:val="center"/>
        <w:shd w:val="clear" w:color="auto" w:fill="FFFFFF"/>
        <w:tblCellMar>
          <w:left w:w="0" w:type="dxa"/>
          <w:right w:w="0" w:type="dxa"/>
        </w:tblCellMar>
        <w:tblLook w:val="04A0" w:firstRow="1" w:lastRow="0" w:firstColumn="1" w:lastColumn="0" w:noHBand="0" w:noVBand="1"/>
      </w:tblPr>
      <w:tblGrid>
        <w:gridCol w:w="3227"/>
        <w:gridCol w:w="2551"/>
      </w:tblGrid>
      <w:tr w:rsidR="009C1EF6" w:rsidRPr="0093783A" w:rsidTr="00BC0BAF">
        <w:trPr>
          <w:trHeight w:val="20"/>
          <w:tblHeader/>
          <w:jc w:val="center"/>
        </w:trPr>
        <w:tc>
          <w:tcPr>
            <w:tcW w:w="322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b/>
                <w:bCs/>
                <w:color w:val="212121"/>
                <w:sz w:val="20"/>
                <w:szCs w:val="20"/>
                <w:lang w:eastAsia="es-CO"/>
              </w:rPr>
              <w:t>Número total de trabajadores de la planta de personal del proponente</w:t>
            </w:r>
          </w:p>
        </w:tc>
        <w:tc>
          <w:tcPr>
            <w:tcW w:w="25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b/>
                <w:bCs/>
                <w:color w:val="212121"/>
                <w:sz w:val="20"/>
                <w:szCs w:val="20"/>
                <w:lang w:eastAsia="es-CO"/>
              </w:rPr>
              <w:t>Número mínimo de trabajadores con discapacidad exigido</w:t>
            </w:r>
          </w:p>
        </w:tc>
      </w:tr>
      <w:tr w:rsidR="009C1EF6" w:rsidRPr="0093783A" w:rsidTr="00BC0BAF">
        <w:trPr>
          <w:trHeight w:val="20"/>
          <w:jc w:val="center"/>
        </w:trPr>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Entre 1 y 30</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1</w:t>
            </w:r>
          </w:p>
        </w:tc>
      </w:tr>
      <w:tr w:rsidR="009C1EF6" w:rsidRPr="0093783A" w:rsidTr="00BC0BAF">
        <w:trPr>
          <w:trHeight w:val="20"/>
          <w:jc w:val="center"/>
        </w:trPr>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Entre 31 y 100</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2</w:t>
            </w:r>
          </w:p>
        </w:tc>
      </w:tr>
      <w:tr w:rsidR="009C1EF6" w:rsidRPr="0093783A" w:rsidTr="00BC0BAF">
        <w:trPr>
          <w:trHeight w:val="20"/>
          <w:jc w:val="center"/>
        </w:trPr>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Entre 101 y 150</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3</w:t>
            </w:r>
          </w:p>
        </w:tc>
      </w:tr>
      <w:tr w:rsidR="009C1EF6" w:rsidRPr="0093783A" w:rsidTr="00BC0BAF">
        <w:trPr>
          <w:trHeight w:val="20"/>
          <w:jc w:val="center"/>
        </w:trPr>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Entre 151 y 200</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4</w:t>
            </w:r>
          </w:p>
        </w:tc>
      </w:tr>
      <w:tr w:rsidR="009C1EF6" w:rsidRPr="0093783A" w:rsidTr="00BC0BAF">
        <w:trPr>
          <w:trHeight w:val="20"/>
          <w:jc w:val="center"/>
        </w:trPr>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lastRenderedPageBreak/>
              <w:t>Más de 200</w:t>
            </w: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0BAF" w:rsidRPr="0093783A" w:rsidRDefault="009C1EF6" w:rsidP="00BC0BAF">
            <w:pPr>
              <w:spacing w:line="20" w:lineRule="atLeast"/>
              <w:jc w:val="center"/>
              <w:rPr>
                <w:rFonts w:ascii="Arial" w:hAnsi="Arial" w:cs="Arial"/>
                <w:color w:val="212121"/>
                <w:sz w:val="20"/>
                <w:szCs w:val="20"/>
                <w:lang w:eastAsia="es-CO"/>
              </w:rPr>
            </w:pPr>
            <w:r w:rsidRPr="0093783A">
              <w:rPr>
                <w:rFonts w:ascii="Arial" w:hAnsi="Arial" w:cs="Arial"/>
                <w:color w:val="212121"/>
                <w:sz w:val="20"/>
                <w:szCs w:val="20"/>
                <w:lang w:val="en-US" w:eastAsia="es-CO"/>
              </w:rPr>
              <w:t>5</w:t>
            </w:r>
          </w:p>
        </w:tc>
      </w:tr>
    </w:tbl>
    <w:p w:rsidR="009C1EF6" w:rsidRPr="0093783A" w:rsidRDefault="009C1EF6" w:rsidP="009C1EF6">
      <w:pPr>
        <w:autoSpaceDE w:val="0"/>
        <w:autoSpaceDN w:val="0"/>
        <w:adjustRightInd w:val="0"/>
        <w:jc w:val="both"/>
        <w:rPr>
          <w:rFonts w:ascii="Arial" w:hAnsi="Arial" w:cs="Arial"/>
          <w:sz w:val="20"/>
          <w:szCs w:val="20"/>
          <w:lang w:eastAsia="es-CO"/>
        </w:rPr>
      </w:pPr>
    </w:p>
    <w:p w:rsidR="009C1EF6" w:rsidRPr="0093783A" w:rsidRDefault="009C1EF6" w:rsidP="009C1EF6">
      <w:pPr>
        <w:autoSpaceDE w:val="0"/>
        <w:autoSpaceDN w:val="0"/>
        <w:adjustRightInd w:val="0"/>
        <w:jc w:val="both"/>
        <w:rPr>
          <w:rFonts w:ascii="Arial" w:hAnsi="Arial" w:cs="Arial"/>
          <w:sz w:val="20"/>
          <w:szCs w:val="20"/>
          <w:lang w:eastAsia="es-CO"/>
        </w:rPr>
      </w:pPr>
    </w:p>
    <w:p w:rsidR="009C1EF6" w:rsidRPr="0093783A" w:rsidRDefault="009C1EF6" w:rsidP="009C1EF6">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NOTA: Para efectos del puntaje adicional para proponentes en situación de discapacidad, si la oferta es presentada por un consorcio, unión temporal o promesa de sociedad futura, se tendrá en cuenta la planta de personal del integrante del proponente plural que aporte como mínimo el cuarenta por ciento (40%) de la experiencia requerida para la respectiva contratación.</w:t>
      </w:r>
    </w:p>
    <w:p w:rsidR="009C1EF6" w:rsidRPr="0093783A" w:rsidRDefault="009C1EF6" w:rsidP="009C1EF6">
      <w:pPr>
        <w:autoSpaceDE w:val="0"/>
        <w:autoSpaceDN w:val="0"/>
        <w:adjustRightInd w:val="0"/>
        <w:jc w:val="both"/>
        <w:rPr>
          <w:rFonts w:ascii="Arial" w:hAnsi="Arial" w:cs="Arial"/>
          <w:sz w:val="20"/>
          <w:szCs w:val="20"/>
          <w:lang w:eastAsia="es-CO"/>
        </w:rPr>
      </w:pPr>
    </w:p>
    <w:p w:rsidR="009C1EF6" w:rsidRPr="0093783A" w:rsidRDefault="009C1EF6"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El Comité Técnico – Económico – Jurídico, asignado por la entidad para la evaluación de las propuestas, sumará los puntajes parciales, ordenando en forma descendente los puntajes totales obtenidos por los proponentes, el orden así descrito es el orden de elegibilidad por totalización de puntajes.</w:t>
      </w:r>
    </w:p>
    <w:p w:rsidR="00E23A32" w:rsidRPr="0093783A" w:rsidRDefault="00E23A32" w:rsidP="00003B19">
      <w:pPr>
        <w:pStyle w:val="WW-Textoindependiente2"/>
        <w:rPr>
          <w:rFonts w:cs="Arial"/>
          <w:b/>
          <w:bCs/>
          <w:sz w:val="20"/>
        </w:rPr>
      </w:pPr>
    </w:p>
    <w:p w:rsidR="00C242E8" w:rsidRPr="0093783A" w:rsidRDefault="00996A76" w:rsidP="00003B19">
      <w:pPr>
        <w:pStyle w:val="WW-Textoindependiente2"/>
        <w:rPr>
          <w:rFonts w:cs="Arial"/>
          <w:b/>
          <w:sz w:val="20"/>
          <w:lang w:val="es-MX"/>
        </w:rPr>
      </w:pPr>
      <w:r w:rsidRPr="0093783A">
        <w:rPr>
          <w:rFonts w:cs="Arial"/>
          <w:b/>
          <w:bCs/>
          <w:sz w:val="20"/>
        </w:rPr>
        <w:t xml:space="preserve">4.6.2.2 </w:t>
      </w:r>
      <w:r w:rsidR="00C242E8" w:rsidRPr="0093783A">
        <w:rPr>
          <w:rFonts w:cs="Arial"/>
          <w:b/>
          <w:sz w:val="20"/>
          <w:lang w:val="es-MX"/>
        </w:rPr>
        <w:t>TOTALIZACIÓN PUNTAJES:</w:t>
      </w:r>
    </w:p>
    <w:p w:rsidR="00C242E8" w:rsidRPr="0093783A" w:rsidRDefault="00C242E8" w:rsidP="00003B19">
      <w:pPr>
        <w:jc w:val="both"/>
        <w:rPr>
          <w:rFonts w:ascii="Arial" w:hAnsi="Arial" w:cs="Arial"/>
          <w:sz w:val="20"/>
          <w:szCs w:val="20"/>
          <w:lang w:val="es-MX"/>
        </w:rPr>
      </w:pPr>
    </w:p>
    <w:p w:rsidR="001F0D24" w:rsidRPr="002736A9" w:rsidRDefault="00C242E8" w:rsidP="002736A9">
      <w:pPr>
        <w:jc w:val="both"/>
        <w:rPr>
          <w:rFonts w:ascii="Arial" w:hAnsi="Arial" w:cs="Arial"/>
          <w:sz w:val="20"/>
          <w:szCs w:val="20"/>
          <w:lang w:val="es-MX"/>
        </w:rPr>
      </w:pPr>
      <w:r w:rsidRPr="0093783A">
        <w:rPr>
          <w:rFonts w:ascii="Arial" w:hAnsi="Arial" w:cs="Arial"/>
          <w:sz w:val="20"/>
          <w:szCs w:val="20"/>
          <w:lang w:val="es-MX"/>
        </w:rPr>
        <w:t xml:space="preserve">El Comité Técnico – Económico – Jurídico, designado por la entidad para la evaluación de las propuestas, sumará los puntajes parciales obtenidos anteriormente, ordenando en forma descendente los puntajes totales obtenidos por los proponentes, el orden así descrito es el orden de elegibilidad por totalización de puntajes. </w:t>
      </w:r>
    </w:p>
    <w:p w:rsidR="00F10211" w:rsidRPr="0093783A" w:rsidRDefault="00F10211" w:rsidP="00003B19">
      <w:pPr>
        <w:autoSpaceDE w:val="0"/>
        <w:autoSpaceDN w:val="0"/>
        <w:adjustRightInd w:val="0"/>
        <w:jc w:val="both"/>
        <w:rPr>
          <w:rFonts w:ascii="Arial" w:hAnsi="Arial" w:cs="Arial"/>
          <w:b/>
          <w:bCs/>
          <w:color w:val="000000"/>
          <w:sz w:val="20"/>
          <w:szCs w:val="20"/>
        </w:rPr>
      </w:pPr>
    </w:p>
    <w:p w:rsidR="00F10211" w:rsidRPr="0093783A" w:rsidRDefault="00996A76" w:rsidP="00003B19">
      <w:pPr>
        <w:autoSpaceDE w:val="0"/>
        <w:autoSpaceDN w:val="0"/>
        <w:adjustRightInd w:val="0"/>
        <w:jc w:val="both"/>
        <w:rPr>
          <w:rFonts w:ascii="Arial" w:hAnsi="Arial" w:cs="Arial"/>
          <w:b/>
          <w:spacing w:val="-3"/>
          <w:sz w:val="20"/>
          <w:szCs w:val="20"/>
        </w:rPr>
      </w:pPr>
      <w:r w:rsidRPr="0093783A">
        <w:rPr>
          <w:rFonts w:ascii="Arial" w:hAnsi="Arial" w:cs="Arial"/>
          <w:b/>
          <w:bCs/>
          <w:color w:val="000000"/>
          <w:sz w:val="20"/>
          <w:szCs w:val="20"/>
          <w:lang w:val="es-MX"/>
        </w:rPr>
        <w:t xml:space="preserve">4.6.2.3 </w:t>
      </w:r>
      <w:r w:rsidR="00F10211" w:rsidRPr="0093783A">
        <w:rPr>
          <w:rFonts w:ascii="Arial" w:hAnsi="Arial" w:cs="Arial"/>
          <w:b/>
          <w:bCs/>
          <w:color w:val="000000"/>
          <w:sz w:val="20"/>
          <w:szCs w:val="20"/>
        </w:rPr>
        <w:t>DETERMINACIÓN</w:t>
      </w:r>
      <w:r w:rsidR="00F10211" w:rsidRPr="0093783A">
        <w:rPr>
          <w:rFonts w:ascii="Arial" w:hAnsi="Arial" w:cs="Arial"/>
          <w:b/>
          <w:spacing w:val="-3"/>
          <w:sz w:val="20"/>
          <w:szCs w:val="20"/>
        </w:rPr>
        <w:t xml:space="preserve"> DEL ORDEN DE ELEGIBILIDAD:</w:t>
      </w:r>
    </w:p>
    <w:p w:rsidR="00F10211" w:rsidRPr="0093783A" w:rsidRDefault="00F10211" w:rsidP="00003B19">
      <w:pPr>
        <w:jc w:val="both"/>
        <w:rPr>
          <w:rFonts w:ascii="Arial" w:hAnsi="Arial" w:cs="Arial"/>
          <w:spacing w:val="-3"/>
          <w:sz w:val="20"/>
          <w:szCs w:val="20"/>
        </w:rPr>
      </w:pPr>
    </w:p>
    <w:p w:rsidR="00F10211" w:rsidRPr="0093783A" w:rsidRDefault="00F10211" w:rsidP="00003B19">
      <w:pPr>
        <w:jc w:val="both"/>
        <w:rPr>
          <w:rFonts w:ascii="Arial" w:hAnsi="Arial" w:cs="Arial"/>
          <w:sz w:val="20"/>
          <w:szCs w:val="20"/>
          <w:lang w:val="es-CO"/>
        </w:rPr>
      </w:pPr>
      <w:r w:rsidRPr="0093783A">
        <w:rPr>
          <w:rFonts w:ascii="Arial" w:hAnsi="Arial" w:cs="Arial"/>
          <w:sz w:val="20"/>
          <w:szCs w:val="20"/>
          <w:lang w:val="es-CO"/>
        </w:rPr>
        <w:t>La ponderación de los factores de evaluación, se aplicarán únicamente a las propuestas hábiles.</w:t>
      </w:r>
    </w:p>
    <w:p w:rsidR="009D7D6E" w:rsidRPr="0093783A" w:rsidRDefault="009D7D6E" w:rsidP="00003B19">
      <w:pPr>
        <w:autoSpaceDE w:val="0"/>
        <w:autoSpaceDN w:val="0"/>
        <w:adjustRightInd w:val="0"/>
        <w:jc w:val="both"/>
        <w:rPr>
          <w:rFonts w:ascii="Arial" w:hAnsi="Arial" w:cs="Arial"/>
          <w:b/>
          <w:bCs/>
          <w:color w:val="000000"/>
          <w:sz w:val="20"/>
          <w:szCs w:val="20"/>
          <w:lang w:val="es-CO"/>
        </w:rPr>
      </w:pPr>
    </w:p>
    <w:p w:rsidR="005E0181" w:rsidRPr="0093783A" w:rsidRDefault="005E0181" w:rsidP="00003B19">
      <w:pPr>
        <w:autoSpaceDE w:val="0"/>
        <w:autoSpaceDN w:val="0"/>
        <w:adjustRightInd w:val="0"/>
        <w:jc w:val="both"/>
        <w:rPr>
          <w:rFonts w:ascii="Arial" w:hAnsi="Arial" w:cs="Arial"/>
          <w:b/>
          <w:bCs/>
          <w:color w:val="000000"/>
          <w:sz w:val="20"/>
          <w:szCs w:val="20"/>
        </w:rPr>
      </w:pPr>
    </w:p>
    <w:p w:rsidR="004B3AC8" w:rsidRPr="0093783A" w:rsidRDefault="00996A76" w:rsidP="00003B19">
      <w:pPr>
        <w:pStyle w:val="NormalWeb"/>
        <w:spacing w:before="0" w:beforeAutospacing="0" w:after="0"/>
        <w:ind w:right="17"/>
        <w:jc w:val="both"/>
        <w:rPr>
          <w:rFonts w:ascii="Arial" w:hAnsi="Arial" w:cs="Arial"/>
          <w:b/>
          <w:bCs/>
          <w:color w:val="000000"/>
          <w:sz w:val="20"/>
          <w:szCs w:val="20"/>
        </w:rPr>
      </w:pPr>
      <w:r w:rsidRPr="0093783A">
        <w:rPr>
          <w:rFonts w:ascii="Arial" w:hAnsi="Arial" w:cs="Arial"/>
          <w:b/>
          <w:bCs/>
          <w:color w:val="000000"/>
          <w:sz w:val="20"/>
          <w:szCs w:val="20"/>
          <w:lang w:val="es-MX"/>
        </w:rPr>
        <w:t>4.6.2.4</w:t>
      </w:r>
      <w:r w:rsidR="00F10211" w:rsidRPr="0093783A">
        <w:rPr>
          <w:rFonts w:ascii="Arial" w:hAnsi="Arial" w:cs="Arial"/>
          <w:b/>
          <w:bCs/>
          <w:color w:val="000000"/>
          <w:sz w:val="20"/>
          <w:szCs w:val="20"/>
        </w:rPr>
        <w:t xml:space="preserve">CRITERIOS </w:t>
      </w:r>
      <w:r w:rsidR="007D0E2E" w:rsidRPr="0093783A">
        <w:rPr>
          <w:rFonts w:ascii="Arial" w:hAnsi="Arial" w:cs="Arial"/>
          <w:b/>
          <w:bCs/>
          <w:color w:val="000000"/>
          <w:sz w:val="20"/>
          <w:szCs w:val="20"/>
        </w:rPr>
        <w:t>DE DESEMPATE</w:t>
      </w:r>
      <w:r w:rsidR="00F10211" w:rsidRPr="0093783A">
        <w:rPr>
          <w:rFonts w:ascii="Arial" w:hAnsi="Arial" w:cs="Arial"/>
          <w:b/>
          <w:bCs/>
          <w:color w:val="000000"/>
          <w:sz w:val="20"/>
          <w:szCs w:val="20"/>
        </w:rPr>
        <w:t>:</w:t>
      </w:r>
    </w:p>
    <w:p w:rsidR="00F10211" w:rsidRPr="0093783A" w:rsidRDefault="00F10211" w:rsidP="00003B19">
      <w:pPr>
        <w:pStyle w:val="NormalWeb"/>
        <w:spacing w:before="0" w:beforeAutospacing="0" w:after="0"/>
        <w:ind w:right="17"/>
        <w:jc w:val="both"/>
        <w:rPr>
          <w:rFonts w:ascii="Arial" w:hAnsi="Arial" w:cs="Arial"/>
          <w:color w:val="000000"/>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 xml:space="preserve">En concordancia con el </w:t>
      </w:r>
      <w:r w:rsidRPr="0093783A">
        <w:rPr>
          <w:rFonts w:ascii="Arial" w:hAnsi="Arial" w:cs="Arial"/>
          <w:b/>
          <w:bCs/>
          <w:sz w:val="20"/>
          <w:szCs w:val="20"/>
          <w:lang w:val="es-MX"/>
        </w:rPr>
        <w:t xml:space="preserve">Artículo 2.2.1.1.2.2.9. </w:t>
      </w:r>
      <w:r w:rsidRPr="0093783A">
        <w:rPr>
          <w:rFonts w:ascii="Arial" w:hAnsi="Arial" w:cs="Arial"/>
          <w:b/>
          <w:bCs/>
          <w:i/>
          <w:iCs/>
          <w:sz w:val="20"/>
          <w:szCs w:val="20"/>
          <w:lang w:val="es-MX"/>
        </w:rPr>
        <w:t>Factores de desempate</w:t>
      </w:r>
      <w:r w:rsidRPr="0093783A">
        <w:rPr>
          <w:rFonts w:ascii="Arial" w:hAnsi="Arial" w:cs="Arial"/>
          <w:bCs/>
          <w:iCs/>
          <w:sz w:val="20"/>
          <w:szCs w:val="20"/>
          <w:lang w:val="es-MX"/>
        </w:rPr>
        <w:t xml:space="preserve"> del Decreto 1082 de 2015</w:t>
      </w:r>
      <w:r w:rsidRPr="0093783A">
        <w:rPr>
          <w:rFonts w:ascii="Arial" w:hAnsi="Arial" w:cs="Arial"/>
          <w:sz w:val="20"/>
          <w:szCs w:val="20"/>
        </w:rPr>
        <w:t>, en caso de empate en el puntaje total de dos o más ofertas, la entidad escogerá el oferente que tenga el mayor puntaje en el primero de los factores de escogencia y calificación establecidos en el presente pliego de condiciones, si persiste el empate, escogerá al oferente que tenga el mayor puntaje en el segundo de los factores de escogencia y calificación establecidos en el presente pliego de condiciones y así sucesivamente hasta agotar la totalidad de los factores de escogencia y calificación establecidos en el presente estudio previo.</w:t>
      </w:r>
    </w:p>
    <w:p w:rsidR="00F10211" w:rsidRPr="0093783A" w:rsidRDefault="00F10211" w:rsidP="00003B19">
      <w:pPr>
        <w:tabs>
          <w:tab w:val="left" w:pos="3570"/>
        </w:tabs>
        <w:ind w:right="50"/>
        <w:jc w:val="both"/>
        <w:rPr>
          <w:rFonts w:ascii="Arial" w:hAnsi="Arial" w:cs="Arial"/>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Si persiste el empate, la entidad utilizará las siguientes reglas de forma sucesiva y excluyente para seleccionar el oferente favorecido, respetando los compromisos adquiridos por Acuerdos Comerciales:</w:t>
      </w:r>
    </w:p>
    <w:p w:rsidR="00F10211" w:rsidRPr="0093783A" w:rsidRDefault="00F10211" w:rsidP="00003B19">
      <w:pPr>
        <w:tabs>
          <w:tab w:val="left" w:pos="3570"/>
        </w:tabs>
        <w:ind w:right="50"/>
        <w:jc w:val="both"/>
        <w:rPr>
          <w:rFonts w:ascii="Arial" w:hAnsi="Arial" w:cs="Arial"/>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1. Preferir la oferta de bienes o servicios nacionales frente a la oferta de bienes o servicios extranjeros.</w:t>
      </w:r>
    </w:p>
    <w:p w:rsidR="00F10211" w:rsidRPr="0093783A" w:rsidRDefault="00F10211" w:rsidP="00003B19">
      <w:pPr>
        <w:tabs>
          <w:tab w:val="left" w:pos="3570"/>
        </w:tabs>
        <w:ind w:right="50"/>
        <w:jc w:val="both"/>
        <w:rPr>
          <w:rFonts w:ascii="Arial" w:hAnsi="Arial" w:cs="Arial"/>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2. Preferir las ofertas presentada por una Mipyme nacional.</w:t>
      </w:r>
    </w:p>
    <w:p w:rsidR="00F10211" w:rsidRPr="0093783A" w:rsidRDefault="00F10211" w:rsidP="00003B19">
      <w:pPr>
        <w:tabs>
          <w:tab w:val="left" w:pos="3570"/>
        </w:tabs>
        <w:ind w:right="50"/>
        <w:jc w:val="both"/>
        <w:rPr>
          <w:rFonts w:ascii="Arial" w:hAnsi="Arial" w:cs="Arial"/>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 xml:space="preserve">3. Preferir la oferta presentada por un Consorcio, Unión Temporal o promesa de sociedad futura siempre que: (a) esté conformado por al menos una Mipyme nacional que tenga una participación de por lo menos el veinticinco por ciento </w:t>
      </w:r>
      <w:r w:rsidR="0091052F" w:rsidRPr="0093783A">
        <w:rPr>
          <w:rFonts w:ascii="Arial" w:hAnsi="Arial" w:cs="Arial"/>
          <w:noProof/>
          <w:sz w:val="20"/>
          <w:szCs w:val="20"/>
          <w:lang w:val="es-CO" w:eastAsia="es-CO"/>
        </w:rPr>
        <w:drawing>
          <wp:inline distT="0" distB="0" distL="0" distR="0">
            <wp:extent cx="95250" cy="104775"/>
            <wp:effectExtent l="0" t="0" r="0" b="9525"/>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93783A">
        <w:rPr>
          <w:rFonts w:ascii="Arial" w:hAnsi="Arial" w:cs="Arial"/>
          <w:sz w:val="20"/>
          <w:szCs w:val="20"/>
        </w:rPr>
        <w:t xml:space="preserve">); (b) la Mipyme aporte mínimo el veinticinco por ciento (25  </w:t>
      </w:r>
      <w:r w:rsidR="0091052F" w:rsidRPr="0093783A">
        <w:rPr>
          <w:rFonts w:ascii="Arial" w:hAnsi="Arial" w:cs="Arial"/>
          <w:noProof/>
          <w:sz w:val="20"/>
          <w:szCs w:val="20"/>
          <w:lang w:val="es-CO" w:eastAsia="es-CO"/>
        </w:rPr>
        <w:drawing>
          <wp:inline distT="0" distB="0" distL="0" distR="0">
            <wp:extent cx="95250" cy="104775"/>
            <wp:effectExtent l="0" t="0" r="0" b="9525"/>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93783A">
        <w:rPr>
          <w:rFonts w:ascii="Arial" w:hAnsi="Arial" w:cs="Arial"/>
          <w:sz w:val="20"/>
          <w:szCs w:val="20"/>
        </w:rPr>
        <w:t>) de la experiencia acreditada en la oferta; y (c) ni la Mipyme, ni sus accionistas, socios o representantes legales sean empleados, socios o accionistas de los miembros del Consorcio, Unión Temporal o promesa de sociedad futura.</w:t>
      </w:r>
    </w:p>
    <w:p w:rsidR="00F10211" w:rsidRPr="0093783A" w:rsidRDefault="00F10211" w:rsidP="00003B19">
      <w:pPr>
        <w:tabs>
          <w:tab w:val="left" w:pos="3570"/>
        </w:tabs>
        <w:ind w:right="50"/>
        <w:jc w:val="both"/>
        <w:rPr>
          <w:rFonts w:ascii="Arial" w:hAnsi="Arial" w:cs="Arial"/>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 xml:space="preserve">4. Preferir la propuesta presentada por el oferente que acredite en las condiciones establecidas en la ley que por lo menos el diez por ciento (10 </w:t>
      </w:r>
      <w:r w:rsidR="0091052F" w:rsidRPr="0093783A">
        <w:rPr>
          <w:rFonts w:ascii="Arial" w:hAnsi="Arial" w:cs="Arial"/>
          <w:noProof/>
          <w:sz w:val="20"/>
          <w:szCs w:val="20"/>
          <w:lang w:val="es-CO" w:eastAsia="es-CO"/>
        </w:rPr>
        <w:drawing>
          <wp:inline distT="0" distB="0" distL="0" distR="0">
            <wp:extent cx="95250" cy="1047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93783A">
        <w:rPr>
          <w:rFonts w:ascii="Arial" w:hAnsi="Arial" w:cs="Arial"/>
          <w:sz w:val="20"/>
          <w:szCs w:val="20"/>
        </w:rPr>
        <w:t xml:space="preserve">) de su nómina está en condición de discapacidad a la que se refiere la Ley 361 de 1997. Si la oferta es presentada por un Consorcio, Unión Temporal o promesa de sociedad futura, el integrante del oferente que acredite que el diez por ciento (10 </w:t>
      </w:r>
      <w:r w:rsidR="0091052F" w:rsidRPr="0093783A">
        <w:rPr>
          <w:rFonts w:ascii="Arial" w:hAnsi="Arial" w:cs="Arial"/>
          <w:noProof/>
          <w:sz w:val="20"/>
          <w:szCs w:val="20"/>
          <w:lang w:val="es-CO" w:eastAsia="es-CO"/>
        </w:rPr>
        <w:drawing>
          <wp:inline distT="0" distB="0" distL="0" distR="0">
            <wp:extent cx="95250" cy="104775"/>
            <wp:effectExtent l="0" t="0" r="0" b="9525"/>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93783A">
        <w:rPr>
          <w:rFonts w:ascii="Arial" w:hAnsi="Arial" w:cs="Arial"/>
          <w:sz w:val="20"/>
          <w:szCs w:val="20"/>
        </w:rPr>
        <w:t xml:space="preserve">) de su nómina está en condición de discapacidad en los términos del presente numeral, debe tener una participación de por lo menos el veinticinco por ciento (25 </w:t>
      </w:r>
      <w:r w:rsidR="0091052F" w:rsidRPr="0093783A">
        <w:rPr>
          <w:rFonts w:ascii="Arial" w:hAnsi="Arial" w:cs="Arial"/>
          <w:noProof/>
          <w:sz w:val="20"/>
          <w:szCs w:val="20"/>
          <w:lang w:val="es-CO" w:eastAsia="es-CO"/>
        </w:rPr>
        <w:drawing>
          <wp:inline distT="0" distB="0" distL="0" distR="0">
            <wp:extent cx="95250" cy="1047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93783A">
        <w:rPr>
          <w:rFonts w:ascii="Arial" w:hAnsi="Arial" w:cs="Arial"/>
          <w:sz w:val="20"/>
          <w:szCs w:val="20"/>
        </w:rPr>
        <w:t xml:space="preserve">) en el Consorcio, Unión Temporal o promesa de sociedad futura y aportar mínimo el veinticinco por ciento (25 </w:t>
      </w:r>
      <w:r w:rsidR="0091052F" w:rsidRPr="0093783A">
        <w:rPr>
          <w:rFonts w:ascii="Arial" w:hAnsi="Arial" w:cs="Arial"/>
          <w:noProof/>
          <w:sz w:val="20"/>
          <w:szCs w:val="20"/>
          <w:lang w:val="es-CO" w:eastAsia="es-CO"/>
        </w:rPr>
        <w:drawing>
          <wp:inline distT="0" distB="0" distL="0" distR="0">
            <wp:extent cx="95250" cy="104775"/>
            <wp:effectExtent l="0" t="0" r="0" b="9525"/>
            <wp:docPr id="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Rot="1" noChangeAspect="1" noEditPoints="1" noChangeArrowheads="1" noCro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r w:rsidRPr="0093783A">
        <w:rPr>
          <w:rFonts w:ascii="Arial" w:hAnsi="Arial" w:cs="Arial"/>
          <w:sz w:val="20"/>
          <w:szCs w:val="20"/>
        </w:rPr>
        <w:t>) de la experiencia acreditada en la oferta.</w:t>
      </w:r>
    </w:p>
    <w:p w:rsidR="00F10211" w:rsidRPr="0093783A" w:rsidRDefault="00F10211" w:rsidP="00003B19">
      <w:pPr>
        <w:tabs>
          <w:tab w:val="left" w:pos="3570"/>
        </w:tabs>
        <w:ind w:right="50"/>
        <w:jc w:val="both"/>
        <w:rPr>
          <w:rFonts w:ascii="Arial" w:hAnsi="Arial" w:cs="Arial"/>
          <w:sz w:val="20"/>
          <w:szCs w:val="20"/>
        </w:rPr>
      </w:pPr>
    </w:p>
    <w:p w:rsidR="00F10211" w:rsidRPr="0093783A" w:rsidRDefault="00F10211" w:rsidP="00003B19">
      <w:pPr>
        <w:tabs>
          <w:tab w:val="left" w:pos="3570"/>
        </w:tabs>
        <w:ind w:right="50"/>
        <w:jc w:val="both"/>
        <w:rPr>
          <w:rFonts w:ascii="Arial" w:hAnsi="Arial" w:cs="Arial"/>
          <w:sz w:val="20"/>
          <w:szCs w:val="20"/>
        </w:rPr>
      </w:pPr>
      <w:r w:rsidRPr="0093783A">
        <w:rPr>
          <w:rFonts w:ascii="Arial" w:hAnsi="Arial" w:cs="Arial"/>
          <w:sz w:val="20"/>
          <w:szCs w:val="20"/>
        </w:rPr>
        <w:t>5. Si continua el empate, se realizará sorteo con balotas, para lo cual los Representantes Legales (o apoderados) de las propuestas empatadas escogerán las balotas dentro de una urna y se adjudicará a aquel que obtenga la balota con el número mayor.</w:t>
      </w:r>
    </w:p>
    <w:p w:rsidR="00EB18C0" w:rsidRPr="0093783A" w:rsidRDefault="00EB18C0" w:rsidP="00003B19">
      <w:pPr>
        <w:tabs>
          <w:tab w:val="left" w:pos="3570"/>
        </w:tabs>
        <w:ind w:right="50"/>
        <w:jc w:val="both"/>
        <w:rPr>
          <w:rFonts w:ascii="Arial" w:eastAsia="Arial Black" w:hAnsi="Arial" w:cs="Arial"/>
          <w:sz w:val="20"/>
          <w:szCs w:val="20"/>
        </w:rPr>
      </w:pPr>
    </w:p>
    <w:p w:rsidR="000C119E" w:rsidRPr="0093783A" w:rsidRDefault="000C119E" w:rsidP="00003B19">
      <w:pPr>
        <w:jc w:val="both"/>
        <w:rPr>
          <w:rFonts w:ascii="Arial" w:hAnsi="Arial" w:cs="Arial"/>
          <w:sz w:val="20"/>
          <w:szCs w:val="20"/>
          <w:lang w:val="es-CO"/>
        </w:rPr>
      </w:pPr>
    </w:p>
    <w:p w:rsidR="004B3AC8" w:rsidRPr="0093783A" w:rsidRDefault="004B3AC8" w:rsidP="00785F8D">
      <w:pPr>
        <w:pStyle w:val="Ttulo3"/>
        <w:numPr>
          <w:ilvl w:val="0"/>
          <w:numId w:val="21"/>
        </w:numPr>
        <w:rPr>
          <w:rFonts w:cs="Arial"/>
          <w:sz w:val="20"/>
          <w:szCs w:val="20"/>
          <w:u w:val="none"/>
        </w:rPr>
      </w:pPr>
      <w:r w:rsidRPr="0093783A">
        <w:rPr>
          <w:rFonts w:cs="Arial"/>
          <w:sz w:val="20"/>
          <w:szCs w:val="20"/>
          <w:u w:val="none"/>
        </w:rPr>
        <w:lastRenderedPageBreak/>
        <w:t>RAZONES Y CAUSAS QUE GENERAN RECHAZO DE LAS PROPUESTAS O LA DECLARATORIA DE DESIERTO DEL PROCESO:</w:t>
      </w:r>
    </w:p>
    <w:p w:rsidR="004B3AC8" w:rsidRPr="0093783A" w:rsidRDefault="004B3AC8" w:rsidP="00003B19">
      <w:pPr>
        <w:rPr>
          <w:rFonts w:ascii="Arial" w:hAnsi="Arial" w:cs="Arial"/>
          <w:b/>
          <w:sz w:val="20"/>
          <w:szCs w:val="20"/>
        </w:rPr>
      </w:pPr>
    </w:p>
    <w:p w:rsidR="004B3AC8" w:rsidRPr="0093783A" w:rsidRDefault="004B3AC8" w:rsidP="00785F8D">
      <w:pPr>
        <w:pStyle w:val="Prrafodelista"/>
        <w:numPr>
          <w:ilvl w:val="1"/>
          <w:numId w:val="21"/>
        </w:numPr>
        <w:rPr>
          <w:rFonts w:ascii="Arial" w:hAnsi="Arial" w:cs="Arial"/>
          <w:b/>
          <w:sz w:val="20"/>
          <w:szCs w:val="20"/>
        </w:rPr>
      </w:pPr>
      <w:r w:rsidRPr="0093783A">
        <w:rPr>
          <w:rFonts w:ascii="Arial" w:hAnsi="Arial" w:cs="Arial"/>
          <w:b/>
          <w:sz w:val="20"/>
          <w:szCs w:val="20"/>
        </w:rPr>
        <w:t>RECHAZO DE LA PROPUESTA:</w:t>
      </w:r>
    </w:p>
    <w:p w:rsidR="00A502FB" w:rsidRPr="0093783A" w:rsidRDefault="00A502FB" w:rsidP="00003B19">
      <w:pPr>
        <w:rPr>
          <w:rFonts w:ascii="Arial" w:hAnsi="Arial" w:cs="Arial"/>
          <w:sz w:val="20"/>
          <w:szCs w:val="20"/>
        </w:rPr>
      </w:pPr>
    </w:p>
    <w:p w:rsidR="00897FF0"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el proponente no acredite los requisitos y calidades de participación, establecidos en el presente pliego de condiciones.</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la documentación aportada por el proponente sea incompleta, incorrecta o impida la evaluación o calificación de las propuestas.</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no se subsane dentro del término establecido por la entidad, los requisitos o documentos solicitados.</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el objeto social del proponente no corresponda a lo requerido por el Municipio; exigencia que aplica a cada uno de los integrantes de Consorcios, Uniones Temporales u otra forma de asociación.</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el valor de la propuesta supere el valor del presupuesto oficial, o sea presentada en moneda diferente a la legal colombiana.</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la propuesta sea extemporánea, es decir, si se presenta después de la fecha y hora fijadas para el cierre del proceso.</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Cuando la propuesta haya sido presentada por persona natural</w:t>
      </w:r>
      <w:r w:rsidR="004E2148" w:rsidRPr="0093783A">
        <w:rPr>
          <w:rFonts w:ascii="Arial" w:hAnsi="Arial" w:cs="Arial"/>
          <w:sz w:val="20"/>
          <w:szCs w:val="20"/>
        </w:rPr>
        <w:t xml:space="preserve"> o</w:t>
      </w:r>
      <w:r w:rsidRPr="0093783A">
        <w:rPr>
          <w:rFonts w:ascii="Arial" w:hAnsi="Arial" w:cs="Arial"/>
          <w:sz w:val="20"/>
          <w:szCs w:val="20"/>
        </w:rPr>
        <w:t xml:space="preserve"> jurídica, que haya intervenido directa o indirectamente en los estudios o proyectos respectivos, o participado en la elaboración de las condiciones generales o términos de referencia.</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Por hallarse incurso dentro de las inhabilidades e incompatibilidades o prohibiciones legales para contratar, consagradas en la Constitución Política y la Ley.</w:t>
      </w:r>
    </w:p>
    <w:p w:rsidR="002A3406" w:rsidRPr="0093783A" w:rsidRDefault="002A3406" w:rsidP="00785F8D">
      <w:pPr>
        <w:pStyle w:val="NormalWeb"/>
        <w:numPr>
          <w:ilvl w:val="2"/>
          <w:numId w:val="21"/>
        </w:numPr>
        <w:spacing w:before="0" w:beforeAutospacing="0" w:after="0"/>
        <w:jc w:val="both"/>
        <w:rPr>
          <w:rFonts w:ascii="Arial" w:hAnsi="Arial" w:cs="Arial"/>
          <w:sz w:val="20"/>
          <w:szCs w:val="20"/>
        </w:rPr>
      </w:pPr>
      <w:r w:rsidRPr="0093783A">
        <w:rPr>
          <w:rFonts w:ascii="Arial" w:hAnsi="Arial" w:cs="Arial"/>
          <w:sz w:val="20"/>
          <w:szCs w:val="20"/>
        </w:rPr>
        <w:t xml:space="preserve">Cuando el proponente no cumpla con las condiciones del servicio a prestar </w:t>
      </w:r>
      <w:r w:rsidR="00FF59FE" w:rsidRPr="0093783A">
        <w:rPr>
          <w:rFonts w:ascii="Arial" w:hAnsi="Arial" w:cs="Arial"/>
          <w:sz w:val="20"/>
          <w:szCs w:val="20"/>
        </w:rPr>
        <w:t>en el numeral</w:t>
      </w:r>
      <w:r w:rsidRPr="0093783A">
        <w:rPr>
          <w:rFonts w:ascii="Arial" w:hAnsi="Arial" w:cs="Arial"/>
          <w:sz w:val="20"/>
          <w:szCs w:val="20"/>
        </w:rPr>
        <w:t xml:space="preserve"> 2.2.</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eastAsia="Arial Black" w:hAnsi="Arial" w:cs="Arial"/>
          <w:sz w:val="20"/>
          <w:szCs w:val="20"/>
          <w:lang w:val="es-ES_tradnl"/>
        </w:rPr>
        <w:t>Cuando no presente documento de constitución de consorcio o Unión Temporal, simultáneamente con la propuesta.</w:t>
      </w:r>
    </w:p>
    <w:p w:rsidR="00A502FB" w:rsidRPr="0093783A" w:rsidRDefault="00A502FB" w:rsidP="00785F8D">
      <w:pPr>
        <w:pStyle w:val="NormalWeb"/>
        <w:numPr>
          <w:ilvl w:val="2"/>
          <w:numId w:val="21"/>
        </w:numPr>
        <w:spacing w:before="0" w:beforeAutospacing="0" w:after="0"/>
        <w:jc w:val="both"/>
        <w:rPr>
          <w:rFonts w:ascii="Arial" w:hAnsi="Arial" w:cs="Arial"/>
          <w:sz w:val="20"/>
          <w:szCs w:val="20"/>
        </w:rPr>
      </w:pPr>
      <w:r w:rsidRPr="0093783A">
        <w:rPr>
          <w:rFonts w:ascii="Arial" w:eastAsia="Arial Black" w:hAnsi="Arial" w:cs="Arial"/>
          <w:sz w:val="20"/>
          <w:szCs w:val="20"/>
          <w:lang w:val="es-ES_tradnl"/>
        </w:rPr>
        <w:t>Por no considerar las modificaciones mediante adendas que haya hecho el Municipio.</w:t>
      </w:r>
    </w:p>
    <w:p w:rsidR="00F75BA4" w:rsidRDefault="003F55E5" w:rsidP="00F75BA4">
      <w:pPr>
        <w:pStyle w:val="NormalWeb"/>
        <w:numPr>
          <w:ilvl w:val="2"/>
          <w:numId w:val="21"/>
        </w:numPr>
        <w:spacing w:before="0" w:beforeAutospacing="0" w:after="0"/>
        <w:jc w:val="both"/>
        <w:rPr>
          <w:rFonts w:ascii="Arial" w:hAnsi="Arial" w:cs="Arial"/>
          <w:sz w:val="20"/>
          <w:szCs w:val="20"/>
        </w:rPr>
      </w:pPr>
      <w:r w:rsidRPr="0093783A">
        <w:rPr>
          <w:rFonts w:ascii="Arial" w:eastAsia="Arial Black" w:hAnsi="Arial" w:cs="Arial"/>
          <w:sz w:val="20"/>
          <w:szCs w:val="20"/>
          <w:lang w:val="es-ES_tradnl"/>
        </w:rPr>
        <w:t>Cuando se generen dudas a la administración sobre la veracidad de las propuestas. Dicho rec</w:t>
      </w:r>
      <w:r w:rsidR="004E2148" w:rsidRPr="0093783A">
        <w:rPr>
          <w:rFonts w:ascii="Arial" w:eastAsia="Arial Black" w:hAnsi="Arial" w:cs="Arial"/>
          <w:sz w:val="20"/>
          <w:szCs w:val="20"/>
          <w:lang w:val="es-ES_tradnl"/>
        </w:rPr>
        <w:t>h</w:t>
      </w:r>
      <w:r w:rsidRPr="0093783A">
        <w:rPr>
          <w:rFonts w:ascii="Arial" w:eastAsia="Arial Black" w:hAnsi="Arial" w:cs="Arial"/>
          <w:sz w:val="20"/>
          <w:szCs w:val="20"/>
          <w:lang w:val="es-ES_tradnl"/>
        </w:rPr>
        <w:t>azo tendrá que ser sustentado legalmente.</w:t>
      </w:r>
    </w:p>
    <w:p w:rsidR="00F75BA4" w:rsidRDefault="00F75BA4" w:rsidP="00F75BA4">
      <w:pPr>
        <w:pStyle w:val="NormalWeb"/>
        <w:numPr>
          <w:ilvl w:val="2"/>
          <w:numId w:val="21"/>
        </w:numPr>
        <w:spacing w:before="0" w:beforeAutospacing="0" w:after="0"/>
        <w:jc w:val="both"/>
        <w:rPr>
          <w:rFonts w:ascii="Arial" w:hAnsi="Arial" w:cs="Arial"/>
          <w:sz w:val="20"/>
          <w:szCs w:val="20"/>
        </w:rPr>
      </w:pPr>
      <w:r w:rsidRPr="00F75BA4">
        <w:rPr>
          <w:rFonts w:ascii="Arial" w:eastAsia="Arial Black" w:hAnsi="Arial" w:cs="Arial"/>
          <w:sz w:val="20"/>
          <w:szCs w:val="20"/>
          <w:lang w:val="es-ES_tradnl"/>
        </w:rPr>
        <w:t>La no presentación de garantía</w:t>
      </w:r>
      <w:r>
        <w:rPr>
          <w:rFonts w:ascii="Arial" w:eastAsia="Arial Black" w:hAnsi="Arial" w:cs="Arial"/>
          <w:sz w:val="20"/>
          <w:szCs w:val="20"/>
          <w:lang w:val="es-ES_tradnl"/>
        </w:rPr>
        <w:t xml:space="preserve"> de la seriedad de la oferta al</w:t>
      </w:r>
      <w:r w:rsidRPr="00F75BA4">
        <w:rPr>
          <w:rFonts w:ascii="Arial" w:eastAsia="Arial Black" w:hAnsi="Arial" w:cs="Arial"/>
          <w:sz w:val="20"/>
          <w:szCs w:val="20"/>
          <w:lang w:val="es-ES_tradnl"/>
        </w:rPr>
        <w:t xml:space="preserve"> momento de la presentación de la propuesta.</w:t>
      </w:r>
    </w:p>
    <w:p w:rsidR="003F55E5" w:rsidRPr="00F75BA4" w:rsidRDefault="00F75BA4" w:rsidP="00F75BA4">
      <w:pPr>
        <w:pStyle w:val="NormalWeb"/>
        <w:numPr>
          <w:ilvl w:val="2"/>
          <w:numId w:val="21"/>
        </w:numPr>
        <w:spacing w:before="0" w:beforeAutospacing="0" w:after="0"/>
        <w:jc w:val="both"/>
        <w:rPr>
          <w:rFonts w:ascii="Arial" w:hAnsi="Arial" w:cs="Arial"/>
          <w:sz w:val="20"/>
          <w:szCs w:val="20"/>
        </w:rPr>
      </w:pPr>
      <w:r w:rsidRPr="00F75BA4">
        <w:rPr>
          <w:rFonts w:ascii="Arial" w:eastAsia="Arial Black" w:hAnsi="Arial" w:cs="Arial"/>
          <w:sz w:val="20"/>
          <w:szCs w:val="20"/>
          <w:lang w:val="es-ES_tradnl"/>
        </w:rPr>
        <w:t>Las demás contempladas en la Ley y el presente pliego.</w:t>
      </w:r>
    </w:p>
    <w:p w:rsidR="009D3E4F" w:rsidRPr="0093783A" w:rsidRDefault="009D3E4F" w:rsidP="009D3E4F">
      <w:pPr>
        <w:pStyle w:val="NormalWeb"/>
        <w:spacing w:before="0" w:beforeAutospacing="0" w:after="0"/>
        <w:jc w:val="both"/>
        <w:rPr>
          <w:rFonts w:ascii="Arial" w:hAnsi="Arial" w:cs="Arial"/>
          <w:sz w:val="20"/>
          <w:szCs w:val="20"/>
        </w:rPr>
      </w:pPr>
    </w:p>
    <w:p w:rsidR="004E2148" w:rsidRPr="0093783A" w:rsidRDefault="004E2148" w:rsidP="00003B19">
      <w:pPr>
        <w:pStyle w:val="Predeterminado"/>
        <w:jc w:val="both"/>
        <w:rPr>
          <w:rFonts w:ascii="Arial" w:hAnsi="Arial" w:cs="Arial"/>
          <w:b/>
          <w:bCs/>
          <w:sz w:val="20"/>
          <w:szCs w:val="20"/>
        </w:rPr>
      </w:pPr>
    </w:p>
    <w:p w:rsidR="004B3AC8" w:rsidRPr="0093783A" w:rsidRDefault="004D588D" w:rsidP="00003B19">
      <w:pPr>
        <w:pStyle w:val="Predeterminado"/>
        <w:jc w:val="both"/>
        <w:rPr>
          <w:rFonts w:ascii="Arial" w:hAnsi="Arial" w:cs="Arial"/>
          <w:b/>
          <w:bCs/>
          <w:sz w:val="20"/>
          <w:szCs w:val="20"/>
        </w:rPr>
      </w:pPr>
      <w:r w:rsidRPr="0093783A">
        <w:rPr>
          <w:rFonts w:ascii="Arial" w:hAnsi="Arial" w:cs="Arial"/>
          <w:b/>
          <w:bCs/>
          <w:sz w:val="20"/>
          <w:szCs w:val="20"/>
        </w:rPr>
        <w:t xml:space="preserve">5.2 </w:t>
      </w:r>
      <w:r w:rsidR="004B3AC8" w:rsidRPr="0093783A">
        <w:rPr>
          <w:rFonts w:ascii="Arial" w:hAnsi="Arial" w:cs="Arial"/>
          <w:b/>
          <w:bCs/>
          <w:sz w:val="20"/>
          <w:szCs w:val="20"/>
        </w:rPr>
        <w:t>DECLARATORIA DE DESIERTO:</w:t>
      </w:r>
    </w:p>
    <w:p w:rsidR="004B3AC8" w:rsidRPr="0093783A" w:rsidRDefault="004B3AC8" w:rsidP="00003B19">
      <w:pPr>
        <w:pStyle w:val="Predeterminado"/>
        <w:jc w:val="both"/>
        <w:rPr>
          <w:rFonts w:ascii="Arial" w:hAnsi="Arial" w:cs="Arial"/>
          <w:bCs/>
          <w:sz w:val="20"/>
          <w:szCs w:val="20"/>
        </w:rPr>
      </w:pPr>
    </w:p>
    <w:p w:rsidR="004B3AC8" w:rsidRPr="0093783A" w:rsidRDefault="004B3AC8" w:rsidP="00003B19">
      <w:pPr>
        <w:pStyle w:val="Predeterminado"/>
        <w:jc w:val="both"/>
        <w:rPr>
          <w:rFonts w:ascii="Arial" w:hAnsi="Arial" w:cs="Arial"/>
          <w:bCs/>
          <w:sz w:val="20"/>
          <w:szCs w:val="20"/>
        </w:rPr>
      </w:pPr>
      <w:r w:rsidRPr="0093783A">
        <w:rPr>
          <w:rFonts w:ascii="Arial" w:hAnsi="Arial" w:cs="Arial"/>
          <w:bCs/>
          <w:sz w:val="20"/>
          <w:szCs w:val="20"/>
        </w:rPr>
        <w:t>Conforme a la previsto en el numeral 18 del art. 25 de la ley 80 de 1993 la declaratoria de desierta del proceso únicamente procederá por motivos o causas que impidan la escogencia objetiva y se declarara en acto administrativo en el que se señalaran en forma expresa y detallada las razones que han conducido a esa decisión. La declaratoria de desierta también tendrá lugar cuando:</w:t>
      </w:r>
    </w:p>
    <w:p w:rsidR="0006731E" w:rsidRPr="0093783A" w:rsidRDefault="0006731E" w:rsidP="00003B19">
      <w:pPr>
        <w:pStyle w:val="Predeterminado"/>
        <w:jc w:val="both"/>
        <w:rPr>
          <w:rFonts w:ascii="Arial" w:hAnsi="Arial" w:cs="Arial"/>
          <w:bCs/>
          <w:sz w:val="20"/>
          <w:szCs w:val="20"/>
        </w:rPr>
      </w:pPr>
    </w:p>
    <w:p w:rsidR="004B3AC8" w:rsidRPr="0093783A" w:rsidRDefault="004B3AC8" w:rsidP="00003B19">
      <w:pPr>
        <w:pStyle w:val="Predeterminado"/>
        <w:numPr>
          <w:ilvl w:val="0"/>
          <w:numId w:val="6"/>
        </w:numPr>
        <w:jc w:val="both"/>
        <w:rPr>
          <w:rFonts w:ascii="Arial" w:hAnsi="Arial" w:cs="Arial"/>
          <w:bCs/>
          <w:sz w:val="20"/>
          <w:szCs w:val="20"/>
        </w:rPr>
      </w:pPr>
      <w:r w:rsidRPr="0093783A">
        <w:rPr>
          <w:rFonts w:ascii="Arial" w:hAnsi="Arial" w:cs="Arial"/>
          <w:bCs/>
          <w:sz w:val="20"/>
          <w:szCs w:val="20"/>
        </w:rPr>
        <w:t>No se presente ninguna oferta en el desarrollo del proceso.</w:t>
      </w:r>
    </w:p>
    <w:p w:rsidR="004B3AC8" w:rsidRPr="0093783A" w:rsidRDefault="004B3AC8" w:rsidP="00003B19">
      <w:pPr>
        <w:pStyle w:val="Predeterminado"/>
        <w:ind w:left="360"/>
        <w:jc w:val="both"/>
        <w:rPr>
          <w:rFonts w:ascii="Arial" w:hAnsi="Arial" w:cs="Arial"/>
          <w:bCs/>
          <w:sz w:val="20"/>
          <w:szCs w:val="20"/>
        </w:rPr>
      </w:pPr>
    </w:p>
    <w:p w:rsidR="004B3AC8" w:rsidRPr="0093783A" w:rsidRDefault="004B3AC8" w:rsidP="00003B19">
      <w:pPr>
        <w:pStyle w:val="Predeterminado"/>
        <w:numPr>
          <w:ilvl w:val="0"/>
          <w:numId w:val="6"/>
        </w:numPr>
        <w:jc w:val="both"/>
        <w:rPr>
          <w:rFonts w:ascii="Arial" w:hAnsi="Arial" w:cs="Arial"/>
          <w:bCs/>
          <w:sz w:val="20"/>
          <w:szCs w:val="20"/>
        </w:rPr>
      </w:pPr>
      <w:r w:rsidRPr="0093783A">
        <w:rPr>
          <w:rFonts w:ascii="Arial" w:hAnsi="Arial" w:cs="Arial"/>
          <w:bCs/>
          <w:sz w:val="20"/>
          <w:szCs w:val="20"/>
        </w:rPr>
        <w:t>Cuando ninguno de los proponente</w:t>
      </w:r>
      <w:r w:rsidR="007D0E2E">
        <w:rPr>
          <w:rFonts w:ascii="Arial" w:hAnsi="Arial" w:cs="Arial"/>
          <w:bCs/>
          <w:sz w:val="20"/>
          <w:szCs w:val="20"/>
        </w:rPr>
        <w:t>s</w:t>
      </w:r>
      <w:r w:rsidRPr="0093783A">
        <w:rPr>
          <w:rFonts w:ascii="Arial" w:hAnsi="Arial" w:cs="Arial"/>
          <w:bCs/>
          <w:sz w:val="20"/>
          <w:szCs w:val="20"/>
        </w:rPr>
        <w:t xml:space="preserve"> cumplan con las condiciones exigidas por la entidad.</w:t>
      </w:r>
    </w:p>
    <w:p w:rsidR="009D3E4F" w:rsidRPr="0093783A" w:rsidRDefault="009D3E4F" w:rsidP="002736A9">
      <w:pPr>
        <w:pStyle w:val="Predeterminado"/>
        <w:jc w:val="both"/>
        <w:rPr>
          <w:rFonts w:ascii="Arial" w:hAnsi="Arial" w:cs="Arial"/>
          <w:bCs/>
          <w:sz w:val="20"/>
          <w:szCs w:val="20"/>
        </w:rPr>
      </w:pPr>
    </w:p>
    <w:p w:rsidR="00473EA9" w:rsidRPr="0093783A" w:rsidRDefault="00473EA9" w:rsidP="00003B19">
      <w:pPr>
        <w:pStyle w:val="Predeterminado"/>
        <w:jc w:val="both"/>
        <w:rPr>
          <w:rFonts w:ascii="Arial" w:hAnsi="Arial" w:cs="Arial"/>
          <w:bCs/>
          <w:sz w:val="20"/>
          <w:szCs w:val="20"/>
        </w:rPr>
      </w:pPr>
    </w:p>
    <w:p w:rsidR="004B3AC8" w:rsidRPr="0093783A" w:rsidRDefault="004B3AC8" w:rsidP="00785F8D">
      <w:pPr>
        <w:pStyle w:val="Ttulo7"/>
        <w:numPr>
          <w:ilvl w:val="0"/>
          <w:numId w:val="21"/>
        </w:numPr>
        <w:tabs>
          <w:tab w:val="clear" w:pos="-108"/>
          <w:tab w:val="clear" w:pos="468"/>
          <w:tab w:val="clear" w:pos="1044"/>
          <w:tab w:val="left" w:pos="426"/>
        </w:tabs>
        <w:rPr>
          <w:rFonts w:ascii="Arial" w:hAnsi="Arial" w:cs="Arial"/>
          <w:sz w:val="20"/>
        </w:rPr>
      </w:pPr>
      <w:r w:rsidRPr="0093783A">
        <w:rPr>
          <w:rFonts w:ascii="Arial" w:hAnsi="Arial" w:cs="Arial"/>
          <w:sz w:val="20"/>
        </w:rPr>
        <w:t>CONDICIONES DE CELEBRACIÓN DEL CONTRATO</w:t>
      </w:r>
    </w:p>
    <w:p w:rsidR="00F8771E" w:rsidRPr="0093783A" w:rsidRDefault="00F8771E" w:rsidP="00003B19"/>
    <w:p w:rsidR="004B3AC8" w:rsidRPr="0093783A" w:rsidRDefault="004B3AC8" w:rsidP="00785F8D">
      <w:pPr>
        <w:pStyle w:val="NormalWeb"/>
        <w:numPr>
          <w:ilvl w:val="1"/>
          <w:numId w:val="21"/>
        </w:numPr>
        <w:spacing w:before="0" w:beforeAutospacing="0" w:after="0"/>
        <w:jc w:val="both"/>
        <w:rPr>
          <w:rFonts w:ascii="Arial" w:hAnsi="Arial" w:cs="Arial"/>
          <w:b/>
          <w:bCs/>
          <w:sz w:val="20"/>
          <w:szCs w:val="20"/>
        </w:rPr>
      </w:pPr>
      <w:r w:rsidRPr="0093783A">
        <w:rPr>
          <w:rFonts w:ascii="Arial" w:hAnsi="Arial" w:cs="Arial"/>
          <w:b/>
          <w:bCs/>
          <w:sz w:val="20"/>
          <w:szCs w:val="20"/>
        </w:rPr>
        <w:t>ENTIDAD CONTRATANTE, DOMICILIO Y CORRESPONDENCIA:</w:t>
      </w:r>
    </w:p>
    <w:p w:rsidR="004B3AC8" w:rsidRPr="0093783A" w:rsidRDefault="004B3AC8" w:rsidP="00003B19">
      <w:pPr>
        <w:pStyle w:val="NormalWeb"/>
        <w:spacing w:before="0" w:beforeAutospacing="0" w:after="0"/>
        <w:jc w:val="both"/>
        <w:rPr>
          <w:rFonts w:ascii="Arial" w:hAnsi="Arial" w:cs="Arial"/>
          <w:b/>
          <w:bCs/>
          <w:sz w:val="20"/>
          <w:szCs w:val="20"/>
        </w:rPr>
      </w:pPr>
    </w:p>
    <w:p w:rsidR="004B3AC8" w:rsidRPr="0093783A" w:rsidRDefault="004B3AC8" w:rsidP="00003B19">
      <w:pPr>
        <w:pStyle w:val="NormalWeb"/>
        <w:spacing w:before="0" w:beforeAutospacing="0" w:after="0"/>
        <w:jc w:val="both"/>
        <w:rPr>
          <w:rFonts w:ascii="Arial" w:hAnsi="Arial" w:cs="Arial"/>
          <w:sz w:val="20"/>
          <w:szCs w:val="20"/>
        </w:rPr>
      </w:pPr>
      <w:r w:rsidRPr="0093783A">
        <w:rPr>
          <w:rFonts w:ascii="Arial" w:hAnsi="Arial" w:cs="Arial"/>
          <w:sz w:val="20"/>
          <w:szCs w:val="20"/>
        </w:rPr>
        <w:t>La entidad contratante es el Municipio de Pereira, que en adelante se ll</w:t>
      </w:r>
      <w:r w:rsidR="002602E6" w:rsidRPr="0093783A">
        <w:rPr>
          <w:rFonts w:ascii="Arial" w:hAnsi="Arial" w:cs="Arial"/>
          <w:sz w:val="20"/>
          <w:szCs w:val="20"/>
        </w:rPr>
        <w:t xml:space="preserve">amará el Municipio de Pereira. </w:t>
      </w:r>
      <w:r w:rsidRPr="0093783A">
        <w:rPr>
          <w:rFonts w:ascii="Arial" w:hAnsi="Arial" w:cs="Arial"/>
          <w:sz w:val="20"/>
          <w:szCs w:val="20"/>
        </w:rPr>
        <w:t xml:space="preserve">La Secretaría responsable de este proceso será la Secretaría de </w:t>
      </w:r>
      <w:r w:rsidR="0005716F" w:rsidRPr="0093783A">
        <w:rPr>
          <w:rFonts w:ascii="Arial" w:hAnsi="Arial" w:cs="Arial"/>
          <w:sz w:val="20"/>
          <w:szCs w:val="20"/>
        </w:rPr>
        <w:t>Gobierno</w:t>
      </w:r>
      <w:r w:rsidRPr="0093783A">
        <w:rPr>
          <w:rFonts w:ascii="Arial" w:hAnsi="Arial" w:cs="Arial"/>
          <w:sz w:val="20"/>
          <w:szCs w:val="20"/>
        </w:rPr>
        <w:t xml:space="preserve">, ubicada en la carrera 7ª. No. 18-55 el piso </w:t>
      </w:r>
      <w:r w:rsidR="00993410" w:rsidRPr="0093783A">
        <w:rPr>
          <w:rFonts w:ascii="Arial" w:hAnsi="Arial" w:cs="Arial"/>
          <w:sz w:val="20"/>
          <w:szCs w:val="20"/>
        </w:rPr>
        <w:t>4</w:t>
      </w:r>
      <w:r w:rsidRPr="0093783A">
        <w:rPr>
          <w:rFonts w:ascii="Arial" w:hAnsi="Arial" w:cs="Arial"/>
          <w:sz w:val="20"/>
          <w:szCs w:val="20"/>
        </w:rPr>
        <w:t>º del palacio Municipal, teléfono 324 80 63.</w:t>
      </w:r>
    </w:p>
    <w:p w:rsidR="00F10211" w:rsidRPr="0093783A" w:rsidRDefault="00F10211" w:rsidP="00003B19">
      <w:pPr>
        <w:pStyle w:val="NormalWeb"/>
        <w:spacing w:before="0" w:beforeAutospacing="0" w:after="0"/>
        <w:jc w:val="both"/>
        <w:rPr>
          <w:rFonts w:ascii="Arial" w:hAnsi="Arial" w:cs="Arial"/>
          <w:sz w:val="20"/>
          <w:szCs w:val="20"/>
        </w:rPr>
      </w:pPr>
    </w:p>
    <w:p w:rsidR="00473EA9" w:rsidRPr="0093783A" w:rsidRDefault="00473EA9" w:rsidP="00003B19">
      <w:pPr>
        <w:jc w:val="both"/>
        <w:rPr>
          <w:rFonts w:ascii="Arial" w:hAnsi="Arial" w:cs="Arial"/>
          <w:color w:val="000000"/>
          <w:sz w:val="20"/>
          <w:szCs w:val="20"/>
        </w:rPr>
      </w:pPr>
    </w:p>
    <w:p w:rsidR="004D588D" w:rsidRPr="0093783A" w:rsidRDefault="004D588D" w:rsidP="00785F8D">
      <w:pPr>
        <w:pStyle w:val="Predeterminado"/>
        <w:numPr>
          <w:ilvl w:val="1"/>
          <w:numId w:val="21"/>
        </w:numPr>
        <w:jc w:val="both"/>
        <w:rPr>
          <w:rFonts w:ascii="Arial" w:hAnsi="Arial" w:cs="Arial"/>
          <w:b/>
          <w:bCs/>
          <w:color w:val="000000"/>
          <w:sz w:val="20"/>
          <w:szCs w:val="20"/>
        </w:rPr>
      </w:pPr>
      <w:r w:rsidRPr="0093783A">
        <w:rPr>
          <w:rFonts w:ascii="Arial" w:hAnsi="Arial" w:cs="Arial"/>
          <w:b/>
          <w:bCs/>
          <w:color w:val="000000"/>
          <w:sz w:val="20"/>
          <w:szCs w:val="20"/>
        </w:rPr>
        <w:t>SOPORTE QUE PERMITA LA ESTIMACIÓN, TIPIFICACIÓN Y ASIGNACIÓN DE LOS RIESGOS PREVISIBLES QUE PUEDAN AFECTAR EL EQUILIBRIO ECONÓMICO DEL CONTRATO</w:t>
      </w:r>
    </w:p>
    <w:p w:rsidR="00766BC2" w:rsidRPr="0093783A" w:rsidRDefault="00766BC2" w:rsidP="00003B19">
      <w:pPr>
        <w:pStyle w:val="Predeterminado"/>
        <w:jc w:val="both"/>
        <w:rPr>
          <w:rFonts w:ascii="Arial" w:hAnsi="Arial" w:cs="Arial"/>
          <w:b/>
          <w:bCs/>
          <w:color w:val="000000"/>
          <w:sz w:val="20"/>
          <w:szCs w:val="20"/>
        </w:rPr>
      </w:pPr>
    </w:p>
    <w:p w:rsidR="00766BC2" w:rsidRPr="0093783A" w:rsidRDefault="00766BC2" w:rsidP="00003B19">
      <w:pPr>
        <w:pStyle w:val="Predeterminado"/>
        <w:jc w:val="both"/>
        <w:rPr>
          <w:rFonts w:ascii="Arial" w:hAnsi="Arial" w:cs="Arial"/>
          <w:b/>
          <w:bCs/>
          <w:color w:val="000000"/>
          <w:sz w:val="20"/>
          <w:szCs w:val="20"/>
        </w:rPr>
      </w:pPr>
    </w:p>
    <w:p w:rsidR="00766BC2" w:rsidRPr="0093783A" w:rsidRDefault="0091052F" w:rsidP="00003B19">
      <w:pPr>
        <w:pStyle w:val="Predeterminado"/>
        <w:jc w:val="both"/>
      </w:pPr>
      <w:r w:rsidRPr="0093783A">
        <w:rPr>
          <w:noProof/>
          <w:lang w:val="es-CO" w:eastAsia="es-CO"/>
        </w:rPr>
        <w:lastRenderedPageBreak/>
        <w:drawing>
          <wp:inline distT="0" distB="0" distL="0" distR="0">
            <wp:extent cx="5695950" cy="2590800"/>
            <wp:effectExtent l="0" t="0" r="0" b="0"/>
            <wp:docPr id="2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Rot="1" noChangeAspect="1" noEditPoints="1" noChangeArrowheads="1" noCrop="1"/>
                    </pic:cNvPicPr>
                  </pic:nvPicPr>
                  <pic:blipFill>
                    <a:blip r:embed="rId41" cstate="print">
                      <a:extLst>
                        <a:ext uri="{28A0092B-C50C-407E-A947-70E740481C1C}">
                          <a14:useLocalDpi xmlns:a14="http://schemas.microsoft.com/office/drawing/2010/main" val="0"/>
                        </a:ext>
                      </a:extLst>
                    </a:blip>
                    <a:srcRect l="8415" r="8263"/>
                    <a:stretch>
                      <a:fillRect/>
                    </a:stretch>
                  </pic:blipFill>
                  <pic:spPr bwMode="auto">
                    <a:xfrm>
                      <a:off x="0" y="0"/>
                      <a:ext cx="5695950" cy="2590800"/>
                    </a:xfrm>
                    <a:prstGeom prst="rect">
                      <a:avLst/>
                    </a:prstGeom>
                    <a:noFill/>
                    <a:ln>
                      <a:noFill/>
                    </a:ln>
                  </pic:spPr>
                </pic:pic>
              </a:graphicData>
            </a:graphic>
          </wp:inline>
        </w:drawing>
      </w:r>
    </w:p>
    <w:p w:rsidR="00766BC2" w:rsidRPr="0093783A" w:rsidRDefault="00766BC2" w:rsidP="00003B19">
      <w:pPr>
        <w:pStyle w:val="Predeterminado"/>
        <w:jc w:val="both"/>
        <w:rPr>
          <w:rFonts w:ascii="Arial" w:hAnsi="Arial" w:cs="Arial"/>
          <w:b/>
          <w:bCs/>
          <w:color w:val="000000"/>
          <w:sz w:val="20"/>
          <w:szCs w:val="20"/>
        </w:rPr>
      </w:pPr>
    </w:p>
    <w:p w:rsidR="00766BC2" w:rsidRPr="0093783A" w:rsidRDefault="00766BC2" w:rsidP="00003B19">
      <w:pPr>
        <w:pStyle w:val="Predeterminado"/>
        <w:jc w:val="both"/>
        <w:rPr>
          <w:rFonts w:ascii="Arial" w:hAnsi="Arial" w:cs="Arial"/>
          <w:b/>
          <w:bCs/>
          <w:color w:val="000000"/>
          <w:sz w:val="20"/>
          <w:szCs w:val="20"/>
        </w:rPr>
      </w:pPr>
    </w:p>
    <w:p w:rsidR="00766BC2" w:rsidRPr="0093783A" w:rsidRDefault="0091052F" w:rsidP="00003B19">
      <w:pPr>
        <w:pStyle w:val="Predeterminado"/>
        <w:jc w:val="both"/>
      </w:pPr>
      <w:r w:rsidRPr="0093783A">
        <w:rPr>
          <w:noProof/>
          <w:lang w:val="es-CO" w:eastAsia="es-CO"/>
        </w:rPr>
        <w:drawing>
          <wp:inline distT="0" distB="0" distL="0" distR="0">
            <wp:extent cx="5591175" cy="2733675"/>
            <wp:effectExtent l="0" t="0" r="0" b="0"/>
            <wp:docPr id="2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Rot="1" noChangeAspect="1" noEditPoints="1" noChangeArrowheads="1" noCrop="1"/>
                    </pic:cNvPicPr>
                  </pic:nvPicPr>
                  <pic:blipFill>
                    <a:blip r:embed="rId42" cstate="print">
                      <a:extLst>
                        <a:ext uri="{28A0092B-C50C-407E-A947-70E740481C1C}">
                          <a14:useLocalDpi xmlns:a14="http://schemas.microsoft.com/office/drawing/2010/main" val="0"/>
                        </a:ext>
                      </a:extLst>
                    </a:blip>
                    <a:srcRect l="11209" t="7945" r="4227"/>
                    <a:stretch>
                      <a:fillRect/>
                    </a:stretch>
                  </pic:blipFill>
                  <pic:spPr bwMode="auto">
                    <a:xfrm>
                      <a:off x="0" y="0"/>
                      <a:ext cx="5591175" cy="2733675"/>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drawing>
          <wp:inline distT="0" distB="0" distL="0" distR="0">
            <wp:extent cx="5610225" cy="2571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Rot="1" noChangeAspect="1" noEditPoints="1" noChangeArrowheads="1" noCrop="1"/>
                    </pic:cNvPicPr>
                  </pic:nvPicPr>
                  <pic:blipFill>
                    <a:blip r:embed="rId43" cstate="print">
                      <a:extLst>
                        <a:ext uri="{28A0092B-C50C-407E-A947-70E740481C1C}">
                          <a14:useLocalDpi xmlns:a14="http://schemas.microsoft.com/office/drawing/2010/main" val="0"/>
                        </a:ext>
                      </a:extLst>
                    </a:blip>
                    <a:srcRect l="8640" r="8827"/>
                    <a:stretch>
                      <a:fillRect/>
                    </a:stretch>
                  </pic:blipFill>
                  <pic:spPr bwMode="auto">
                    <a:xfrm>
                      <a:off x="0" y="0"/>
                      <a:ext cx="5610225" cy="2571750"/>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lastRenderedPageBreak/>
        <w:drawing>
          <wp:inline distT="0" distB="0" distL="0" distR="0">
            <wp:extent cx="5553075" cy="2495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Rot="1" noChangeAspect="1" noEditPoints="1" noChangeArrowheads="1" noCrop="1"/>
                    </pic:cNvPicPr>
                  </pic:nvPicPr>
                  <pic:blipFill>
                    <a:blip r:embed="rId44" cstate="print">
                      <a:extLst>
                        <a:ext uri="{28A0092B-C50C-407E-A947-70E740481C1C}">
                          <a14:useLocalDpi xmlns:a14="http://schemas.microsoft.com/office/drawing/2010/main" val="0"/>
                        </a:ext>
                      </a:extLst>
                    </a:blip>
                    <a:srcRect l="8267" r="8640" b="1450"/>
                    <a:stretch>
                      <a:fillRect/>
                    </a:stretch>
                  </pic:blipFill>
                  <pic:spPr bwMode="auto">
                    <a:xfrm>
                      <a:off x="0" y="0"/>
                      <a:ext cx="5553075" cy="2495550"/>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drawing>
          <wp:inline distT="0" distB="0" distL="0" distR="0">
            <wp:extent cx="5486400" cy="2495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Rot="1" noChangeAspect="1" noEditPoints="1" noChangeArrowheads="1" noCrop="1"/>
                    </pic:cNvPicPr>
                  </pic:nvPicPr>
                  <pic:blipFill>
                    <a:blip r:embed="rId45" cstate="print">
                      <a:extLst>
                        <a:ext uri="{28A0092B-C50C-407E-A947-70E740481C1C}">
                          <a14:useLocalDpi xmlns:a14="http://schemas.microsoft.com/office/drawing/2010/main" val="0"/>
                        </a:ext>
                      </a:extLst>
                    </a:blip>
                    <a:srcRect l="8453" r="8464"/>
                    <a:stretch>
                      <a:fillRect/>
                    </a:stretch>
                  </pic:blipFill>
                  <pic:spPr bwMode="auto">
                    <a:xfrm>
                      <a:off x="0" y="0"/>
                      <a:ext cx="5486400" cy="2495550"/>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drawing>
          <wp:inline distT="0" distB="0" distL="0" distR="0">
            <wp:extent cx="5419725" cy="24765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Rot="1" noChangeAspect="1" noEditPoints="1" noChangeArrowheads="1" noCrop="1"/>
                    </pic:cNvPicPr>
                  </pic:nvPicPr>
                  <pic:blipFill>
                    <a:blip r:embed="rId46" cstate="print">
                      <a:extLst>
                        <a:ext uri="{28A0092B-C50C-407E-A947-70E740481C1C}">
                          <a14:useLocalDpi xmlns:a14="http://schemas.microsoft.com/office/drawing/2010/main" val="0"/>
                        </a:ext>
                      </a:extLst>
                    </a:blip>
                    <a:srcRect l="8453" r="8640"/>
                    <a:stretch>
                      <a:fillRect/>
                    </a:stretch>
                  </pic:blipFill>
                  <pic:spPr bwMode="auto">
                    <a:xfrm>
                      <a:off x="0" y="0"/>
                      <a:ext cx="5419725" cy="2476500"/>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lastRenderedPageBreak/>
        <w:drawing>
          <wp:inline distT="0" distB="0" distL="0" distR="0">
            <wp:extent cx="5724525" cy="2619375"/>
            <wp:effectExtent l="0" t="0" r="9525" b="0"/>
            <wp:docPr id="3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Rot="1" noChangeAspect="1" noEditPoints="1" noChangeArrowheads="1" noCrop="1"/>
                    </pic:cNvPicPr>
                  </pic:nvPicPr>
                  <pic:blipFill>
                    <a:blip r:embed="rId47" cstate="print">
                      <a:extLst>
                        <a:ext uri="{28A0092B-C50C-407E-A947-70E740481C1C}">
                          <a14:useLocalDpi xmlns:a14="http://schemas.microsoft.com/office/drawing/2010/main" val="0"/>
                        </a:ext>
                      </a:extLst>
                    </a:blip>
                    <a:srcRect l="11769" r="5511"/>
                    <a:stretch>
                      <a:fillRect/>
                    </a:stretch>
                  </pic:blipFill>
                  <pic:spPr bwMode="auto">
                    <a:xfrm>
                      <a:off x="0" y="0"/>
                      <a:ext cx="5724525" cy="2619375"/>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drawing>
          <wp:inline distT="0" distB="0" distL="0" distR="0">
            <wp:extent cx="5734050" cy="2581275"/>
            <wp:effectExtent l="0" t="0" r="0" b="9525"/>
            <wp:docPr id="3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l="7904" t="21747" r="8453"/>
                    <a:stretch>
                      <a:fillRect/>
                    </a:stretch>
                  </pic:blipFill>
                  <pic:spPr bwMode="auto">
                    <a:xfrm>
                      <a:off x="0" y="0"/>
                      <a:ext cx="5734050" cy="2581275"/>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766BC2" w:rsidP="00003B19">
      <w:pPr>
        <w:pStyle w:val="Predeterminado"/>
        <w:jc w:val="both"/>
      </w:pPr>
    </w:p>
    <w:p w:rsidR="00766BC2" w:rsidRPr="0093783A" w:rsidRDefault="0091052F" w:rsidP="00003B19">
      <w:pPr>
        <w:pStyle w:val="Predeterminado"/>
        <w:jc w:val="both"/>
      </w:pPr>
      <w:r w:rsidRPr="0093783A">
        <w:rPr>
          <w:noProof/>
          <w:lang w:val="es-CO" w:eastAsia="es-CO"/>
        </w:rPr>
        <w:drawing>
          <wp:inline distT="0" distB="0" distL="0" distR="0">
            <wp:extent cx="5734050" cy="2590800"/>
            <wp:effectExtent l="0" t="0" r="0" b="0"/>
            <wp:docPr id="3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Rot="1" noChangeAspect="1" noEditPoints="1" noChangeArrowheads="1" noCrop="1"/>
                    </pic:cNvPicPr>
                  </pic:nvPicPr>
                  <pic:blipFill>
                    <a:blip r:embed="rId49" cstate="print">
                      <a:extLst>
                        <a:ext uri="{28A0092B-C50C-407E-A947-70E740481C1C}">
                          <a14:useLocalDpi xmlns:a14="http://schemas.microsoft.com/office/drawing/2010/main" val="0"/>
                        </a:ext>
                      </a:extLst>
                    </a:blip>
                    <a:srcRect l="8090" t="18579" r="8267"/>
                    <a:stretch>
                      <a:fillRect/>
                    </a:stretch>
                  </pic:blipFill>
                  <pic:spPr bwMode="auto">
                    <a:xfrm>
                      <a:off x="0" y="0"/>
                      <a:ext cx="5734050" cy="2590800"/>
                    </a:xfrm>
                    <a:prstGeom prst="rect">
                      <a:avLst/>
                    </a:prstGeom>
                    <a:noFill/>
                    <a:ln>
                      <a:noFill/>
                    </a:ln>
                  </pic:spPr>
                </pic:pic>
              </a:graphicData>
            </a:graphic>
          </wp:inline>
        </w:drawing>
      </w:r>
    </w:p>
    <w:p w:rsidR="00766BC2" w:rsidRPr="0093783A" w:rsidRDefault="00766BC2" w:rsidP="00003B19">
      <w:pPr>
        <w:pStyle w:val="Predeterminado"/>
        <w:jc w:val="both"/>
      </w:pPr>
    </w:p>
    <w:p w:rsidR="00766BC2" w:rsidRPr="0093783A" w:rsidRDefault="00766BC2" w:rsidP="00003B19">
      <w:pPr>
        <w:pStyle w:val="Predeterminado"/>
        <w:jc w:val="both"/>
      </w:pPr>
    </w:p>
    <w:p w:rsidR="00766BC2" w:rsidRPr="0093783A" w:rsidRDefault="0091052F" w:rsidP="00003B19">
      <w:pPr>
        <w:pStyle w:val="Predeterminado"/>
        <w:jc w:val="both"/>
        <w:rPr>
          <w:rFonts w:ascii="Arial" w:hAnsi="Arial" w:cs="Arial"/>
          <w:b/>
          <w:bCs/>
          <w:color w:val="000000"/>
          <w:sz w:val="20"/>
          <w:szCs w:val="20"/>
        </w:rPr>
      </w:pPr>
      <w:r w:rsidRPr="0093783A">
        <w:rPr>
          <w:noProof/>
          <w:lang w:val="es-CO" w:eastAsia="es-CO"/>
        </w:rPr>
        <w:lastRenderedPageBreak/>
        <w:drawing>
          <wp:inline distT="0" distB="0" distL="0" distR="0">
            <wp:extent cx="5743575" cy="2590800"/>
            <wp:effectExtent l="0" t="0" r="9525" b="0"/>
            <wp:docPr id="3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Rot="1" noChangeAspect="1" noEditPoints="1" noChangeArrowheads="1" noCrop="1"/>
                    </pic:cNvPicPr>
                  </pic:nvPicPr>
                  <pic:blipFill>
                    <a:blip r:embed="rId50" cstate="print">
                      <a:extLst>
                        <a:ext uri="{28A0092B-C50C-407E-A947-70E740481C1C}">
                          <a14:useLocalDpi xmlns:a14="http://schemas.microsoft.com/office/drawing/2010/main" val="0"/>
                        </a:ext>
                      </a:extLst>
                    </a:blip>
                    <a:srcRect l="8090" t="23260" r="8453"/>
                    <a:stretch>
                      <a:fillRect/>
                    </a:stretch>
                  </pic:blipFill>
                  <pic:spPr bwMode="auto">
                    <a:xfrm>
                      <a:off x="0" y="0"/>
                      <a:ext cx="5743575" cy="2590800"/>
                    </a:xfrm>
                    <a:prstGeom prst="rect">
                      <a:avLst/>
                    </a:prstGeom>
                    <a:noFill/>
                    <a:ln>
                      <a:noFill/>
                    </a:ln>
                  </pic:spPr>
                </pic:pic>
              </a:graphicData>
            </a:graphic>
          </wp:inline>
        </w:drawing>
      </w:r>
    </w:p>
    <w:p w:rsidR="00F10211" w:rsidRPr="0093783A" w:rsidRDefault="00F10211" w:rsidP="00003B19">
      <w:pPr>
        <w:pStyle w:val="Predeterminado"/>
        <w:jc w:val="both"/>
        <w:rPr>
          <w:rFonts w:ascii="Arial" w:hAnsi="Arial" w:cs="Arial"/>
          <w:b/>
          <w:bCs/>
          <w:color w:val="000000"/>
          <w:sz w:val="20"/>
          <w:szCs w:val="20"/>
        </w:rPr>
      </w:pPr>
    </w:p>
    <w:p w:rsidR="00B57EA3" w:rsidRPr="0093783A" w:rsidRDefault="00B57EA3" w:rsidP="00003B19">
      <w:pPr>
        <w:jc w:val="both"/>
        <w:rPr>
          <w:rFonts w:ascii="Arial" w:hAnsi="Arial" w:cs="Arial"/>
          <w:bCs/>
          <w:color w:val="000000"/>
          <w:sz w:val="20"/>
          <w:szCs w:val="20"/>
        </w:rPr>
      </w:pPr>
    </w:p>
    <w:p w:rsidR="00080D32" w:rsidRPr="0093783A" w:rsidRDefault="00080D32" w:rsidP="00003B19">
      <w:pPr>
        <w:autoSpaceDN w:val="0"/>
        <w:adjustRightInd w:val="0"/>
        <w:jc w:val="both"/>
        <w:rPr>
          <w:rFonts w:ascii="Arial" w:hAnsi="Arial" w:cs="Arial"/>
          <w:sz w:val="20"/>
          <w:szCs w:val="20"/>
        </w:rPr>
      </w:pPr>
      <w:r w:rsidRPr="0093783A">
        <w:rPr>
          <w:rFonts w:ascii="Arial" w:hAnsi="Arial" w:cs="Arial"/>
          <w:sz w:val="20"/>
          <w:szCs w:val="20"/>
        </w:rPr>
        <w:t>El futuro contratista asumirá por su cuenta los riesgos mencionados que le fueron asignados y los riesgos propios del negocio jurídico que no sean asumidos en forma expresa por la entidad contratante, así como los demás que no sean explícitamente excluidos de la responsabilidad del contratista. Igualmente asumirá los riesgos de inversión, empresariales, operacionales y tecnológicos inherentes a la ejecución de las obligaciones que le corresponden.</w:t>
      </w:r>
    </w:p>
    <w:p w:rsidR="00080D32" w:rsidRPr="0093783A" w:rsidRDefault="00080D32" w:rsidP="00003B19">
      <w:pPr>
        <w:autoSpaceDN w:val="0"/>
        <w:adjustRightInd w:val="0"/>
        <w:jc w:val="both"/>
        <w:rPr>
          <w:rFonts w:ascii="Arial" w:hAnsi="Arial" w:cs="Arial"/>
          <w:sz w:val="20"/>
          <w:szCs w:val="20"/>
        </w:rPr>
      </w:pPr>
    </w:p>
    <w:p w:rsidR="00080D32" w:rsidRPr="0093783A" w:rsidRDefault="00080D32" w:rsidP="00003B19">
      <w:pPr>
        <w:autoSpaceDN w:val="0"/>
        <w:adjustRightInd w:val="0"/>
        <w:jc w:val="both"/>
        <w:rPr>
          <w:rFonts w:ascii="Arial" w:hAnsi="Arial" w:cs="Arial"/>
          <w:sz w:val="20"/>
          <w:szCs w:val="20"/>
        </w:rPr>
      </w:pPr>
      <w:r w:rsidRPr="0093783A">
        <w:rPr>
          <w:rFonts w:ascii="Arial" w:hAnsi="Arial" w:cs="Arial"/>
          <w:sz w:val="20"/>
          <w:szCs w:val="20"/>
        </w:rPr>
        <w:t>Por lo anterior, no procederán reclamaciones del futuro contratista basadas en el acaecimiento de alguno de los riesgos que le correspondan y la entidad no hará reconocimiento alguno, ni se entenderá que ofrece garantía alguna, que permita eliminar o mitigar los efectos causados por la ocurrencia de algún riesgo expresamente asumido por el contratista.</w:t>
      </w:r>
    </w:p>
    <w:p w:rsidR="00080D32" w:rsidRPr="0093783A" w:rsidRDefault="00080D32" w:rsidP="00003B19">
      <w:pPr>
        <w:autoSpaceDN w:val="0"/>
        <w:adjustRightInd w:val="0"/>
        <w:jc w:val="both"/>
        <w:rPr>
          <w:rFonts w:ascii="Arial" w:hAnsi="Arial" w:cs="Arial"/>
          <w:sz w:val="20"/>
          <w:szCs w:val="20"/>
        </w:rPr>
      </w:pPr>
    </w:p>
    <w:p w:rsidR="002B5847" w:rsidRPr="0093783A" w:rsidRDefault="00080D32" w:rsidP="00003B19">
      <w:pPr>
        <w:autoSpaceDN w:val="0"/>
        <w:adjustRightInd w:val="0"/>
        <w:jc w:val="both"/>
        <w:rPr>
          <w:rFonts w:ascii="Arial" w:hAnsi="Arial" w:cs="Arial"/>
          <w:sz w:val="20"/>
          <w:szCs w:val="20"/>
        </w:rPr>
      </w:pPr>
      <w:r w:rsidRPr="0093783A">
        <w:rPr>
          <w:rFonts w:ascii="Arial" w:hAnsi="Arial" w:cs="Arial"/>
          <w:sz w:val="20"/>
          <w:szCs w:val="20"/>
        </w:rPr>
        <w:t>Se entenderá que el oferente acepta de manera expresa la distribución de riesgos aquí establecida y los riesgos que asume a su cargo están incl</w:t>
      </w:r>
      <w:r w:rsidR="002B5847" w:rsidRPr="0093783A">
        <w:rPr>
          <w:rFonts w:ascii="Arial" w:hAnsi="Arial" w:cs="Arial"/>
          <w:sz w:val="20"/>
          <w:szCs w:val="20"/>
        </w:rPr>
        <w:t>uidos en el costo del contrato.</w:t>
      </w:r>
    </w:p>
    <w:p w:rsidR="002B5847" w:rsidRPr="0093783A" w:rsidRDefault="002B5847" w:rsidP="00003B19">
      <w:pPr>
        <w:autoSpaceDN w:val="0"/>
        <w:adjustRightInd w:val="0"/>
        <w:jc w:val="both"/>
        <w:rPr>
          <w:rFonts w:ascii="Arial" w:hAnsi="Arial" w:cs="Arial"/>
          <w:sz w:val="20"/>
          <w:szCs w:val="20"/>
        </w:rPr>
      </w:pPr>
    </w:p>
    <w:p w:rsidR="00080D32" w:rsidRPr="0093783A" w:rsidRDefault="00080D32" w:rsidP="00003B19">
      <w:pPr>
        <w:pStyle w:val="Predeterminado"/>
        <w:jc w:val="both"/>
        <w:rPr>
          <w:rFonts w:ascii="Arial" w:hAnsi="Arial" w:cs="Arial"/>
          <w:b/>
          <w:bCs/>
          <w:color w:val="000000"/>
          <w:sz w:val="20"/>
          <w:szCs w:val="20"/>
        </w:rPr>
      </w:pPr>
    </w:p>
    <w:p w:rsidR="004B3AC8" w:rsidRPr="0093783A" w:rsidRDefault="004B3AC8" w:rsidP="00785F8D">
      <w:pPr>
        <w:pStyle w:val="Predeterminado"/>
        <w:numPr>
          <w:ilvl w:val="1"/>
          <w:numId w:val="21"/>
        </w:numPr>
        <w:jc w:val="both"/>
        <w:rPr>
          <w:rFonts w:ascii="Arial" w:hAnsi="Arial" w:cs="Arial"/>
          <w:b/>
          <w:bCs/>
          <w:color w:val="000000"/>
          <w:sz w:val="20"/>
          <w:szCs w:val="20"/>
        </w:rPr>
      </w:pPr>
      <w:r w:rsidRPr="0093783A">
        <w:rPr>
          <w:rFonts w:ascii="Arial" w:hAnsi="Arial" w:cs="Arial"/>
          <w:b/>
          <w:bCs/>
          <w:color w:val="000000"/>
          <w:sz w:val="20"/>
          <w:szCs w:val="20"/>
        </w:rPr>
        <w:t>MECANISMOS DE COBERTURA QUE GARANTIZAN LAS OBLIGACIONES SURGIDAS CON OCASIÓN AL PROCESO DE LICITACIÓN PÚBLICA</w:t>
      </w:r>
    </w:p>
    <w:p w:rsidR="004B3AC8" w:rsidRPr="0093783A" w:rsidRDefault="004B3AC8"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El CONTRATISTA deberá constituir garantías a su costa y a favor del Municipio de Pereira, como mecanismo de cobertura de riesgos que garanticen el cumplimiento de las obligaciones que surjan del contrato y de su liquidación, la calidad y buen funcionamiento de los bienes y equipos suministrados de conformidad con lo establecido en el Decreto 1082 de 2015 así:</w:t>
      </w:r>
    </w:p>
    <w:p w:rsidR="00060D86" w:rsidRDefault="00060D86" w:rsidP="00003B19">
      <w:pPr>
        <w:jc w:val="both"/>
        <w:rPr>
          <w:rFonts w:ascii="Arial" w:hAnsi="Arial" w:cs="Arial"/>
          <w:sz w:val="20"/>
          <w:szCs w:val="20"/>
          <w:lang w:val="es-CO"/>
        </w:rPr>
      </w:pPr>
    </w:p>
    <w:p w:rsidR="00F75BA4" w:rsidRPr="0093783A" w:rsidRDefault="00F75BA4" w:rsidP="00003B19">
      <w:pPr>
        <w:jc w:val="both"/>
        <w:rPr>
          <w:rFonts w:ascii="Arial" w:hAnsi="Arial" w:cs="Arial"/>
          <w:sz w:val="20"/>
          <w:szCs w:val="20"/>
          <w:lang w:val="es-CO"/>
        </w:rPr>
      </w:pPr>
    </w:p>
    <w:p w:rsidR="00060D86" w:rsidRPr="0093783A" w:rsidRDefault="00D05D09" w:rsidP="00003B19">
      <w:pPr>
        <w:jc w:val="both"/>
        <w:rPr>
          <w:rFonts w:ascii="Arial" w:hAnsi="Arial" w:cs="Arial"/>
          <w:sz w:val="20"/>
          <w:szCs w:val="20"/>
          <w:lang w:val="es-CO"/>
        </w:rPr>
      </w:pPr>
      <w:r w:rsidRPr="0093783A">
        <w:rPr>
          <w:rFonts w:ascii="Arial" w:hAnsi="Arial" w:cs="Arial"/>
          <w:b/>
          <w:sz w:val="20"/>
          <w:szCs w:val="20"/>
          <w:lang w:val="es-CO"/>
        </w:rPr>
        <w:t xml:space="preserve">6.3.1 </w:t>
      </w:r>
      <w:r w:rsidR="00060D86" w:rsidRPr="0093783A">
        <w:rPr>
          <w:rFonts w:ascii="Arial" w:hAnsi="Arial" w:cs="Arial"/>
          <w:b/>
          <w:sz w:val="20"/>
          <w:szCs w:val="20"/>
          <w:lang w:val="es-CO"/>
        </w:rPr>
        <w:t>GARANTIA DE CUMPLIMIENTO:</w:t>
      </w:r>
      <w:r w:rsidR="00060D86" w:rsidRPr="0093783A">
        <w:rPr>
          <w:rFonts w:ascii="Arial" w:hAnsi="Arial" w:cs="Arial"/>
          <w:sz w:val="20"/>
          <w:szCs w:val="20"/>
          <w:lang w:val="es-CO"/>
        </w:rPr>
        <w:t xml:space="preserve"> Esta garantía debe cubrir:</w:t>
      </w:r>
    </w:p>
    <w:p w:rsidR="00060D86" w:rsidRPr="0093783A" w:rsidRDefault="00060D86" w:rsidP="00003B19">
      <w:pPr>
        <w:jc w:val="both"/>
        <w:rPr>
          <w:rFonts w:ascii="Arial" w:hAnsi="Arial" w:cs="Arial"/>
          <w:sz w:val="20"/>
          <w:szCs w:val="20"/>
          <w:lang w:val="es-CO"/>
        </w:rPr>
      </w:pPr>
    </w:p>
    <w:p w:rsidR="00060D86" w:rsidRPr="0093783A" w:rsidRDefault="00060D86" w:rsidP="00BC52E7">
      <w:pPr>
        <w:numPr>
          <w:ilvl w:val="0"/>
          <w:numId w:val="24"/>
        </w:numPr>
        <w:jc w:val="both"/>
        <w:rPr>
          <w:rFonts w:ascii="Arial" w:hAnsi="Arial" w:cs="Arial"/>
          <w:sz w:val="20"/>
          <w:szCs w:val="20"/>
          <w:lang w:val="es-CO"/>
        </w:rPr>
      </w:pPr>
      <w:r w:rsidRPr="0093783A">
        <w:rPr>
          <w:rFonts w:ascii="Arial" w:hAnsi="Arial" w:cs="Arial"/>
          <w:b/>
          <w:sz w:val="20"/>
          <w:szCs w:val="20"/>
          <w:lang w:val="es-CO"/>
        </w:rPr>
        <w:t>CUMPLIMIENTO:</w:t>
      </w:r>
      <w:r w:rsidRPr="0093783A">
        <w:rPr>
          <w:rFonts w:ascii="Arial" w:hAnsi="Arial" w:cs="Arial"/>
          <w:sz w:val="20"/>
          <w:szCs w:val="20"/>
          <w:lang w:val="es-CO"/>
        </w:rPr>
        <w:t xml:space="preserve"> De todas y cada una de las obligaciones por el 10% del valor total del contrato, por el término de su duración y un (1) año más.</w:t>
      </w:r>
    </w:p>
    <w:p w:rsidR="00060D86" w:rsidRPr="0093783A" w:rsidRDefault="00060D86" w:rsidP="00003B19">
      <w:pPr>
        <w:jc w:val="both"/>
        <w:rPr>
          <w:rFonts w:ascii="Arial" w:hAnsi="Arial" w:cs="Arial"/>
          <w:sz w:val="20"/>
          <w:szCs w:val="20"/>
          <w:lang w:val="es-CO"/>
        </w:rPr>
      </w:pPr>
    </w:p>
    <w:p w:rsidR="00060D86" w:rsidRPr="0093783A" w:rsidRDefault="00060D86" w:rsidP="00BC52E7">
      <w:pPr>
        <w:numPr>
          <w:ilvl w:val="0"/>
          <w:numId w:val="24"/>
        </w:numPr>
        <w:jc w:val="both"/>
        <w:rPr>
          <w:rFonts w:ascii="Arial" w:hAnsi="Arial" w:cs="Arial"/>
          <w:sz w:val="20"/>
          <w:szCs w:val="20"/>
          <w:lang w:val="es-CO"/>
        </w:rPr>
      </w:pPr>
      <w:r w:rsidRPr="0093783A">
        <w:rPr>
          <w:rFonts w:ascii="Arial" w:hAnsi="Arial" w:cs="Arial"/>
          <w:b/>
          <w:bCs/>
          <w:sz w:val="20"/>
          <w:szCs w:val="20"/>
          <w:lang w:val="es-CO"/>
        </w:rPr>
        <w:t xml:space="preserve">CALIDAD </w:t>
      </w:r>
      <w:r w:rsidRPr="0093783A">
        <w:rPr>
          <w:rFonts w:ascii="Arial" w:hAnsi="Arial" w:cs="Arial"/>
          <w:b/>
          <w:sz w:val="20"/>
          <w:szCs w:val="20"/>
          <w:lang w:val="es-CO"/>
        </w:rPr>
        <w:t>Y CORRECTO FUNCIONAMIENTO DE LOS BIENES SUMINISTRADOS:</w:t>
      </w:r>
      <w:r w:rsidRPr="0093783A">
        <w:rPr>
          <w:rFonts w:ascii="Arial" w:hAnsi="Arial" w:cs="Arial"/>
          <w:sz w:val="20"/>
          <w:szCs w:val="20"/>
          <w:lang w:val="es-CO"/>
        </w:rPr>
        <w:t xml:space="preserve"> Por cuantía equivalente al diez (10) por ciento del valor del contrato, con una vigencia igual al término de ejecución del contrato y dos (2) años </w:t>
      </w:r>
      <w:r w:rsidR="007D0E2E" w:rsidRPr="0093783A">
        <w:rPr>
          <w:rFonts w:ascii="Arial" w:hAnsi="Arial" w:cs="Arial"/>
          <w:sz w:val="20"/>
          <w:szCs w:val="20"/>
          <w:lang w:val="es-CO"/>
        </w:rPr>
        <w:t>más</w:t>
      </w:r>
      <w:r w:rsidRPr="0093783A">
        <w:rPr>
          <w:rFonts w:ascii="Arial" w:hAnsi="Arial" w:cs="Arial"/>
          <w:sz w:val="20"/>
          <w:szCs w:val="20"/>
          <w:lang w:val="es-CO"/>
        </w:rPr>
        <w:t xml:space="preserve">, contados a partir de la fecha de expedición de la garantía. </w:t>
      </w:r>
    </w:p>
    <w:p w:rsidR="00060D86" w:rsidRPr="0093783A" w:rsidRDefault="00060D86" w:rsidP="00003B19">
      <w:pPr>
        <w:jc w:val="both"/>
        <w:rPr>
          <w:rFonts w:ascii="Arial" w:hAnsi="Arial" w:cs="Arial"/>
          <w:sz w:val="20"/>
          <w:szCs w:val="20"/>
          <w:lang w:val="es-CO"/>
        </w:rPr>
      </w:pPr>
    </w:p>
    <w:p w:rsidR="00060D86" w:rsidRPr="0093783A" w:rsidRDefault="00060D86" w:rsidP="00BC52E7">
      <w:pPr>
        <w:numPr>
          <w:ilvl w:val="0"/>
          <w:numId w:val="24"/>
        </w:numPr>
        <w:jc w:val="both"/>
        <w:rPr>
          <w:rFonts w:ascii="Arial" w:hAnsi="Arial" w:cs="Arial"/>
          <w:sz w:val="20"/>
          <w:szCs w:val="20"/>
          <w:lang w:val="es-CO"/>
        </w:rPr>
      </w:pPr>
      <w:r w:rsidRPr="0093783A">
        <w:rPr>
          <w:rFonts w:ascii="Arial" w:hAnsi="Arial" w:cs="Arial"/>
          <w:b/>
          <w:bCs/>
          <w:sz w:val="20"/>
          <w:szCs w:val="20"/>
          <w:lang w:val="es-CO"/>
        </w:rPr>
        <w:t xml:space="preserve">CALIDAD </w:t>
      </w:r>
      <w:r w:rsidRPr="0093783A">
        <w:rPr>
          <w:rFonts w:ascii="Arial" w:hAnsi="Arial" w:cs="Arial"/>
          <w:b/>
          <w:sz w:val="20"/>
          <w:szCs w:val="20"/>
          <w:lang w:val="es-CO"/>
        </w:rPr>
        <w:t>DEL SERVICIO:</w:t>
      </w:r>
      <w:r w:rsidRPr="0093783A">
        <w:rPr>
          <w:rFonts w:ascii="Arial" w:hAnsi="Arial" w:cs="Arial"/>
          <w:sz w:val="20"/>
          <w:szCs w:val="20"/>
          <w:lang w:val="es-CO"/>
        </w:rPr>
        <w:t xml:space="preserve"> La calidad del servicio prestado por el 10% del valor total del contrato, por el término de su duración y dos (2) años más.</w:t>
      </w:r>
    </w:p>
    <w:p w:rsidR="00060D86" w:rsidRPr="0093783A" w:rsidRDefault="00060D86" w:rsidP="00003B19">
      <w:pPr>
        <w:jc w:val="both"/>
        <w:rPr>
          <w:rFonts w:ascii="Arial" w:hAnsi="Arial" w:cs="Arial"/>
          <w:sz w:val="20"/>
          <w:szCs w:val="20"/>
          <w:lang w:val="es-CO"/>
        </w:rPr>
      </w:pPr>
    </w:p>
    <w:p w:rsidR="00060D86" w:rsidRPr="0093783A" w:rsidRDefault="00D05D09" w:rsidP="00003B19">
      <w:pPr>
        <w:jc w:val="both"/>
        <w:rPr>
          <w:rFonts w:ascii="Arial" w:hAnsi="Arial" w:cs="Arial"/>
          <w:sz w:val="20"/>
          <w:szCs w:val="20"/>
          <w:lang w:val="es-CO"/>
        </w:rPr>
      </w:pPr>
      <w:r w:rsidRPr="0093783A">
        <w:rPr>
          <w:rFonts w:ascii="Arial" w:hAnsi="Arial" w:cs="Arial"/>
          <w:b/>
          <w:sz w:val="20"/>
          <w:szCs w:val="20"/>
          <w:lang w:val="es-CO"/>
        </w:rPr>
        <w:t xml:space="preserve">6.3.2 </w:t>
      </w:r>
      <w:r w:rsidR="00060D86" w:rsidRPr="0093783A">
        <w:rPr>
          <w:rFonts w:ascii="Arial" w:hAnsi="Arial" w:cs="Arial"/>
          <w:b/>
          <w:sz w:val="20"/>
          <w:szCs w:val="20"/>
          <w:lang w:val="es-CO"/>
        </w:rPr>
        <w:t>PRESTACIONES SOCIALES, INDEMNIZACIONES Y SALARIOS DEL PERSONAL CONTRATADO:</w:t>
      </w:r>
      <w:r w:rsidR="00060D86" w:rsidRPr="0093783A">
        <w:rPr>
          <w:rFonts w:ascii="Arial" w:hAnsi="Arial" w:cs="Arial"/>
          <w:sz w:val="20"/>
          <w:szCs w:val="20"/>
          <w:lang w:val="es-CO"/>
        </w:rPr>
        <w:t xml:space="preserve"> Por el 10% del valor total del contrato, por el término de su duración y tres (3) años más.</w:t>
      </w:r>
    </w:p>
    <w:p w:rsidR="00060D86" w:rsidRPr="0093783A" w:rsidRDefault="00060D86" w:rsidP="00003B19">
      <w:pPr>
        <w:jc w:val="both"/>
        <w:rPr>
          <w:rFonts w:ascii="Arial" w:hAnsi="Arial" w:cs="Arial"/>
          <w:sz w:val="20"/>
          <w:szCs w:val="20"/>
        </w:rPr>
      </w:pPr>
    </w:p>
    <w:p w:rsidR="00060D86" w:rsidRPr="0093783A" w:rsidRDefault="00D05D09" w:rsidP="00003B19">
      <w:pPr>
        <w:jc w:val="both"/>
        <w:rPr>
          <w:rFonts w:ascii="Arial" w:hAnsi="Arial" w:cs="Arial"/>
          <w:sz w:val="20"/>
          <w:szCs w:val="20"/>
          <w:lang w:val="es-CO"/>
        </w:rPr>
      </w:pPr>
      <w:r w:rsidRPr="0093783A">
        <w:rPr>
          <w:rFonts w:ascii="Arial" w:hAnsi="Arial" w:cs="Arial"/>
          <w:b/>
          <w:sz w:val="20"/>
          <w:szCs w:val="20"/>
          <w:lang w:val="es-CO"/>
        </w:rPr>
        <w:t xml:space="preserve">6.3.3 </w:t>
      </w:r>
      <w:r w:rsidR="00060D86" w:rsidRPr="0093783A">
        <w:rPr>
          <w:rFonts w:ascii="Arial" w:hAnsi="Arial" w:cs="Arial"/>
          <w:b/>
          <w:sz w:val="20"/>
          <w:szCs w:val="20"/>
          <w:lang w:val="es-CO"/>
        </w:rPr>
        <w:t xml:space="preserve">RESPONSABILIDAD CIVIL EXTRA CONTRACTUAL. </w:t>
      </w:r>
      <w:r w:rsidR="00060D86" w:rsidRPr="0093783A">
        <w:rPr>
          <w:rFonts w:ascii="Arial" w:hAnsi="Arial" w:cs="Arial"/>
          <w:sz w:val="20"/>
          <w:szCs w:val="20"/>
          <w:lang w:val="es-CO"/>
        </w:rPr>
        <w:t>Por los daños que puedan causarse a la Entidad y/o a terceros. Dicha póliza debe constituirse por un treinta por ciento (30%) del valor del contrato con una vigencia igual a la de este; sin que en ningún caso sea inferior a doscientos (200) salarios mínimos mensuales legales vigentes.</w:t>
      </w:r>
    </w:p>
    <w:p w:rsidR="008C4372" w:rsidRPr="0093783A" w:rsidRDefault="008C4372" w:rsidP="00003B19">
      <w:pPr>
        <w:jc w:val="both"/>
        <w:rPr>
          <w:rFonts w:ascii="Arial" w:hAnsi="Arial" w:cs="Arial"/>
          <w:sz w:val="20"/>
          <w:szCs w:val="20"/>
          <w:lang w:val="es-CO"/>
        </w:rPr>
      </w:pPr>
    </w:p>
    <w:p w:rsidR="001E7097" w:rsidRPr="0093783A" w:rsidRDefault="001E7097" w:rsidP="00003B19">
      <w:pPr>
        <w:jc w:val="both"/>
        <w:rPr>
          <w:rFonts w:ascii="Arial" w:hAnsi="Arial" w:cs="Arial"/>
          <w:sz w:val="20"/>
          <w:szCs w:val="20"/>
        </w:rPr>
      </w:pPr>
      <w:r w:rsidRPr="0093783A">
        <w:rPr>
          <w:rFonts w:ascii="Arial" w:hAnsi="Arial" w:cs="Arial"/>
          <w:sz w:val="20"/>
          <w:szCs w:val="20"/>
        </w:rPr>
        <w:t>PARAGRAFO PRIMERO: Cuando por circunstancias especiales haya necesidad de modificar el plazo o valor contenido, dichas pólizas deberán ampliarse en los porcentajes establecidos en esta cláusula y por todo el término de las adiciones</w:t>
      </w:r>
    </w:p>
    <w:p w:rsidR="001E7097" w:rsidRPr="0093783A" w:rsidRDefault="001E7097" w:rsidP="00003B19">
      <w:pPr>
        <w:jc w:val="both"/>
        <w:rPr>
          <w:rFonts w:ascii="Arial" w:hAnsi="Arial" w:cs="Arial"/>
          <w:sz w:val="20"/>
          <w:szCs w:val="20"/>
        </w:rPr>
      </w:pPr>
    </w:p>
    <w:p w:rsidR="001E7097" w:rsidRPr="0093783A" w:rsidRDefault="001E7097" w:rsidP="00003B19">
      <w:pPr>
        <w:jc w:val="both"/>
        <w:rPr>
          <w:rFonts w:ascii="Arial" w:hAnsi="Arial" w:cs="Arial"/>
          <w:sz w:val="20"/>
          <w:szCs w:val="20"/>
        </w:rPr>
      </w:pPr>
      <w:r w:rsidRPr="0093783A">
        <w:rPr>
          <w:rFonts w:ascii="Arial" w:hAnsi="Arial" w:cs="Arial"/>
          <w:sz w:val="20"/>
          <w:szCs w:val="20"/>
        </w:rPr>
        <w:t>PARAGRAFO SEGUNDO: Para efectos de la vigencia de la póliza exigida en la presente cláusula su término se contará a partir de la firma del acta de iniciación de actividades</w:t>
      </w:r>
      <w:r w:rsidR="00EA2E4D" w:rsidRPr="0093783A">
        <w:rPr>
          <w:rFonts w:ascii="Arial" w:hAnsi="Arial" w:cs="Arial"/>
          <w:sz w:val="20"/>
          <w:szCs w:val="20"/>
        </w:rPr>
        <w:t>.</w:t>
      </w:r>
    </w:p>
    <w:p w:rsidR="00EA2E4D" w:rsidRPr="0093783A" w:rsidRDefault="00EA2E4D" w:rsidP="00003B19">
      <w:pPr>
        <w:jc w:val="both"/>
        <w:rPr>
          <w:rFonts w:ascii="Arial" w:hAnsi="Arial" w:cs="Arial"/>
          <w:sz w:val="20"/>
          <w:szCs w:val="20"/>
        </w:rPr>
      </w:pPr>
    </w:p>
    <w:p w:rsidR="001E7097" w:rsidRPr="0093783A" w:rsidRDefault="001E7097" w:rsidP="00003B19">
      <w:pPr>
        <w:jc w:val="both"/>
        <w:rPr>
          <w:rFonts w:ascii="Arial" w:hAnsi="Arial" w:cs="Arial"/>
          <w:sz w:val="20"/>
          <w:szCs w:val="20"/>
        </w:rPr>
      </w:pPr>
      <w:r w:rsidRPr="0093783A">
        <w:rPr>
          <w:rFonts w:ascii="Arial" w:hAnsi="Arial" w:cs="Arial"/>
          <w:sz w:val="20"/>
          <w:szCs w:val="20"/>
        </w:rPr>
        <w:t>Las Cauciones deberán construirse a favor del MUNICIPIO DE PEREIRA.</w:t>
      </w:r>
    </w:p>
    <w:p w:rsidR="001E7097" w:rsidRPr="0093783A" w:rsidRDefault="001E7097" w:rsidP="00003B19">
      <w:pPr>
        <w:jc w:val="both"/>
        <w:rPr>
          <w:rFonts w:ascii="Arial" w:hAnsi="Arial" w:cs="Arial"/>
          <w:sz w:val="20"/>
          <w:szCs w:val="20"/>
        </w:rPr>
      </w:pPr>
    </w:p>
    <w:p w:rsidR="001E7097" w:rsidRPr="0093783A" w:rsidRDefault="001E7097" w:rsidP="00003B19">
      <w:pPr>
        <w:jc w:val="both"/>
        <w:rPr>
          <w:rFonts w:ascii="Arial" w:hAnsi="Arial" w:cs="Arial"/>
          <w:sz w:val="20"/>
          <w:szCs w:val="20"/>
        </w:rPr>
      </w:pPr>
      <w:r w:rsidRPr="0093783A">
        <w:rPr>
          <w:rFonts w:ascii="Arial" w:hAnsi="Arial" w:cs="Arial"/>
          <w:sz w:val="20"/>
          <w:szCs w:val="20"/>
        </w:rPr>
        <w:t>El hecho de no fijar garantías en un contrato, no libera al Contratista de la obligación de otorgarlas en la cuantía y términos exigidos en la norma.</w:t>
      </w:r>
    </w:p>
    <w:p w:rsidR="001E7097" w:rsidRPr="0093783A" w:rsidRDefault="001E7097" w:rsidP="00003B19">
      <w:pPr>
        <w:jc w:val="both"/>
        <w:rPr>
          <w:rFonts w:ascii="Arial" w:hAnsi="Arial" w:cs="Arial"/>
          <w:sz w:val="20"/>
          <w:szCs w:val="20"/>
        </w:rPr>
      </w:pPr>
    </w:p>
    <w:p w:rsidR="001F0C8A" w:rsidRPr="0093783A" w:rsidRDefault="001E7097" w:rsidP="00003B19">
      <w:pPr>
        <w:jc w:val="both"/>
        <w:rPr>
          <w:rFonts w:ascii="Arial" w:hAnsi="Arial" w:cs="Arial"/>
          <w:sz w:val="20"/>
          <w:szCs w:val="20"/>
        </w:rPr>
      </w:pPr>
      <w:r w:rsidRPr="0093783A">
        <w:rPr>
          <w:rFonts w:ascii="Arial" w:hAnsi="Arial" w:cs="Arial"/>
          <w:sz w:val="20"/>
          <w:szCs w:val="20"/>
        </w:rPr>
        <w:t>Si el Contratista se negare a constituir las garantías, el Municipio dará por terminado el contrato en el estado en que se encuentre, sin que por este hecho deba reconocerse indemnización alguna.</w:t>
      </w:r>
    </w:p>
    <w:p w:rsidR="004E2148" w:rsidRPr="0093783A" w:rsidRDefault="004E2148" w:rsidP="00003B19">
      <w:pPr>
        <w:jc w:val="both"/>
        <w:rPr>
          <w:rFonts w:ascii="Arial" w:hAnsi="Arial" w:cs="Arial"/>
          <w:sz w:val="20"/>
          <w:szCs w:val="20"/>
          <w:lang w:val="es-CO"/>
        </w:rPr>
      </w:pPr>
    </w:p>
    <w:p w:rsidR="004D588D" w:rsidRPr="0093783A" w:rsidRDefault="004D588D" w:rsidP="00785F8D">
      <w:pPr>
        <w:numPr>
          <w:ilvl w:val="1"/>
          <w:numId w:val="21"/>
        </w:numPr>
        <w:jc w:val="both"/>
        <w:rPr>
          <w:rFonts w:ascii="Arial" w:hAnsi="Arial" w:cs="Arial"/>
          <w:sz w:val="20"/>
          <w:szCs w:val="20"/>
        </w:rPr>
      </w:pPr>
      <w:r w:rsidRPr="0093783A">
        <w:rPr>
          <w:rFonts w:ascii="Arial" w:hAnsi="Arial" w:cs="Arial"/>
          <w:b/>
          <w:sz w:val="20"/>
          <w:szCs w:val="20"/>
          <w:lang w:val="es-CO"/>
        </w:rPr>
        <w:t>ANALISIS DE ACUERDOS COMERCIALES</w:t>
      </w:r>
    </w:p>
    <w:p w:rsidR="004D588D" w:rsidRPr="0093783A" w:rsidRDefault="004D588D" w:rsidP="00003B19">
      <w:pPr>
        <w:autoSpaceDN w:val="0"/>
        <w:adjustRightInd w:val="0"/>
        <w:rPr>
          <w:rFonts w:ascii="Arial" w:hAnsi="Arial" w:cs="Arial"/>
          <w:sz w:val="20"/>
          <w:szCs w:val="20"/>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El Municipio de Pereira como entidad del orden Municipal, cobijada por la normatividad de contratación estatal Ley 80 de 1993, ley 1150 de 2007 y ley 1474 de 2011, Decreto 1082 de 2015 y de acuerdo con el Manual de Contratación, está sujeta a la aplicación de los Acuerdos Comerciales con Chile, Estados Unidos, El Salvador, Guatemala, Liechtenstein, Suiza, la Unión Europea y por la Decisión 439 de 1998 de la Secretaría de la CAN.</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 xml:space="preserve">Lo anterior de acuerdo con el Manual para el Manejo de los Acuerdos Comerciales en Procesos de Contratación, expedido el 27 de </w:t>
      </w:r>
      <w:r w:rsidR="007D0E2E" w:rsidRPr="0093783A">
        <w:rPr>
          <w:rFonts w:ascii="Arial" w:hAnsi="Arial" w:cs="Arial"/>
          <w:sz w:val="20"/>
          <w:szCs w:val="20"/>
          <w:lang w:val="es-CO"/>
        </w:rPr>
        <w:t>noviembre</w:t>
      </w:r>
      <w:r w:rsidRPr="0093783A">
        <w:rPr>
          <w:rFonts w:ascii="Arial" w:hAnsi="Arial" w:cs="Arial"/>
          <w:sz w:val="20"/>
          <w:szCs w:val="20"/>
          <w:lang w:val="es-CO"/>
        </w:rPr>
        <w:t xml:space="preserve"> de 2013 por la Agencia Nacional para la Contratación "Colombia Compra Eficiente" es necesario atenernos a la instrucción en el cual se indica que:</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i/>
          <w:iCs/>
          <w:sz w:val="20"/>
          <w:szCs w:val="20"/>
          <w:lang w:val="es-CO"/>
        </w:rPr>
      </w:pPr>
      <w:r w:rsidRPr="0093783A">
        <w:rPr>
          <w:rFonts w:ascii="Arial" w:hAnsi="Arial" w:cs="Arial"/>
          <w:i/>
          <w:iCs/>
          <w:sz w:val="20"/>
          <w:szCs w:val="20"/>
          <w:lang w:val="es-CO"/>
        </w:rPr>
        <w:t>"Las Entidades Estatales deben determinar en la etapa de planeación si los Acuerdos Comerciales son aplicables al Proceso de Contratación que están diseñando y en caso de que sean aplicables, cumplir con las obligaciones derivadas de los mismos. Las Entidades Estatales no deben hacer este análisis para los Procesos de Contratación adelantados por la modalidad de selección de contratación directa"</w:t>
      </w:r>
    </w:p>
    <w:p w:rsidR="00060D86" w:rsidRPr="0093783A" w:rsidRDefault="00060D86" w:rsidP="00003B19">
      <w:pPr>
        <w:jc w:val="both"/>
        <w:rPr>
          <w:rFonts w:ascii="Arial" w:hAnsi="Arial" w:cs="Arial"/>
          <w:i/>
          <w:iCs/>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De conformidad con lo anterior, es preciso verificar inicialmente, si en los acuerdos definidos por la negociación internacional de Colombia que delimitan la aplicación de las reglas de la contratación estatal, con alguno de los países mencionados; se encuentran incluidos los valores del presupuesto, que supere el mínimo establecido, asignado por la Secretaría de Gobierno para este proceso.</w:t>
      </w:r>
    </w:p>
    <w:p w:rsidR="00060D86" w:rsidRPr="0093783A" w:rsidRDefault="00060D86" w:rsidP="00003B19">
      <w:pPr>
        <w:jc w:val="both"/>
        <w:rPr>
          <w:rFonts w:ascii="Arial" w:hAnsi="Arial" w:cs="Arial"/>
          <w:b/>
          <w:bCs/>
          <w:sz w:val="20"/>
          <w:szCs w:val="20"/>
          <w:lang w:val="es-CO"/>
        </w:rPr>
      </w:pPr>
    </w:p>
    <w:p w:rsidR="00060D86" w:rsidRPr="0093783A" w:rsidRDefault="00060D86" w:rsidP="00003B19">
      <w:pPr>
        <w:jc w:val="both"/>
        <w:rPr>
          <w:rFonts w:ascii="Arial" w:hAnsi="Arial" w:cs="Arial"/>
          <w:b/>
          <w:bCs/>
          <w:sz w:val="20"/>
          <w:szCs w:val="20"/>
          <w:lang w:val="es-CO"/>
        </w:rPr>
      </w:pPr>
      <w:r w:rsidRPr="0093783A">
        <w:rPr>
          <w:rFonts w:ascii="Arial" w:hAnsi="Arial" w:cs="Arial"/>
          <w:b/>
          <w:bCs/>
          <w:sz w:val="20"/>
          <w:szCs w:val="20"/>
          <w:lang w:val="es-CO"/>
        </w:rPr>
        <w:t>Acuerdos Comerciales o Tratados Internacionales de Libre Comercio</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La evaluación de acuerdo con la matriz sugerida resulta así:</w:t>
      </w:r>
    </w:p>
    <w:p w:rsidR="00060D86" w:rsidRPr="0093783A" w:rsidRDefault="00060D86" w:rsidP="00003B19">
      <w:pPr>
        <w:jc w:val="both"/>
        <w:rPr>
          <w:rFonts w:ascii="Arial" w:hAnsi="Arial" w:cs="Arial"/>
          <w:sz w:val="20"/>
          <w:szCs w:val="20"/>
          <w:lang w:val="es-CO"/>
        </w:rPr>
      </w:pPr>
    </w:p>
    <w:tbl>
      <w:tblPr>
        <w:tblW w:w="0" w:type="auto"/>
        <w:tblCellMar>
          <w:top w:w="15" w:type="dxa"/>
          <w:left w:w="15" w:type="dxa"/>
          <w:bottom w:w="15" w:type="dxa"/>
          <w:right w:w="15" w:type="dxa"/>
        </w:tblCellMar>
        <w:tblLook w:val="04A0" w:firstRow="1" w:lastRow="0" w:firstColumn="1" w:lastColumn="0" w:noHBand="0" w:noVBand="1"/>
      </w:tblPr>
      <w:tblGrid>
        <w:gridCol w:w="1548"/>
        <w:gridCol w:w="1255"/>
        <w:gridCol w:w="2164"/>
        <w:gridCol w:w="1985"/>
        <w:gridCol w:w="2161"/>
      </w:tblGrid>
      <w:tr w:rsidR="00060D86" w:rsidRPr="0093783A" w:rsidTr="00522FD3">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b/>
                <w:bCs/>
                <w:sz w:val="18"/>
                <w:szCs w:val="18"/>
                <w:lang w:val="es-CO"/>
              </w:rPr>
              <w:t xml:space="preserve">ACUERDO COMERCIAL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b/>
                <w:bCs/>
                <w:sz w:val="18"/>
                <w:szCs w:val="18"/>
                <w:lang w:val="es-CO"/>
              </w:rPr>
              <w:t xml:space="preserve">MUNICIPIO DE PEREIRA INCLUIDO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b/>
                <w:bCs/>
                <w:sz w:val="18"/>
                <w:szCs w:val="18"/>
                <w:lang w:val="es-CO"/>
              </w:rPr>
              <w:t xml:space="preserve">PRESUPUESTO DEL PROCESO SUPERIOR AL VALOR DEL ACUERDO COMERCIAL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b/>
                <w:bCs/>
                <w:sz w:val="18"/>
                <w:szCs w:val="18"/>
                <w:lang w:val="es-CO"/>
              </w:rPr>
              <w:t xml:space="preserve">EXCEPCION APLICABLE AL PROCESO DE CONTRATACION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b/>
                <w:bCs/>
                <w:sz w:val="18"/>
                <w:szCs w:val="18"/>
                <w:lang w:val="es-CO"/>
              </w:rPr>
              <w:t xml:space="preserve">PROCESO DE CONTRATACION CUBIERTO POR EL ACUERDO COMERCIAL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CANADA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APLICA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APLICA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CHILE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ESTADOS UNIDOS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EL SALVADOR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GUATEMALA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HONDURAS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APLICA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LIECHTENSTEIN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SUIZA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MEXICO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APLICA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APLICA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UNION EUROPEA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r w:rsidR="00060D86" w:rsidRPr="0093783A" w:rsidTr="00522FD3">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SECRETARIA DE LA CAN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60D86" w:rsidRPr="0093783A" w:rsidRDefault="00060D86" w:rsidP="00003B19">
            <w:pPr>
              <w:jc w:val="both"/>
              <w:rPr>
                <w:rFonts w:ascii="Arial" w:hAnsi="Arial" w:cs="Arial"/>
                <w:sz w:val="18"/>
                <w:szCs w:val="18"/>
                <w:lang w:val="es-CO"/>
              </w:rPr>
            </w:pPr>
            <w:r w:rsidRPr="0093783A">
              <w:rPr>
                <w:rFonts w:ascii="Arial" w:hAnsi="Arial" w:cs="Arial"/>
                <w:sz w:val="18"/>
                <w:szCs w:val="18"/>
                <w:lang w:val="es-CO"/>
              </w:rPr>
              <w:t xml:space="preserve">SI/NO </w:t>
            </w:r>
          </w:p>
        </w:tc>
      </w:tr>
    </w:tbl>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 xml:space="preserve">El Municipio de Pereira en aquellos casos en los que se deba otorgar a los bienes y servicios extranjeros el mismo trato que se les da a los bienes y servicios nacionales, concede a dichos bienes y servicios el puntaje adicional de que trata la Ley 816 de 2003 y las preferencias en caso de empates de acuerdo con el </w:t>
      </w:r>
      <w:r w:rsidR="007D0E2E" w:rsidRPr="0093783A">
        <w:rPr>
          <w:rFonts w:ascii="Arial" w:hAnsi="Arial" w:cs="Arial"/>
          <w:sz w:val="20"/>
          <w:szCs w:val="20"/>
          <w:lang w:val="es-CO"/>
        </w:rPr>
        <w:t>artículo</w:t>
      </w:r>
      <w:r w:rsidRPr="0093783A">
        <w:rPr>
          <w:rFonts w:ascii="Arial" w:hAnsi="Arial" w:cs="Arial"/>
          <w:sz w:val="20"/>
          <w:szCs w:val="20"/>
          <w:lang w:val="es-CO"/>
        </w:rPr>
        <w:t xml:space="preserve"> 2.2.1.1.2.2.9. del decreto 1082 de 2015. </w:t>
      </w:r>
    </w:p>
    <w:p w:rsidR="004D588D" w:rsidRPr="0093783A" w:rsidRDefault="004D588D"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CADUCIDAD:</w:t>
      </w:r>
    </w:p>
    <w:p w:rsidR="004B3AC8" w:rsidRPr="0093783A" w:rsidRDefault="004B3AC8" w:rsidP="00003B19">
      <w:pPr>
        <w:jc w:val="both"/>
        <w:rPr>
          <w:rFonts w:ascii="Arial" w:hAnsi="Arial" w:cs="Arial"/>
          <w:sz w:val="20"/>
          <w:szCs w:val="20"/>
          <w:lang w:val="es-CO"/>
        </w:rPr>
      </w:pP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CAUSALES DE CADUCIDAD. Las causales de caducidad, se entenderán incorporadas en el contrato. EL MUNICIPIO podrá unilateralmente decretar la caducidad administrativa del contrato, en cualquier tiempo, en el evento de que EL CONTRATISTA incumpla cualquiera de las obligaciones estipuladas, o cuando se presente alguno de los siguientes casos:</w:t>
      </w:r>
    </w:p>
    <w:p w:rsidR="004B3AC8" w:rsidRPr="0093783A" w:rsidRDefault="004B3AC8" w:rsidP="00003B19">
      <w:pPr>
        <w:jc w:val="both"/>
        <w:rPr>
          <w:rFonts w:ascii="Arial" w:hAnsi="Arial" w:cs="Arial"/>
          <w:sz w:val="20"/>
          <w:szCs w:val="20"/>
          <w:lang w:val="es-CO"/>
        </w:rPr>
      </w:pP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Cuando no otorgare las garantías dentro del plazo estipulado. Por incumplimiento grave de EL CONTRATISTA a alguna de las obligaciones contraídas en este contrato, si a juicio de EL MUNICIPIO se hace inconveniente para la continuación del mismo.</w:t>
      </w:r>
    </w:p>
    <w:p w:rsidR="004B3AC8" w:rsidRPr="0093783A" w:rsidRDefault="004B3AC8" w:rsidP="00003B19">
      <w:pPr>
        <w:jc w:val="both"/>
        <w:rPr>
          <w:rFonts w:ascii="Arial" w:hAnsi="Arial" w:cs="Arial"/>
          <w:sz w:val="20"/>
          <w:szCs w:val="20"/>
          <w:lang w:val="es-CO"/>
        </w:rPr>
      </w:pP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Por las demás causales establecidas en las normas vigentes.</w:t>
      </w:r>
    </w:p>
    <w:p w:rsidR="00A863D5" w:rsidRPr="0093783A" w:rsidRDefault="00A863D5"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EFECTOS DE LA CADUCIDAD:</w:t>
      </w:r>
    </w:p>
    <w:p w:rsidR="00AE124D" w:rsidRPr="0093783A" w:rsidRDefault="00AE124D" w:rsidP="00003B19">
      <w:pPr>
        <w:jc w:val="both"/>
        <w:rPr>
          <w:rFonts w:ascii="Arial" w:hAnsi="Arial" w:cs="Arial"/>
          <w:sz w:val="20"/>
          <w:szCs w:val="20"/>
          <w:lang w:val="es-CO"/>
        </w:rPr>
      </w:pP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Una vez declarada la caducidad, las cosas se restituyen al estado anterior al contrato, quedando EL CONTRATISTA obligado al pago de las multas respectivas y de la cláusula penal pecuniaria, las cuales se harán efectivas mediante resolución motivada que prestará mérito ejecutivo y donde se ordenará la liquidación del contrato en el estado en que se encuentra, y sin que haya lugar a ningún tipo de indemnización a favor del CONTRATISTA.</w:t>
      </w:r>
    </w:p>
    <w:p w:rsidR="00C6183F" w:rsidRPr="0093783A" w:rsidRDefault="00C6183F"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CLAUSULA PENAL:</w:t>
      </w:r>
    </w:p>
    <w:p w:rsidR="004B3AC8" w:rsidRPr="0093783A" w:rsidRDefault="004B3AC8" w:rsidP="00003B19">
      <w:pPr>
        <w:jc w:val="both"/>
        <w:rPr>
          <w:rFonts w:ascii="Arial" w:hAnsi="Arial" w:cs="Arial"/>
          <w:b/>
          <w:sz w:val="20"/>
          <w:szCs w:val="20"/>
          <w:lang w:val="es-CO"/>
        </w:rPr>
      </w:pPr>
    </w:p>
    <w:p w:rsidR="00537396" w:rsidRDefault="00F75BA4" w:rsidP="00003B19">
      <w:pPr>
        <w:jc w:val="both"/>
        <w:rPr>
          <w:rFonts w:ascii="Arial" w:hAnsi="Arial" w:cs="Arial"/>
          <w:sz w:val="20"/>
          <w:szCs w:val="20"/>
          <w:lang w:val="es-CO"/>
        </w:rPr>
      </w:pPr>
      <w:r w:rsidRPr="00F75BA4">
        <w:rPr>
          <w:rFonts w:ascii="Arial" w:hAnsi="Arial" w:cs="Arial"/>
          <w:sz w:val="20"/>
          <w:szCs w:val="20"/>
          <w:lang w:val="es-CO"/>
        </w:rPr>
        <w:t>Si se llegare a suceder el evento de incumplimiento total de las obligaciones a cargo del Municipio de Pereira o del CONTRATISTA, la parte que cumplió, deberá pagar a título de cláusula penal pecuniaria el valor correspondiente al 20% del valor total del contrato, la que se podrá hacer efectiva previo el requerimiento, con base en el presente documento, el cual presta mérito ejecutivo o se podrá hacer efectivo por parte de la entidad el amparo del cumplimiento, constituido a través de la garantía única si hubiere lugar. “EL MERO RETARDO DEL CONTRATISTA DARA LUGAR AL COBRO DE LA PENA SIN NECESIDAD DE REQUERIMIENTO POR MORA.EL PAGO DE LA PENA NO EXTINGUE LA OBLIGCION PRINCIPAL”</w:t>
      </w:r>
    </w:p>
    <w:p w:rsidR="00F75BA4" w:rsidRPr="0093783A" w:rsidRDefault="00F75BA4" w:rsidP="00003B19">
      <w:pPr>
        <w:jc w:val="both"/>
        <w:rPr>
          <w:rFonts w:ascii="Arial" w:hAnsi="Arial" w:cs="Arial"/>
          <w:b/>
          <w:sz w:val="20"/>
          <w:szCs w:val="20"/>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MULTAS:</w:t>
      </w:r>
    </w:p>
    <w:p w:rsidR="004B3AC8" w:rsidRPr="0093783A" w:rsidRDefault="004B3AC8" w:rsidP="00003B19">
      <w:pPr>
        <w:jc w:val="both"/>
        <w:rPr>
          <w:rFonts w:ascii="Arial" w:hAnsi="Arial" w:cs="Arial"/>
          <w:b/>
          <w:sz w:val="20"/>
          <w:szCs w:val="20"/>
          <w:lang w:val="es-CO"/>
        </w:rPr>
      </w:pPr>
    </w:p>
    <w:p w:rsidR="00905228" w:rsidRPr="0093783A" w:rsidRDefault="004B3AC8" w:rsidP="00003B19">
      <w:pPr>
        <w:jc w:val="both"/>
        <w:rPr>
          <w:rFonts w:ascii="Arial" w:hAnsi="Arial" w:cs="Arial"/>
          <w:sz w:val="20"/>
          <w:szCs w:val="20"/>
        </w:rPr>
      </w:pPr>
      <w:r w:rsidRPr="0093783A">
        <w:rPr>
          <w:rFonts w:ascii="Arial" w:hAnsi="Arial" w:cs="Arial"/>
          <w:sz w:val="20"/>
          <w:szCs w:val="20"/>
        </w:rPr>
        <w:t>En caso de mora en el cumplimiento del plan y/o en caso de mora en el cumplimiento de las demás obligaciones a cargo del contratista, la entidad le impondrá una multa equivalente al 1% del valor total del contrato por cada semana de mora. En ningún caso el monto de las multas impuestas al contratista podrá superar el diez (10%) del valor del contrato. El simple retardo imputable al contratista dará origen al pago de las multas previstas en este numeral, sin necesidad de requerimiento alguno para constituirlo en mora.</w:t>
      </w:r>
    </w:p>
    <w:p w:rsidR="00A15D32" w:rsidRPr="0093783A" w:rsidRDefault="00A15D32" w:rsidP="00003B19">
      <w:pPr>
        <w:jc w:val="both"/>
        <w:rPr>
          <w:rFonts w:ascii="Arial" w:hAnsi="Arial" w:cs="Arial"/>
          <w:sz w:val="20"/>
          <w:szCs w:val="20"/>
        </w:rPr>
      </w:pPr>
    </w:p>
    <w:p w:rsidR="004B3AC8" w:rsidRPr="0093783A" w:rsidRDefault="004B3AC8" w:rsidP="00785F8D">
      <w:pPr>
        <w:numPr>
          <w:ilvl w:val="1"/>
          <w:numId w:val="21"/>
        </w:numPr>
        <w:jc w:val="both"/>
        <w:rPr>
          <w:rFonts w:ascii="Arial" w:hAnsi="Arial" w:cs="Arial"/>
          <w:b/>
          <w:sz w:val="20"/>
          <w:szCs w:val="20"/>
        </w:rPr>
      </w:pPr>
      <w:r w:rsidRPr="0093783A">
        <w:rPr>
          <w:rFonts w:ascii="Arial" w:hAnsi="Arial" w:cs="Arial"/>
          <w:b/>
          <w:sz w:val="20"/>
          <w:szCs w:val="20"/>
          <w:lang w:val="es-CO"/>
        </w:rPr>
        <w:t>CLAUSULA</w:t>
      </w:r>
      <w:r w:rsidRPr="0093783A">
        <w:rPr>
          <w:rFonts w:ascii="Arial" w:hAnsi="Arial" w:cs="Arial"/>
          <w:b/>
          <w:sz w:val="20"/>
          <w:szCs w:val="20"/>
        </w:rPr>
        <w:t xml:space="preserve"> DE INDEMNIDAD:</w:t>
      </w:r>
    </w:p>
    <w:p w:rsidR="004B3AC8" w:rsidRPr="0093783A" w:rsidRDefault="004B3AC8" w:rsidP="00003B19">
      <w:pPr>
        <w:jc w:val="both"/>
        <w:rPr>
          <w:rFonts w:ascii="Arial" w:hAnsi="Arial" w:cs="Arial"/>
          <w:b/>
          <w:sz w:val="20"/>
          <w:szCs w:val="20"/>
        </w:rPr>
      </w:pPr>
    </w:p>
    <w:p w:rsidR="002B5847" w:rsidRDefault="004B3AC8" w:rsidP="00003B19">
      <w:pPr>
        <w:jc w:val="both"/>
        <w:rPr>
          <w:rFonts w:ascii="Arial" w:hAnsi="Arial" w:cs="Arial"/>
          <w:sz w:val="20"/>
          <w:szCs w:val="20"/>
        </w:rPr>
      </w:pPr>
      <w:r w:rsidRPr="0093783A">
        <w:rPr>
          <w:rFonts w:ascii="Arial" w:hAnsi="Arial" w:cs="Arial"/>
          <w:sz w:val="20"/>
          <w:szCs w:val="20"/>
        </w:rPr>
        <w:t>El Contratista mantendrá indemne y defenderá a su propio costo al MUNICIPIO DE PEREIRA de cualquier pleito, queja o demanda y responsabilidad de cualquier naturaleza, incluyendo costos y gastos provenientes de actos y omisiones del contratista en el desarrollo de este contrato. El Contratista se obliga a evitar que sus empleados y/o los familiares de los mismos, sus acreedores, sus proveedores y/o terceros, presenten reclamaciones (judiciales o extrajudiciales) contra el MUNICIPIO DE PEREIRA, con ocasión o por razón de acciones u omisiones suyas, relacionadas con la ejecución del presente contrato. Si ello no fuere posible y se presentaren reclamaciones o demandas contra del MUNICIPIO DE PEREIRA, esta entidad podrá comunicar la situación por escrito al contratista. En cualquiera de dichas situaciones, EL CONTRATISTA se obliga a acudir en defensa de los intereses del MUNICIPIO DE PEREIRA, para lo cual contratará profesionales idóneos que representen a la entidad y asumirá el costo de los honorarios de éstos, del proceso y de la condena, si la hubiere. Si el MUNICIPIO DE PEREIRA estima que sus intereses no están siendo adecuadamente defendidos, lo manifestará por escrito al contratista, caso en el cual acordará la mejor estrategia de defensa o, si el MUNICIPIO DE PEREIRA lo estima necesario, asumirá directamente la misma. En este último caso, el MUNICIPIO DE PEREIRA cobrará y descontará de los saldos a favor del CONTRATISTA todos los costos que implique esa defensa, más un diez por ciento (10%) del valor de los mismos, por concepto de gastos de administración. Si no hubiere saldos pendientes de pago a favor del CONTRATISTA, el MUNICIPIO DE PEREIRA podrá proceder, para el cobro de los valores a que se refiere este numeral, por la vía ejecutiva, para lo cual este contrato, junto con los documentos en los que se consignen dichos valores, prestarán mérito ejecutivo.</w:t>
      </w:r>
    </w:p>
    <w:p w:rsidR="009D7D6E" w:rsidRPr="0093783A" w:rsidRDefault="009D7D6E" w:rsidP="00003B19">
      <w:pPr>
        <w:jc w:val="both"/>
        <w:rPr>
          <w:rFonts w:ascii="Arial" w:hAnsi="Arial" w:cs="Arial"/>
          <w:sz w:val="20"/>
          <w:szCs w:val="20"/>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lastRenderedPageBreak/>
        <w:t>MODIFICACIÓN, TERMINACIÓN E INTERPRETACIÓN DEL CONTRATO:</w:t>
      </w: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 xml:space="preserve">En el presente contrato se entienden incorporadas las cláusulas sobre modificación, terminación e interpretación unilateral del contrato, en los términos previstos en la Ley 80 de 1993, art. 15, 16 y 17. </w:t>
      </w:r>
    </w:p>
    <w:p w:rsidR="00C6183F" w:rsidRPr="0093783A" w:rsidRDefault="00C6183F"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REPERCUSIONES LABORALES:</w:t>
      </w: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 xml:space="preserve">EL CONTRATISTA se obliga a título de contratista independiente. EL MUNICIPIO no adquiere con él ni con las personas que ocupe para la ejecución del contrato, ninguna vinculación de carácter laboral ni administrativo. Por lo </w:t>
      </w:r>
      <w:r w:rsidR="007D0E2E" w:rsidRPr="0093783A">
        <w:rPr>
          <w:rFonts w:ascii="Arial" w:hAnsi="Arial" w:cs="Arial"/>
          <w:sz w:val="20"/>
          <w:szCs w:val="20"/>
          <w:lang w:val="es-CO"/>
        </w:rPr>
        <w:t>tanto,</w:t>
      </w:r>
      <w:r w:rsidRPr="0093783A">
        <w:rPr>
          <w:rFonts w:ascii="Arial" w:hAnsi="Arial" w:cs="Arial"/>
          <w:sz w:val="20"/>
          <w:szCs w:val="20"/>
          <w:lang w:val="es-CO"/>
        </w:rPr>
        <w:t xml:space="preserve"> EL MUNICIPIO sólo contrae la obligación de pagar el precio convenido, ya que son de cargo de EL CONTRATISTA todos los gastos que ocasione el cumplimiento de las obligaciones que por este contrato adquiere, incluyendo el pago de salarios, prestaciones sociales e indemnización de sus trabajadores.</w:t>
      </w:r>
    </w:p>
    <w:p w:rsidR="000F07EF" w:rsidRPr="0093783A" w:rsidRDefault="000F07EF" w:rsidP="00003B19">
      <w:pPr>
        <w:jc w:val="both"/>
        <w:rPr>
          <w:rFonts w:ascii="Arial" w:hAnsi="Arial" w:cs="Arial"/>
          <w:b/>
          <w:sz w:val="20"/>
          <w:szCs w:val="20"/>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INHABILIDADES E INCOMPATIBILIDADES:</w:t>
      </w:r>
    </w:p>
    <w:p w:rsidR="009D7D6E"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EL CONTRATISTA declara que no se encuentra comprendido dentro de alguna de las inhabilidades e incompatibilidades consagradas en las normas legales. La contravención a lo anterior dará lugar a las sanciones previstas en la Ley.</w:t>
      </w:r>
    </w:p>
    <w:p w:rsidR="00905228" w:rsidRPr="0093783A" w:rsidRDefault="00905228"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CESIÓN DEL CONTRATO:</w:t>
      </w: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EL CONTRATISTA no podrá ceder los derechos que tenga en el presente contrato, salvo autorización expresa del Señor Alcalde Municipal.</w:t>
      </w:r>
    </w:p>
    <w:p w:rsidR="0046636C" w:rsidRPr="0093783A" w:rsidRDefault="0046636C"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SUSPENSIÓN TEMPORAL DEL CONTRATO:</w:t>
      </w:r>
    </w:p>
    <w:p w:rsidR="004B3AC8" w:rsidRPr="0093783A" w:rsidRDefault="00DE44B5" w:rsidP="00003B19">
      <w:pPr>
        <w:jc w:val="both"/>
        <w:rPr>
          <w:rFonts w:ascii="Arial" w:hAnsi="Arial" w:cs="Arial"/>
          <w:sz w:val="20"/>
          <w:szCs w:val="20"/>
          <w:lang w:val="es-CO"/>
        </w:rPr>
      </w:pPr>
      <w:r w:rsidRPr="0093783A">
        <w:rPr>
          <w:rFonts w:ascii="Arial" w:hAnsi="Arial" w:cs="Arial"/>
          <w:sz w:val="20"/>
          <w:szCs w:val="20"/>
          <w:lang w:val="es-CO"/>
        </w:rPr>
        <w:t>De común acuerdo entre las partes el presente contrato se podrá suspender temporalmente p</w:t>
      </w:r>
      <w:r w:rsidR="004B3AC8" w:rsidRPr="0093783A">
        <w:rPr>
          <w:rFonts w:ascii="Arial" w:hAnsi="Arial" w:cs="Arial"/>
          <w:sz w:val="20"/>
          <w:szCs w:val="20"/>
          <w:lang w:val="es-CO"/>
        </w:rPr>
        <w:t>or circunstancia de fuerza mayor o caso fortuito, mediante la suscripción de un Acta donde conste tal evento, sin que para lo del plazo extintivo se compute el tiempo de la suspensión.</w:t>
      </w:r>
    </w:p>
    <w:p w:rsidR="004B3AC8" w:rsidRPr="0093783A" w:rsidRDefault="004B3AC8"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PLAZO PARA LA LIQUIDACIÓN DEL CONTRATO:</w:t>
      </w:r>
    </w:p>
    <w:p w:rsidR="004B3AC8"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La Liquidación del Contrato será de común acuerdo entre el Contratista y el Municipio.</w:t>
      </w:r>
    </w:p>
    <w:p w:rsidR="008879DF" w:rsidRPr="0093783A" w:rsidRDefault="008879DF" w:rsidP="00003B19">
      <w:pPr>
        <w:jc w:val="both"/>
        <w:rPr>
          <w:rFonts w:ascii="Arial" w:hAnsi="Arial" w:cs="Arial"/>
          <w:sz w:val="20"/>
          <w:szCs w:val="20"/>
          <w:lang w:val="es-CO"/>
        </w:rPr>
      </w:pPr>
    </w:p>
    <w:p w:rsidR="00AD3D15"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Dentro de éste plazo el Contratista y el Municipio acordarán los ajust</w:t>
      </w:r>
      <w:r w:rsidR="00C0317E" w:rsidRPr="0093783A">
        <w:rPr>
          <w:rFonts w:ascii="Arial" w:hAnsi="Arial" w:cs="Arial"/>
          <w:sz w:val="20"/>
          <w:szCs w:val="20"/>
          <w:lang w:val="es-CO"/>
        </w:rPr>
        <w:t xml:space="preserve">es, revisiones y </w:t>
      </w:r>
      <w:r w:rsidRPr="0093783A">
        <w:rPr>
          <w:rFonts w:ascii="Arial" w:hAnsi="Arial" w:cs="Arial"/>
          <w:sz w:val="20"/>
          <w:szCs w:val="20"/>
          <w:lang w:val="es-CO"/>
        </w:rPr>
        <w:t>reconocimientos a que haya lugar. En el Acta de Liquidación constarán los acuerdos y transacciones a que llegaren el Contratista y el Municipio para poner fin a las divergencias presentadas.</w:t>
      </w:r>
    </w:p>
    <w:p w:rsidR="001A2D5E" w:rsidRPr="0093783A" w:rsidRDefault="001A2D5E" w:rsidP="00003B19">
      <w:pPr>
        <w:jc w:val="both"/>
        <w:rPr>
          <w:rFonts w:ascii="Arial" w:hAnsi="Arial" w:cs="Arial"/>
          <w:sz w:val="20"/>
          <w:szCs w:val="20"/>
          <w:lang w:val="es-CO"/>
        </w:rPr>
      </w:pPr>
    </w:p>
    <w:p w:rsidR="004B3AC8" w:rsidRPr="0093783A" w:rsidRDefault="004B3AC8" w:rsidP="00785F8D">
      <w:pPr>
        <w:numPr>
          <w:ilvl w:val="1"/>
          <w:numId w:val="21"/>
        </w:numPr>
        <w:jc w:val="both"/>
        <w:rPr>
          <w:rFonts w:ascii="Arial" w:hAnsi="Arial" w:cs="Arial"/>
          <w:b/>
          <w:sz w:val="20"/>
          <w:szCs w:val="20"/>
          <w:lang w:val="es-CO"/>
        </w:rPr>
      </w:pPr>
      <w:r w:rsidRPr="0093783A">
        <w:rPr>
          <w:rFonts w:ascii="Arial" w:hAnsi="Arial" w:cs="Arial"/>
          <w:b/>
          <w:sz w:val="20"/>
          <w:szCs w:val="20"/>
          <w:lang w:val="es-CO"/>
        </w:rPr>
        <w:t>LIQUIDACIÓN UNILATERAL DEL CONTRATO:</w:t>
      </w:r>
    </w:p>
    <w:p w:rsidR="003F7367" w:rsidRPr="0093783A" w:rsidRDefault="004B3AC8" w:rsidP="00003B19">
      <w:pPr>
        <w:jc w:val="both"/>
        <w:rPr>
          <w:rFonts w:ascii="Arial" w:hAnsi="Arial" w:cs="Arial"/>
          <w:sz w:val="20"/>
          <w:szCs w:val="20"/>
          <w:lang w:val="es-CO"/>
        </w:rPr>
      </w:pPr>
      <w:r w:rsidRPr="0093783A">
        <w:rPr>
          <w:rFonts w:ascii="Arial" w:hAnsi="Arial" w:cs="Arial"/>
          <w:sz w:val="20"/>
          <w:szCs w:val="20"/>
          <w:lang w:val="es-CO"/>
        </w:rPr>
        <w:t>Sí el Contratista no se presenta a la liquidación o las partes no llegan a un acuerdo sobre el contenido de la misma, será practicada directa y unilateralmente por el Municipio y se adoptará por Acto Administrativo Motivado susceptible del recurso de reposición.</w:t>
      </w:r>
      <w:r w:rsidR="00850F7E" w:rsidRPr="0093783A">
        <w:rPr>
          <w:rFonts w:ascii="Arial" w:hAnsi="Arial" w:cs="Arial"/>
          <w:bCs/>
          <w:sz w:val="20"/>
          <w:szCs w:val="20"/>
        </w:rPr>
        <w:tab/>
      </w:r>
    </w:p>
    <w:p w:rsidR="008105D5" w:rsidRDefault="008105D5" w:rsidP="008105D5">
      <w:pPr>
        <w:jc w:val="both"/>
        <w:rPr>
          <w:rFonts w:ascii="Arial" w:hAnsi="Arial" w:cs="Arial"/>
          <w:b/>
        </w:rPr>
      </w:pPr>
    </w:p>
    <w:p w:rsidR="009D7D6E" w:rsidRPr="0093783A" w:rsidRDefault="009D7D6E" w:rsidP="008105D5">
      <w:pPr>
        <w:jc w:val="both"/>
        <w:rPr>
          <w:rFonts w:ascii="Arial" w:hAnsi="Arial" w:cs="Arial"/>
          <w:b/>
        </w:rPr>
      </w:pPr>
    </w:p>
    <w:p w:rsidR="002B026F" w:rsidRPr="0093783A" w:rsidRDefault="002B026F" w:rsidP="002B026F">
      <w:pPr>
        <w:jc w:val="both"/>
        <w:rPr>
          <w:rFonts w:ascii="Arial" w:hAnsi="Arial" w:cs="Arial"/>
          <w:b/>
          <w:sz w:val="20"/>
          <w:szCs w:val="20"/>
        </w:rPr>
      </w:pPr>
      <w:r w:rsidRPr="0093783A">
        <w:rPr>
          <w:rFonts w:ascii="Arial" w:hAnsi="Arial" w:cs="Arial"/>
          <w:b/>
          <w:sz w:val="20"/>
          <w:szCs w:val="20"/>
        </w:rPr>
        <w:t xml:space="preserve">CARLOS ANDRES HERNANDEZ ZULUAGA </w:t>
      </w:r>
      <w:r w:rsidRPr="0093783A">
        <w:rPr>
          <w:rFonts w:ascii="Arial" w:hAnsi="Arial" w:cs="Arial"/>
          <w:b/>
          <w:sz w:val="20"/>
          <w:szCs w:val="20"/>
        </w:rPr>
        <w:tab/>
      </w:r>
      <w:r w:rsidRPr="0093783A">
        <w:rPr>
          <w:rFonts w:ascii="Arial" w:hAnsi="Arial" w:cs="Arial"/>
          <w:b/>
          <w:sz w:val="20"/>
          <w:szCs w:val="20"/>
        </w:rPr>
        <w:tab/>
      </w:r>
      <w:r w:rsidR="00D74E12" w:rsidRPr="00D74E12">
        <w:rPr>
          <w:rFonts w:ascii="Arial" w:hAnsi="Arial" w:cs="Arial"/>
          <w:b/>
          <w:sz w:val="20"/>
          <w:szCs w:val="20"/>
        </w:rPr>
        <w:t>JAIME WAINER RUIZ RENTERIA</w:t>
      </w:r>
    </w:p>
    <w:p w:rsidR="002B026F" w:rsidRPr="0093783A" w:rsidRDefault="002B026F" w:rsidP="002B026F">
      <w:pPr>
        <w:jc w:val="both"/>
        <w:rPr>
          <w:rFonts w:ascii="Arial" w:hAnsi="Arial" w:cs="Arial"/>
          <w:sz w:val="20"/>
          <w:szCs w:val="20"/>
        </w:rPr>
      </w:pPr>
      <w:r w:rsidRPr="0093783A">
        <w:rPr>
          <w:rFonts w:ascii="Arial" w:hAnsi="Arial" w:cs="Arial"/>
          <w:sz w:val="20"/>
          <w:szCs w:val="20"/>
        </w:rPr>
        <w:t xml:space="preserve">Secretaria de Vivienda </w:t>
      </w:r>
      <w:r w:rsidR="00D74E12">
        <w:rPr>
          <w:rFonts w:ascii="Arial" w:hAnsi="Arial" w:cs="Arial"/>
          <w:sz w:val="20"/>
          <w:szCs w:val="20"/>
        </w:rPr>
        <w:t xml:space="preserve">Social </w:t>
      </w:r>
      <w:r w:rsidR="00D74E12">
        <w:rPr>
          <w:rFonts w:ascii="Arial" w:hAnsi="Arial" w:cs="Arial"/>
          <w:sz w:val="20"/>
          <w:szCs w:val="20"/>
        </w:rPr>
        <w:tab/>
      </w:r>
      <w:r w:rsidR="00D74E12">
        <w:rPr>
          <w:rFonts w:ascii="Arial" w:hAnsi="Arial" w:cs="Arial"/>
          <w:sz w:val="20"/>
          <w:szCs w:val="20"/>
        </w:rPr>
        <w:tab/>
      </w:r>
      <w:r w:rsidR="00D74E12">
        <w:rPr>
          <w:rFonts w:ascii="Arial" w:hAnsi="Arial" w:cs="Arial"/>
          <w:sz w:val="20"/>
          <w:szCs w:val="20"/>
        </w:rPr>
        <w:tab/>
      </w:r>
      <w:r w:rsidR="00D74E12">
        <w:rPr>
          <w:rFonts w:ascii="Arial" w:hAnsi="Arial" w:cs="Arial"/>
          <w:sz w:val="20"/>
          <w:szCs w:val="20"/>
        </w:rPr>
        <w:tab/>
        <w:t>Secretario de TIC</w:t>
      </w:r>
    </w:p>
    <w:p w:rsidR="002B026F" w:rsidRPr="0093783A" w:rsidRDefault="002B026F" w:rsidP="002B026F">
      <w:pPr>
        <w:jc w:val="both"/>
        <w:rPr>
          <w:rFonts w:ascii="Arial" w:hAnsi="Arial" w:cs="Arial"/>
          <w:bCs/>
          <w:iCs/>
          <w:color w:val="000000"/>
          <w:sz w:val="20"/>
          <w:szCs w:val="20"/>
        </w:rPr>
      </w:pPr>
      <w:r w:rsidRPr="0093783A">
        <w:rPr>
          <w:rFonts w:ascii="Arial" w:hAnsi="Arial" w:cs="Arial"/>
          <w:sz w:val="20"/>
          <w:szCs w:val="20"/>
        </w:rPr>
        <w:t>Delegado del Alcalde</w:t>
      </w:r>
    </w:p>
    <w:p w:rsidR="008105D5" w:rsidRPr="0093783A" w:rsidRDefault="008F61BF" w:rsidP="008F61BF">
      <w:pPr>
        <w:jc w:val="both"/>
        <w:rPr>
          <w:rFonts w:ascii="Arial" w:hAnsi="Arial" w:cs="Arial"/>
          <w:sz w:val="20"/>
          <w:szCs w:val="20"/>
        </w:rPr>
      </w:pP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002B026F" w:rsidRPr="0093783A">
        <w:rPr>
          <w:rFonts w:ascii="Arial" w:hAnsi="Arial" w:cs="Arial"/>
          <w:sz w:val="20"/>
          <w:szCs w:val="20"/>
        </w:rPr>
        <w:tab/>
      </w:r>
      <w:r w:rsidR="002B026F" w:rsidRPr="0093783A">
        <w:rPr>
          <w:rFonts w:ascii="Arial" w:hAnsi="Arial" w:cs="Arial"/>
          <w:sz w:val="20"/>
          <w:szCs w:val="20"/>
        </w:rPr>
        <w:tab/>
      </w:r>
      <w:r w:rsidR="002B026F" w:rsidRPr="0093783A">
        <w:rPr>
          <w:rFonts w:ascii="Arial" w:hAnsi="Arial" w:cs="Arial"/>
          <w:sz w:val="20"/>
          <w:szCs w:val="20"/>
        </w:rPr>
        <w:tab/>
      </w:r>
      <w:r w:rsidR="002B026F" w:rsidRPr="0093783A">
        <w:rPr>
          <w:rFonts w:ascii="Arial" w:hAnsi="Arial" w:cs="Arial"/>
          <w:sz w:val="20"/>
          <w:szCs w:val="20"/>
        </w:rPr>
        <w:tab/>
      </w:r>
      <w:r w:rsidR="002B026F" w:rsidRPr="0093783A">
        <w:rPr>
          <w:rFonts w:ascii="Arial" w:hAnsi="Arial" w:cs="Arial"/>
          <w:sz w:val="20"/>
          <w:szCs w:val="20"/>
        </w:rPr>
        <w:tab/>
      </w:r>
      <w:r w:rsidR="002B026F" w:rsidRPr="0093783A">
        <w:rPr>
          <w:rFonts w:ascii="Arial" w:hAnsi="Arial" w:cs="Arial"/>
          <w:sz w:val="20"/>
          <w:szCs w:val="20"/>
        </w:rPr>
        <w:tab/>
      </w:r>
      <w:r w:rsidR="002B026F" w:rsidRPr="0093783A">
        <w:rPr>
          <w:rFonts w:ascii="Arial" w:hAnsi="Arial" w:cs="Arial"/>
          <w:sz w:val="20"/>
          <w:szCs w:val="20"/>
        </w:rPr>
        <w:tab/>
      </w:r>
    </w:p>
    <w:p w:rsidR="008105D5" w:rsidRPr="0093783A" w:rsidRDefault="008105D5" w:rsidP="008105D5">
      <w:pPr>
        <w:jc w:val="both"/>
        <w:rPr>
          <w:rFonts w:ascii="Arial" w:hAnsi="Arial" w:cs="Arial"/>
          <w:b/>
          <w:sz w:val="20"/>
          <w:szCs w:val="20"/>
        </w:rPr>
      </w:pPr>
    </w:p>
    <w:p w:rsidR="008105D5" w:rsidRPr="0093783A" w:rsidRDefault="002736A9" w:rsidP="008105D5">
      <w:pPr>
        <w:jc w:val="both"/>
        <w:rPr>
          <w:rFonts w:ascii="Arial" w:hAnsi="Arial" w:cs="Arial"/>
          <w:b/>
          <w:sz w:val="20"/>
          <w:szCs w:val="20"/>
        </w:rPr>
      </w:pPr>
      <w:r>
        <w:rPr>
          <w:rFonts w:ascii="Arial" w:hAnsi="Arial" w:cs="Arial"/>
          <w:b/>
          <w:sz w:val="20"/>
          <w:szCs w:val="20"/>
        </w:rPr>
        <w:t>FANNY MARCELA CORREA MONSALVE</w:t>
      </w:r>
    </w:p>
    <w:p w:rsidR="008105D5" w:rsidRPr="00D74E12" w:rsidRDefault="008105D5" w:rsidP="008105D5">
      <w:pPr>
        <w:jc w:val="both"/>
        <w:rPr>
          <w:rFonts w:ascii="Arial" w:hAnsi="Arial" w:cs="Arial"/>
          <w:sz w:val="20"/>
          <w:szCs w:val="20"/>
        </w:rPr>
      </w:pPr>
      <w:r w:rsidRPr="0093783A">
        <w:rPr>
          <w:rFonts w:ascii="Arial" w:hAnsi="Arial" w:cs="Arial"/>
          <w:sz w:val="20"/>
          <w:szCs w:val="20"/>
        </w:rPr>
        <w:t>Secretaria de Gobierno</w:t>
      </w:r>
      <w:r w:rsidR="002736A9">
        <w:rPr>
          <w:rFonts w:ascii="Arial" w:hAnsi="Arial" w:cs="Arial"/>
          <w:sz w:val="20"/>
          <w:szCs w:val="20"/>
        </w:rPr>
        <w:t xml:space="preserve"> (E)</w:t>
      </w:r>
    </w:p>
    <w:p w:rsidR="002D7F16" w:rsidRDefault="002D7F16" w:rsidP="005C3EA6">
      <w:pPr>
        <w:spacing w:line="240" w:lineRule="atLeast"/>
        <w:jc w:val="both"/>
        <w:rPr>
          <w:rFonts w:ascii="Arial" w:hAnsi="Arial"/>
          <w:b/>
          <w:sz w:val="16"/>
          <w:szCs w:val="16"/>
        </w:rPr>
      </w:pPr>
    </w:p>
    <w:p w:rsidR="002D7F16" w:rsidRDefault="002D7F16" w:rsidP="005C3EA6">
      <w:pPr>
        <w:spacing w:line="240" w:lineRule="atLeast"/>
        <w:jc w:val="both"/>
        <w:rPr>
          <w:rFonts w:ascii="Arial" w:hAnsi="Arial"/>
          <w:b/>
          <w:sz w:val="16"/>
          <w:szCs w:val="16"/>
        </w:rPr>
      </w:pPr>
    </w:p>
    <w:p w:rsidR="005C3EA6" w:rsidRPr="0093783A" w:rsidRDefault="005C3EA6" w:rsidP="005C3EA6">
      <w:pPr>
        <w:spacing w:line="240" w:lineRule="atLeast"/>
        <w:jc w:val="both"/>
        <w:rPr>
          <w:rFonts w:ascii="Arial" w:hAnsi="Arial"/>
          <w:sz w:val="16"/>
          <w:szCs w:val="16"/>
        </w:rPr>
      </w:pPr>
      <w:r w:rsidRPr="0093783A">
        <w:rPr>
          <w:rFonts w:ascii="Arial" w:hAnsi="Arial"/>
          <w:b/>
          <w:sz w:val="16"/>
          <w:szCs w:val="16"/>
        </w:rPr>
        <w:t xml:space="preserve">Proyectó: </w:t>
      </w:r>
      <w:r w:rsidRPr="0093783A">
        <w:rPr>
          <w:rFonts w:ascii="Arial" w:hAnsi="Arial" w:cs="Arial"/>
          <w:b/>
          <w:sz w:val="16"/>
          <w:szCs w:val="16"/>
        </w:rPr>
        <w:tab/>
      </w:r>
      <w:r w:rsidRPr="002736A9">
        <w:rPr>
          <w:rFonts w:ascii="Arial" w:hAnsi="Arial"/>
          <w:b/>
          <w:sz w:val="16"/>
          <w:szCs w:val="16"/>
        </w:rPr>
        <w:t xml:space="preserve">Anyelo Yesid López </w:t>
      </w:r>
      <w:r w:rsidRPr="002736A9">
        <w:rPr>
          <w:rFonts w:ascii="Arial" w:hAnsi="Arial" w:cs="Arial"/>
          <w:b/>
          <w:sz w:val="16"/>
          <w:szCs w:val="16"/>
        </w:rPr>
        <w:t>Beltrán</w:t>
      </w:r>
    </w:p>
    <w:p w:rsidR="005C3EA6" w:rsidRPr="0093783A" w:rsidRDefault="005C3EA6" w:rsidP="005C3EA6">
      <w:pPr>
        <w:spacing w:line="240" w:lineRule="atLeast"/>
        <w:jc w:val="both"/>
        <w:rPr>
          <w:rFonts w:ascii="Arial" w:hAnsi="Arial"/>
          <w:sz w:val="16"/>
          <w:szCs w:val="16"/>
        </w:rPr>
      </w:pPr>
      <w:r w:rsidRPr="0093783A">
        <w:rPr>
          <w:rFonts w:ascii="Arial" w:hAnsi="Arial"/>
          <w:sz w:val="16"/>
          <w:szCs w:val="16"/>
        </w:rPr>
        <w:tab/>
      </w:r>
      <w:r w:rsidRPr="0093783A">
        <w:rPr>
          <w:rFonts w:ascii="Arial" w:hAnsi="Arial" w:cs="Arial"/>
          <w:sz w:val="16"/>
          <w:szCs w:val="16"/>
        </w:rPr>
        <w:tab/>
      </w:r>
      <w:r w:rsidRPr="0093783A">
        <w:rPr>
          <w:rFonts w:ascii="Arial" w:hAnsi="Arial"/>
          <w:sz w:val="16"/>
          <w:szCs w:val="16"/>
        </w:rPr>
        <w:t>Profesional Universitario</w:t>
      </w:r>
      <w:r w:rsidR="002736A9">
        <w:rPr>
          <w:rFonts w:ascii="Arial" w:hAnsi="Arial"/>
          <w:sz w:val="16"/>
          <w:szCs w:val="16"/>
        </w:rPr>
        <w:t xml:space="preserve"> Secretaría de Gobierno</w:t>
      </w:r>
    </w:p>
    <w:p w:rsidR="005C3EA6" w:rsidRPr="002736A9" w:rsidRDefault="005C3EA6" w:rsidP="005C3EA6">
      <w:pPr>
        <w:spacing w:line="240" w:lineRule="atLeast"/>
        <w:jc w:val="both"/>
        <w:rPr>
          <w:rFonts w:ascii="Arial" w:hAnsi="Arial" w:cs="Arial"/>
          <w:b/>
          <w:sz w:val="16"/>
          <w:szCs w:val="16"/>
          <w:lang w:val="es-MX"/>
        </w:rPr>
      </w:pPr>
      <w:r w:rsidRPr="0093783A">
        <w:rPr>
          <w:rFonts w:ascii="Arial" w:hAnsi="Arial"/>
          <w:sz w:val="16"/>
          <w:szCs w:val="16"/>
        </w:rPr>
        <w:tab/>
      </w:r>
      <w:r w:rsidRPr="0093783A">
        <w:rPr>
          <w:rFonts w:ascii="Arial" w:hAnsi="Arial"/>
          <w:sz w:val="16"/>
          <w:szCs w:val="16"/>
        </w:rPr>
        <w:tab/>
      </w:r>
      <w:r w:rsidRPr="002736A9">
        <w:rPr>
          <w:rFonts w:ascii="Arial" w:hAnsi="Arial" w:cs="Arial"/>
          <w:b/>
          <w:sz w:val="16"/>
          <w:szCs w:val="16"/>
          <w:lang w:val="es-MX"/>
        </w:rPr>
        <w:t>James Cifuentes Maldonado</w:t>
      </w:r>
    </w:p>
    <w:p w:rsidR="005C3EA6" w:rsidRPr="0093783A" w:rsidRDefault="005C3EA6" w:rsidP="005C3EA6">
      <w:pPr>
        <w:spacing w:line="240" w:lineRule="atLeast"/>
        <w:ind w:left="708" w:firstLine="708"/>
        <w:jc w:val="both"/>
        <w:rPr>
          <w:rFonts w:ascii="Arial" w:hAnsi="Arial" w:cs="Arial"/>
          <w:sz w:val="16"/>
          <w:szCs w:val="16"/>
          <w:lang w:val="es-MX"/>
        </w:rPr>
      </w:pPr>
      <w:r w:rsidRPr="0093783A">
        <w:rPr>
          <w:rFonts w:ascii="Arial" w:hAnsi="Arial" w:cs="Arial"/>
          <w:sz w:val="16"/>
          <w:szCs w:val="16"/>
          <w:lang w:val="es-MX"/>
        </w:rPr>
        <w:t>Contratista Asesor</w:t>
      </w:r>
      <w:r w:rsidR="002736A9">
        <w:rPr>
          <w:rFonts w:ascii="Arial" w:hAnsi="Arial" w:cs="Arial"/>
          <w:sz w:val="16"/>
          <w:szCs w:val="16"/>
          <w:lang w:val="es-MX"/>
        </w:rPr>
        <w:t xml:space="preserve"> </w:t>
      </w:r>
      <w:r w:rsidR="002736A9">
        <w:rPr>
          <w:rFonts w:ascii="Arial" w:hAnsi="Arial"/>
          <w:sz w:val="16"/>
          <w:szCs w:val="16"/>
        </w:rPr>
        <w:t>Secretaría de Gobierno</w:t>
      </w:r>
    </w:p>
    <w:p w:rsidR="00D74E12" w:rsidRPr="002736A9" w:rsidRDefault="00D74E12" w:rsidP="00CE7C9E">
      <w:pPr>
        <w:spacing w:line="240" w:lineRule="atLeast"/>
        <w:ind w:left="708" w:firstLine="708"/>
        <w:jc w:val="both"/>
        <w:rPr>
          <w:rFonts w:ascii="Arial" w:hAnsi="Arial" w:cs="Arial"/>
          <w:b/>
          <w:sz w:val="16"/>
          <w:szCs w:val="16"/>
          <w:lang w:val="es-MX"/>
        </w:rPr>
      </w:pPr>
      <w:r w:rsidRPr="002736A9">
        <w:rPr>
          <w:rFonts w:ascii="Arial" w:hAnsi="Arial" w:cs="Arial"/>
          <w:b/>
          <w:sz w:val="16"/>
          <w:szCs w:val="16"/>
          <w:lang w:val="es-MX"/>
        </w:rPr>
        <w:t xml:space="preserve">Alexander Quintero </w:t>
      </w:r>
    </w:p>
    <w:p w:rsidR="00CE7C9E" w:rsidRPr="0093783A" w:rsidRDefault="00D74E12" w:rsidP="002736A9">
      <w:pPr>
        <w:spacing w:line="240" w:lineRule="atLeast"/>
        <w:ind w:left="708" w:firstLine="708"/>
        <w:jc w:val="both"/>
        <w:rPr>
          <w:rFonts w:ascii="Arial" w:hAnsi="Arial" w:cs="Arial"/>
          <w:sz w:val="16"/>
          <w:szCs w:val="16"/>
          <w:lang w:val="es-MX"/>
        </w:rPr>
      </w:pPr>
      <w:r>
        <w:rPr>
          <w:rFonts w:ascii="Arial" w:hAnsi="Arial" w:cs="Arial"/>
          <w:sz w:val="16"/>
          <w:szCs w:val="16"/>
          <w:lang w:val="es-MX"/>
        </w:rPr>
        <w:t xml:space="preserve">Contratista </w:t>
      </w:r>
      <w:r w:rsidR="002736A9">
        <w:rPr>
          <w:rFonts w:ascii="Arial" w:hAnsi="Arial" w:cs="Arial"/>
          <w:sz w:val="16"/>
          <w:szCs w:val="16"/>
          <w:lang w:val="es-MX"/>
        </w:rPr>
        <w:t xml:space="preserve">Secretaría de las </w:t>
      </w:r>
      <w:r>
        <w:rPr>
          <w:rFonts w:ascii="Arial" w:hAnsi="Arial" w:cs="Arial"/>
          <w:sz w:val="16"/>
          <w:szCs w:val="16"/>
          <w:lang w:val="es-MX"/>
        </w:rPr>
        <w:t>TIC</w:t>
      </w:r>
      <w:r w:rsidR="002736A9">
        <w:rPr>
          <w:rFonts w:ascii="Arial" w:hAnsi="Arial" w:cs="Arial"/>
          <w:sz w:val="16"/>
          <w:szCs w:val="16"/>
          <w:lang w:val="es-MX"/>
        </w:rPr>
        <w:t xml:space="preserve"> </w:t>
      </w:r>
    </w:p>
    <w:p w:rsidR="005C3EA6" w:rsidRPr="002736A9" w:rsidRDefault="005C3EA6" w:rsidP="005C3EA6">
      <w:pPr>
        <w:spacing w:line="240" w:lineRule="atLeast"/>
        <w:ind w:left="708" w:firstLine="708"/>
        <w:jc w:val="both"/>
        <w:rPr>
          <w:rFonts w:ascii="Arial" w:hAnsi="Arial"/>
          <w:b/>
          <w:sz w:val="16"/>
          <w:szCs w:val="16"/>
        </w:rPr>
      </w:pPr>
      <w:r w:rsidRPr="002736A9">
        <w:rPr>
          <w:rFonts w:ascii="Arial" w:hAnsi="Arial"/>
          <w:b/>
          <w:sz w:val="16"/>
          <w:szCs w:val="16"/>
        </w:rPr>
        <w:t>Jimmy Alejandro Quintero Giraldo</w:t>
      </w:r>
      <w:r w:rsidRPr="002736A9">
        <w:rPr>
          <w:rFonts w:ascii="Arial" w:hAnsi="Arial"/>
          <w:b/>
          <w:sz w:val="16"/>
          <w:szCs w:val="16"/>
        </w:rPr>
        <w:tab/>
      </w:r>
    </w:p>
    <w:p w:rsidR="005C3EA6" w:rsidRPr="0093783A" w:rsidRDefault="005C3EA6" w:rsidP="005C3EA6">
      <w:pPr>
        <w:spacing w:line="240" w:lineRule="atLeast"/>
        <w:jc w:val="both"/>
        <w:rPr>
          <w:rFonts w:ascii="Arial" w:hAnsi="Arial"/>
          <w:sz w:val="16"/>
          <w:szCs w:val="16"/>
        </w:rPr>
      </w:pPr>
      <w:r w:rsidRPr="0093783A">
        <w:rPr>
          <w:rFonts w:ascii="Arial" w:hAnsi="Arial"/>
          <w:sz w:val="16"/>
          <w:szCs w:val="16"/>
        </w:rPr>
        <w:tab/>
      </w:r>
      <w:r w:rsidRPr="0093783A">
        <w:rPr>
          <w:rFonts w:ascii="Arial" w:hAnsi="Arial" w:cs="Arial"/>
          <w:sz w:val="16"/>
          <w:szCs w:val="16"/>
        </w:rPr>
        <w:tab/>
      </w:r>
      <w:r w:rsidRPr="0093783A">
        <w:rPr>
          <w:rFonts w:ascii="Arial" w:hAnsi="Arial"/>
          <w:sz w:val="16"/>
          <w:szCs w:val="16"/>
        </w:rPr>
        <w:t xml:space="preserve"> Abogado Contratista</w:t>
      </w:r>
      <w:r w:rsidR="002736A9">
        <w:rPr>
          <w:rFonts w:ascii="Arial" w:hAnsi="Arial"/>
          <w:sz w:val="16"/>
          <w:szCs w:val="16"/>
        </w:rPr>
        <w:t xml:space="preserve"> Secretaría de Hacienda</w:t>
      </w:r>
    </w:p>
    <w:p w:rsidR="002F42C9" w:rsidRPr="0093783A" w:rsidRDefault="002F42C9" w:rsidP="00003B19">
      <w:pPr>
        <w:pStyle w:val="Predeterminado"/>
        <w:tabs>
          <w:tab w:val="left" w:pos="4820"/>
          <w:tab w:val="left" w:pos="5103"/>
        </w:tabs>
        <w:jc w:val="both"/>
        <w:rPr>
          <w:rFonts w:ascii="Arial" w:hAnsi="Arial" w:cs="Arial"/>
          <w:b/>
          <w:bCs/>
          <w:sz w:val="16"/>
          <w:szCs w:val="16"/>
        </w:rPr>
      </w:pPr>
    </w:p>
    <w:p w:rsidR="005F03B6" w:rsidRPr="0093783A" w:rsidRDefault="005F03B6" w:rsidP="00003B19">
      <w:pPr>
        <w:pStyle w:val="Predeterminado"/>
        <w:tabs>
          <w:tab w:val="left" w:pos="4820"/>
          <w:tab w:val="left" w:pos="5103"/>
        </w:tabs>
        <w:jc w:val="both"/>
        <w:rPr>
          <w:rFonts w:ascii="Arial" w:hAnsi="Arial" w:cs="Arial"/>
          <w:b/>
          <w:bCs/>
          <w:sz w:val="16"/>
          <w:szCs w:val="16"/>
        </w:rPr>
      </w:pPr>
      <w:r w:rsidRPr="0093783A">
        <w:rPr>
          <w:rFonts w:ascii="Arial" w:hAnsi="Arial" w:cs="Arial"/>
          <w:bCs/>
          <w:sz w:val="16"/>
          <w:szCs w:val="16"/>
        </w:rPr>
        <w:t xml:space="preserve">Directora </w:t>
      </w:r>
      <w:r w:rsidR="00060D86" w:rsidRPr="0093783A">
        <w:rPr>
          <w:rFonts w:ascii="Arial" w:hAnsi="Arial" w:cs="Arial"/>
          <w:bCs/>
          <w:sz w:val="16"/>
          <w:szCs w:val="16"/>
        </w:rPr>
        <w:t>Gestión Contractual</w:t>
      </w:r>
      <w:r w:rsidR="00CE7C9E" w:rsidRPr="0093783A">
        <w:rPr>
          <w:rFonts w:ascii="Arial" w:hAnsi="Arial" w:cs="Arial"/>
          <w:bCs/>
          <w:sz w:val="16"/>
          <w:szCs w:val="16"/>
        </w:rPr>
        <w:t>__________</w:t>
      </w:r>
    </w:p>
    <w:p w:rsidR="005F03B6" w:rsidRPr="0093783A" w:rsidRDefault="005F03B6" w:rsidP="00003B19">
      <w:pPr>
        <w:pStyle w:val="Predeterminado"/>
        <w:tabs>
          <w:tab w:val="left" w:pos="4820"/>
          <w:tab w:val="left" w:pos="5103"/>
        </w:tabs>
        <w:jc w:val="both"/>
        <w:rPr>
          <w:rFonts w:ascii="Arial" w:hAnsi="Arial" w:cs="Arial"/>
          <w:b/>
          <w:bCs/>
          <w:sz w:val="16"/>
          <w:szCs w:val="16"/>
        </w:rPr>
      </w:pPr>
    </w:p>
    <w:p w:rsidR="002B5847" w:rsidRPr="0093783A" w:rsidRDefault="00352D9D" w:rsidP="00003B19">
      <w:pPr>
        <w:pStyle w:val="Predeterminado"/>
        <w:tabs>
          <w:tab w:val="left" w:pos="4820"/>
          <w:tab w:val="left" w:pos="5103"/>
        </w:tabs>
        <w:jc w:val="both"/>
        <w:rPr>
          <w:rFonts w:ascii="Arial" w:hAnsi="Arial" w:cs="Arial"/>
          <w:b/>
          <w:bCs/>
          <w:sz w:val="16"/>
          <w:szCs w:val="16"/>
        </w:rPr>
      </w:pPr>
      <w:r w:rsidRPr="0093783A">
        <w:rPr>
          <w:rFonts w:ascii="Arial" w:hAnsi="Arial" w:cs="Arial"/>
          <w:b/>
          <w:bCs/>
          <w:sz w:val="16"/>
          <w:szCs w:val="16"/>
        </w:rPr>
        <w:t>Revisión Jurídica</w:t>
      </w:r>
      <w:r w:rsidR="00AE36C2" w:rsidRPr="0093783A">
        <w:rPr>
          <w:rFonts w:ascii="Arial" w:hAnsi="Arial" w:cs="Arial"/>
          <w:b/>
          <w:bCs/>
          <w:sz w:val="16"/>
          <w:szCs w:val="16"/>
        </w:rPr>
        <w:t>:_____________</w:t>
      </w:r>
    </w:p>
    <w:p w:rsidR="009C1EF6" w:rsidRDefault="009C1EF6" w:rsidP="008105D5">
      <w:pPr>
        <w:pStyle w:val="Predeterminado"/>
        <w:jc w:val="center"/>
        <w:rPr>
          <w:rFonts w:ascii="Arial" w:hAnsi="Arial" w:cs="Arial"/>
          <w:b/>
          <w:sz w:val="20"/>
          <w:szCs w:val="20"/>
          <w:lang w:val="es-CO"/>
        </w:rPr>
      </w:pPr>
    </w:p>
    <w:p w:rsidR="00F75BA4" w:rsidRDefault="00F75BA4" w:rsidP="008105D5">
      <w:pPr>
        <w:pStyle w:val="Predeterminado"/>
        <w:jc w:val="center"/>
        <w:rPr>
          <w:rFonts w:ascii="Arial" w:hAnsi="Arial" w:cs="Arial"/>
          <w:b/>
          <w:sz w:val="20"/>
          <w:szCs w:val="20"/>
          <w:lang w:val="es-CO"/>
        </w:rPr>
      </w:pPr>
    </w:p>
    <w:p w:rsidR="00575814" w:rsidRPr="0093783A" w:rsidRDefault="00575814" w:rsidP="00575814">
      <w:pPr>
        <w:pStyle w:val="Predeterminado"/>
        <w:rPr>
          <w:rFonts w:ascii="Arial" w:hAnsi="Arial" w:cs="Arial"/>
          <w:b/>
          <w:sz w:val="20"/>
          <w:szCs w:val="20"/>
          <w:lang w:val="es-CO"/>
        </w:rPr>
      </w:pPr>
    </w:p>
    <w:p w:rsidR="00060D86" w:rsidRPr="0093783A" w:rsidRDefault="00060D86" w:rsidP="008105D5">
      <w:pPr>
        <w:pStyle w:val="Predeterminado"/>
        <w:jc w:val="center"/>
        <w:rPr>
          <w:rFonts w:ascii="Arial" w:hAnsi="Arial" w:cs="Arial"/>
          <w:b/>
          <w:sz w:val="20"/>
          <w:szCs w:val="20"/>
          <w:lang w:val="es-CO"/>
        </w:rPr>
      </w:pPr>
      <w:r w:rsidRPr="0093783A">
        <w:rPr>
          <w:rFonts w:ascii="Arial" w:hAnsi="Arial" w:cs="Arial"/>
          <w:b/>
          <w:sz w:val="20"/>
          <w:szCs w:val="20"/>
          <w:lang w:val="es-CO"/>
        </w:rPr>
        <w:t>ANEXO A</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r w:rsidRPr="0093783A">
        <w:rPr>
          <w:rFonts w:ascii="Arial" w:hAnsi="Arial" w:cs="Arial"/>
          <w:sz w:val="20"/>
          <w:szCs w:val="20"/>
          <w:lang w:val="es-CO"/>
        </w:rPr>
        <w:t>CARTA DE PRESENTACIÓN DE LA PROPUESTA</w:t>
      </w:r>
    </w:p>
    <w:p w:rsidR="00060D86" w:rsidRPr="0093783A" w:rsidRDefault="00060D86" w:rsidP="00003B19">
      <w:pPr>
        <w:jc w:val="both"/>
        <w:rPr>
          <w:rFonts w:ascii="Arial" w:hAnsi="Arial" w:cs="Arial"/>
          <w:sz w:val="20"/>
          <w:szCs w:val="20"/>
          <w:lang w:val="es-CO"/>
        </w:rPr>
      </w:pPr>
    </w:p>
    <w:p w:rsidR="00060D86" w:rsidRPr="0093783A" w:rsidRDefault="00060D86" w:rsidP="00003B19">
      <w:pPr>
        <w:pStyle w:val="NormalWeb"/>
        <w:spacing w:before="0" w:beforeAutospacing="0" w:after="0"/>
        <w:rPr>
          <w:rFonts w:ascii="Arial" w:hAnsi="Arial" w:cs="Arial"/>
          <w:sz w:val="20"/>
          <w:szCs w:val="20"/>
        </w:rPr>
      </w:pPr>
      <w:r w:rsidRPr="0093783A">
        <w:rPr>
          <w:rFonts w:ascii="Arial" w:hAnsi="Arial" w:cs="Arial"/>
          <w:sz w:val="20"/>
          <w:szCs w:val="20"/>
        </w:rPr>
        <w:t xml:space="preserve">Pereira, </w:t>
      </w: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r w:rsidRPr="0093783A">
        <w:rPr>
          <w:rFonts w:ascii="Arial" w:hAnsi="Arial" w:cs="Arial"/>
          <w:sz w:val="20"/>
          <w:szCs w:val="20"/>
        </w:rPr>
        <w:t>Señores</w:t>
      </w:r>
    </w:p>
    <w:p w:rsidR="00060D86" w:rsidRPr="0093783A" w:rsidRDefault="00060D86" w:rsidP="00003B19">
      <w:pPr>
        <w:rPr>
          <w:rFonts w:ascii="Arial" w:hAnsi="Arial" w:cs="Arial"/>
          <w:sz w:val="20"/>
          <w:szCs w:val="20"/>
        </w:rPr>
      </w:pPr>
      <w:r w:rsidRPr="0093783A">
        <w:rPr>
          <w:rFonts w:ascii="Arial" w:hAnsi="Arial" w:cs="Arial"/>
          <w:sz w:val="20"/>
          <w:szCs w:val="20"/>
        </w:rPr>
        <w:t>MUNICIPIO DE PEREIRA</w:t>
      </w:r>
    </w:p>
    <w:p w:rsidR="00060D86" w:rsidRPr="0093783A" w:rsidRDefault="00060D86" w:rsidP="00003B19">
      <w:pPr>
        <w:rPr>
          <w:rFonts w:ascii="Arial" w:hAnsi="Arial" w:cs="Arial"/>
          <w:sz w:val="20"/>
          <w:szCs w:val="20"/>
        </w:rPr>
      </w:pPr>
      <w:r w:rsidRPr="0093783A">
        <w:rPr>
          <w:rFonts w:ascii="Arial" w:hAnsi="Arial" w:cs="Arial"/>
          <w:sz w:val="20"/>
          <w:szCs w:val="20"/>
        </w:rPr>
        <w:t>Ciudad</w:t>
      </w: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autoSpaceDE w:val="0"/>
        <w:autoSpaceDN w:val="0"/>
        <w:adjustRightInd w:val="0"/>
        <w:jc w:val="both"/>
        <w:rPr>
          <w:rFonts w:ascii="Arial" w:hAnsi="Arial" w:cs="Arial"/>
          <w:sz w:val="20"/>
          <w:szCs w:val="20"/>
          <w:lang w:val="es-ES_tradnl"/>
        </w:rPr>
      </w:pPr>
      <w:r w:rsidRPr="0093783A">
        <w:rPr>
          <w:rFonts w:ascii="Arial" w:hAnsi="Arial" w:cs="Arial"/>
          <w:sz w:val="20"/>
          <w:szCs w:val="20"/>
        </w:rPr>
        <w:t xml:space="preserve">Referencia: Propuesta Proceso </w:t>
      </w:r>
      <w:r w:rsidRPr="0093783A">
        <w:rPr>
          <w:rFonts w:ascii="Arial" w:hAnsi="Arial" w:cs="Arial"/>
          <w:sz w:val="20"/>
          <w:szCs w:val="20"/>
          <w:lang w:val="es-CO"/>
        </w:rPr>
        <w:t>de Licitación Publica</w:t>
      </w:r>
      <w:r w:rsidR="005672E8" w:rsidRPr="0093783A">
        <w:rPr>
          <w:rFonts w:ascii="Arial" w:hAnsi="Arial" w:cs="Arial"/>
          <w:sz w:val="20"/>
          <w:szCs w:val="20"/>
          <w:lang w:val="es-ES_tradnl"/>
        </w:rPr>
        <w:t xml:space="preserve"> No. 000-2019</w:t>
      </w:r>
    </w:p>
    <w:p w:rsidR="00060D86" w:rsidRPr="0093783A" w:rsidRDefault="00060D86" w:rsidP="00003B19">
      <w:pPr>
        <w:pStyle w:val="NormalWeb"/>
        <w:spacing w:before="0" w:beforeAutospacing="0" w:after="0"/>
        <w:rPr>
          <w:rFonts w:ascii="Arial" w:hAnsi="Arial" w:cs="Arial"/>
          <w:sz w:val="20"/>
          <w:szCs w:val="20"/>
          <w:lang w:val="es-ES_tradnl"/>
        </w:rPr>
      </w:pPr>
    </w:p>
    <w:p w:rsidR="00060D86" w:rsidRPr="0093783A" w:rsidRDefault="00060D86" w:rsidP="00003B19">
      <w:pPr>
        <w:pStyle w:val="NormalWeb"/>
        <w:spacing w:before="0" w:beforeAutospacing="0" w:after="0"/>
        <w:rPr>
          <w:rFonts w:ascii="Arial" w:hAnsi="Arial" w:cs="Arial"/>
          <w:sz w:val="20"/>
          <w:szCs w:val="20"/>
          <w:lang w:val="es-ES_tradnl"/>
        </w:rPr>
      </w:pPr>
    </w:p>
    <w:p w:rsidR="00060D86" w:rsidRPr="0093783A" w:rsidRDefault="00060D86" w:rsidP="00003B19">
      <w:pPr>
        <w:pStyle w:val="NormalWeb"/>
        <w:spacing w:before="0" w:beforeAutospacing="0" w:after="0"/>
        <w:jc w:val="both"/>
        <w:rPr>
          <w:rFonts w:ascii="Arial" w:hAnsi="Arial" w:cs="Arial"/>
          <w:sz w:val="20"/>
          <w:szCs w:val="20"/>
        </w:rPr>
      </w:pPr>
      <w:r w:rsidRPr="0093783A">
        <w:rPr>
          <w:rFonts w:ascii="Arial" w:hAnsi="Arial" w:cs="Arial"/>
          <w:sz w:val="20"/>
          <w:szCs w:val="20"/>
        </w:rPr>
        <w:t>Yo (Nombre y Apell</w:t>
      </w:r>
      <w:r w:rsidR="0000026A" w:rsidRPr="0093783A">
        <w:rPr>
          <w:rFonts w:ascii="Arial" w:hAnsi="Arial" w:cs="Arial"/>
          <w:sz w:val="20"/>
          <w:szCs w:val="20"/>
        </w:rPr>
        <w:t xml:space="preserve">idos) como persona </w:t>
      </w:r>
      <w:r w:rsidRPr="0093783A">
        <w:rPr>
          <w:rFonts w:ascii="Arial" w:hAnsi="Arial" w:cs="Arial"/>
          <w:sz w:val="20"/>
          <w:szCs w:val="20"/>
        </w:rPr>
        <w:t>Jurídica, en calidad de representante legal de _________________</w:t>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r>
      <w:r w:rsidRPr="0093783A">
        <w:rPr>
          <w:rFonts w:ascii="Arial" w:hAnsi="Arial" w:cs="Arial"/>
          <w:sz w:val="20"/>
          <w:szCs w:val="20"/>
        </w:rPr>
        <w:softHyphen/>
        <w:t xml:space="preserve">con NIT No__________(Si es el caso), identificado con cédula de ciudadanía No _______ expedida en_____________, mediante el presente documento me permito presentar propuesta seria e irrevocable para participar en el Proceso </w:t>
      </w:r>
      <w:r w:rsidRPr="0093783A">
        <w:rPr>
          <w:rFonts w:ascii="Arial" w:hAnsi="Arial" w:cs="Arial"/>
          <w:sz w:val="20"/>
          <w:szCs w:val="20"/>
          <w:lang w:val="es-CO"/>
        </w:rPr>
        <w:t>de Selección Licitación pública</w:t>
      </w:r>
      <w:r w:rsidR="005672E8" w:rsidRPr="0093783A">
        <w:rPr>
          <w:rFonts w:ascii="Arial" w:hAnsi="Arial" w:cs="Arial"/>
          <w:sz w:val="20"/>
          <w:szCs w:val="20"/>
          <w:lang w:val="es-ES_tradnl"/>
        </w:rPr>
        <w:t xml:space="preserve"> No. 000-2019</w:t>
      </w:r>
      <w:r w:rsidRPr="0093783A">
        <w:rPr>
          <w:rFonts w:ascii="Arial" w:hAnsi="Arial" w:cs="Arial"/>
          <w:sz w:val="20"/>
          <w:szCs w:val="20"/>
        </w:rPr>
        <w:t xml:space="preserve">, cuyo objeto es </w:t>
      </w:r>
      <w:r w:rsidR="007E5FEF" w:rsidRPr="0093783A">
        <w:rPr>
          <w:rFonts w:ascii="Arial" w:hAnsi="Arial" w:cs="Arial"/>
          <w:sz w:val="20"/>
          <w:szCs w:val="20"/>
        </w:rPr>
        <w:t>“</w:t>
      </w:r>
      <w:r w:rsidR="0054239C" w:rsidRPr="0093783A">
        <w:rPr>
          <w:rFonts w:ascii="Arial" w:hAnsi="Arial" w:cs="Arial"/>
          <w:sz w:val="20"/>
          <w:szCs w:val="20"/>
        </w:rPr>
        <w:t>IMPLEMENTAR UNA RED PRIVADA DE COMUNICACIONES INALAMBRICA DE BANDA ANCHA, BASADA EN EL ESTÁNDAR LTE</w:t>
      </w:r>
      <w:r w:rsidR="007E5FEF" w:rsidRPr="0093783A">
        <w:rPr>
          <w:rFonts w:ascii="Arial" w:hAnsi="Arial" w:cs="Arial"/>
          <w:sz w:val="20"/>
          <w:szCs w:val="20"/>
        </w:rPr>
        <w:t>”</w:t>
      </w:r>
      <w:r w:rsidR="0054239C" w:rsidRPr="0093783A">
        <w:rPr>
          <w:rFonts w:ascii="Arial" w:hAnsi="Arial" w:cs="Arial"/>
          <w:sz w:val="20"/>
          <w:szCs w:val="20"/>
        </w:rPr>
        <w:t>.</w:t>
      </w:r>
    </w:p>
    <w:p w:rsidR="00060D86" w:rsidRPr="0093783A" w:rsidRDefault="00060D86" w:rsidP="00003B19">
      <w:pPr>
        <w:pStyle w:val="Ttulo1"/>
        <w:jc w:val="left"/>
        <w:rPr>
          <w:rFonts w:cs="Arial"/>
          <w:b w:val="0"/>
          <w:sz w:val="20"/>
        </w:rPr>
      </w:pPr>
    </w:p>
    <w:p w:rsidR="00060D86" w:rsidRPr="0093783A" w:rsidRDefault="00060D86" w:rsidP="00003B19">
      <w:pPr>
        <w:pStyle w:val="Ttulo1"/>
        <w:jc w:val="left"/>
        <w:rPr>
          <w:rFonts w:cs="Arial"/>
          <w:b w:val="0"/>
          <w:sz w:val="20"/>
        </w:rPr>
      </w:pPr>
      <w:r w:rsidRPr="0093783A">
        <w:rPr>
          <w:rFonts w:cs="Arial"/>
          <w:b w:val="0"/>
          <w:sz w:val="20"/>
        </w:rPr>
        <w:t>En los siguientes términos:</w:t>
      </w:r>
    </w:p>
    <w:p w:rsidR="00060D86" w:rsidRPr="0093783A" w:rsidRDefault="00060D86" w:rsidP="00003B19">
      <w:pPr>
        <w:rPr>
          <w:rFonts w:ascii="Arial" w:hAnsi="Arial" w:cs="Arial"/>
          <w:sz w:val="20"/>
          <w:szCs w:val="20"/>
        </w:rPr>
      </w:pPr>
    </w:p>
    <w:p w:rsidR="00060D86" w:rsidRPr="0093783A" w:rsidRDefault="00060D86" w:rsidP="00003B19">
      <w:pPr>
        <w:pStyle w:val="NormalWeb"/>
        <w:spacing w:before="0" w:beforeAutospacing="0" w:after="0"/>
        <w:jc w:val="both"/>
        <w:rPr>
          <w:rFonts w:ascii="Arial" w:hAnsi="Arial" w:cs="Arial"/>
          <w:sz w:val="20"/>
          <w:szCs w:val="20"/>
        </w:rPr>
      </w:pPr>
      <w:r w:rsidRPr="0093783A">
        <w:rPr>
          <w:rFonts w:ascii="Arial" w:hAnsi="Arial" w:cs="Arial"/>
          <w:sz w:val="20"/>
          <w:szCs w:val="20"/>
        </w:rPr>
        <w:t xml:space="preserve">Que los valores unitarios </w:t>
      </w:r>
      <w:r w:rsidR="004F7418" w:rsidRPr="0093783A">
        <w:rPr>
          <w:rFonts w:ascii="Arial" w:hAnsi="Arial" w:cs="Arial"/>
          <w:sz w:val="20"/>
          <w:szCs w:val="20"/>
        </w:rPr>
        <w:t>del suministro</w:t>
      </w:r>
      <w:r w:rsidR="005672E8" w:rsidRPr="0093783A">
        <w:rPr>
          <w:rFonts w:ascii="Arial" w:hAnsi="Arial" w:cs="Arial"/>
          <w:sz w:val="20"/>
          <w:szCs w:val="20"/>
        </w:rPr>
        <w:t xml:space="preserve"> para el año 2019</w:t>
      </w:r>
      <w:r w:rsidRPr="0093783A">
        <w:rPr>
          <w:rFonts w:ascii="Arial" w:hAnsi="Arial" w:cs="Arial"/>
          <w:sz w:val="20"/>
          <w:szCs w:val="20"/>
        </w:rPr>
        <w:t xml:space="preserve"> incluido IVA y porcentaje de incremento, ofertados en la propuesta económica son los indicados en el Cuadro de la Propuesta (Anexo B).</w:t>
      </w:r>
    </w:p>
    <w:p w:rsidR="00060D86" w:rsidRPr="0093783A" w:rsidRDefault="00060D86" w:rsidP="00003B19">
      <w:pPr>
        <w:pStyle w:val="NormalWeb"/>
        <w:spacing w:before="0" w:beforeAutospacing="0" w:after="0"/>
        <w:jc w:val="both"/>
        <w:rPr>
          <w:rFonts w:ascii="Arial" w:hAnsi="Arial" w:cs="Arial"/>
          <w:sz w:val="20"/>
          <w:szCs w:val="20"/>
        </w:rPr>
      </w:pPr>
    </w:p>
    <w:p w:rsidR="00060D86" w:rsidRPr="0093783A" w:rsidRDefault="00060D86" w:rsidP="00003B19">
      <w:pPr>
        <w:pStyle w:val="NormalWeb"/>
        <w:spacing w:before="0" w:beforeAutospacing="0" w:after="0"/>
        <w:jc w:val="both"/>
        <w:rPr>
          <w:rFonts w:ascii="Arial" w:hAnsi="Arial" w:cs="Arial"/>
          <w:sz w:val="20"/>
          <w:szCs w:val="20"/>
        </w:rPr>
      </w:pPr>
      <w:r w:rsidRPr="0093783A">
        <w:rPr>
          <w:rFonts w:ascii="Arial" w:hAnsi="Arial" w:cs="Arial"/>
          <w:sz w:val="20"/>
          <w:szCs w:val="20"/>
        </w:rPr>
        <w:t>Valores que están sujetos a: lo dispuesto en los pliegos de condiciones, información general de la convocatoria, especificaciones técnicas generales y particulares, todas estas inmodificables, y acepto incondicionalmente y me acojo en su totalidad al contenido de los términos suministrados por la Entidad como único documento de referencia para la elaboración y calificación de la misma, con todos los requisitos contenidos en ellos.</w:t>
      </w:r>
    </w:p>
    <w:p w:rsidR="00060D86" w:rsidRPr="0093783A" w:rsidRDefault="00060D86" w:rsidP="00003B19">
      <w:pPr>
        <w:pStyle w:val="NormalWeb"/>
        <w:spacing w:before="0" w:beforeAutospacing="0" w:after="0"/>
        <w:jc w:val="both"/>
        <w:rPr>
          <w:rFonts w:ascii="Arial" w:hAnsi="Arial" w:cs="Arial"/>
          <w:sz w:val="20"/>
          <w:szCs w:val="20"/>
        </w:rPr>
      </w:pPr>
    </w:p>
    <w:p w:rsidR="00060D86" w:rsidRPr="0093783A" w:rsidRDefault="00060D86" w:rsidP="00003B19">
      <w:pPr>
        <w:pStyle w:val="NormalWeb"/>
        <w:spacing w:before="0" w:beforeAutospacing="0" w:after="0"/>
        <w:jc w:val="both"/>
        <w:rPr>
          <w:rFonts w:ascii="Arial" w:hAnsi="Arial" w:cs="Arial"/>
          <w:sz w:val="20"/>
          <w:szCs w:val="20"/>
        </w:rPr>
      </w:pPr>
      <w:r w:rsidRPr="0093783A">
        <w:rPr>
          <w:rFonts w:ascii="Arial" w:hAnsi="Arial" w:cs="Arial"/>
          <w:sz w:val="20"/>
          <w:szCs w:val="20"/>
        </w:rPr>
        <w:t xml:space="preserve">Para tal efecto me permito allegar los documentos necesarios para la aplicación de los criterios de evaluación, según lo indicado en el numeral </w:t>
      </w:r>
      <w:r w:rsidRPr="0093783A">
        <w:rPr>
          <w:rFonts w:ascii="Arial" w:hAnsi="Arial" w:cs="Arial"/>
          <w:bCs/>
          <w:sz w:val="20"/>
          <w:szCs w:val="20"/>
        </w:rPr>
        <w:t>CRITERIOS DE EVALUACIÓN Y PONDERACIÓN</w:t>
      </w:r>
      <w:r w:rsidRPr="0093783A">
        <w:rPr>
          <w:rFonts w:ascii="Arial" w:hAnsi="Arial" w:cs="Arial"/>
          <w:sz w:val="20"/>
          <w:szCs w:val="20"/>
        </w:rPr>
        <w:t xml:space="preserve"> del pliego de condiciones y la póliza de garantía de seriedad de la oferta.</w:t>
      </w:r>
    </w:p>
    <w:p w:rsidR="00060D86" w:rsidRPr="0093783A" w:rsidRDefault="00060D86" w:rsidP="00003B19">
      <w:pPr>
        <w:pStyle w:val="NormalWeb"/>
        <w:spacing w:before="0" w:beforeAutospacing="0" w:after="0"/>
        <w:jc w:val="both"/>
        <w:rPr>
          <w:rFonts w:ascii="Arial" w:hAnsi="Arial" w:cs="Arial"/>
          <w:sz w:val="20"/>
          <w:szCs w:val="20"/>
        </w:rPr>
      </w:pPr>
    </w:p>
    <w:p w:rsidR="00060D86" w:rsidRPr="0093783A" w:rsidRDefault="00060D86" w:rsidP="00003B19">
      <w:pPr>
        <w:pStyle w:val="NormalWeb"/>
        <w:spacing w:before="0" w:beforeAutospacing="0" w:after="0"/>
        <w:ind w:right="17"/>
        <w:jc w:val="both"/>
        <w:rPr>
          <w:rFonts w:ascii="Arial" w:hAnsi="Arial" w:cs="Arial"/>
          <w:sz w:val="20"/>
          <w:szCs w:val="20"/>
          <w:lang w:val="es-CO"/>
        </w:rPr>
      </w:pPr>
      <w:r w:rsidRPr="0093783A">
        <w:rPr>
          <w:rFonts w:ascii="Arial" w:hAnsi="Arial" w:cs="Arial"/>
          <w:sz w:val="20"/>
          <w:szCs w:val="20"/>
          <w:lang w:val="es-CO"/>
        </w:rPr>
        <w:t>Igualmente manifiesto que cumplo con todos los requisitos exigidos en el pliego de condiciones, y en el evento de resultar seleccionado, los acreditaré en el tiempo estipulado por la entidad (un día hábil) y me (nos) comprometo (emos) a otorgar las garantías requeridas, y a suscribir éstas y aquel dentro de los términos señalados para ello.</w:t>
      </w:r>
    </w:p>
    <w:p w:rsidR="00060D86" w:rsidRPr="0093783A" w:rsidRDefault="00060D86" w:rsidP="00003B19">
      <w:pPr>
        <w:pStyle w:val="NormalWeb"/>
        <w:spacing w:before="0" w:beforeAutospacing="0" w:after="0"/>
        <w:ind w:right="17"/>
        <w:jc w:val="both"/>
        <w:rPr>
          <w:rFonts w:ascii="Arial" w:hAnsi="Arial" w:cs="Arial"/>
          <w:sz w:val="20"/>
          <w:szCs w:val="20"/>
          <w:lang w:val="es-CO"/>
        </w:rPr>
      </w:pPr>
    </w:p>
    <w:p w:rsidR="00060D86" w:rsidRPr="0093783A" w:rsidRDefault="00060D86" w:rsidP="00003B19">
      <w:pPr>
        <w:pStyle w:val="NormalWeb"/>
        <w:spacing w:before="0" w:beforeAutospacing="0" w:after="0"/>
        <w:ind w:right="17"/>
        <w:jc w:val="both"/>
        <w:rPr>
          <w:rFonts w:ascii="Arial" w:hAnsi="Arial" w:cs="Arial"/>
          <w:sz w:val="20"/>
          <w:szCs w:val="20"/>
          <w:lang w:val="es-CO"/>
        </w:rPr>
      </w:pPr>
      <w:r w:rsidRPr="0093783A">
        <w:rPr>
          <w:rFonts w:ascii="Arial" w:hAnsi="Arial" w:cs="Arial"/>
          <w:sz w:val="20"/>
          <w:szCs w:val="20"/>
          <w:lang w:val="es-CO"/>
        </w:rPr>
        <w:t>Que la presente propuesta consta de............. folios debidamente numerados.</w:t>
      </w:r>
    </w:p>
    <w:p w:rsidR="00060D86" w:rsidRPr="0093783A" w:rsidRDefault="00060D86" w:rsidP="00003B19">
      <w:pPr>
        <w:pStyle w:val="NormalWeb"/>
        <w:spacing w:before="0" w:beforeAutospacing="0" w:after="0"/>
        <w:ind w:right="17"/>
        <w:jc w:val="both"/>
        <w:rPr>
          <w:rFonts w:ascii="Arial" w:hAnsi="Arial" w:cs="Arial"/>
          <w:sz w:val="20"/>
          <w:szCs w:val="20"/>
          <w:lang w:val="es-CO"/>
        </w:rPr>
      </w:pPr>
    </w:p>
    <w:p w:rsidR="00060D86" w:rsidRPr="0093783A" w:rsidRDefault="00060D86" w:rsidP="00003B19">
      <w:pPr>
        <w:pStyle w:val="NormalWeb"/>
        <w:spacing w:before="0" w:beforeAutospacing="0" w:after="0"/>
        <w:ind w:right="17"/>
        <w:jc w:val="both"/>
        <w:rPr>
          <w:rFonts w:ascii="Arial" w:hAnsi="Arial" w:cs="Arial"/>
          <w:sz w:val="20"/>
          <w:szCs w:val="20"/>
          <w:lang w:val="es-CO"/>
        </w:rPr>
      </w:pPr>
      <w:r w:rsidRPr="0093783A">
        <w:rPr>
          <w:rFonts w:ascii="Arial" w:hAnsi="Arial" w:cs="Arial"/>
          <w:sz w:val="20"/>
          <w:szCs w:val="20"/>
          <w:lang w:val="es-CO"/>
        </w:rPr>
        <w:t>Que he (hemos) recibido los siguientes documentos de la convocatoria (indicar número y fecha de cada uno)............... y acepto (amos) su contenido.</w:t>
      </w:r>
    </w:p>
    <w:p w:rsidR="00060D86" w:rsidRPr="0093783A" w:rsidRDefault="00060D86" w:rsidP="00003B19">
      <w:pPr>
        <w:jc w:val="both"/>
        <w:rPr>
          <w:rFonts w:ascii="Arial" w:hAnsi="Arial" w:cs="Arial"/>
          <w:sz w:val="20"/>
          <w:szCs w:val="20"/>
          <w:lang w:val="es-CO"/>
        </w:rPr>
      </w:pPr>
    </w:p>
    <w:p w:rsidR="00060D86" w:rsidRPr="0093783A" w:rsidRDefault="00060D86" w:rsidP="00003B19">
      <w:pPr>
        <w:pStyle w:val="NormalWeb"/>
        <w:spacing w:before="0" w:beforeAutospacing="0" w:after="0"/>
        <w:ind w:right="17"/>
        <w:rPr>
          <w:rFonts w:ascii="Arial" w:hAnsi="Arial" w:cs="Arial"/>
          <w:sz w:val="20"/>
          <w:szCs w:val="20"/>
          <w:lang w:val="es-CO"/>
        </w:rPr>
      </w:pPr>
      <w:r w:rsidRPr="0093783A">
        <w:rPr>
          <w:rFonts w:ascii="Arial" w:hAnsi="Arial" w:cs="Arial"/>
          <w:sz w:val="20"/>
          <w:szCs w:val="20"/>
          <w:lang w:val="es-CO"/>
        </w:rPr>
        <w:t>Así mismo declaro (amos) bajo la gravedad de juramento sujeto a las sanciones establecida:</w:t>
      </w:r>
    </w:p>
    <w:p w:rsidR="00060D86" w:rsidRPr="0093783A" w:rsidRDefault="00060D86" w:rsidP="00003B19">
      <w:pPr>
        <w:pStyle w:val="NormalWeb"/>
        <w:spacing w:before="0" w:beforeAutospacing="0" w:after="0"/>
        <w:ind w:right="17"/>
        <w:rPr>
          <w:rFonts w:ascii="Arial" w:hAnsi="Arial" w:cs="Arial"/>
          <w:sz w:val="20"/>
          <w:szCs w:val="20"/>
          <w:lang w:val="es-CO"/>
        </w:rPr>
      </w:pPr>
    </w:p>
    <w:p w:rsidR="00060D86" w:rsidRPr="0093783A" w:rsidRDefault="00060D86" w:rsidP="00003B19">
      <w:pPr>
        <w:pStyle w:val="NormalWeb"/>
        <w:spacing w:before="0" w:beforeAutospacing="0" w:after="0"/>
        <w:ind w:right="17"/>
        <w:jc w:val="both"/>
        <w:rPr>
          <w:rFonts w:ascii="Arial" w:hAnsi="Arial" w:cs="Arial"/>
          <w:sz w:val="20"/>
          <w:szCs w:val="20"/>
          <w:lang w:val="es-CO"/>
        </w:rPr>
      </w:pPr>
      <w:r w:rsidRPr="0093783A">
        <w:rPr>
          <w:rFonts w:ascii="Arial" w:hAnsi="Arial" w:cs="Arial"/>
          <w:sz w:val="20"/>
          <w:szCs w:val="20"/>
          <w:lang w:val="es-CO"/>
        </w:rPr>
        <w:t xml:space="preserve">Que no me (nos) hallo (amos) incurso (s) en causal alguna de inhabilidad o incompatibilidad de las señaladas en la Constitución y la Ley y no me (nos) encuentro (amos) incurso (s) en ninguno de los eventos y prohibiciones especiales para contratar. </w:t>
      </w:r>
    </w:p>
    <w:p w:rsidR="00060D86" w:rsidRPr="0093783A" w:rsidRDefault="00060D86" w:rsidP="00003B19">
      <w:pPr>
        <w:pStyle w:val="NormalWeb"/>
        <w:spacing w:before="0" w:beforeAutospacing="0" w:after="0"/>
        <w:ind w:right="17"/>
        <w:jc w:val="both"/>
        <w:rPr>
          <w:rFonts w:ascii="Arial" w:hAnsi="Arial" w:cs="Arial"/>
          <w:sz w:val="20"/>
          <w:szCs w:val="20"/>
          <w:lang w:val="es-CO"/>
        </w:rPr>
      </w:pPr>
    </w:p>
    <w:p w:rsidR="00060D86" w:rsidRPr="0093783A" w:rsidRDefault="00060D86" w:rsidP="00003B19">
      <w:pPr>
        <w:pStyle w:val="WW-Textoindependiente2"/>
        <w:ind w:left="107" w:hanging="107"/>
        <w:rPr>
          <w:rFonts w:cs="Arial"/>
          <w:sz w:val="20"/>
        </w:rPr>
      </w:pPr>
    </w:p>
    <w:p w:rsidR="00060D86" w:rsidRPr="0093783A" w:rsidRDefault="00060D86" w:rsidP="00003B19">
      <w:pPr>
        <w:pStyle w:val="WW-Textoindependiente2"/>
        <w:rPr>
          <w:rFonts w:cs="Arial"/>
          <w:sz w:val="20"/>
        </w:rPr>
      </w:pPr>
      <w:r w:rsidRPr="0093783A">
        <w:rPr>
          <w:rFonts w:cs="Arial"/>
          <w:sz w:val="20"/>
        </w:rPr>
        <w:t>Atentamente,</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RAZÓN SOCIAL</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NIT/C.C.</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NOMBRE REPRESENTANTE LEGAL</w:t>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CEDULA DE CIUDADANÍA </w:t>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DIRECCIÓN</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CORREO ELECTRONICA</w:t>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TELÉFONO</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FAX</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t>CIUDAD</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w:t>
      </w:r>
    </w:p>
    <w:p w:rsidR="00060D86" w:rsidRPr="0093783A" w:rsidRDefault="00060D86" w:rsidP="00003B19">
      <w:pPr>
        <w:jc w:val="both"/>
        <w:rPr>
          <w:rFonts w:ascii="Arial" w:hAnsi="Arial" w:cs="Arial"/>
          <w:sz w:val="20"/>
          <w:szCs w:val="20"/>
        </w:rPr>
      </w:pPr>
      <w:r w:rsidRPr="0093783A">
        <w:rPr>
          <w:rFonts w:ascii="Arial" w:hAnsi="Arial" w:cs="Arial"/>
          <w:sz w:val="20"/>
          <w:szCs w:val="20"/>
        </w:rPr>
        <w:lastRenderedPageBreak/>
        <w:t>Atentamente</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_______________________</w:t>
      </w:r>
    </w:p>
    <w:p w:rsidR="00060D86" w:rsidRPr="0093783A" w:rsidRDefault="00060D86" w:rsidP="00003B19">
      <w:pPr>
        <w:jc w:val="both"/>
        <w:rPr>
          <w:rFonts w:ascii="Arial" w:hAnsi="Arial" w:cs="Arial"/>
          <w:sz w:val="20"/>
          <w:szCs w:val="20"/>
        </w:rPr>
      </w:pPr>
      <w:r w:rsidRPr="0093783A">
        <w:rPr>
          <w:rFonts w:ascii="Arial" w:hAnsi="Arial" w:cs="Arial"/>
          <w:sz w:val="20"/>
          <w:szCs w:val="20"/>
        </w:rPr>
        <w:t>FIRMA REPRESENTANTE LEGAL</w:t>
      </w:r>
    </w:p>
    <w:p w:rsidR="00060D86" w:rsidRPr="0093783A" w:rsidRDefault="00060D86" w:rsidP="00003B19">
      <w:pPr>
        <w:jc w:val="both"/>
        <w:rPr>
          <w:rFonts w:ascii="Arial" w:hAnsi="Arial" w:cs="Arial"/>
          <w:sz w:val="20"/>
          <w:szCs w:val="20"/>
        </w:rPr>
      </w:pPr>
      <w:r w:rsidRPr="0093783A">
        <w:rPr>
          <w:rFonts w:ascii="Arial" w:hAnsi="Arial" w:cs="Arial"/>
          <w:sz w:val="20"/>
          <w:szCs w:val="20"/>
        </w:rPr>
        <w:t>NOMBRE REPRESENTANTE LEGAL</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(Firma del proponente o de su representante legal)</w:t>
      </w:r>
    </w:p>
    <w:p w:rsidR="00060D86" w:rsidRPr="0093783A" w:rsidRDefault="00060D86" w:rsidP="00003B19">
      <w:pPr>
        <w:jc w:val="cente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D05D09" w:rsidRPr="0093783A" w:rsidRDefault="00D05D09" w:rsidP="00003B19">
      <w:pPr>
        <w:pStyle w:val="WW-Textoindependiente2"/>
        <w:suppressAutoHyphens w:val="0"/>
        <w:jc w:val="center"/>
        <w:rPr>
          <w:rFonts w:cs="Arial"/>
          <w:sz w:val="20"/>
        </w:rPr>
      </w:pPr>
    </w:p>
    <w:p w:rsidR="00D05D09" w:rsidRPr="0093783A" w:rsidRDefault="00D05D09"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CE7C9E" w:rsidRPr="0093783A" w:rsidRDefault="00CE7C9E" w:rsidP="00003B19">
      <w:pPr>
        <w:pStyle w:val="WW-Textoindependiente2"/>
        <w:suppressAutoHyphens w:val="0"/>
        <w:jc w:val="center"/>
        <w:rPr>
          <w:rFonts w:cs="Arial"/>
          <w:sz w:val="20"/>
        </w:rPr>
      </w:pPr>
    </w:p>
    <w:p w:rsidR="00CE7C9E" w:rsidRPr="0093783A" w:rsidRDefault="00CE7C9E" w:rsidP="00003B19">
      <w:pPr>
        <w:pStyle w:val="WW-Textoindependiente2"/>
        <w:suppressAutoHyphens w:val="0"/>
        <w:jc w:val="center"/>
        <w:rPr>
          <w:rFonts w:cs="Arial"/>
          <w:sz w:val="20"/>
        </w:rPr>
      </w:pPr>
    </w:p>
    <w:p w:rsidR="00CE7C9E" w:rsidRPr="0093783A" w:rsidRDefault="00CE7C9E"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jc w:val="center"/>
        <w:rPr>
          <w:rFonts w:cs="Arial"/>
          <w:sz w:val="20"/>
        </w:rPr>
      </w:pPr>
    </w:p>
    <w:p w:rsidR="00060D86" w:rsidRPr="0093783A" w:rsidRDefault="00060D86" w:rsidP="00003B19">
      <w:pPr>
        <w:pStyle w:val="WW-Textoindependiente2"/>
        <w:suppressAutoHyphens w:val="0"/>
        <w:rPr>
          <w:rFonts w:cs="Arial"/>
          <w:sz w:val="24"/>
          <w:szCs w:val="24"/>
        </w:rPr>
      </w:pPr>
    </w:p>
    <w:p w:rsidR="00F75BA4" w:rsidRPr="00060D86" w:rsidRDefault="00F75BA4" w:rsidP="00F75BA4">
      <w:pPr>
        <w:pStyle w:val="WW-Textoindependiente2"/>
        <w:suppressAutoHyphens w:val="0"/>
        <w:jc w:val="center"/>
        <w:rPr>
          <w:rFonts w:cs="Arial"/>
          <w:b/>
          <w:sz w:val="20"/>
        </w:rPr>
      </w:pPr>
      <w:r w:rsidRPr="00060D86">
        <w:rPr>
          <w:rFonts w:cs="Arial"/>
          <w:b/>
          <w:sz w:val="20"/>
        </w:rPr>
        <w:t>ANEXO B</w:t>
      </w:r>
    </w:p>
    <w:p w:rsidR="00F75BA4" w:rsidRDefault="00F75BA4" w:rsidP="00F75BA4">
      <w:pPr>
        <w:pStyle w:val="WW-Textoindependiente2"/>
        <w:jc w:val="center"/>
        <w:rPr>
          <w:rFonts w:cs="Arial"/>
          <w:sz w:val="20"/>
          <w:lang w:val="es-CO"/>
        </w:rPr>
      </w:pPr>
    </w:p>
    <w:p w:rsidR="00F75BA4" w:rsidRPr="00060D86" w:rsidRDefault="00F75BA4" w:rsidP="00F75BA4">
      <w:pPr>
        <w:pStyle w:val="WW-Textoindependiente2"/>
        <w:jc w:val="center"/>
        <w:rPr>
          <w:rFonts w:cs="Arial"/>
          <w:sz w:val="20"/>
          <w:lang w:val="es-CO"/>
        </w:rPr>
      </w:pPr>
      <w:r w:rsidRPr="00060D86">
        <w:rPr>
          <w:rFonts w:cs="Arial"/>
          <w:sz w:val="20"/>
          <w:lang w:val="es-CO"/>
        </w:rPr>
        <w:lastRenderedPageBreak/>
        <w:t>CUADRO DE LA PROPUESTA ECONOMICA</w:t>
      </w:r>
    </w:p>
    <w:p w:rsidR="00F75BA4" w:rsidRPr="00060D86" w:rsidRDefault="00F75BA4" w:rsidP="00F75BA4">
      <w:pPr>
        <w:pStyle w:val="WW-Textoindependiente2"/>
        <w:suppressAutoHyphens w:val="0"/>
        <w:rPr>
          <w:rFonts w:cs="Arial"/>
          <w:color w:val="000000"/>
          <w:sz w:val="20"/>
          <w:lang w:val="es-CO"/>
        </w:rPr>
      </w:pPr>
    </w:p>
    <w:p w:rsidR="00F75BA4" w:rsidRPr="00060D86" w:rsidRDefault="00F75BA4" w:rsidP="00F75BA4">
      <w:pPr>
        <w:pStyle w:val="WW-Textoindependiente2"/>
        <w:suppressAutoHyphens w:val="0"/>
        <w:rPr>
          <w:rFonts w:cs="Arial"/>
          <w:color w:val="000000"/>
          <w:sz w:val="20"/>
          <w:lang w:val="es-CO"/>
        </w:rPr>
      </w:pPr>
    </w:p>
    <w:p w:rsidR="00F75BA4" w:rsidRPr="00060D86" w:rsidRDefault="00F75BA4" w:rsidP="00F75BA4">
      <w:pPr>
        <w:pStyle w:val="WW-Textoindependiente2"/>
        <w:suppressAutoHyphens w:val="0"/>
        <w:rPr>
          <w:rFonts w:cs="Arial"/>
          <w:color w:val="000000"/>
          <w:sz w:val="20"/>
          <w:lang w:val="es-CO"/>
        </w:rPr>
      </w:pPr>
      <w:r w:rsidRPr="00060D86">
        <w:rPr>
          <w:rFonts w:cs="Arial"/>
          <w:color w:val="000000"/>
          <w:sz w:val="20"/>
          <w:lang w:val="es-CO"/>
        </w:rPr>
        <w:t xml:space="preserve">NOMBRE Y/O RAZON SOCIAL: </w:t>
      </w:r>
    </w:p>
    <w:p w:rsidR="00F75BA4" w:rsidRPr="00060D86" w:rsidRDefault="00F75BA4" w:rsidP="00F75BA4">
      <w:pPr>
        <w:pStyle w:val="WW-Textoindependiente2"/>
        <w:suppressAutoHyphens w:val="0"/>
        <w:rPr>
          <w:rFonts w:cs="Arial"/>
          <w:color w:val="000000"/>
          <w:sz w:val="20"/>
          <w:lang w:val="es-CO"/>
        </w:rPr>
      </w:pPr>
      <w:r w:rsidRPr="00060D86">
        <w:rPr>
          <w:rFonts w:cs="Arial"/>
          <w:color w:val="000000"/>
          <w:sz w:val="20"/>
          <w:lang w:val="es-CO"/>
        </w:rPr>
        <w:t>NIT:</w:t>
      </w:r>
    </w:p>
    <w:p w:rsidR="00F75BA4" w:rsidRPr="00060D86" w:rsidRDefault="00F75BA4" w:rsidP="00F75BA4">
      <w:pPr>
        <w:pStyle w:val="WW-Textoindependiente2"/>
        <w:suppressAutoHyphens w:val="0"/>
        <w:rPr>
          <w:rFonts w:cs="Arial"/>
          <w:color w:val="000000"/>
          <w:sz w:val="20"/>
          <w:lang w:val="es-CO"/>
        </w:rPr>
      </w:pPr>
    </w:p>
    <w:p w:rsidR="00F75BA4" w:rsidRPr="00060D86" w:rsidRDefault="00F75BA4" w:rsidP="00F75BA4">
      <w:pPr>
        <w:pStyle w:val="WW-Textoindependiente2"/>
        <w:suppressAutoHyphens w:val="0"/>
        <w:rPr>
          <w:rFonts w:cs="Arial"/>
          <w:color w:val="000000"/>
          <w:sz w:val="20"/>
          <w:lang w:val="es-CO"/>
        </w:rPr>
      </w:pPr>
    </w:p>
    <w:p w:rsidR="002736A9" w:rsidRPr="00060D86" w:rsidRDefault="002736A9" w:rsidP="002736A9">
      <w:pPr>
        <w:pStyle w:val="WW-Textoindependiente2"/>
        <w:suppressAutoHyphens w:val="0"/>
        <w:rPr>
          <w:color w:val="3D3D3D"/>
          <w:sz w:val="20"/>
          <w:lang w:val="es-CO"/>
        </w:rPr>
      </w:pPr>
      <w:r w:rsidRPr="00060D86">
        <w:rPr>
          <w:color w:val="2B2B2B"/>
          <w:sz w:val="20"/>
          <w:lang w:val="es-CO"/>
        </w:rPr>
        <w:t>La</w:t>
      </w:r>
      <w:r w:rsidRPr="00060D86">
        <w:rPr>
          <w:color w:val="2B2B2B"/>
          <w:spacing w:val="18"/>
          <w:sz w:val="20"/>
          <w:lang w:val="es-CO"/>
        </w:rPr>
        <w:t xml:space="preserve"> </w:t>
      </w:r>
      <w:r w:rsidRPr="00060D86">
        <w:rPr>
          <w:color w:val="1C1C1C"/>
          <w:sz w:val="20"/>
          <w:lang w:val="es-CO"/>
        </w:rPr>
        <w:t>pr</w:t>
      </w:r>
      <w:r w:rsidRPr="00060D86">
        <w:rPr>
          <w:color w:val="1C1C1C"/>
          <w:spacing w:val="-16"/>
          <w:sz w:val="20"/>
          <w:lang w:val="es-CO"/>
        </w:rPr>
        <w:t>o</w:t>
      </w:r>
      <w:r w:rsidRPr="00060D86">
        <w:rPr>
          <w:color w:val="1C1C1C"/>
          <w:spacing w:val="-20"/>
          <w:sz w:val="20"/>
          <w:lang w:val="es-CO"/>
        </w:rPr>
        <w:t>p</w:t>
      </w:r>
      <w:r w:rsidRPr="00060D86">
        <w:rPr>
          <w:color w:val="1C1C1C"/>
          <w:sz w:val="20"/>
          <w:lang w:val="es-CO"/>
        </w:rPr>
        <w:t>uesta</w:t>
      </w:r>
      <w:r w:rsidRPr="00060D86">
        <w:rPr>
          <w:color w:val="1C1C1C"/>
          <w:spacing w:val="24"/>
          <w:sz w:val="20"/>
          <w:lang w:val="es-CO"/>
        </w:rPr>
        <w:t xml:space="preserve"> </w:t>
      </w:r>
      <w:r w:rsidRPr="00060D86">
        <w:rPr>
          <w:color w:val="2B2B2B"/>
          <w:sz w:val="20"/>
          <w:lang w:val="es-CO"/>
        </w:rPr>
        <w:t>econ</w:t>
      </w:r>
      <w:r w:rsidRPr="00060D86">
        <w:rPr>
          <w:color w:val="2B2B2B"/>
          <w:spacing w:val="-3"/>
          <w:sz w:val="20"/>
          <w:lang w:val="es-CO"/>
        </w:rPr>
        <w:t>ó</w:t>
      </w:r>
      <w:r w:rsidRPr="00060D86">
        <w:rPr>
          <w:color w:val="2B2B2B"/>
          <w:sz w:val="20"/>
          <w:lang w:val="es-CO"/>
        </w:rPr>
        <w:t>m</w:t>
      </w:r>
      <w:r w:rsidRPr="00060D86">
        <w:rPr>
          <w:color w:val="2B2B2B"/>
          <w:spacing w:val="-10"/>
          <w:sz w:val="20"/>
          <w:lang w:val="es-CO"/>
        </w:rPr>
        <w:t>i</w:t>
      </w:r>
      <w:r w:rsidRPr="00060D86">
        <w:rPr>
          <w:color w:val="2B2B2B"/>
          <w:sz w:val="20"/>
          <w:lang w:val="es-CO"/>
        </w:rPr>
        <w:t>ca</w:t>
      </w:r>
      <w:r w:rsidRPr="00060D86">
        <w:rPr>
          <w:color w:val="2B2B2B"/>
          <w:spacing w:val="9"/>
          <w:sz w:val="20"/>
          <w:lang w:val="es-CO"/>
        </w:rPr>
        <w:t xml:space="preserve"> </w:t>
      </w:r>
      <w:r w:rsidRPr="00060D86">
        <w:rPr>
          <w:color w:val="1C1C1C"/>
          <w:sz w:val="20"/>
          <w:lang w:val="es-CO"/>
        </w:rPr>
        <w:t>deb</w:t>
      </w:r>
      <w:r w:rsidRPr="00060D86">
        <w:rPr>
          <w:color w:val="1C1C1C"/>
          <w:spacing w:val="-7"/>
          <w:sz w:val="20"/>
          <w:lang w:val="es-CO"/>
        </w:rPr>
        <w:t>e</w:t>
      </w:r>
      <w:r w:rsidRPr="00060D86">
        <w:rPr>
          <w:color w:val="1C1C1C"/>
          <w:sz w:val="20"/>
          <w:lang w:val="es-CO"/>
        </w:rPr>
        <w:t>rá</w:t>
      </w:r>
      <w:r w:rsidRPr="00060D86">
        <w:rPr>
          <w:color w:val="1C1C1C"/>
          <w:spacing w:val="2"/>
          <w:sz w:val="20"/>
          <w:lang w:val="es-CO"/>
        </w:rPr>
        <w:t xml:space="preserve"> </w:t>
      </w:r>
      <w:r w:rsidRPr="00060D86">
        <w:rPr>
          <w:color w:val="1C1C1C"/>
          <w:sz w:val="20"/>
          <w:lang w:val="es-CO"/>
        </w:rPr>
        <w:t>tener</w:t>
      </w:r>
      <w:r w:rsidRPr="00060D86">
        <w:rPr>
          <w:color w:val="1C1C1C"/>
          <w:spacing w:val="51"/>
          <w:sz w:val="20"/>
          <w:lang w:val="es-CO"/>
        </w:rPr>
        <w:t xml:space="preserve"> </w:t>
      </w:r>
      <w:r w:rsidRPr="00060D86">
        <w:rPr>
          <w:color w:val="1C1C1C"/>
          <w:sz w:val="20"/>
          <w:lang w:val="es-CO"/>
        </w:rPr>
        <w:t>para</w:t>
      </w:r>
      <w:r w:rsidRPr="00060D86">
        <w:rPr>
          <w:color w:val="1C1C1C"/>
          <w:spacing w:val="6"/>
          <w:sz w:val="20"/>
          <w:lang w:val="es-CO"/>
        </w:rPr>
        <w:t xml:space="preserve"> </w:t>
      </w:r>
      <w:r w:rsidRPr="00060D86">
        <w:rPr>
          <w:color w:val="1C1C1C"/>
          <w:sz w:val="20"/>
          <w:lang w:val="es-CO"/>
        </w:rPr>
        <w:t>todos</w:t>
      </w:r>
      <w:r w:rsidRPr="00060D86">
        <w:rPr>
          <w:color w:val="1C1C1C"/>
          <w:spacing w:val="41"/>
          <w:sz w:val="20"/>
          <w:lang w:val="es-CO"/>
        </w:rPr>
        <w:t xml:space="preserve"> </w:t>
      </w:r>
      <w:r w:rsidRPr="00060D86">
        <w:rPr>
          <w:color w:val="1C1C1C"/>
          <w:spacing w:val="-19"/>
          <w:sz w:val="20"/>
          <w:lang w:val="es-CO"/>
        </w:rPr>
        <w:t>l</w:t>
      </w:r>
      <w:r w:rsidRPr="00060D86">
        <w:rPr>
          <w:color w:val="1C1C1C"/>
          <w:sz w:val="20"/>
          <w:lang w:val="es-CO"/>
        </w:rPr>
        <w:t>os</w:t>
      </w:r>
      <w:r w:rsidRPr="00060D86">
        <w:rPr>
          <w:color w:val="1C1C1C"/>
          <w:spacing w:val="28"/>
          <w:sz w:val="20"/>
          <w:lang w:val="es-CO"/>
        </w:rPr>
        <w:t xml:space="preserve"> </w:t>
      </w:r>
      <w:r w:rsidRPr="00060D86">
        <w:rPr>
          <w:color w:val="1C1C1C"/>
          <w:sz w:val="20"/>
          <w:lang w:val="es-CO"/>
        </w:rPr>
        <w:t>casos</w:t>
      </w:r>
      <w:r w:rsidRPr="00060D86">
        <w:rPr>
          <w:color w:val="1C1C1C"/>
          <w:spacing w:val="-28"/>
          <w:sz w:val="20"/>
          <w:lang w:val="es-CO"/>
        </w:rPr>
        <w:t>,</w:t>
      </w:r>
      <w:r w:rsidRPr="00060D86">
        <w:rPr>
          <w:color w:val="4F4F4F"/>
          <w:spacing w:val="10"/>
          <w:sz w:val="20"/>
          <w:lang w:val="es-CO"/>
        </w:rPr>
        <w:t xml:space="preserve"> </w:t>
      </w:r>
      <w:r w:rsidRPr="00060D86">
        <w:rPr>
          <w:color w:val="1C1C1C"/>
          <w:spacing w:val="-19"/>
          <w:sz w:val="20"/>
          <w:lang w:val="es-CO"/>
        </w:rPr>
        <w:t>i</w:t>
      </w:r>
      <w:r w:rsidRPr="00060D86">
        <w:rPr>
          <w:color w:val="1C1C1C"/>
          <w:spacing w:val="-27"/>
          <w:sz w:val="20"/>
          <w:lang w:val="es-CO"/>
        </w:rPr>
        <w:t>n</w:t>
      </w:r>
      <w:r w:rsidRPr="00060D86">
        <w:rPr>
          <w:color w:val="1C1C1C"/>
          <w:sz w:val="20"/>
          <w:lang w:val="es-CO"/>
        </w:rPr>
        <w:t>c</w:t>
      </w:r>
      <w:r w:rsidRPr="00060D86">
        <w:rPr>
          <w:color w:val="1C1C1C"/>
          <w:spacing w:val="-9"/>
          <w:sz w:val="20"/>
          <w:lang w:val="es-CO"/>
        </w:rPr>
        <w:t>l</w:t>
      </w:r>
      <w:r w:rsidRPr="00060D86">
        <w:rPr>
          <w:color w:val="1C1C1C"/>
          <w:sz w:val="20"/>
          <w:lang w:val="es-CO"/>
        </w:rPr>
        <w:t>u</w:t>
      </w:r>
      <w:r w:rsidRPr="00060D86">
        <w:rPr>
          <w:color w:val="1C1C1C"/>
          <w:spacing w:val="-10"/>
          <w:sz w:val="20"/>
          <w:lang w:val="es-CO"/>
        </w:rPr>
        <w:t>i</w:t>
      </w:r>
      <w:r w:rsidRPr="00060D86">
        <w:rPr>
          <w:color w:val="1C1C1C"/>
          <w:sz w:val="20"/>
          <w:lang w:val="es-CO"/>
        </w:rPr>
        <w:t>do</w:t>
      </w:r>
      <w:r w:rsidRPr="00060D86">
        <w:rPr>
          <w:color w:val="1C1C1C"/>
          <w:spacing w:val="12"/>
          <w:sz w:val="20"/>
          <w:lang w:val="es-CO"/>
        </w:rPr>
        <w:t xml:space="preserve"> </w:t>
      </w:r>
      <w:r w:rsidRPr="00060D86">
        <w:rPr>
          <w:color w:val="1C1C1C"/>
          <w:spacing w:val="-16"/>
          <w:sz w:val="20"/>
          <w:lang w:val="es-CO"/>
        </w:rPr>
        <w:t>e</w:t>
      </w:r>
      <w:r w:rsidRPr="00060D86">
        <w:rPr>
          <w:color w:val="1C1C1C"/>
          <w:sz w:val="20"/>
          <w:lang w:val="es-CO"/>
        </w:rPr>
        <w:t>l</w:t>
      </w:r>
      <w:r w:rsidRPr="00060D86">
        <w:rPr>
          <w:color w:val="1C1C1C"/>
          <w:spacing w:val="8"/>
          <w:sz w:val="20"/>
          <w:lang w:val="es-CO"/>
        </w:rPr>
        <w:t xml:space="preserve"> </w:t>
      </w:r>
      <w:r w:rsidRPr="00060D86">
        <w:rPr>
          <w:color w:val="1C1C1C"/>
          <w:spacing w:val="-28"/>
          <w:sz w:val="20"/>
          <w:lang w:val="es-CO"/>
        </w:rPr>
        <w:t>I</w:t>
      </w:r>
      <w:r w:rsidRPr="00060D86">
        <w:rPr>
          <w:color w:val="1C1C1C"/>
          <w:sz w:val="20"/>
          <w:lang w:val="es-CO"/>
        </w:rPr>
        <w:t>mpuesto</w:t>
      </w:r>
      <w:r w:rsidRPr="00060D86">
        <w:rPr>
          <w:color w:val="1C1C1C"/>
          <w:spacing w:val="19"/>
          <w:sz w:val="20"/>
          <w:lang w:val="es-CO"/>
        </w:rPr>
        <w:t xml:space="preserve"> </w:t>
      </w:r>
      <w:r w:rsidRPr="00060D86">
        <w:rPr>
          <w:color w:val="1C1C1C"/>
          <w:sz w:val="20"/>
          <w:lang w:val="es-CO"/>
        </w:rPr>
        <w:t>de</w:t>
      </w:r>
      <w:r w:rsidRPr="00060D86">
        <w:rPr>
          <w:color w:val="1C1C1C"/>
          <w:spacing w:val="12"/>
          <w:sz w:val="20"/>
          <w:lang w:val="es-CO"/>
        </w:rPr>
        <w:t xml:space="preserve"> </w:t>
      </w:r>
      <w:r w:rsidRPr="00060D86">
        <w:rPr>
          <w:color w:val="1C1C1C"/>
          <w:sz w:val="20"/>
          <w:lang w:val="es-CO"/>
        </w:rPr>
        <w:t>Va</w:t>
      </w:r>
      <w:r w:rsidRPr="00060D86">
        <w:rPr>
          <w:color w:val="1C1C1C"/>
          <w:spacing w:val="-3"/>
          <w:sz w:val="20"/>
          <w:lang w:val="es-CO"/>
        </w:rPr>
        <w:t>l</w:t>
      </w:r>
      <w:r w:rsidRPr="00060D86">
        <w:rPr>
          <w:color w:val="1C1C1C"/>
          <w:sz w:val="20"/>
          <w:lang w:val="es-CO"/>
        </w:rPr>
        <w:t>or</w:t>
      </w:r>
      <w:r w:rsidRPr="00060D86">
        <w:rPr>
          <w:color w:val="1C1C1C"/>
          <w:spacing w:val="25"/>
          <w:sz w:val="20"/>
          <w:lang w:val="es-CO"/>
        </w:rPr>
        <w:t xml:space="preserve"> </w:t>
      </w:r>
      <w:r w:rsidRPr="00060D86">
        <w:rPr>
          <w:color w:val="1C1C1C"/>
          <w:sz w:val="20"/>
          <w:lang w:val="es-CO"/>
        </w:rPr>
        <w:t>agregado</w:t>
      </w:r>
      <w:r w:rsidRPr="00060D86">
        <w:rPr>
          <w:color w:val="1C1C1C"/>
          <w:w w:val="98"/>
          <w:sz w:val="20"/>
          <w:lang w:val="es-CO"/>
        </w:rPr>
        <w:t xml:space="preserve"> </w:t>
      </w:r>
      <w:r w:rsidRPr="00060D86">
        <w:rPr>
          <w:color w:val="2B2B2B"/>
          <w:sz w:val="20"/>
          <w:lang w:val="es-CO"/>
        </w:rPr>
        <w:t>(</w:t>
      </w:r>
      <w:r w:rsidRPr="00060D86">
        <w:rPr>
          <w:color w:val="2B2B2B"/>
          <w:spacing w:val="-17"/>
          <w:sz w:val="20"/>
          <w:lang w:val="es-CO"/>
        </w:rPr>
        <w:t>I</w:t>
      </w:r>
      <w:r w:rsidRPr="00060D86">
        <w:rPr>
          <w:color w:val="2B2B2B"/>
          <w:sz w:val="20"/>
          <w:lang w:val="es-CO"/>
        </w:rPr>
        <w:t>VA),</w:t>
      </w:r>
      <w:r w:rsidRPr="00060D86">
        <w:rPr>
          <w:color w:val="2B2B2B"/>
          <w:spacing w:val="50"/>
          <w:sz w:val="20"/>
          <w:lang w:val="es-CO"/>
        </w:rPr>
        <w:t xml:space="preserve"> </w:t>
      </w:r>
      <w:r w:rsidRPr="00060D86">
        <w:rPr>
          <w:color w:val="1C1C1C"/>
          <w:sz w:val="20"/>
          <w:lang w:val="es-CO"/>
        </w:rPr>
        <w:t>los</w:t>
      </w:r>
      <w:r w:rsidRPr="00060D86">
        <w:rPr>
          <w:color w:val="1C1C1C"/>
          <w:spacing w:val="18"/>
          <w:sz w:val="20"/>
          <w:lang w:val="es-CO"/>
        </w:rPr>
        <w:t xml:space="preserve"> </w:t>
      </w:r>
      <w:r w:rsidRPr="00060D86">
        <w:rPr>
          <w:color w:val="1C1C1C"/>
          <w:sz w:val="20"/>
          <w:lang w:val="es-CO"/>
        </w:rPr>
        <w:t>costos</w:t>
      </w:r>
      <w:r w:rsidRPr="00060D86">
        <w:rPr>
          <w:color w:val="1C1C1C"/>
          <w:spacing w:val="38"/>
          <w:sz w:val="20"/>
          <w:lang w:val="es-CO"/>
        </w:rPr>
        <w:t xml:space="preserve"> </w:t>
      </w:r>
      <w:r w:rsidRPr="00060D86">
        <w:rPr>
          <w:color w:val="1C1C1C"/>
          <w:spacing w:val="-19"/>
          <w:sz w:val="20"/>
          <w:lang w:val="es-CO"/>
        </w:rPr>
        <w:t>i</w:t>
      </w:r>
      <w:r w:rsidRPr="00060D86">
        <w:rPr>
          <w:color w:val="1C1C1C"/>
          <w:sz w:val="20"/>
          <w:lang w:val="es-CO"/>
        </w:rPr>
        <w:t>nherentes</w:t>
      </w:r>
      <w:r w:rsidRPr="00060D86">
        <w:rPr>
          <w:color w:val="1C1C1C"/>
          <w:spacing w:val="37"/>
          <w:sz w:val="20"/>
          <w:lang w:val="es-CO"/>
        </w:rPr>
        <w:t xml:space="preserve"> </w:t>
      </w:r>
      <w:r w:rsidRPr="00060D86">
        <w:rPr>
          <w:color w:val="1C1C1C"/>
          <w:sz w:val="20"/>
          <w:lang w:val="es-CO"/>
        </w:rPr>
        <w:t>a</w:t>
      </w:r>
      <w:r w:rsidRPr="00060D86">
        <w:rPr>
          <w:color w:val="1C1C1C"/>
          <w:spacing w:val="33"/>
          <w:sz w:val="20"/>
          <w:lang w:val="es-CO"/>
        </w:rPr>
        <w:t xml:space="preserve"> </w:t>
      </w:r>
      <w:r w:rsidRPr="00060D86">
        <w:rPr>
          <w:color w:val="2B2B2B"/>
          <w:spacing w:val="-19"/>
          <w:sz w:val="20"/>
          <w:lang w:val="es-CO"/>
        </w:rPr>
        <w:t>l</w:t>
      </w:r>
      <w:r w:rsidRPr="00060D86">
        <w:rPr>
          <w:color w:val="2B2B2B"/>
          <w:sz w:val="20"/>
          <w:lang w:val="es-CO"/>
        </w:rPr>
        <w:t>a</w:t>
      </w:r>
      <w:r w:rsidRPr="00060D86">
        <w:rPr>
          <w:color w:val="2B2B2B"/>
          <w:spacing w:val="33"/>
          <w:sz w:val="20"/>
          <w:lang w:val="es-CO"/>
        </w:rPr>
        <w:t xml:space="preserve"> </w:t>
      </w:r>
      <w:r w:rsidRPr="00060D86">
        <w:rPr>
          <w:color w:val="1C1C1C"/>
          <w:sz w:val="20"/>
          <w:lang w:val="es-CO"/>
        </w:rPr>
        <w:t>presentac</w:t>
      </w:r>
      <w:r w:rsidRPr="00060D86">
        <w:rPr>
          <w:color w:val="1C1C1C"/>
          <w:spacing w:val="9"/>
          <w:sz w:val="20"/>
          <w:lang w:val="es-CO"/>
        </w:rPr>
        <w:t>i</w:t>
      </w:r>
      <w:r w:rsidRPr="00060D86">
        <w:rPr>
          <w:color w:val="1C1C1C"/>
          <w:sz w:val="20"/>
          <w:lang w:val="es-CO"/>
        </w:rPr>
        <w:t>ón</w:t>
      </w:r>
      <w:r w:rsidRPr="00060D86">
        <w:rPr>
          <w:color w:val="1C1C1C"/>
          <w:spacing w:val="31"/>
          <w:sz w:val="20"/>
          <w:lang w:val="es-CO"/>
        </w:rPr>
        <w:t xml:space="preserve"> </w:t>
      </w:r>
      <w:r w:rsidRPr="00060D86">
        <w:rPr>
          <w:color w:val="1C1C1C"/>
          <w:sz w:val="20"/>
          <w:lang w:val="es-CO"/>
        </w:rPr>
        <w:t>de</w:t>
      </w:r>
      <w:r w:rsidRPr="00060D86">
        <w:rPr>
          <w:color w:val="1C1C1C"/>
          <w:spacing w:val="30"/>
          <w:sz w:val="20"/>
          <w:lang w:val="es-CO"/>
        </w:rPr>
        <w:t xml:space="preserve"> </w:t>
      </w:r>
      <w:r w:rsidRPr="00060D86">
        <w:rPr>
          <w:color w:val="1C1C1C"/>
          <w:spacing w:val="-19"/>
          <w:sz w:val="20"/>
          <w:lang w:val="es-CO"/>
        </w:rPr>
        <w:t>l</w:t>
      </w:r>
      <w:r w:rsidRPr="00060D86">
        <w:rPr>
          <w:color w:val="1C1C1C"/>
          <w:sz w:val="20"/>
          <w:lang w:val="es-CO"/>
        </w:rPr>
        <w:t>a</w:t>
      </w:r>
      <w:r w:rsidRPr="00060D86">
        <w:rPr>
          <w:color w:val="1C1C1C"/>
          <w:spacing w:val="39"/>
          <w:sz w:val="20"/>
          <w:lang w:val="es-CO"/>
        </w:rPr>
        <w:t xml:space="preserve"> </w:t>
      </w:r>
      <w:r w:rsidRPr="00060D86">
        <w:rPr>
          <w:color w:val="1C1C1C"/>
          <w:sz w:val="20"/>
          <w:lang w:val="es-CO"/>
        </w:rPr>
        <w:t>propuesta</w:t>
      </w:r>
      <w:r w:rsidRPr="00060D86">
        <w:rPr>
          <w:color w:val="1C1C1C"/>
          <w:spacing w:val="33"/>
          <w:sz w:val="20"/>
          <w:lang w:val="es-CO"/>
        </w:rPr>
        <w:t xml:space="preserve"> </w:t>
      </w:r>
      <w:r w:rsidRPr="00060D86">
        <w:rPr>
          <w:color w:val="1C1C1C"/>
          <w:sz w:val="20"/>
          <w:lang w:val="es-CO"/>
        </w:rPr>
        <w:t>y</w:t>
      </w:r>
      <w:r w:rsidRPr="00060D86">
        <w:rPr>
          <w:color w:val="1C1C1C"/>
          <w:spacing w:val="30"/>
          <w:sz w:val="20"/>
          <w:lang w:val="es-CO"/>
        </w:rPr>
        <w:t xml:space="preserve"> </w:t>
      </w:r>
      <w:r w:rsidRPr="00060D86">
        <w:rPr>
          <w:color w:val="1C1C1C"/>
          <w:sz w:val="20"/>
          <w:lang w:val="es-CO"/>
        </w:rPr>
        <w:t>el</w:t>
      </w:r>
      <w:r w:rsidRPr="00060D86">
        <w:rPr>
          <w:color w:val="1C1C1C"/>
          <w:spacing w:val="34"/>
          <w:sz w:val="20"/>
          <w:lang w:val="es-CO"/>
        </w:rPr>
        <w:t xml:space="preserve"> </w:t>
      </w:r>
      <w:r w:rsidRPr="00060D86">
        <w:rPr>
          <w:color w:val="1C1C1C"/>
          <w:sz w:val="20"/>
          <w:lang w:val="es-CO"/>
        </w:rPr>
        <w:t>pago</w:t>
      </w:r>
      <w:r w:rsidRPr="00060D86">
        <w:rPr>
          <w:color w:val="1C1C1C"/>
          <w:spacing w:val="22"/>
          <w:sz w:val="20"/>
          <w:lang w:val="es-CO"/>
        </w:rPr>
        <w:t xml:space="preserve"> </w:t>
      </w:r>
      <w:r w:rsidRPr="00060D86">
        <w:rPr>
          <w:color w:val="1C1C1C"/>
          <w:sz w:val="20"/>
          <w:lang w:val="es-CO"/>
        </w:rPr>
        <w:t>de</w:t>
      </w:r>
      <w:r w:rsidRPr="00060D86">
        <w:rPr>
          <w:color w:val="1C1C1C"/>
          <w:spacing w:val="34"/>
          <w:sz w:val="20"/>
          <w:lang w:val="es-CO"/>
        </w:rPr>
        <w:t xml:space="preserve"> </w:t>
      </w:r>
      <w:r w:rsidRPr="00060D86">
        <w:rPr>
          <w:color w:val="2B2B2B"/>
          <w:spacing w:val="-19"/>
          <w:sz w:val="20"/>
          <w:lang w:val="es-CO"/>
        </w:rPr>
        <w:t>l</w:t>
      </w:r>
      <w:r w:rsidRPr="00060D86">
        <w:rPr>
          <w:color w:val="2B2B2B"/>
          <w:sz w:val="20"/>
          <w:lang w:val="es-CO"/>
        </w:rPr>
        <w:t>os</w:t>
      </w:r>
      <w:r w:rsidRPr="00060D86">
        <w:rPr>
          <w:color w:val="2B2B2B"/>
          <w:spacing w:val="31"/>
          <w:sz w:val="20"/>
          <w:lang w:val="es-CO"/>
        </w:rPr>
        <w:t xml:space="preserve"> </w:t>
      </w:r>
      <w:r w:rsidRPr="00060D86">
        <w:rPr>
          <w:color w:val="2B2B2B"/>
          <w:spacing w:val="-19"/>
          <w:sz w:val="20"/>
          <w:lang w:val="es-CO"/>
        </w:rPr>
        <w:t>i</w:t>
      </w:r>
      <w:r w:rsidRPr="00060D86">
        <w:rPr>
          <w:color w:val="2B2B2B"/>
          <w:sz w:val="20"/>
          <w:lang w:val="es-CO"/>
        </w:rPr>
        <w:t>mpuestos</w:t>
      </w:r>
      <w:r w:rsidRPr="00060D86">
        <w:rPr>
          <w:color w:val="2B2B2B"/>
          <w:spacing w:val="45"/>
          <w:sz w:val="20"/>
          <w:lang w:val="es-CO"/>
        </w:rPr>
        <w:t xml:space="preserve"> </w:t>
      </w:r>
      <w:r w:rsidRPr="00060D86">
        <w:rPr>
          <w:color w:val="1C1C1C"/>
          <w:sz w:val="20"/>
          <w:lang w:val="es-CO"/>
        </w:rPr>
        <w:t>que</w:t>
      </w:r>
      <w:r w:rsidRPr="00060D86">
        <w:rPr>
          <w:color w:val="1C1C1C"/>
          <w:spacing w:val="23"/>
          <w:sz w:val="20"/>
          <w:lang w:val="es-CO"/>
        </w:rPr>
        <w:t xml:space="preserve"> </w:t>
      </w:r>
      <w:r w:rsidRPr="00060D86">
        <w:rPr>
          <w:color w:val="1C1C1C"/>
          <w:sz w:val="20"/>
          <w:lang w:val="es-CO"/>
        </w:rPr>
        <w:t>se</w:t>
      </w:r>
      <w:r w:rsidRPr="00060D86">
        <w:rPr>
          <w:color w:val="1C1C1C"/>
          <w:w w:val="103"/>
          <w:sz w:val="20"/>
          <w:lang w:val="es-CO"/>
        </w:rPr>
        <w:t xml:space="preserve"> </w:t>
      </w:r>
      <w:r w:rsidRPr="00060D86">
        <w:rPr>
          <w:color w:val="1C1C1C"/>
          <w:sz w:val="20"/>
          <w:lang w:val="es-CO"/>
        </w:rPr>
        <w:t>generen.</w:t>
      </w:r>
      <w:r w:rsidRPr="00060D86">
        <w:rPr>
          <w:color w:val="1C1C1C"/>
          <w:spacing w:val="4"/>
          <w:sz w:val="20"/>
          <w:lang w:val="es-CO"/>
        </w:rPr>
        <w:t xml:space="preserve"> </w:t>
      </w:r>
      <w:r w:rsidRPr="00060D86">
        <w:rPr>
          <w:color w:val="1C1C1C"/>
          <w:sz w:val="20"/>
          <w:lang w:val="es-CO"/>
        </w:rPr>
        <w:t>No</w:t>
      </w:r>
      <w:r w:rsidRPr="00060D86">
        <w:rPr>
          <w:color w:val="1C1C1C"/>
          <w:spacing w:val="36"/>
          <w:sz w:val="20"/>
          <w:lang w:val="es-CO"/>
        </w:rPr>
        <w:t xml:space="preserve"> </w:t>
      </w:r>
      <w:r w:rsidRPr="00060D86">
        <w:rPr>
          <w:color w:val="2B2B2B"/>
          <w:sz w:val="20"/>
          <w:lang w:val="es-CO"/>
        </w:rPr>
        <w:t>se</w:t>
      </w:r>
      <w:r w:rsidRPr="00060D86">
        <w:rPr>
          <w:color w:val="2B2B2B"/>
          <w:spacing w:val="35"/>
          <w:sz w:val="20"/>
          <w:lang w:val="es-CO"/>
        </w:rPr>
        <w:t xml:space="preserve"> </w:t>
      </w:r>
      <w:r w:rsidRPr="00060D86">
        <w:rPr>
          <w:color w:val="1C1C1C"/>
          <w:sz w:val="20"/>
          <w:lang w:val="es-CO"/>
        </w:rPr>
        <w:t>tendrán en</w:t>
      </w:r>
      <w:r w:rsidRPr="00060D86">
        <w:rPr>
          <w:color w:val="1C1C1C"/>
          <w:spacing w:val="44"/>
          <w:sz w:val="20"/>
          <w:lang w:val="es-CO"/>
        </w:rPr>
        <w:t xml:space="preserve"> </w:t>
      </w:r>
      <w:r w:rsidRPr="00060D86">
        <w:rPr>
          <w:color w:val="1C1C1C"/>
          <w:sz w:val="20"/>
          <w:lang w:val="es-CO"/>
        </w:rPr>
        <w:t>cuenta</w:t>
      </w:r>
      <w:r w:rsidRPr="00060D86">
        <w:rPr>
          <w:color w:val="1C1C1C"/>
          <w:spacing w:val="54"/>
          <w:sz w:val="20"/>
          <w:lang w:val="es-CO"/>
        </w:rPr>
        <w:t xml:space="preserve"> </w:t>
      </w:r>
      <w:r w:rsidRPr="00060D86">
        <w:rPr>
          <w:color w:val="1C1C1C"/>
          <w:sz w:val="20"/>
          <w:lang w:val="es-CO"/>
        </w:rPr>
        <w:t>las</w:t>
      </w:r>
      <w:r w:rsidRPr="00060D86">
        <w:rPr>
          <w:color w:val="1C1C1C"/>
          <w:spacing w:val="51"/>
          <w:sz w:val="20"/>
          <w:lang w:val="es-CO"/>
        </w:rPr>
        <w:t xml:space="preserve"> </w:t>
      </w:r>
      <w:r w:rsidRPr="00060D86">
        <w:rPr>
          <w:color w:val="1C1C1C"/>
          <w:sz w:val="20"/>
          <w:lang w:val="es-CO"/>
        </w:rPr>
        <w:t>propuestas</w:t>
      </w:r>
      <w:r w:rsidRPr="00060D86">
        <w:rPr>
          <w:color w:val="1C1C1C"/>
          <w:spacing w:val="45"/>
          <w:sz w:val="20"/>
          <w:lang w:val="es-CO"/>
        </w:rPr>
        <w:t xml:space="preserve"> </w:t>
      </w:r>
      <w:r w:rsidRPr="00060D86">
        <w:rPr>
          <w:color w:val="1C1C1C"/>
          <w:sz w:val="20"/>
          <w:lang w:val="es-CO"/>
        </w:rPr>
        <w:t>cuyo</w:t>
      </w:r>
      <w:r w:rsidRPr="00060D86">
        <w:rPr>
          <w:color w:val="1C1C1C"/>
          <w:spacing w:val="50"/>
          <w:sz w:val="20"/>
          <w:lang w:val="es-CO"/>
        </w:rPr>
        <w:t xml:space="preserve"> </w:t>
      </w:r>
      <w:r w:rsidRPr="00060D86">
        <w:rPr>
          <w:color w:val="1C1C1C"/>
          <w:sz w:val="20"/>
          <w:lang w:val="es-CO"/>
        </w:rPr>
        <w:t>valor</w:t>
      </w:r>
      <w:r w:rsidRPr="00060D86">
        <w:rPr>
          <w:color w:val="1C1C1C"/>
          <w:spacing w:val="46"/>
          <w:sz w:val="20"/>
          <w:lang w:val="es-CO"/>
        </w:rPr>
        <w:t xml:space="preserve"> </w:t>
      </w:r>
      <w:r w:rsidRPr="00060D86">
        <w:rPr>
          <w:color w:val="1C1C1C"/>
          <w:sz w:val="20"/>
          <w:lang w:val="es-CO"/>
        </w:rPr>
        <w:t>sobrepasen</w:t>
      </w:r>
      <w:r w:rsidRPr="00060D86">
        <w:rPr>
          <w:color w:val="1C1C1C"/>
          <w:spacing w:val="2"/>
          <w:sz w:val="20"/>
          <w:lang w:val="es-CO"/>
        </w:rPr>
        <w:t xml:space="preserve"> </w:t>
      </w:r>
      <w:r w:rsidRPr="00060D86">
        <w:rPr>
          <w:color w:val="1C1C1C"/>
          <w:sz w:val="20"/>
          <w:lang w:val="es-CO"/>
        </w:rPr>
        <w:t>el</w:t>
      </w:r>
      <w:r w:rsidRPr="00060D86">
        <w:rPr>
          <w:color w:val="1C1C1C"/>
          <w:spacing w:val="41"/>
          <w:sz w:val="20"/>
          <w:lang w:val="es-CO"/>
        </w:rPr>
        <w:t xml:space="preserve"> </w:t>
      </w:r>
      <w:r w:rsidRPr="00060D86">
        <w:rPr>
          <w:color w:val="1C1C1C"/>
          <w:sz w:val="20"/>
          <w:lang w:val="es-CO"/>
        </w:rPr>
        <w:t>presupuesto</w:t>
      </w:r>
      <w:r w:rsidRPr="00060D86">
        <w:rPr>
          <w:color w:val="1C1C1C"/>
          <w:spacing w:val="49"/>
          <w:sz w:val="20"/>
          <w:lang w:val="es-CO"/>
        </w:rPr>
        <w:t xml:space="preserve"> </w:t>
      </w:r>
      <w:r w:rsidRPr="00060D86">
        <w:rPr>
          <w:color w:val="1C1C1C"/>
          <w:sz w:val="20"/>
          <w:lang w:val="es-CO"/>
        </w:rPr>
        <w:t>oficial</w:t>
      </w:r>
      <w:r w:rsidRPr="00060D86">
        <w:rPr>
          <w:color w:val="1C1C1C"/>
          <w:spacing w:val="21"/>
          <w:w w:val="104"/>
          <w:sz w:val="20"/>
          <w:lang w:val="es-CO"/>
        </w:rPr>
        <w:t xml:space="preserve"> </w:t>
      </w:r>
      <w:r w:rsidRPr="00060D86">
        <w:rPr>
          <w:color w:val="1C1C1C"/>
          <w:sz w:val="20"/>
          <w:lang w:val="es-CO"/>
        </w:rPr>
        <w:t>estimado</w:t>
      </w:r>
      <w:r w:rsidRPr="00060D86">
        <w:rPr>
          <w:color w:val="1C1C1C"/>
          <w:spacing w:val="3"/>
          <w:sz w:val="20"/>
          <w:lang w:val="es-CO"/>
        </w:rPr>
        <w:t xml:space="preserve"> </w:t>
      </w:r>
      <w:r w:rsidRPr="00060D86">
        <w:rPr>
          <w:color w:val="1C1C1C"/>
          <w:sz w:val="20"/>
          <w:lang w:val="es-CO"/>
        </w:rPr>
        <w:t>para</w:t>
      </w:r>
      <w:r w:rsidRPr="00060D86">
        <w:rPr>
          <w:color w:val="1C1C1C"/>
          <w:spacing w:val="-6"/>
          <w:sz w:val="20"/>
          <w:lang w:val="es-CO"/>
        </w:rPr>
        <w:t xml:space="preserve"> </w:t>
      </w:r>
      <w:r w:rsidRPr="00060D86">
        <w:rPr>
          <w:color w:val="1C1C1C"/>
          <w:spacing w:val="-12"/>
          <w:sz w:val="20"/>
          <w:lang w:val="es-CO"/>
        </w:rPr>
        <w:t>l</w:t>
      </w:r>
      <w:r w:rsidRPr="00060D86">
        <w:rPr>
          <w:color w:val="1C1C1C"/>
          <w:spacing w:val="-18"/>
          <w:sz w:val="20"/>
          <w:lang w:val="es-CO"/>
        </w:rPr>
        <w:t>a</w:t>
      </w:r>
      <w:r w:rsidRPr="00060D86">
        <w:rPr>
          <w:color w:val="1C1C1C"/>
          <w:spacing w:val="-5"/>
          <w:sz w:val="20"/>
          <w:lang w:val="es-CO"/>
        </w:rPr>
        <w:t xml:space="preserve"> </w:t>
      </w:r>
      <w:r w:rsidRPr="00060D86">
        <w:rPr>
          <w:color w:val="1C1C1C"/>
          <w:sz w:val="20"/>
          <w:lang w:val="es-CO"/>
        </w:rPr>
        <w:t>presente</w:t>
      </w:r>
      <w:r w:rsidRPr="00060D86">
        <w:rPr>
          <w:color w:val="1C1C1C"/>
          <w:spacing w:val="-5"/>
          <w:sz w:val="20"/>
          <w:lang w:val="es-CO"/>
        </w:rPr>
        <w:t xml:space="preserve"> </w:t>
      </w:r>
      <w:r w:rsidRPr="00060D86">
        <w:rPr>
          <w:color w:val="1C1C1C"/>
          <w:sz w:val="20"/>
          <w:lang w:val="es-CO"/>
        </w:rPr>
        <w:t>contratación</w:t>
      </w:r>
      <w:r w:rsidRPr="00060D86">
        <w:rPr>
          <w:color w:val="3D3D3D"/>
          <w:sz w:val="20"/>
          <w:lang w:val="es-CO"/>
        </w:rPr>
        <w:t>.</w:t>
      </w:r>
    </w:p>
    <w:p w:rsidR="00F75BA4" w:rsidRPr="00060D86" w:rsidRDefault="00F75BA4" w:rsidP="00F75BA4">
      <w:pPr>
        <w:pStyle w:val="WW-Textoindependiente2"/>
        <w:suppressAutoHyphens w:val="0"/>
        <w:rPr>
          <w:color w:val="3D3D3D"/>
          <w:sz w:val="20"/>
          <w:lang w:val="es-CO"/>
        </w:rPr>
      </w:pPr>
    </w:p>
    <w:p w:rsidR="002736A9" w:rsidRPr="00060D86" w:rsidRDefault="002736A9" w:rsidP="002736A9">
      <w:pPr>
        <w:pStyle w:val="Textoindependiente"/>
        <w:spacing w:before="158"/>
        <w:rPr>
          <w:sz w:val="20"/>
          <w:lang w:val="es-CO"/>
        </w:rPr>
      </w:pPr>
      <w:r w:rsidRPr="00060D86">
        <w:rPr>
          <w:color w:val="1C1C1C"/>
          <w:w w:val="105"/>
          <w:sz w:val="20"/>
          <w:lang w:val="es-CO"/>
        </w:rPr>
        <w:t>Los</w:t>
      </w:r>
      <w:r w:rsidRPr="00060D86">
        <w:rPr>
          <w:color w:val="1C1C1C"/>
          <w:spacing w:val="-24"/>
          <w:w w:val="105"/>
          <w:sz w:val="20"/>
          <w:lang w:val="es-CO"/>
        </w:rPr>
        <w:t xml:space="preserve"> </w:t>
      </w:r>
      <w:r w:rsidRPr="00060D86">
        <w:rPr>
          <w:color w:val="1C1C1C"/>
          <w:w w:val="105"/>
          <w:sz w:val="20"/>
          <w:lang w:val="es-CO"/>
        </w:rPr>
        <w:t>cuales</w:t>
      </w:r>
      <w:r w:rsidRPr="00060D86">
        <w:rPr>
          <w:color w:val="1C1C1C"/>
          <w:spacing w:val="-6"/>
          <w:w w:val="105"/>
          <w:sz w:val="20"/>
          <w:lang w:val="es-CO"/>
        </w:rPr>
        <w:t xml:space="preserve"> </w:t>
      </w:r>
      <w:r w:rsidRPr="00060D86">
        <w:rPr>
          <w:color w:val="1C1C1C"/>
          <w:w w:val="105"/>
          <w:sz w:val="20"/>
          <w:lang w:val="es-CO"/>
        </w:rPr>
        <w:t>consisten</w:t>
      </w:r>
      <w:r w:rsidRPr="00060D86">
        <w:rPr>
          <w:color w:val="1C1C1C"/>
          <w:spacing w:val="-9"/>
          <w:w w:val="105"/>
          <w:sz w:val="20"/>
          <w:lang w:val="es-CO"/>
        </w:rPr>
        <w:t xml:space="preserve"> </w:t>
      </w:r>
      <w:r w:rsidRPr="00060D86">
        <w:rPr>
          <w:color w:val="1C1C1C"/>
          <w:spacing w:val="-2"/>
          <w:w w:val="105"/>
          <w:sz w:val="20"/>
          <w:lang w:val="es-CO"/>
        </w:rPr>
        <w:t>en</w:t>
      </w:r>
      <w:r w:rsidRPr="00060D86">
        <w:rPr>
          <w:color w:val="1C1C1C"/>
          <w:spacing w:val="-1"/>
          <w:w w:val="105"/>
          <w:sz w:val="20"/>
          <w:lang w:val="es-CO"/>
        </w:rPr>
        <w:t>:</w:t>
      </w:r>
    </w:p>
    <w:p w:rsidR="00F75BA4" w:rsidRDefault="00F75BA4" w:rsidP="00F75BA4">
      <w:pPr>
        <w:pStyle w:val="WW-Textoindependiente2"/>
        <w:suppressAutoHyphens w:val="0"/>
        <w:rPr>
          <w:rFonts w:cs="Arial"/>
          <w:color w:val="000000"/>
          <w:sz w:val="20"/>
          <w:lang w:val="es-CO"/>
        </w:rPr>
      </w:pPr>
    </w:p>
    <w:p w:rsidR="00F75BA4" w:rsidRDefault="00F75BA4" w:rsidP="00F75BA4">
      <w:pPr>
        <w:pStyle w:val="WW-Textoindependiente2"/>
        <w:suppressAutoHyphens w:val="0"/>
        <w:rPr>
          <w:rFonts w:cs="Arial"/>
          <w:color w:val="000000"/>
          <w:sz w:val="20"/>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1098"/>
        <w:gridCol w:w="1740"/>
        <w:gridCol w:w="1591"/>
      </w:tblGrid>
      <w:tr w:rsidR="00F75BA4" w:rsidRPr="00FF73A3" w:rsidTr="00934526">
        <w:trPr>
          <w:trHeight w:val="724"/>
          <w:jc w:val="center"/>
        </w:trPr>
        <w:tc>
          <w:tcPr>
            <w:tcW w:w="7324" w:type="dxa"/>
            <w:gridSpan w:val="4"/>
            <w:shd w:val="clear" w:color="auto" w:fill="E7E6E6"/>
            <w:vAlign w:val="center"/>
          </w:tcPr>
          <w:p w:rsidR="00F75BA4" w:rsidRPr="00FF73A3" w:rsidRDefault="00F75BA4" w:rsidP="00934526">
            <w:pPr>
              <w:widowControl w:val="0"/>
              <w:tabs>
                <w:tab w:val="left" w:pos="426"/>
              </w:tabs>
              <w:autoSpaceDE w:val="0"/>
              <w:autoSpaceDN w:val="0"/>
              <w:adjustRightInd w:val="0"/>
              <w:jc w:val="center"/>
              <w:rPr>
                <w:rFonts w:ascii="Arial" w:eastAsia="Arial Unicode MS" w:hAnsi="Arial" w:cs="Arial"/>
                <w:b/>
                <w:sz w:val="16"/>
                <w:szCs w:val="16"/>
              </w:rPr>
            </w:pPr>
            <w:r w:rsidRPr="00FF73A3">
              <w:rPr>
                <w:rFonts w:ascii="Arial" w:eastAsia="Arial Unicode MS" w:hAnsi="Arial" w:cs="Arial"/>
                <w:b/>
                <w:sz w:val="16"/>
                <w:szCs w:val="16"/>
              </w:rPr>
              <w:t>ACTIVIDAD O ELEMENTOS</w:t>
            </w:r>
          </w:p>
        </w:tc>
      </w:tr>
      <w:tr w:rsidR="00F75BA4" w:rsidRPr="00FF73A3" w:rsidTr="00934526">
        <w:trPr>
          <w:jc w:val="center"/>
        </w:trPr>
        <w:tc>
          <w:tcPr>
            <w:tcW w:w="2895" w:type="dxa"/>
            <w:shd w:val="clear" w:color="auto" w:fill="E7E6E6"/>
            <w:vAlign w:val="center"/>
          </w:tcPr>
          <w:p w:rsidR="00F75BA4" w:rsidRPr="00FF73A3" w:rsidRDefault="00F75BA4" w:rsidP="00934526">
            <w:pPr>
              <w:widowControl w:val="0"/>
              <w:tabs>
                <w:tab w:val="left" w:pos="426"/>
              </w:tabs>
              <w:autoSpaceDE w:val="0"/>
              <w:autoSpaceDN w:val="0"/>
              <w:adjustRightInd w:val="0"/>
              <w:jc w:val="center"/>
              <w:rPr>
                <w:rFonts w:ascii="Arial" w:eastAsia="Arial Unicode MS" w:hAnsi="Arial" w:cs="Arial"/>
                <w:b/>
                <w:sz w:val="16"/>
                <w:szCs w:val="16"/>
              </w:rPr>
            </w:pPr>
            <w:r w:rsidRPr="00FF73A3">
              <w:rPr>
                <w:rFonts w:ascii="Arial" w:eastAsia="Arial Unicode MS" w:hAnsi="Arial" w:cs="Arial"/>
                <w:b/>
                <w:sz w:val="16"/>
                <w:szCs w:val="16"/>
              </w:rPr>
              <w:t>ELEMENTO</w:t>
            </w:r>
          </w:p>
        </w:tc>
        <w:tc>
          <w:tcPr>
            <w:tcW w:w="1098" w:type="dxa"/>
            <w:shd w:val="clear" w:color="auto" w:fill="E7E6E6"/>
            <w:vAlign w:val="center"/>
          </w:tcPr>
          <w:p w:rsidR="00F75BA4" w:rsidRPr="0037246A" w:rsidRDefault="00F75BA4" w:rsidP="00934526">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CANTIDAD</w:t>
            </w:r>
          </w:p>
        </w:tc>
        <w:tc>
          <w:tcPr>
            <w:tcW w:w="1740" w:type="dxa"/>
            <w:shd w:val="clear" w:color="auto" w:fill="E7E6E6"/>
            <w:vAlign w:val="center"/>
          </w:tcPr>
          <w:p w:rsidR="00F75BA4" w:rsidRPr="0037246A" w:rsidRDefault="00F75BA4" w:rsidP="00934526">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VALOR UNITARIO IVA INCLUIDO</w:t>
            </w:r>
          </w:p>
        </w:tc>
        <w:tc>
          <w:tcPr>
            <w:tcW w:w="1591" w:type="dxa"/>
            <w:shd w:val="clear" w:color="auto" w:fill="E7E6E6"/>
          </w:tcPr>
          <w:p w:rsidR="00F75BA4" w:rsidRPr="0037246A" w:rsidRDefault="00F75BA4" w:rsidP="00934526">
            <w:pPr>
              <w:widowControl w:val="0"/>
              <w:tabs>
                <w:tab w:val="left" w:pos="426"/>
              </w:tabs>
              <w:autoSpaceDE w:val="0"/>
              <w:autoSpaceDN w:val="0"/>
              <w:adjustRightInd w:val="0"/>
              <w:jc w:val="center"/>
              <w:rPr>
                <w:rFonts w:ascii="Arial" w:eastAsia="Arial Unicode MS" w:hAnsi="Arial" w:cs="Arial"/>
                <w:b/>
                <w:sz w:val="16"/>
                <w:szCs w:val="16"/>
              </w:rPr>
            </w:pPr>
          </w:p>
          <w:p w:rsidR="00F75BA4" w:rsidRPr="0037246A" w:rsidRDefault="00F75BA4" w:rsidP="00934526">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VALOR TOTAL IVA INCLUIDO</w:t>
            </w:r>
          </w:p>
        </w:tc>
      </w:tr>
      <w:tr w:rsidR="00F75BA4" w:rsidRPr="00FF73A3" w:rsidTr="00934526">
        <w:trPr>
          <w:jc w:val="center"/>
        </w:trPr>
        <w:tc>
          <w:tcPr>
            <w:tcW w:w="2895" w:type="dxa"/>
            <w:shd w:val="clear" w:color="auto" w:fill="auto"/>
            <w:vAlign w:val="center"/>
          </w:tcPr>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b/>
                <w:sz w:val="16"/>
                <w:szCs w:val="16"/>
                <w:lang w:val="es-CO"/>
              </w:rPr>
            </w:pPr>
            <w:r w:rsidRPr="00FF73A3">
              <w:rPr>
                <w:rFonts w:ascii="Arial" w:eastAsia="Arial Unicode MS" w:hAnsi="Arial" w:cs="Arial"/>
                <w:b/>
                <w:sz w:val="16"/>
                <w:szCs w:val="16"/>
              </w:rPr>
              <w:t>Equipos de transmisión</w:t>
            </w:r>
          </w:p>
          <w:p w:rsidR="00F75BA4" w:rsidRPr="00FF73A3" w:rsidRDefault="00F75BA4" w:rsidP="00934526">
            <w:pPr>
              <w:pStyle w:val="Prrafodelista"/>
              <w:widowControl w:val="0"/>
              <w:autoSpaceDE w:val="0"/>
              <w:autoSpaceDN w:val="0"/>
              <w:adjustRightInd w:val="0"/>
              <w:ind w:left="69"/>
              <w:jc w:val="both"/>
              <w:rPr>
                <w:rFonts w:ascii="Arial" w:eastAsia="Arial Unicode MS" w:hAnsi="Arial" w:cs="Arial"/>
                <w:color w:val="000000"/>
                <w:sz w:val="16"/>
                <w:szCs w:val="16"/>
                <w:lang w:val="es-CO"/>
              </w:rPr>
            </w:pP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rPr>
              <w:t xml:space="preserve">Estaciones base </w:t>
            </w:r>
            <w:r w:rsidRPr="00FF73A3">
              <w:rPr>
                <w:rFonts w:ascii="Arial" w:eastAsia="Arial Unicode MS" w:hAnsi="Arial" w:cs="Arial"/>
                <w:color w:val="000000"/>
                <w:sz w:val="16"/>
                <w:szCs w:val="16"/>
                <w:lang w:val="es-CO"/>
              </w:rPr>
              <w:t>para implementar una red privada de banda ancha en el espectro 380 – 400 Mhz, que permita a las terminales móviles de video transmitir video en Alta Definición al centro de atención de emergencias de la Ciudad de Pereira, establecer comunicaciones P2P y grupales entre las terminales.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Las Estaciones base podrá soportar múltiples métodos de sincronización de reloj incluyendo el GPS y IEEE1588 V2.</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 comunicaciones deberá soportar la funcionalidad de VLANs,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 comunicaciones deberá soportar los estándares de seguridad IPsec, SSL, SSH, PKI para proteger las comunicaciones IP y los datos de capa de aplicación, respectivamente.</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El oferente deberá instalar las Estaciones Base en el Comando de la Policía Metropolitana de Pereira y en la sede de la Alcaldía de Pereira dependiendo del estudio de cobertura que el proponente realice y que garantice la plena cobertura en la zona centro de la ciudad de Pereira. </w:t>
            </w:r>
            <w:r w:rsidRPr="00FF73A3">
              <w:rPr>
                <w:rFonts w:ascii="Arial" w:eastAsia="Arial Unicode MS" w:hAnsi="Arial" w:cs="Arial"/>
                <w:sz w:val="16"/>
                <w:szCs w:val="16"/>
                <w:lang w:val="es-CO"/>
              </w:rPr>
              <w:t>Si el oferente requiere instalar más equipos de propagación, debe considerar que solamente podrán ser instalados en edificaciones pertenecientes al Municipio de Pereira.</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Se requiere un software que permita las funcionalidades de Consola de despacho en el centro de atención de emergencias de la ciudad de Pereira. Este software debe permitir localizar simultáneamente todos los terminales de video móvil usando el GPS y visualizarlos en </w:t>
            </w:r>
            <w:r w:rsidRPr="00FF73A3">
              <w:rPr>
                <w:rFonts w:ascii="Arial" w:eastAsia="Arial Unicode MS" w:hAnsi="Arial" w:cs="Arial"/>
                <w:color w:val="000000"/>
                <w:sz w:val="16"/>
                <w:szCs w:val="16"/>
                <w:lang w:val="es-CO"/>
              </w:rPr>
              <w:lastRenderedPageBreak/>
              <w:t>un mapa en tiempo real, además permitirá recibir video de los terminales de video móvil y distribuirlos a otros terminales de video móvil y a Smartphones con la aplicación móvil de frentes de seguridad. El software deberá permitir realizar y recibir llamadas de las terminales de video móvil y los Smartphones con la aplicación móvil para frentes de seguridad. El software deberá permitir realizar la grabación de los videos recibidos, de las llamadas realizadas y de la ubicación de las terminales.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un documento que contenga la información técnica de la red que se va a implementar en donde deberá incluir: la simulación de cobertura y rendimiento de la solución propuesta, información de la implementación como, alturas, inclinación, azimut, tipo de antenas, potencia TX, tipo y cantidad de equipos, capacidades, licencias requeridas, localizaciones geográficas y demás elementos requeridos en la implementación de la red de comunicaciones, además de todos los materiales y trabajos necesarios para la implementación de esta red.</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servicio de mantenimiento correctivo de los equipos a implementar como mínimo 12 meses después de implementada la red.</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garantía de los equipos de red será de 1 año por defectos de fabricación.</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Soportar el mecanismo de gestión diferenciado de Calidad de Servicio (QoS) de 5 o más niveles, mediante la clasificación y la gestión de diferentes flujos de tráfico en una red y la Tasa de Bits Garantizada (GBR).</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proporcionar la administración de seguridad incluyendo administración de cuentas de usuario, administración de derechos, administración de inicio de sesión, autenticación de identidad y autenticación de operación.</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soportar el control de seguridad en los canales de transmisión entre la o las estaciones base y el sistema de gestión de la red (Debe soportar Secure Socket Layer SSL, Public Key Infrastructure PKI y Datagram Transport Layer Security DTLS)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proporcionar las funciones de gestión de trazas, facilitar el mantenimiento de rutina, la puesta en marcha y solución de fallas mediante el rastreo de mensajes internos, así como mensajes relacionados con interfaces, enlaces de señalización y las estaciones base.</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sz w:val="16"/>
                <w:szCs w:val="16"/>
                <w:lang w:val="es-CO"/>
              </w:rPr>
            </w:pPr>
            <w:r w:rsidRPr="00FF73A3">
              <w:rPr>
                <w:rFonts w:ascii="Arial" w:eastAsia="Arial Unicode MS" w:hAnsi="Arial" w:cs="Arial"/>
                <w:color w:val="000000"/>
                <w:sz w:val="16"/>
                <w:szCs w:val="16"/>
                <w:lang w:val="es-CO"/>
              </w:rPr>
              <w:t xml:space="preserve">La Red debe proporcionar la </w:t>
            </w:r>
            <w:r w:rsidRPr="00FF73A3">
              <w:rPr>
                <w:rFonts w:ascii="Arial" w:eastAsia="Arial Unicode MS" w:hAnsi="Arial" w:cs="Arial"/>
                <w:color w:val="000000"/>
                <w:sz w:val="16"/>
                <w:szCs w:val="16"/>
                <w:lang w:val="es-CO"/>
              </w:rPr>
              <w:lastRenderedPageBreak/>
              <w:t>función de gestión de fallos que incluyen: detección, aislamiento, corrección de fallos y reporte de alarmas. Los equipos de transmisión deben gestionar fallas en hardware, software, transmi</w:t>
            </w:r>
            <w:r w:rsidRPr="00FF73A3">
              <w:rPr>
                <w:rFonts w:ascii="Arial" w:eastAsia="Arial Unicode MS" w:hAnsi="Arial" w:cs="Arial"/>
                <w:sz w:val="16"/>
                <w:szCs w:val="16"/>
                <w:lang w:val="es-CO"/>
              </w:rPr>
              <w:t>sión, acceso y servicios.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Los usuarios podrán ver las fallas en una interfaz sencilla y realizar operaciones asociadas a la gestión de fallas.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sistema de gestión de la red, deberá proporcionar la capacidad de configurar los recursos, mediante el uso de datos de configuración en dispositivos de red, controlando así el estado de funcionamiento de los dispositivos que hacen parte de la Red.</w:t>
            </w:r>
          </w:p>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098"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lastRenderedPageBreak/>
              <w:t>2</w:t>
            </w:r>
          </w:p>
        </w:tc>
        <w:tc>
          <w:tcPr>
            <w:tcW w:w="1740"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591" w:type="dxa"/>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p w:rsidR="00F75BA4" w:rsidRPr="00FF73A3" w:rsidRDefault="00F75BA4" w:rsidP="00934526">
            <w:pPr>
              <w:rPr>
                <w:rFonts w:ascii="Arial" w:eastAsia="Arial Unicode MS" w:hAnsi="Arial" w:cs="Arial"/>
                <w:sz w:val="16"/>
                <w:szCs w:val="16"/>
              </w:rPr>
            </w:pPr>
          </w:p>
        </w:tc>
      </w:tr>
      <w:tr w:rsidR="00F75BA4" w:rsidRPr="00FF73A3" w:rsidTr="00934526">
        <w:trPr>
          <w:jc w:val="center"/>
        </w:trPr>
        <w:tc>
          <w:tcPr>
            <w:tcW w:w="2895" w:type="dxa"/>
            <w:shd w:val="clear" w:color="auto" w:fill="auto"/>
            <w:vAlign w:val="center"/>
          </w:tcPr>
          <w:p w:rsidR="00F75BA4" w:rsidRPr="00FF73A3" w:rsidRDefault="00F75BA4" w:rsidP="00934526">
            <w:pPr>
              <w:autoSpaceDE w:val="0"/>
              <w:autoSpaceDN w:val="0"/>
              <w:adjustRightInd w:val="0"/>
              <w:ind w:left="360" w:rightChars="8" w:right="19"/>
              <w:jc w:val="both"/>
              <w:rPr>
                <w:rFonts w:ascii="Arial" w:eastAsia="Arial Unicode MS" w:hAnsi="Arial" w:cs="Arial"/>
                <w:b/>
                <w:color w:val="000000"/>
                <w:sz w:val="16"/>
                <w:szCs w:val="16"/>
              </w:rPr>
            </w:pPr>
            <w:r w:rsidRPr="00FF73A3">
              <w:rPr>
                <w:rFonts w:ascii="Arial" w:eastAsia="Arial Unicode MS" w:hAnsi="Arial" w:cs="Arial"/>
                <w:b/>
                <w:color w:val="000000"/>
                <w:sz w:val="16"/>
                <w:szCs w:val="16"/>
              </w:rPr>
              <w:lastRenderedPageBreak/>
              <w:t>Terminales de video Móvil</w:t>
            </w:r>
          </w:p>
          <w:p w:rsidR="00F75BA4" w:rsidRPr="00FF73A3" w:rsidRDefault="00F75BA4" w:rsidP="00934526">
            <w:pPr>
              <w:autoSpaceDE w:val="0"/>
              <w:autoSpaceDN w:val="0"/>
              <w:adjustRightInd w:val="0"/>
              <w:ind w:left="360"/>
              <w:jc w:val="both"/>
              <w:rPr>
                <w:rFonts w:ascii="Arial" w:eastAsia="Arial Unicode MS" w:hAnsi="Arial" w:cs="Arial"/>
                <w:color w:val="000000"/>
                <w:sz w:val="16"/>
                <w:szCs w:val="16"/>
              </w:rPr>
            </w:pPr>
            <w:r w:rsidRPr="00FF73A3">
              <w:rPr>
                <w:rFonts w:ascii="Arial" w:eastAsia="Arial Unicode MS" w:hAnsi="Arial" w:cs="Arial"/>
                <w:color w:val="000000"/>
                <w:sz w:val="16"/>
                <w:szCs w:val="16"/>
              </w:rPr>
              <w:t>Se requiere de un terminal portable con autonomía de batería propia y debe permitir los siguientes servicios: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Transmisión de video en tiempo real al sistema de atención de emergencias de la ciudad de Pereira. El video debe ser calidad HD 1080p a 25 fps como mínimo</w:t>
            </w:r>
            <w:r w:rsidRPr="00FF73A3">
              <w:rPr>
                <w:rFonts w:ascii="Arial" w:eastAsia="Arial Unicode MS" w:hAnsi="Arial" w:cs="Arial"/>
                <w:b/>
                <w:color w:val="000000"/>
                <w:sz w:val="16"/>
                <w:szCs w:val="16"/>
                <w:lang w:val="es-CO"/>
              </w:rPr>
              <w:t>.</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Capacidad de enviar y recibir SMS (Mensajes de Texto Cortos)/MMS(Mensajes Multimedia Cortos) entre las terminales de video móvil.</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Peso no superior a 450 gramos incluyendo batería</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sz w:val="16"/>
                <w:szCs w:val="16"/>
                <w:lang w:val="es-CO"/>
              </w:rPr>
            </w:pPr>
            <w:r w:rsidRPr="00FF73A3">
              <w:rPr>
                <w:rFonts w:ascii="Arial" w:eastAsia="Arial Unicode MS" w:hAnsi="Arial" w:cs="Arial"/>
                <w:sz w:val="16"/>
                <w:szCs w:val="16"/>
                <w:lang w:val="es-CO"/>
              </w:rPr>
              <w:t>Sistema Operativo Android Vr. 4.4 en adelante</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Resistencia a golpes e impactos según el estándar MIL-STD-810F o superior.</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Resistencia a agua y polvo IP 67 o superior</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operar en la banda de frecuencias entre 380-400MHz.</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pantalla mínimo de 2 pulgadas.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una batería mínimo de 3500 mAh</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cámara frontal y cámara trasera. La cámara trasera debe ser mínimo de 13 Megapixels.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GPS, BeiDou y GLONASS</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soportar 802.11 b/g/n como mínimo</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soportar Bluetooth 4.0.</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debe ser compatible con la función digital de operación en modo directo (DMO), para comunicación en áreas sin señal de red.</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la administración y configuración remota y debe permitir actualizaciones a través de OTA (Over The Air – por aire), sobre la misma red que opera.</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servicios de voz, datos y video simultáneamente.</w:t>
            </w:r>
          </w:p>
          <w:p w:rsidR="00F75BA4" w:rsidRPr="00FF73A3" w:rsidRDefault="00F75BA4" w:rsidP="00934526">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El terminal propuesto debe admitir la funcionalidad de multiusuario, de tal manera que diferentes usuarios puedan acceder a los diferentes servicios y funcionalidades a </w:t>
            </w:r>
            <w:r w:rsidRPr="00FF73A3">
              <w:rPr>
                <w:rFonts w:ascii="Arial" w:eastAsia="Arial Unicode MS" w:hAnsi="Arial" w:cs="Arial"/>
                <w:color w:val="000000"/>
                <w:sz w:val="16"/>
                <w:szCs w:val="16"/>
                <w:lang w:val="es-CO"/>
              </w:rPr>
              <w:lastRenderedPageBreak/>
              <w:t>través de diferentes cuentas.</w:t>
            </w:r>
          </w:p>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098" w:type="dxa"/>
            <w:shd w:val="clear" w:color="auto" w:fill="auto"/>
            <w:vAlign w:val="center"/>
          </w:tcPr>
          <w:p w:rsidR="00F75BA4" w:rsidRPr="00FF73A3" w:rsidRDefault="002A2E91" w:rsidP="00934526">
            <w:pPr>
              <w:widowControl w:val="0"/>
              <w:tabs>
                <w:tab w:val="left" w:pos="426"/>
              </w:tabs>
              <w:autoSpaceDE w:val="0"/>
              <w:autoSpaceDN w:val="0"/>
              <w:adjustRightInd w:val="0"/>
              <w:jc w:val="both"/>
              <w:rPr>
                <w:rFonts w:ascii="Arial" w:eastAsia="Arial Unicode MS" w:hAnsi="Arial" w:cs="Arial"/>
                <w:sz w:val="16"/>
                <w:szCs w:val="16"/>
              </w:rPr>
            </w:pPr>
            <w:r>
              <w:rPr>
                <w:rFonts w:ascii="Arial" w:eastAsia="Arial Unicode MS" w:hAnsi="Arial" w:cs="Arial"/>
                <w:sz w:val="16"/>
                <w:szCs w:val="16"/>
              </w:rPr>
              <w:lastRenderedPageBreak/>
              <w:t>40</w:t>
            </w:r>
          </w:p>
        </w:tc>
        <w:tc>
          <w:tcPr>
            <w:tcW w:w="1740"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591" w:type="dxa"/>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r>
      <w:tr w:rsidR="00F75BA4" w:rsidRPr="00FF73A3" w:rsidTr="00934526">
        <w:trPr>
          <w:jc w:val="center"/>
        </w:trPr>
        <w:tc>
          <w:tcPr>
            <w:tcW w:w="2895" w:type="dxa"/>
            <w:shd w:val="clear" w:color="auto" w:fill="auto"/>
            <w:vAlign w:val="center"/>
          </w:tcPr>
          <w:p w:rsidR="00F75BA4" w:rsidRPr="00FF73A3" w:rsidRDefault="00F75BA4" w:rsidP="00934526">
            <w:pPr>
              <w:jc w:val="both"/>
              <w:rPr>
                <w:rFonts w:ascii="Arial" w:eastAsia="Arial Unicode MS" w:hAnsi="Arial" w:cs="Arial"/>
                <w:b/>
                <w:sz w:val="16"/>
                <w:szCs w:val="16"/>
              </w:rPr>
            </w:pPr>
            <w:r>
              <w:rPr>
                <w:rFonts w:ascii="Arial" w:eastAsia="Arial Unicode MS" w:hAnsi="Arial" w:cs="Arial"/>
                <w:b/>
                <w:sz w:val="16"/>
                <w:szCs w:val="16"/>
              </w:rPr>
              <w:lastRenderedPageBreak/>
              <w:t xml:space="preserve">Decodificador de video con </w:t>
            </w:r>
            <w:r w:rsidRPr="00FF73A3">
              <w:rPr>
                <w:rFonts w:ascii="Arial" w:eastAsia="Arial Unicode MS" w:hAnsi="Arial" w:cs="Arial"/>
                <w:b/>
                <w:sz w:val="16"/>
                <w:szCs w:val="16"/>
              </w:rPr>
              <w:t>Enrutador LTE 380-400 Mhz</w:t>
            </w:r>
          </w:p>
          <w:p w:rsidR="00F75BA4" w:rsidRPr="00FF73A3" w:rsidRDefault="00F75BA4" w:rsidP="00934526">
            <w:pPr>
              <w:jc w:val="both"/>
              <w:rPr>
                <w:rFonts w:ascii="Arial" w:eastAsia="Arial Unicode MS" w:hAnsi="Arial" w:cs="Arial"/>
                <w:b/>
                <w:color w:val="000000"/>
                <w:sz w:val="16"/>
                <w:szCs w:val="16"/>
              </w:rPr>
            </w:pPr>
            <w:r w:rsidRPr="00FF73A3">
              <w:rPr>
                <w:rFonts w:ascii="Arial" w:eastAsia="Arial Unicode MS" w:hAnsi="Arial" w:cs="Arial"/>
                <w:sz w:val="16"/>
                <w:szCs w:val="16"/>
              </w:rPr>
              <w:t>Se requiere de terminales para integración de CCTV Privados con decodificador para 4 cámaras análogas o IP con almacenamiento de 1 Tb.</w:t>
            </w:r>
          </w:p>
        </w:tc>
        <w:tc>
          <w:tcPr>
            <w:tcW w:w="1098"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t>3</w:t>
            </w:r>
          </w:p>
        </w:tc>
        <w:tc>
          <w:tcPr>
            <w:tcW w:w="1740"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591" w:type="dxa"/>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r>
      <w:tr w:rsidR="00F75BA4" w:rsidRPr="00FF73A3" w:rsidTr="00934526">
        <w:trPr>
          <w:jc w:val="center"/>
        </w:trPr>
        <w:tc>
          <w:tcPr>
            <w:tcW w:w="2895" w:type="dxa"/>
            <w:shd w:val="clear" w:color="auto" w:fill="auto"/>
            <w:vAlign w:val="center"/>
          </w:tcPr>
          <w:p w:rsidR="00F75BA4" w:rsidRPr="00FF73A3" w:rsidRDefault="00F75BA4" w:rsidP="00934526">
            <w:pPr>
              <w:autoSpaceDE w:val="0"/>
              <w:autoSpaceDN w:val="0"/>
              <w:adjustRightInd w:val="0"/>
              <w:ind w:rightChars="8" w:right="19"/>
              <w:jc w:val="both"/>
              <w:rPr>
                <w:rFonts w:ascii="Arial" w:eastAsia="Arial Unicode MS" w:hAnsi="Arial" w:cs="Arial"/>
                <w:b/>
                <w:color w:val="000000"/>
                <w:sz w:val="16"/>
                <w:szCs w:val="16"/>
              </w:rPr>
            </w:pPr>
            <w:r w:rsidRPr="00FF73A3">
              <w:rPr>
                <w:rFonts w:ascii="Arial" w:eastAsia="Arial Unicode MS" w:hAnsi="Arial" w:cs="Arial"/>
                <w:b/>
                <w:color w:val="000000"/>
                <w:sz w:val="16"/>
                <w:szCs w:val="16"/>
              </w:rPr>
              <w:t>Licencia a perpetuidad aplicación móvil para Frentes de seguridad</w:t>
            </w:r>
          </w:p>
          <w:p w:rsidR="00F75BA4" w:rsidRPr="00FF73A3" w:rsidRDefault="00F75BA4" w:rsidP="00934526">
            <w:pPr>
              <w:autoSpaceDE w:val="0"/>
              <w:autoSpaceDN w:val="0"/>
              <w:adjustRightInd w:val="0"/>
              <w:ind w:left="69"/>
              <w:jc w:val="both"/>
              <w:rPr>
                <w:rFonts w:ascii="Arial" w:eastAsia="Arial Unicode MS" w:hAnsi="Arial" w:cs="Arial"/>
                <w:color w:val="000000"/>
                <w:sz w:val="16"/>
                <w:szCs w:val="16"/>
              </w:rPr>
            </w:pPr>
            <w:r w:rsidRPr="00FF73A3">
              <w:rPr>
                <w:rFonts w:ascii="Arial" w:eastAsia="Arial Unicode MS" w:hAnsi="Arial" w:cs="Arial"/>
                <w:color w:val="000000"/>
                <w:sz w:val="16"/>
                <w:szCs w:val="16"/>
              </w:rPr>
              <w:t>La aplicación móvil para frentes de seguridad deberá operar en dispositivos Smartphone Android pertenecientes a usuarios de los frentes de seguridad de la zona centro de la ciudad de Pereira, que funcionan con cualquier operador de telefonía móvil celular y que cuenten con recursos de navegación para acceder a internet. La aplicación deberá tener las siguientes funcionalidades;</w:t>
            </w:r>
          </w:p>
          <w:p w:rsidR="00F75BA4" w:rsidRPr="00FF73A3" w:rsidRDefault="00F75BA4" w:rsidP="00934526">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operar en dispositivos Android 4.4 o superior.</w:t>
            </w:r>
          </w:p>
          <w:p w:rsidR="00F75BA4" w:rsidRPr="00FF73A3" w:rsidRDefault="00F75BA4" w:rsidP="00934526">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el envío de video en tiempo real al sistema de atención de emergencias de la ciudad de Pereira.</w:t>
            </w:r>
          </w:p>
          <w:p w:rsidR="00F75BA4" w:rsidRPr="00FF73A3" w:rsidRDefault="00F75BA4" w:rsidP="00934526">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usando el plan de datos, realizar llamadas P2P o grupales a las Terminales de video móvil.</w:t>
            </w:r>
          </w:p>
          <w:p w:rsidR="00F75BA4" w:rsidRPr="00FF73A3" w:rsidRDefault="00F75BA4" w:rsidP="00934526">
            <w:pPr>
              <w:pStyle w:val="Prrafodelista"/>
              <w:widowControl w:val="0"/>
              <w:autoSpaceDE w:val="0"/>
              <w:autoSpaceDN w:val="0"/>
              <w:adjustRightInd w:val="0"/>
              <w:ind w:left="69" w:rightChars="8" w:right="1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el envío de SMS y realizar video llamadas a las terminales de video móvil y al sistema de atención de emergencias de la ciudad de Pereira.</w:t>
            </w:r>
          </w:p>
          <w:p w:rsidR="00F75BA4" w:rsidRPr="00FF73A3" w:rsidRDefault="00F75BA4" w:rsidP="00934526">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la localización del Smartphone usando el GPS del equipo.</w:t>
            </w:r>
            <w:r w:rsidR="001A6CD8">
              <w:rPr>
                <w:rFonts w:ascii="Arial" w:eastAsia="Arial Unicode MS" w:hAnsi="Arial" w:cs="Arial"/>
                <w:color w:val="000000"/>
                <w:sz w:val="16"/>
                <w:szCs w:val="16"/>
                <w:lang w:val="es-CO"/>
              </w:rPr>
              <w:t xml:space="preserve"> Incluida consola de despacho.</w:t>
            </w:r>
          </w:p>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098" w:type="dxa"/>
            <w:shd w:val="clear" w:color="auto" w:fill="auto"/>
            <w:vAlign w:val="center"/>
          </w:tcPr>
          <w:p w:rsidR="00F75BA4" w:rsidRPr="00FF73A3" w:rsidRDefault="002A2E91" w:rsidP="00934526">
            <w:pPr>
              <w:widowControl w:val="0"/>
              <w:tabs>
                <w:tab w:val="left" w:pos="426"/>
              </w:tabs>
              <w:autoSpaceDE w:val="0"/>
              <w:autoSpaceDN w:val="0"/>
              <w:adjustRightInd w:val="0"/>
              <w:jc w:val="both"/>
              <w:rPr>
                <w:rFonts w:ascii="Arial" w:eastAsia="Arial Unicode MS" w:hAnsi="Arial" w:cs="Arial"/>
                <w:sz w:val="16"/>
                <w:szCs w:val="16"/>
              </w:rPr>
            </w:pPr>
            <w:r>
              <w:rPr>
                <w:rFonts w:ascii="Arial" w:eastAsia="Arial Unicode MS" w:hAnsi="Arial" w:cs="Arial"/>
                <w:sz w:val="16"/>
                <w:szCs w:val="16"/>
              </w:rPr>
              <w:t>245</w:t>
            </w:r>
          </w:p>
        </w:tc>
        <w:tc>
          <w:tcPr>
            <w:tcW w:w="1740"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591" w:type="dxa"/>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r>
      <w:tr w:rsidR="00F75BA4" w:rsidRPr="00FF73A3" w:rsidTr="00934526">
        <w:trPr>
          <w:jc w:val="center"/>
        </w:trPr>
        <w:tc>
          <w:tcPr>
            <w:tcW w:w="2895" w:type="dxa"/>
            <w:shd w:val="clear" w:color="auto" w:fill="auto"/>
            <w:vAlign w:val="center"/>
          </w:tcPr>
          <w:p w:rsidR="00F75BA4" w:rsidRPr="00FF73A3" w:rsidRDefault="00F75BA4" w:rsidP="00934526">
            <w:pPr>
              <w:widowControl w:val="0"/>
              <w:tabs>
                <w:tab w:val="left" w:pos="426"/>
              </w:tabs>
              <w:autoSpaceDE w:val="0"/>
              <w:autoSpaceDN w:val="0"/>
              <w:adjustRightInd w:val="0"/>
              <w:jc w:val="center"/>
              <w:rPr>
                <w:rFonts w:ascii="Arial" w:eastAsia="Arial Unicode MS" w:hAnsi="Arial" w:cs="Arial"/>
                <w:sz w:val="16"/>
                <w:szCs w:val="16"/>
                <w:highlight w:val="yellow"/>
              </w:rPr>
            </w:pPr>
            <w:r w:rsidRPr="00FF73A3">
              <w:rPr>
                <w:rFonts w:ascii="Arial" w:eastAsia="Arial Unicode MS" w:hAnsi="Arial" w:cs="Arial"/>
                <w:sz w:val="16"/>
                <w:szCs w:val="16"/>
              </w:rPr>
              <w:t>Total</w:t>
            </w:r>
          </w:p>
        </w:tc>
        <w:tc>
          <w:tcPr>
            <w:tcW w:w="1098"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highlight w:val="yellow"/>
              </w:rPr>
            </w:pPr>
          </w:p>
        </w:tc>
        <w:tc>
          <w:tcPr>
            <w:tcW w:w="1740" w:type="dxa"/>
            <w:shd w:val="clear" w:color="auto" w:fill="auto"/>
            <w:vAlign w:val="center"/>
          </w:tcPr>
          <w:p w:rsidR="00F75BA4" w:rsidRPr="00FF73A3" w:rsidRDefault="00F75BA4" w:rsidP="00934526">
            <w:pPr>
              <w:widowControl w:val="0"/>
              <w:tabs>
                <w:tab w:val="left" w:pos="426"/>
              </w:tabs>
              <w:autoSpaceDE w:val="0"/>
              <w:autoSpaceDN w:val="0"/>
              <w:adjustRightInd w:val="0"/>
              <w:jc w:val="both"/>
              <w:rPr>
                <w:rFonts w:ascii="Arial" w:eastAsia="Arial Unicode MS" w:hAnsi="Arial" w:cs="Arial"/>
                <w:sz w:val="16"/>
                <w:szCs w:val="16"/>
              </w:rPr>
            </w:pPr>
          </w:p>
        </w:tc>
        <w:tc>
          <w:tcPr>
            <w:tcW w:w="1591" w:type="dxa"/>
          </w:tcPr>
          <w:p w:rsidR="00F75BA4" w:rsidRPr="00FF73A3" w:rsidRDefault="00F75BA4" w:rsidP="00934526">
            <w:pPr>
              <w:jc w:val="both"/>
              <w:rPr>
                <w:rFonts w:ascii="Arial" w:hAnsi="Arial" w:cs="Arial"/>
                <w:color w:val="000000"/>
                <w:sz w:val="16"/>
                <w:szCs w:val="16"/>
                <w:highlight w:val="yellow"/>
              </w:rPr>
            </w:pPr>
          </w:p>
        </w:tc>
      </w:tr>
    </w:tbl>
    <w:p w:rsidR="00F75BA4" w:rsidRDefault="00F75BA4" w:rsidP="00F75BA4">
      <w:pPr>
        <w:autoSpaceDE w:val="0"/>
        <w:autoSpaceDN w:val="0"/>
        <w:adjustRightInd w:val="0"/>
        <w:jc w:val="both"/>
        <w:rPr>
          <w:rFonts w:ascii="Arial" w:hAnsi="Arial" w:cs="Arial"/>
          <w:sz w:val="21"/>
          <w:szCs w:val="21"/>
          <w:lang w:eastAsia="es-CO"/>
        </w:rPr>
      </w:pPr>
    </w:p>
    <w:p w:rsidR="00420482" w:rsidRDefault="00420482" w:rsidP="00420482">
      <w:pPr>
        <w:pStyle w:val="TableParagraph"/>
        <w:tabs>
          <w:tab w:val="left" w:pos="1555"/>
          <w:tab w:val="left" w:pos="4717"/>
          <w:tab w:val="left" w:pos="6005"/>
          <w:tab w:val="left" w:pos="8337"/>
          <w:tab w:val="left" w:pos="8881"/>
        </w:tabs>
        <w:ind w:left="96" w:right="83" w:firstLine="14"/>
        <w:jc w:val="both"/>
        <w:rPr>
          <w:rFonts w:ascii="Arial" w:hAnsi="Arial" w:cs="Arial"/>
          <w:color w:val="3B3B3B"/>
          <w:sz w:val="20"/>
          <w:szCs w:val="20"/>
          <w:lang w:val="es-CO"/>
        </w:rPr>
      </w:pPr>
      <w:r w:rsidRPr="00060D86">
        <w:rPr>
          <w:rFonts w:ascii="Arial" w:hAnsi="Arial" w:cs="Arial"/>
          <w:b/>
          <w:color w:val="151515"/>
          <w:sz w:val="20"/>
          <w:szCs w:val="20"/>
          <w:lang w:val="es-CO"/>
        </w:rPr>
        <w:t>GARANTIA</w:t>
      </w:r>
      <w:r w:rsidRPr="00060D86">
        <w:rPr>
          <w:rFonts w:ascii="Arial" w:hAnsi="Arial" w:cs="Arial"/>
          <w:color w:val="151515"/>
          <w:sz w:val="20"/>
          <w:szCs w:val="20"/>
          <w:lang w:val="es-CO"/>
        </w:rPr>
        <w:t>:</w:t>
      </w:r>
      <w:r w:rsidRPr="00060D86">
        <w:rPr>
          <w:rFonts w:ascii="Arial" w:hAnsi="Arial" w:cs="Arial"/>
          <w:color w:val="151515"/>
          <w:sz w:val="20"/>
          <w:szCs w:val="20"/>
          <w:lang w:val="es-CO"/>
        </w:rPr>
        <w:tab/>
        <w:t>Anexar</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19"/>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9"/>
          <w:sz w:val="20"/>
          <w:szCs w:val="20"/>
          <w:lang w:val="es-CO"/>
        </w:rPr>
        <w:t xml:space="preserve"> </w:t>
      </w:r>
      <w:r w:rsidRPr="00060D86">
        <w:rPr>
          <w:rFonts w:ascii="Arial" w:hAnsi="Arial" w:cs="Arial"/>
          <w:color w:val="151515"/>
          <w:spacing w:val="-26"/>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8"/>
          <w:sz w:val="20"/>
          <w:szCs w:val="20"/>
          <w:lang w:val="es-CO"/>
        </w:rPr>
        <w:t xml:space="preserve"> </w:t>
      </w:r>
      <w:r>
        <w:rPr>
          <w:rFonts w:ascii="Arial" w:hAnsi="Arial" w:cs="Arial"/>
          <w:color w:val="151515"/>
          <w:sz w:val="20"/>
          <w:szCs w:val="20"/>
          <w:lang w:val="es-CO"/>
        </w:rPr>
        <w:t xml:space="preserve">propuesta </w:t>
      </w:r>
      <w:r w:rsidRPr="00060D86">
        <w:rPr>
          <w:rFonts w:ascii="Arial" w:hAnsi="Arial" w:cs="Arial"/>
          <w:color w:val="151515"/>
          <w:w w:val="95"/>
          <w:sz w:val="20"/>
          <w:szCs w:val="20"/>
          <w:lang w:val="es-CO"/>
        </w:rPr>
        <w:t>económ</w:t>
      </w:r>
      <w:r w:rsidRPr="00060D86">
        <w:rPr>
          <w:rFonts w:ascii="Arial" w:hAnsi="Arial" w:cs="Arial"/>
          <w:color w:val="151515"/>
          <w:spacing w:val="5"/>
          <w:w w:val="95"/>
          <w:sz w:val="20"/>
          <w:szCs w:val="20"/>
          <w:lang w:val="es-CO"/>
        </w:rPr>
        <w:t>i</w:t>
      </w:r>
      <w:r>
        <w:rPr>
          <w:rFonts w:ascii="Arial" w:hAnsi="Arial" w:cs="Arial"/>
          <w:color w:val="151515"/>
          <w:w w:val="95"/>
          <w:sz w:val="20"/>
          <w:szCs w:val="20"/>
          <w:lang w:val="es-CO"/>
        </w:rPr>
        <w:t xml:space="preserve">ca </w:t>
      </w:r>
      <w:r w:rsidRPr="00060D86">
        <w:rPr>
          <w:rFonts w:ascii="Arial" w:hAnsi="Arial" w:cs="Arial"/>
          <w:color w:val="151515"/>
          <w:sz w:val="20"/>
          <w:szCs w:val="20"/>
          <w:lang w:val="es-CO"/>
        </w:rPr>
        <w:t>cert</w:t>
      </w:r>
      <w:r w:rsidRPr="00060D86">
        <w:rPr>
          <w:rFonts w:ascii="Arial" w:hAnsi="Arial" w:cs="Arial"/>
          <w:color w:val="151515"/>
          <w:spacing w:val="-16"/>
          <w:sz w:val="20"/>
          <w:szCs w:val="20"/>
          <w:lang w:val="es-CO"/>
        </w:rPr>
        <w:t>i</w:t>
      </w:r>
      <w:r w:rsidRPr="00060D86">
        <w:rPr>
          <w:rFonts w:ascii="Arial" w:hAnsi="Arial" w:cs="Arial"/>
          <w:color w:val="151515"/>
          <w:sz w:val="20"/>
          <w:szCs w:val="20"/>
          <w:lang w:val="es-CO"/>
        </w:rPr>
        <w:t>ficac</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exped</w:t>
      </w:r>
      <w:r w:rsidRPr="00060D86">
        <w:rPr>
          <w:rFonts w:ascii="Arial" w:hAnsi="Arial" w:cs="Arial"/>
          <w:color w:val="151515"/>
          <w:spacing w:val="2"/>
          <w:sz w:val="20"/>
          <w:szCs w:val="20"/>
          <w:lang w:val="es-CO"/>
        </w:rPr>
        <w:t>i</w:t>
      </w:r>
      <w:r>
        <w:rPr>
          <w:rFonts w:ascii="Arial" w:hAnsi="Arial" w:cs="Arial"/>
          <w:color w:val="151515"/>
          <w:sz w:val="20"/>
          <w:szCs w:val="20"/>
          <w:lang w:val="es-CO"/>
        </w:rPr>
        <w:t xml:space="preserve">da por </w:t>
      </w:r>
      <w:r w:rsidRPr="00060D86">
        <w:rPr>
          <w:rFonts w:ascii="Arial" w:hAnsi="Arial" w:cs="Arial"/>
          <w:color w:val="151515"/>
          <w:sz w:val="20"/>
          <w:szCs w:val="20"/>
          <w:lang w:val="es-CO"/>
        </w:rPr>
        <w:t>el</w:t>
      </w:r>
      <w:r w:rsidRPr="00060D86">
        <w:rPr>
          <w:rFonts w:ascii="Arial" w:hAnsi="Arial" w:cs="Arial"/>
          <w:color w:val="151515"/>
          <w:w w:val="109"/>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cante</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donde espec</w:t>
      </w:r>
      <w:r w:rsidRPr="00060D86">
        <w:rPr>
          <w:rFonts w:ascii="Arial" w:hAnsi="Arial" w:cs="Arial"/>
          <w:color w:val="151515"/>
          <w:spacing w:val="-9"/>
          <w:sz w:val="20"/>
          <w:szCs w:val="20"/>
          <w:lang w:val="es-CO"/>
        </w:rPr>
        <w:t>i</w:t>
      </w:r>
      <w:r w:rsidRPr="00060D86">
        <w:rPr>
          <w:rFonts w:ascii="Arial" w:hAnsi="Arial" w:cs="Arial"/>
          <w:color w:val="151515"/>
          <w:sz w:val="20"/>
          <w:szCs w:val="20"/>
          <w:lang w:val="es-CO"/>
        </w:rPr>
        <w:t>fique</w:t>
      </w:r>
      <w:r w:rsidRPr="00060D86">
        <w:rPr>
          <w:rFonts w:ascii="Arial" w:hAnsi="Arial" w:cs="Arial"/>
          <w:color w:val="151515"/>
          <w:spacing w:val="3"/>
          <w:sz w:val="20"/>
          <w:szCs w:val="20"/>
          <w:lang w:val="es-CO"/>
        </w:rPr>
        <w:t xml:space="preserve"> </w:t>
      </w:r>
      <w:r w:rsidRPr="00060D86">
        <w:rPr>
          <w:rFonts w:ascii="Arial" w:hAnsi="Arial" w:cs="Arial"/>
          <w:color w:val="151515"/>
          <w:spacing w:val="-26"/>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garantía</w:t>
      </w:r>
      <w:r w:rsidRPr="00060D86">
        <w:rPr>
          <w:rFonts w:ascii="Arial" w:hAnsi="Arial" w:cs="Arial"/>
          <w:color w:val="151515"/>
          <w:spacing w:val="13"/>
          <w:sz w:val="20"/>
          <w:szCs w:val="20"/>
          <w:lang w:val="es-CO"/>
        </w:rPr>
        <w:t xml:space="preserve"> </w:t>
      </w:r>
      <w:r w:rsidRPr="00060D86">
        <w:rPr>
          <w:rFonts w:ascii="Arial" w:hAnsi="Arial" w:cs="Arial"/>
          <w:color w:val="151515"/>
          <w:sz w:val="20"/>
          <w:szCs w:val="20"/>
          <w:lang w:val="es-CO"/>
        </w:rPr>
        <w:t>mínima</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de doce (12)</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meses</w:t>
      </w:r>
      <w:r w:rsidRPr="00060D86">
        <w:rPr>
          <w:rFonts w:ascii="Arial" w:hAnsi="Arial" w:cs="Arial"/>
          <w:color w:val="151515"/>
          <w:spacing w:val="51"/>
          <w:sz w:val="20"/>
          <w:szCs w:val="20"/>
          <w:lang w:val="es-CO"/>
        </w:rPr>
        <w:t xml:space="preserve"> </w:t>
      </w:r>
      <w:r w:rsidRPr="00060D86">
        <w:rPr>
          <w:rFonts w:ascii="Arial" w:hAnsi="Arial" w:cs="Arial"/>
          <w:color w:val="151515"/>
          <w:sz w:val="20"/>
          <w:szCs w:val="20"/>
          <w:lang w:val="es-CO"/>
        </w:rPr>
        <w:t>sobre</w:t>
      </w:r>
      <w:r w:rsidRPr="00060D86">
        <w:rPr>
          <w:rFonts w:ascii="Arial" w:hAnsi="Arial" w:cs="Arial"/>
          <w:color w:val="151515"/>
          <w:spacing w:val="13"/>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as</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ES"/>
        </w:rPr>
        <w:t xml:space="preserve">Estaciones base </w:t>
      </w:r>
      <w:r w:rsidRPr="00060D86">
        <w:rPr>
          <w:rFonts w:ascii="Arial" w:hAnsi="Arial" w:cs="Arial"/>
          <w:color w:val="151515"/>
          <w:sz w:val="20"/>
          <w:szCs w:val="20"/>
          <w:lang w:val="es-CO"/>
        </w:rPr>
        <w:t xml:space="preserve">para implementar la red privada de banda ancha en el espectro, Terminales de video Móvil,  </w:t>
      </w:r>
      <w:r w:rsidRPr="00060D86">
        <w:rPr>
          <w:rFonts w:ascii="Arial" w:hAnsi="Arial" w:cs="Arial"/>
          <w:color w:val="151515"/>
          <w:sz w:val="20"/>
          <w:szCs w:val="20"/>
          <w:lang w:val="es-ES"/>
        </w:rPr>
        <w:t xml:space="preserve">Enrutador LTE 380-400 Mhz, </w:t>
      </w:r>
      <w:r w:rsidRPr="00060D86">
        <w:rPr>
          <w:rFonts w:ascii="Arial" w:hAnsi="Arial" w:cs="Arial"/>
          <w:color w:val="151515"/>
          <w:sz w:val="20"/>
          <w:szCs w:val="20"/>
          <w:lang w:val="es-CO"/>
        </w:rPr>
        <w:t>y la aplicación móvil para Frentes de seguridad</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w w:val="98"/>
          <w:sz w:val="20"/>
          <w:szCs w:val="20"/>
          <w:lang w:val="es-CO"/>
        </w:rPr>
        <w:t xml:space="preserve"> </w:t>
      </w:r>
      <w:r w:rsidRPr="00060D86">
        <w:rPr>
          <w:rFonts w:ascii="Arial" w:hAnsi="Arial" w:cs="Arial"/>
          <w:color w:val="151515"/>
          <w:sz w:val="20"/>
          <w:szCs w:val="20"/>
          <w:lang w:val="es-CO"/>
        </w:rPr>
        <w:t>fallas</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3"/>
          <w:sz w:val="20"/>
          <w:szCs w:val="20"/>
          <w:lang w:val="es-CO"/>
        </w:rPr>
        <w:t>i</w:t>
      </w:r>
      <w:r w:rsidRPr="00060D86">
        <w:rPr>
          <w:rFonts w:ascii="Arial" w:hAnsi="Arial" w:cs="Arial"/>
          <w:color w:val="151515"/>
          <w:sz w:val="20"/>
          <w:szCs w:val="20"/>
          <w:lang w:val="es-CO"/>
        </w:rPr>
        <w:t>cac</w:t>
      </w:r>
      <w:r w:rsidRPr="00060D86">
        <w:rPr>
          <w:rFonts w:ascii="Arial" w:hAnsi="Arial" w:cs="Arial"/>
          <w:color w:val="151515"/>
          <w:spacing w:val="-2"/>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9"/>
          <w:sz w:val="20"/>
          <w:szCs w:val="20"/>
          <w:lang w:val="es-CO"/>
        </w:rPr>
        <w:t xml:space="preserve"> </w:t>
      </w:r>
      <w:r w:rsidRPr="00060D86">
        <w:rPr>
          <w:rFonts w:ascii="Arial" w:hAnsi="Arial" w:cs="Arial"/>
          <w:color w:val="151515"/>
          <w:spacing w:val="-22"/>
          <w:sz w:val="20"/>
          <w:szCs w:val="20"/>
          <w:lang w:val="es-CO"/>
        </w:rPr>
        <w:t>i</w:t>
      </w:r>
      <w:r w:rsidRPr="00060D86">
        <w:rPr>
          <w:rFonts w:ascii="Arial" w:hAnsi="Arial" w:cs="Arial"/>
          <w:color w:val="151515"/>
          <w:sz w:val="20"/>
          <w:szCs w:val="20"/>
          <w:lang w:val="es-CO"/>
        </w:rPr>
        <w:t>nc</w:t>
      </w:r>
      <w:r w:rsidRPr="00060D86">
        <w:rPr>
          <w:rFonts w:ascii="Arial" w:hAnsi="Arial" w:cs="Arial"/>
          <w:color w:val="151515"/>
          <w:spacing w:val="-11"/>
          <w:sz w:val="20"/>
          <w:szCs w:val="20"/>
          <w:lang w:val="es-CO"/>
        </w:rPr>
        <w:t>l</w:t>
      </w:r>
      <w:r w:rsidRPr="00060D86">
        <w:rPr>
          <w:rFonts w:ascii="Arial" w:hAnsi="Arial" w:cs="Arial"/>
          <w:color w:val="151515"/>
          <w:sz w:val="20"/>
          <w:szCs w:val="20"/>
          <w:lang w:val="es-CO"/>
        </w:rPr>
        <w:t>uyendo</w:t>
      </w:r>
      <w:r w:rsidRPr="00060D86">
        <w:rPr>
          <w:rFonts w:ascii="Arial" w:hAnsi="Arial" w:cs="Arial"/>
          <w:color w:val="151515"/>
          <w:spacing w:val="9"/>
          <w:sz w:val="20"/>
          <w:szCs w:val="20"/>
          <w:lang w:val="es-CO"/>
        </w:rPr>
        <w:t xml:space="preserve"> </w:t>
      </w:r>
      <w:r w:rsidRPr="00060D86">
        <w:rPr>
          <w:rFonts w:ascii="Arial" w:hAnsi="Arial" w:cs="Arial"/>
          <w:color w:val="151515"/>
          <w:spacing w:val="-19"/>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mano</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obra,</w:t>
      </w:r>
      <w:r w:rsidRPr="00060D86">
        <w:rPr>
          <w:rFonts w:ascii="Arial" w:hAnsi="Arial" w:cs="Arial"/>
          <w:color w:val="151515"/>
          <w:spacing w:val="9"/>
          <w:sz w:val="20"/>
          <w:szCs w:val="20"/>
          <w:lang w:val="es-CO"/>
        </w:rPr>
        <w:t xml:space="preserve"> </w:t>
      </w:r>
      <w:r w:rsidRPr="00060D86">
        <w:rPr>
          <w:rFonts w:ascii="Arial" w:hAnsi="Arial" w:cs="Arial"/>
          <w:color w:val="151515"/>
          <w:spacing w:val="-26"/>
          <w:sz w:val="20"/>
          <w:szCs w:val="20"/>
          <w:lang w:val="es-CO"/>
        </w:rPr>
        <w:t>l</w:t>
      </w:r>
      <w:r w:rsidRPr="00060D86">
        <w:rPr>
          <w:rFonts w:ascii="Arial" w:hAnsi="Arial" w:cs="Arial"/>
          <w:color w:val="151515"/>
          <w:sz w:val="20"/>
          <w:szCs w:val="20"/>
          <w:lang w:val="es-CO"/>
        </w:rPr>
        <w:t>os</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repuestos</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11"/>
          <w:sz w:val="20"/>
          <w:szCs w:val="20"/>
          <w:lang w:val="es-CO"/>
        </w:rPr>
        <w:t xml:space="preserve"> </w:t>
      </w:r>
      <w:r w:rsidRPr="00060D86">
        <w:rPr>
          <w:rFonts w:ascii="Arial" w:hAnsi="Arial" w:cs="Arial"/>
          <w:color w:val="2A2A2A"/>
          <w:sz w:val="20"/>
          <w:szCs w:val="20"/>
          <w:lang w:val="es-CO"/>
        </w:rPr>
        <w:t>la</w:t>
      </w:r>
      <w:r w:rsidRPr="00060D86">
        <w:rPr>
          <w:rFonts w:ascii="Arial" w:hAnsi="Arial" w:cs="Arial"/>
          <w:color w:val="2A2A2A"/>
          <w:spacing w:val="-15"/>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13"/>
          <w:sz w:val="20"/>
          <w:szCs w:val="20"/>
          <w:lang w:val="es-CO"/>
        </w:rPr>
        <w:t>i</w:t>
      </w:r>
      <w:r w:rsidRPr="00060D86">
        <w:rPr>
          <w:rFonts w:ascii="Arial" w:hAnsi="Arial" w:cs="Arial"/>
          <w:color w:val="151515"/>
          <w:sz w:val="20"/>
          <w:szCs w:val="20"/>
          <w:lang w:val="es-CO"/>
        </w:rPr>
        <w:t>spos</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c</w:t>
      </w:r>
      <w:r w:rsidRPr="00060D86">
        <w:rPr>
          <w:rFonts w:ascii="Arial" w:hAnsi="Arial" w:cs="Arial"/>
          <w:color w:val="151515"/>
          <w:spacing w:val="-8"/>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de t</w:t>
      </w:r>
      <w:r w:rsidRPr="00060D86">
        <w:rPr>
          <w:rFonts w:ascii="Arial" w:hAnsi="Arial" w:cs="Arial"/>
          <w:color w:val="151515"/>
          <w:spacing w:val="-5"/>
          <w:sz w:val="20"/>
          <w:szCs w:val="20"/>
          <w:lang w:val="es-CO"/>
        </w:rPr>
        <w:t>i</w:t>
      </w:r>
      <w:r w:rsidRPr="00060D86">
        <w:rPr>
          <w:rFonts w:ascii="Arial" w:hAnsi="Arial" w:cs="Arial"/>
          <w:color w:val="151515"/>
          <w:sz w:val="20"/>
          <w:szCs w:val="20"/>
          <w:lang w:val="es-CO"/>
        </w:rPr>
        <w:t>empo</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w w:val="94"/>
          <w:sz w:val="20"/>
          <w:szCs w:val="20"/>
          <w:lang w:val="es-CO"/>
        </w:rPr>
        <w:t xml:space="preserve"> </w:t>
      </w:r>
      <w:r w:rsidRPr="00060D86">
        <w:rPr>
          <w:rFonts w:ascii="Arial" w:hAnsi="Arial" w:cs="Arial"/>
          <w:color w:val="151515"/>
          <w:sz w:val="20"/>
          <w:szCs w:val="20"/>
          <w:lang w:val="es-CO"/>
        </w:rPr>
        <w:t>personal</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si</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es</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reparab</w:t>
      </w:r>
      <w:r w:rsidRPr="00060D86">
        <w:rPr>
          <w:rFonts w:ascii="Arial" w:hAnsi="Arial" w:cs="Arial"/>
          <w:color w:val="151515"/>
          <w:spacing w:val="-6"/>
          <w:sz w:val="20"/>
          <w:szCs w:val="20"/>
          <w:lang w:val="es-CO"/>
        </w:rPr>
        <w:t>l</w:t>
      </w:r>
      <w:r w:rsidRPr="00060D86">
        <w:rPr>
          <w:rFonts w:ascii="Arial" w:hAnsi="Arial" w:cs="Arial"/>
          <w:color w:val="151515"/>
          <w:sz w:val="20"/>
          <w:szCs w:val="20"/>
          <w:lang w:val="es-CO"/>
        </w:rPr>
        <w:t>e</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30"/>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prese</w:t>
      </w:r>
      <w:r w:rsidRPr="00060D86">
        <w:rPr>
          <w:rFonts w:ascii="Arial" w:hAnsi="Arial" w:cs="Arial"/>
          <w:color w:val="151515"/>
          <w:spacing w:val="-14"/>
          <w:sz w:val="20"/>
          <w:szCs w:val="20"/>
          <w:lang w:val="es-CO"/>
        </w:rPr>
        <w:t>n</w:t>
      </w:r>
      <w:r w:rsidRPr="00060D86">
        <w:rPr>
          <w:rFonts w:ascii="Arial" w:hAnsi="Arial" w:cs="Arial"/>
          <w:color w:val="151515"/>
          <w:sz w:val="20"/>
          <w:szCs w:val="20"/>
          <w:lang w:val="es-CO"/>
        </w:rPr>
        <w:t>tarse</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daños</w:t>
      </w:r>
      <w:r w:rsidRPr="00060D86">
        <w:rPr>
          <w:rFonts w:ascii="Arial" w:hAnsi="Arial" w:cs="Arial"/>
          <w:color w:val="151515"/>
          <w:spacing w:val="36"/>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22"/>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3"/>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4"/>
          <w:sz w:val="20"/>
          <w:szCs w:val="20"/>
          <w:lang w:val="es-CO"/>
        </w:rPr>
        <w:t>c</w:t>
      </w:r>
      <w:r w:rsidRPr="00060D86">
        <w:rPr>
          <w:rFonts w:ascii="Arial" w:hAnsi="Arial" w:cs="Arial"/>
          <w:color w:val="3B3B3B"/>
          <w:spacing w:val="-20"/>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29"/>
          <w:sz w:val="20"/>
          <w:szCs w:val="20"/>
          <w:lang w:val="es-CO"/>
        </w:rPr>
        <w:t xml:space="preserve"> </w:t>
      </w:r>
      <w:r w:rsidRPr="00060D86">
        <w:rPr>
          <w:rFonts w:ascii="Arial" w:hAnsi="Arial" w:cs="Arial"/>
          <w:color w:val="151515"/>
          <w:spacing w:val="-22"/>
          <w:sz w:val="20"/>
          <w:szCs w:val="20"/>
          <w:lang w:val="es-CO"/>
        </w:rPr>
        <w:t>i</w:t>
      </w:r>
      <w:r w:rsidRPr="00060D86">
        <w:rPr>
          <w:rFonts w:ascii="Arial" w:hAnsi="Arial" w:cs="Arial"/>
          <w:color w:val="151515"/>
          <w:sz w:val="20"/>
          <w:szCs w:val="20"/>
          <w:lang w:val="es-CO"/>
        </w:rPr>
        <w:t>rreparab</w:t>
      </w:r>
      <w:r w:rsidRPr="00060D86">
        <w:rPr>
          <w:rFonts w:ascii="Arial" w:hAnsi="Arial" w:cs="Arial"/>
          <w:color w:val="151515"/>
          <w:spacing w:val="-7"/>
          <w:sz w:val="20"/>
          <w:szCs w:val="20"/>
          <w:lang w:val="es-CO"/>
        </w:rPr>
        <w:t>l</w:t>
      </w:r>
      <w:r w:rsidRPr="00060D86">
        <w:rPr>
          <w:rFonts w:ascii="Arial" w:hAnsi="Arial" w:cs="Arial"/>
          <w:color w:val="151515"/>
          <w:sz w:val="20"/>
          <w:szCs w:val="20"/>
          <w:lang w:val="es-CO"/>
        </w:rPr>
        <w:t>es</w:t>
      </w:r>
      <w:r w:rsidRPr="00060D86">
        <w:rPr>
          <w:rFonts w:ascii="Arial" w:hAnsi="Arial" w:cs="Arial"/>
          <w:color w:val="151515"/>
          <w:spacing w:val="29"/>
          <w:sz w:val="20"/>
          <w:szCs w:val="20"/>
          <w:lang w:val="es-CO"/>
        </w:rPr>
        <w:t xml:space="preserve"> </w:t>
      </w:r>
      <w:r w:rsidRPr="00060D86">
        <w:rPr>
          <w:rFonts w:ascii="Arial" w:hAnsi="Arial" w:cs="Arial"/>
          <w:color w:val="2A2A2A"/>
          <w:sz w:val="20"/>
          <w:szCs w:val="20"/>
          <w:lang w:val="es-CO"/>
        </w:rPr>
        <w:t>rea</w:t>
      </w:r>
      <w:r w:rsidRPr="00060D86">
        <w:rPr>
          <w:rFonts w:ascii="Arial" w:hAnsi="Arial" w:cs="Arial"/>
          <w:color w:val="2A2A2A"/>
          <w:spacing w:val="-10"/>
          <w:sz w:val="20"/>
          <w:szCs w:val="20"/>
          <w:lang w:val="es-CO"/>
        </w:rPr>
        <w:t>l</w:t>
      </w:r>
      <w:r w:rsidRPr="00060D86">
        <w:rPr>
          <w:rFonts w:ascii="Arial" w:hAnsi="Arial" w:cs="Arial"/>
          <w:color w:val="2A2A2A"/>
          <w:spacing w:val="-25"/>
          <w:sz w:val="20"/>
          <w:szCs w:val="20"/>
          <w:lang w:val="es-CO"/>
        </w:rPr>
        <w:t>i</w:t>
      </w:r>
      <w:r w:rsidRPr="00060D86">
        <w:rPr>
          <w:rFonts w:ascii="Arial" w:hAnsi="Arial" w:cs="Arial"/>
          <w:color w:val="2A2A2A"/>
          <w:sz w:val="20"/>
          <w:szCs w:val="20"/>
          <w:lang w:val="es-CO"/>
        </w:rPr>
        <w:t>zará en</w:t>
      </w:r>
      <w:r w:rsidRPr="00060D86">
        <w:rPr>
          <w:rFonts w:ascii="Arial" w:hAnsi="Arial" w:cs="Arial"/>
          <w:color w:val="151515"/>
          <w:spacing w:val="6"/>
          <w:sz w:val="20"/>
          <w:szCs w:val="20"/>
          <w:lang w:val="es-CO"/>
        </w:rPr>
        <w:t xml:space="preserve"> </w:t>
      </w:r>
      <w:r w:rsidRPr="00060D86">
        <w:rPr>
          <w:rFonts w:ascii="Arial" w:hAnsi="Arial" w:cs="Arial"/>
          <w:color w:val="151515"/>
          <w:sz w:val="20"/>
          <w:szCs w:val="20"/>
          <w:lang w:val="es-CO"/>
        </w:rPr>
        <w:t>un</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térm</w:t>
      </w:r>
      <w:r w:rsidRPr="00060D86">
        <w:rPr>
          <w:rFonts w:ascii="Arial" w:hAnsi="Arial" w:cs="Arial"/>
          <w:color w:val="151515"/>
          <w:spacing w:val="7"/>
          <w:sz w:val="20"/>
          <w:szCs w:val="20"/>
          <w:lang w:val="es-CO"/>
        </w:rPr>
        <w:t>i</w:t>
      </w:r>
      <w:r w:rsidRPr="00060D86">
        <w:rPr>
          <w:rFonts w:ascii="Arial" w:hAnsi="Arial" w:cs="Arial"/>
          <w:color w:val="151515"/>
          <w:sz w:val="20"/>
          <w:szCs w:val="20"/>
          <w:lang w:val="es-CO"/>
        </w:rPr>
        <w:t>no</w:t>
      </w:r>
      <w:r w:rsidRPr="00060D86">
        <w:rPr>
          <w:rFonts w:ascii="Arial" w:hAnsi="Arial" w:cs="Arial"/>
          <w:color w:val="151515"/>
          <w:spacing w:val="15"/>
          <w:sz w:val="20"/>
          <w:szCs w:val="20"/>
          <w:lang w:val="es-CO"/>
        </w:rPr>
        <w:t xml:space="preserve"> </w:t>
      </w:r>
      <w:r w:rsidRPr="00060D86">
        <w:rPr>
          <w:rFonts w:ascii="Arial" w:hAnsi="Arial" w:cs="Arial"/>
          <w:color w:val="151515"/>
          <w:spacing w:val="-22"/>
          <w:sz w:val="20"/>
          <w:szCs w:val="20"/>
          <w:lang w:val="es-CO"/>
        </w:rPr>
        <w:t>i</w:t>
      </w:r>
      <w:r w:rsidRPr="00060D86">
        <w:rPr>
          <w:rFonts w:ascii="Arial" w:hAnsi="Arial" w:cs="Arial"/>
          <w:color w:val="151515"/>
          <w:spacing w:val="-29"/>
          <w:sz w:val="20"/>
          <w:szCs w:val="20"/>
          <w:lang w:val="es-CO"/>
        </w:rPr>
        <w:t>n</w:t>
      </w:r>
      <w:r w:rsidRPr="00060D86">
        <w:rPr>
          <w:rFonts w:ascii="Arial" w:hAnsi="Arial" w:cs="Arial"/>
          <w:color w:val="151515"/>
          <w:sz w:val="20"/>
          <w:szCs w:val="20"/>
          <w:lang w:val="es-CO"/>
        </w:rPr>
        <w:t>ferior</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o</w:t>
      </w:r>
      <w:r w:rsidRPr="00060D86">
        <w:rPr>
          <w:rFonts w:ascii="Arial" w:hAnsi="Arial" w:cs="Arial"/>
          <w:color w:val="151515"/>
          <w:spacing w:val="20"/>
          <w:sz w:val="20"/>
          <w:szCs w:val="20"/>
          <w:lang w:val="es-CO"/>
        </w:rPr>
        <w:t xml:space="preserve"> </w:t>
      </w:r>
      <w:r w:rsidRPr="00060D86">
        <w:rPr>
          <w:rFonts w:ascii="Arial" w:hAnsi="Arial" w:cs="Arial"/>
          <w:color w:val="151515"/>
          <w:spacing w:val="-25"/>
          <w:sz w:val="20"/>
          <w:szCs w:val="20"/>
          <w:lang w:val="es-CO"/>
        </w:rPr>
        <w:t>i</w:t>
      </w:r>
      <w:r w:rsidRPr="00060D86">
        <w:rPr>
          <w:rFonts w:ascii="Arial" w:hAnsi="Arial" w:cs="Arial"/>
          <w:color w:val="151515"/>
          <w:sz w:val="20"/>
          <w:szCs w:val="20"/>
          <w:lang w:val="es-CO"/>
        </w:rPr>
        <w:t>gual</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a</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c</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nco</w:t>
      </w:r>
      <w:r w:rsidRPr="00060D86">
        <w:rPr>
          <w:rFonts w:ascii="Arial" w:hAnsi="Arial" w:cs="Arial"/>
          <w:color w:val="151515"/>
          <w:spacing w:val="19"/>
          <w:sz w:val="20"/>
          <w:szCs w:val="20"/>
          <w:lang w:val="es-CO"/>
        </w:rPr>
        <w:t xml:space="preserve"> </w:t>
      </w:r>
      <w:r w:rsidRPr="00060D86">
        <w:rPr>
          <w:rFonts w:ascii="Arial" w:hAnsi="Arial" w:cs="Arial"/>
          <w:color w:val="151515"/>
          <w:spacing w:val="-21"/>
          <w:sz w:val="20"/>
          <w:szCs w:val="20"/>
          <w:lang w:val="es-CO"/>
        </w:rPr>
        <w:t>(</w:t>
      </w:r>
      <w:r w:rsidRPr="00060D86">
        <w:rPr>
          <w:rFonts w:ascii="Arial" w:hAnsi="Arial" w:cs="Arial"/>
          <w:color w:val="151515"/>
          <w:spacing w:val="-18"/>
          <w:sz w:val="20"/>
          <w:szCs w:val="20"/>
          <w:lang w:val="es-CO"/>
        </w:rPr>
        <w:t>5</w:t>
      </w:r>
      <w:r w:rsidRPr="00060D86">
        <w:rPr>
          <w:rFonts w:ascii="Arial" w:hAnsi="Arial" w:cs="Arial"/>
          <w:color w:val="151515"/>
          <w:sz w:val="20"/>
          <w:szCs w:val="20"/>
          <w:lang w:val="es-CO"/>
        </w:rPr>
        <w:t>)</w:t>
      </w:r>
      <w:r w:rsidRPr="00060D86">
        <w:rPr>
          <w:rFonts w:ascii="Arial" w:hAnsi="Arial" w:cs="Arial"/>
          <w:color w:val="151515"/>
          <w:spacing w:val="6"/>
          <w:sz w:val="20"/>
          <w:szCs w:val="20"/>
          <w:lang w:val="es-CO"/>
        </w:rPr>
        <w:t xml:space="preserve"> </w:t>
      </w:r>
      <w:r w:rsidRPr="00060D86">
        <w:rPr>
          <w:rFonts w:ascii="Arial" w:hAnsi="Arial" w:cs="Arial"/>
          <w:color w:val="151515"/>
          <w:sz w:val="20"/>
          <w:szCs w:val="20"/>
          <w:lang w:val="es-CO"/>
        </w:rPr>
        <w:t>días</w:t>
      </w:r>
      <w:r w:rsidRPr="00060D86">
        <w:rPr>
          <w:rFonts w:ascii="Arial" w:hAnsi="Arial" w:cs="Arial"/>
          <w:color w:val="151515"/>
          <w:spacing w:val="27"/>
          <w:sz w:val="20"/>
          <w:szCs w:val="20"/>
          <w:lang w:val="es-CO"/>
        </w:rPr>
        <w:t xml:space="preserve"> </w:t>
      </w:r>
      <w:r w:rsidRPr="00060D86">
        <w:rPr>
          <w:rFonts w:ascii="Arial" w:hAnsi="Arial" w:cs="Arial"/>
          <w:color w:val="151515"/>
          <w:sz w:val="20"/>
          <w:szCs w:val="20"/>
          <w:lang w:val="es-CO"/>
        </w:rPr>
        <w:t>ca</w:t>
      </w:r>
      <w:r w:rsidRPr="00060D86">
        <w:rPr>
          <w:rFonts w:ascii="Arial" w:hAnsi="Arial" w:cs="Arial"/>
          <w:color w:val="151515"/>
          <w:spacing w:val="-14"/>
          <w:sz w:val="20"/>
          <w:szCs w:val="20"/>
          <w:lang w:val="es-CO"/>
        </w:rPr>
        <w:t>l</w:t>
      </w:r>
      <w:r w:rsidRPr="00060D86">
        <w:rPr>
          <w:rFonts w:ascii="Arial" w:hAnsi="Arial" w:cs="Arial"/>
          <w:color w:val="151515"/>
          <w:sz w:val="20"/>
          <w:szCs w:val="20"/>
          <w:lang w:val="es-CO"/>
        </w:rPr>
        <w:t>endario,</w:t>
      </w:r>
      <w:r w:rsidRPr="00060D86">
        <w:rPr>
          <w:rFonts w:ascii="Arial" w:hAnsi="Arial" w:cs="Arial"/>
          <w:color w:val="151515"/>
          <w:spacing w:val="38"/>
          <w:sz w:val="20"/>
          <w:szCs w:val="20"/>
          <w:lang w:val="es-CO"/>
        </w:rPr>
        <w:t xml:space="preserve"> </w:t>
      </w:r>
      <w:r w:rsidRPr="00060D86">
        <w:rPr>
          <w:rFonts w:ascii="Arial" w:hAnsi="Arial" w:cs="Arial"/>
          <w:color w:val="151515"/>
          <w:spacing w:val="-22"/>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repos</w:t>
      </w:r>
      <w:r w:rsidRPr="00060D86">
        <w:rPr>
          <w:rFonts w:ascii="Arial" w:hAnsi="Arial" w:cs="Arial"/>
          <w:color w:val="151515"/>
          <w:spacing w:val="-1"/>
          <w:sz w:val="20"/>
          <w:szCs w:val="20"/>
          <w:lang w:val="es-CO"/>
        </w:rPr>
        <w:t>i</w:t>
      </w:r>
      <w:r w:rsidRPr="00060D86">
        <w:rPr>
          <w:rFonts w:ascii="Arial" w:hAnsi="Arial" w:cs="Arial"/>
          <w:color w:val="151515"/>
          <w:sz w:val="20"/>
          <w:szCs w:val="20"/>
          <w:lang w:val="es-CO"/>
        </w:rPr>
        <w:t>c</w:t>
      </w:r>
      <w:r w:rsidRPr="00060D86">
        <w:rPr>
          <w:rFonts w:ascii="Arial" w:hAnsi="Arial" w:cs="Arial"/>
          <w:color w:val="151515"/>
          <w:spacing w:val="-15"/>
          <w:sz w:val="20"/>
          <w:szCs w:val="20"/>
          <w:lang w:val="es-CO"/>
        </w:rPr>
        <w:t>i</w:t>
      </w:r>
      <w:r w:rsidRPr="00060D86">
        <w:rPr>
          <w:rFonts w:ascii="Arial" w:hAnsi="Arial" w:cs="Arial"/>
          <w:color w:val="151515"/>
          <w:sz w:val="20"/>
          <w:szCs w:val="20"/>
          <w:lang w:val="es-CO"/>
        </w:rPr>
        <w:t>ó</w:t>
      </w:r>
      <w:r w:rsidRPr="00060D86">
        <w:rPr>
          <w:rFonts w:ascii="Arial" w:hAnsi="Arial" w:cs="Arial"/>
          <w:color w:val="151515"/>
          <w:spacing w:val="-5"/>
          <w:sz w:val="20"/>
          <w:szCs w:val="20"/>
          <w:lang w:val="es-CO"/>
        </w:rPr>
        <w:t>n</w:t>
      </w:r>
      <w:r w:rsidRPr="00060D86">
        <w:rPr>
          <w:rFonts w:ascii="Arial" w:hAnsi="Arial" w:cs="Arial"/>
          <w:color w:val="151515"/>
          <w:sz w:val="20"/>
          <w:szCs w:val="20"/>
          <w:lang w:val="es-CO"/>
        </w:rPr>
        <w:t>,</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t>camb</w:t>
      </w:r>
      <w:r w:rsidRPr="00060D86">
        <w:rPr>
          <w:rFonts w:ascii="Arial" w:hAnsi="Arial" w:cs="Arial"/>
          <w:color w:val="151515"/>
          <w:spacing w:val="-8"/>
          <w:sz w:val="20"/>
          <w:szCs w:val="20"/>
          <w:lang w:val="es-CO"/>
        </w:rPr>
        <w:t>i</w:t>
      </w:r>
      <w:r w:rsidRPr="00060D86">
        <w:rPr>
          <w:rFonts w:ascii="Arial" w:hAnsi="Arial" w:cs="Arial"/>
          <w:color w:val="151515"/>
          <w:sz w:val="20"/>
          <w:szCs w:val="20"/>
          <w:lang w:val="es-CO"/>
        </w:rPr>
        <w:t>o</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23"/>
          <w:sz w:val="20"/>
          <w:szCs w:val="20"/>
          <w:lang w:val="es-CO"/>
        </w:rPr>
        <w:t xml:space="preserve"> </w:t>
      </w:r>
      <w:r w:rsidRPr="00060D86">
        <w:rPr>
          <w:rFonts w:ascii="Arial" w:hAnsi="Arial" w:cs="Arial"/>
          <w:color w:val="151515"/>
          <w:sz w:val="20"/>
          <w:szCs w:val="20"/>
          <w:lang w:val="es-CO"/>
        </w:rPr>
        <w:t>reemp</w:t>
      </w:r>
      <w:r w:rsidRPr="00060D86">
        <w:rPr>
          <w:rFonts w:ascii="Arial" w:hAnsi="Arial" w:cs="Arial"/>
          <w:color w:val="151515"/>
          <w:spacing w:val="-14"/>
          <w:sz w:val="20"/>
          <w:szCs w:val="20"/>
          <w:lang w:val="es-CO"/>
        </w:rPr>
        <w:t>l</w:t>
      </w:r>
      <w:r w:rsidRPr="00060D86">
        <w:rPr>
          <w:rFonts w:ascii="Arial" w:hAnsi="Arial" w:cs="Arial"/>
          <w:color w:val="151515"/>
          <w:sz w:val="20"/>
          <w:szCs w:val="20"/>
          <w:lang w:val="es-CO"/>
        </w:rPr>
        <w:t>azo</w:t>
      </w:r>
      <w:r w:rsidRPr="00060D86">
        <w:rPr>
          <w:rFonts w:ascii="Arial" w:hAnsi="Arial" w:cs="Arial"/>
          <w:color w:val="151515"/>
          <w:w w:val="102"/>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todos</w:t>
      </w:r>
      <w:r w:rsidRPr="00060D86">
        <w:rPr>
          <w:rFonts w:ascii="Arial" w:hAnsi="Arial" w:cs="Arial"/>
          <w:color w:val="151515"/>
          <w:spacing w:val="13"/>
          <w:sz w:val="20"/>
          <w:szCs w:val="20"/>
          <w:lang w:val="es-CO"/>
        </w:rPr>
        <w:t xml:space="preserve"> </w:t>
      </w:r>
      <w:r w:rsidRPr="00060D86">
        <w:rPr>
          <w:rFonts w:ascii="Arial" w:hAnsi="Arial" w:cs="Arial"/>
          <w:color w:val="151515"/>
          <w:spacing w:val="-7"/>
          <w:sz w:val="20"/>
          <w:szCs w:val="20"/>
          <w:lang w:val="es-CO"/>
        </w:rPr>
        <w:t>l</w:t>
      </w:r>
      <w:r w:rsidRPr="00060D86">
        <w:rPr>
          <w:rFonts w:ascii="Arial" w:hAnsi="Arial" w:cs="Arial"/>
          <w:color w:val="151515"/>
          <w:spacing w:val="-10"/>
          <w:sz w:val="20"/>
          <w:szCs w:val="20"/>
          <w:lang w:val="es-CO"/>
        </w:rPr>
        <w:t>os</w:t>
      </w:r>
      <w:r w:rsidRPr="00060D86">
        <w:rPr>
          <w:rFonts w:ascii="Arial" w:hAnsi="Arial" w:cs="Arial"/>
          <w:color w:val="151515"/>
          <w:sz w:val="20"/>
          <w:szCs w:val="20"/>
          <w:lang w:val="es-CO"/>
        </w:rPr>
        <w:t xml:space="preserve"> </w:t>
      </w:r>
      <w:r w:rsidRPr="00060D86">
        <w:rPr>
          <w:rFonts w:ascii="Arial" w:hAnsi="Arial" w:cs="Arial"/>
          <w:color w:val="151515"/>
          <w:spacing w:val="-1"/>
          <w:sz w:val="20"/>
          <w:szCs w:val="20"/>
          <w:lang w:val="es-CO"/>
        </w:rPr>
        <w:t>componentes</w:t>
      </w:r>
      <w:r w:rsidRPr="00060D86">
        <w:rPr>
          <w:rFonts w:ascii="Arial" w:hAnsi="Arial" w:cs="Arial"/>
          <w:color w:val="151515"/>
          <w:spacing w:val="7"/>
          <w:sz w:val="20"/>
          <w:szCs w:val="20"/>
          <w:lang w:val="es-CO"/>
        </w:rPr>
        <w:t xml:space="preserve"> </w:t>
      </w:r>
      <w:r w:rsidRPr="00060D86">
        <w:rPr>
          <w:rFonts w:ascii="Arial" w:hAnsi="Arial" w:cs="Arial"/>
          <w:color w:val="151515"/>
          <w:spacing w:val="-1"/>
          <w:sz w:val="20"/>
          <w:szCs w:val="20"/>
          <w:lang w:val="es-CO"/>
        </w:rPr>
        <w:t>mecánicos,</w:t>
      </w:r>
      <w:r w:rsidRPr="00060D86">
        <w:rPr>
          <w:rFonts w:ascii="Arial" w:hAnsi="Arial" w:cs="Arial"/>
          <w:color w:val="151515"/>
          <w:spacing w:val="7"/>
          <w:sz w:val="20"/>
          <w:szCs w:val="20"/>
          <w:lang w:val="es-CO"/>
        </w:rPr>
        <w:t xml:space="preserve"> </w:t>
      </w:r>
      <w:r w:rsidRPr="00060D86">
        <w:rPr>
          <w:rFonts w:ascii="Arial" w:hAnsi="Arial" w:cs="Arial"/>
          <w:color w:val="151515"/>
          <w:spacing w:val="-3"/>
          <w:sz w:val="20"/>
          <w:szCs w:val="20"/>
          <w:lang w:val="es-CO"/>
        </w:rPr>
        <w:t>eléctricos</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17"/>
          <w:sz w:val="20"/>
          <w:szCs w:val="20"/>
          <w:lang w:val="es-CO"/>
        </w:rPr>
        <w:t xml:space="preserve"> </w:t>
      </w:r>
      <w:r w:rsidRPr="00060D86">
        <w:rPr>
          <w:rFonts w:ascii="Arial" w:hAnsi="Arial" w:cs="Arial"/>
          <w:color w:val="151515"/>
          <w:spacing w:val="-2"/>
          <w:sz w:val="20"/>
          <w:szCs w:val="20"/>
          <w:lang w:val="es-CO"/>
        </w:rPr>
        <w:t>electróni</w:t>
      </w:r>
      <w:r w:rsidRPr="00060D86">
        <w:rPr>
          <w:rFonts w:ascii="Arial" w:hAnsi="Arial" w:cs="Arial"/>
          <w:color w:val="151515"/>
          <w:spacing w:val="-3"/>
          <w:sz w:val="20"/>
          <w:szCs w:val="20"/>
          <w:lang w:val="es-CO"/>
        </w:rPr>
        <w:t>cos</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y/o</w:t>
      </w:r>
      <w:r w:rsidRPr="00060D86">
        <w:rPr>
          <w:rFonts w:ascii="Arial" w:hAnsi="Arial" w:cs="Arial"/>
          <w:color w:val="151515"/>
          <w:spacing w:val="16"/>
          <w:sz w:val="20"/>
          <w:szCs w:val="20"/>
          <w:lang w:val="es-CO"/>
        </w:rPr>
        <w:t xml:space="preserve"> </w:t>
      </w:r>
      <w:r w:rsidRPr="00060D86">
        <w:rPr>
          <w:rFonts w:ascii="Arial" w:hAnsi="Arial" w:cs="Arial"/>
          <w:color w:val="151515"/>
          <w:sz w:val="20"/>
          <w:szCs w:val="20"/>
          <w:lang w:val="es-CO"/>
        </w:rPr>
        <w:t>repuestos</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se</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dañen</w:t>
      </w:r>
      <w:r w:rsidRPr="00060D86">
        <w:rPr>
          <w:rFonts w:ascii="Arial" w:hAnsi="Arial" w:cs="Arial"/>
          <w:color w:val="151515"/>
          <w:spacing w:val="33"/>
          <w:w w:val="101"/>
          <w:sz w:val="20"/>
          <w:szCs w:val="20"/>
          <w:lang w:val="es-CO"/>
        </w:rPr>
        <w:t xml:space="preserve"> </w:t>
      </w:r>
      <w:r w:rsidRPr="00060D86">
        <w:rPr>
          <w:rFonts w:ascii="Arial" w:hAnsi="Arial" w:cs="Arial"/>
          <w:color w:val="151515"/>
          <w:sz w:val="20"/>
          <w:szCs w:val="20"/>
          <w:lang w:val="es-CO"/>
        </w:rPr>
        <w:t>como</w:t>
      </w:r>
      <w:r w:rsidRPr="00060D86">
        <w:rPr>
          <w:rFonts w:ascii="Arial" w:hAnsi="Arial" w:cs="Arial"/>
          <w:color w:val="151515"/>
          <w:spacing w:val="53"/>
          <w:sz w:val="20"/>
          <w:szCs w:val="20"/>
          <w:lang w:val="es-CO"/>
        </w:rPr>
        <w:t xml:space="preserve"> </w:t>
      </w:r>
      <w:r w:rsidRPr="00060D86">
        <w:rPr>
          <w:rFonts w:ascii="Arial" w:hAnsi="Arial" w:cs="Arial"/>
          <w:color w:val="151515"/>
          <w:sz w:val="20"/>
          <w:szCs w:val="20"/>
          <w:lang w:val="es-CO"/>
        </w:rPr>
        <w:t>resu</w:t>
      </w:r>
      <w:r w:rsidRPr="00060D86">
        <w:rPr>
          <w:rFonts w:ascii="Arial" w:hAnsi="Arial" w:cs="Arial"/>
          <w:color w:val="151515"/>
          <w:spacing w:val="-24"/>
          <w:sz w:val="20"/>
          <w:szCs w:val="20"/>
          <w:lang w:val="es-CO"/>
        </w:rPr>
        <w:t>l</w:t>
      </w:r>
      <w:r w:rsidRPr="00060D86">
        <w:rPr>
          <w:rFonts w:ascii="Arial" w:hAnsi="Arial" w:cs="Arial"/>
          <w:color w:val="151515"/>
          <w:sz w:val="20"/>
          <w:szCs w:val="20"/>
          <w:lang w:val="es-CO"/>
        </w:rPr>
        <w:t>ta</w:t>
      </w:r>
      <w:r w:rsidRPr="00060D86">
        <w:rPr>
          <w:rFonts w:ascii="Arial" w:hAnsi="Arial" w:cs="Arial"/>
          <w:color w:val="151515"/>
          <w:spacing w:val="-15"/>
          <w:sz w:val="20"/>
          <w:szCs w:val="20"/>
          <w:lang w:val="es-CO"/>
        </w:rPr>
        <w:t>d</w:t>
      </w:r>
      <w:r w:rsidRPr="00060D86">
        <w:rPr>
          <w:rFonts w:ascii="Arial" w:hAnsi="Arial" w:cs="Arial"/>
          <w:color w:val="151515"/>
          <w:sz w:val="20"/>
          <w:szCs w:val="20"/>
          <w:lang w:val="es-CO"/>
        </w:rPr>
        <w:t>o</w:t>
      </w:r>
      <w:r w:rsidRPr="00060D86">
        <w:rPr>
          <w:rFonts w:ascii="Arial" w:hAnsi="Arial" w:cs="Arial"/>
          <w:color w:val="151515"/>
          <w:spacing w:val="41"/>
          <w:sz w:val="20"/>
          <w:szCs w:val="20"/>
          <w:lang w:val="es-CO"/>
        </w:rPr>
        <w:t xml:space="preserve"> </w:t>
      </w:r>
      <w:r w:rsidRPr="00060D86">
        <w:rPr>
          <w:rFonts w:ascii="Arial" w:hAnsi="Arial" w:cs="Arial"/>
          <w:color w:val="151515"/>
          <w:spacing w:val="-22"/>
          <w:sz w:val="20"/>
          <w:szCs w:val="20"/>
          <w:lang w:val="es-CO"/>
        </w:rPr>
        <w:t>d</w:t>
      </w:r>
      <w:r w:rsidRPr="00060D86">
        <w:rPr>
          <w:rFonts w:ascii="Arial" w:hAnsi="Arial" w:cs="Arial"/>
          <w:color w:val="151515"/>
          <w:sz w:val="20"/>
          <w:szCs w:val="20"/>
          <w:lang w:val="es-CO"/>
        </w:rPr>
        <w:t>el</w:t>
      </w:r>
      <w:r w:rsidRPr="00060D86">
        <w:rPr>
          <w:rFonts w:ascii="Arial" w:hAnsi="Arial" w:cs="Arial"/>
          <w:color w:val="151515"/>
          <w:spacing w:val="50"/>
          <w:sz w:val="20"/>
          <w:szCs w:val="20"/>
          <w:lang w:val="es-CO"/>
        </w:rPr>
        <w:t xml:space="preserve"> </w:t>
      </w:r>
      <w:r w:rsidRPr="00060D86">
        <w:rPr>
          <w:rFonts w:ascii="Arial" w:hAnsi="Arial" w:cs="Arial"/>
          <w:color w:val="151515"/>
          <w:sz w:val="20"/>
          <w:szCs w:val="20"/>
          <w:lang w:val="es-CO"/>
        </w:rPr>
        <w:t>uso</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37"/>
          <w:sz w:val="20"/>
          <w:szCs w:val="20"/>
          <w:lang w:val="es-CO"/>
        </w:rPr>
        <w:t xml:space="preserve"> </w:t>
      </w:r>
      <w:r w:rsidRPr="00060D86">
        <w:rPr>
          <w:rFonts w:ascii="Arial" w:hAnsi="Arial" w:cs="Arial"/>
          <w:color w:val="151515"/>
          <w:spacing w:val="-14"/>
          <w:sz w:val="20"/>
          <w:szCs w:val="20"/>
          <w:lang w:val="es-CO"/>
        </w:rPr>
        <w:t>o</w:t>
      </w:r>
      <w:r w:rsidRPr="00060D86">
        <w:rPr>
          <w:rFonts w:ascii="Arial" w:hAnsi="Arial" w:cs="Arial"/>
          <w:color w:val="151515"/>
          <w:sz w:val="20"/>
          <w:szCs w:val="20"/>
          <w:lang w:val="es-CO"/>
        </w:rPr>
        <w:t>p</w:t>
      </w:r>
      <w:r w:rsidRPr="00060D86">
        <w:rPr>
          <w:rFonts w:ascii="Arial" w:hAnsi="Arial" w:cs="Arial"/>
          <w:color w:val="151515"/>
          <w:spacing w:val="-20"/>
          <w:sz w:val="20"/>
          <w:szCs w:val="20"/>
          <w:lang w:val="es-CO"/>
        </w:rPr>
        <w:t>e</w:t>
      </w:r>
      <w:r w:rsidRPr="00060D86">
        <w:rPr>
          <w:rFonts w:ascii="Arial" w:hAnsi="Arial" w:cs="Arial"/>
          <w:color w:val="151515"/>
          <w:spacing w:val="-22"/>
          <w:sz w:val="20"/>
          <w:szCs w:val="20"/>
          <w:lang w:val="es-CO"/>
        </w:rPr>
        <w:t>r</w:t>
      </w:r>
      <w:r w:rsidRPr="00060D86">
        <w:rPr>
          <w:rFonts w:ascii="Arial" w:hAnsi="Arial" w:cs="Arial"/>
          <w:color w:val="151515"/>
          <w:sz w:val="20"/>
          <w:szCs w:val="20"/>
          <w:lang w:val="es-CO"/>
        </w:rPr>
        <w:t>ac</w:t>
      </w:r>
      <w:r w:rsidRPr="00060D86">
        <w:rPr>
          <w:rFonts w:ascii="Arial" w:hAnsi="Arial" w:cs="Arial"/>
          <w:color w:val="151515"/>
          <w:spacing w:val="-4"/>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55"/>
          <w:sz w:val="20"/>
          <w:szCs w:val="20"/>
          <w:lang w:val="es-CO"/>
        </w:rPr>
        <w:t xml:space="preserve"> </w:t>
      </w:r>
      <w:r w:rsidRPr="00060D86">
        <w:rPr>
          <w:rFonts w:ascii="Arial" w:hAnsi="Arial" w:cs="Arial"/>
          <w:color w:val="151515"/>
          <w:spacing w:val="-29"/>
          <w:sz w:val="20"/>
          <w:szCs w:val="20"/>
          <w:lang w:val="es-CO"/>
        </w:rPr>
        <w:t>n</w:t>
      </w:r>
      <w:r w:rsidRPr="00060D86">
        <w:rPr>
          <w:rFonts w:ascii="Arial" w:hAnsi="Arial" w:cs="Arial"/>
          <w:color w:val="151515"/>
          <w:sz w:val="20"/>
          <w:szCs w:val="20"/>
          <w:lang w:val="es-CO"/>
        </w:rPr>
        <w:t>ormal de 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z w:val="20"/>
          <w:szCs w:val="20"/>
          <w:lang w:val="es-CO"/>
        </w:rPr>
        <w:t xml:space="preserve"> </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s</w:t>
      </w:r>
      <w:r w:rsidRPr="00060D86">
        <w:rPr>
          <w:rFonts w:ascii="Arial" w:hAnsi="Arial" w:cs="Arial"/>
          <w:color w:val="151515"/>
          <w:spacing w:val="-5"/>
          <w:sz w:val="20"/>
          <w:szCs w:val="20"/>
          <w:lang w:val="es-CO"/>
        </w:rPr>
        <w:t>i</w:t>
      </w:r>
      <w:r w:rsidRPr="00060D86">
        <w:rPr>
          <w:rFonts w:ascii="Arial" w:hAnsi="Arial" w:cs="Arial"/>
          <w:color w:val="151515"/>
          <w:sz w:val="20"/>
          <w:szCs w:val="20"/>
          <w:lang w:val="es-CO"/>
        </w:rPr>
        <w:t>n</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 xml:space="preserve">costo </w:t>
      </w:r>
      <w:r w:rsidRPr="00060D86">
        <w:rPr>
          <w:rFonts w:ascii="Arial" w:hAnsi="Arial" w:cs="Arial"/>
          <w:color w:val="151515"/>
          <w:spacing w:val="-3"/>
          <w:sz w:val="20"/>
          <w:szCs w:val="20"/>
          <w:lang w:val="es-CO"/>
        </w:rPr>
        <w:t>adi</w:t>
      </w:r>
      <w:r w:rsidRPr="00060D86">
        <w:rPr>
          <w:rFonts w:ascii="Arial" w:hAnsi="Arial" w:cs="Arial"/>
          <w:color w:val="151515"/>
          <w:spacing w:val="-2"/>
          <w:sz w:val="20"/>
          <w:szCs w:val="20"/>
          <w:lang w:val="es-CO"/>
        </w:rPr>
        <w:t>cional</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para</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la</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entidad</w:t>
      </w:r>
      <w:r w:rsidRPr="00060D86">
        <w:rPr>
          <w:rFonts w:ascii="Arial" w:hAnsi="Arial" w:cs="Arial"/>
          <w:color w:val="3B3B3B"/>
          <w:sz w:val="20"/>
          <w:szCs w:val="20"/>
          <w:lang w:val="es-CO"/>
        </w:rPr>
        <w:t>.</w:t>
      </w:r>
    </w:p>
    <w:p w:rsidR="00420482" w:rsidRPr="00060D86" w:rsidRDefault="00420482" w:rsidP="00420482">
      <w:pPr>
        <w:pStyle w:val="TableParagraph"/>
        <w:tabs>
          <w:tab w:val="left" w:pos="1555"/>
          <w:tab w:val="left" w:pos="4717"/>
          <w:tab w:val="left" w:pos="6005"/>
          <w:tab w:val="left" w:pos="8337"/>
          <w:tab w:val="left" w:pos="8881"/>
        </w:tabs>
        <w:ind w:left="96" w:right="83" w:firstLine="14"/>
        <w:jc w:val="both"/>
        <w:rPr>
          <w:rFonts w:ascii="Arial" w:eastAsia="Arial" w:hAnsi="Arial" w:cs="Arial"/>
          <w:sz w:val="20"/>
          <w:szCs w:val="20"/>
          <w:lang w:val="es-CO"/>
        </w:rPr>
      </w:pP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z w:val="20"/>
          <w:szCs w:val="20"/>
          <w:lang w:val="es-CO"/>
        </w:rPr>
      </w:pPr>
      <w:r w:rsidRPr="00060D86">
        <w:rPr>
          <w:rFonts w:ascii="Arial" w:hAnsi="Arial" w:cs="Arial"/>
          <w:b/>
          <w:color w:val="151515"/>
          <w:spacing w:val="-1"/>
          <w:sz w:val="20"/>
          <w:szCs w:val="20"/>
          <w:lang w:val="es-CO"/>
        </w:rPr>
        <w:t>GARANTIA</w:t>
      </w:r>
      <w:r w:rsidRPr="00060D86">
        <w:rPr>
          <w:rFonts w:ascii="Arial" w:hAnsi="Arial" w:cs="Arial"/>
          <w:b/>
          <w:color w:val="151515"/>
          <w:spacing w:val="2"/>
          <w:sz w:val="20"/>
          <w:szCs w:val="20"/>
          <w:lang w:val="es-CO"/>
        </w:rPr>
        <w:t xml:space="preserve"> </w:t>
      </w:r>
      <w:r w:rsidRPr="00060D86">
        <w:rPr>
          <w:rFonts w:ascii="Arial" w:hAnsi="Arial" w:cs="Arial"/>
          <w:b/>
          <w:color w:val="151515"/>
          <w:sz w:val="20"/>
          <w:szCs w:val="20"/>
          <w:lang w:val="es-CO"/>
        </w:rPr>
        <w:t>DEL</w:t>
      </w:r>
      <w:r w:rsidRPr="00060D86">
        <w:rPr>
          <w:rFonts w:ascii="Arial" w:hAnsi="Arial" w:cs="Arial"/>
          <w:b/>
          <w:color w:val="151515"/>
          <w:spacing w:val="33"/>
          <w:sz w:val="20"/>
          <w:szCs w:val="20"/>
          <w:lang w:val="es-CO"/>
        </w:rPr>
        <w:t xml:space="preserve"> </w:t>
      </w:r>
      <w:r w:rsidRPr="00060D86">
        <w:rPr>
          <w:rFonts w:ascii="Arial" w:hAnsi="Arial" w:cs="Arial"/>
          <w:b/>
          <w:color w:val="151515"/>
          <w:spacing w:val="-3"/>
          <w:sz w:val="20"/>
          <w:szCs w:val="20"/>
          <w:lang w:val="es-CO"/>
        </w:rPr>
        <w:t>SERVICIO</w:t>
      </w:r>
      <w:r w:rsidRPr="00060D86">
        <w:rPr>
          <w:rFonts w:ascii="Arial" w:hAnsi="Arial" w:cs="Arial"/>
          <w:b/>
          <w:color w:val="151515"/>
          <w:spacing w:val="50"/>
          <w:sz w:val="20"/>
          <w:szCs w:val="20"/>
          <w:lang w:val="es-CO"/>
        </w:rPr>
        <w:t xml:space="preserve"> </w:t>
      </w:r>
      <w:r w:rsidRPr="00060D86">
        <w:rPr>
          <w:rFonts w:ascii="Arial" w:hAnsi="Arial" w:cs="Arial"/>
          <w:b/>
          <w:color w:val="151515"/>
          <w:sz w:val="20"/>
          <w:szCs w:val="20"/>
          <w:lang w:val="es-CO"/>
        </w:rPr>
        <w:t>POSTVENTA</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Anexar</w:t>
      </w:r>
      <w:r w:rsidRPr="00060D86">
        <w:rPr>
          <w:rFonts w:ascii="Arial" w:hAnsi="Arial" w:cs="Arial"/>
          <w:color w:val="151515"/>
          <w:spacing w:val="56"/>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21"/>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2"/>
          <w:sz w:val="20"/>
          <w:szCs w:val="20"/>
          <w:lang w:val="es-CO"/>
        </w:rPr>
        <w:t xml:space="preserve"> </w:t>
      </w:r>
      <w:r w:rsidRPr="00060D86">
        <w:rPr>
          <w:rFonts w:ascii="Arial" w:hAnsi="Arial" w:cs="Arial"/>
          <w:color w:val="2A2A2A"/>
          <w:spacing w:val="-11"/>
          <w:sz w:val="20"/>
          <w:szCs w:val="20"/>
          <w:lang w:val="es-CO"/>
        </w:rPr>
        <w:t>l</w:t>
      </w:r>
      <w:r w:rsidRPr="00060D86">
        <w:rPr>
          <w:rFonts w:ascii="Arial" w:hAnsi="Arial" w:cs="Arial"/>
          <w:color w:val="2A2A2A"/>
          <w:spacing w:val="-15"/>
          <w:sz w:val="20"/>
          <w:szCs w:val="20"/>
          <w:lang w:val="es-CO"/>
        </w:rPr>
        <w:t>a</w:t>
      </w:r>
      <w:r w:rsidRPr="00060D86">
        <w:rPr>
          <w:rFonts w:ascii="Arial" w:hAnsi="Arial" w:cs="Arial"/>
          <w:color w:val="2A2A2A"/>
          <w:spacing w:val="-7"/>
          <w:sz w:val="20"/>
          <w:szCs w:val="20"/>
          <w:lang w:val="es-CO"/>
        </w:rPr>
        <w:t xml:space="preserve"> </w:t>
      </w:r>
      <w:r w:rsidRPr="00060D86">
        <w:rPr>
          <w:rFonts w:ascii="Arial" w:hAnsi="Arial" w:cs="Arial"/>
          <w:color w:val="151515"/>
          <w:sz w:val="20"/>
          <w:szCs w:val="20"/>
          <w:lang w:val="es-CO"/>
        </w:rPr>
        <w:t>propuesta</w:t>
      </w:r>
      <w:r w:rsidRPr="00060D86">
        <w:rPr>
          <w:rFonts w:ascii="Arial" w:hAnsi="Arial" w:cs="Arial"/>
          <w:color w:val="151515"/>
          <w:spacing w:val="6"/>
          <w:sz w:val="20"/>
          <w:szCs w:val="20"/>
          <w:lang w:val="es-CO"/>
        </w:rPr>
        <w:t xml:space="preserve"> </w:t>
      </w:r>
      <w:r w:rsidRPr="00060D86">
        <w:rPr>
          <w:rFonts w:ascii="Arial" w:hAnsi="Arial" w:cs="Arial"/>
          <w:color w:val="151515"/>
          <w:spacing w:val="-1"/>
          <w:sz w:val="20"/>
          <w:szCs w:val="20"/>
          <w:lang w:val="es-CO"/>
        </w:rPr>
        <w:t>económica</w:t>
      </w:r>
      <w:r w:rsidRPr="00060D86">
        <w:rPr>
          <w:rFonts w:ascii="Arial" w:hAnsi="Arial" w:cs="Arial"/>
          <w:color w:val="151515"/>
          <w:spacing w:val="41"/>
          <w:w w:val="101"/>
          <w:sz w:val="20"/>
          <w:szCs w:val="20"/>
          <w:lang w:val="es-CO"/>
        </w:rPr>
        <w:t xml:space="preserve"> </w:t>
      </w:r>
      <w:r w:rsidRPr="00060D86">
        <w:rPr>
          <w:rFonts w:ascii="Arial" w:hAnsi="Arial" w:cs="Arial"/>
          <w:color w:val="151515"/>
          <w:spacing w:val="-1"/>
          <w:sz w:val="20"/>
          <w:szCs w:val="20"/>
          <w:lang w:val="es-CO"/>
        </w:rPr>
        <w:t>certificación</w:t>
      </w:r>
      <w:r w:rsidRPr="00060D86">
        <w:rPr>
          <w:rFonts w:ascii="Arial" w:hAnsi="Arial" w:cs="Arial"/>
          <w:color w:val="151515"/>
          <w:spacing w:val="21"/>
          <w:sz w:val="20"/>
          <w:szCs w:val="20"/>
          <w:lang w:val="es-CO"/>
        </w:rPr>
        <w:t xml:space="preserve"> </w:t>
      </w:r>
      <w:r w:rsidRPr="00060D86">
        <w:rPr>
          <w:rFonts w:ascii="Arial" w:hAnsi="Arial" w:cs="Arial"/>
          <w:color w:val="151515"/>
          <w:spacing w:val="-1"/>
          <w:sz w:val="20"/>
          <w:szCs w:val="20"/>
          <w:lang w:val="es-CO"/>
        </w:rPr>
        <w:t>expedida</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17"/>
          <w:sz w:val="20"/>
          <w:szCs w:val="20"/>
          <w:lang w:val="es-CO"/>
        </w:rPr>
        <w:t xml:space="preserve"> </w:t>
      </w:r>
      <w:r w:rsidRPr="00060D86">
        <w:rPr>
          <w:rFonts w:ascii="Arial" w:hAnsi="Arial" w:cs="Arial"/>
          <w:color w:val="151515"/>
          <w:spacing w:val="-3"/>
          <w:sz w:val="20"/>
          <w:szCs w:val="20"/>
          <w:lang w:val="es-CO"/>
        </w:rPr>
        <w:t>fabricante</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o</w:t>
      </w:r>
      <w:r w:rsidRPr="00060D86">
        <w:rPr>
          <w:rFonts w:ascii="Arial" w:hAnsi="Arial" w:cs="Arial"/>
          <w:color w:val="151515"/>
          <w:spacing w:val="26"/>
          <w:sz w:val="20"/>
          <w:szCs w:val="20"/>
          <w:lang w:val="es-CO"/>
        </w:rPr>
        <w:t xml:space="preserve"> </w:t>
      </w:r>
      <w:r w:rsidRPr="00060D86">
        <w:rPr>
          <w:rFonts w:ascii="Arial" w:hAnsi="Arial" w:cs="Arial"/>
          <w:color w:val="151515"/>
          <w:spacing w:val="-3"/>
          <w:sz w:val="20"/>
          <w:szCs w:val="20"/>
          <w:lang w:val="es-CO"/>
        </w:rPr>
        <w:t>distribuidor</w:t>
      </w:r>
      <w:r w:rsidRPr="00060D86">
        <w:rPr>
          <w:rFonts w:ascii="Arial" w:hAnsi="Arial" w:cs="Arial"/>
          <w:color w:val="151515"/>
          <w:spacing w:val="36"/>
          <w:sz w:val="20"/>
          <w:szCs w:val="20"/>
          <w:lang w:val="es-CO"/>
        </w:rPr>
        <w:t xml:space="preserve"> </w:t>
      </w:r>
      <w:r w:rsidRPr="00060D86">
        <w:rPr>
          <w:rFonts w:ascii="Arial" w:hAnsi="Arial" w:cs="Arial"/>
          <w:color w:val="151515"/>
          <w:spacing w:val="-3"/>
          <w:sz w:val="20"/>
          <w:szCs w:val="20"/>
          <w:lang w:val="es-CO"/>
        </w:rPr>
        <w:t>autorizado</w:t>
      </w:r>
      <w:r w:rsidRPr="00060D86">
        <w:rPr>
          <w:rFonts w:ascii="Arial" w:hAnsi="Arial" w:cs="Arial"/>
          <w:color w:val="3B3B3B"/>
          <w:spacing w:val="-3"/>
          <w:sz w:val="20"/>
          <w:szCs w:val="20"/>
          <w:lang w:val="es-CO"/>
        </w:rPr>
        <w:t>,</w:t>
      </w:r>
      <w:r w:rsidRPr="00060D86">
        <w:rPr>
          <w:rFonts w:ascii="Arial" w:hAnsi="Arial" w:cs="Arial"/>
          <w:color w:val="3B3B3B"/>
          <w:spacing w:val="8"/>
          <w:sz w:val="20"/>
          <w:szCs w:val="20"/>
          <w:lang w:val="es-CO"/>
        </w:rPr>
        <w:t xml:space="preserve"> </w:t>
      </w:r>
      <w:r w:rsidRPr="00060D86">
        <w:rPr>
          <w:rFonts w:ascii="Arial" w:hAnsi="Arial" w:cs="Arial"/>
          <w:color w:val="151515"/>
          <w:sz w:val="20"/>
          <w:szCs w:val="20"/>
          <w:lang w:val="es-CO"/>
        </w:rPr>
        <w:t>según</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sea</w:t>
      </w:r>
      <w:r w:rsidRPr="00060D86">
        <w:rPr>
          <w:rFonts w:ascii="Arial" w:hAnsi="Arial" w:cs="Arial"/>
          <w:color w:val="151515"/>
          <w:spacing w:val="34"/>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caso,</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28"/>
          <w:sz w:val="20"/>
          <w:szCs w:val="20"/>
          <w:lang w:val="es-CO"/>
        </w:rPr>
        <w:t xml:space="preserve"> </w:t>
      </w:r>
      <w:r w:rsidRPr="00060D86">
        <w:rPr>
          <w:rFonts w:ascii="Arial" w:hAnsi="Arial" w:cs="Arial"/>
          <w:color w:val="151515"/>
          <w:spacing w:val="-11"/>
          <w:sz w:val="20"/>
          <w:szCs w:val="20"/>
          <w:lang w:val="es-CO"/>
        </w:rPr>
        <w:t>l</w:t>
      </w:r>
      <w:r w:rsidRPr="00060D86">
        <w:rPr>
          <w:rFonts w:ascii="Arial" w:hAnsi="Arial" w:cs="Arial"/>
          <w:color w:val="151515"/>
          <w:spacing w:val="-14"/>
          <w:sz w:val="20"/>
          <w:szCs w:val="20"/>
          <w:lang w:val="es-CO"/>
        </w:rPr>
        <w:t>a</w:t>
      </w:r>
      <w:r w:rsidRPr="00060D86">
        <w:rPr>
          <w:rFonts w:ascii="Arial" w:hAnsi="Arial" w:cs="Arial"/>
          <w:color w:val="151515"/>
          <w:spacing w:val="51"/>
          <w:w w:val="107"/>
          <w:sz w:val="20"/>
          <w:szCs w:val="20"/>
          <w:lang w:val="es-CO"/>
        </w:rPr>
        <w:t xml:space="preserve"> </w:t>
      </w:r>
      <w:r w:rsidRPr="00060D86">
        <w:rPr>
          <w:rFonts w:ascii="Arial" w:hAnsi="Arial" w:cs="Arial"/>
          <w:color w:val="151515"/>
          <w:sz w:val="20"/>
          <w:szCs w:val="20"/>
          <w:lang w:val="es-CO"/>
        </w:rPr>
        <w:t>q</w:t>
      </w:r>
      <w:r w:rsidRPr="00060D86">
        <w:rPr>
          <w:rFonts w:ascii="Arial" w:hAnsi="Arial" w:cs="Arial"/>
          <w:color w:val="151515"/>
          <w:spacing w:val="-14"/>
          <w:sz w:val="20"/>
          <w:szCs w:val="20"/>
          <w:lang w:val="es-CO"/>
        </w:rPr>
        <w:t>u</w:t>
      </w:r>
      <w:r w:rsidRPr="00060D86">
        <w:rPr>
          <w:rFonts w:ascii="Arial" w:hAnsi="Arial" w:cs="Arial"/>
          <w:color w:val="151515"/>
          <w:sz w:val="20"/>
          <w:szCs w:val="20"/>
          <w:lang w:val="es-CO"/>
        </w:rPr>
        <w:t>e</w:t>
      </w:r>
      <w:r w:rsidRPr="00060D86">
        <w:rPr>
          <w:rFonts w:ascii="Arial" w:hAnsi="Arial" w:cs="Arial"/>
          <w:color w:val="151515"/>
          <w:spacing w:val="45"/>
          <w:sz w:val="20"/>
          <w:szCs w:val="20"/>
          <w:lang w:val="es-CO"/>
        </w:rPr>
        <w:t xml:space="preserve"> </w:t>
      </w:r>
      <w:r w:rsidRPr="00060D86">
        <w:rPr>
          <w:rFonts w:ascii="Arial" w:hAnsi="Arial" w:cs="Arial"/>
          <w:color w:val="151515"/>
          <w:sz w:val="20"/>
          <w:szCs w:val="20"/>
          <w:lang w:val="es-CO"/>
        </w:rPr>
        <w:t>conste</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36"/>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proponente</w:t>
      </w:r>
      <w:r w:rsidRPr="00060D86">
        <w:rPr>
          <w:rFonts w:ascii="Arial" w:hAnsi="Arial" w:cs="Arial"/>
          <w:color w:val="151515"/>
          <w:spacing w:val="42"/>
          <w:sz w:val="20"/>
          <w:szCs w:val="20"/>
          <w:lang w:val="es-CO"/>
        </w:rPr>
        <w:t xml:space="preserve"> </w:t>
      </w:r>
      <w:r w:rsidRPr="00060D86">
        <w:rPr>
          <w:rFonts w:ascii="Arial" w:hAnsi="Arial" w:cs="Arial"/>
          <w:color w:val="151515"/>
          <w:sz w:val="20"/>
          <w:szCs w:val="20"/>
          <w:lang w:val="es-CO"/>
        </w:rPr>
        <w:t>cuenta</w:t>
      </w:r>
      <w:r w:rsidRPr="00060D86">
        <w:rPr>
          <w:rFonts w:ascii="Arial" w:hAnsi="Arial" w:cs="Arial"/>
          <w:color w:val="151515"/>
          <w:spacing w:val="44"/>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respa</w:t>
      </w:r>
      <w:r w:rsidRPr="00060D86">
        <w:rPr>
          <w:rFonts w:ascii="Arial" w:hAnsi="Arial" w:cs="Arial"/>
          <w:color w:val="151515"/>
          <w:spacing w:val="-13"/>
          <w:sz w:val="20"/>
          <w:szCs w:val="20"/>
          <w:lang w:val="es-CO"/>
        </w:rPr>
        <w:t>l</w:t>
      </w:r>
      <w:r w:rsidRPr="00060D86">
        <w:rPr>
          <w:rFonts w:ascii="Arial" w:hAnsi="Arial" w:cs="Arial"/>
          <w:color w:val="151515"/>
          <w:sz w:val="20"/>
          <w:szCs w:val="20"/>
          <w:lang w:val="es-CO"/>
        </w:rPr>
        <w:t>do</w:t>
      </w:r>
      <w:r w:rsidRPr="00060D86">
        <w:rPr>
          <w:rFonts w:ascii="Arial" w:hAnsi="Arial" w:cs="Arial"/>
          <w:color w:val="151515"/>
          <w:spacing w:val="34"/>
          <w:sz w:val="20"/>
          <w:szCs w:val="20"/>
          <w:lang w:val="es-CO"/>
        </w:rPr>
        <w:t xml:space="preserve"> </w:t>
      </w:r>
      <w:r w:rsidRPr="00060D86">
        <w:rPr>
          <w:rFonts w:ascii="Arial" w:hAnsi="Arial" w:cs="Arial"/>
          <w:color w:val="151515"/>
          <w:spacing w:val="-17"/>
          <w:sz w:val="20"/>
          <w:szCs w:val="20"/>
          <w:lang w:val="es-CO"/>
        </w:rPr>
        <w:t>d</w:t>
      </w:r>
      <w:r w:rsidRPr="00060D86">
        <w:rPr>
          <w:rFonts w:ascii="Arial" w:hAnsi="Arial" w:cs="Arial"/>
          <w:color w:val="151515"/>
          <w:sz w:val="20"/>
          <w:szCs w:val="20"/>
          <w:lang w:val="es-CO"/>
        </w:rPr>
        <w:t>el</w:t>
      </w:r>
      <w:r w:rsidRPr="00060D86">
        <w:rPr>
          <w:rFonts w:ascii="Arial" w:hAnsi="Arial" w:cs="Arial"/>
          <w:color w:val="151515"/>
          <w:spacing w:val="22"/>
          <w:sz w:val="20"/>
          <w:szCs w:val="20"/>
          <w:lang w:val="es-CO"/>
        </w:rPr>
        <w:t xml:space="preserve"> </w:t>
      </w:r>
      <w:r w:rsidRPr="00060D86">
        <w:rPr>
          <w:rFonts w:ascii="Arial" w:hAnsi="Arial" w:cs="Arial"/>
          <w:color w:val="151515"/>
          <w:sz w:val="20"/>
          <w:szCs w:val="20"/>
          <w:lang w:val="es-CO"/>
        </w:rPr>
        <w:t>fabrica</w:t>
      </w:r>
      <w:r w:rsidRPr="00060D86">
        <w:rPr>
          <w:rFonts w:ascii="Arial" w:hAnsi="Arial" w:cs="Arial"/>
          <w:color w:val="151515"/>
          <w:spacing w:val="-3"/>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35"/>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2"/>
          <w:sz w:val="20"/>
          <w:szCs w:val="20"/>
          <w:lang w:val="es-CO"/>
        </w:rPr>
        <w:t>s</w:t>
      </w:r>
      <w:r w:rsidRPr="00060D86">
        <w:rPr>
          <w:rFonts w:ascii="Arial" w:hAnsi="Arial" w:cs="Arial"/>
          <w:color w:val="3B3B3B"/>
          <w:sz w:val="20"/>
          <w:szCs w:val="20"/>
          <w:lang w:val="es-CO"/>
        </w:rPr>
        <w:t>,</w:t>
      </w:r>
      <w:r w:rsidRPr="00060D86">
        <w:rPr>
          <w:rFonts w:ascii="Arial" w:hAnsi="Arial" w:cs="Arial"/>
          <w:color w:val="3B3B3B"/>
          <w:spacing w:val="-7"/>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7"/>
          <w:sz w:val="20"/>
          <w:szCs w:val="20"/>
          <w:lang w:val="es-CO"/>
        </w:rPr>
        <w:t>u</w:t>
      </w:r>
      <w:r w:rsidRPr="00060D86">
        <w:rPr>
          <w:rFonts w:ascii="Arial" w:hAnsi="Arial" w:cs="Arial"/>
          <w:color w:val="151515"/>
          <w:sz w:val="20"/>
          <w:szCs w:val="20"/>
          <w:lang w:val="es-CO"/>
        </w:rPr>
        <w:t>ra</w:t>
      </w:r>
      <w:r w:rsidRPr="00060D86">
        <w:rPr>
          <w:rFonts w:ascii="Arial" w:hAnsi="Arial" w:cs="Arial"/>
          <w:color w:val="151515"/>
          <w:spacing w:val="-24"/>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60"/>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44"/>
          <w:sz w:val="20"/>
          <w:szCs w:val="20"/>
          <w:lang w:val="es-CO"/>
        </w:rPr>
        <w:t xml:space="preserve"> </w:t>
      </w:r>
      <w:r w:rsidRPr="00060D86">
        <w:rPr>
          <w:rFonts w:ascii="Arial" w:hAnsi="Arial" w:cs="Arial"/>
          <w:color w:val="151515"/>
          <w:sz w:val="20"/>
          <w:szCs w:val="20"/>
          <w:lang w:val="es-CO"/>
        </w:rPr>
        <w:t>término</w:t>
      </w:r>
      <w:r w:rsidRPr="00060D86">
        <w:rPr>
          <w:rFonts w:ascii="Arial" w:hAnsi="Arial" w:cs="Arial"/>
          <w:color w:val="151515"/>
          <w:spacing w:val="59"/>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55"/>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45"/>
          <w:sz w:val="20"/>
          <w:szCs w:val="20"/>
          <w:lang w:val="es-CO"/>
        </w:rPr>
        <w:t xml:space="preserve"> </w:t>
      </w:r>
      <w:r w:rsidRPr="00060D86">
        <w:rPr>
          <w:rFonts w:ascii="Arial" w:hAnsi="Arial" w:cs="Arial"/>
          <w:color w:val="151515"/>
          <w:sz w:val="20"/>
          <w:szCs w:val="20"/>
          <w:lang w:val="es-CO"/>
        </w:rPr>
        <w:t>gara</w:t>
      </w:r>
      <w:r w:rsidRPr="00060D86">
        <w:rPr>
          <w:rFonts w:ascii="Arial" w:hAnsi="Arial" w:cs="Arial"/>
          <w:color w:val="151515"/>
          <w:spacing w:val="-11"/>
          <w:sz w:val="20"/>
          <w:szCs w:val="20"/>
          <w:lang w:val="es-CO"/>
        </w:rPr>
        <w:t>n</w:t>
      </w:r>
      <w:r w:rsidRPr="00060D86">
        <w:rPr>
          <w:rFonts w:ascii="Arial" w:hAnsi="Arial" w:cs="Arial"/>
          <w:color w:val="151515"/>
          <w:sz w:val="20"/>
          <w:szCs w:val="20"/>
          <w:lang w:val="es-CO"/>
        </w:rPr>
        <w:t>tía  de</w:t>
      </w:r>
      <w:r w:rsidRPr="00060D86">
        <w:rPr>
          <w:rFonts w:ascii="Arial" w:hAnsi="Arial" w:cs="Arial"/>
          <w:color w:val="151515"/>
          <w:spacing w:val="55"/>
          <w:sz w:val="20"/>
          <w:szCs w:val="20"/>
          <w:lang w:val="es-CO"/>
        </w:rPr>
        <w:t xml:space="preserve"> </w:t>
      </w:r>
      <w:r w:rsidRPr="00060D86">
        <w:rPr>
          <w:rFonts w:ascii="Arial" w:hAnsi="Arial" w:cs="Arial"/>
          <w:color w:val="151515"/>
          <w:spacing w:val="-25"/>
          <w:sz w:val="20"/>
          <w:szCs w:val="20"/>
          <w:lang w:val="es-CO"/>
        </w:rPr>
        <w:t>los mismos</w:t>
      </w:r>
      <w:r w:rsidRPr="00060D86">
        <w:rPr>
          <w:rFonts w:ascii="Arial" w:hAnsi="Arial" w:cs="Arial"/>
          <w:color w:val="151515"/>
          <w:w w:val="101"/>
          <w:sz w:val="20"/>
          <w:szCs w:val="20"/>
          <w:lang w:val="es-CO"/>
        </w:rPr>
        <w:t xml:space="preserve"> </w:t>
      </w:r>
      <w:r w:rsidRPr="00060D86">
        <w:rPr>
          <w:rFonts w:ascii="Arial" w:hAnsi="Arial" w:cs="Arial"/>
          <w:color w:val="151515"/>
          <w:sz w:val="20"/>
          <w:szCs w:val="20"/>
          <w:lang w:val="es-CO"/>
        </w:rPr>
        <w:t>ofreci</w:t>
      </w:r>
      <w:r w:rsidRPr="00060D86">
        <w:rPr>
          <w:rFonts w:ascii="Arial" w:hAnsi="Arial" w:cs="Arial"/>
          <w:color w:val="151515"/>
          <w:spacing w:val="-22"/>
          <w:sz w:val="20"/>
          <w:szCs w:val="20"/>
          <w:lang w:val="es-CO"/>
        </w:rPr>
        <w:t>d</w:t>
      </w:r>
      <w:r w:rsidRPr="00060D86">
        <w:rPr>
          <w:rFonts w:ascii="Arial" w:hAnsi="Arial" w:cs="Arial"/>
          <w:color w:val="151515"/>
          <w:sz w:val="20"/>
          <w:szCs w:val="20"/>
          <w:lang w:val="es-CO"/>
        </w:rPr>
        <w:t>o</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13"/>
          <w:sz w:val="20"/>
          <w:szCs w:val="20"/>
          <w:lang w:val="es-CO"/>
        </w:rPr>
        <w:t>i</w:t>
      </w:r>
      <w:r w:rsidRPr="00060D86">
        <w:rPr>
          <w:rFonts w:ascii="Arial" w:hAnsi="Arial" w:cs="Arial"/>
          <w:color w:val="151515"/>
          <w:sz w:val="20"/>
          <w:szCs w:val="20"/>
          <w:lang w:val="es-CO"/>
        </w:rPr>
        <w:t>rectamente</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21"/>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19"/>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19"/>
          <w:sz w:val="20"/>
          <w:szCs w:val="20"/>
          <w:lang w:val="es-CO"/>
        </w:rPr>
        <w:t xml:space="preserve"> de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z w:val="20"/>
          <w:szCs w:val="20"/>
          <w:lang w:val="es-CO"/>
        </w:rPr>
        <w:t>.</w:t>
      </w: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pacing w:val="41"/>
          <w:sz w:val="20"/>
          <w:szCs w:val="20"/>
          <w:lang w:val="es-CO"/>
        </w:rPr>
      </w:pP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z w:val="20"/>
          <w:szCs w:val="20"/>
          <w:lang w:val="es-CO"/>
        </w:rPr>
      </w:pPr>
      <w:r w:rsidRPr="00060D86">
        <w:rPr>
          <w:rFonts w:ascii="Arial" w:hAnsi="Arial" w:cs="Arial"/>
          <w:b/>
          <w:color w:val="151515"/>
          <w:sz w:val="20"/>
          <w:szCs w:val="20"/>
          <w:lang w:val="es-CO"/>
        </w:rPr>
        <w:t>MANTEN</w:t>
      </w:r>
      <w:r w:rsidRPr="00060D86">
        <w:rPr>
          <w:rFonts w:ascii="Arial" w:hAnsi="Arial" w:cs="Arial"/>
          <w:b/>
          <w:color w:val="151515"/>
          <w:spacing w:val="12"/>
          <w:sz w:val="20"/>
          <w:szCs w:val="20"/>
          <w:lang w:val="es-CO"/>
        </w:rPr>
        <w:t>I</w:t>
      </w:r>
      <w:r w:rsidRPr="00060D86">
        <w:rPr>
          <w:rFonts w:ascii="Arial" w:hAnsi="Arial" w:cs="Arial"/>
          <w:b/>
          <w:color w:val="151515"/>
          <w:spacing w:val="-18"/>
          <w:sz w:val="20"/>
          <w:szCs w:val="20"/>
          <w:lang w:val="es-CO"/>
        </w:rPr>
        <w:t>M</w:t>
      </w:r>
      <w:r w:rsidRPr="00060D86">
        <w:rPr>
          <w:rFonts w:ascii="Arial" w:hAnsi="Arial" w:cs="Arial"/>
          <w:b/>
          <w:color w:val="151515"/>
          <w:spacing w:val="-30"/>
          <w:sz w:val="20"/>
          <w:szCs w:val="20"/>
          <w:lang w:val="es-CO"/>
        </w:rPr>
        <w:t>I</w:t>
      </w:r>
      <w:r w:rsidRPr="00060D86">
        <w:rPr>
          <w:rFonts w:ascii="Arial" w:hAnsi="Arial" w:cs="Arial"/>
          <w:b/>
          <w:color w:val="151515"/>
          <w:sz w:val="20"/>
          <w:szCs w:val="20"/>
          <w:lang w:val="es-CO"/>
        </w:rPr>
        <w:t>ENTO</w:t>
      </w:r>
      <w:r w:rsidRPr="00060D86">
        <w:rPr>
          <w:rFonts w:ascii="Arial" w:hAnsi="Arial" w:cs="Arial"/>
          <w:b/>
          <w:color w:val="151515"/>
          <w:spacing w:val="33"/>
          <w:sz w:val="20"/>
          <w:szCs w:val="20"/>
          <w:lang w:val="es-CO"/>
        </w:rPr>
        <w:t xml:space="preserve"> </w:t>
      </w:r>
      <w:r w:rsidRPr="00060D86">
        <w:rPr>
          <w:rFonts w:ascii="Arial" w:hAnsi="Arial" w:cs="Arial"/>
          <w:b/>
          <w:color w:val="151515"/>
          <w:sz w:val="20"/>
          <w:szCs w:val="20"/>
          <w:lang w:val="es-CO"/>
        </w:rPr>
        <w:t>PREVENT</w:t>
      </w:r>
      <w:r w:rsidRPr="00060D86">
        <w:rPr>
          <w:rFonts w:ascii="Arial" w:hAnsi="Arial" w:cs="Arial"/>
          <w:b/>
          <w:color w:val="151515"/>
          <w:spacing w:val="-5"/>
          <w:sz w:val="20"/>
          <w:szCs w:val="20"/>
          <w:lang w:val="es-CO"/>
        </w:rPr>
        <w:t>I</w:t>
      </w:r>
      <w:r w:rsidRPr="00060D86">
        <w:rPr>
          <w:rFonts w:ascii="Arial" w:hAnsi="Arial" w:cs="Arial"/>
          <w:b/>
          <w:color w:val="151515"/>
          <w:sz w:val="20"/>
          <w:szCs w:val="20"/>
          <w:lang w:val="es-CO"/>
        </w:rPr>
        <w:t>VO</w:t>
      </w:r>
      <w:r>
        <w:rPr>
          <w:rFonts w:ascii="Arial" w:hAnsi="Arial" w:cs="Arial"/>
          <w:b/>
          <w:color w:val="151515"/>
          <w:sz w:val="20"/>
          <w:szCs w:val="20"/>
          <w:lang w:val="es-CO"/>
        </w:rPr>
        <w:t xml:space="preserve"> Y CORRECTIVO</w:t>
      </w:r>
      <w:r w:rsidRPr="00060D86">
        <w:rPr>
          <w:rFonts w:ascii="Arial" w:hAnsi="Arial" w:cs="Arial"/>
          <w:b/>
          <w:color w:val="151515"/>
          <w:sz w:val="20"/>
          <w:szCs w:val="20"/>
          <w:lang w:val="es-CO"/>
        </w:rPr>
        <w:t>:</w:t>
      </w:r>
      <w:r w:rsidRPr="00060D86">
        <w:rPr>
          <w:rFonts w:ascii="Arial" w:hAnsi="Arial" w:cs="Arial"/>
          <w:color w:val="151515"/>
          <w:spacing w:val="23"/>
          <w:sz w:val="20"/>
          <w:szCs w:val="20"/>
          <w:lang w:val="es-CO"/>
        </w:rPr>
        <w:t xml:space="preserve"> </w:t>
      </w:r>
      <w:r w:rsidRPr="00060D86">
        <w:rPr>
          <w:rFonts w:ascii="Arial" w:hAnsi="Arial" w:cs="Arial"/>
          <w:color w:val="151515"/>
          <w:sz w:val="20"/>
          <w:szCs w:val="20"/>
          <w:lang w:val="es-CO"/>
        </w:rPr>
        <w:t>Anexar</w:t>
      </w:r>
      <w:r w:rsidRPr="00060D86">
        <w:rPr>
          <w:rFonts w:ascii="Arial" w:hAnsi="Arial" w:cs="Arial"/>
          <w:color w:val="151515"/>
          <w:spacing w:val="33"/>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25"/>
          <w:sz w:val="20"/>
          <w:szCs w:val="20"/>
          <w:lang w:val="es-CO"/>
        </w:rPr>
        <w:t xml:space="preserve"> </w:t>
      </w:r>
      <w:r w:rsidRPr="00060D86">
        <w:rPr>
          <w:rFonts w:ascii="Arial" w:hAnsi="Arial" w:cs="Arial"/>
          <w:color w:val="151515"/>
          <w:spacing w:val="-22"/>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28"/>
          <w:sz w:val="20"/>
          <w:szCs w:val="20"/>
          <w:lang w:val="es-CO"/>
        </w:rPr>
        <w:t xml:space="preserve"> </w:t>
      </w:r>
      <w:r w:rsidRPr="00060D86">
        <w:rPr>
          <w:rFonts w:ascii="Arial" w:hAnsi="Arial" w:cs="Arial"/>
          <w:color w:val="151515"/>
          <w:sz w:val="20"/>
          <w:szCs w:val="20"/>
          <w:lang w:val="es-CO"/>
        </w:rPr>
        <w:t>propuesta</w:t>
      </w:r>
      <w:r w:rsidRPr="00060D86">
        <w:rPr>
          <w:rFonts w:ascii="Arial" w:hAnsi="Arial" w:cs="Arial"/>
          <w:color w:val="151515"/>
          <w:spacing w:val="35"/>
          <w:sz w:val="20"/>
          <w:szCs w:val="20"/>
          <w:lang w:val="es-CO"/>
        </w:rPr>
        <w:t xml:space="preserve"> </w:t>
      </w:r>
      <w:r w:rsidRPr="00060D86">
        <w:rPr>
          <w:rFonts w:ascii="Arial" w:hAnsi="Arial" w:cs="Arial"/>
          <w:color w:val="151515"/>
          <w:sz w:val="20"/>
          <w:szCs w:val="20"/>
          <w:lang w:val="es-CO"/>
        </w:rPr>
        <w:t>económ</w:t>
      </w:r>
      <w:r w:rsidRPr="00060D86">
        <w:rPr>
          <w:rFonts w:ascii="Arial" w:hAnsi="Arial" w:cs="Arial"/>
          <w:color w:val="151515"/>
          <w:spacing w:val="9"/>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31"/>
          <w:sz w:val="20"/>
          <w:szCs w:val="20"/>
          <w:lang w:val="es-CO"/>
        </w:rPr>
        <w:t xml:space="preserve"> </w:t>
      </w:r>
      <w:r w:rsidRPr="00060D86">
        <w:rPr>
          <w:rFonts w:ascii="Arial" w:hAnsi="Arial" w:cs="Arial"/>
          <w:color w:val="151515"/>
          <w:sz w:val="20"/>
          <w:szCs w:val="20"/>
          <w:lang w:val="es-CO"/>
        </w:rPr>
        <w:t>cert</w:t>
      </w:r>
      <w:r w:rsidRPr="00060D86">
        <w:rPr>
          <w:rFonts w:ascii="Arial" w:hAnsi="Arial" w:cs="Arial"/>
          <w:color w:val="151515"/>
          <w:spacing w:val="-16"/>
          <w:sz w:val="20"/>
          <w:szCs w:val="20"/>
          <w:lang w:val="es-CO"/>
        </w:rPr>
        <w:t>i</w:t>
      </w:r>
      <w:r w:rsidRPr="00060D86">
        <w:rPr>
          <w:rFonts w:ascii="Arial" w:hAnsi="Arial" w:cs="Arial"/>
          <w:color w:val="151515"/>
          <w:sz w:val="20"/>
          <w:szCs w:val="20"/>
          <w:lang w:val="es-CO"/>
        </w:rPr>
        <w:t>ficac</w:t>
      </w:r>
      <w:r w:rsidRPr="00060D86">
        <w:rPr>
          <w:rFonts w:ascii="Arial" w:hAnsi="Arial" w:cs="Arial"/>
          <w:color w:val="151515"/>
          <w:spacing w:val="9"/>
          <w:sz w:val="20"/>
          <w:szCs w:val="20"/>
          <w:lang w:val="es-CO"/>
        </w:rPr>
        <w:t>i</w:t>
      </w:r>
      <w:r w:rsidRPr="00060D86">
        <w:rPr>
          <w:rFonts w:ascii="Arial" w:hAnsi="Arial" w:cs="Arial"/>
          <w:color w:val="151515"/>
          <w:sz w:val="20"/>
          <w:szCs w:val="20"/>
          <w:lang w:val="es-CO"/>
        </w:rPr>
        <w:t>ón</w:t>
      </w:r>
      <w:r w:rsidRPr="00060D86">
        <w:rPr>
          <w:rFonts w:ascii="Arial" w:hAnsi="Arial" w:cs="Arial"/>
          <w:color w:val="151515"/>
          <w:w w:val="104"/>
          <w:sz w:val="20"/>
          <w:szCs w:val="20"/>
          <w:lang w:val="es-CO"/>
        </w:rPr>
        <w:t xml:space="preserve"> </w:t>
      </w:r>
      <w:r w:rsidRPr="00060D86">
        <w:rPr>
          <w:rFonts w:ascii="Arial" w:hAnsi="Arial" w:cs="Arial"/>
          <w:color w:val="151515"/>
          <w:sz w:val="20"/>
          <w:szCs w:val="20"/>
          <w:lang w:val="es-CO"/>
        </w:rPr>
        <w:t>suscr</w:t>
      </w:r>
      <w:r w:rsidRPr="00060D86">
        <w:rPr>
          <w:rFonts w:ascii="Arial" w:hAnsi="Arial" w:cs="Arial"/>
          <w:color w:val="151515"/>
          <w:spacing w:val="-3"/>
          <w:sz w:val="20"/>
          <w:szCs w:val="20"/>
          <w:lang w:val="es-CO"/>
        </w:rPr>
        <w:t>i</w:t>
      </w:r>
      <w:r w:rsidRPr="00060D86">
        <w:rPr>
          <w:rFonts w:ascii="Arial" w:hAnsi="Arial" w:cs="Arial"/>
          <w:color w:val="151515"/>
          <w:sz w:val="20"/>
          <w:szCs w:val="20"/>
          <w:lang w:val="es-CO"/>
        </w:rPr>
        <w:t>ta</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6"/>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representante</w:t>
      </w:r>
      <w:r w:rsidRPr="00060D86">
        <w:rPr>
          <w:rFonts w:ascii="Arial" w:hAnsi="Arial" w:cs="Arial"/>
          <w:color w:val="151515"/>
          <w:spacing w:val="27"/>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egal</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del</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proponente</w:t>
      </w:r>
      <w:r w:rsidRPr="00060D86">
        <w:rPr>
          <w:rFonts w:ascii="Arial" w:hAnsi="Arial" w:cs="Arial"/>
          <w:color w:val="151515"/>
          <w:spacing w:val="19"/>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3"/>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se</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comprom</w:t>
      </w:r>
      <w:r w:rsidRPr="00060D86">
        <w:rPr>
          <w:rFonts w:ascii="Arial" w:hAnsi="Arial" w:cs="Arial"/>
          <w:color w:val="151515"/>
          <w:spacing w:val="-4"/>
          <w:sz w:val="20"/>
          <w:szCs w:val="20"/>
          <w:lang w:val="es-CO"/>
        </w:rPr>
        <w:t>e</w:t>
      </w:r>
      <w:r w:rsidRPr="00060D86">
        <w:rPr>
          <w:rFonts w:ascii="Arial" w:hAnsi="Arial" w:cs="Arial"/>
          <w:color w:val="151515"/>
          <w:sz w:val="20"/>
          <w:szCs w:val="20"/>
          <w:lang w:val="es-CO"/>
        </w:rPr>
        <w:t>ta</w:t>
      </w:r>
      <w:r w:rsidRPr="00060D86">
        <w:rPr>
          <w:rFonts w:ascii="Arial" w:hAnsi="Arial" w:cs="Arial"/>
          <w:color w:val="151515"/>
          <w:spacing w:val="9"/>
          <w:sz w:val="20"/>
          <w:szCs w:val="20"/>
          <w:lang w:val="es-CO"/>
        </w:rPr>
        <w:t xml:space="preserve"> </w:t>
      </w:r>
      <w:r w:rsidRPr="00060D86">
        <w:rPr>
          <w:rFonts w:ascii="Arial" w:hAnsi="Arial" w:cs="Arial"/>
          <w:color w:val="151515"/>
          <w:sz w:val="20"/>
          <w:szCs w:val="20"/>
          <w:lang w:val="es-CO"/>
        </w:rPr>
        <w:t>a</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garantizar</w:t>
      </w:r>
      <w:r w:rsidRPr="00060D86">
        <w:rPr>
          <w:rFonts w:ascii="Arial" w:hAnsi="Arial" w:cs="Arial"/>
          <w:color w:val="151515"/>
          <w:spacing w:val="18"/>
          <w:sz w:val="20"/>
          <w:szCs w:val="20"/>
          <w:lang w:val="es-CO"/>
        </w:rPr>
        <w:t xml:space="preserve"> </w:t>
      </w:r>
      <w:r w:rsidRPr="00060D86">
        <w:rPr>
          <w:rFonts w:ascii="Arial" w:hAnsi="Arial" w:cs="Arial"/>
          <w:color w:val="151515"/>
          <w:spacing w:val="-26"/>
          <w:sz w:val="20"/>
          <w:szCs w:val="20"/>
          <w:lang w:val="es-CO"/>
        </w:rPr>
        <w:t>el</w:t>
      </w:r>
      <w:r w:rsidRPr="00060D86">
        <w:rPr>
          <w:rFonts w:ascii="Arial" w:hAnsi="Arial" w:cs="Arial"/>
          <w:color w:val="151515"/>
          <w:spacing w:val="16"/>
          <w:sz w:val="20"/>
          <w:szCs w:val="20"/>
          <w:lang w:val="es-CO"/>
        </w:rPr>
        <w:t xml:space="preserve"> </w:t>
      </w:r>
      <w:r w:rsidRPr="00060D86">
        <w:rPr>
          <w:rFonts w:ascii="Arial" w:hAnsi="Arial" w:cs="Arial"/>
          <w:color w:val="151515"/>
          <w:spacing w:val="-3"/>
          <w:sz w:val="20"/>
          <w:szCs w:val="20"/>
          <w:lang w:val="es-CO"/>
        </w:rPr>
        <w:t>manteni</w:t>
      </w:r>
      <w:r w:rsidRPr="00060D86">
        <w:rPr>
          <w:rFonts w:ascii="Arial" w:hAnsi="Arial" w:cs="Arial"/>
          <w:color w:val="151515"/>
          <w:spacing w:val="-2"/>
          <w:sz w:val="20"/>
          <w:szCs w:val="20"/>
          <w:lang w:val="es-CO"/>
        </w:rPr>
        <w:t>miento</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preventivo</w:t>
      </w:r>
      <w:r>
        <w:rPr>
          <w:rFonts w:ascii="Arial" w:hAnsi="Arial" w:cs="Arial"/>
          <w:color w:val="151515"/>
          <w:sz w:val="20"/>
          <w:szCs w:val="20"/>
          <w:lang w:val="es-CO"/>
        </w:rPr>
        <w:t xml:space="preserve"> y correctivo</w:t>
      </w:r>
      <w:r w:rsidRPr="00060D86">
        <w:rPr>
          <w:rFonts w:ascii="Arial" w:hAnsi="Arial" w:cs="Arial"/>
          <w:color w:val="151515"/>
          <w:spacing w:val="16"/>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2"/>
          <w:sz w:val="20"/>
          <w:szCs w:val="20"/>
          <w:lang w:val="es-CO"/>
        </w:rPr>
        <w:t>s</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ofertadas</w:t>
      </w:r>
      <w:r w:rsidRPr="00060D86">
        <w:rPr>
          <w:rFonts w:ascii="Arial" w:hAnsi="Arial" w:cs="Arial"/>
          <w:color w:val="151515"/>
          <w:spacing w:val="33"/>
          <w:sz w:val="20"/>
          <w:szCs w:val="20"/>
          <w:lang w:val="es-CO"/>
        </w:rPr>
        <w:t xml:space="preserve"> </w:t>
      </w:r>
      <w:r w:rsidRPr="00060D86">
        <w:rPr>
          <w:rFonts w:ascii="Arial" w:hAnsi="Arial" w:cs="Arial"/>
          <w:color w:val="151515"/>
          <w:sz w:val="20"/>
          <w:szCs w:val="20"/>
          <w:lang w:val="es-CO"/>
        </w:rPr>
        <w:t>a</w:t>
      </w:r>
      <w:r w:rsidRPr="00060D86">
        <w:rPr>
          <w:rFonts w:ascii="Arial" w:hAnsi="Arial" w:cs="Arial"/>
          <w:color w:val="151515"/>
          <w:spacing w:val="10"/>
          <w:sz w:val="20"/>
          <w:szCs w:val="20"/>
          <w:lang w:val="es-CO"/>
        </w:rPr>
        <w:t xml:space="preserve"> </w:t>
      </w:r>
      <w:r w:rsidRPr="00060D86">
        <w:rPr>
          <w:rFonts w:ascii="Arial" w:hAnsi="Arial" w:cs="Arial"/>
          <w:color w:val="151515"/>
          <w:spacing w:val="-2"/>
          <w:sz w:val="20"/>
          <w:szCs w:val="20"/>
          <w:lang w:val="es-CO"/>
        </w:rPr>
        <w:t>partir</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12"/>
          <w:sz w:val="20"/>
          <w:szCs w:val="20"/>
          <w:lang w:val="es-CO"/>
        </w:rPr>
        <w:t xml:space="preserve"> </w:t>
      </w:r>
      <w:r w:rsidRPr="00060D86">
        <w:rPr>
          <w:rFonts w:ascii="Arial" w:hAnsi="Arial" w:cs="Arial"/>
          <w:color w:val="151515"/>
          <w:spacing w:val="-11"/>
          <w:sz w:val="20"/>
          <w:szCs w:val="20"/>
          <w:lang w:val="es-CO"/>
        </w:rPr>
        <w:t>l</w:t>
      </w:r>
      <w:r w:rsidRPr="00060D86">
        <w:rPr>
          <w:rFonts w:ascii="Arial" w:hAnsi="Arial" w:cs="Arial"/>
          <w:color w:val="151515"/>
          <w:spacing w:val="-15"/>
          <w:sz w:val="20"/>
          <w:szCs w:val="20"/>
          <w:lang w:val="es-CO"/>
        </w:rPr>
        <w:t>a</w:t>
      </w:r>
      <w:r w:rsidRPr="00060D86">
        <w:rPr>
          <w:rFonts w:ascii="Arial" w:hAnsi="Arial" w:cs="Arial"/>
          <w:color w:val="151515"/>
          <w:spacing w:val="47"/>
          <w:sz w:val="20"/>
          <w:szCs w:val="20"/>
          <w:lang w:val="es-CO"/>
        </w:rPr>
        <w:t xml:space="preserve"> </w:t>
      </w:r>
      <w:r w:rsidRPr="00060D86">
        <w:rPr>
          <w:rFonts w:ascii="Arial" w:hAnsi="Arial" w:cs="Arial"/>
          <w:color w:val="151515"/>
          <w:sz w:val="20"/>
          <w:szCs w:val="20"/>
          <w:lang w:val="es-CO"/>
        </w:rPr>
        <w:t>insta</w:t>
      </w:r>
      <w:r w:rsidRPr="00060D86">
        <w:rPr>
          <w:rFonts w:ascii="Arial" w:hAnsi="Arial" w:cs="Arial"/>
          <w:color w:val="151515"/>
          <w:spacing w:val="-9"/>
          <w:sz w:val="20"/>
          <w:szCs w:val="20"/>
          <w:lang w:val="es-CO"/>
        </w:rPr>
        <w:t>l</w:t>
      </w:r>
      <w:r w:rsidRPr="00060D86">
        <w:rPr>
          <w:rFonts w:ascii="Arial" w:hAnsi="Arial" w:cs="Arial"/>
          <w:color w:val="151515"/>
          <w:sz w:val="20"/>
          <w:szCs w:val="20"/>
          <w:lang w:val="es-CO"/>
        </w:rPr>
        <w:t>ac</w:t>
      </w:r>
      <w:r w:rsidRPr="00060D86">
        <w:rPr>
          <w:rFonts w:ascii="Arial" w:hAnsi="Arial" w:cs="Arial"/>
          <w:color w:val="151515"/>
          <w:spacing w:val="-11"/>
          <w:sz w:val="20"/>
          <w:szCs w:val="20"/>
          <w:lang w:val="es-CO"/>
        </w:rPr>
        <w:t>i</w:t>
      </w:r>
      <w:r w:rsidRPr="00060D86">
        <w:rPr>
          <w:rFonts w:ascii="Arial" w:hAnsi="Arial" w:cs="Arial"/>
          <w:color w:val="151515"/>
          <w:sz w:val="20"/>
          <w:szCs w:val="20"/>
          <w:lang w:val="es-CO"/>
        </w:rPr>
        <w:t>ón</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p</w:t>
      </w:r>
      <w:r w:rsidRPr="00060D86">
        <w:rPr>
          <w:rFonts w:ascii="Arial" w:hAnsi="Arial" w:cs="Arial"/>
          <w:color w:val="151515"/>
          <w:spacing w:val="-27"/>
          <w:sz w:val="20"/>
          <w:szCs w:val="20"/>
          <w:lang w:val="es-CO"/>
        </w:rPr>
        <w:t>u</w:t>
      </w:r>
      <w:r w:rsidRPr="00060D86">
        <w:rPr>
          <w:rFonts w:ascii="Arial" w:hAnsi="Arial" w:cs="Arial"/>
          <w:color w:val="151515"/>
          <w:sz w:val="20"/>
          <w:szCs w:val="20"/>
          <w:lang w:val="es-CO"/>
        </w:rPr>
        <w:t>esta</w:t>
      </w:r>
      <w:r w:rsidRPr="00060D86">
        <w:rPr>
          <w:rFonts w:ascii="Arial" w:hAnsi="Arial" w:cs="Arial"/>
          <w:color w:val="151515"/>
          <w:spacing w:val="20"/>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f</w:t>
      </w:r>
      <w:r w:rsidRPr="00060D86">
        <w:rPr>
          <w:rFonts w:ascii="Arial" w:hAnsi="Arial" w:cs="Arial"/>
          <w:color w:val="151515"/>
          <w:spacing w:val="-2"/>
          <w:sz w:val="20"/>
          <w:szCs w:val="20"/>
          <w:lang w:val="es-CO"/>
        </w:rPr>
        <w:t>u</w:t>
      </w:r>
      <w:r w:rsidRPr="00060D86">
        <w:rPr>
          <w:rFonts w:ascii="Arial" w:hAnsi="Arial" w:cs="Arial"/>
          <w:color w:val="151515"/>
          <w:sz w:val="20"/>
          <w:szCs w:val="20"/>
          <w:lang w:val="es-CO"/>
        </w:rPr>
        <w:t>nc</w:t>
      </w:r>
      <w:r w:rsidRPr="00060D86">
        <w:rPr>
          <w:rFonts w:ascii="Arial" w:hAnsi="Arial" w:cs="Arial"/>
          <w:color w:val="151515"/>
          <w:spacing w:val="-10"/>
          <w:sz w:val="20"/>
          <w:szCs w:val="20"/>
          <w:lang w:val="es-CO"/>
        </w:rPr>
        <w:t>i</w:t>
      </w:r>
      <w:r w:rsidRPr="00060D86">
        <w:rPr>
          <w:rFonts w:ascii="Arial" w:hAnsi="Arial" w:cs="Arial"/>
          <w:color w:val="151515"/>
          <w:sz w:val="20"/>
          <w:szCs w:val="20"/>
          <w:lang w:val="es-CO"/>
        </w:rPr>
        <w:t>onam</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ento</w:t>
      </w:r>
      <w:r w:rsidRPr="00060D86">
        <w:rPr>
          <w:rFonts w:ascii="Arial" w:hAnsi="Arial" w:cs="Arial"/>
          <w:color w:val="151515"/>
          <w:spacing w:val="19"/>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durante</w:t>
      </w:r>
      <w:r w:rsidRPr="00060D86">
        <w:rPr>
          <w:rFonts w:ascii="Arial" w:hAnsi="Arial" w:cs="Arial"/>
          <w:color w:val="151515"/>
          <w:spacing w:val="27"/>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térm</w:t>
      </w:r>
      <w:r w:rsidRPr="00060D86">
        <w:rPr>
          <w:rFonts w:ascii="Arial" w:hAnsi="Arial" w:cs="Arial"/>
          <w:color w:val="151515"/>
          <w:spacing w:val="7"/>
          <w:sz w:val="20"/>
          <w:szCs w:val="20"/>
          <w:lang w:val="es-CO"/>
        </w:rPr>
        <w:t>i</w:t>
      </w:r>
      <w:r w:rsidRPr="00060D86">
        <w:rPr>
          <w:rFonts w:ascii="Arial" w:hAnsi="Arial" w:cs="Arial"/>
          <w:color w:val="151515"/>
          <w:sz w:val="20"/>
          <w:szCs w:val="20"/>
          <w:lang w:val="es-CO"/>
        </w:rPr>
        <w:t>no</w:t>
      </w:r>
      <w:r w:rsidRPr="00060D86">
        <w:rPr>
          <w:rFonts w:ascii="Arial" w:hAnsi="Arial" w:cs="Arial"/>
          <w:color w:val="151515"/>
          <w:spacing w:val="10"/>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4"/>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garantía</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30"/>
          <w:sz w:val="20"/>
          <w:szCs w:val="20"/>
          <w:lang w:val="es-CO"/>
        </w:rPr>
        <w:t xml:space="preserve"> </w:t>
      </w:r>
      <w:r w:rsidRPr="00060D86">
        <w:rPr>
          <w:rFonts w:ascii="Arial" w:hAnsi="Arial" w:cs="Arial"/>
          <w:color w:val="151515"/>
          <w:spacing w:val="-20"/>
          <w:sz w:val="20"/>
          <w:szCs w:val="20"/>
          <w:lang w:val="es-CO"/>
        </w:rPr>
        <w:t>los mismos</w:t>
      </w:r>
      <w:r w:rsidRPr="00060D86">
        <w:rPr>
          <w:rFonts w:ascii="Arial" w:hAnsi="Arial" w:cs="Arial"/>
          <w:color w:val="151515"/>
          <w:w w:val="99"/>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d</w:t>
      </w:r>
      <w:r w:rsidRPr="00060D86">
        <w:rPr>
          <w:rFonts w:ascii="Arial" w:hAnsi="Arial" w:cs="Arial"/>
          <w:color w:val="151515"/>
          <w:spacing w:val="-8"/>
          <w:sz w:val="20"/>
          <w:szCs w:val="20"/>
          <w:lang w:val="es-CO"/>
        </w:rPr>
        <w:t>i</w:t>
      </w:r>
      <w:r w:rsidRPr="00060D86">
        <w:rPr>
          <w:rFonts w:ascii="Arial" w:hAnsi="Arial" w:cs="Arial"/>
          <w:color w:val="151515"/>
          <w:sz w:val="20"/>
          <w:szCs w:val="20"/>
          <w:lang w:val="es-CO"/>
        </w:rPr>
        <w:t>rect</w:t>
      </w:r>
      <w:r w:rsidRPr="00060D86">
        <w:rPr>
          <w:rFonts w:ascii="Arial" w:hAnsi="Arial" w:cs="Arial"/>
          <w:color w:val="151515"/>
          <w:spacing w:val="-13"/>
          <w:sz w:val="20"/>
          <w:szCs w:val="20"/>
          <w:lang w:val="es-CO"/>
        </w:rPr>
        <w:t>a</w:t>
      </w:r>
      <w:r w:rsidRPr="00060D86">
        <w:rPr>
          <w:rFonts w:ascii="Arial" w:hAnsi="Arial" w:cs="Arial"/>
          <w:color w:val="151515"/>
          <w:sz w:val="20"/>
          <w:szCs w:val="20"/>
          <w:lang w:val="es-CO"/>
        </w:rPr>
        <w:t>mente</w:t>
      </w:r>
      <w:r w:rsidRPr="00060D86">
        <w:rPr>
          <w:rFonts w:ascii="Arial" w:hAnsi="Arial" w:cs="Arial"/>
          <w:color w:val="151515"/>
          <w:spacing w:val="27"/>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1"/>
          <w:sz w:val="20"/>
          <w:szCs w:val="20"/>
          <w:lang w:val="es-CO"/>
        </w:rPr>
        <w:t xml:space="preserve"> </w:t>
      </w:r>
      <w:r w:rsidRPr="00060D86">
        <w:rPr>
          <w:rFonts w:ascii="Arial" w:hAnsi="Arial" w:cs="Arial"/>
          <w:color w:val="151515"/>
          <w:sz w:val="20"/>
          <w:szCs w:val="20"/>
          <w:lang w:val="es-CO"/>
        </w:rPr>
        <w:t>fabr</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cante</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de</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 xml:space="preserve">para implementar la red privada de banda ancha en el espectro, Terminales de video Móvil,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spacing w:val="41"/>
          <w:sz w:val="20"/>
          <w:szCs w:val="20"/>
          <w:lang w:val="es-CO"/>
        </w:rPr>
        <w:t xml:space="preserve"> </w:t>
      </w:r>
      <w:r w:rsidRPr="00060D86">
        <w:rPr>
          <w:rFonts w:ascii="Arial" w:hAnsi="Arial" w:cs="Arial"/>
          <w:color w:val="151515"/>
          <w:sz w:val="20"/>
          <w:szCs w:val="20"/>
          <w:lang w:val="es-CO"/>
        </w:rPr>
        <w:t>ofrec</w:t>
      </w:r>
      <w:r w:rsidRPr="00060D86">
        <w:rPr>
          <w:rFonts w:ascii="Arial" w:hAnsi="Arial" w:cs="Arial"/>
          <w:color w:val="151515"/>
          <w:spacing w:val="-14"/>
          <w:sz w:val="20"/>
          <w:szCs w:val="20"/>
          <w:lang w:val="es-CO"/>
        </w:rPr>
        <w:t>i</w:t>
      </w:r>
      <w:r w:rsidRPr="00060D86">
        <w:rPr>
          <w:rFonts w:ascii="Arial" w:hAnsi="Arial" w:cs="Arial"/>
          <w:color w:val="151515"/>
          <w:sz w:val="20"/>
          <w:szCs w:val="20"/>
          <w:lang w:val="es-CO"/>
        </w:rPr>
        <w:t>do</w:t>
      </w:r>
      <w:r w:rsidRPr="00060D86">
        <w:rPr>
          <w:rFonts w:ascii="Arial" w:hAnsi="Arial" w:cs="Arial"/>
          <w:color w:val="151515"/>
          <w:spacing w:val="2"/>
          <w:sz w:val="20"/>
          <w:szCs w:val="20"/>
          <w:lang w:val="es-CO"/>
        </w:rPr>
        <w:t>s</w:t>
      </w:r>
      <w:r w:rsidRPr="00060D86">
        <w:rPr>
          <w:rFonts w:ascii="Arial" w:hAnsi="Arial" w:cs="Arial"/>
          <w:color w:val="151515"/>
          <w:sz w:val="20"/>
          <w:szCs w:val="20"/>
          <w:lang w:val="es-CO"/>
        </w:rPr>
        <w:t>,</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lastRenderedPageBreak/>
        <w:t>s</w:t>
      </w:r>
      <w:r w:rsidRPr="00060D86">
        <w:rPr>
          <w:rFonts w:ascii="Arial" w:hAnsi="Arial" w:cs="Arial"/>
          <w:color w:val="151515"/>
          <w:spacing w:val="-5"/>
          <w:sz w:val="20"/>
          <w:szCs w:val="20"/>
          <w:lang w:val="es-CO"/>
        </w:rPr>
        <w:t>i</w:t>
      </w:r>
      <w:r w:rsidRPr="00060D86">
        <w:rPr>
          <w:rFonts w:ascii="Arial" w:hAnsi="Arial" w:cs="Arial"/>
          <w:color w:val="151515"/>
          <w:sz w:val="20"/>
          <w:szCs w:val="20"/>
          <w:lang w:val="es-CO"/>
        </w:rPr>
        <w:t>n</w:t>
      </w:r>
      <w:r w:rsidRPr="00060D86">
        <w:rPr>
          <w:rFonts w:ascii="Arial" w:hAnsi="Arial" w:cs="Arial"/>
          <w:color w:val="151515"/>
          <w:spacing w:val="59"/>
          <w:sz w:val="20"/>
          <w:szCs w:val="20"/>
          <w:lang w:val="es-CO"/>
        </w:rPr>
        <w:t xml:space="preserve"> </w:t>
      </w:r>
      <w:r w:rsidRPr="00060D86">
        <w:rPr>
          <w:rFonts w:ascii="Arial" w:hAnsi="Arial" w:cs="Arial"/>
          <w:color w:val="151515"/>
          <w:sz w:val="20"/>
          <w:szCs w:val="20"/>
          <w:lang w:val="es-CO"/>
        </w:rPr>
        <w:t>exce</w:t>
      </w:r>
      <w:r w:rsidRPr="00060D86">
        <w:rPr>
          <w:rFonts w:ascii="Arial" w:hAnsi="Arial" w:cs="Arial"/>
          <w:color w:val="151515"/>
          <w:spacing w:val="-15"/>
          <w:sz w:val="20"/>
          <w:szCs w:val="20"/>
          <w:lang w:val="es-CO"/>
        </w:rPr>
        <w:t>d</w:t>
      </w:r>
      <w:r w:rsidRPr="00060D86">
        <w:rPr>
          <w:rFonts w:ascii="Arial" w:hAnsi="Arial" w:cs="Arial"/>
          <w:color w:val="151515"/>
          <w:sz w:val="20"/>
          <w:szCs w:val="20"/>
          <w:lang w:val="es-CO"/>
        </w:rPr>
        <w:t>er</w:t>
      </w:r>
      <w:r w:rsidRPr="00060D86">
        <w:rPr>
          <w:rFonts w:ascii="Arial" w:hAnsi="Arial" w:cs="Arial"/>
          <w:color w:val="151515"/>
          <w:spacing w:val="22"/>
          <w:sz w:val="20"/>
          <w:szCs w:val="20"/>
          <w:lang w:val="es-CO"/>
        </w:rPr>
        <w:t xml:space="preserve"> </w:t>
      </w:r>
      <w:r w:rsidRPr="00060D86">
        <w:rPr>
          <w:rFonts w:ascii="Arial" w:hAnsi="Arial" w:cs="Arial"/>
          <w:color w:val="151515"/>
          <w:sz w:val="20"/>
          <w:szCs w:val="20"/>
          <w:lang w:val="es-CO"/>
        </w:rPr>
        <w:t>doce</w:t>
      </w:r>
      <w:r w:rsidRPr="00060D86">
        <w:rPr>
          <w:rFonts w:ascii="Arial" w:hAnsi="Arial" w:cs="Arial"/>
          <w:color w:val="151515"/>
          <w:spacing w:val="29"/>
          <w:sz w:val="20"/>
          <w:szCs w:val="20"/>
          <w:lang w:val="es-CO"/>
        </w:rPr>
        <w:t xml:space="preserve"> </w:t>
      </w:r>
      <w:r w:rsidRPr="00060D86">
        <w:rPr>
          <w:rFonts w:ascii="Arial" w:hAnsi="Arial" w:cs="Arial"/>
          <w:color w:val="151515"/>
          <w:sz w:val="20"/>
          <w:szCs w:val="20"/>
          <w:lang w:val="es-CO"/>
        </w:rPr>
        <w:t>(</w:t>
      </w:r>
      <w:r w:rsidRPr="00060D86">
        <w:rPr>
          <w:rFonts w:ascii="Arial" w:hAnsi="Arial" w:cs="Arial"/>
          <w:color w:val="151515"/>
          <w:spacing w:val="-26"/>
          <w:sz w:val="20"/>
          <w:szCs w:val="20"/>
          <w:lang w:val="es-CO"/>
        </w:rPr>
        <w:t>1</w:t>
      </w:r>
      <w:r w:rsidRPr="00060D86">
        <w:rPr>
          <w:rFonts w:ascii="Arial" w:hAnsi="Arial" w:cs="Arial"/>
          <w:color w:val="151515"/>
          <w:sz w:val="20"/>
          <w:szCs w:val="20"/>
          <w:lang w:val="es-CO"/>
        </w:rPr>
        <w:t>2)</w:t>
      </w:r>
      <w:r w:rsidRPr="00060D86">
        <w:rPr>
          <w:rFonts w:ascii="Arial" w:hAnsi="Arial" w:cs="Arial"/>
          <w:color w:val="151515"/>
          <w:w w:val="101"/>
          <w:sz w:val="20"/>
          <w:szCs w:val="20"/>
          <w:lang w:val="es-CO"/>
        </w:rPr>
        <w:t xml:space="preserve"> </w:t>
      </w:r>
      <w:r w:rsidRPr="00060D86">
        <w:rPr>
          <w:rFonts w:ascii="Arial" w:hAnsi="Arial" w:cs="Arial"/>
          <w:color w:val="151515"/>
          <w:spacing w:val="-2"/>
          <w:sz w:val="20"/>
          <w:szCs w:val="20"/>
          <w:lang w:val="es-CO"/>
        </w:rPr>
        <w:t>mantenimi</w:t>
      </w:r>
      <w:r w:rsidRPr="00060D86">
        <w:rPr>
          <w:rFonts w:ascii="Arial" w:hAnsi="Arial" w:cs="Arial"/>
          <w:color w:val="151515"/>
          <w:spacing w:val="-3"/>
          <w:sz w:val="20"/>
          <w:szCs w:val="20"/>
          <w:lang w:val="es-CO"/>
        </w:rPr>
        <w:t>entos</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por</w:t>
      </w:r>
      <w:r w:rsidRPr="00060D86">
        <w:rPr>
          <w:rFonts w:ascii="Arial" w:hAnsi="Arial" w:cs="Arial"/>
          <w:color w:val="151515"/>
          <w:spacing w:val="4"/>
          <w:sz w:val="20"/>
          <w:szCs w:val="20"/>
          <w:lang w:val="es-CO"/>
        </w:rPr>
        <w:t xml:space="preserve"> </w:t>
      </w:r>
      <w:r w:rsidRPr="00060D86">
        <w:rPr>
          <w:rFonts w:ascii="Arial" w:hAnsi="Arial" w:cs="Arial"/>
          <w:color w:val="151515"/>
          <w:sz w:val="20"/>
          <w:szCs w:val="20"/>
          <w:lang w:val="es-CO"/>
        </w:rPr>
        <w:t>cada</w:t>
      </w:r>
      <w:r w:rsidRPr="00060D86">
        <w:rPr>
          <w:rFonts w:ascii="Arial" w:hAnsi="Arial" w:cs="Arial"/>
          <w:color w:val="151515"/>
          <w:spacing w:val="11"/>
          <w:sz w:val="20"/>
          <w:szCs w:val="20"/>
          <w:lang w:val="es-CO"/>
        </w:rPr>
        <w:t xml:space="preserve"> </w:t>
      </w:r>
      <w:r w:rsidRPr="00060D86">
        <w:rPr>
          <w:rFonts w:ascii="Arial" w:hAnsi="Arial" w:cs="Arial"/>
          <w:color w:val="151515"/>
          <w:sz w:val="20"/>
          <w:szCs w:val="20"/>
          <w:lang w:val="es-CO"/>
        </w:rPr>
        <w:t>doce</w:t>
      </w:r>
      <w:r w:rsidRPr="00060D86">
        <w:rPr>
          <w:rFonts w:ascii="Arial" w:hAnsi="Arial" w:cs="Arial"/>
          <w:color w:val="151515"/>
          <w:spacing w:val="15"/>
          <w:sz w:val="20"/>
          <w:szCs w:val="20"/>
          <w:lang w:val="es-CO"/>
        </w:rPr>
        <w:t xml:space="preserve"> </w:t>
      </w:r>
      <w:r w:rsidRPr="00060D86">
        <w:rPr>
          <w:rFonts w:ascii="Arial" w:hAnsi="Arial" w:cs="Arial"/>
          <w:color w:val="151515"/>
          <w:sz w:val="20"/>
          <w:szCs w:val="20"/>
          <w:lang w:val="es-CO"/>
        </w:rPr>
        <w:t>(12)</w:t>
      </w:r>
      <w:r w:rsidRPr="00060D86">
        <w:rPr>
          <w:rFonts w:ascii="Arial" w:hAnsi="Arial" w:cs="Arial"/>
          <w:color w:val="151515"/>
          <w:spacing w:val="18"/>
          <w:sz w:val="20"/>
          <w:szCs w:val="20"/>
          <w:lang w:val="es-CO"/>
        </w:rPr>
        <w:t xml:space="preserve"> </w:t>
      </w:r>
      <w:r w:rsidRPr="00060D86">
        <w:rPr>
          <w:rFonts w:ascii="Arial" w:hAnsi="Arial" w:cs="Arial"/>
          <w:color w:val="151515"/>
          <w:sz w:val="20"/>
          <w:szCs w:val="20"/>
          <w:lang w:val="es-CO"/>
        </w:rPr>
        <w:t>meses</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de garantía</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20"/>
          <w:sz w:val="20"/>
          <w:szCs w:val="20"/>
          <w:lang w:val="es-CO"/>
        </w:rPr>
        <w:t xml:space="preserve"> </w:t>
      </w:r>
      <w:r w:rsidRPr="00060D86">
        <w:rPr>
          <w:rFonts w:ascii="Arial" w:hAnsi="Arial" w:cs="Arial"/>
          <w:color w:val="151515"/>
          <w:spacing w:val="-2"/>
          <w:sz w:val="20"/>
          <w:szCs w:val="20"/>
          <w:lang w:val="es-CO"/>
        </w:rPr>
        <w:t>sin</w:t>
      </w:r>
      <w:r w:rsidRPr="00060D86">
        <w:rPr>
          <w:rFonts w:ascii="Arial" w:hAnsi="Arial" w:cs="Arial"/>
          <w:color w:val="151515"/>
          <w:spacing w:val="-25"/>
          <w:sz w:val="20"/>
          <w:szCs w:val="20"/>
          <w:lang w:val="es-CO"/>
        </w:rPr>
        <w:t xml:space="preserve"> </w:t>
      </w:r>
      <w:r w:rsidRPr="00060D86">
        <w:rPr>
          <w:rFonts w:ascii="Arial" w:hAnsi="Arial" w:cs="Arial"/>
          <w:color w:val="151515"/>
          <w:sz w:val="20"/>
          <w:szCs w:val="20"/>
          <w:lang w:val="es-CO"/>
        </w:rPr>
        <w:t>costo</w:t>
      </w:r>
      <w:r w:rsidRPr="00060D86">
        <w:rPr>
          <w:rFonts w:ascii="Arial" w:hAnsi="Arial" w:cs="Arial"/>
          <w:color w:val="151515"/>
          <w:spacing w:val="11"/>
          <w:sz w:val="20"/>
          <w:szCs w:val="20"/>
          <w:lang w:val="es-CO"/>
        </w:rPr>
        <w:t xml:space="preserve"> </w:t>
      </w:r>
      <w:r w:rsidRPr="00060D86">
        <w:rPr>
          <w:rFonts w:ascii="Arial" w:hAnsi="Arial" w:cs="Arial"/>
          <w:color w:val="151515"/>
          <w:spacing w:val="-3"/>
          <w:sz w:val="20"/>
          <w:szCs w:val="20"/>
          <w:lang w:val="es-CO"/>
        </w:rPr>
        <w:t>adicional</w:t>
      </w:r>
      <w:r w:rsidRPr="00060D86">
        <w:rPr>
          <w:rFonts w:ascii="Arial" w:hAnsi="Arial" w:cs="Arial"/>
          <w:color w:val="151515"/>
          <w:spacing w:val="9"/>
          <w:sz w:val="20"/>
          <w:szCs w:val="20"/>
          <w:lang w:val="es-CO"/>
        </w:rPr>
        <w:t xml:space="preserve"> </w:t>
      </w:r>
      <w:r w:rsidRPr="00060D86">
        <w:rPr>
          <w:rFonts w:ascii="Arial" w:hAnsi="Arial" w:cs="Arial"/>
          <w:color w:val="151515"/>
          <w:sz w:val="20"/>
          <w:szCs w:val="20"/>
          <w:lang w:val="es-CO"/>
        </w:rPr>
        <w:t>para</w:t>
      </w:r>
      <w:r w:rsidRPr="00060D86">
        <w:rPr>
          <w:rFonts w:ascii="Arial" w:hAnsi="Arial" w:cs="Arial"/>
          <w:color w:val="151515"/>
          <w:spacing w:val="10"/>
          <w:sz w:val="20"/>
          <w:szCs w:val="20"/>
          <w:lang w:val="es-CO"/>
        </w:rPr>
        <w:t xml:space="preserve"> </w:t>
      </w:r>
      <w:r w:rsidRPr="00060D86">
        <w:rPr>
          <w:rFonts w:ascii="Arial" w:hAnsi="Arial" w:cs="Arial"/>
          <w:color w:val="151515"/>
          <w:spacing w:val="-11"/>
          <w:sz w:val="20"/>
          <w:szCs w:val="20"/>
          <w:lang w:val="es-CO"/>
        </w:rPr>
        <w:t>l</w:t>
      </w:r>
      <w:r w:rsidRPr="00060D86">
        <w:rPr>
          <w:rFonts w:ascii="Arial" w:hAnsi="Arial" w:cs="Arial"/>
          <w:color w:val="151515"/>
          <w:spacing w:val="-15"/>
          <w:sz w:val="20"/>
          <w:szCs w:val="20"/>
          <w:lang w:val="es-CO"/>
        </w:rPr>
        <w:t>a</w:t>
      </w:r>
      <w:r w:rsidRPr="00060D86">
        <w:rPr>
          <w:rFonts w:ascii="Arial" w:hAnsi="Arial" w:cs="Arial"/>
          <w:color w:val="151515"/>
          <w:spacing w:val="2"/>
          <w:sz w:val="20"/>
          <w:szCs w:val="20"/>
          <w:lang w:val="es-CO"/>
        </w:rPr>
        <w:t xml:space="preserve"> </w:t>
      </w:r>
      <w:r w:rsidRPr="00060D86">
        <w:rPr>
          <w:rFonts w:ascii="Arial" w:hAnsi="Arial" w:cs="Arial"/>
          <w:color w:val="151515"/>
          <w:spacing w:val="-2"/>
          <w:sz w:val="20"/>
          <w:szCs w:val="20"/>
          <w:lang w:val="es-CO"/>
        </w:rPr>
        <w:t>entidad</w:t>
      </w:r>
      <w:r w:rsidRPr="00060D86">
        <w:rPr>
          <w:rFonts w:ascii="Arial" w:hAnsi="Arial" w:cs="Arial"/>
          <w:color w:val="151515"/>
          <w:spacing w:val="33"/>
          <w:w w:val="102"/>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los</w:t>
      </w:r>
      <w:r w:rsidRPr="00060D86">
        <w:rPr>
          <w:rFonts w:ascii="Arial" w:hAnsi="Arial" w:cs="Arial"/>
          <w:color w:val="151515"/>
          <w:spacing w:val="-8"/>
          <w:sz w:val="20"/>
          <w:szCs w:val="20"/>
          <w:lang w:val="es-CO"/>
        </w:rPr>
        <w:t xml:space="preserve"> </w:t>
      </w:r>
      <w:r w:rsidRPr="00060D86">
        <w:rPr>
          <w:rFonts w:ascii="Arial" w:hAnsi="Arial" w:cs="Arial"/>
          <w:color w:val="151515"/>
          <w:spacing w:val="-4"/>
          <w:sz w:val="20"/>
          <w:szCs w:val="20"/>
          <w:lang w:val="es-CO"/>
        </w:rPr>
        <w:t>sitios</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y</w:t>
      </w:r>
      <w:r w:rsidRPr="00060D86">
        <w:rPr>
          <w:rFonts w:ascii="Arial" w:hAnsi="Arial" w:cs="Arial"/>
          <w:color w:val="151515"/>
          <w:spacing w:val="-1"/>
          <w:sz w:val="20"/>
          <w:szCs w:val="20"/>
          <w:lang w:val="es-CO"/>
        </w:rPr>
        <w:t xml:space="preserve"> </w:t>
      </w:r>
      <w:r w:rsidRPr="00060D86">
        <w:rPr>
          <w:rFonts w:ascii="Arial" w:hAnsi="Arial" w:cs="Arial"/>
          <w:color w:val="151515"/>
          <w:sz w:val="20"/>
          <w:szCs w:val="20"/>
          <w:lang w:val="es-CO"/>
        </w:rPr>
        <w:t>en</w:t>
      </w:r>
      <w:r w:rsidRPr="00060D86">
        <w:rPr>
          <w:rFonts w:ascii="Arial" w:hAnsi="Arial" w:cs="Arial"/>
          <w:color w:val="151515"/>
          <w:spacing w:val="6"/>
          <w:sz w:val="20"/>
          <w:szCs w:val="20"/>
          <w:lang w:val="es-CO"/>
        </w:rPr>
        <w:t xml:space="preserve"> </w:t>
      </w:r>
      <w:r w:rsidRPr="00060D86">
        <w:rPr>
          <w:rFonts w:ascii="Arial" w:hAnsi="Arial" w:cs="Arial"/>
          <w:color w:val="151515"/>
          <w:spacing w:val="-7"/>
          <w:sz w:val="20"/>
          <w:szCs w:val="20"/>
          <w:lang w:val="es-CO"/>
        </w:rPr>
        <w:t>l</w:t>
      </w:r>
      <w:r w:rsidRPr="00060D86">
        <w:rPr>
          <w:rFonts w:ascii="Arial" w:hAnsi="Arial" w:cs="Arial"/>
          <w:color w:val="151515"/>
          <w:spacing w:val="-11"/>
          <w:sz w:val="20"/>
          <w:szCs w:val="20"/>
          <w:lang w:val="es-CO"/>
        </w:rPr>
        <w:t>os</w:t>
      </w:r>
      <w:r w:rsidRPr="00060D86">
        <w:rPr>
          <w:rFonts w:ascii="Arial" w:hAnsi="Arial" w:cs="Arial"/>
          <w:color w:val="151515"/>
          <w:spacing w:val="13"/>
          <w:sz w:val="20"/>
          <w:szCs w:val="20"/>
          <w:lang w:val="es-CO"/>
        </w:rPr>
        <w:t xml:space="preserve"> </w:t>
      </w:r>
      <w:r w:rsidRPr="00060D86">
        <w:rPr>
          <w:rFonts w:ascii="Arial" w:hAnsi="Arial" w:cs="Arial"/>
          <w:color w:val="151515"/>
          <w:spacing w:val="-3"/>
          <w:sz w:val="20"/>
          <w:szCs w:val="20"/>
          <w:lang w:val="es-CO"/>
        </w:rPr>
        <w:t>plazos</w:t>
      </w:r>
      <w:r w:rsidRPr="00060D86">
        <w:rPr>
          <w:rFonts w:ascii="Arial" w:hAnsi="Arial" w:cs="Arial"/>
          <w:color w:val="151515"/>
          <w:spacing w:val="-7"/>
          <w:sz w:val="20"/>
          <w:szCs w:val="20"/>
          <w:lang w:val="es-CO"/>
        </w:rPr>
        <w:t xml:space="preserve"> </w:t>
      </w:r>
      <w:r w:rsidRPr="00060D86">
        <w:rPr>
          <w:rFonts w:ascii="Arial" w:hAnsi="Arial" w:cs="Arial"/>
          <w:color w:val="151515"/>
          <w:sz w:val="20"/>
          <w:szCs w:val="20"/>
          <w:lang w:val="es-CO"/>
        </w:rPr>
        <w:t>que</w:t>
      </w:r>
      <w:r w:rsidRPr="00060D86">
        <w:rPr>
          <w:rFonts w:ascii="Arial" w:hAnsi="Arial" w:cs="Arial"/>
          <w:color w:val="151515"/>
          <w:spacing w:val="1"/>
          <w:sz w:val="20"/>
          <w:szCs w:val="20"/>
          <w:lang w:val="es-CO"/>
        </w:rPr>
        <w:t xml:space="preserve"> determi</w:t>
      </w:r>
      <w:r w:rsidRPr="00060D86">
        <w:rPr>
          <w:rFonts w:ascii="Arial" w:hAnsi="Arial" w:cs="Arial"/>
          <w:color w:val="151515"/>
          <w:sz w:val="20"/>
          <w:szCs w:val="20"/>
          <w:lang w:val="es-CO"/>
        </w:rPr>
        <w:t>ne</w:t>
      </w:r>
      <w:r w:rsidRPr="00060D86">
        <w:rPr>
          <w:rFonts w:ascii="Arial" w:hAnsi="Arial" w:cs="Arial"/>
          <w:color w:val="151515"/>
          <w:spacing w:val="-12"/>
          <w:sz w:val="20"/>
          <w:szCs w:val="20"/>
          <w:lang w:val="es-CO"/>
        </w:rPr>
        <w:t xml:space="preserve"> </w:t>
      </w:r>
      <w:r w:rsidRPr="00060D86">
        <w:rPr>
          <w:rFonts w:ascii="Arial" w:hAnsi="Arial" w:cs="Arial"/>
          <w:color w:val="151515"/>
          <w:sz w:val="20"/>
          <w:szCs w:val="20"/>
          <w:lang w:val="es-CO"/>
        </w:rPr>
        <w:t>el</w:t>
      </w:r>
      <w:r w:rsidRPr="00060D86">
        <w:rPr>
          <w:rFonts w:ascii="Arial" w:hAnsi="Arial" w:cs="Arial"/>
          <w:color w:val="151515"/>
          <w:spacing w:val="-12"/>
          <w:sz w:val="20"/>
          <w:szCs w:val="20"/>
          <w:lang w:val="es-CO"/>
        </w:rPr>
        <w:t xml:space="preserve"> </w:t>
      </w:r>
      <w:r w:rsidRPr="00060D86">
        <w:rPr>
          <w:rFonts w:ascii="Arial" w:hAnsi="Arial" w:cs="Arial"/>
          <w:color w:val="151515"/>
          <w:spacing w:val="-1"/>
          <w:sz w:val="20"/>
          <w:szCs w:val="20"/>
          <w:lang w:val="es-CO"/>
        </w:rPr>
        <w:t>supervisor</w:t>
      </w:r>
      <w:r w:rsidRPr="00060D86">
        <w:rPr>
          <w:rFonts w:ascii="Arial" w:hAnsi="Arial" w:cs="Arial"/>
          <w:color w:val="151515"/>
          <w:spacing w:val="5"/>
          <w:sz w:val="20"/>
          <w:szCs w:val="20"/>
          <w:lang w:val="es-CO"/>
        </w:rPr>
        <w:t xml:space="preserve"> </w:t>
      </w:r>
      <w:r w:rsidRPr="00060D86">
        <w:rPr>
          <w:rFonts w:ascii="Arial" w:hAnsi="Arial" w:cs="Arial"/>
          <w:color w:val="151515"/>
          <w:sz w:val="20"/>
          <w:szCs w:val="20"/>
          <w:lang w:val="es-CO"/>
        </w:rPr>
        <w:t>del contrato.</w:t>
      </w:r>
    </w:p>
    <w:p w:rsidR="00420482" w:rsidRPr="00060D86" w:rsidRDefault="00420482" w:rsidP="00420482">
      <w:pPr>
        <w:pStyle w:val="TableParagraph"/>
        <w:tabs>
          <w:tab w:val="left" w:pos="1555"/>
          <w:tab w:val="left" w:pos="4717"/>
          <w:tab w:val="left" w:pos="6005"/>
          <w:tab w:val="left" w:pos="8337"/>
        </w:tabs>
        <w:ind w:right="51" w:firstLine="14"/>
        <w:jc w:val="both"/>
        <w:rPr>
          <w:rFonts w:ascii="Arial" w:hAnsi="Arial" w:cs="Arial"/>
          <w:color w:val="151515"/>
          <w:sz w:val="20"/>
          <w:szCs w:val="20"/>
          <w:lang w:val="es-CO"/>
        </w:rPr>
      </w:pPr>
    </w:p>
    <w:p w:rsidR="00420482" w:rsidRPr="00060D86" w:rsidRDefault="00420482" w:rsidP="00420482">
      <w:pPr>
        <w:pStyle w:val="TableParagraph"/>
        <w:ind w:right="51"/>
        <w:jc w:val="both"/>
        <w:rPr>
          <w:rFonts w:ascii="Arial" w:eastAsia="Arial" w:hAnsi="Arial" w:cs="Arial"/>
          <w:sz w:val="20"/>
          <w:szCs w:val="20"/>
          <w:lang w:val="es-CO"/>
        </w:rPr>
      </w:pPr>
      <w:r w:rsidRPr="00452DE0">
        <w:rPr>
          <w:rFonts w:ascii="Arial" w:hAnsi="Arial" w:cs="Arial"/>
          <w:b/>
          <w:color w:val="151515"/>
          <w:sz w:val="20"/>
          <w:szCs w:val="20"/>
          <w:lang w:val="es-CO"/>
        </w:rPr>
        <w:t>FICHAS TÉCNICAS DEL FABRICANTE:</w:t>
      </w:r>
      <w:r>
        <w:rPr>
          <w:rFonts w:ascii="Arial" w:hAnsi="Arial" w:cs="Arial"/>
          <w:color w:val="151515"/>
          <w:sz w:val="20"/>
          <w:szCs w:val="20"/>
          <w:lang w:val="es-CO"/>
        </w:rPr>
        <w:t xml:space="preserve"> </w:t>
      </w:r>
      <w:r w:rsidRPr="00060D86">
        <w:rPr>
          <w:rFonts w:ascii="Arial" w:hAnsi="Arial" w:cs="Arial"/>
          <w:color w:val="151515"/>
          <w:sz w:val="20"/>
          <w:szCs w:val="20"/>
          <w:lang w:val="es-CO"/>
        </w:rPr>
        <w:t>Anexar</w:t>
      </w:r>
      <w:r w:rsidRPr="00060D86">
        <w:rPr>
          <w:rFonts w:ascii="Arial" w:hAnsi="Arial" w:cs="Arial"/>
          <w:color w:val="151515"/>
          <w:spacing w:val="24"/>
          <w:sz w:val="20"/>
          <w:szCs w:val="20"/>
          <w:lang w:val="es-CO"/>
        </w:rPr>
        <w:t xml:space="preserve"> </w:t>
      </w:r>
      <w:r w:rsidRPr="00060D86">
        <w:rPr>
          <w:rFonts w:ascii="Arial" w:hAnsi="Arial" w:cs="Arial"/>
          <w:color w:val="151515"/>
          <w:sz w:val="20"/>
          <w:szCs w:val="20"/>
          <w:lang w:val="es-CO"/>
        </w:rPr>
        <w:t>junto</w:t>
      </w:r>
      <w:r w:rsidRPr="00060D86">
        <w:rPr>
          <w:rFonts w:ascii="Arial" w:hAnsi="Arial" w:cs="Arial"/>
          <w:color w:val="151515"/>
          <w:spacing w:val="-2"/>
          <w:sz w:val="20"/>
          <w:szCs w:val="20"/>
          <w:lang w:val="es-CO"/>
        </w:rPr>
        <w:t xml:space="preserve"> </w:t>
      </w:r>
      <w:r w:rsidRPr="00060D86">
        <w:rPr>
          <w:rFonts w:ascii="Arial" w:hAnsi="Arial" w:cs="Arial"/>
          <w:color w:val="151515"/>
          <w:sz w:val="20"/>
          <w:szCs w:val="20"/>
          <w:lang w:val="es-CO"/>
        </w:rPr>
        <w:t>con</w:t>
      </w:r>
      <w:r w:rsidRPr="00060D86">
        <w:rPr>
          <w:rFonts w:ascii="Arial" w:hAnsi="Arial" w:cs="Arial"/>
          <w:color w:val="151515"/>
          <w:spacing w:val="9"/>
          <w:sz w:val="20"/>
          <w:szCs w:val="20"/>
          <w:lang w:val="es-CO"/>
        </w:rPr>
        <w:t xml:space="preserve"> </w:t>
      </w:r>
      <w:r w:rsidRPr="00060D86">
        <w:rPr>
          <w:rFonts w:ascii="Arial" w:hAnsi="Arial" w:cs="Arial"/>
          <w:color w:val="151515"/>
          <w:spacing w:val="-20"/>
          <w:sz w:val="20"/>
          <w:szCs w:val="20"/>
          <w:lang w:val="es-CO"/>
        </w:rPr>
        <w:t>l</w:t>
      </w:r>
      <w:r w:rsidRPr="00060D86">
        <w:rPr>
          <w:rFonts w:ascii="Arial" w:hAnsi="Arial" w:cs="Arial"/>
          <w:color w:val="151515"/>
          <w:sz w:val="20"/>
          <w:szCs w:val="20"/>
          <w:lang w:val="es-CO"/>
        </w:rPr>
        <w:t>a</w:t>
      </w:r>
      <w:r w:rsidRPr="00060D86">
        <w:rPr>
          <w:rFonts w:ascii="Arial" w:hAnsi="Arial" w:cs="Arial"/>
          <w:color w:val="151515"/>
          <w:spacing w:val="14"/>
          <w:sz w:val="20"/>
          <w:szCs w:val="20"/>
          <w:lang w:val="es-CO"/>
        </w:rPr>
        <w:t xml:space="preserve"> </w:t>
      </w:r>
      <w:r w:rsidRPr="00060D86">
        <w:rPr>
          <w:rFonts w:ascii="Arial" w:hAnsi="Arial" w:cs="Arial"/>
          <w:color w:val="151515"/>
          <w:sz w:val="20"/>
          <w:szCs w:val="20"/>
          <w:lang w:val="es-CO"/>
        </w:rPr>
        <w:t>propuesta</w:t>
      </w:r>
      <w:r w:rsidRPr="00060D86">
        <w:rPr>
          <w:rFonts w:ascii="Arial" w:hAnsi="Arial" w:cs="Arial"/>
          <w:color w:val="151515"/>
          <w:spacing w:val="38"/>
          <w:sz w:val="20"/>
          <w:szCs w:val="20"/>
          <w:lang w:val="es-CO"/>
        </w:rPr>
        <w:t xml:space="preserve"> </w:t>
      </w:r>
      <w:r w:rsidRPr="00060D86">
        <w:rPr>
          <w:rFonts w:ascii="Arial" w:hAnsi="Arial" w:cs="Arial"/>
          <w:color w:val="151515"/>
          <w:sz w:val="20"/>
          <w:szCs w:val="20"/>
          <w:lang w:val="es-CO"/>
        </w:rPr>
        <w:t>económ</w:t>
      </w:r>
      <w:r w:rsidRPr="00060D86">
        <w:rPr>
          <w:rFonts w:ascii="Arial" w:hAnsi="Arial" w:cs="Arial"/>
          <w:color w:val="151515"/>
          <w:spacing w:val="6"/>
          <w:sz w:val="20"/>
          <w:szCs w:val="20"/>
          <w:lang w:val="es-CO"/>
        </w:rPr>
        <w:t>i</w:t>
      </w:r>
      <w:r w:rsidRPr="00060D86">
        <w:rPr>
          <w:rFonts w:ascii="Arial" w:hAnsi="Arial" w:cs="Arial"/>
          <w:color w:val="151515"/>
          <w:sz w:val="20"/>
          <w:szCs w:val="20"/>
          <w:lang w:val="es-CO"/>
        </w:rPr>
        <w:t>ca</w:t>
      </w:r>
      <w:r w:rsidRPr="00060D86">
        <w:rPr>
          <w:rFonts w:ascii="Arial" w:hAnsi="Arial" w:cs="Arial"/>
          <w:color w:val="151515"/>
          <w:spacing w:val="19"/>
          <w:sz w:val="20"/>
          <w:szCs w:val="20"/>
          <w:lang w:val="es-CO"/>
        </w:rPr>
        <w:t xml:space="preserve"> </w:t>
      </w:r>
      <w:r w:rsidRPr="00060D86">
        <w:rPr>
          <w:rFonts w:ascii="Arial" w:hAnsi="Arial" w:cs="Arial"/>
          <w:color w:val="151515"/>
          <w:spacing w:val="-25"/>
          <w:sz w:val="20"/>
          <w:szCs w:val="20"/>
          <w:lang w:val="es-CO"/>
        </w:rPr>
        <w:t>l</w:t>
      </w:r>
      <w:r w:rsidRPr="00060D86">
        <w:rPr>
          <w:rFonts w:ascii="Arial" w:hAnsi="Arial" w:cs="Arial"/>
          <w:color w:val="151515"/>
          <w:sz w:val="20"/>
          <w:szCs w:val="20"/>
          <w:lang w:val="es-CO"/>
        </w:rPr>
        <w:t>as</w:t>
      </w:r>
      <w:r w:rsidRPr="00060D86">
        <w:rPr>
          <w:rFonts w:ascii="Arial" w:hAnsi="Arial" w:cs="Arial"/>
          <w:color w:val="151515"/>
          <w:spacing w:val="16"/>
          <w:sz w:val="20"/>
          <w:szCs w:val="20"/>
          <w:lang w:val="es-CO"/>
        </w:rPr>
        <w:t xml:space="preserve"> </w:t>
      </w:r>
      <w:r w:rsidRPr="00060D86">
        <w:rPr>
          <w:rFonts w:ascii="Arial" w:hAnsi="Arial" w:cs="Arial"/>
          <w:color w:val="151515"/>
          <w:sz w:val="20"/>
          <w:szCs w:val="20"/>
          <w:lang w:val="es-CO"/>
        </w:rPr>
        <w:t>fichas</w:t>
      </w:r>
      <w:r w:rsidRPr="00060D86">
        <w:rPr>
          <w:rFonts w:ascii="Arial" w:hAnsi="Arial" w:cs="Arial"/>
          <w:color w:val="151515"/>
          <w:spacing w:val="32"/>
          <w:sz w:val="20"/>
          <w:szCs w:val="20"/>
          <w:lang w:val="es-CO"/>
        </w:rPr>
        <w:t xml:space="preserve"> </w:t>
      </w:r>
      <w:r w:rsidRPr="00060D86">
        <w:rPr>
          <w:rFonts w:ascii="Arial" w:hAnsi="Arial" w:cs="Arial"/>
          <w:color w:val="151515"/>
          <w:sz w:val="20"/>
          <w:szCs w:val="20"/>
          <w:lang w:val="es-CO"/>
        </w:rPr>
        <w:t>técn</w:t>
      </w:r>
      <w:r w:rsidRPr="00060D86">
        <w:rPr>
          <w:rFonts w:ascii="Arial" w:hAnsi="Arial" w:cs="Arial"/>
          <w:color w:val="151515"/>
          <w:spacing w:val="-20"/>
          <w:sz w:val="20"/>
          <w:szCs w:val="20"/>
          <w:lang w:val="es-CO"/>
        </w:rPr>
        <w:t>i</w:t>
      </w:r>
      <w:r w:rsidRPr="00060D86">
        <w:rPr>
          <w:rFonts w:ascii="Arial" w:hAnsi="Arial" w:cs="Arial"/>
          <w:color w:val="151515"/>
          <w:sz w:val="20"/>
          <w:szCs w:val="20"/>
          <w:lang w:val="es-CO"/>
        </w:rPr>
        <w:t>cas</w:t>
      </w:r>
      <w:r w:rsidRPr="00060D86">
        <w:rPr>
          <w:rFonts w:ascii="Arial" w:hAnsi="Arial" w:cs="Arial"/>
          <w:color w:val="151515"/>
          <w:spacing w:val="17"/>
          <w:sz w:val="20"/>
          <w:szCs w:val="20"/>
          <w:lang w:val="es-CO"/>
        </w:rPr>
        <w:t xml:space="preserve"> </w:t>
      </w:r>
      <w:r w:rsidRPr="00060D86">
        <w:rPr>
          <w:rFonts w:ascii="Arial" w:hAnsi="Arial" w:cs="Arial"/>
          <w:color w:val="151515"/>
          <w:sz w:val="20"/>
          <w:szCs w:val="20"/>
          <w:lang w:val="es-CO"/>
        </w:rPr>
        <w:t>del</w:t>
      </w:r>
      <w:r w:rsidRPr="00060D86">
        <w:rPr>
          <w:rFonts w:ascii="Arial" w:hAnsi="Arial" w:cs="Arial"/>
          <w:color w:val="151515"/>
          <w:spacing w:val="8"/>
          <w:sz w:val="20"/>
          <w:szCs w:val="20"/>
          <w:lang w:val="es-CO"/>
        </w:rPr>
        <w:t xml:space="preserve"> </w:t>
      </w:r>
      <w:r w:rsidRPr="00060D86">
        <w:rPr>
          <w:rFonts w:ascii="Arial" w:hAnsi="Arial" w:cs="Arial"/>
          <w:color w:val="151515"/>
          <w:sz w:val="20"/>
          <w:szCs w:val="20"/>
          <w:lang w:val="es-CO"/>
        </w:rPr>
        <w:t>fabrica</w:t>
      </w:r>
      <w:r w:rsidRPr="00060D86">
        <w:rPr>
          <w:rFonts w:ascii="Arial" w:hAnsi="Arial" w:cs="Arial"/>
          <w:color w:val="151515"/>
          <w:spacing w:val="-3"/>
          <w:sz w:val="20"/>
          <w:szCs w:val="20"/>
          <w:lang w:val="es-CO"/>
        </w:rPr>
        <w:t>n</w:t>
      </w:r>
      <w:r w:rsidRPr="00060D86">
        <w:rPr>
          <w:rFonts w:ascii="Arial" w:hAnsi="Arial" w:cs="Arial"/>
          <w:color w:val="151515"/>
          <w:sz w:val="20"/>
          <w:szCs w:val="20"/>
          <w:lang w:val="es-CO"/>
        </w:rPr>
        <w:t>te</w:t>
      </w:r>
      <w:r w:rsidRPr="00060D86">
        <w:rPr>
          <w:rFonts w:ascii="Arial" w:hAnsi="Arial" w:cs="Arial"/>
          <w:color w:val="151515"/>
          <w:spacing w:val="25"/>
          <w:sz w:val="20"/>
          <w:szCs w:val="20"/>
          <w:lang w:val="es-CO"/>
        </w:rPr>
        <w:t xml:space="preserve"> </w:t>
      </w:r>
      <w:r w:rsidRPr="00060D86">
        <w:rPr>
          <w:rFonts w:ascii="Arial" w:hAnsi="Arial" w:cs="Arial"/>
          <w:color w:val="151515"/>
          <w:spacing w:val="-22"/>
          <w:sz w:val="20"/>
          <w:szCs w:val="20"/>
          <w:lang w:val="es-CO"/>
        </w:rPr>
        <w:t>d</w:t>
      </w:r>
      <w:r w:rsidRPr="00060D86">
        <w:rPr>
          <w:rFonts w:ascii="Arial" w:hAnsi="Arial" w:cs="Arial"/>
          <w:color w:val="151515"/>
          <w:sz w:val="20"/>
          <w:szCs w:val="20"/>
          <w:lang w:val="es-CO"/>
        </w:rPr>
        <w:t>e</w:t>
      </w:r>
      <w:r w:rsidRPr="00060D86">
        <w:rPr>
          <w:rFonts w:ascii="Arial" w:hAnsi="Arial" w:cs="Arial"/>
          <w:color w:val="151515"/>
          <w:spacing w:val="26"/>
          <w:sz w:val="20"/>
          <w:szCs w:val="20"/>
          <w:lang w:val="es-CO"/>
        </w:rPr>
        <w:t xml:space="preserve"> </w:t>
      </w:r>
      <w:r w:rsidRPr="00060D86">
        <w:rPr>
          <w:rFonts w:ascii="Arial" w:hAnsi="Arial" w:cs="Arial"/>
          <w:color w:val="151515"/>
          <w:sz w:val="20"/>
          <w:szCs w:val="20"/>
          <w:lang w:val="es-CO"/>
        </w:rPr>
        <w:t>las</w:t>
      </w:r>
      <w:r w:rsidRPr="00060D86">
        <w:rPr>
          <w:rFonts w:ascii="Arial" w:hAnsi="Arial" w:cs="Arial"/>
          <w:color w:val="151515"/>
          <w:spacing w:val="2"/>
          <w:sz w:val="20"/>
          <w:szCs w:val="20"/>
          <w:lang w:val="es-CO"/>
        </w:rPr>
        <w:t xml:space="preserve"> </w:t>
      </w:r>
      <w:r w:rsidRPr="00060D86">
        <w:rPr>
          <w:rFonts w:ascii="Arial" w:eastAsia="Arial Unicode MS" w:hAnsi="Arial" w:cs="Arial"/>
          <w:color w:val="000000"/>
          <w:sz w:val="20"/>
          <w:szCs w:val="20"/>
          <w:lang w:val="es-ES"/>
        </w:rPr>
        <w:t xml:space="preserve">estaciones base </w:t>
      </w:r>
      <w:r w:rsidRPr="00060D86">
        <w:rPr>
          <w:rFonts w:ascii="Arial" w:eastAsia="Arial Unicode MS" w:hAnsi="Arial" w:cs="Arial"/>
          <w:color w:val="000000"/>
          <w:sz w:val="20"/>
          <w:szCs w:val="20"/>
          <w:lang w:val="es-CO"/>
        </w:rPr>
        <w:t>para implementar la red privada de banda ancha en el espectro, Termin</w:t>
      </w:r>
      <w:r>
        <w:rPr>
          <w:rFonts w:ascii="Arial" w:eastAsia="Arial Unicode MS" w:hAnsi="Arial" w:cs="Arial"/>
          <w:color w:val="000000"/>
          <w:sz w:val="20"/>
          <w:szCs w:val="20"/>
          <w:lang w:val="es-CO"/>
        </w:rPr>
        <w:t>ales de video Móvil,</w:t>
      </w:r>
      <w:r w:rsidRPr="00060D86">
        <w:rPr>
          <w:rFonts w:ascii="Arial" w:eastAsia="Arial Unicode MS" w:hAnsi="Arial" w:cs="Arial"/>
          <w:color w:val="000000"/>
          <w:sz w:val="20"/>
          <w:szCs w:val="20"/>
          <w:lang w:val="es-CO"/>
        </w:rPr>
        <w:t xml:space="preserve"> </w:t>
      </w:r>
      <w:r w:rsidRPr="00060D86">
        <w:rPr>
          <w:rFonts w:ascii="Arial" w:eastAsia="Arial Unicode MS" w:hAnsi="Arial" w:cs="Arial"/>
          <w:sz w:val="20"/>
          <w:szCs w:val="20"/>
          <w:lang w:val="es-ES"/>
        </w:rPr>
        <w:t xml:space="preserve">Enrutador LTE 380-400 Mhz, </w:t>
      </w:r>
      <w:r w:rsidRPr="00060D86">
        <w:rPr>
          <w:rFonts w:ascii="Arial" w:eastAsia="Arial Unicode MS" w:hAnsi="Arial" w:cs="Arial"/>
          <w:color w:val="000000"/>
          <w:sz w:val="20"/>
          <w:szCs w:val="20"/>
          <w:lang w:val="es-CO"/>
        </w:rPr>
        <w:t>y la aplicación móvil para Frentes de seguridad</w:t>
      </w:r>
      <w:r w:rsidRPr="00060D86">
        <w:rPr>
          <w:rFonts w:ascii="Arial" w:hAnsi="Arial" w:cs="Arial"/>
          <w:color w:val="151515"/>
          <w:w w:val="105"/>
          <w:sz w:val="20"/>
          <w:szCs w:val="20"/>
          <w:lang w:val="es-CO"/>
        </w:rPr>
        <w:t xml:space="preserve"> ofertados</w:t>
      </w:r>
      <w:r w:rsidRPr="00060D86">
        <w:rPr>
          <w:rFonts w:ascii="Arial" w:hAnsi="Arial" w:cs="Arial"/>
          <w:color w:val="151515"/>
          <w:spacing w:val="-25"/>
          <w:w w:val="105"/>
          <w:sz w:val="20"/>
          <w:szCs w:val="20"/>
          <w:lang w:val="es-CO"/>
        </w:rPr>
        <w:t xml:space="preserve"> </w:t>
      </w:r>
      <w:r w:rsidRPr="00060D86">
        <w:rPr>
          <w:rFonts w:ascii="Arial" w:hAnsi="Arial" w:cs="Arial"/>
          <w:color w:val="151515"/>
          <w:w w:val="105"/>
          <w:sz w:val="20"/>
          <w:szCs w:val="20"/>
          <w:lang w:val="es-CO"/>
        </w:rPr>
        <w:t>en</w:t>
      </w:r>
      <w:r w:rsidRPr="00060D86">
        <w:rPr>
          <w:rFonts w:ascii="Arial" w:hAnsi="Arial" w:cs="Arial"/>
          <w:color w:val="151515"/>
          <w:spacing w:val="-37"/>
          <w:w w:val="105"/>
          <w:sz w:val="20"/>
          <w:szCs w:val="20"/>
          <w:lang w:val="es-CO"/>
        </w:rPr>
        <w:t xml:space="preserve"> </w:t>
      </w:r>
      <w:r w:rsidRPr="00060D86">
        <w:rPr>
          <w:rFonts w:ascii="Arial" w:hAnsi="Arial" w:cs="Arial"/>
          <w:color w:val="151515"/>
          <w:spacing w:val="-21"/>
          <w:w w:val="105"/>
          <w:sz w:val="20"/>
          <w:szCs w:val="20"/>
          <w:lang w:val="es-CO"/>
        </w:rPr>
        <w:t>l</w:t>
      </w:r>
      <w:r w:rsidRPr="00060D86">
        <w:rPr>
          <w:rFonts w:ascii="Arial" w:hAnsi="Arial" w:cs="Arial"/>
          <w:color w:val="151515"/>
          <w:w w:val="105"/>
          <w:sz w:val="20"/>
          <w:szCs w:val="20"/>
          <w:lang w:val="es-CO"/>
        </w:rPr>
        <w:t>a</w:t>
      </w:r>
      <w:r w:rsidRPr="00060D86">
        <w:rPr>
          <w:rFonts w:ascii="Arial" w:hAnsi="Arial" w:cs="Arial"/>
          <w:color w:val="151515"/>
          <w:spacing w:val="-37"/>
          <w:w w:val="105"/>
          <w:sz w:val="20"/>
          <w:szCs w:val="20"/>
          <w:lang w:val="es-CO"/>
        </w:rPr>
        <w:t xml:space="preserve"> </w:t>
      </w:r>
      <w:r w:rsidRPr="00060D86">
        <w:rPr>
          <w:rFonts w:ascii="Arial" w:hAnsi="Arial" w:cs="Arial"/>
          <w:color w:val="151515"/>
          <w:w w:val="105"/>
          <w:sz w:val="20"/>
          <w:szCs w:val="20"/>
          <w:lang w:val="es-CO"/>
        </w:rPr>
        <w:t>cual</w:t>
      </w:r>
      <w:r w:rsidRPr="00060D86">
        <w:rPr>
          <w:rFonts w:ascii="Arial" w:hAnsi="Arial" w:cs="Arial"/>
          <w:color w:val="151515"/>
          <w:spacing w:val="-36"/>
          <w:w w:val="105"/>
          <w:sz w:val="20"/>
          <w:szCs w:val="20"/>
          <w:lang w:val="es-CO"/>
        </w:rPr>
        <w:t xml:space="preserve"> </w:t>
      </w:r>
      <w:r w:rsidRPr="00060D86">
        <w:rPr>
          <w:rFonts w:ascii="Arial" w:hAnsi="Arial" w:cs="Arial"/>
          <w:color w:val="151515"/>
          <w:w w:val="105"/>
          <w:sz w:val="20"/>
          <w:szCs w:val="20"/>
          <w:lang w:val="es-CO"/>
        </w:rPr>
        <w:t>se</w:t>
      </w:r>
      <w:r w:rsidRPr="00060D86">
        <w:rPr>
          <w:rFonts w:ascii="Arial" w:hAnsi="Arial" w:cs="Arial"/>
          <w:color w:val="151515"/>
          <w:spacing w:val="-31"/>
          <w:w w:val="105"/>
          <w:sz w:val="20"/>
          <w:szCs w:val="20"/>
          <w:lang w:val="es-CO"/>
        </w:rPr>
        <w:t xml:space="preserve"> </w:t>
      </w:r>
      <w:r w:rsidRPr="00060D86">
        <w:rPr>
          <w:rFonts w:ascii="Arial" w:hAnsi="Arial" w:cs="Arial"/>
          <w:color w:val="151515"/>
          <w:w w:val="105"/>
          <w:sz w:val="20"/>
          <w:szCs w:val="20"/>
          <w:lang w:val="es-CO"/>
        </w:rPr>
        <w:t>deberá</w:t>
      </w:r>
      <w:r w:rsidRPr="00060D86">
        <w:rPr>
          <w:rFonts w:ascii="Arial" w:hAnsi="Arial" w:cs="Arial"/>
          <w:color w:val="151515"/>
          <w:spacing w:val="-21"/>
          <w:w w:val="105"/>
          <w:sz w:val="20"/>
          <w:szCs w:val="20"/>
          <w:lang w:val="es-CO"/>
        </w:rPr>
        <w:t xml:space="preserve"> i</w:t>
      </w:r>
      <w:r w:rsidRPr="00060D86">
        <w:rPr>
          <w:rFonts w:ascii="Arial" w:hAnsi="Arial" w:cs="Arial"/>
          <w:color w:val="151515"/>
          <w:w w:val="105"/>
          <w:sz w:val="20"/>
          <w:szCs w:val="20"/>
          <w:lang w:val="es-CO"/>
        </w:rPr>
        <w:t>nd</w:t>
      </w:r>
      <w:r w:rsidRPr="00060D86">
        <w:rPr>
          <w:rFonts w:ascii="Arial" w:hAnsi="Arial" w:cs="Arial"/>
          <w:color w:val="151515"/>
          <w:spacing w:val="-12"/>
          <w:w w:val="105"/>
          <w:sz w:val="20"/>
          <w:szCs w:val="20"/>
          <w:lang w:val="es-CO"/>
        </w:rPr>
        <w:t>i</w:t>
      </w:r>
      <w:r w:rsidRPr="00060D86">
        <w:rPr>
          <w:rFonts w:ascii="Arial" w:hAnsi="Arial" w:cs="Arial"/>
          <w:color w:val="151515"/>
          <w:w w:val="105"/>
          <w:sz w:val="20"/>
          <w:szCs w:val="20"/>
          <w:lang w:val="es-CO"/>
        </w:rPr>
        <w:t>car</w:t>
      </w:r>
      <w:r w:rsidRPr="00060D86">
        <w:rPr>
          <w:rFonts w:ascii="Arial" w:hAnsi="Arial" w:cs="Arial"/>
          <w:color w:val="151515"/>
          <w:spacing w:val="-32"/>
          <w:w w:val="105"/>
          <w:sz w:val="20"/>
          <w:szCs w:val="20"/>
          <w:lang w:val="es-CO"/>
        </w:rPr>
        <w:t xml:space="preserve"> </w:t>
      </w:r>
      <w:r w:rsidRPr="00060D86">
        <w:rPr>
          <w:rFonts w:ascii="Arial" w:hAnsi="Arial" w:cs="Arial"/>
          <w:color w:val="151515"/>
          <w:w w:val="105"/>
          <w:sz w:val="20"/>
          <w:szCs w:val="20"/>
          <w:lang w:val="es-CO"/>
        </w:rPr>
        <w:t>c</w:t>
      </w:r>
      <w:r w:rsidRPr="00060D86">
        <w:rPr>
          <w:rFonts w:ascii="Arial" w:hAnsi="Arial" w:cs="Arial"/>
          <w:color w:val="151515"/>
          <w:spacing w:val="-9"/>
          <w:w w:val="105"/>
          <w:sz w:val="20"/>
          <w:szCs w:val="20"/>
          <w:lang w:val="es-CO"/>
        </w:rPr>
        <w:t>l</w:t>
      </w:r>
      <w:r w:rsidRPr="00060D86">
        <w:rPr>
          <w:rFonts w:ascii="Arial" w:hAnsi="Arial" w:cs="Arial"/>
          <w:color w:val="151515"/>
          <w:w w:val="105"/>
          <w:sz w:val="20"/>
          <w:szCs w:val="20"/>
          <w:lang w:val="es-CO"/>
        </w:rPr>
        <w:t>aramente</w:t>
      </w:r>
      <w:r w:rsidRPr="00060D86">
        <w:rPr>
          <w:rFonts w:ascii="Arial" w:hAnsi="Arial" w:cs="Arial"/>
          <w:color w:val="151515"/>
          <w:spacing w:val="-23"/>
          <w:w w:val="105"/>
          <w:sz w:val="20"/>
          <w:szCs w:val="20"/>
          <w:lang w:val="es-CO"/>
        </w:rPr>
        <w:t xml:space="preserve"> </w:t>
      </w:r>
      <w:r w:rsidRPr="00060D86">
        <w:rPr>
          <w:rFonts w:ascii="Arial" w:hAnsi="Arial" w:cs="Arial"/>
          <w:color w:val="151515"/>
          <w:spacing w:val="-21"/>
          <w:w w:val="105"/>
          <w:sz w:val="20"/>
          <w:szCs w:val="20"/>
          <w:lang w:val="es-CO"/>
        </w:rPr>
        <w:t>l</w:t>
      </w:r>
      <w:r w:rsidRPr="00060D86">
        <w:rPr>
          <w:rFonts w:ascii="Arial" w:hAnsi="Arial" w:cs="Arial"/>
          <w:color w:val="151515"/>
          <w:w w:val="105"/>
          <w:sz w:val="20"/>
          <w:szCs w:val="20"/>
          <w:lang w:val="es-CO"/>
        </w:rPr>
        <w:t>a</w:t>
      </w:r>
      <w:r w:rsidRPr="00060D86">
        <w:rPr>
          <w:rFonts w:ascii="Arial" w:hAnsi="Arial" w:cs="Arial"/>
          <w:color w:val="151515"/>
          <w:spacing w:val="-28"/>
          <w:w w:val="105"/>
          <w:sz w:val="20"/>
          <w:szCs w:val="20"/>
          <w:lang w:val="es-CO"/>
        </w:rPr>
        <w:t xml:space="preserve"> </w:t>
      </w:r>
      <w:r w:rsidRPr="00060D86">
        <w:rPr>
          <w:rFonts w:ascii="Arial" w:hAnsi="Arial" w:cs="Arial"/>
          <w:color w:val="151515"/>
          <w:w w:val="105"/>
          <w:sz w:val="20"/>
          <w:szCs w:val="20"/>
          <w:lang w:val="es-CO"/>
        </w:rPr>
        <w:t>marca</w:t>
      </w:r>
      <w:r w:rsidRPr="00060D86">
        <w:rPr>
          <w:rFonts w:ascii="Arial" w:hAnsi="Arial" w:cs="Arial"/>
          <w:color w:val="151515"/>
          <w:spacing w:val="-34"/>
          <w:w w:val="105"/>
          <w:sz w:val="20"/>
          <w:szCs w:val="20"/>
          <w:lang w:val="es-CO"/>
        </w:rPr>
        <w:t xml:space="preserve"> </w:t>
      </w:r>
      <w:r w:rsidRPr="00060D86">
        <w:rPr>
          <w:rFonts w:ascii="Arial" w:hAnsi="Arial" w:cs="Arial"/>
          <w:color w:val="151515"/>
          <w:w w:val="105"/>
          <w:sz w:val="20"/>
          <w:szCs w:val="20"/>
          <w:lang w:val="es-CO"/>
        </w:rPr>
        <w:t>y</w:t>
      </w:r>
      <w:r w:rsidRPr="00060D86">
        <w:rPr>
          <w:rFonts w:ascii="Arial" w:hAnsi="Arial" w:cs="Arial"/>
          <w:color w:val="151515"/>
          <w:spacing w:val="-16"/>
          <w:w w:val="105"/>
          <w:sz w:val="20"/>
          <w:szCs w:val="20"/>
          <w:lang w:val="es-CO"/>
        </w:rPr>
        <w:t xml:space="preserve"> </w:t>
      </w:r>
      <w:r w:rsidRPr="00060D86">
        <w:rPr>
          <w:rFonts w:ascii="Arial" w:hAnsi="Arial" w:cs="Arial"/>
          <w:color w:val="151515"/>
          <w:w w:val="105"/>
          <w:sz w:val="20"/>
          <w:szCs w:val="20"/>
          <w:lang w:val="es-CO"/>
        </w:rPr>
        <w:t>referenc</w:t>
      </w:r>
      <w:r w:rsidRPr="00060D86">
        <w:rPr>
          <w:rFonts w:ascii="Arial" w:hAnsi="Arial" w:cs="Arial"/>
          <w:color w:val="151515"/>
          <w:spacing w:val="5"/>
          <w:w w:val="105"/>
          <w:sz w:val="20"/>
          <w:szCs w:val="20"/>
          <w:lang w:val="es-CO"/>
        </w:rPr>
        <w:t>i</w:t>
      </w:r>
      <w:r w:rsidRPr="00060D86">
        <w:rPr>
          <w:rFonts w:ascii="Arial" w:hAnsi="Arial" w:cs="Arial"/>
          <w:color w:val="151515"/>
          <w:w w:val="105"/>
          <w:sz w:val="20"/>
          <w:szCs w:val="20"/>
          <w:lang w:val="es-CO"/>
        </w:rPr>
        <w:t>a</w:t>
      </w:r>
      <w:r w:rsidRPr="00060D86">
        <w:rPr>
          <w:rFonts w:ascii="Arial" w:hAnsi="Arial" w:cs="Arial"/>
          <w:color w:val="151515"/>
          <w:spacing w:val="-33"/>
          <w:w w:val="105"/>
          <w:sz w:val="20"/>
          <w:szCs w:val="20"/>
          <w:lang w:val="es-CO"/>
        </w:rPr>
        <w:t xml:space="preserve"> </w:t>
      </w:r>
      <w:r w:rsidRPr="00060D86">
        <w:rPr>
          <w:rFonts w:ascii="Arial" w:hAnsi="Arial" w:cs="Arial"/>
          <w:color w:val="151515"/>
          <w:w w:val="105"/>
          <w:sz w:val="20"/>
          <w:szCs w:val="20"/>
          <w:lang w:val="es-CO"/>
        </w:rPr>
        <w:t>a</w:t>
      </w:r>
      <w:r w:rsidRPr="00060D86">
        <w:rPr>
          <w:rFonts w:ascii="Arial" w:hAnsi="Arial" w:cs="Arial"/>
          <w:color w:val="151515"/>
          <w:spacing w:val="-35"/>
          <w:w w:val="105"/>
          <w:sz w:val="20"/>
          <w:szCs w:val="20"/>
          <w:lang w:val="es-CO"/>
        </w:rPr>
        <w:t xml:space="preserve"> </w:t>
      </w:r>
      <w:r w:rsidRPr="00060D86">
        <w:rPr>
          <w:rFonts w:ascii="Arial" w:hAnsi="Arial" w:cs="Arial"/>
          <w:color w:val="151515"/>
          <w:w w:val="105"/>
          <w:sz w:val="20"/>
          <w:szCs w:val="20"/>
          <w:lang w:val="es-CO"/>
        </w:rPr>
        <w:t>suministrar.</w:t>
      </w:r>
    </w:p>
    <w:p w:rsidR="00420482" w:rsidRDefault="00420482" w:rsidP="00420482">
      <w:pPr>
        <w:autoSpaceDE w:val="0"/>
        <w:autoSpaceDN w:val="0"/>
        <w:adjustRightInd w:val="0"/>
        <w:spacing w:line="240" w:lineRule="atLeast"/>
        <w:jc w:val="both"/>
        <w:rPr>
          <w:rFonts w:ascii="Arial" w:hAnsi="Arial" w:cs="Arial"/>
          <w:sz w:val="20"/>
          <w:szCs w:val="20"/>
          <w:lang w:eastAsia="es-CO"/>
        </w:rPr>
      </w:pPr>
    </w:p>
    <w:p w:rsidR="00420482" w:rsidRPr="003C7CA7" w:rsidRDefault="00420482" w:rsidP="00420482">
      <w:pPr>
        <w:pStyle w:val="TableParagraph"/>
        <w:ind w:right="51"/>
        <w:jc w:val="both"/>
        <w:rPr>
          <w:rFonts w:ascii="Arial" w:eastAsia="Arial Unicode MS" w:hAnsi="Arial" w:cs="Arial"/>
          <w:color w:val="000000"/>
          <w:sz w:val="20"/>
          <w:szCs w:val="20"/>
          <w:lang w:val="es-CO"/>
        </w:rPr>
      </w:pPr>
      <w:r w:rsidRPr="004D3555">
        <w:rPr>
          <w:rFonts w:ascii="Arial" w:eastAsia="Arial Unicode MS" w:hAnsi="Arial" w:cs="Arial"/>
          <w:b/>
          <w:color w:val="000000"/>
          <w:sz w:val="20"/>
          <w:szCs w:val="20"/>
          <w:lang w:val="es-CO"/>
        </w:rPr>
        <w:t xml:space="preserve">CERTIFICACIÓN </w:t>
      </w:r>
      <w:r>
        <w:rPr>
          <w:rFonts w:ascii="Arial" w:eastAsia="Arial Unicode MS" w:hAnsi="Arial" w:cs="Arial"/>
          <w:b/>
          <w:color w:val="000000"/>
          <w:sz w:val="20"/>
          <w:szCs w:val="20"/>
          <w:lang w:val="es-CO"/>
        </w:rPr>
        <w:t xml:space="preserve">DE CONTINUIDAD DE SOPORTE: </w:t>
      </w:r>
      <w:r>
        <w:rPr>
          <w:rFonts w:ascii="Arial" w:eastAsia="Arial Unicode MS" w:hAnsi="Arial" w:cs="Arial"/>
          <w:color w:val="000000"/>
          <w:sz w:val="20"/>
          <w:szCs w:val="20"/>
          <w:lang w:val="es-CO"/>
        </w:rPr>
        <w:t>El oferente deberá certificar mediante carta expedida por el fabricante, que los equipos serán soportados técnicamente en un intervalo de tiempo no inferior a cinco (5) años. Es decir el fabricante debe garantizar en ese periodo de tiempo que ninguno de los componentes del sistema adquirido será descontinuado y por el contrario tendrá el respaldo y soporte técnico necesario para su cabal funcionamiento</w:t>
      </w:r>
      <w:r w:rsidRPr="003C7CA7">
        <w:rPr>
          <w:rFonts w:ascii="Arial" w:eastAsia="Arial Unicode MS" w:hAnsi="Arial" w:cs="Arial"/>
          <w:color w:val="000000"/>
          <w:sz w:val="20"/>
          <w:szCs w:val="20"/>
          <w:lang w:val="es-CO"/>
        </w:rPr>
        <w:t>.</w:t>
      </w:r>
    </w:p>
    <w:p w:rsidR="00420482" w:rsidRDefault="00420482" w:rsidP="00420482">
      <w:pPr>
        <w:pStyle w:val="TableParagraph"/>
        <w:ind w:right="51"/>
        <w:jc w:val="both"/>
        <w:rPr>
          <w:rFonts w:ascii="Arial" w:hAnsi="Arial" w:cs="Arial"/>
          <w:sz w:val="20"/>
          <w:szCs w:val="20"/>
          <w:lang w:val="es-ES" w:eastAsia="es-CO"/>
        </w:rPr>
      </w:pPr>
    </w:p>
    <w:p w:rsidR="00420482" w:rsidRPr="00E472BE" w:rsidRDefault="00420482" w:rsidP="00420482">
      <w:pPr>
        <w:pStyle w:val="TableParagraph"/>
        <w:ind w:right="51"/>
        <w:jc w:val="both"/>
        <w:rPr>
          <w:rFonts w:ascii="Arial" w:eastAsia="Arial" w:hAnsi="Arial" w:cs="Arial"/>
          <w:sz w:val="20"/>
          <w:szCs w:val="20"/>
          <w:lang w:val="es-ES"/>
        </w:rPr>
      </w:pPr>
      <w:r w:rsidRPr="00E472BE">
        <w:rPr>
          <w:rFonts w:ascii="Arial" w:hAnsi="Arial" w:cs="Arial"/>
          <w:b/>
          <w:sz w:val="20"/>
          <w:szCs w:val="20"/>
          <w:lang w:val="es-ES"/>
        </w:rPr>
        <w:t>CUMPLIMIENTO CON EL ÁREA DE SERVICIO Y CUADRO DE CARACTERÍSTICAS TÉCNICAS DE LA RED NO. 26131 DEL 3 DE JULIO DE 2019</w:t>
      </w:r>
      <w:r>
        <w:rPr>
          <w:rFonts w:ascii="Arial" w:hAnsi="Arial" w:cs="Arial"/>
          <w:sz w:val="20"/>
          <w:szCs w:val="20"/>
          <w:lang w:val="es-ES"/>
        </w:rPr>
        <w:t xml:space="preserve">: </w:t>
      </w:r>
      <w:r w:rsidRPr="00E472BE">
        <w:rPr>
          <w:rFonts w:ascii="Arial" w:hAnsi="Arial" w:cs="Arial"/>
          <w:sz w:val="20"/>
          <w:szCs w:val="20"/>
          <w:lang w:val="es-ES"/>
        </w:rPr>
        <w:t>El Ministerio de Tecnologías de la Información y las Comunicaciones expidió la Resolución 001973 del 9 de agosto de 2019 “</w:t>
      </w:r>
      <w:r w:rsidRPr="00E472BE">
        <w:rPr>
          <w:rFonts w:ascii="Arial" w:hAnsi="Arial" w:cs="Arial"/>
          <w:i/>
          <w:sz w:val="20"/>
          <w:szCs w:val="20"/>
          <w:lang w:val="es-ES"/>
        </w:rPr>
        <w:t>Por la cual de OTORGA un permiso para el uso del espectro radioeléctrico para la atención y prevención de situaciones de emergencia al MUNICIPIO DE PEREIRA identificado con Nit. 891480030-2</w:t>
      </w:r>
      <w:r w:rsidRPr="00E472BE">
        <w:rPr>
          <w:rFonts w:ascii="Arial" w:hAnsi="Arial" w:cs="Arial"/>
          <w:sz w:val="20"/>
          <w:szCs w:val="20"/>
          <w:lang w:val="es-ES"/>
        </w:rPr>
        <w:t xml:space="preserve">”, </w:t>
      </w:r>
      <w:r>
        <w:rPr>
          <w:rFonts w:ascii="Arial" w:hAnsi="Arial" w:cs="Arial"/>
          <w:sz w:val="20"/>
          <w:szCs w:val="20"/>
          <w:lang w:val="es-ES"/>
        </w:rPr>
        <w:t xml:space="preserve">en la cual manifiesta que </w:t>
      </w:r>
      <w:r w:rsidRPr="00E472BE">
        <w:rPr>
          <w:rFonts w:ascii="Arial" w:hAnsi="Arial" w:cs="Arial"/>
          <w:sz w:val="20"/>
          <w:szCs w:val="20"/>
          <w:lang w:val="es-ES"/>
        </w:rPr>
        <w:t>el sistema operará de acuerdo con el área de servicio y cuadro de características técnicas de la red No. 26131 del 3 de julio de 2019, del Ministerio de Tecnologías de la Información y las Comunicaciones,</w:t>
      </w:r>
      <w:r>
        <w:rPr>
          <w:rFonts w:ascii="Arial" w:hAnsi="Arial" w:cs="Arial"/>
          <w:sz w:val="20"/>
          <w:szCs w:val="20"/>
          <w:lang w:val="es-ES"/>
        </w:rPr>
        <w:t xml:space="preserve"> por lo tanto, el proponente manifestará en documento independiente anexo a su propuesta técnica que los equipos y servicios a prestar cumplen y </w:t>
      </w:r>
      <w:r w:rsidRPr="00E472BE">
        <w:rPr>
          <w:rFonts w:ascii="Arial" w:hAnsi="Arial" w:cs="Arial"/>
          <w:sz w:val="20"/>
          <w:szCs w:val="20"/>
          <w:lang w:val="es-ES"/>
        </w:rPr>
        <w:t>operará</w:t>
      </w:r>
      <w:r>
        <w:rPr>
          <w:rFonts w:ascii="Arial" w:hAnsi="Arial" w:cs="Arial"/>
          <w:sz w:val="20"/>
          <w:szCs w:val="20"/>
          <w:lang w:val="es-ES"/>
        </w:rPr>
        <w:t>n</w:t>
      </w:r>
      <w:r w:rsidRPr="00E472BE">
        <w:rPr>
          <w:rFonts w:ascii="Arial" w:hAnsi="Arial" w:cs="Arial"/>
          <w:sz w:val="20"/>
          <w:szCs w:val="20"/>
          <w:lang w:val="es-ES"/>
        </w:rPr>
        <w:t xml:space="preserve"> de acuerdo con el área de servicio y cuadro de características técnicas de la red No. 26131 del 3 de julio de 2019.</w:t>
      </w:r>
    </w:p>
    <w:p w:rsidR="00420482" w:rsidRDefault="00420482" w:rsidP="00420482">
      <w:pPr>
        <w:widowControl w:val="0"/>
        <w:tabs>
          <w:tab w:val="left" w:pos="700"/>
        </w:tabs>
        <w:autoSpaceDE w:val="0"/>
        <w:jc w:val="both"/>
        <w:rPr>
          <w:rFonts w:ascii="Arial" w:hAnsi="Arial" w:cs="Arial"/>
          <w:sz w:val="20"/>
          <w:szCs w:val="20"/>
          <w:lang w:eastAsia="es-CO"/>
        </w:rPr>
      </w:pPr>
    </w:p>
    <w:p w:rsidR="00420482" w:rsidRDefault="00420482" w:rsidP="00420482">
      <w:pPr>
        <w:widowControl w:val="0"/>
        <w:tabs>
          <w:tab w:val="left" w:pos="700"/>
        </w:tabs>
        <w:autoSpaceDE w:val="0"/>
        <w:jc w:val="both"/>
        <w:rPr>
          <w:rFonts w:ascii="Arial" w:hAnsi="Arial" w:cs="Arial"/>
          <w:sz w:val="20"/>
          <w:szCs w:val="20"/>
          <w:lang w:eastAsia="es-CO"/>
        </w:rPr>
      </w:pPr>
      <w:r w:rsidRPr="002F1647">
        <w:rPr>
          <w:rFonts w:ascii="Arial" w:hAnsi="Arial" w:cs="Arial"/>
          <w:b/>
          <w:sz w:val="20"/>
          <w:szCs w:val="20"/>
          <w:lang w:eastAsia="es-CO"/>
        </w:rPr>
        <w:t>Nota:</w:t>
      </w:r>
      <w:r>
        <w:rPr>
          <w:rFonts w:ascii="Arial" w:hAnsi="Arial" w:cs="Arial"/>
          <w:sz w:val="20"/>
          <w:szCs w:val="20"/>
          <w:lang w:eastAsia="es-CO"/>
        </w:rPr>
        <w:t xml:space="preserve"> E</w:t>
      </w:r>
      <w:r w:rsidRPr="002F1647">
        <w:rPr>
          <w:rFonts w:ascii="Arial" w:hAnsi="Arial" w:cs="Arial"/>
          <w:sz w:val="20"/>
          <w:szCs w:val="20"/>
          <w:lang w:eastAsia="es-CO"/>
        </w:rPr>
        <w:t xml:space="preserve">l oferente deberá garantizar </w:t>
      </w:r>
      <w:r>
        <w:rPr>
          <w:rFonts w:ascii="Arial" w:hAnsi="Arial" w:cs="Arial"/>
          <w:sz w:val="20"/>
          <w:szCs w:val="20"/>
          <w:lang w:eastAsia="es-CO"/>
        </w:rPr>
        <w:t xml:space="preserve">en documento independiente que </w:t>
      </w:r>
      <w:r w:rsidRPr="002F1647">
        <w:rPr>
          <w:rFonts w:ascii="Arial" w:hAnsi="Arial" w:cs="Arial"/>
          <w:sz w:val="20"/>
          <w:szCs w:val="20"/>
          <w:lang w:eastAsia="es-CO"/>
        </w:rPr>
        <w:t>durante un periodo mínimo de cinco</w:t>
      </w:r>
      <w:r>
        <w:rPr>
          <w:rFonts w:ascii="Arial" w:hAnsi="Arial" w:cs="Arial"/>
          <w:sz w:val="20"/>
          <w:szCs w:val="20"/>
          <w:lang w:eastAsia="es-CO"/>
        </w:rPr>
        <w:t xml:space="preserve"> (5) </w:t>
      </w:r>
      <w:r w:rsidRPr="002F1647">
        <w:rPr>
          <w:rFonts w:ascii="Arial" w:hAnsi="Arial" w:cs="Arial"/>
          <w:sz w:val="20"/>
          <w:szCs w:val="20"/>
          <w:lang w:eastAsia="es-CO"/>
        </w:rPr>
        <w:t>años, las actualizaciones del sistema operativo que utilice en cada uno de los diferentes componentes del sistema. Estos deberán permitir acceso a todos los servicios (sin restricciones) existentes en internet</w:t>
      </w:r>
      <w:r>
        <w:rPr>
          <w:rFonts w:ascii="Arial" w:hAnsi="Arial" w:cs="Arial"/>
          <w:sz w:val="20"/>
          <w:szCs w:val="20"/>
          <w:lang w:eastAsia="es-CO"/>
        </w:rPr>
        <w:t>.</w:t>
      </w:r>
    </w:p>
    <w:p w:rsidR="00F75BA4" w:rsidRPr="00060D86" w:rsidRDefault="00F75BA4" w:rsidP="00F75BA4">
      <w:pPr>
        <w:autoSpaceDE w:val="0"/>
        <w:autoSpaceDN w:val="0"/>
        <w:adjustRightInd w:val="0"/>
        <w:jc w:val="both"/>
        <w:rPr>
          <w:rFonts w:ascii="Arial" w:hAnsi="Arial" w:cs="Arial"/>
          <w:sz w:val="20"/>
          <w:szCs w:val="20"/>
          <w:lang w:eastAsia="es-CO"/>
        </w:rPr>
      </w:pPr>
    </w:p>
    <w:p w:rsidR="00F75BA4" w:rsidRPr="00060D86" w:rsidRDefault="00F75BA4" w:rsidP="00F75BA4">
      <w:pPr>
        <w:jc w:val="both"/>
        <w:rPr>
          <w:rFonts w:ascii="Arial" w:hAnsi="Arial" w:cs="Arial"/>
          <w:sz w:val="20"/>
          <w:szCs w:val="20"/>
        </w:rPr>
      </w:pPr>
    </w:p>
    <w:p w:rsidR="00F75BA4" w:rsidRPr="00060D86" w:rsidRDefault="00F75BA4" w:rsidP="00F75BA4">
      <w:pPr>
        <w:jc w:val="both"/>
        <w:rPr>
          <w:rFonts w:ascii="Arial" w:hAnsi="Arial" w:cs="Arial"/>
          <w:sz w:val="20"/>
          <w:szCs w:val="20"/>
        </w:rPr>
      </w:pPr>
      <w:r w:rsidRPr="00060D86">
        <w:rPr>
          <w:rFonts w:ascii="Arial" w:hAnsi="Arial" w:cs="Arial"/>
          <w:sz w:val="20"/>
          <w:szCs w:val="20"/>
        </w:rPr>
        <w:t>_____________________</w:t>
      </w:r>
    </w:p>
    <w:p w:rsidR="00F75BA4" w:rsidRPr="00060D86" w:rsidRDefault="00F75BA4" w:rsidP="00F75BA4">
      <w:pPr>
        <w:jc w:val="both"/>
        <w:rPr>
          <w:rFonts w:ascii="Arial" w:hAnsi="Arial" w:cs="Arial"/>
          <w:sz w:val="20"/>
          <w:szCs w:val="20"/>
        </w:rPr>
      </w:pPr>
      <w:r w:rsidRPr="00060D86">
        <w:rPr>
          <w:rFonts w:ascii="Arial" w:hAnsi="Arial" w:cs="Arial"/>
          <w:sz w:val="20"/>
          <w:szCs w:val="20"/>
        </w:rPr>
        <w:t>FIRMA REPRESENTANTE LEGAL</w:t>
      </w:r>
    </w:p>
    <w:p w:rsidR="00F75BA4" w:rsidRPr="00060D86" w:rsidRDefault="00F75BA4" w:rsidP="00F75BA4">
      <w:pPr>
        <w:jc w:val="both"/>
        <w:rPr>
          <w:rFonts w:ascii="Arial" w:hAnsi="Arial" w:cs="Arial"/>
          <w:sz w:val="20"/>
          <w:szCs w:val="20"/>
        </w:rPr>
      </w:pPr>
      <w:r w:rsidRPr="00060D86">
        <w:rPr>
          <w:rFonts w:ascii="Arial" w:hAnsi="Arial" w:cs="Arial"/>
          <w:sz w:val="20"/>
          <w:szCs w:val="20"/>
        </w:rPr>
        <w:t>NOMBRE REPRESENTANTE LEGAL</w:t>
      </w:r>
    </w:p>
    <w:p w:rsidR="00F75BA4" w:rsidRPr="00060D86" w:rsidRDefault="00F75BA4" w:rsidP="00F75BA4">
      <w:pPr>
        <w:jc w:val="both"/>
        <w:rPr>
          <w:rFonts w:ascii="Arial" w:hAnsi="Arial" w:cs="Arial"/>
          <w:sz w:val="20"/>
          <w:szCs w:val="20"/>
          <w:lang w:val="es-CO"/>
        </w:rPr>
      </w:pPr>
    </w:p>
    <w:p w:rsidR="00F75BA4" w:rsidRPr="00060D86" w:rsidRDefault="00F75BA4" w:rsidP="00F75BA4">
      <w:pPr>
        <w:jc w:val="both"/>
        <w:rPr>
          <w:rFonts w:ascii="Arial" w:hAnsi="Arial" w:cs="Arial"/>
          <w:sz w:val="20"/>
          <w:szCs w:val="20"/>
          <w:lang w:val="es-CO"/>
        </w:rPr>
      </w:pPr>
      <w:r w:rsidRPr="00060D86">
        <w:rPr>
          <w:rFonts w:ascii="Arial" w:hAnsi="Arial" w:cs="Arial"/>
          <w:sz w:val="20"/>
          <w:szCs w:val="20"/>
          <w:lang w:val="es-CO"/>
        </w:rPr>
        <w:t>(Firma del proponente o de su representante legal)</w:t>
      </w:r>
    </w:p>
    <w:p w:rsidR="00F75BA4" w:rsidRPr="00060D86" w:rsidRDefault="00F75BA4" w:rsidP="00F75BA4">
      <w:pPr>
        <w:autoSpaceDN w:val="0"/>
        <w:adjustRightInd w:val="0"/>
        <w:ind w:left="2127" w:hanging="2127"/>
        <w:rPr>
          <w:rFonts w:ascii="Arial" w:hAnsi="Arial" w:cs="Arial"/>
          <w:bCs/>
          <w:sz w:val="20"/>
          <w:szCs w:val="20"/>
          <w:lang w:val="es-CO"/>
        </w:rPr>
      </w:pPr>
    </w:p>
    <w:p w:rsidR="00F75BA4" w:rsidRPr="00060D86" w:rsidRDefault="00F75BA4" w:rsidP="00F75BA4">
      <w:pPr>
        <w:autoSpaceDN w:val="0"/>
        <w:adjustRightInd w:val="0"/>
        <w:ind w:left="2127" w:hanging="2127"/>
        <w:rPr>
          <w:rFonts w:ascii="Arial" w:hAnsi="Arial" w:cs="Arial"/>
          <w:bCs/>
          <w:sz w:val="20"/>
          <w:szCs w:val="20"/>
        </w:rPr>
      </w:pPr>
    </w:p>
    <w:p w:rsidR="00F75BA4" w:rsidRPr="00060D86" w:rsidRDefault="00F75BA4" w:rsidP="00F75BA4">
      <w:pPr>
        <w:autoSpaceDN w:val="0"/>
        <w:adjustRightInd w:val="0"/>
        <w:ind w:left="2127" w:hanging="2127"/>
        <w:jc w:val="both"/>
        <w:rPr>
          <w:rFonts w:ascii="Arial" w:hAnsi="Arial" w:cs="Arial"/>
          <w:sz w:val="20"/>
          <w:szCs w:val="20"/>
        </w:rPr>
      </w:pPr>
      <w:r w:rsidRPr="00060D86">
        <w:rPr>
          <w:rFonts w:ascii="Arial" w:hAnsi="Arial" w:cs="Arial"/>
          <w:bCs/>
          <w:sz w:val="20"/>
          <w:szCs w:val="20"/>
        </w:rPr>
        <w:t xml:space="preserve">NOTAS: </w:t>
      </w:r>
      <w:r w:rsidRPr="00060D86">
        <w:rPr>
          <w:rFonts w:ascii="Arial" w:hAnsi="Arial" w:cs="Arial"/>
          <w:bCs/>
          <w:sz w:val="20"/>
          <w:szCs w:val="20"/>
        </w:rPr>
        <w:tab/>
      </w:r>
      <w:r w:rsidRPr="00060D86">
        <w:rPr>
          <w:rFonts w:ascii="Arial" w:hAnsi="Arial" w:cs="Arial"/>
          <w:sz w:val="20"/>
          <w:szCs w:val="20"/>
        </w:rPr>
        <w:t>1. El contenido del presente formulario no podrá ser modificado o alterado y deberá ser diligenciado en su totalidad, caso contrario será causal de rechazo.</w:t>
      </w:r>
    </w:p>
    <w:p w:rsidR="00F75BA4" w:rsidRPr="00060D86" w:rsidRDefault="00F75BA4" w:rsidP="00F75BA4">
      <w:pPr>
        <w:autoSpaceDN w:val="0"/>
        <w:adjustRightInd w:val="0"/>
        <w:ind w:left="2127"/>
        <w:rPr>
          <w:rFonts w:ascii="Arial" w:hAnsi="Arial" w:cs="Arial"/>
          <w:sz w:val="20"/>
          <w:szCs w:val="20"/>
        </w:rPr>
      </w:pPr>
    </w:p>
    <w:p w:rsidR="00F75BA4" w:rsidRPr="00060D86" w:rsidRDefault="00F75BA4" w:rsidP="00F75BA4">
      <w:pPr>
        <w:autoSpaceDN w:val="0"/>
        <w:adjustRightInd w:val="0"/>
        <w:ind w:left="2127"/>
        <w:jc w:val="both"/>
        <w:rPr>
          <w:rFonts w:ascii="Arial" w:hAnsi="Arial" w:cs="Arial"/>
          <w:sz w:val="20"/>
          <w:szCs w:val="20"/>
        </w:rPr>
      </w:pPr>
      <w:r w:rsidRPr="00060D86">
        <w:rPr>
          <w:rFonts w:ascii="Arial" w:hAnsi="Arial" w:cs="Arial"/>
          <w:sz w:val="20"/>
          <w:szCs w:val="20"/>
        </w:rPr>
        <w:t>2. La información incluida en el presente formulario es de responsabilidad del proponente.</w:t>
      </w:r>
    </w:p>
    <w:p w:rsidR="00F75BA4" w:rsidRPr="00060D86" w:rsidRDefault="00F75BA4" w:rsidP="00F75BA4">
      <w:pPr>
        <w:autoSpaceDN w:val="0"/>
        <w:adjustRightInd w:val="0"/>
        <w:ind w:left="2127"/>
        <w:rPr>
          <w:rFonts w:ascii="Arial" w:hAnsi="Arial" w:cs="Arial"/>
          <w:sz w:val="20"/>
          <w:szCs w:val="20"/>
        </w:rPr>
      </w:pPr>
    </w:p>
    <w:p w:rsidR="00060D86" w:rsidRPr="0093783A" w:rsidRDefault="00F75BA4" w:rsidP="00F75BA4">
      <w:pPr>
        <w:jc w:val="center"/>
        <w:rPr>
          <w:rFonts w:ascii="Arial" w:hAnsi="Arial" w:cs="Arial"/>
          <w:sz w:val="20"/>
          <w:szCs w:val="20"/>
          <w:lang w:val="es-CO"/>
        </w:rPr>
      </w:pPr>
      <w:r w:rsidRPr="00060D86">
        <w:rPr>
          <w:rFonts w:ascii="Arial" w:hAnsi="Arial" w:cs="Arial"/>
          <w:sz w:val="20"/>
          <w:szCs w:val="20"/>
        </w:rPr>
        <w:t>3. La firma del proponente en este formulario será considerada igualmente como carta de intención.</w:t>
      </w: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Default="00060D86" w:rsidP="00003B19">
      <w:pPr>
        <w:jc w:val="center"/>
        <w:rPr>
          <w:rFonts w:ascii="Arial" w:hAnsi="Arial" w:cs="Arial"/>
          <w:sz w:val="20"/>
          <w:szCs w:val="20"/>
          <w:lang w:val="es-CO"/>
        </w:rPr>
      </w:pPr>
    </w:p>
    <w:p w:rsidR="009D7D6E" w:rsidRDefault="009D7D6E" w:rsidP="00003B19">
      <w:pPr>
        <w:jc w:val="center"/>
        <w:rPr>
          <w:rFonts w:ascii="Arial" w:hAnsi="Arial" w:cs="Arial"/>
          <w:sz w:val="20"/>
          <w:szCs w:val="20"/>
          <w:lang w:val="es-CO"/>
        </w:rPr>
      </w:pPr>
    </w:p>
    <w:p w:rsidR="009D7D6E" w:rsidRDefault="009D7D6E" w:rsidP="00003B19">
      <w:pPr>
        <w:jc w:val="center"/>
        <w:rPr>
          <w:rFonts w:ascii="Arial" w:hAnsi="Arial" w:cs="Arial"/>
          <w:sz w:val="20"/>
          <w:szCs w:val="20"/>
          <w:lang w:val="es-CO"/>
        </w:rPr>
      </w:pPr>
    </w:p>
    <w:p w:rsidR="009D7D6E" w:rsidRPr="0093783A" w:rsidRDefault="009D7D6E" w:rsidP="002736A9">
      <w:pPr>
        <w:rPr>
          <w:rFonts w:ascii="Arial" w:hAnsi="Arial" w:cs="Arial"/>
          <w:sz w:val="20"/>
          <w:szCs w:val="20"/>
          <w:lang w:val="es-CO"/>
        </w:rPr>
      </w:pPr>
    </w:p>
    <w:p w:rsidR="0035459F" w:rsidRPr="0093783A" w:rsidRDefault="0035459F"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t>ANEXO C</w:t>
      </w:r>
    </w:p>
    <w:p w:rsidR="00060D86" w:rsidRPr="0093783A" w:rsidRDefault="00060D86" w:rsidP="00003B19">
      <w:pPr>
        <w:autoSpaceDE w:val="0"/>
        <w:autoSpaceDN w:val="0"/>
        <w:adjustRightInd w:val="0"/>
        <w:jc w:val="both"/>
        <w:rPr>
          <w:rFonts w:ascii="Arial" w:hAnsi="Arial" w:cs="Arial"/>
          <w:sz w:val="20"/>
          <w:szCs w:val="20"/>
          <w:lang w:val="es-CO"/>
        </w:rPr>
      </w:pPr>
    </w:p>
    <w:p w:rsidR="00D05D09" w:rsidRPr="0093783A" w:rsidRDefault="00D05D09" w:rsidP="00003B19">
      <w:pPr>
        <w:autoSpaceDE w:val="0"/>
        <w:autoSpaceDN w:val="0"/>
        <w:adjustRightInd w:val="0"/>
        <w:jc w:val="both"/>
        <w:rPr>
          <w:rFonts w:ascii="Arial" w:hAnsi="Arial" w:cs="Arial"/>
          <w:sz w:val="20"/>
          <w:szCs w:val="20"/>
          <w:lang w:val="es-CO"/>
        </w:rPr>
      </w:pPr>
    </w:p>
    <w:p w:rsidR="00060D86" w:rsidRPr="0093783A" w:rsidRDefault="00060D86" w:rsidP="00003B19">
      <w:pPr>
        <w:autoSpaceDE w:val="0"/>
        <w:autoSpaceDN w:val="0"/>
        <w:adjustRightInd w:val="0"/>
        <w:jc w:val="both"/>
        <w:rPr>
          <w:rFonts w:ascii="Arial" w:hAnsi="Arial" w:cs="Arial"/>
          <w:sz w:val="20"/>
          <w:szCs w:val="20"/>
          <w:lang w:eastAsia="es-CO"/>
        </w:rPr>
      </w:pPr>
      <w:r w:rsidRPr="0093783A">
        <w:rPr>
          <w:rFonts w:ascii="Arial" w:hAnsi="Arial" w:cs="Arial"/>
          <w:sz w:val="20"/>
          <w:szCs w:val="20"/>
          <w:lang w:eastAsia="es-CO"/>
        </w:rPr>
        <w:t>Para la ponderación de los factores de puntaje se ha establecido el siguiente criterio de calificación:</w:t>
      </w:r>
    </w:p>
    <w:p w:rsidR="00060D86" w:rsidRPr="0093783A" w:rsidRDefault="00060D86" w:rsidP="00003B19">
      <w:pPr>
        <w:autoSpaceDE w:val="0"/>
        <w:autoSpaceDN w:val="0"/>
        <w:adjustRightInd w:val="0"/>
        <w:jc w:val="both"/>
        <w:rPr>
          <w:rFonts w:ascii="Arial" w:hAnsi="Arial" w:cs="Arial"/>
          <w:sz w:val="20"/>
          <w:szCs w:val="20"/>
          <w:lang w:eastAsia="es-CO"/>
        </w:rPr>
      </w:pPr>
    </w:p>
    <w:p w:rsidR="00D05D09" w:rsidRPr="0093783A" w:rsidRDefault="00D05D09" w:rsidP="00003B19">
      <w:pPr>
        <w:autoSpaceDE w:val="0"/>
        <w:autoSpaceDN w:val="0"/>
        <w:adjustRightInd w:val="0"/>
        <w:jc w:val="both"/>
        <w:rPr>
          <w:rFonts w:ascii="Arial" w:hAnsi="Arial" w:cs="Arial"/>
          <w:sz w:val="20"/>
          <w:szCs w:val="20"/>
          <w:lang w:eastAsia="es-CO"/>
        </w:rPr>
      </w:pPr>
    </w:p>
    <w:p w:rsidR="00D05D09" w:rsidRPr="0093783A" w:rsidRDefault="00D05D09" w:rsidP="00003B19">
      <w:pPr>
        <w:autoSpaceDE w:val="0"/>
        <w:autoSpaceDN w:val="0"/>
        <w:adjustRightInd w:val="0"/>
        <w:jc w:val="both"/>
        <w:rPr>
          <w:rFonts w:ascii="Arial" w:hAnsi="Arial" w:cs="Arial"/>
          <w:lang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1"/>
        <w:gridCol w:w="4552"/>
      </w:tblGrid>
      <w:tr w:rsidR="00060D86" w:rsidRPr="0093783A" w:rsidTr="00522FD3">
        <w:tc>
          <w:tcPr>
            <w:tcW w:w="4631" w:type="dxa"/>
            <w:shd w:val="clear" w:color="auto" w:fill="F2F2F2"/>
          </w:tcPr>
          <w:p w:rsidR="00060D86" w:rsidRPr="0093783A" w:rsidRDefault="00060D86" w:rsidP="00003B19">
            <w:pPr>
              <w:autoSpaceDE w:val="0"/>
              <w:autoSpaceDN w:val="0"/>
              <w:adjustRightInd w:val="0"/>
              <w:jc w:val="center"/>
              <w:rPr>
                <w:rFonts w:ascii="Arial" w:hAnsi="Arial" w:cs="Arial"/>
                <w:b/>
                <w:sz w:val="18"/>
                <w:szCs w:val="18"/>
                <w:lang w:eastAsia="es-CO"/>
              </w:rPr>
            </w:pPr>
            <w:r w:rsidRPr="0093783A">
              <w:rPr>
                <w:rFonts w:ascii="Arial" w:hAnsi="Arial" w:cs="Arial"/>
                <w:b/>
                <w:sz w:val="18"/>
                <w:szCs w:val="18"/>
                <w:lang w:eastAsia="es-CO"/>
              </w:rPr>
              <w:t>FACTORES</w:t>
            </w:r>
          </w:p>
        </w:tc>
        <w:tc>
          <w:tcPr>
            <w:tcW w:w="4632" w:type="dxa"/>
            <w:shd w:val="clear" w:color="auto" w:fill="F2F2F2"/>
          </w:tcPr>
          <w:p w:rsidR="00060D86" w:rsidRPr="0093783A" w:rsidRDefault="00060D86" w:rsidP="00003B19">
            <w:pPr>
              <w:autoSpaceDE w:val="0"/>
              <w:autoSpaceDN w:val="0"/>
              <w:adjustRightInd w:val="0"/>
              <w:jc w:val="center"/>
              <w:rPr>
                <w:rFonts w:ascii="Arial" w:hAnsi="Arial" w:cs="Arial"/>
                <w:b/>
                <w:sz w:val="18"/>
                <w:szCs w:val="18"/>
                <w:lang w:eastAsia="es-CO"/>
              </w:rPr>
            </w:pPr>
            <w:r w:rsidRPr="0093783A">
              <w:rPr>
                <w:rFonts w:ascii="Arial" w:hAnsi="Arial" w:cs="Arial"/>
                <w:b/>
                <w:sz w:val="18"/>
                <w:szCs w:val="18"/>
                <w:lang w:eastAsia="es-CO"/>
              </w:rPr>
              <w:t>OFERTADO</w:t>
            </w:r>
          </w:p>
        </w:tc>
      </w:tr>
      <w:tr w:rsidR="00060D86" w:rsidRPr="0093783A" w:rsidTr="00522FD3">
        <w:tc>
          <w:tcPr>
            <w:tcW w:w="4631" w:type="dxa"/>
            <w:shd w:val="clear" w:color="auto" w:fill="auto"/>
          </w:tcPr>
          <w:p w:rsidR="00060D86" w:rsidRPr="0093783A" w:rsidRDefault="00060D86" w:rsidP="00003B19">
            <w:pPr>
              <w:autoSpaceDE w:val="0"/>
              <w:autoSpaceDN w:val="0"/>
              <w:adjustRightInd w:val="0"/>
              <w:jc w:val="both"/>
              <w:rPr>
                <w:rFonts w:ascii="Arial" w:hAnsi="Arial" w:cs="Arial"/>
                <w:sz w:val="18"/>
                <w:szCs w:val="18"/>
                <w:lang w:eastAsia="es-CO"/>
              </w:rPr>
            </w:pPr>
            <w:r w:rsidRPr="0093783A">
              <w:rPr>
                <w:rFonts w:ascii="Arial" w:hAnsi="Arial" w:cs="Arial"/>
                <w:b/>
                <w:sz w:val="18"/>
                <w:szCs w:val="18"/>
                <w:lang w:eastAsia="es-CO"/>
              </w:rPr>
              <w:t xml:space="preserve">FACTOR ECONÓMICO: </w:t>
            </w:r>
            <w:r w:rsidRPr="0093783A">
              <w:rPr>
                <w:rFonts w:ascii="Arial" w:hAnsi="Arial" w:cs="Arial"/>
                <w:sz w:val="18"/>
                <w:szCs w:val="18"/>
                <w:lang w:eastAsia="es-CO"/>
              </w:rPr>
              <w:t xml:space="preserve">El valor de la propuesta deberá cubrir el valor total del suministro incluida la instalación, incluido el IVA y los demás impuestos, costos, gravámenes a que haya lugar para la suscripción, legalización y ejecución del contrato (IVA, Retefuente, Póliza, entre otros, de acuerdo con la ley). Los precios unitarios que ofrezca el contratista, serán los que correspondan a la fecha de presentación de la oferta y deberán cubrir todos los costos del suministro incluida la instalación, cableado, transporte, prestaciones sociales, impuestos, elementos, </w:t>
            </w:r>
            <w:r w:rsidR="007D0E2E" w:rsidRPr="0093783A">
              <w:rPr>
                <w:rFonts w:ascii="Arial" w:hAnsi="Arial" w:cs="Arial"/>
                <w:sz w:val="18"/>
                <w:szCs w:val="18"/>
                <w:lang w:eastAsia="es-CO"/>
              </w:rPr>
              <w:t>herramientas, equipos y todos los demás gastos inherentes al cumplimiento</w:t>
            </w:r>
            <w:r w:rsidRPr="0093783A">
              <w:rPr>
                <w:rFonts w:ascii="Arial" w:hAnsi="Arial" w:cs="Arial"/>
                <w:sz w:val="18"/>
                <w:szCs w:val="18"/>
                <w:lang w:eastAsia="es-CO"/>
              </w:rPr>
              <w:t xml:space="preserve"> satisfactorio del contrato.</w:t>
            </w:r>
          </w:p>
          <w:p w:rsidR="00060D86" w:rsidRPr="0093783A" w:rsidRDefault="00060D86" w:rsidP="00003B19">
            <w:pPr>
              <w:autoSpaceDE w:val="0"/>
              <w:autoSpaceDN w:val="0"/>
              <w:adjustRightInd w:val="0"/>
              <w:jc w:val="both"/>
              <w:rPr>
                <w:rFonts w:ascii="Arial" w:hAnsi="Arial" w:cs="Arial"/>
                <w:b/>
                <w:sz w:val="18"/>
                <w:szCs w:val="18"/>
                <w:lang w:eastAsia="es-CO"/>
              </w:rPr>
            </w:pPr>
          </w:p>
          <w:p w:rsidR="00060D86" w:rsidRPr="0093783A" w:rsidRDefault="00060D86" w:rsidP="00003B19">
            <w:pPr>
              <w:autoSpaceDE w:val="0"/>
              <w:autoSpaceDN w:val="0"/>
              <w:adjustRightInd w:val="0"/>
              <w:jc w:val="both"/>
              <w:rPr>
                <w:rFonts w:ascii="Arial" w:hAnsi="Arial" w:cs="Arial"/>
                <w:sz w:val="18"/>
                <w:szCs w:val="18"/>
                <w:lang w:eastAsia="es-CO"/>
              </w:rPr>
            </w:pPr>
            <w:r w:rsidRPr="0093783A">
              <w:rPr>
                <w:rFonts w:ascii="Arial" w:hAnsi="Arial" w:cs="Arial"/>
                <w:sz w:val="18"/>
                <w:szCs w:val="18"/>
                <w:lang w:eastAsia="es-CO"/>
              </w:rPr>
              <w:t xml:space="preserve">Si en los análisis de precios unitarios se han omitido costos de cualquier índole, se mantendrá el precio propuesto, sin lugar a reclamos o revisiones posteriores. La valoración de la propuesta económica se realizara con máximo quinientos </w:t>
            </w:r>
            <w:r w:rsidRPr="0093783A">
              <w:rPr>
                <w:rFonts w:ascii="Arial" w:hAnsi="Arial" w:cs="Arial"/>
                <w:b/>
                <w:sz w:val="18"/>
                <w:szCs w:val="18"/>
                <w:lang w:eastAsia="es-CO"/>
              </w:rPr>
              <w:t>(500) puntos</w:t>
            </w:r>
            <w:r w:rsidRPr="0093783A">
              <w:rPr>
                <w:rFonts w:ascii="Arial" w:hAnsi="Arial" w:cs="Arial"/>
                <w:sz w:val="18"/>
                <w:szCs w:val="18"/>
                <w:lang w:eastAsia="es-CO"/>
              </w:rPr>
              <w:t>, asignando este puntaje a través del procedimiento de menor inversa proporcional, es decir asignando el mayor puntaje a partir de la menor oferta de precio que presenten los proponentes para cada tipo de suministro con instalación incluida, cuyo valor debe ser inferior al establecido como precio promedio en los estudios para cada tipo de cobertura, siempre el valor de la propuesta económica para asignación de puntaje por mejor precio debe estar por debajo del total del presupuesto establecido por el Municipio de Pereira.</w:t>
            </w:r>
          </w:p>
          <w:p w:rsidR="00060D86" w:rsidRPr="0093783A" w:rsidRDefault="00060D86" w:rsidP="00003B19">
            <w:pPr>
              <w:autoSpaceDE w:val="0"/>
              <w:autoSpaceDN w:val="0"/>
              <w:adjustRightInd w:val="0"/>
              <w:jc w:val="both"/>
              <w:rPr>
                <w:rFonts w:ascii="Arial" w:hAnsi="Arial" w:cs="Arial"/>
                <w:sz w:val="18"/>
                <w:szCs w:val="18"/>
                <w:lang w:eastAsia="es-CO"/>
              </w:rPr>
            </w:pPr>
          </w:p>
          <w:p w:rsidR="00060D86" w:rsidRPr="0093783A" w:rsidRDefault="00060D86" w:rsidP="00003B19">
            <w:pPr>
              <w:autoSpaceDE w:val="0"/>
              <w:autoSpaceDN w:val="0"/>
              <w:adjustRightInd w:val="0"/>
              <w:jc w:val="both"/>
              <w:rPr>
                <w:rFonts w:ascii="Arial" w:hAnsi="Arial" w:cs="Arial"/>
                <w:b/>
                <w:sz w:val="18"/>
                <w:szCs w:val="18"/>
                <w:lang w:eastAsia="es-CO"/>
              </w:rPr>
            </w:pPr>
            <w:r w:rsidRPr="0093783A">
              <w:rPr>
                <w:rFonts w:ascii="Arial" w:hAnsi="Arial" w:cs="Arial"/>
                <w:sz w:val="18"/>
                <w:szCs w:val="18"/>
                <w:lang w:eastAsia="es-CO"/>
              </w:rPr>
              <w:t>Los puntajes económicos se asignarán, obteniendo la información de los oferentes, a partir del diligenciamiento de la tabla de propuesta económica de precios.</w:t>
            </w:r>
          </w:p>
        </w:tc>
        <w:tc>
          <w:tcPr>
            <w:tcW w:w="4632" w:type="dxa"/>
            <w:shd w:val="clear" w:color="auto" w:fill="auto"/>
          </w:tcPr>
          <w:p w:rsidR="00060D86" w:rsidRPr="0093783A" w:rsidRDefault="00060D86" w:rsidP="00003B19">
            <w:pPr>
              <w:autoSpaceDE w:val="0"/>
              <w:autoSpaceDN w:val="0"/>
              <w:adjustRightInd w:val="0"/>
              <w:jc w:val="both"/>
              <w:rPr>
                <w:rFonts w:ascii="Arial" w:hAnsi="Arial" w:cs="Arial"/>
                <w:sz w:val="18"/>
                <w:szCs w:val="18"/>
                <w:lang w:eastAsia="es-CO"/>
              </w:rPr>
            </w:pPr>
          </w:p>
        </w:tc>
      </w:tr>
      <w:tr w:rsidR="00060D86" w:rsidRPr="0093783A" w:rsidTr="00522FD3">
        <w:tc>
          <w:tcPr>
            <w:tcW w:w="4631" w:type="dxa"/>
            <w:shd w:val="clear" w:color="auto" w:fill="auto"/>
          </w:tcPr>
          <w:p w:rsidR="00060D86" w:rsidRPr="0093783A" w:rsidRDefault="00060D86" w:rsidP="00003B19">
            <w:pPr>
              <w:autoSpaceDE w:val="0"/>
              <w:autoSpaceDN w:val="0"/>
              <w:adjustRightInd w:val="0"/>
              <w:jc w:val="both"/>
              <w:rPr>
                <w:rFonts w:ascii="Arial" w:hAnsi="Arial" w:cs="Arial"/>
                <w:color w:val="000000"/>
                <w:sz w:val="18"/>
                <w:szCs w:val="18"/>
              </w:rPr>
            </w:pPr>
            <w:r w:rsidRPr="0093783A">
              <w:rPr>
                <w:rFonts w:ascii="Arial" w:hAnsi="Arial" w:cs="Arial"/>
                <w:b/>
                <w:bCs/>
                <w:color w:val="000000"/>
                <w:sz w:val="18"/>
                <w:szCs w:val="18"/>
              </w:rPr>
              <w:t xml:space="preserve">FACTOR DE CALIDAD: </w:t>
            </w:r>
            <w:r w:rsidRPr="0093783A">
              <w:rPr>
                <w:rFonts w:ascii="Arial" w:hAnsi="Arial" w:cs="Arial"/>
                <w:color w:val="000000"/>
                <w:sz w:val="18"/>
                <w:szCs w:val="18"/>
              </w:rPr>
              <w:t>Se asignarán cuatrocientos puntos al proponente que ofrezca como factor de calidad los siguientes adicionales sin costo alguno para la entidad:</w:t>
            </w:r>
          </w:p>
          <w:p w:rsidR="00060D86" w:rsidRPr="0093783A" w:rsidRDefault="00060D86" w:rsidP="00003B19">
            <w:pPr>
              <w:autoSpaceDE w:val="0"/>
              <w:autoSpaceDN w:val="0"/>
              <w:adjustRightInd w:val="0"/>
              <w:jc w:val="both"/>
              <w:rPr>
                <w:rFonts w:ascii="Arial" w:hAnsi="Arial" w:cs="Arial"/>
                <w:sz w:val="18"/>
                <w:szCs w:val="18"/>
              </w:rPr>
            </w:pPr>
          </w:p>
          <w:p w:rsidR="00060D86" w:rsidRPr="0093783A" w:rsidRDefault="00060D86" w:rsidP="00003B19">
            <w:pPr>
              <w:autoSpaceDE w:val="0"/>
              <w:autoSpaceDN w:val="0"/>
              <w:adjustRightInd w:val="0"/>
              <w:jc w:val="both"/>
              <w:rPr>
                <w:rFonts w:ascii="Arial" w:hAnsi="Arial" w:cs="Arial"/>
                <w:color w:val="000000"/>
                <w:sz w:val="18"/>
                <w:szCs w:val="18"/>
              </w:rPr>
            </w:pPr>
          </w:p>
          <w:p w:rsidR="00060D86" w:rsidRPr="0093783A" w:rsidRDefault="00060D86" w:rsidP="00003B19">
            <w:pPr>
              <w:autoSpaceDE w:val="0"/>
              <w:autoSpaceDN w:val="0"/>
              <w:adjustRightInd w:val="0"/>
              <w:jc w:val="both"/>
              <w:rPr>
                <w:rFonts w:ascii="Arial" w:hAnsi="Arial" w:cs="Arial"/>
                <w:bCs/>
                <w:color w:val="000000"/>
                <w:sz w:val="18"/>
                <w:szCs w:val="18"/>
              </w:rPr>
            </w:pPr>
            <w:r w:rsidRPr="0093783A">
              <w:rPr>
                <w:rFonts w:ascii="Arial" w:hAnsi="Arial" w:cs="Arial"/>
                <w:b/>
                <w:bCs/>
                <w:color w:val="000000"/>
                <w:sz w:val="18"/>
                <w:szCs w:val="18"/>
              </w:rPr>
              <w:t xml:space="preserve">TERMINO ADICIONAL DE GARANTIA </w:t>
            </w:r>
            <w:r w:rsidRPr="0093783A">
              <w:rPr>
                <w:rFonts w:ascii="Arial" w:hAnsi="Arial" w:cs="Arial"/>
                <w:bCs/>
                <w:color w:val="000000"/>
                <w:sz w:val="18"/>
                <w:szCs w:val="18"/>
              </w:rPr>
              <w:t>(De conformidad a lo descrito en el pliego de condiciones se deberá ofertar).</w:t>
            </w:r>
          </w:p>
          <w:p w:rsidR="00060D86" w:rsidRPr="0093783A" w:rsidRDefault="00060D86" w:rsidP="00003B19">
            <w:pPr>
              <w:autoSpaceDE w:val="0"/>
              <w:autoSpaceDN w:val="0"/>
              <w:adjustRightInd w:val="0"/>
              <w:jc w:val="both"/>
              <w:rPr>
                <w:rFonts w:ascii="Arial" w:hAnsi="Arial" w:cs="Arial"/>
                <w:sz w:val="18"/>
                <w:szCs w:val="18"/>
                <w:lang w:eastAsia="es-CO"/>
              </w:rPr>
            </w:pPr>
          </w:p>
        </w:tc>
        <w:tc>
          <w:tcPr>
            <w:tcW w:w="4632" w:type="dxa"/>
            <w:shd w:val="clear" w:color="auto" w:fill="auto"/>
          </w:tcPr>
          <w:p w:rsidR="00060D86" w:rsidRPr="0093783A" w:rsidRDefault="00060D86" w:rsidP="00003B19">
            <w:pPr>
              <w:autoSpaceDE w:val="0"/>
              <w:autoSpaceDN w:val="0"/>
              <w:adjustRightInd w:val="0"/>
              <w:jc w:val="both"/>
              <w:rPr>
                <w:rFonts w:ascii="Arial" w:hAnsi="Arial" w:cs="Arial"/>
                <w:sz w:val="18"/>
                <w:szCs w:val="18"/>
                <w:lang w:eastAsia="es-CO"/>
              </w:rPr>
            </w:pPr>
          </w:p>
        </w:tc>
      </w:tr>
      <w:tr w:rsidR="00B666C5" w:rsidRPr="0093783A" w:rsidTr="00522FD3">
        <w:tc>
          <w:tcPr>
            <w:tcW w:w="4631" w:type="dxa"/>
            <w:shd w:val="clear" w:color="auto" w:fill="auto"/>
          </w:tcPr>
          <w:p w:rsidR="00B666C5" w:rsidRPr="0093783A" w:rsidRDefault="00B666C5" w:rsidP="00B666C5">
            <w:pPr>
              <w:autoSpaceDE w:val="0"/>
              <w:autoSpaceDN w:val="0"/>
              <w:adjustRightInd w:val="0"/>
              <w:ind w:left="107"/>
              <w:jc w:val="both"/>
              <w:rPr>
                <w:rFonts w:ascii="Arial" w:hAnsi="Arial" w:cs="Arial"/>
                <w:color w:val="000000"/>
                <w:sz w:val="18"/>
                <w:szCs w:val="18"/>
              </w:rPr>
            </w:pPr>
            <w:r w:rsidRPr="0093783A">
              <w:rPr>
                <w:rFonts w:ascii="Arial" w:hAnsi="Arial" w:cs="Arial"/>
                <w:b/>
                <w:color w:val="000000"/>
                <w:sz w:val="18"/>
                <w:szCs w:val="18"/>
                <w:lang w:val="es-CO"/>
              </w:rPr>
              <w:t>APLICACIONES ADICIONALES SIN COSTO PARA LA ENTIDAD</w:t>
            </w:r>
            <w:r w:rsidRPr="0093783A">
              <w:rPr>
                <w:rFonts w:ascii="Arial" w:hAnsi="Arial" w:cs="Arial"/>
                <w:color w:val="000000"/>
                <w:sz w:val="18"/>
                <w:szCs w:val="18"/>
              </w:rPr>
              <w:t>: El oferente manifiesta que ofrece como máximo ___ Licencias a perpetuidad aplicación móvil para Frentes de seguridad adicionales a las licencias mínimas solicitadas en el punto de requisitos técnicos mínimos, sin costo para la entidad.</w:t>
            </w:r>
          </w:p>
          <w:p w:rsidR="00B666C5" w:rsidRPr="0093783A" w:rsidRDefault="00B666C5" w:rsidP="00B666C5">
            <w:pPr>
              <w:autoSpaceDE w:val="0"/>
              <w:autoSpaceDN w:val="0"/>
              <w:adjustRightInd w:val="0"/>
              <w:ind w:left="107"/>
              <w:jc w:val="both"/>
              <w:rPr>
                <w:rFonts w:ascii="Arial" w:hAnsi="Arial" w:cs="Arial"/>
                <w:color w:val="000000"/>
                <w:sz w:val="18"/>
                <w:szCs w:val="18"/>
              </w:rPr>
            </w:pPr>
          </w:p>
          <w:p w:rsidR="00B666C5" w:rsidRPr="0093783A" w:rsidRDefault="00B666C5" w:rsidP="00B666C5">
            <w:pPr>
              <w:autoSpaceDE w:val="0"/>
              <w:autoSpaceDN w:val="0"/>
              <w:adjustRightInd w:val="0"/>
              <w:ind w:left="107"/>
              <w:jc w:val="both"/>
              <w:rPr>
                <w:rFonts w:ascii="Arial" w:hAnsi="Arial" w:cs="Arial"/>
                <w:color w:val="000000"/>
                <w:sz w:val="18"/>
                <w:szCs w:val="18"/>
                <w:lang w:val="es-CO"/>
              </w:rPr>
            </w:pPr>
            <w:r w:rsidRPr="0093783A">
              <w:rPr>
                <w:rFonts w:ascii="Arial" w:hAnsi="Arial" w:cs="Arial"/>
                <w:color w:val="000000"/>
                <w:sz w:val="18"/>
                <w:szCs w:val="18"/>
                <w:lang w:val="es-CO"/>
              </w:rPr>
              <w:t xml:space="preserve">Nota: Por cada una de las </w:t>
            </w:r>
            <w:r w:rsidRPr="0093783A">
              <w:rPr>
                <w:rFonts w:ascii="Arial" w:hAnsi="Arial" w:cs="Arial"/>
                <w:b/>
                <w:color w:val="000000"/>
                <w:sz w:val="18"/>
                <w:szCs w:val="18"/>
                <w:lang w:val="es-CO"/>
              </w:rPr>
              <w:t>Licencias a perpetuidad aplicación móvil para Frentes de seguridad (</w:t>
            </w:r>
            <w:r w:rsidRPr="0093783A">
              <w:rPr>
                <w:rFonts w:ascii="Arial" w:hAnsi="Arial" w:cs="Arial"/>
                <w:color w:val="000000"/>
                <w:sz w:val="18"/>
                <w:szCs w:val="18"/>
                <w:lang w:val="es-CO"/>
              </w:rPr>
              <w:t xml:space="preserve">Sin costo para la </w:t>
            </w:r>
            <w:r w:rsidR="007D0E2E" w:rsidRPr="0093783A">
              <w:rPr>
                <w:rFonts w:ascii="Arial" w:hAnsi="Arial" w:cs="Arial"/>
                <w:color w:val="000000"/>
                <w:sz w:val="18"/>
                <w:szCs w:val="18"/>
                <w:lang w:val="es-CO"/>
              </w:rPr>
              <w:t>entidad</w:t>
            </w:r>
            <w:r w:rsidRPr="0093783A">
              <w:rPr>
                <w:rFonts w:ascii="Arial" w:hAnsi="Arial" w:cs="Arial"/>
                <w:color w:val="000000"/>
                <w:sz w:val="18"/>
                <w:szCs w:val="18"/>
                <w:lang w:val="es-CO"/>
              </w:rPr>
              <w:t xml:space="preserve">), adicional a las requeridas en los requisitos técnicos mínimos ofrecida, se asignará un puntaje máximo de cinco (5) puntos, sin exceder de 100 puntos como puntaje máximo a </w:t>
            </w:r>
            <w:r w:rsidR="007D0E2E" w:rsidRPr="0093783A">
              <w:rPr>
                <w:rFonts w:ascii="Arial" w:hAnsi="Arial" w:cs="Arial"/>
                <w:color w:val="000000"/>
                <w:sz w:val="18"/>
                <w:szCs w:val="18"/>
                <w:lang w:val="es-CO"/>
              </w:rPr>
              <w:t>asignar</w:t>
            </w:r>
            <w:r w:rsidRPr="0093783A">
              <w:rPr>
                <w:rFonts w:ascii="Arial" w:hAnsi="Arial" w:cs="Arial"/>
                <w:color w:val="000000"/>
                <w:sz w:val="18"/>
                <w:szCs w:val="18"/>
                <w:lang w:val="es-CO"/>
              </w:rPr>
              <w:t>.</w:t>
            </w:r>
          </w:p>
          <w:p w:rsidR="00B666C5" w:rsidRPr="0093783A" w:rsidRDefault="00B666C5" w:rsidP="00B666C5">
            <w:pPr>
              <w:autoSpaceDE w:val="0"/>
              <w:autoSpaceDN w:val="0"/>
              <w:adjustRightInd w:val="0"/>
              <w:ind w:left="107"/>
              <w:jc w:val="both"/>
              <w:rPr>
                <w:rFonts w:ascii="Arial" w:hAnsi="Arial" w:cs="Arial"/>
                <w:color w:val="000000"/>
                <w:sz w:val="18"/>
                <w:szCs w:val="18"/>
              </w:rPr>
            </w:pPr>
          </w:p>
          <w:p w:rsidR="00B666C5" w:rsidRPr="0093783A" w:rsidRDefault="00B666C5" w:rsidP="00B666C5">
            <w:pPr>
              <w:autoSpaceDE w:val="0"/>
              <w:autoSpaceDN w:val="0"/>
              <w:adjustRightInd w:val="0"/>
              <w:ind w:left="107"/>
              <w:jc w:val="both"/>
              <w:rPr>
                <w:rFonts w:ascii="Arial" w:hAnsi="Arial" w:cs="Arial"/>
                <w:color w:val="000000"/>
                <w:sz w:val="18"/>
                <w:szCs w:val="18"/>
              </w:rPr>
            </w:pPr>
          </w:p>
          <w:p w:rsidR="00B666C5" w:rsidRPr="0093783A" w:rsidRDefault="00B666C5" w:rsidP="00B666C5">
            <w:pPr>
              <w:autoSpaceDE w:val="0"/>
              <w:autoSpaceDN w:val="0"/>
              <w:adjustRightInd w:val="0"/>
              <w:ind w:left="107"/>
              <w:jc w:val="both"/>
              <w:rPr>
                <w:rFonts w:ascii="Arial" w:hAnsi="Arial" w:cs="Arial"/>
                <w:color w:val="000000"/>
                <w:sz w:val="18"/>
                <w:szCs w:val="18"/>
              </w:rPr>
            </w:pPr>
          </w:p>
          <w:p w:rsidR="00B666C5" w:rsidRPr="0093783A" w:rsidRDefault="00B666C5" w:rsidP="00003B19">
            <w:pPr>
              <w:autoSpaceDE w:val="0"/>
              <w:autoSpaceDN w:val="0"/>
              <w:adjustRightInd w:val="0"/>
              <w:jc w:val="both"/>
              <w:rPr>
                <w:rFonts w:ascii="Arial" w:hAnsi="Arial" w:cs="Arial"/>
                <w:b/>
                <w:bCs/>
                <w:color w:val="000000"/>
                <w:sz w:val="18"/>
                <w:szCs w:val="18"/>
              </w:rPr>
            </w:pPr>
          </w:p>
        </w:tc>
        <w:tc>
          <w:tcPr>
            <w:tcW w:w="4632" w:type="dxa"/>
            <w:shd w:val="clear" w:color="auto" w:fill="auto"/>
          </w:tcPr>
          <w:p w:rsidR="00B666C5" w:rsidRPr="0093783A" w:rsidRDefault="00B666C5" w:rsidP="00003B19">
            <w:pPr>
              <w:autoSpaceDE w:val="0"/>
              <w:autoSpaceDN w:val="0"/>
              <w:adjustRightInd w:val="0"/>
              <w:jc w:val="both"/>
              <w:rPr>
                <w:rFonts w:ascii="Arial" w:hAnsi="Arial" w:cs="Arial"/>
                <w:sz w:val="18"/>
                <w:szCs w:val="18"/>
                <w:lang w:eastAsia="es-CO"/>
              </w:rPr>
            </w:pPr>
          </w:p>
        </w:tc>
      </w:tr>
    </w:tbl>
    <w:p w:rsidR="00060D86" w:rsidRPr="0093783A" w:rsidRDefault="00060D86" w:rsidP="00003B19">
      <w:pPr>
        <w:autoSpaceDE w:val="0"/>
        <w:autoSpaceDN w:val="0"/>
        <w:adjustRightInd w:val="0"/>
        <w:jc w:val="both"/>
        <w:rPr>
          <w:rFonts w:ascii="Arial" w:hAnsi="Arial" w:cs="Arial"/>
          <w:lang w:eastAsia="es-CO"/>
        </w:rPr>
      </w:pPr>
    </w:p>
    <w:p w:rsidR="002736A9" w:rsidRPr="0093783A" w:rsidRDefault="002736A9" w:rsidP="002736A9">
      <w:pPr>
        <w:pStyle w:val="Textoindependiente"/>
        <w:spacing w:before="74"/>
        <w:ind w:right="51"/>
        <w:rPr>
          <w:sz w:val="20"/>
          <w:lang w:val="es-CO"/>
        </w:rPr>
      </w:pPr>
      <w:r w:rsidRPr="0093783A">
        <w:rPr>
          <w:color w:val="181818"/>
          <w:w w:val="105"/>
          <w:sz w:val="20"/>
          <w:lang w:val="es-CO"/>
        </w:rPr>
        <w:t xml:space="preserve">Para </w:t>
      </w:r>
      <w:r w:rsidRPr="0093783A">
        <w:rPr>
          <w:color w:val="181818"/>
          <w:spacing w:val="-19"/>
          <w:w w:val="105"/>
          <w:sz w:val="20"/>
          <w:lang w:val="es-CO"/>
        </w:rPr>
        <w:t>l</w:t>
      </w:r>
      <w:r w:rsidRPr="0093783A">
        <w:rPr>
          <w:color w:val="181818"/>
          <w:w w:val="105"/>
          <w:sz w:val="20"/>
          <w:lang w:val="es-CO"/>
        </w:rPr>
        <w:t>a eva</w:t>
      </w:r>
      <w:r w:rsidRPr="0093783A">
        <w:rPr>
          <w:color w:val="181818"/>
          <w:spacing w:val="-3"/>
          <w:w w:val="105"/>
          <w:sz w:val="20"/>
          <w:lang w:val="es-CO"/>
        </w:rPr>
        <w:t>l</w:t>
      </w:r>
      <w:r w:rsidRPr="0093783A">
        <w:rPr>
          <w:color w:val="181818"/>
          <w:w w:val="105"/>
          <w:sz w:val="20"/>
          <w:lang w:val="es-CO"/>
        </w:rPr>
        <w:t>uac</w:t>
      </w:r>
      <w:r w:rsidRPr="0093783A">
        <w:rPr>
          <w:color w:val="181818"/>
          <w:spacing w:val="-13"/>
          <w:w w:val="105"/>
          <w:sz w:val="20"/>
          <w:lang w:val="es-CO"/>
        </w:rPr>
        <w:t>i</w:t>
      </w:r>
      <w:r w:rsidRPr="0093783A">
        <w:rPr>
          <w:color w:val="181818"/>
          <w:w w:val="105"/>
          <w:sz w:val="20"/>
          <w:lang w:val="es-CO"/>
        </w:rPr>
        <w:t>ón de este criter</w:t>
      </w:r>
      <w:r w:rsidRPr="0093783A">
        <w:rPr>
          <w:color w:val="181818"/>
          <w:spacing w:val="4"/>
          <w:w w:val="105"/>
          <w:sz w:val="20"/>
          <w:lang w:val="es-CO"/>
        </w:rPr>
        <w:t>i</w:t>
      </w:r>
      <w:r w:rsidRPr="0093783A">
        <w:rPr>
          <w:color w:val="181818"/>
          <w:w w:val="105"/>
          <w:sz w:val="20"/>
          <w:lang w:val="es-CO"/>
        </w:rPr>
        <w:t xml:space="preserve">o, </w:t>
      </w:r>
      <w:r w:rsidRPr="0093783A">
        <w:rPr>
          <w:color w:val="181818"/>
          <w:spacing w:val="-29"/>
          <w:w w:val="105"/>
          <w:sz w:val="20"/>
          <w:lang w:val="es-CO"/>
        </w:rPr>
        <w:t>l</w:t>
      </w:r>
      <w:r w:rsidRPr="0093783A">
        <w:rPr>
          <w:color w:val="181818"/>
          <w:w w:val="105"/>
          <w:sz w:val="20"/>
          <w:lang w:val="es-CO"/>
        </w:rPr>
        <w:t>os proponentes deben hacer este ofrec</w:t>
      </w:r>
      <w:r w:rsidRPr="0093783A">
        <w:rPr>
          <w:color w:val="181818"/>
          <w:spacing w:val="3"/>
          <w:w w:val="105"/>
          <w:sz w:val="20"/>
          <w:lang w:val="es-CO"/>
        </w:rPr>
        <w:t>i</w:t>
      </w:r>
      <w:r w:rsidRPr="0093783A">
        <w:rPr>
          <w:color w:val="181818"/>
          <w:w w:val="105"/>
          <w:sz w:val="20"/>
          <w:lang w:val="es-CO"/>
        </w:rPr>
        <w:t>m</w:t>
      </w:r>
      <w:r w:rsidRPr="0093783A">
        <w:rPr>
          <w:color w:val="181818"/>
          <w:spacing w:val="-9"/>
          <w:w w:val="105"/>
          <w:sz w:val="20"/>
          <w:lang w:val="es-CO"/>
        </w:rPr>
        <w:t>i</w:t>
      </w:r>
      <w:r w:rsidRPr="0093783A">
        <w:rPr>
          <w:color w:val="181818"/>
          <w:w w:val="105"/>
          <w:sz w:val="20"/>
          <w:lang w:val="es-CO"/>
        </w:rPr>
        <w:t xml:space="preserve">ento en </w:t>
      </w:r>
      <w:r w:rsidRPr="0093783A">
        <w:rPr>
          <w:color w:val="181818"/>
          <w:spacing w:val="-29"/>
          <w:w w:val="105"/>
          <w:sz w:val="20"/>
          <w:lang w:val="es-CO"/>
        </w:rPr>
        <w:t>l</w:t>
      </w:r>
      <w:r w:rsidRPr="0093783A">
        <w:rPr>
          <w:color w:val="181818"/>
          <w:w w:val="105"/>
          <w:sz w:val="20"/>
          <w:lang w:val="es-CO"/>
        </w:rPr>
        <w:t>a pro</w:t>
      </w:r>
      <w:r w:rsidRPr="0093783A">
        <w:rPr>
          <w:color w:val="181818"/>
          <w:spacing w:val="-16"/>
          <w:w w:val="105"/>
          <w:sz w:val="20"/>
          <w:lang w:val="es-CO"/>
        </w:rPr>
        <w:t>p</w:t>
      </w:r>
      <w:r w:rsidRPr="0093783A">
        <w:rPr>
          <w:color w:val="181818"/>
          <w:w w:val="105"/>
          <w:sz w:val="20"/>
          <w:lang w:val="es-CO"/>
        </w:rPr>
        <w:t xml:space="preserve">uesta </w:t>
      </w:r>
      <w:r w:rsidRPr="0093783A">
        <w:rPr>
          <w:color w:val="181818"/>
          <w:spacing w:val="-3"/>
          <w:w w:val="105"/>
          <w:sz w:val="20"/>
          <w:lang w:val="es-CO"/>
        </w:rPr>
        <w:t>técni</w:t>
      </w:r>
      <w:r w:rsidRPr="0093783A">
        <w:rPr>
          <w:color w:val="181818"/>
          <w:spacing w:val="-2"/>
          <w:w w:val="105"/>
          <w:sz w:val="20"/>
          <w:lang w:val="es-CO"/>
        </w:rPr>
        <w:t xml:space="preserve">ca </w:t>
      </w:r>
      <w:r w:rsidRPr="0093783A">
        <w:rPr>
          <w:color w:val="181818"/>
          <w:w w:val="105"/>
          <w:sz w:val="20"/>
          <w:lang w:val="es-CO"/>
        </w:rPr>
        <w:t xml:space="preserve">y económica </w:t>
      </w:r>
      <w:r w:rsidRPr="0093783A">
        <w:rPr>
          <w:color w:val="181818"/>
          <w:spacing w:val="-11"/>
          <w:w w:val="105"/>
          <w:sz w:val="20"/>
          <w:lang w:val="es-CO"/>
        </w:rPr>
        <w:t xml:space="preserve">de </w:t>
      </w:r>
      <w:r w:rsidRPr="0093783A">
        <w:rPr>
          <w:color w:val="181818"/>
          <w:w w:val="105"/>
          <w:sz w:val="20"/>
          <w:lang w:val="es-CO"/>
        </w:rPr>
        <w:t>forma expresa.</w:t>
      </w:r>
    </w:p>
    <w:p w:rsidR="00060D86" w:rsidRPr="0093783A" w:rsidRDefault="00060D86" w:rsidP="00003B19">
      <w:pPr>
        <w:autoSpaceDE w:val="0"/>
        <w:autoSpaceDN w:val="0"/>
        <w:adjustRightInd w:val="0"/>
        <w:jc w:val="both"/>
        <w:rPr>
          <w:rFonts w:ascii="Arial" w:hAnsi="Arial" w:cs="Arial"/>
          <w:sz w:val="20"/>
          <w:szCs w:val="20"/>
          <w:lang w:eastAsia="es-CO"/>
        </w:rPr>
      </w:pPr>
    </w:p>
    <w:p w:rsidR="00060D86" w:rsidRPr="0093783A" w:rsidRDefault="00060D86" w:rsidP="00003B19">
      <w:pPr>
        <w:jc w:val="center"/>
        <w:rPr>
          <w:rFonts w:ascii="Arial" w:hAnsi="Arial" w:cs="Arial"/>
          <w:b/>
          <w:sz w:val="20"/>
          <w:szCs w:val="20"/>
        </w:rPr>
      </w:pPr>
    </w:p>
    <w:p w:rsidR="00060D86" w:rsidRPr="0093783A" w:rsidRDefault="00060D86" w:rsidP="00003B19">
      <w:pPr>
        <w:jc w:val="center"/>
        <w:rPr>
          <w:rFonts w:ascii="Arial" w:hAnsi="Arial" w:cs="Arial"/>
          <w:b/>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lastRenderedPageBreak/>
        <w:t>FIRMA REPRESENTANTE LEGAL</w:t>
      </w:r>
    </w:p>
    <w:p w:rsidR="00060D86" w:rsidRPr="0093783A" w:rsidRDefault="00060D86" w:rsidP="00003B19">
      <w:pPr>
        <w:jc w:val="both"/>
        <w:rPr>
          <w:rFonts w:ascii="Arial" w:hAnsi="Arial" w:cs="Arial"/>
          <w:sz w:val="20"/>
          <w:szCs w:val="20"/>
        </w:rPr>
      </w:pPr>
      <w:r w:rsidRPr="0093783A">
        <w:rPr>
          <w:rFonts w:ascii="Arial" w:hAnsi="Arial" w:cs="Arial"/>
          <w:sz w:val="20"/>
          <w:szCs w:val="20"/>
        </w:rPr>
        <w:t>NOMBRE REPRESENTANTE LEGAL</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(Firma del proponente o de su representante legal)</w:t>
      </w:r>
    </w:p>
    <w:p w:rsidR="00060D86" w:rsidRPr="0093783A" w:rsidRDefault="00060D86" w:rsidP="00003B19">
      <w:pPr>
        <w:autoSpaceDN w:val="0"/>
        <w:adjustRightInd w:val="0"/>
        <w:ind w:left="2127" w:hanging="2127"/>
        <w:rPr>
          <w:rFonts w:ascii="Arial" w:hAnsi="Arial" w:cs="Arial"/>
          <w:bCs/>
          <w:sz w:val="20"/>
          <w:szCs w:val="20"/>
          <w:lang w:val="es-CO"/>
        </w:rPr>
      </w:pPr>
    </w:p>
    <w:p w:rsidR="00060D86" w:rsidRPr="0093783A" w:rsidRDefault="00060D86" w:rsidP="00003B19">
      <w:pPr>
        <w:autoSpaceDN w:val="0"/>
        <w:adjustRightInd w:val="0"/>
        <w:ind w:left="2127" w:hanging="2127"/>
        <w:rPr>
          <w:rFonts w:ascii="Arial" w:hAnsi="Arial" w:cs="Arial"/>
          <w:bCs/>
          <w:sz w:val="20"/>
          <w:szCs w:val="20"/>
        </w:rPr>
      </w:pPr>
    </w:p>
    <w:p w:rsidR="00060D86" w:rsidRPr="0093783A" w:rsidRDefault="00060D86" w:rsidP="00003B19">
      <w:pPr>
        <w:autoSpaceDN w:val="0"/>
        <w:adjustRightInd w:val="0"/>
        <w:ind w:left="2127" w:hanging="2127"/>
        <w:jc w:val="both"/>
        <w:rPr>
          <w:rFonts w:ascii="Arial" w:hAnsi="Arial" w:cs="Arial"/>
          <w:sz w:val="20"/>
          <w:szCs w:val="20"/>
        </w:rPr>
      </w:pPr>
      <w:r w:rsidRPr="0093783A">
        <w:rPr>
          <w:rFonts w:ascii="Arial" w:hAnsi="Arial" w:cs="Arial"/>
          <w:bCs/>
          <w:sz w:val="20"/>
          <w:szCs w:val="20"/>
        </w:rPr>
        <w:t xml:space="preserve">NOTAS: </w:t>
      </w:r>
      <w:r w:rsidRPr="0093783A">
        <w:rPr>
          <w:rFonts w:ascii="Arial" w:hAnsi="Arial" w:cs="Arial"/>
          <w:bCs/>
          <w:sz w:val="20"/>
          <w:szCs w:val="20"/>
        </w:rPr>
        <w:tab/>
      </w:r>
      <w:r w:rsidRPr="0093783A">
        <w:rPr>
          <w:rFonts w:ascii="Arial" w:hAnsi="Arial" w:cs="Arial"/>
          <w:sz w:val="20"/>
          <w:szCs w:val="20"/>
        </w:rPr>
        <w:t>1. El contenido del presente formulario no podrá ser modificado o alterado y deberá ser diligenciado en su totalidad, caso contrario será causal de rechazo.</w:t>
      </w:r>
    </w:p>
    <w:p w:rsidR="00060D86" w:rsidRPr="0093783A" w:rsidRDefault="00060D86" w:rsidP="00003B19">
      <w:pPr>
        <w:autoSpaceDN w:val="0"/>
        <w:adjustRightInd w:val="0"/>
        <w:ind w:left="2127"/>
        <w:rPr>
          <w:rFonts w:ascii="Arial" w:hAnsi="Arial" w:cs="Arial"/>
          <w:sz w:val="20"/>
          <w:szCs w:val="20"/>
        </w:rPr>
      </w:pPr>
    </w:p>
    <w:p w:rsidR="00060D86" w:rsidRPr="0093783A" w:rsidRDefault="00060D86" w:rsidP="00003B19">
      <w:pPr>
        <w:autoSpaceDN w:val="0"/>
        <w:adjustRightInd w:val="0"/>
        <w:ind w:left="2127"/>
        <w:jc w:val="both"/>
        <w:rPr>
          <w:rFonts w:ascii="Arial" w:hAnsi="Arial" w:cs="Arial"/>
          <w:sz w:val="20"/>
          <w:szCs w:val="20"/>
        </w:rPr>
      </w:pPr>
      <w:r w:rsidRPr="0093783A">
        <w:rPr>
          <w:rFonts w:ascii="Arial" w:hAnsi="Arial" w:cs="Arial"/>
          <w:sz w:val="20"/>
          <w:szCs w:val="20"/>
        </w:rPr>
        <w:t>2. La información incluida en el presente formulario es de responsabilidad del proponente.</w:t>
      </w:r>
    </w:p>
    <w:p w:rsidR="00060D86" w:rsidRPr="0093783A" w:rsidRDefault="00060D86" w:rsidP="00003B19">
      <w:pPr>
        <w:autoSpaceDN w:val="0"/>
        <w:adjustRightInd w:val="0"/>
        <w:ind w:left="2127"/>
        <w:rPr>
          <w:rFonts w:ascii="Arial" w:hAnsi="Arial" w:cs="Arial"/>
          <w:sz w:val="20"/>
          <w:szCs w:val="20"/>
        </w:rPr>
      </w:pPr>
    </w:p>
    <w:p w:rsidR="00060D86" w:rsidRPr="0093783A" w:rsidRDefault="00060D86" w:rsidP="00003B19">
      <w:pPr>
        <w:autoSpaceDN w:val="0"/>
        <w:adjustRightInd w:val="0"/>
        <w:ind w:left="2127"/>
        <w:jc w:val="both"/>
        <w:rPr>
          <w:rFonts w:ascii="Arial" w:hAnsi="Arial" w:cs="Arial"/>
          <w:sz w:val="20"/>
          <w:szCs w:val="20"/>
        </w:rPr>
      </w:pPr>
      <w:r w:rsidRPr="0093783A">
        <w:rPr>
          <w:rFonts w:ascii="Arial" w:hAnsi="Arial" w:cs="Arial"/>
          <w:sz w:val="20"/>
          <w:szCs w:val="20"/>
        </w:rPr>
        <w:t>3. La firma del proponente en este formulario será considerada igualmente como carta de intención.</w:t>
      </w:r>
    </w:p>
    <w:p w:rsidR="00060D86" w:rsidRPr="0093783A" w:rsidRDefault="00060D86" w:rsidP="00003B19">
      <w:pPr>
        <w:jc w:val="center"/>
        <w:rPr>
          <w:rFonts w:ascii="Arial" w:hAnsi="Arial" w:cs="Arial"/>
          <w:b/>
          <w:sz w:val="20"/>
          <w:szCs w:val="20"/>
        </w:rPr>
      </w:pPr>
    </w:p>
    <w:p w:rsidR="00060D86" w:rsidRPr="0093783A" w:rsidRDefault="00060D86" w:rsidP="00003B19">
      <w:pPr>
        <w:rPr>
          <w:rFonts w:ascii="Arial" w:hAnsi="Arial" w:cs="Arial"/>
          <w:b/>
          <w:sz w:val="20"/>
          <w:szCs w:val="20"/>
        </w:rPr>
      </w:pPr>
    </w:p>
    <w:p w:rsidR="00060D86" w:rsidRPr="0093783A" w:rsidRDefault="00060D86" w:rsidP="00003B19">
      <w:pPr>
        <w:rPr>
          <w:rFonts w:ascii="Arial" w:hAnsi="Arial" w:cs="Arial"/>
          <w:b/>
          <w:sz w:val="20"/>
          <w:szCs w:val="20"/>
        </w:rPr>
      </w:pPr>
    </w:p>
    <w:p w:rsidR="00060D86" w:rsidRPr="0093783A" w:rsidRDefault="00060D86" w:rsidP="00003B19">
      <w:pPr>
        <w:rPr>
          <w:rFonts w:ascii="Arial" w:hAnsi="Arial" w:cs="Arial"/>
          <w:b/>
          <w:sz w:val="20"/>
          <w:szCs w:val="20"/>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060D86" w:rsidRPr="0093783A" w:rsidRDefault="00060D86" w:rsidP="00003B19">
      <w:pPr>
        <w:jc w:val="center"/>
        <w:rPr>
          <w:rFonts w:ascii="Arial" w:hAnsi="Arial" w:cs="Arial"/>
          <w:sz w:val="20"/>
          <w:szCs w:val="20"/>
          <w:lang w:val="es-CO"/>
        </w:rPr>
      </w:pPr>
    </w:p>
    <w:p w:rsidR="00D05D09" w:rsidRPr="0093783A" w:rsidRDefault="00D05D09" w:rsidP="00B666C5">
      <w:pPr>
        <w:rPr>
          <w:rFonts w:ascii="Arial" w:hAnsi="Arial" w:cs="Arial"/>
          <w:b/>
          <w:sz w:val="20"/>
          <w:szCs w:val="20"/>
          <w:lang w:val="pt-BR"/>
        </w:rPr>
      </w:pPr>
    </w:p>
    <w:p w:rsidR="00D05D09" w:rsidRPr="0093783A" w:rsidRDefault="00D05D09"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5C3EA6" w:rsidRDefault="005C3EA6" w:rsidP="00003B19">
      <w:pPr>
        <w:jc w:val="center"/>
        <w:rPr>
          <w:rFonts w:ascii="Arial" w:hAnsi="Arial" w:cs="Arial"/>
          <w:b/>
          <w:sz w:val="20"/>
          <w:szCs w:val="20"/>
          <w:lang w:val="pt-BR"/>
        </w:rPr>
      </w:pPr>
    </w:p>
    <w:p w:rsidR="009D7D6E" w:rsidRDefault="009D7D6E" w:rsidP="00003B19">
      <w:pPr>
        <w:jc w:val="center"/>
        <w:rPr>
          <w:rFonts w:ascii="Arial" w:hAnsi="Arial" w:cs="Arial"/>
          <w:b/>
          <w:sz w:val="20"/>
          <w:szCs w:val="20"/>
          <w:lang w:val="pt-BR"/>
        </w:rPr>
      </w:pPr>
    </w:p>
    <w:p w:rsidR="009D7D6E" w:rsidRPr="0093783A" w:rsidRDefault="009D7D6E" w:rsidP="00003B19">
      <w:pPr>
        <w:jc w:val="center"/>
        <w:rPr>
          <w:rFonts w:ascii="Arial" w:hAnsi="Arial" w:cs="Arial"/>
          <w:b/>
          <w:sz w:val="20"/>
          <w:szCs w:val="20"/>
          <w:lang w:val="pt-BR"/>
        </w:rPr>
      </w:pPr>
    </w:p>
    <w:p w:rsidR="00A213E3" w:rsidRPr="0093783A" w:rsidRDefault="00A213E3" w:rsidP="00003B19">
      <w:pPr>
        <w:jc w:val="center"/>
        <w:rPr>
          <w:rFonts w:ascii="Arial" w:hAnsi="Arial" w:cs="Arial"/>
          <w:b/>
          <w:sz w:val="20"/>
          <w:szCs w:val="20"/>
          <w:lang w:val="pt-BR"/>
        </w:rPr>
      </w:pPr>
    </w:p>
    <w:p w:rsidR="00A213E3" w:rsidRPr="0093783A" w:rsidRDefault="00A213E3" w:rsidP="00003B19">
      <w:pPr>
        <w:jc w:val="center"/>
        <w:rPr>
          <w:rFonts w:ascii="Arial" w:hAnsi="Arial" w:cs="Arial"/>
          <w:b/>
          <w:sz w:val="20"/>
          <w:szCs w:val="20"/>
          <w:lang w:val="pt-BR"/>
        </w:rPr>
      </w:pPr>
    </w:p>
    <w:p w:rsidR="00A213E3" w:rsidRDefault="00A213E3" w:rsidP="00003B19">
      <w:pPr>
        <w:jc w:val="center"/>
        <w:rPr>
          <w:rFonts w:ascii="Arial" w:hAnsi="Arial" w:cs="Arial"/>
          <w:b/>
          <w:sz w:val="20"/>
          <w:szCs w:val="20"/>
          <w:lang w:val="pt-BR"/>
        </w:rPr>
      </w:pPr>
    </w:p>
    <w:p w:rsidR="00F75BA4" w:rsidRDefault="00F75BA4" w:rsidP="00003B19">
      <w:pPr>
        <w:jc w:val="center"/>
        <w:rPr>
          <w:rFonts w:ascii="Arial" w:hAnsi="Arial" w:cs="Arial"/>
          <w:b/>
          <w:sz w:val="20"/>
          <w:szCs w:val="20"/>
          <w:lang w:val="pt-BR"/>
        </w:rPr>
      </w:pPr>
    </w:p>
    <w:p w:rsidR="00F75BA4" w:rsidRPr="0093783A" w:rsidRDefault="00F75BA4" w:rsidP="00003B19">
      <w:pPr>
        <w:jc w:val="center"/>
        <w:rPr>
          <w:rFonts w:ascii="Arial" w:hAnsi="Arial" w:cs="Arial"/>
          <w:b/>
          <w:sz w:val="20"/>
          <w:szCs w:val="20"/>
          <w:lang w:val="pt-BR"/>
        </w:rPr>
      </w:pPr>
    </w:p>
    <w:p w:rsidR="009C1EF6" w:rsidRPr="0093783A" w:rsidRDefault="009C1EF6" w:rsidP="00003B19">
      <w:pPr>
        <w:jc w:val="center"/>
        <w:rPr>
          <w:rFonts w:ascii="Arial" w:hAnsi="Arial" w:cs="Arial"/>
          <w:b/>
          <w:sz w:val="20"/>
          <w:szCs w:val="20"/>
          <w:lang w:val="pt-BR"/>
        </w:rPr>
      </w:pPr>
    </w:p>
    <w:p w:rsidR="00060D86" w:rsidRPr="0093783A" w:rsidRDefault="00060D86" w:rsidP="00003B19">
      <w:pPr>
        <w:jc w:val="center"/>
        <w:rPr>
          <w:rFonts w:ascii="Arial" w:hAnsi="Arial" w:cs="Arial"/>
          <w:b/>
          <w:sz w:val="20"/>
          <w:szCs w:val="20"/>
          <w:lang w:val="pt-BR"/>
        </w:rPr>
      </w:pPr>
      <w:r w:rsidRPr="0093783A">
        <w:rPr>
          <w:rFonts w:ascii="Arial" w:hAnsi="Arial" w:cs="Arial"/>
          <w:b/>
          <w:sz w:val="20"/>
          <w:szCs w:val="20"/>
          <w:lang w:val="pt-BR"/>
        </w:rPr>
        <w:t>ANEXO D</w:t>
      </w:r>
    </w:p>
    <w:p w:rsidR="00D05D09" w:rsidRPr="0093783A" w:rsidRDefault="00D05D09" w:rsidP="00003B19">
      <w:pPr>
        <w:jc w:val="center"/>
        <w:rPr>
          <w:rFonts w:ascii="Arial" w:hAnsi="Arial" w:cs="Arial"/>
          <w:b/>
          <w:sz w:val="20"/>
          <w:szCs w:val="20"/>
          <w:lang w:val="pt-BR"/>
        </w:rPr>
      </w:pPr>
    </w:p>
    <w:p w:rsidR="00060D86" w:rsidRPr="0093783A" w:rsidRDefault="00060D86" w:rsidP="00003B19">
      <w:pPr>
        <w:jc w:val="center"/>
        <w:rPr>
          <w:rFonts w:ascii="Arial" w:hAnsi="Arial" w:cs="Arial"/>
          <w:b/>
          <w:sz w:val="20"/>
          <w:szCs w:val="20"/>
          <w:lang w:val="pt-BR"/>
        </w:rPr>
      </w:pPr>
      <w:r w:rsidRPr="0093783A">
        <w:rPr>
          <w:rFonts w:ascii="Arial" w:hAnsi="Arial" w:cs="Arial"/>
          <w:b/>
          <w:sz w:val="20"/>
          <w:szCs w:val="20"/>
          <w:lang w:val="pt-BR"/>
        </w:rPr>
        <w:t xml:space="preserve"> COMPROMISO ANTICORRUPCIÓN</w:t>
      </w:r>
    </w:p>
    <w:p w:rsidR="00060D86" w:rsidRPr="0093783A" w:rsidRDefault="00060D86" w:rsidP="00003B19">
      <w:pPr>
        <w:jc w:val="center"/>
        <w:rPr>
          <w:rFonts w:ascii="Arial" w:hAnsi="Arial" w:cs="Arial"/>
          <w:b/>
          <w:sz w:val="20"/>
          <w:szCs w:val="20"/>
          <w:lang w:val="pt-BR"/>
        </w:rPr>
      </w:pPr>
    </w:p>
    <w:p w:rsidR="00060D86" w:rsidRPr="0093783A" w:rsidRDefault="00060D86" w:rsidP="00003B19">
      <w:pPr>
        <w:rPr>
          <w:rFonts w:ascii="Arial" w:hAnsi="Arial" w:cs="Arial"/>
          <w:b/>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lastRenderedPageBreak/>
        <w:t xml:space="preserve">[Nombre del representante legal del Proponente], identificado como aparece al pie de mi firma, en mi calidad de representante legal de [nombre del Proponente], manifiesto en mi nombre y en nombre de [nombre del Proponente] que: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1. Apoyamos la acción del Estado colombiano y de la Entidad Contratante para fortalecer la transparencia y la rendición de cuentas de la administración pública.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2. No estamos en causal de inhabilidad alguna para celebrar el contrato objeto del Proceso de Contratación ______.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3. Nos comprometemos a no ofrecer y no dar dádivas, sobornos o cualquier forma de halago, retribuciones o prebenda a servidores públicos o asesores de la Entidad Contratante, directamente o a través de sus empleados, contratistas o tercero.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4. Nos comprometemos a no efectuar acuerdos, o realizar actos o conductas que tengan por objeto o efecto la colusión en el Proceso de Contratación __________.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5. Nos comprometemos a revelar la información que sobre el Proceso de Contratación _____ nos soliciten los organismos de control de la República de Colombia.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6. Nos comprometemos a comunicar a nuestros empleados y asesores el contenido del presente Compromiso Anticorrupción, explicar su importancia y las consecuencias de su incumplimiento por nuestra parte, y la de nuestros empleados o asesores.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7. Conocemos las consecuencias derivadas del incumplimiento del presente compromiso anticorrupción.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En constancia de lo anterior firmo este documento a los día</w:t>
      </w:r>
      <w:r w:rsidR="005672E8" w:rsidRPr="0093783A">
        <w:rPr>
          <w:rFonts w:ascii="Arial" w:hAnsi="Arial" w:cs="Arial"/>
          <w:sz w:val="20"/>
          <w:szCs w:val="20"/>
        </w:rPr>
        <w:t>s [día] del mes de [mes] de 2019</w:t>
      </w:r>
      <w:r w:rsidRPr="0093783A">
        <w:rPr>
          <w:rFonts w:ascii="Arial" w:hAnsi="Arial" w:cs="Arial"/>
          <w:sz w:val="20"/>
          <w:szCs w:val="20"/>
        </w:rPr>
        <w:t xml:space="preserve">.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____________________________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Firma representante legal del Proponente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Nombre: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Cargo: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Documento de Identidad: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Los representantes de los integrantes del Proponente plural deben suscribir el presente documento.</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center"/>
        <w:rPr>
          <w:rFonts w:ascii="Arial" w:hAnsi="Arial" w:cs="Arial"/>
          <w:b/>
          <w:sz w:val="20"/>
          <w:szCs w:val="20"/>
          <w:lang w:val="pt-BR"/>
        </w:rPr>
      </w:pPr>
      <w:r w:rsidRPr="0093783A">
        <w:rPr>
          <w:rFonts w:ascii="Arial" w:hAnsi="Arial" w:cs="Arial"/>
          <w:b/>
          <w:sz w:val="20"/>
          <w:szCs w:val="20"/>
          <w:lang w:val="pt-BR"/>
        </w:rPr>
        <w:t>ANEXO E</w:t>
      </w:r>
    </w:p>
    <w:p w:rsidR="00D05D09" w:rsidRPr="0093783A" w:rsidRDefault="00D05D09"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t>FORMATO DE REGISTRO</w:t>
      </w: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t xml:space="preserve">INCENTIVO A LA INDUSTRIA NACIONAL </w:t>
      </w:r>
    </w:p>
    <w:p w:rsidR="00060D86" w:rsidRPr="0093783A" w:rsidRDefault="00060D86" w:rsidP="00003B19">
      <w:pPr>
        <w:jc w:val="center"/>
        <w:rPr>
          <w:rFonts w:ascii="Arial" w:hAnsi="Arial" w:cs="Arial"/>
          <w:b/>
          <w:sz w:val="20"/>
          <w:szCs w:val="20"/>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43"/>
        <w:gridCol w:w="3048"/>
      </w:tblGrid>
      <w:tr w:rsidR="00060D86" w:rsidRPr="0093783A" w:rsidTr="00522FD3">
        <w:tc>
          <w:tcPr>
            <w:tcW w:w="3087" w:type="dxa"/>
            <w:shd w:val="clear" w:color="auto" w:fill="auto"/>
          </w:tcPr>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t>NOMBRE</w:t>
            </w:r>
          </w:p>
        </w:tc>
        <w:tc>
          <w:tcPr>
            <w:tcW w:w="3088" w:type="dxa"/>
            <w:shd w:val="clear" w:color="auto" w:fill="auto"/>
          </w:tcPr>
          <w:p w:rsidR="004B73BA" w:rsidRPr="008669E2" w:rsidRDefault="004B73BA" w:rsidP="004B73BA">
            <w:pPr>
              <w:pStyle w:val="TableParagraph"/>
              <w:spacing w:before="153"/>
              <w:ind w:right="248"/>
              <w:jc w:val="both"/>
              <w:rPr>
                <w:rFonts w:ascii="Arial" w:eastAsia="Times New Roman" w:hAnsi="Arial" w:cs="Arial"/>
                <w:sz w:val="20"/>
                <w:szCs w:val="20"/>
                <w:lang w:val="es-ES" w:eastAsia="es-ES"/>
              </w:rPr>
            </w:pPr>
            <w:r w:rsidRPr="008669E2">
              <w:rPr>
                <w:rFonts w:ascii="Arial" w:eastAsia="Times New Roman" w:hAnsi="Arial" w:cs="Arial"/>
                <w:sz w:val="20"/>
                <w:szCs w:val="20"/>
                <w:lang w:val="es-ES" w:eastAsia="es-ES"/>
              </w:rPr>
              <w:t>FUNCION suministro</w:t>
            </w:r>
            <w:r>
              <w:rPr>
                <w:rFonts w:ascii="Arial" w:eastAsia="Times New Roman" w:hAnsi="Arial" w:cs="Arial"/>
                <w:sz w:val="20"/>
                <w:szCs w:val="20"/>
                <w:lang w:val="es-ES" w:eastAsia="es-ES"/>
              </w:rPr>
              <w:t xml:space="preserve"> </w:t>
            </w:r>
            <w:r w:rsidRPr="008669E2">
              <w:rPr>
                <w:rFonts w:ascii="Arial" w:eastAsia="Times New Roman" w:hAnsi="Arial" w:cs="Arial"/>
                <w:sz w:val="20"/>
                <w:szCs w:val="20"/>
                <w:lang w:val="es-ES" w:eastAsia="es-ES"/>
              </w:rPr>
              <w:t>y/o</w:t>
            </w:r>
            <w:r>
              <w:rPr>
                <w:rFonts w:ascii="Arial" w:eastAsia="Times New Roman" w:hAnsi="Arial" w:cs="Arial"/>
                <w:sz w:val="20"/>
                <w:szCs w:val="20"/>
                <w:lang w:val="es-ES" w:eastAsia="es-ES"/>
              </w:rPr>
              <w:t xml:space="preserve"> </w:t>
            </w:r>
            <w:r w:rsidRPr="008669E2">
              <w:rPr>
                <w:rFonts w:ascii="Arial" w:eastAsia="Times New Roman" w:hAnsi="Arial" w:cs="Arial"/>
                <w:sz w:val="20"/>
                <w:szCs w:val="20"/>
                <w:lang w:val="es-ES" w:eastAsia="es-ES"/>
              </w:rPr>
              <w:t>compraventa,</w:t>
            </w:r>
            <w:r>
              <w:rPr>
                <w:rFonts w:ascii="Arial" w:eastAsia="Times New Roman" w:hAnsi="Arial" w:cs="Arial"/>
                <w:sz w:val="20"/>
                <w:szCs w:val="20"/>
                <w:lang w:val="es-ES" w:eastAsia="es-ES"/>
              </w:rPr>
              <w:t xml:space="preserve"> </w:t>
            </w:r>
            <w:r w:rsidRPr="008669E2">
              <w:rPr>
                <w:rFonts w:ascii="Arial" w:eastAsia="Times New Roman" w:hAnsi="Arial" w:cs="Arial"/>
                <w:sz w:val="20"/>
                <w:szCs w:val="20"/>
                <w:lang w:val="es-ES" w:eastAsia="es-ES"/>
              </w:rPr>
              <w:t>instalación, programación,</w:t>
            </w:r>
          </w:p>
          <w:p w:rsidR="00060D86" w:rsidRPr="0093783A" w:rsidRDefault="004B73BA" w:rsidP="004B73BA">
            <w:pPr>
              <w:jc w:val="both"/>
              <w:rPr>
                <w:rFonts w:ascii="Arial" w:hAnsi="Arial" w:cs="Arial"/>
                <w:b/>
                <w:sz w:val="20"/>
                <w:szCs w:val="20"/>
                <w:lang w:val="es-CO"/>
              </w:rPr>
            </w:pPr>
            <w:r w:rsidRPr="008669E2">
              <w:rPr>
                <w:rFonts w:ascii="Arial" w:hAnsi="Arial" w:cs="Arial"/>
                <w:sz w:val="20"/>
                <w:szCs w:val="20"/>
              </w:rPr>
              <w:t>Mantenimiento</w:t>
            </w:r>
            <w:r>
              <w:rPr>
                <w:rFonts w:ascii="Arial" w:hAnsi="Arial" w:cs="Arial"/>
                <w:sz w:val="20"/>
                <w:szCs w:val="20"/>
              </w:rPr>
              <w:t xml:space="preserve"> </w:t>
            </w:r>
            <w:r w:rsidRPr="008669E2">
              <w:rPr>
                <w:rFonts w:ascii="Arial" w:hAnsi="Arial" w:cs="Arial"/>
                <w:sz w:val="20"/>
                <w:szCs w:val="20"/>
              </w:rPr>
              <w:t>y</w:t>
            </w:r>
            <w:r>
              <w:rPr>
                <w:rFonts w:ascii="Arial" w:hAnsi="Arial" w:cs="Arial"/>
                <w:sz w:val="20"/>
                <w:szCs w:val="20"/>
              </w:rPr>
              <w:t xml:space="preserve"> </w:t>
            </w:r>
            <w:r w:rsidRPr="008669E2">
              <w:rPr>
                <w:rFonts w:ascii="Arial" w:hAnsi="Arial" w:cs="Arial"/>
                <w:sz w:val="20"/>
                <w:szCs w:val="20"/>
              </w:rPr>
              <w:t>puesta</w:t>
            </w:r>
            <w:r>
              <w:rPr>
                <w:rFonts w:ascii="Arial" w:hAnsi="Arial" w:cs="Arial"/>
                <w:sz w:val="20"/>
                <w:szCs w:val="20"/>
              </w:rPr>
              <w:t xml:space="preserve"> </w:t>
            </w:r>
            <w:r w:rsidRPr="008669E2">
              <w:rPr>
                <w:rFonts w:ascii="Arial" w:hAnsi="Arial" w:cs="Arial"/>
                <w:sz w:val="20"/>
                <w:szCs w:val="20"/>
              </w:rPr>
              <w:t>en funcionamiento</w:t>
            </w:r>
            <w:r>
              <w:rPr>
                <w:rFonts w:ascii="Arial" w:hAnsi="Arial" w:cs="Arial"/>
                <w:sz w:val="20"/>
                <w:szCs w:val="20"/>
              </w:rPr>
              <w:t xml:space="preserve"> </w:t>
            </w:r>
            <w:r w:rsidRPr="008669E2">
              <w:rPr>
                <w:rFonts w:ascii="Arial" w:hAnsi="Arial" w:cs="Arial"/>
                <w:sz w:val="20"/>
                <w:szCs w:val="20"/>
              </w:rPr>
              <w:t>de la red privada de banda ancha en el espectro, Terminales de video Móvil,  Enrutador LTE 380-400 Mhz, y aplicacion</w:t>
            </w:r>
            <w:r>
              <w:rPr>
                <w:rFonts w:ascii="Arial" w:hAnsi="Arial" w:cs="Arial"/>
                <w:sz w:val="20"/>
                <w:szCs w:val="20"/>
              </w:rPr>
              <w:t>es</w:t>
            </w:r>
            <w:r w:rsidRPr="008669E2">
              <w:rPr>
                <w:rFonts w:ascii="Arial" w:hAnsi="Arial" w:cs="Arial"/>
                <w:sz w:val="20"/>
                <w:szCs w:val="20"/>
              </w:rPr>
              <w:t xml:space="preserve"> móvil</w:t>
            </w:r>
            <w:r>
              <w:rPr>
                <w:rFonts w:ascii="Arial" w:hAnsi="Arial" w:cs="Arial"/>
                <w:sz w:val="20"/>
                <w:szCs w:val="20"/>
              </w:rPr>
              <w:t>es</w:t>
            </w:r>
            <w:r w:rsidRPr="008669E2">
              <w:rPr>
                <w:rFonts w:ascii="Arial" w:hAnsi="Arial" w:cs="Arial"/>
                <w:sz w:val="20"/>
                <w:szCs w:val="20"/>
              </w:rPr>
              <w:t xml:space="preserve"> para Frentes de seguridad.</w:t>
            </w:r>
          </w:p>
        </w:tc>
        <w:tc>
          <w:tcPr>
            <w:tcW w:w="3088" w:type="dxa"/>
            <w:shd w:val="clear" w:color="auto" w:fill="auto"/>
          </w:tcPr>
          <w:p w:rsidR="00060D86" w:rsidRPr="0093783A" w:rsidRDefault="00060D86" w:rsidP="00003B19">
            <w:pPr>
              <w:jc w:val="center"/>
              <w:rPr>
                <w:rFonts w:ascii="Arial"/>
                <w:color w:val="161616"/>
                <w:spacing w:val="-1"/>
                <w:w w:val="110"/>
                <w:sz w:val="20"/>
                <w:szCs w:val="20"/>
              </w:rPr>
            </w:pPr>
          </w:p>
          <w:p w:rsidR="00060D86" w:rsidRPr="0093783A" w:rsidRDefault="00060D86" w:rsidP="00003B19">
            <w:pPr>
              <w:jc w:val="center"/>
              <w:rPr>
                <w:rFonts w:ascii="Arial"/>
                <w:color w:val="161616"/>
                <w:spacing w:val="-1"/>
                <w:w w:val="110"/>
                <w:sz w:val="20"/>
                <w:szCs w:val="20"/>
              </w:rPr>
            </w:pPr>
          </w:p>
          <w:p w:rsidR="00060D86" w:rsidRPr="0093783A" w:rsidRDefault="00060D86" w:rsidP="00003B19">
            <w:pPr>
              <w:jc w:val="center"/>
              <w:rPr>
                <w:rFonts w:ascii="Arial"/>
                <w:color w:val="161616"/>
                <w:spacing w:val="-1"/>
                <w:w w:val="110"/>
                <w:sz w:val="20"/>
                <w:szCs w:val="20"/>
              </w:rPr>
            </w:pPr>
          </w:p>
          <w:p w:rsidR="00060D86" w:rsidRPr="0093783A" w:rsidRDefault="00060D86" w:rsidP="00003B19">
            <w:pPr>
              <w:jc w:val="center"/>
              <w:rPr>
                <w:rFonts w:ascii="Arial"/>
                <w:color w:val="161616"/>
                <w:spacing w:val="-1"/>
                <w:w w:val="110"/>
                <w:sz w:val="20"/>
                <w:szCs w:val="20"/>
              </w:rPr>
            </w:pPr>
          </w:p>
          <w:p w:rsidR="00060D86" w:rsidRPr="0093783A" w:rsidRDefault="00060D86" w:rsidP="00003B19">
            <w:pPr>
              <w:jc w:val="center"/>
              <w:rPr>
                <w:rFonts w:ascii="Arial"/>
                <w:color w:val="161616"/>
                <w:spacing w:val="-1"/>
                <w:w w:val="110"/>
                <w:sz w:val="20"/>
                <w:szCs w:val="20"/>
              </w:rPr>
            </w:pPr>
          </w:p>
          <w:p w:rsidR="00060D86" w:rsidRPr="0093783A" w:rsidRDefault="00060D86" w:rsidP="00003B19">
            <w:pPr>
              <w:jc w:val="center"/>
              <w:rPr>
                <w:rFonts w:ascii="Arial"/>
                <w:b/>
                <w:color w:val="161616"/>
                <w:spacing w:val="-1"/>
                <w:w w:val="110"/>
                <w:sz w:val="20"/>
                <w:szCs w:val="20"/>
              </w:rPr>
            </w:pPr>
          </w:p>
          <w:p w:rsidR="00060D86" w:rsidRPr="0093783A" w:rsidRDefault="00060D86" w:rsidP="00003B19">
            <w:pPr>
              <w:jc w:val="center"/>
              <w:rPr>
                <w:rFonts w:ascii="Arial" w:hAnsi="Arial" w:cs="Arial"/>
                <w:b/>
                <w:sz w:val="20"/>
                <w:szCs w:val="20"/>
                <w:lang w:val="es-CO"/>
              </w:rPr>
            </w:pPr>
            <w:r w:rsidRPr="0093783A">
              <w:rPr>
                <w:rFonts w:ascii="Arial"/>
                <w:b/>
                <w:color w:val="161616"/>
                <w:spacing w:val="-1"/>
                <w:w w:val="110"/>
                <w:sz w:val="20"/>
                <w:szCs w:val="20"/>
              </w:rPr>
              <w:t>NACI</w:t>
            </w:r>
            <w:r w:rsidRPr="0093783A">
              <w:rPr>
                <w:rFonts w:ascii="Arial"/>
                <w:b/>
                <w:color w:val="161616"/>
                <w:spacing w:val="-2"/>
                <w:w w:val="110"/>
                <w:sz w:val="20"/>
                <w:szCs w:val="20"/>
              </w:rPr>
              <w:t>ONALIDAD</w:t>
            </w:r>
          </w:p>
        </w:tc>
      </w:tr>
      <w:tr w:rsidR="00060D86" w:rsidRPr="0093783A" w:rsidTr="00522FD3">
        <w:tc>
          <w:tcPr>
            <w:tcW w:w="3087" w:type="dxa"/>
            <w:shd w:val="clear" w:color="auto" w:fill="auto"/>
          </w:tcPr>
          <w:p w:rsidR="00060D86" w:rsidRPr="0093783A" w:rsidRDefault="00060D86" w:rsidP="00003B19">
            <w:pPr>
              <w:jc w:val="center"/>
              <w:rPr>
                <w:rFonts w:ascii="Arial" w:hAnsi="Arial" w:cs="Arial"/>
                <w:b/>
                <w:sz w:val="20"/>
                <w:szCs w:val="20"/>
                <w:lang w:val="es-CO"/>
              </w:rPr>
            </w:pPr>
          </w:p>
        </w:tc>
        <w:tc>
          <w:tcPr>
            <w:tcW w:w="3088" w:type="dxa"/>
            <w:shd w:val="clear" w:color="auto" w:fill="auto"/>
          </w:tcPr>
          <w:p w:rsidR="00060D86" w:rsidRPr="0093783A" w:rsidRDefault="00060D86" w:rsidP="00003B19">
            <w:pPr>
              <w:jc w:val="center"/>
              <w:rPr>
                <w:rFonts w:ascii="Arial" w:hAnsi="Arial" w:cs="Arial"/>
                <w:b/>
                <w:sz w:val="20"/>
                <w:szCs w:val="20"/>
                <w:lang w:val="es-CO"/>
              </w:rPr>
            </w:pPr>
          </w:p>
        </w:tc>
        <w:tc>
          <w:tcPr>
            <w:tcW w:w="3088" w:type="dxa"/>
            <w:shd w:val="clear" w:color="auto" w:fill="auto"/>
          </w:tcPr>
          <w:p w:rsidR="00060D86" w:rsidRPr="0093783A" w:rsidRDefault="00060D86" w:rsidP="00003B19">
            <w:pPr>
              <w:jc w:val="center"/>
              <w:rPr>
                <w:rFonts w:ascii="Arial" w:hAnsi="Arial" w:cs="Arial"/>
                <w:b/>
                <w:sz w:val="20"/>
                <w:szCs w:val="20"/>
                <w:lang w:val="es-CO"/>
              </w:rPr>
            </w:pPr>
          </w:p>
        </w:tc>
      </w:tr>
      <w:tr w:rsidR="00060D86" w:rsidRPr="0093783A" w:rsidTr="00522FD3">
        <w:tc>
          <w:tcPr>
            <w:tcW w:w="3087" w:type="dxa"/>
            <w:shd w:val="clear" w:color="auto" w:fill="auto"/>
          </w:tcPr>
          <w:p w:rsidR="00060D86" w:rsidRPr="0093783A" w:rsidRDefault="00060D86" w:rsidP="00003B19">
            <w:pPr>
              <w:jc w:val="center"/>
              <w:rPr>
                <w:rFonts w:ascii="Arial" w:hAnsi="Arial" w:cs="Arial"/>
                <w:b/>
                <w:sz w:val="20"/>
                <w:szCs w:val="20"/>
                <w:lang w:val="es-CO"/>
              </w:rPr>
            </w:pPr>
          </w:p>
        </w:tc>
        <w:tc>
          <w:tcPr>
            <w:tcW w:w="3088" w:type="dxa"/>
            <w:shd w:val="clear" w:color="auto" w:fill="auto"/>
          </w:tcPr>
          <w:p w:rsidR="00060D86" w:rsidRPr="0093783A" w:rsidRDefault="00060D86" w:rsidP="00003B19">
            <w:pPr>
              <w:jc w:val="center"/>
              <w:rPr>
                <w:rFonts w:ascii="Arial" w:hAnsi="Arial" w:cs="Arial"/>
                <w:b/>
                <w:sz w:val="20"/>
                <w:szCs w:val="20"/>
                <w:lang w:val="es-CO"/>
              </w:rPr>
            </w:pPr>
          </w:p>
        </w:tc>
        <w:tc>
          <w:tcPr>
            <w:tcW w:w="3088" w:type="dxa"/>
            <w:shd w:val="clear" w:color="auto" w:fill="auto"/>
          </w:tcPr>
          <w:p w:rsidR="00060D86" w:rsidRPr="0093783A" w:rsidRDefault="00060D86" w:rsidP="00003B19">
            <w:pPr>
              <w:jc w:val="center"/>
              <w:rPr>
                <w:rFonts w:ascii="Arial" w:hAnsi="Arial" w:cs="Arial"/>
                <w:b/>
                <w:sz w:val="20"/>
                <w:szCs w:val="20"/>
                <w:lang w:val="es-CO"/>
              </w:rPr>
            </w:pPr>
          </w:p>
        </w:tc>
      </w:tr>
    </w:tbl>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pt-BR"/>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En constancia de lo anterior firmo este documento a los día</w:t>
      </w:r>
      <w:r w:rsidR="005672E8" w:rsidRPr="0093783A">
        <w:rPr>
          <w:rFonts w:ascii="Arial" w:hAnsi="Arial" w:cs="Arial"/>
          <w:sz w:val="20"/>
          <w:szCs w:val="20"/>
        </w:rPr>
        <w:t>s [día] del mes de [mes] de 2019</w:t>
      </w:r>
      <w:r w:rsidRPr="0093783A">
        <w:rPr>
          <w:rFonts w:ascii="Arial" w:hAnsi="Arial" w:cs="Arial"/>
          <w:sz w:val="20"/>
          <w:szCs w:val="20"/>
        </w:rPr>
        <w:t xml:space="preserve">.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____________________________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Firma representante legal del Proponente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Nombre: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Cargo: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Documento de Identidad: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Default="00060D86" w:rsidP="00003B19">
      <w:pPr>
        <w:jc w:val="both"/>
        <w:rPr>
          <w:rFonts w:ascii="Arial" w:hAnsi="Arial" w:cs="Arial"/>
          <w:sz w:val="20"/>
          <w:szCs w:val="20"/>
        </w:rPr>
      </w:pPr>
    </w:p>
    <w:p w:rsidR="007B3BA2" w:rsidRDefault="007B3BA2" w:rsidP="00003B19">
      <w:pPr>
        <w:jc w:val="both"/>
        <w:rPr>
          <w:rFonts w:ascii="Arial" w:hAnsi="Arial" w:cs="Arial"/>
          <w:sz w:val="20"/>
          <w:szCs w:val="20"/>
        </w:rPr>
      </w:pPr>
    </w:p>
    <w:p w:rsidR="007B3BA2" w:rsidRDefault="007B3BA2" w:rsidP="00003B19">
      <w:pPr>
        <w:jc w:val="both"/>
        <w:rPr>
          <w:rFonts w:ascii="Arial" w:hAnsi="Arial" w:cs="Arial"/>
          <w:sz w:val="20"/>
          <w:szCs w:val="20"/>
        </w:rPr>
      </w:pPr>
    </w:p>
    <w:p w:rsidR="007B3BA2" w:rsidRDefault="007B3BA2" w:rsidP="00003B19">
      <w:pPr>
        <w:jc w:val="both"/>
        <w:rPr>
          <w:rFonts w:ascii="Arial" w:hAnsi="Arial" w:cs="Arial"/>
          <w:sz w:val="20"/>
          <w:szCs w:val="20"/>
        </w:rPr>
      </w:pPr>
    </w:p>
    <w:p w:rsidR="007B3BA2" w:rsidRPr="0093783A" w:rsidRDefault="007B3BA2"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Los representantes de los integrantes del Proponente plural deben suscribir el presente documento.</w:t>
      </w:r>
    </w:p>
    <w:p w:rsidR="00060D86" w:rsidRPr="0093783A" w:rsidRDefault="00060D86" w:rsidP="00003B19">
      <w:pPr>
        <w:jc w:val="both"/>
        <w:rPr>
          <w:rFonts w:ascii="Arial" w:hAnsi="Arial" w:cs="Arial"/>
          <w:sz w:val="20"/>
          <w:szCs w:val="20"/>
        </w:rPr>
      </w:pPr>
    </w:p>
    <w:p w:rsidR="00060D86" w:rsidRPr="0093783A" w:rsidRDefault="00060D86" w:rsidP="00003B19">
      <w:pPr>
        <w:jc w:val="center"/>
        <w:rPr>
          <w:rFonts w:ascii="Arial" w:hAnsi="Arial" w:cs="Arial"/>
          <w:b/>
          <w:sz w:val="20"/>
          <w:szCs w:val="20"/>
        </w:rPr>
      </w:pPr>
      <w:r w:rsidRPr="0093783A">
        <w:rPr>
          <w:rFonts w:ascii="Arial" w:hAnsi="Arial" w:cs="Arial"/>
          <w:b/>
          <w:sz w:val="20"/>
          <w:szCs w:val="20"/>
        </w:rPr>
        <w:t>FORMATO 1</w:t>
      </w:r>
    </w:p>
    <w:p w:rsidR="00060D86" w:rsidRPr="0093783A" w:rsidRDefault="00060D86" w:rsidP="00003B19">
      <w:pPr>
        <w:jc w:val="center"/>
        <w:rPr>
          <w:rFonts w:ascii="Arial" w:hAnsi="Arial" w:cs="Arial"/>
          <w:b/>
          <w:sz w:val="20"/>
          <w:szCs w:val="20"/>
        </w:rPr>
      </w:pPr>
    </w:p>
    <w:p w:rsidR="00060D86" w:rsidRPr="0093783A" w:rsidRDefault="00060D86" w:rsidP="00003B19">
      <w:pPr>
        <w:jc w:val="center"/>
        <w:rPr>
          <w:rFonts w:ascii="Arial" w:hAnsi="Arial" w:cs="Arial"/>
          <w:b/>
          <w:sz w:val="20"/>
          <w:szCs w:val="20"/>
        </w:rPr>
      </w:pPr>
      <w:r w:rsidRPr="0093783A">
        <w:rPr>
          <w:rFonts w:ascii="Arial" w:hAnsi="Arial" w:cs="Arial"/>
          <w:b/>
          <w:sz w:val="20"/>
          <w:szCs w:val="20"/>
        </w:rPr>
        <w:t>MODELO DE CARTA INFORMACIÓN UNIÓN TEMPORAL</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Ciudad y fecha,</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Señores</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SECRETARIA DE GOBIERNO Pereira</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Ref: Licitación Pública número 000-</w:t>
      </w:r>
      <w:r w:rsidR="005672E8" w:rsidRPr="0093783A">
        <w:rPr>
          <w:rFonts w:ascii="Arial" w:hAnsi="Arial" w:cs="Arial"/>
          <w:sz w:val="20"/>
          <w:szCs w:val="20"/>
        </w:rPr>
        <w:t>2019</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Los suscritos ____________________________ y _____________________, debidamente autorizados para actuar en nombre y representación de ____________________ y __________________, manifestamos por este documento que hemos convenido asociarnos en UNIÓN TEMPORAL para participar en </w:t>
      </w:r>
      <w:r w:rsidRPr="0093783A">
        <w:rPr>
          <w:rFonts w:ascii="Arial" w:hAnsi="Arial" w:cs="Arial"/>
          <w:sz w:val="20"/>
          <w:szCs w:val="20"/>
          <w:lang w:val="es-CO"/>
        </w:rPr>
        <w:t>Licitación Pública, proceso de menor cuantía</w:t>
      </w:r>
      <w:r w:rsidRPr="0093783A">
        <w:rPr>
          <w:rFonts w:ascii="Arial" w:hAnsi="Arial" w:cs="Arial"/>
          <w:sz w:val="20"/>
          <w:szCs w:val="20"/>
        </w:rPr>
        <w:t xml:space="preserve"> número ________que ha abierto esa Entidad para __________________ y, por tanto, expresamos lo siguiente:</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 xml:space="preserve">1.  La duración de esta Unión Temporal será por el término comprendido entre la presentación de la propuesta y la liquidación del contrato, incluyendo la prolongación de sus efectos.  </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2.  La Unión Temporal está integrada por:</w:t>
      </w:r>
    </w:p>
    <w:p w:rsidR="00060D86" w:rsidRPr="0093783A" w:rsidRDefault="00060D86" w:rsidP="00003B19">
      <w:pPr>
        <w:tabs>
          <w:tab w:val="left" w:pos="284"/>
          <w:tab w:val="left" w:pos="2268"/>
          <w:tab w:val="left" w:pos="4820"/>
          <w:tab w:val="left" w:pos="5103"/>
          <w:tab w:val="left" w:pos="5387"/>
          <w:tab w:val="left" w:pos="5954"/>
          <w:tab w:val="left" w:pos="6804"/>
          <w:tab w:val="left" w:pos="7371"/>
          <w:tab w:val="left" w:pos="8222"/>
        </w:tabs>
        <w:ind w:left="283" w:hanging="283"/>
        <w:jc w:val="both"/>
        <w:rPr>
          <w:rFonts w:ascii="Arial" w:hAnsi="Arial" w:cs="Arial"/>
          <w:sz w:val="20"/>
          <w:szCs w:val="20"/>
        </w:rPr>
      </w:pPr>
    </w:p>
    <w:p w:rsidR="00060D86" w:rsidRPr="0093783A" w:rsidRDefault="00060D86" w:rsidP="00003B19">
      <w:pPr>
        <w:tabs>
          <w:tab w:val="left" w:pos="0"/>
          <w:tab w:val="left" w:pos="2268"/>
          <w:tab w:val="left" w:pos="4820"/>
          <w:tab w:val="left" w:pos="5103"/>
          <w:tab w:val="left" w:pos="5387"/>
          <w:tab w:val="left" w:pos="5954"/>
          <w:tab w:val="left" w:pos="6804"/>
          <w:tab w:val="left" w:pos="7371"/>
          <w:tab w:val="left" w:pos="8222"/>
        </w:tabs>
        <w:jc w:val="both"/>
        <w:rPr>
          <w:rFonts w:ascii="Arial" w:hAnsi="Arial" w:cs="Arial"/>
          <w:sz w:val="20"/>
          <w:szCs w:val="20"/>
        </w:rPr>
      </w:pPr>
      <w:r w:rsidRPr="0093783A">
        <w:rPr>
          <w:rFonts w:ascii="Arial" w:hAnsi="Arial" w:cs="Arial"/>
          <w:sz w:val="20"/>
          <w:szCs w:val="20"/>
        </w:rPr>
        <w:t xml:space="preserve">NOMBRE, TÉRMINOS Y EXTENSIÓN DE PARTICIPACIÓN EN PROPUESTA y SU EJECUCIÓN (discriminar actividades a ejecutar por c/u de los integrantes)  </w:t>
      </w:r>
    </w:p>
    <w:p w:rsidR="00060D86" w:rsidRPr="0093783A" w:rsidRDefault="00060D86" w:rsidP="00003B19">
      <w:pPr>
        <w:tabs>
          <w:tab w:val="left" w:pos="284"/>
          <w:tab w:val="left" w:pos="2268"/>
          <w:tab w:val="left" w:pos="2835"/>
          <w:tab w:val="left" w:pos="5103"/>
          <w:tab w:val="left" w:pos="5387"/>
          <w:tab w:val="left" w:pos="5954"/>
          <w:tab w:val="left" w:pos="6804"/>
          <w:tab w:val="left" w:pos="7371"/>
          <w:tab w:val="left" w:pos="8222"/>
        </w:tabs>
        <w:ind w:left="283" w:hanging="283"/>
        <w:jc w:val="both"/>
        <w:rPr>
          <w:rFonts w:ascii="Arial" w:hAnsi="Arial" w:cs="Arial"/>
          <w:sz w:val="20"/>
          <w:szCs w:val="20"/>
        </w:rPr>
      </w:pPr>
    </w:p>
    <w:p w:rsidR="00060D86" w:rsidRPr="0093783A" w:rsidRDefault="00060D86" w:rsidP="00003B19">
      <w:pPr>
        <w:tabs>
          <w:tab w:val="left" w:pos="284"/>
          <w:tab w:val="left" w:pos="2268"/>
          <w:tab w:val="left" w:pos="2835"/>
          <w:tab w:val="left" w:pos="4820"/>
          <w:tab w:val="left" w:pos="5387"/>
          <w:tab w:val="left" w:pos="5954"/>
          <w:tab w:val="left" w:pos="6804"/>
          <w:tab w:val="left" w:pos="7371"/>
          <w:tab w:val="left" w:pos="8222"/>
        </w:tabs>
        <w:ind w:left="283" w:hanging="283"/>
        <w:jc w:val="both"/>
        <w:rPr>
          <w:rFonts w:ascii="Arial" w:hAnsi="Arial" w:cs="Arial"/>
          <w:sz w:val="20"/>
          <w:szCs w:val="20"/>
        </w:rPr>
      </w:pPr>
      <w:r w:rsidRPr="0093783A">
        <w:rPr>
          <w:rFonts w:ascii="Arial" w:hAnsi="Arial" w:cs="Arial"/>
          <w:sz w:val="20"/>
          <w:szCs w:val="20"/>
        </w:rPr>
        <w:t>A   ____________________</w:t>
      </w:r>
      <w:r w:rsidRPr="0093783A">
        <w:rPr>
          <w:rFonts w:ascii="Arial" w:hAnsi="Arial" w:cs="Arial"/>
          <w:sz w:val="20"/>
          <w:szCs w:val="20"/>
        </w:rPr>
        <w:tab/>
      </w:r>
      <w:r w:rsidRPr="0093783A">
        <w:rPr>
          <w:rFonts w:ascii="Arial" w:hAnsi="Arial" w:cs="Arial"/>
          <w:sz w:val="20"/>
          <w:szCs w:val="20"/>
        </w:rPr>
        <w:tab/>
        <w:t xml:space="preserve">_______________________ %  </w:t>
      </w:r>
    </w:p>
    <w:p w:rsidR="00060D86" w:rsidRPr="0093783A" w:rsidRDefault="00060D86" w:rsidP="00003B19">
      <w:pPr>
        <w:tabs>
          <w:tab w:val="left" w:pos="284"/>
          <w:tab w:val="left" w:pos="2268"/>
          <w:tab w:val="left" w:pos="2835"/>
          <w:tab w:val="left" w:pos="4820"/>
          <w:tab w:val="left" w:pos="5387"/>
          <w:tab w:val="left" w:pos="5954"/>
          <w:tab w:val="left" w:pos="6804"/>
          <w:tab w:val="left" w:pos="7371"/>
          <w:tab w:val="left" w:pos="8222"/>
        </w:tabs>
        <w:ind w:left="283" w:hanging="283"/>
        <w:jc w:val="both"/>
        <w:rPr>
          <w:rFonts w:ascii="Arial" w:hAnsi="Arial" w:cs="Arial"/>
          <w:sz w:val="20"/>
          <w:szCs w:val="20"/>
        </w:rPr>
      </w:pPr>
    </w:p>
    <w:p w:rsidR="00060D86" w:rsidRPr="0093783A" w:rsidRDefault="00060D86" w:rsidP="00003B19">
      <w:pPr>
        <w:tabs>
          <w:tab w:val="left" w:pos="284"/>
          <w:tab w:val="left" w:pos="2268"/>
          <w:tab w:val="left" w:pos="2835"/>
          <w:tab w:val="left" w:pos="4820"/>
          <w:tab w:val="left" w:pos="5387"/>
          <w:tab w:val="left" w:pos="5954"/>
          <w:tab w:val="left" w:pos="6804"/>
          <w:tab w:val="left" w:pos="7371"/>
          <w:tab w:val="left" w:pos="8222"/>
        </w:tabs>
        <w:ind w:left="283" w:hanging="283"/>
        <w:jc w:val="both"/>
        <w:rPr>
          <w:rFonts w:ascii="Arial" w:hAnsi="Arial" w:cs="Arial"/>
          <w:sz w:val="20"/>
          <w:szCs w:val="20"/>
        </w:rPr>
      </w:pPr>
      <w:r w:rsidRPr="0093783A">
        <w:rPr>
          <w:rFonts w:ascii="Arial" w:hAnsi="Arial" w:cs="Arial"/>
          <w:sz w:val="20"/>
          <w:szCs w:val="20"/>
        </w:rPr>
        <w:t>B _____________________</w:t>
      </w:r>
      <w:r w:rsidRPr="0093783A">
        <w:rPr>
          <w:rFonts w:ascii="Arial" w:hAnsi="Arial" w:cs="Arial"/>
          <w:sz w:val="20"/>
          <w:szCs w:val="20"/>
        </w:rPr>
        <w:tab/>
      </w:r>
      <w:r w:rsidRPr="0093783A">
        <w:rPr>
          <w:rFonts w:ascii="Arial" w:hAnsi="Arial" w:cs="Arial"/>
          <w:sz w:val="20"/>
          <w:szCs w:val="20"/>
        </w:rPr>
        <w:tab/>
        <w:t>_______________________%</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3.  La responsabilidad de los integrantes de la Unión Temporal es solidaria e ilimitada.</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widowControl w:val="0"/>
        <w:numPr>
          <w:ilvl w:val="0"/>
          <w:numId w:val="5"/>
        </w:numPr>
        <w:suppressAutoHyphens/>
        <w:ind w:left="284" w:hanging="284"/>
        <w:jc w:val="both"/>
        <w:rPr>
          <w:rFonts w:ascii="Arial" w:hAnsi="Arial" w:cs="Arial"/>
          <w:sz w:val="20"/>
          <w:szCs w:val="20"/>
        </w:rPr>
      </w:pPr>
      <w:r w:rsidRPr="0093783A">
        <w:rPr>
          <w:rFonts w:ascii="Arial" w:hAnsi="Arial" w:cs="Arial"/>
          <w:sz w:val="20"/>
          <w:szCs w:val="20"/>
        </w:rPr>
        <w:t xml:space="preserve">  El representante de la Unión Temporal es: _________________________, identificado con la cédula de ciudadanía número _________________ de __________, quien está expresamente facultado para firmar y presentar la propuesta y, en caso de salir favorecidos con la adjudicación, para firmar el contrato y tomar todas las determinaciones que fueren necesarias respecto a la ejecución y liquidación del contrato, con amplias y suficientes facultades.</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En constancia se firma en ______________ a los ______ días del mes de  _____ de</w:t>
      </w:r>
      <w:r w:rsidR="005672E8" w:rsidRPr="0093783A">
        <w:rPr>
          <w:rFonts w:ascii="Arial" w:hAnsi="Arial" w:cs="Arial"/>
          <w:sz w:val="20"/>
          <w:szCs w:val="20"/>
        </w:rPr>
        <w:t>2019</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___________________________              ___________________________</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NOMBRE, FIRMA y                                      NOMBRE, FIRMA y</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C.C. No.                                                    C.C. No.</w:t>
      </w: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r w:rsidRPr="0093783A">
        <w:rPr>
          <w:rFonts w:ascii="Arial" w:hAnsi="Arial" w:cs="Arial"/>
          <w:sz w:val="20"/>
          <w:szCs w:val="20"/>
        </w:rPr>
        <w:t>________________________________________</w:t>
      </w:r>
    </w:p>
    <w:p w:rsidR="00060D86" w:rsidRPr="0093783A" w:rsidRDefault="00060D86" w:rsidP="00003B19">
      <w:pPr>
        <w:rPr>
          <w:rFonts w:ascii="Arial" w:hAnsi="Arial" w:cs="Arial"/>
          <w:sz w:val="20"/>
          <w:szCs w:val="20"/>
        </w:rPr>
      </w:pPr>
      <w:r w:rsidRPr="0093783A">
        <w:rPr>
          <w:rFonts w:ascii="Arial" w:hAnsi="Arial" w:cs="Arial"/>
          <w:sz w:val="20"/>
          <w:szCs w:val="20"/>
        </w:rPr>
        <w:t>FIRMA REPRESENTANTE DE LA UNIÓN TEMPORAL</w:t>
      </w:r>
    </w:p>
    <w:p w:rsidR="00060D86" w:rsidRPr="0093783A" w:rsidRDefault="00060D86" w:rsidP="00003B19">
      <w:pPr>
        <w:rPr>
          <w:rFonts w:ascii="Arial" w:hAnsi="Arial" w:cs="Arial"/>
          <w:sz w:val="20"/>
          <w:szCs w:val="20"/>
        </w:rPr>
      </w:pPr>
      <w:r w:rsidRPr="0093783A">
        <w:rPr>
          <w:rFonts w:ascii="Arial" w:hAnsi="Arial" w:cs="Arial"/>
          <w:sz w:val="20"/>
          <w:szCs w:val="20"/>
        </w:rPr>
        <w:t xml:space="preserve">NOMBRE, FIRMA y  C.C. No.       </w:t>
      </w:r>
    </w:p>
    <w:p w:rsidR="00060D86" w:rsidRPr="0093783A" w:rsidRDefault="00060D86" w:rsidP="00003B19">
      <w:pPr>
        <w:jc w:val="center"/>
        <w:rPr>
          <w:rFonts w:ascii="Arial" w:hAnsi="Arial" w:cs="Arial"/>
          <w:b/>
          <w:sz w:val="20"/>
          <w:szCs w:val="20"/>
        </w:rPr>
      </w:pPr>
      <w:r w:rsidRPr="0093783A">
        <w:rPr>
          <w:rFonts w:ascii="Arial" w:hAnsi="Arial" w:cs="Arial"/>
          <w:b/>
          <w:sz w:val="20"/>
          <w:szCs w:val="20"/>
        </w:rPr>
        <w:br w:type="page"/>
      </w:r>
    </w:p>
    <w:p w:rsidR="00060D86" w:rsidRPr="0093783A" w:rsidRDefault="00060D86" w:rsidP="00003B19">
      <w:pPr>
        <w:jc w:val="center"/>
        <w:rPr>
          <w:rFonts w:ascii="Arial" w:hAnsi="Arial" w:cs="Arial"/>
          <w:b/>
          <w:sz w:val="20"/>
          <w:szCs w:val="20"/>
        </w:rPr>
      </w:pPr>
      <w:r w:rsidRPr="0093783A">
        <w:rPr>
          <w:rFonts w:ascii="Arial" w:hAnsi="Arial" w:cs="Arial"/>
          <w:b/>
          <w:sz w:val="20"/>
          <w:szCs w:val="20"/>
        </w:rPr>
        <w:lastRenderedPageBreak/>
        <w:t>FORMATO 2</w:t>
      </w:r>
    </w:p>
    <w:p w:rsidR="00D05D09" w:rsidRPr="0093783A" w:rsidRDefault="00D05D09" w:rsidP="00003B19">
      <w:pPr>
        <w:jc w:val="center"/>
        <w:rPr>
          <w:rFonts w:ascii="Arial" w:hAnsi="Arial" w:cs="Arial"/>
          <w:b/>
          <w:sz w:val="20"/>
          <w:szCs w:val="20"/>
        </w:rPr>
      </w:pPr>
    </w:p>
    <w:p w:rsidR="00060D86" w:rsidRPr="0093783A" w:rsidRDefault="00060D86" w:rsidP="00003B19">
      <w:pPr>
        <w:jc w:val="center"/>
        <w:rPr>
          <w:rFonts w:ascii="Arial" w:hAnsi="Arial" w:cs="Arial"/>
          <w:b/>
          <w:sz w:val="20"/>
          <w:szCs w:val="20"/>
        </w:rPr>
      </w:pPr>
      <w:r w:rsidRPr="0093783A">
        <w:rPr>
          <w:rFonts w:ascii="Arial" w:hAnsi="Arial" w:cs="Arial"/>
          <w:b/>
          <w:sz w:val="20"/>
          <w:szCs w:val="20"/>
        </w:rPr>
        <w:t>MODELO DE CARTA INFORMACIÓN CONSORCIO</w:t>
      </w:r>
    </w:p>
    <w:p w:rsidR="00060D86" w:rsidRPr="0093783A" w:rsidRDefault="00060D86" w:rsidP="00003B19">
      <w:pPr>
        <w:jc w:val="both"/>
        <w:rPr>
          <w:rFonts w:ascii="Arial" w:hAnsi="Arial" w:cs="Arial"/>
          <w:sz w:val="20"/>
          <w:szCs w:val="20"/>
        </w:rPr>
      </w:pPr>
    </w:p>
    <w:p w:rsidR="00060D86" w:rsidRPr="0093783A" w:rsidRDefault="00060D86" w:rsidP="00003B19">
      <w:pPr>
        <w:ind w:left="283" w:hanging="283"/>
        <w:rPr>
          <w:rFonts w:ascii="Arial" w:hAnsi="Arial" w:cs="Arial"/>
          <w:sz w:val="20"/>
          <w:szCs w:val="20"/>
        </w:rPr>
      </w:pPr>
      <w:r w:rsidRPr="0093783A">
        <w:rPr>
          <w:rFonts w:ascii="Arial" w:hAnsi="Arial" w:cs="Arial"/>
          <w:sz w:val="20"/>
          <w:szCs w:val="20"/>
        </w:rPr>
        <w:t>Ciudad y fecha,</w:t>
      </w:r>
    </w:p>
    <w:p w:rsidR="00060D86" w:rsidRPr="0093783A" w:rsidRDefault="00060D86" w:rsidP="00003B19">
      <w:pPr>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Señores</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SECRETARIA DE GOBIERNO</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RATIVO”</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Pereira</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 xml:space="preserve">Ref: </w:t>
      </w:r>
      <w:r w:rsidRPr="0093783A">
        <w:rPr>
          <w:rFonts w:ascii="Arial" w:hAnsi="Arial" w:cs="Arial"/>
          <w:sz w:val="20"/>
          <w:szCs w:val="20"/>
          <w:lang w:val="es-CO"/>
        </w:rPr>
        <w:t>Licitación Pública Nº 000-</w:t>
      </w:r>
      <w:r w:rsidR="005672E8" w:rsidRPr="0093783A">
        <w:rPr>
          <w:rFonts w:ascii="Arial" w:hAnsi="Arial" w:cs="Arial"/>
          <w:sz w:val="20"/>
          <w:szCs w:val="20"/>
          <w:lang w:val="es-CO"/>
        </w:rPr>
        <w:t>2019</w:t>
      </w:r>
      <w:r w:rsidRPr="0093783A">
        <w:rPr>
          <w:rFonts w:ascii="Arial" w:hAnsi="Arial" w:cs="Arial"/>
          <w:sz w:val="20"/>
          <w:szCs w:val="20"/>
        </w:rPr>
        <w:t xml:space="preserve"> _____________</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Los suscritos ________________________ y ______________________, debidamente autorizados para actuar en nombre y representación de ___________________ y ______________________, manifestamos por este documento que hemos convenido asociarnos en CONSORCIO para participar en la </w:t>
      </w:r>
      <w:r w:rsidRPr="0093783A">
        <w:rPr>
          <w:rFonts w:ascii="Arial" w:hAnsi="Arial" w:cs="Arial"/>
          <w:sz w:val="20"/>
          <w:szCs w:val="20"/>
          <w:lang w:val="es-CO"/>
        </w:rPr>
        <w:t>Licitación Pública, proceso de menor cuantía</w:t>
      </w:r>
      <w:r w:rsidRPr="0093783A">
        <w:rPr>
          <w:rFonts w:ascii="Arial" w:hAnsi="Arial" w:cs="Arial"/>
          <w:sz w:val="20"/>
          <w:szCs w:val="20"/>
        </w:rPr>
        <w:t xml:space="preserve"> número ________ que ha abierto esa Entidad para _________________________________ y, por tanto, expresamos lo siguiente:</w:t>
      </w:r>
    </w:p>
    <w:p w:rsidR="00060D86" w:rsidRPr="0093783A" w:rsidRDefault="00060D86" w:rsidP="00003B19">
      <w:pPr>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 xml:space="preserve">1.  La duración de este Consorcio será por el término comprendido entre la presentación de la propuesta y la liquidación del contrato, incluyendo la prolongación de sus efectos.  </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2.  El Consorcio está integrado por:</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jc w:val="both"/>
        <w:rPr>
          <w:rFonts w:ascii="Arial" w:hAnsi="Arial" w:cs="Arial"/>
          <w:sz w:val="20"/>
          <w:szCs w:val="20"/>
        </w:rPr>
      </w:pPr>
      <w:r w:rsidRPr="0093783A">
        <w:rPr>
          <w:rFonts w:ascii="Arial" w:hAnsi="Arial" w:cs="Arial"/>
          <w:sz w:val="20"/>
          <w:szCs w:val="20"/>
        </w:rPr>
        <w:t xml:space="preserve">NOMBRE                              </w:t>
      </w:r>
      <w:r w:rsidRPr="0093783A">
        <w:rPr>
          <w:rFonts w:ascii="Arial" w:hAnsi="Arial" w:cs="Arial"/>
          <w:sz w:val="20"/>
          <w:szCs w:val="20"/>
        </w:rPr>
        <w:tab/>
        <w:t xml:space="preserve">PORCENTAJE DE PARTICIPACIÓN                       </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A. ___________________</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 xml:space="preserve">________________%  </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B. ___________________</w:t>
      </w:r>
      <w:r w:rsidRPr="0093783A">
        <w:rPr>
          <w:rFonts w:ascii="Arial" w:hAnsi="Arial" w:cs="Arial"/>
          <w:sz w:val="20"/>
          <w:szCs w:val="20"/>
        </w:rPr>
        <w:tab/>
      </w:r>
      <w:r w:rsidRPr="0093783A">
        <w:rPr>
          <w:rFonts w:ascii="Arial" w:hAnsi="Arial" w:cs="Arial"/>
          <w:sz w:val="20"/>
          <w:szCs w:val="20"/>
        </w:rPr>
        <w:tab/>
      </w:r>
      <w:r w:rsidRPr="0093783A">
        <w:rPr>
          <w:rFonts w:ascii="Arial" w:hAnsi="Arial" w:cs="Arial"/>
          <w:sz w:val="20"/>
          <w:szCs w:val="20"/>
        </w:rPr>
        <w:tab/>
        <w:t>_________________%</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3.  La responsabilidad de los integrantes del Consorcio es solidaria e ilimitada.</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4.  El representante del Consorcio es:  __________________________, identificado con la cédula de ciudadanía número _________________ de __________, quien está expresamente facultado para firmar y presentar la propuesta y, en caso de salir favorecidos con la adjudicación, para firmar el contrato y tomar todas las determinaciones que fueren necesarias respecto a la ejecución y liquidación del contrato, con amplias y suficientes facultades.</w:t>
      </w:r>
    </w:p>
    <w:p w:rsidR="00060D86" w:rsidRPr="0093783A" w:rsidRDefault="00060D86" w:rsidP="00003B19">
      <w:pPr>
        <w:ind w:left="283" w:hanging="283"/>
        <w:jc w:val="both"/>
        <w:rPr>
          <w:rFonts w:ascii="Arial" w:hAnsi="Arial" w:cs="Arial"/>
          <w:sz w:val="20"/>
          <w:szCs w:val="20"/>
        </w:rPr>
      </w:pP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En constancia se firma en ______________ a los ______ días del mes de  _____ de</w:t>
      </w:r>
      <w:r w:rsidR="005672E8" w:rsidRPr="0093783A">
        <w:rPr>
          <w:rFonts w:ascii="Arial" w:hAnsi="Arial" w:cs="Arial"/>
          <w:sz w:val="20"/>
          <w:szCs w:val="20"/>
        </w:rPr>
        <w:t>2019</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____________________________ </w:t>
      </w:r>
      <w:r w:rsidRPr="0093783A">
        <w:rPr>
          <w:rFonts w:ascii="Arial" w:hAnsi="Arial" w:cs="Arial"/>
          <w:sz w:val="20"/>
          <w:szCs w:val="20"/>
        </w:rPr>
        <w:tab/>
      </w:r>
      <w:r w:rsidRPr="0093783A">
        <w:rPr>
          <w:rFonts w:ascii="Arial" w:hAnsi="Arial" w:cs="Arial"/>
          <w:sz w:val="20"/>
          <w:szCs w:val="20"/>
        </w:rPr>
        <w:tab/>
        <w:t>___________________________</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 xml:space="preserve">NOMBRE, FIRMA y                                                  </w:t>
      </w:r>
      <w:r w:rsidRPr="0093783A">
        <w:rPr>
          <w:rFonts w:ascii="Arial" w:hAnsi="Arial" w:cs="Arial"/>
          <w:sz w:val="20"/>
          <w:szCs w:val="20"/>
        </w:rPr>
        <w:tab/>
        <w:t xml:space="preserve"> NOMBRE, FIRMA y</w:t>
      </w:r>
    </w:p>
    <w:p w:rsidR="00060D86" w:rsidRPr="0093783A" w:rsidRDefault="00060D86" w:rsidP="00003B19">
      <w:pPr>
        <w:ind w:left="283" w:hanging="283"/>
        <w:jc w:val="both"/>
        <w:rPr>
          <w:rFonts w:ascii="Arial" w:hAnsi="Arial" w:cs="Arial"/>
          <w:sz w:val="20"/>
          <w:szCs w:val="20"/>
        </w:rPr>
      </w:pPr>
      <w:r w:rsidRPr="0093783A">
        <w:rPr>
          <w:rFonts w:ascii="Arial" w:hAnsi="Arial" w:cs="Arial"/>
          <w:sz w:val="20"/>
          <w:szCs w:val="20"/>
        </w:rPr>
        <w:t xml:space="preserve">C.C. No.                                                                  </w:t>
      </w:r>
      <w:r w:rsidRPr="0093783A">
        <w:rPr>
          <w:rFonts w:ascii="Arial" w:hAnsi="Arial" w:cs="Arial"/>
          <w:sz w:val="20"/>
          <w:szCs w:val="20"/>
        </w:rPr>
        <w:tab/>
        <w:t xml:space="preserve"> C.C. No.</w:t>
      </w: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r w:rsidRPr="0093783A">
        <w:rPr>
          <w:rFonts w:ascii="Arial" w:hAnsi="Arial" w:cs="Arial"/>
          <w:sz w:val="20"/>
          <w:szCs w:val="20"/>
        </w:rPr>
        <w:t>_________________________________</w:t>
      </w:r>
    </w:p>
    <w:p w:rsidR="00060D86" w:rsidRPr="0093783A" w:rsidRDefault="00060D86" w:rsidP="00003B19">
      <w:pPr>
        <w:rPr>
          <w:rFonts w:ascii="Arial" w:hAnsi="Arial" w:cs="Arial"/>
          <w:sz w:val="20"/>
          <w:szCs w:val="20"/>
        </w:rPr>
      </w:pPr>
      <w:r w:rsidRPr="0093783A">
        <w:rPr>
          <w:rFonts w:ascii="Arial" w:hAnsi="Arial" w:cs="Arial"/>
          <w:sz w:val="20"/>
          <w:szCs w:val="20"/>
        </w:rPr>
        <w:t>FIRMA REPRESENTANTE DEL CONSORCIO</w:t>
      </w: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sz w:val="20"/>
          <w:szCs w:val="20"/>
        </w:rPr>
      </w:pPr>
    </w:p>
    <w:p w:rsidR="00060D86" w:rsidRPr="0093783A" w:rsidRDefault="00060D86" w:rsidP="00003B19">
      <w:pPr>
        <w:rPr>
          <w:rFonts w:ascii="Arial" w:hAnsi="Arial" w:cs="Arial"/>
          <w:b/>
          <w:sz w:val="20"/>
          <w:szCs w:val="20"/>
        </w:rPr>
      </w:pPr>
    </w:p>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lastRenderedPageBreak/>
        <w:t>FORMATO 3</w:t>
      </w: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t>MODELO DE ANEXO CONTRATOS INSCRITOS EN EL RUP PARA ACREDITAR EXPERIENCIA</w:t>
      </w: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center"/>
        <w:rPr>
          <w:rFonts w:ascii="Arial" w:hAnsi="Arial" w:cs="Arial"/>
          <w:b/>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El proponente deberá diligenciar el anexo establecido en el pliego de condiciones en el cual enumerará e identificará los contratos que pretenda hacer valer en el presente proceso de selección, siempre y cuando los mismos estén registrados e inscritos en el RUP.</w:t>
      </w:r>
    </w:p>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Las clasificaciones del Código Estándar de Productos y Servicios de Naciones Unidas UNSPSC, que serán valoradas por el Municipio de Pereira para demostrar experiencia mínimo en el tercer nivel en la presente selección serán las siguientes.</w:t>
      </w:r>
    </w:p>
    <w:p w:rsidR="00060D86" w:rsidRPr="0093783A" w:rsidRDefault="00060D86" w:rsidP="00003B19">
      <w:pPr>
        <w:jc w:val="both"/>
        <w:rPr>
          <w:rFonts w:ascii="Arial" w:hAnsi="Arial" w:cs="Arial"/>
          <w:sz w:val="20"/>
          <w:szCs w:val="20"/>
          <w:lang w:val="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41"/>
        <w:gridCol w:w="4641"/>
      </w:tblGrid>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42132B" w:rsidRDefault="009A6757" w:rsidP="009375D2">
            <w:pPr>
              <w:autoSpaceDE w:val="0"/>
              <w:autoSpaceDN w:val="0"/>
              <w:adjustRightInd w:val="0"/>
              <w:jc w:val="both"/>
              <w:rPr>
                <w:rFonts w:ascii="Arial Narrow" w:hAnsi="Arial Narrow"/>
                <w:sz w:val="18"/>
                <w:szCs w:val="18"/>
              </w:rPr>
            </w:pPr>
            <w:r w:rsidRPr="0042132B">
              <w:rPr>
                <w:rFonts w:ascii="Arial Narrow" w:hAnsi="Arial Narrow" w:cs="Arial"/>
                <w:b/>
                <w:bCs/>
                <w:sz w:val="18"/>
                <w:szCs w:val="18"/>
              </w:rPr>
              <w:t xml:space="preserve">Clasificación UNSPSC </w:t>
            </w:r>
            <w:r w:rsidRPr="0042132B">
              <w:rPr>
                <w:rFonts w:ascii="Arial Narrow" w:hAnsi="Arial Narrow" w:cs="Arial"/>
                <w:noProof/>
                <w:sz w:val="18"/>
                <w:szCs w:val="18"/>
                <w:lang w:val="es-CO" w:eastAsia="es-CO"/>
              </w:rPr>
              <w:drawing>
                <wp:inline distT="0" distB="0" distL="0" distR="0">
                  <wp:extent cx="65405" cy="65405"/>
                  <wp:effectExtent l="0" t="0" r="0" b="0"/>
                  <wp:docPr id="5" name="Imagen 5" descr="page6image586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page6image5861808"/>
                          <pic:cNvPicPr>
                            <a:picLocks noRot="1" noChangeAspect="1" noEditPoints="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405" cy="6540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9A6757" w:rsidRPr="0042132B" w:rsidRDefault="009A6757" w:rsidP="009375D2">
            <w:pPr>
              <w:autoSpaceDE w:val="0"/>
              <w:autoSpaceDN w:val="0"/>
              <w:adjustRightInd w:val="0"/>
              <w:jc w:val="both"/>
              <w:rPr>
                <w:rFonts w:ascii="Arial Narrow" w:hAnsi="Arial Narrow"/>
                <w:sz w:val="18"/>
                <w:szCs w:val="18"/>
              </w:rPr>
            </w:pPr>
            <w:r w:rsidRPr="0042132B">
              <w:rPr>
                <w:rFonts w:ascii="Arial Narrow" w:hAnsi="Arial Narrow" w:cs="Arial"/>
                <w:b/>
                <w:bCs/>
                <w:sz w:val="18"/>
                <w:szCs w:val="18"/>
              </w:rPr>
              <w:t xml:space="preserve">Descripción </w:t>
            </w:r>
          </w:p>
        </w:tc>
      </w:tr>
      <w:tr w:rsidR="009A6757" w:rsidRPr="0042132B" w:rsidTr="009A6757">
        <w:trPr>
          <w:trHeight w:val="349"/>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9A6757" w:rsidRPr="0042132B" w:rsidRDefault="009A6757" w:rsidP="009375D2">
            <w:pPr>
              <w:autoSpaceDE w:val="0"/>
              <w:autoSpaceDN w:val="0"/>
              <w:adjustRightInd w:val="0"/>
              <w:jc w:val="both"/>
              <w:rPr>
                <w:rFonts w:ascii="Arial Narrow" w:hAnsi="Arial Narrow"/>
                <w:sz w:val="18"/>
                <w:szCs w:val="18"/>
              </w:rPr>
            </w:pPr>
            <w:r w:rsidRPr="0042132B">
              <w:rPr>
                <w:rFonts w:ascii="Arial Narrow" w:hAnsi="Arial Narrow"/>
                <w:sz w:val="18"/>
                <w:szCs w:val="18"/>
              </w:rPr>
              <w:t xml:space="preserve">32 10 16 00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A6757" w:rsidRPr="0042132B" w:rsidRDefault="009A6757" w:rsidP="009375D2">
            <w:pPr>
              <w:autoSpaceDE w:val="0"/>
              <w:autoSpaceDN w:val="0"/>
              <w:adjustRightInd w:val="0"/>
              <w:jc w:val="both"/>
              <w:rPr>
                <w:rFonts w:ascii="Arial Narrow" w:hAnsi="Arial Narrow"/>
                <w:sz w:val="18"/>
                <w:szCs w:val="18"/>
              </w:rPr>
            </w:pPr>
            <w:r w:rsidRPr="0042132B">
              <w:rPr>
                <w:rFonts w:ascii="Arial Narrow" w:hAnsi="Arial Narrow"/>
                <w:sz w:val="18"/>
                <w:szCs w:val="18"/>
              </w:rPr>
              <w:t xml:space="preserve">Circuitos Integrados </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43 23 35 00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Software de intercambio de información</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9A6757" w:rsidRPr="0042132B" w:rsidRDefault="009A6757" w:rsidP="009375D2">
            <w:pPr>
              <w:autoSpaceDE w:val="0"/>
              <w:autoSpaceDN w:val="0"/>
              <w:adjustRightInd w:val="0"/>
              <w:jc w:val="both"/>
              <w:rPr>
                <w:rFonts w:ascii="Arial Narrow" w:hAnsi="Arial Narrow"/>
                <w:sz w:val="18"/>
                <w:szCs w:val="18"/>
              </w:rPr>
            </w:pPr>
            <w:r w:rsidRPr="0042132B">
              <w:rPr>
                <w:rFonts w:ascii="Arial Narrow" w:hAnsi="Arial Narrow" w:cs="Arial"/>
                <w:sz w:val="18"/>
                <w:szCs w:val="18"/>
              </w:rPr>
              <w:t xml:space="preserve">46 17 16 00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A6757" w:rsidRPr="0042132B" w:rsidRDefault="009A6757" w:rsidP="009375D2">
            <w:pPr>
              <w:autoSpaceDE w:val="0"/>
              <w:autoSpaceDN w:val="0"/>
              <w:adjustRightInd w:val="0"/>
              <w:jc w:val="both"/>
              <w:rPr>
                <w:rFonts w:ascii="Arial Narrow" w:hAnsi="Arial Narrow"/>
                <w:sz w:val="18"/>
                <w:szCs w:val="18"/>
              </w:rPr>
            </w:pPr>
            <w:r w:rsidRPr="0042132B">
              <w:rPr>
                <w:rFonts w:ascii="Arial Narrow" w:hAnsi="Arial Narrow"/>
                <w:sz w:val="18"/>
                <w:szCs w:val="18"/>
              </w:rPr>
              <w:t xml:space="preserve">Equipo De Vigilancia Y </w:t>
            </w:r>
            <w:r w:rsidRPr="0042132B">
              <w:rPr>
                <w:rFonts w:ascii="Arial Narrow" w:hAnsi="Arial Narrow" w:cs="Arial"/>
                <w:sz w:val="18"/>
                <w:szCs w:val="18"/>
              </w:rPr>
              <w:t xml:space="preserve">Detección </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lang w:val="en-US"/>
              </w:rPr>
            </w:pPr>
            <w:r w:rsidRPr="0042132B">
              <w:rPr>
                <w:rFonts w:ascii="Arial Narrow" w:hAnsi="Arial Narrow" w:cs="Arial"/>
                <w:sz w:val="18"/>
                <w:szCs w:val="18"/>
                <w:lang w:val="en-US"/>
              </w:rPr>
              <w:t>72 15 17 00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Servicios De Instalación De Sistemas De Seguridad Física E Industrial</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81 11 20 00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Servicios De Datos</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81 11 22 00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Mantenimiento y soporte de software</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81 16 17 00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Servicios De Telecomunicaciones</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83 11 16 00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Servicios De Comunicaciones Móviles</w:t>
            </w:r>
          </w:p>
        </w:tc>
      </w:tr>
      <w:tr w:rsidR="009A6757" w:rsidRPr="0042132B" w:rsidTr="009A6757">
        <w:trPr>
          <w:trHeight w:val="567"/>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lang w:val="en-US"/>
              </w:rPr>
            </w:pPr>
            <w:r w:rsidRPr="0042132B">
              <w:rPr>
                <w:rFonts w:ascii="Arial Narrow" w:hAnsi="Arial Narrow" w:cs="Arial"/>
                <w:sz w:val="18"/>
                <w:szCs w:val="18"/>
              </w:rPr>
              <w:t>92 12 17 00</w:t>
            </w:r>
          </w:p>
        </w:tc>
        <w:tc>
          <w:tcPr>
            <w:tcW w:w="0" w:type="auto"/>
            <w:tcBorders>
              <w:top w:val="single" w:sz="4" w:space="0" w:color="000000"/>
              <w:left w:val="single" w:sz="4" w:space="0" w:color="000000"/>
              <w:bottom w:val="single" w:sz="4" w:space="0" w:color="000000"/>
              <w:right w:val="single" w:sz="4" w:space="0" w:color="000000"/>
            </w:tcBorders>
            <w:vAlign w:val="center"/>
          </w:tcPr>
          <w:p w:rsidR="009A6757" w:rsidRPr="0042132B" w:rsidRDefault="009A6757" w:rsidP="009375D2">
            <w:pPr>
              <w:autoSpaceDE w:val="0"/>
              <w:autoSpaceDN w:val="0"/>
              <w:adjustRightInd w:val="0"/>
              <w:jc w:val="both"/>
              <w:rPr>
                <w:rFonts w:ascii="Arial Narrow" w:hAnsi="Arial Narrow" w:cs="Arial"/>
                <w:sz w:val="18"/>
                <w:szCs w:val="18"/>
              </w:rPr>
            </w:pPr>
            <w:r w:rsidRPr="0042132B">
              <w:rPr>
                <w:rFonts w:ascii="Arial Narrow" w:hAnsi="Arial Narrow" w:cs="Arial"/>
                <w:sz w:val="18"/>
                <w:szCs w:val="18"/>
              </w:rPr>
              <w:t>Servicios De Sistemas De Seguridad</w:t>
            </w:r>
          </w:p>
        </w:tc>
      </w:tr>
    </w:tbl>
    <w:p w:rsidR="00060D86" w:rsidRPr="0093783A" w:rsidRDefault="00060D86" w:rsidP="00003B19">
      <w:pPr>
        <w:jc w:val="both"/>
        <w:rPr>
          <w:rFonts w:ascii="Arial" w:hAnsi="Arial" w:cs="Arial"/>
          <w:b/>
          <w:sz w:val="20"/>
          <w:szCs w:val="20"/>
        </w:rPr>
      </w:pPr>
    </w:p>
    <w:p w:rsidR="00060D86" w:rsidRPr="0093783A" w:rsidRDefault="00060D86" w:rsidP="00003B19">
      <w:pPr>
        <w:tabs>
          <w:tab w:val="left" w:pos="1942"/>
        </w:tabs>
        <w:jc w:val="both"/>
        <w:rPr>
          <w:rFonts w:ascii="Arial" w:hAnsi="Arial" w:cs="Arial"/>
          <w:b/>
          <w:sz w:val="20"/>
          <w:szCs w:val="20"/>
        </w:rPr>
      </w:pP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De conformidad  a  lo anterior  Yo  el suscrito:  (Nombre  y Apellidos). ........ ... ..........................,..... .,</w:t>
      </w: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identificado con cédula de ciudadanía Nº...................... . de....................., de acuerdo con los Pliegos de Condiciones, por medio del presente escrito manifiesto que los siguientes contratos cumplen con lo</w:t>
      </w:r>
    </w:p>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requerido  por  la entidad  en cuanto a  la  experiencia  lo  cual se  pondrá  verificar  en los  anexos- pertinentes, y se encuentran inscritos en el RUP, en los siguiente términos:</w:t>
      </w:r>
    </w:p>
    <w:p w:rsidR="00060D86" w:rsidRPr="0093783A" w:rsidRDefault="00060D86" w:rsidP="00003B19">
      <w:pPr>
        <w:jc w:val="both"/>
        <w:rPr>
          <w:rFonts w:ascii="Arial" w:hAnsi="Arial" w:cs="Arial"/>
          <w:sz w:val="20"/>
          <w:szCs w:val="20"/>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0"/>
        <w:gridCol w:w="4553"/>
      </w:tblGrid>
      <w:tr w:rsidR="00060D86" w:rsidRPr="0093783A" w:rsidTr="00522FD3">
        <w:tc>
          <w:tcPr>
            <w:tcW w:w="9263" w:type="dxa"/>
            <w:gridSpan w:val="2"/>
            <w:shd w:val="clear" w:color="auto" w:fill="F2F2F2"/>
          </w:tcPr>
          <w:p w:rsidR="00060D86" w:rsidRPr="0093783A" w:rsidRDefault="00060D86" w:rsidP="00003B19">
            <w:pPr>
              <w:jc w:val="center"/>
              <w:rPr>
                <w:rFonts w:ascii="Arial" w:hAnsi="Arial" w:cs="Arial"/>
                <w:b/>
                <w:sz w:val="20"/>
                <w:szCs w:val="20"/>
                <w:lang w:val="es-CO"/>
              </w:rPr>
            </w:pPr>
            <w:r w:rsidRPr="0093783A">
              <w:rPr>
                <w:rFonts w:ascii="Arial" w:hAnsi="Arial" w:cs="Arial"/>
                <w:b/>
                <w:sz w:val="20"/>
                <w:szCs w:val="20"/>
                <w:lang w:val="es-CO"/>
              </w:rPr>
              <w:t>EXPERIENCIA</w:t>
            </w:r>
          </w:p>
        </w:tc>
      </w:tr>
      <w:tr w:rsidR="00060D86" w:rsidRPr="0093783A" w:rsidTr="00522FD3">
        <w:tc>
          <w:tcPr>
            <w:tcW w:w="4631" w:type="dxa"/>
            <w:shd w:val="clear" w:color="auto" w:fill="auto"/>
          </w:tcPr>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EXPERIENCIA ESPECIFICA</w:t>
            </w:r>
          </w:p>
        </w:tc>
        <w:tc>
          <w:tcPr>
            <w:tcW w:w="4632" w:type="dxa"/>
            <w:shd w:val="clear" w:color="auto" w:fill="auto"/>
          </w:tcPr>
          <w:p w:rsidR="00060D86" w:rsidRPr="0093783A" w:rsidRDefault="00060D86" w:rsidP="00003B19">
            <w:pPr>
              <w:jc w:val="both"/>
              <w:rPr>
                <w:rFonts w:ascii="Arial" w:hAnsi="Arial" w:cs="Arial"/>
                <w:sz w:val="20"/>
                <w:szCs w:val="20"/>
                <w:lang w:val="es-CO"/>
              </w:rPr>
            </w:pPr>
            <w:r w:rsidRPr="0093783A">
              <w:rPr>
                <w:rFonts w:ascii="Arial" w:hAnsi="Arial" w:cs="Arial"/>
                <w:sz w:val="20"/>
                <w:szCs w:val="20"/>
                <w:lang w:val="es-CO"/>
              </w:rPr>
              <w:t>(Total de la experiencia acreditada)</w:t>
            </w:r>
          </w:p>
        </w:tc>
      </w:tr>
    </w:tbl>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1521"/>
        <w:gridCol w:w="1521"/>
        <w:gridCol w:w="1526"/>
        <w:gridCol w:w="1535"/>
        <w:gridCol w:w="1508"/>
      </w:tblGrid>
      <w:tr w:rsidR="00060D86" w:rsidRPr="0093783A" w:rsidTr="00522FD3">
        <w:tc>
          <w:tcPr>
            <w:tcW w:w="1543" w:type="dxa"/>
            <w:shd w:val="clear" w:color="auto" w:fill="F2F2F2"/>
          </w:tcPr>
          <w:p w:rsidR="00060D86" w:rsidRPr="0093783A" w:rsidRDefault="00060D86" w:rsidP="00003B19">
            <w:pPr>
              <w:jc w:val="both"/>
              <w:rPr>
                <w:rFonts w:ascii="Arial" w:hAnsi="Arial" w:cs="Arial"/>
                <w:b/>
                <w:sz w:val="20"/>
                <w:szCs w:val="20"/>
                <w:lang w:val="es-CO"/>
              </w:rPr>
            </w:pPr>
            <w:r w:rsidRPr="0093783A">
              <w:rPr>
                <w:rFonts w:ascii="Arial" w:hAnsi="Arial" w:cs="Arial"/>
                <w:b/>
                <w:sz w:val="20"/>
                <w:szCs w:val="20"/>
                <w:lang w:val="es-CO"/>
              </w:rPr>
              <w:t>Ítem</w:t>
            </w:r>
          </w:p>
        </w:tc>
        <w:tc>
          <w:tcPr>
            <w:tcW w:w="1544" w:type="dxa"/>
            <w:shd w:val="clear" w:color="auto" w:fill="F2F2F2"/>
          </w:tcPr>
          <w:p w:rsidR="00060D86" w:rsidRPr="0093783A" w:rsidRDefault="00060D86" w:rsidP="00003B19">
            <w:pPr>
              <w:jc w:val="both"/>
              <w:rPr>
                <w:rFonts w:ascii="Arial" w:hAnsi="Arial" w:cs="Arial"/>
                <w:b/>
                <w:sz w:val="20"/>
                <w:szCs w:val="20"/>
                <w:lang w:val="es-CO"/>
              </w:rPr>
            </w:pPr>
            <w:r w:rsidRPr="0093783A">
              <w:rPr>
                <w:rFonts w:ascii="Arial" w:hAnsi="Arial" w:cs="Arial"/>
                <w:b/>
                <w:sz w:val="20"/>
                <w:szCs w:val="20"/>
                <w:lang w:val="es-CO"/>
              </w:rPr>
              <w:t>Numero de contrato</w:t>
            </w:r>
          </w:p>
        </w:tc>
        <w:tc>
          <w:tcPr>
            <w:tcW w:w="1544" w:type="dxa"/>
            <w:shd w:val="clear" w:color="auto" w:fill="F2F2F2"/>
          </w:tcPr>
          <w:p w:rsidR="00060D86" w:rsidRPr="0093783A" w:rsidRDefault="00060D86" w:rsidP="00003B19">
            <w:pPr>
              <w:jc w:val="both"/>
              <w:rPr>
                <w:rFonts w:ascii="Arial" w:hAnsi="Arial" w:cs="Arial"/>
                <w:b/>
                <w:sz w:val="20"/>
                <w:szCs w:val="20"/>
                <w:lang w:val="es-CO"/>
              </w:rPr>
            </w:pPr>
            <w:r w:rsidRPr="0093783A">
              <w:rPr>
                <w:rFonts w:ascii="Arial" w:hAnsi="Arial" w:cs="Arial"/>
                <w:b/>
                <w:sz w:val="20"/>
                <w:szCs w:val="20"/>
                <w:lang w:val="es-CO"/>
              </w:rPr>
              <w:t>Objeto de contrato</w:t>
            </w:r>
          </w:p>
        </w:tc>
        <w:tc>
          <w:tcPr>
            <w:tcW w:w="1544" w:type="dxa"/>
            <w:shd w:val="clear" w:color="auto" w:fill="F2F2F2"/>
          </w:tcPr>
          <w:p w:rsidR="00060D86" w:rsidRPr="0093783A" w:rsidRDefault="00060D86" w:rsidP="00003B19">
            <w:pPr>
              <w:jc w:val="both"/>
              <w:rPr>
                <w:rFonts w:ascii="Arial" w:hAnsi="Arial" w:cs="Arial"/>
                <w:b/>
                <w:sz w:val="20"/>
                <w:szCs w:val="20"/>
                <w:lang w:val="es-CO"/>
              </w:rPr>
            </w:pPr>
            <w:r w:rsidRPr="0093783A">
              <w:rPr>
                <w:rFonts w:ascii="Arial" w:hAnsi="Arial" w:cs="Arial"/>
                <w:b/>
                <w:sz w:val="20"/>
                <w:szCs w:val="20"/>
                <w:lang w:val="es-CO"/>
              </w:rPr>
              <w:t xml:space="preserve">Tiempo de ejecución </w:t>
            </w:r>
          </w:p>
        </w:tc>
        <w:tc>
          <w:tcPr>
            <w:tcW w:w="1544" w:type="dxa"/>
            <w:shd w:val="clear" w:color="auto" w:fill="F2F2F2"/>
          </w:tcPr>
          <w:p w:rsidR="00060D86" w:rsidRPr="0093783A" w:rsidRDefault="00060D86" w:rsidP="00003B19">
            <w:pPr>
              <w:jc w:val="both"/>
              <w:rPr>
                <w:rFonts w:ascii="Arial" w:hAnsi="Arial" w:cs="Arial"/>
                <w:b/>
                <w:sz w:val="20"/>
                <w:szCs w:val="20"/>
                <w:lang w:val="es-CO"/>
              </w:rPr>
            </w:pPr>
            <w:r w:rsidRPr="0093783A">
              <w:rPr>
                <w:rFonts w:ascii="Arial" w:hAnsi="Arial" w:cs="Arial"/>
                <w:b/>
                <w:sz w:val="20"/>
                <w:szCs w:val="20"/>
                <w:lang w:val="es-CO"/>
              </w:rPr>
              <w:t>Entidad Contratante</w:t>
            </w:r>
          </w:p>
        </w:tc>
        <w:tc>
          <w:tcPr>
            <w:tcW w:w="1544" w:type="dxa"/>
            <w:shd w:val="clear" w:color="auto" w:fill="F2F2F2"/>
          </w:tcPr>
          <w:p w:rsidR="00060D86" w:rsidRPr="0093783A" w:rsidRDefault="00060D86" w:rsidP="00003B19">
            <w:pPr>
              <w:jc w:val="both"/>
              <w:rPr>
                <w:rFonts w:ascii="Arial" w:hAnsi="Arial" w:cs="Arial"/>
                <w:b/>
                <w:sz w:val="20"/>
                <w:szCs w:val="20"/>
                <w:lang w:val="es-CO"/>
              </w:rPr>
            </w:pPr>
            <w:r w:rsidRPr="0093783A">
              <w:rPr>
                <w:rFonts w:ascii="Arial" w:hAnsi="Arial" w:cs="Arial"/>
                <w:b/>
                <w:sz w:val="20"/>
                <w:szCs w:val="20"/>
                <w:lang w:val="es-CO"/>
              </w:rPr>
              <w:t>Valor</w:t>
            </w:r>
          </w:p>
        </w:tc>
      </w:tr>
      <w:tr w:rsidR="00060D86" w:rsidRPr="0093783A" w:rsidTr="00522FD3">
        <w:tc>
          <w:tcPr>
            <w:tcW w:w="1543" w:type="dxa"/>
            <w:shd w:val="clear" w:color="auto" w:fill="auto"/>
          </w:tcPr>
          <w:p w:rsidR="00060D86" w:rsidRPr="0093783A" w:rsidRDefault="00060D86" w:rsidP="00003B19">
            <w:pPr>
              <w:jc w:val="both"/>
              <w:rPr>
                <w:rFonts w:ascii="Arial" w:hAnsi="Arial" w:cs="Arial"/>
                <w:sz w:val="20"/>
                <w:szCs w:val="20"/>
                <w:lang w:val="es-CO"/>
              </w:rPr>
            </w:pPr>
          </w:p>
        </w:tc>
        <w:tc>
          <w:tcPr>
            <w:tcW w:w="1544" w:type="dxa"/>
            <w:shd w:val="clear" w:color="auto" w:fill="auto"/>
          </w:tcPr>
          <w:p w:rsidR="00060D86" w:rsidRPr="0093783A" w:rsidRDefault="00060D86" w:rsidP="00003B19">
            <w:pPr>
              <w:jc w:val="both"/>
              <w:rPr>
                <w:rFonts w:ascii="Arial" w:hAnsi="Arial" w:cs="Arial"/>
                <w:sz w:val="20"/>
                <w:szCs w:val="20"/>
                <w:lang w:val="es-CO"/>
              </w:rPr>
            </w:pPr>
          </w:p>
        </w:tc>
        <w:tc>
          <w:tcPr>
            <w:tcW w:w="1544" w:type="dxa"/>
            <w:shd w:val="clear" w:color="auto" w:fill="auto"/>
          </w:tcPr>
          <w:p w:rsidR="00060D86" w:rsidRPr="0093783A" w:rsidRDefault="00060D86" w:rsidP="00003B19">
            <w:pPr>
              <w:jc w:val="both"/>
              <w:rPr>
                <w:rFonts w:ascii="Arial" w:hAnsi="Arial" w:cs="Arial"/>
                <w:sz w:val="20"/>
                <w:szCs w:val="20"/>
                <w:lang w:val="es-CO"/>
              </w:rPr>
            </w:pPr>
          </w:p>
        </w:tc>
        <w:tc>
          <w:tcPr>
            <w:tcW w:w="1544" w:type="dxa"/>
            <w:shd w:val="clear" w:color="auto" w:fill="auto"/>
          </w:tcPr>
          <w:p w:rsidR="00060D86" w:rsidRPr="0093783A" w:rsidRDefault="00060D86" w:rsidP="00003B19">
            <w:pPr>
              <w:jc w:val="both"/>
              <w:rPr>
                <w:rFonts w:ascii="Arial" w:hAnsi="Arial" w:cs="Arial"/>
                <w:sz w:val="20"/>
                <w:szCs w:val="20"/>
                <w:lang w:val="es-CO"/>
              </w:rPr>
            </w:pPr>
          </w:p>
        </w:tc>
        <w:tc>
          <w:tcPr>
            <w:tcW w:w="1544" w:type="dxa"/>
            <w:shd w:val="clear" w:color="auto" w:fill="auto"/>
          </w:tcPr>
          <w:p w:rsidR="00060D86" w:rsidRPr="0093783A" w:rsidRDefault="00060D86" w:rsidP="00003B19">
            <w:pPr>
              <w:jc w:val="both"/>
              <w:rPr>
                <w:rFonts w:ascii="Arial" w:hAnsi="Arial" w:cs="Arial"/>
                <w:sz w:val="20"/>
                <w:szCs w:val="20"/>
                <w:lang w:val="es-CO"/>
              </w:rPr>
            </w:pPr>
          </w:p>
        </w:tc>
        <w:tc>
          <w:tcPr>
            <w:tcW w:w="1544" w:type="dxa"/>
            <w:shd w:val="clear" w:color="auto" w:fill="auto"/>
          </w:tcPr>
          <w:p w:rsidR="00060D86" w:rsidRPr="0093783A" w:rsidRDefault="00060D86" w:rsidP="00003B19">
            <w:pPr>
              <w:jc w:val="both"/>
              <w:rPr>
                <w:rFonts w:ascii="Arial" w:hAnsi="Arial" w:cs="Arial"/>
                <w:sz w:val="20"/>
                <w:szCs w:val="20"/>
                <w:lang w:val="es-CO"/>
              </w:rPr>
            </w:pPr>
          </w:p>
        </w:tc>
      </w:tr>
    </w:tbl>
    <w:p w:rsidR="00060D86" w:rsidRPr="0093783A" w:rsidRDefault="00060D86" w:rsidP="00003B19">
      <w:pPr>
        <w:jc w:val="both"/>
        <w:rPr>
          <w:rFonts w:ascii="Arial" w:hAnsi="Arial" w:cs="Arial"/>
          <w:sz w:val="20"/>
          <w:szCs w:val="20"/>
          <w:lang w:val="es-CO"/>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En constancia de lo anterior firmo este documento a los días [día] del mes de [mes] de </w:t>
      </w:r>
      <w:r w:rsidR="005672E8" w:rsidRPr="0093783A">
        <w:rPr>
          <w:rFonts w:ascii="Arial" w:hAnsi="Arial" w:cs="Arial"/>
          <w:sz w:val="20"/>
          <w:szCs w:val="20"/>
        </w:rPr>
        <w:t>2019</w:t>
      </w:r>
      <w:r w:rsidRPr="0093783A">
        <w:rPr>
          <w:rFonts w:ascii="Arial" w:hAnsi="Arial" w:cs="Arial"/>
          <w:sz w:val="20"/>
          <w:szCs w:val="20"/>
        </w:rPr>
        <w:t xml:space="preserve">. </w:t>
      </w: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____________________________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Firma representante legal del Proponente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Nombre: </w:t>
      </w:r>
    </w:p>
    <w:p w:rsidR="00060D86" w:rsidRPr="0093783A" w:rsidRDefault="00060D86" w:rsidP="00003B19">
      <w:pPr>
        <w:jc w:val="both"/>
        <w:rPr>
          <w:rFonts w:ascii="Arial" w:hAnsi="Arial" w:cs="Arial"/>
          <w:sz w:val="20"/>
          <w:szCs w:val="20"/>
        </w:rPr>
      </w:pPr>
      <w:r w:rsidRPr="0093783A">
        <w:rPr>
          <w:rFonts w:ascii="Arial" w:hAnsi="Arial" w:cs="Arial"/>
          <w:sz w:val="20"/>
          <w:szCs w:val="20"/>
        </w:rPr>
        <w:t xml:space="preserve">Cargo: </w:t>
      </w:r>
    </w:p>
    <w:p w:rsidR="00060D86" w:rsidRPr="008669E2" w:rsidRDefault="00060D86" w:rsidP="008669E2">
      <w:pPr>
        <w:jc w:val="both"/>
        <w:rPr>
          <w:rFonts w:ascii="Arial" w:hAnsi="Arial" w:cs="Arial"/>
          <w:sz w:val="20"/>
          <w:szCs w:val="20"/>
        </w:rPr>
      </w:pPr>
      <w:r w:rsidRPr="0093783A">
        <w:rPr>
          <w:rFonts w:ascii="Arial" w:hAnsi="Arial" w:cs="Arial"/>
          <w:sz w:val="20"/>
          <w:szCs w:val="20"/>
        </w:rPr>
        <w:t xml:space="preserve">Documento de Identidad: </w:t>
      </w:r>
    </w:p>
    <w:p w:rsidR="00D05D09" w:rsidRPr="0093783A" w:rsidRDefault="00D05D09" w:rsidP="00003B19">
      <w:pPr>
        <w:jc w:val="center"/>
        <w:rPr>
          <w:rFonts w:ascii="Arial" w:hAnsi="Arial" w:cs="Arial"/>
          <w:b/>
          <w:sz w:val="20"/>
          <w:szCs w:val="20"/>
        </w:rPr>
      </w:pPr>
    </w:p>
    <w:p w:rsidR="00060D86" w:rsidRPr="0093783A" w:rsidRDefault="00060D86" w:rsidP="00003B19">
      <w:pPr>
        <w:jc w:val="center"/>
        <w:rPr>
          <w:rFonts w:ascii="Arial" w:hAnsi="Arial" w:cs="Arial"/>
          <w:b/>
          <w:sz w:val="20"/>
          <w:szCs w:val="20"/>
        </w:rPr>
      </w:pPr>
    </w:p>
    <w:p w:rsidR="00060D86" w:rsidRPr="0093783A" w:rsidRDefault="00060D86" w:rsidP="00003B19">
      <w:pPr>
        <w:jc w:val="center"/>
        <w:rPr>
          <w:rFonts w:ascii="Arial" w:hAnsi="Arial" w:cs="Arial"/>
          <w:b/>
          <w:sz w:val="20"/>
          <w:szCs w:val="20"/>
        </w:rPr>
      </w:pPr>
      <w:r w:rsidRPr="0093783A">
        <w:rPr>
          <w:rFonts w:ascii="Arial" w:hAnsi="Arial" w:cs="Arial"/>
          <w:b/>
          <w:sz w:val="20"/>
          <w:szCs w:val="20"/>
        </w:rPr>
        <w:t>CONTRATO Nº</w:t>
      </w:r>
    </w:p>
    <w:p w:rsidR="00060D86" w:rsidRPr="0093783A" w:rsidRDefault="00060D86" w:rsidP="00003B19">
      <w:pPr>
        <w:tabs>
          <w:tab w:val="left" w:pos="6222"/>
        </w:tabs>
        <w:rPr>
          <w:rFonts w:ascii="Arial" w:hAnsi="Arial" w:cs="Arial"/>
          <w:b/>
          <w:bCs/>
          <w:sz w:val="20"/>
          <w:szCs w:val="20"/>
        </w:rPr>
      </w:pPr>
    </w:p>
    <w:p w:rsidR="00060D86" w:rsidRPr="0093783A" w:rsidRDefault="00060D86" w:rsidP="00003B19">
      <w:pPr>
        <w:shd w:val="clear" w:color="auto" w:fill="FFFFFF"/>
        <w:autoSpaceDE w:val="0"/>
        <w:jc w:val="both"/>
        <w:rPr>
          <w:rFonts w:ascii="Arial" w:hAnsi="Arial" w:cs="Arial"/>
          <w:sz w:val="20"/>
          <w:szCs w:val="20"/>
        </w:rPr>
      </w:pPr>
      <w:r w:rsidRPr="0093783A">
        <w:rPr>
          <w:rFonts w:ascii="Arial" w:hAnsi="Arial" w:cs="Arial"/>
          <w:sz w:val="20"/>
          <w:szCs w:val="20"/>
        </w:rPr>
        <w:t xml:space="preserve">Entre los suscritos a saber </w:t>
      </w:r>
      <w:r w:rsidR="00292E0D" w:rsidRPr="0093783A">
        <w:rPr>
          <w:rFonts w:ascii="Arial" w:hAnsi="Arial" w:cs="Arial"/>
          <w:b/>
          <w:sz w:val="20"/>
          <w:szCs w:val="20"/>
        </w:rPr>
        <w:t>CARLOS ANDRES HERNANDEZ ZULUAGA</w:t>
      </w:r>
      <w:r w:rsidRPr="0093783A">
        <w:rPr>
          <w:rFonts w:ascii="Arial" w:hAnsi="Arial" w:cs="Arial"/>
          <w:sz w:val="20"/>
          <w:szCs w:val="20"/>
        </w:rPr>
        <w:t xml:space="preserve"> Mayor de edad, identificad</w:t>
      </w:r>
      <w:r w:rsidR="00292E0D" w:rsidRPr="0093783A">
        <w:rPr>
          <w:rFonts w:ascii="Arial" w:hAnsi="Arial" w:cs="Arial"/>
          <w:sz w:val="20"/>
          <w:szCs w:val="20"/>
        </w:rPr>
        <w:t>o</w:t>
      </w:r>
      <w:r w:rsidRPr="0093783A">
        <w:rPr>
          <w:rFonts w:ascii="Arial" w:hAnsi="Arial" w:cs="Arial"/>
          <w:sz w:val="20"/>
          <w:szCs w:val="20"/>
        </w:rPr>
        <w:t xml:space="preserve"> con la cédula de ciudadanía número XXXXXXXX expedida en XXXXX, Secretaria de </w:t>
      </w:r>
      <w:r w:rsidR="002F42C9" w:rsidRPr="0093783A">
        <w:rPr>
          <w:rFonts w:ascii="Arial" w:hAnsi="Arial" w:cs="Arial"/>
          <w:sz w:val="20"/>
          <w:szCs w:val="20"/>
        </w:rPr>
        <w:t>Vivienda Social</w:t>
      </w:r>
      <w:r w:rsidRPr="0093783A">
        <w:rPr>
          <w:rFonts w:ascii="Arial" w:hAnsi="Arial" w:cs="Arial"/>
          <w:sz w:val="20"/>
          <w:szCs w:val="20"/>
        </w:rPr>
        <w:t xml:space="preserve"> del Municipio de Pereira, según consta en el Decreto de Nombramiento No. XXXX del XX de XXXXX de XXXX y Acta de Posesión No. XXXX del XXXX de XXXX de XXXX en su calidad de delegada del Alcalde según Decreto No. XXXX de XXXX de XXXX de XXXXX quien está autorizado para contratar mediante el Acuerdo No. XXX de XXXXX XXX de XX, expedido por el Concejo Municipal, y en ejercicio de la competencia otorgada por la Ley 80 de 1993 (Articulo 11, Numeral 3°, Literal b), Ley 1150 de 2007 y Decretos reglamentarios y que para los efectos del presente contrato se denominará EL MUNICIPIO y XXXXXX, identificado con cédula de ciudadanía No. XXXXXX, quien obra en nombre y representación legal de XXXXXX, identificada legalmente con el NIT. XXXXXXX; y para los efectos de este contrato se denominará </w:t>
      </w:r>
      <w:r w:rsidRPr="0093783A">
        <w:rPr>
          <w:rFonts w:ascii="Arial" w:hAnsi="Arial" w:cs="Arial"/>
          <w:b/>
          <w:sz w:val="20"/>
          <w:szCs w:val="20"/>
        </w:rPr>
        <w:t xml:space="preserve"> EL CONTRATISTA</w:t>
      </w:r>
      <w:r w:rsidRPr="0093783A">
        <w:rPr>
          <w:rFonts w:ascii="Arial" w:hAnsi="Arial" w:cs="Arial"/>
          <w:sz w:val="20"/>
          <w:szCs w:val="20"/>
        </w:rPr>
        <w:t>, han acordado celebrar el presente contrato, que se regirá por las siguientes cláusulas, previas las siguientes consideraciones: A) Que el Municipio a través de la Secretaría de Gobierno, en razón de la cuantía y en cumplimiento del numeral 2 del artículo 2º de la ley 1150 de 2007, en concordancia con el artículo 2.2.1.2.1.2.20 del Decreto 1082 de 2015, adelantó la licitación pública Nº 000-</w:t>
      </w:r>
      <w:r w:rsidR="005672E8" w:rsidRPr="0093783A">
        <w:rPr>
          <w:rFonts w:ascii="Arial" w:hAnsi="Arial" w:cs="Arial"/>
          <w:sz w:val="20"/>
          <w:szCs w:val="20"/>
        </w:rPr>
        <w:t>2019</w:t>
      </w:r>
      <w:r w:rsidRPr="0093783A">
        <w:rPr>
          <w:rFonts w:ascii="Arial" w:hAnsi="Arial" w:cs="Arial"/>
          <w:sz w:val="20"/>
          <w:szCs w:val="20"/>
        </w:rPr>
        <w:t xml:space="preserve">, al cual se le dio apertura mediante Resolución Nº xxx del xx de xxxxxxx de </w:t>
      </w:r>
      <w:r w:rsidR="005672E8" w:rsidRPr="0093783A">
        <w:rPr>
          <w:rFonts w:ascii="Arial" w:hAnsi="Arial" w:cs="Arial"/>
          <w:sz w:val="20"/>
          <w:szCs w:val="20"/>
        </w:rPr>
        <w:t>2019</w:t>
      </w:r>
      <w:r w:rsidRPr="0093783A">
        <w:rPr>
          <w:rFonts w:ascii="Arial" w:hAnsi="Arial" w:cs="Arial"/>
          <w:sz w:val="20"/>
          <w:szCs w:val="20"/>
        </w:rPr>
        <w:t xml:space="preserve"> B) Que mediante Resolución Nº xxx del xx de xxxxxxx de </w:t>
      </w:r>
      <w:r w:rsidR="005672E8" w:rsidRPr="0093783A">
        <w:rPr>
          <w:rFonts w:ascii="Arial" w:hAnsi="Arial" w:cs="Arial"/>
          <w:sz w:val="20"/>
          <w:szCs w:val="20"/>
        </w:rPr>
        <w:t>2019</w:t>
      </w:r>
      <w:r w:rsidRPr="0093783A">
        <w:rPr>
          <w:rFonts w:ascii="Arial" w:hAnsi="Arial" w:cs="Arial"/>
          <w:sz w:val="20"/>
          <w:szCs w:val="20"/>
        </w:rPr>
        <w:t xml:space="preserve">, se adjudicó el proceso en mención. C) Que agotado el proceso referido, procede la celebración del contrato respectivo, que se regirá por las siguientes cláusulas: </w:t>
      </w:r>
      <w:r w:rsidRPr="0093783A">
        <w:rPr>
          <w:rFonts w:ascii="Arial" w:hAnsi="Arial" w:cs="Arial"/>
          <w:b/>
          <w:sz w:val="20"/>
          <w:szCs w:val="20"/>
          <w:lang w:val="es-CO"/>
        </w:rPr>
        <w:t>CLÁUSULA PRIMERA: OBJETO</w:t>
      </w:r>
      <w:r w:rsidRPr="0093783A">
        <w:rPr>
          <w:rFonts w:ascii="Arial" w:hAnsi="Arial" w:cs="Arial"/>
          <w:sz w:val="20"/>
          <w:szCs w:val="20"/>
        </w:rPr>
        <w:t xml:space="preserve">: </w:t>
      </w:r>
      <w:r w:rsidR="00894BD2" w:rsidRPr="0093783A">
        <w:rPr>
          <w:rFonts w:ascii="Arial" w:hAnsi="Arial" w:cs="Arial"/>
          <w:b/>
          <w:bCs/>
          <w:i/>
          <w:sz w:val="20"/>
          <w:szCs w:val="20"/>
          <w:lang w:val="es-CO"/>
        </w:rPr>
        <w:t>“</w:t>
      </w:r>
      <w:r w:rsidR="0054239C" w:rsidRPr="0093783A">
        <w:rPr>
          <w:rFonts w:ascii="Arial" w:hAnsi="Arial" w:cs="Arial"/>
          <w:b/>
          <w:bCs/>
          <w:i/>
          <w:sz w:val="20"/>
          <w:szCs w:val="20"/>
          <w:lang w:val="es-CO"/>
        </w:rPr>
        <w:t>IMPLEMENTAR UNA RED PRIVADA DE COMUNICACIONES INALAMBRICA DE BANDA ANCHA, BASADA EN EL ESTÁNDAR LTE</w:t>
      </w:r>
      <w:r w:rsidR="00894BD2" w:rsidRPr="0093783A">
        <w:rPr>
          <w:rFonts w:ascii="Arial" w:hAnsi="Arial" w:cs="Arial"/>
          <w:b/>
          <w:bCs/>
          <w:i/>
          <w:sz w:val="20"/>
          <w:szCs w:val="20"/>
          <w:lang w:val="es-CO"/>
        </w:rPr>
        <w:t>”</w:t>
      </w:r>
      <w:r w:rsidRPr="0093783A">
        <w:rPr>
          <w:rFonts w:ascii="Arial" w:hAnsi="Arial" w:cs="Arial"/>
          <w:sz w:val="20"/>
          <w:szCs w:val="20"/>
        </w:rPr>
        <w:t>, de acuerdo a la siguiente descripción:</w:t>
      </w:r>
    </w:p>
    <w:p w:rsidR="00060D86" w:rsidRDefault="00060D86" w:rsidP="00003B19">
      <w:pPr>
        <w:shd w:val="clear" w:color="auto" w:fill="FFFFFF"/>
        <w:autoSpaceDE w:val="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3"/>
        <w:gridCol w:w="1052"/>
        <w:gridCol w:w="1193"/>
        <w:gridCol w:w="1165"/>
      </w:tblGrid>
      <w:tr w:rsidR="008669E2" w:rsidRPr="00FF73A3" w:rsidTr="009D7D6E">
        <w:trPr>
          <w:trHeight w:val="724"/>
          <w:jc w:val="center"/>
        </w:trPr>
        <w:tc>
          <w:tcPr>
            <w:tcW w:w="0" w:type="auto"/>
            <w:gridSpan w:val="4"/>
            <w:shd w:val="clear" w:color="auto" w:fill="E7E6E6"/>
            <w:vAlign w:val="center"/>
          </w:tcPr>
          <w:p w:rsidR="008669E2" w:rsidRPr="00FF73A3" w:rsidRDefault="008669E2" w:rsidP="007D0E2E">
            <w:pPr>
              <w:widowControl w:val="0"/>
              <w:tabs>
                <w:tab w:val="left" w:pos="426"/>
              </w:tabs>
              <w:autoSpaceDE w:val="0"/>
              <w:autoSpaceDN w:val="0"/>
              <w:adjustRightInd w:val="0"/>
              <w:jc w:val="center"/>
              <w:rPr>
                <w:rFonts w:ascii="Arial" w:eastAsia="Arial Unicode MS" w:hAnsi="Arial" w:cs="Arial"/>
                <w:b/>
                <w:sz w:val="16"/>
                <w:szCs w:val="16"/>
              </w:rPr>
            </w:pPr>
            <w:r w:rsidRPr="00FF73A3">
              <w:rPr>
                <w:rFonts w:ascii="Arial" w:eastAsia="Arial Unicode MS" w:hAnsi="Arial" w:cs="Arial"/>
                <w:b/>
                <w:sz w:val="16"/>
                <w:szCs w:val="16"/>
              </w:rPr>
              <w:t>ACTIVIDAD O ELEMENTOS</w:t>
            </w:r>
          </w:p>
        </w:tc>
      </w:tr>
      <w:tr w:rsidR="008669E2" w:rsidRPr="00FF73A3" w:rsidTr="009D7D6E">
        <w:trPr>
          <w:jc w:val="center"/>
        </w:trPr>
        <w:tc>
          <w:tcPr>
            <w:tcW w:w="0" w:type="auto"/>
            <w:shd w:val="clear" w:color="auto" w:fill="E7E6E6"/>
            <w:vAlign w:val="center"/>
          </w:tcPr>
          <w:p w:rsidR="008669E2" w:rsidRPr="00FF73A3" w:rsidRDefault="008669E2" w:rsidP="007D0E2E">
            <w:pPr>
              <w:widowControl w:val="0"/>
              <w:tabs>
                <w:tab w:val="left" w:pos="426"/>
              </w:tabs>
              <w:autoSpaceDE w:val="0"/>
              <w:autoSpaceDN w:val="0"/>
              <w:adjustRightInd w:val="0"/>
              <w:jc w:val="center"/>
              <w:rPr>
                <w:rFonts w:ascii="Arial" w:eastAsia="Arial Unicode MS" w:hAnsi="Arial" w:cs="Arial"/>
                <w:b/>
                <w:sz w:val="16"/>
                <w:szCs w:val="16"/>
              </w:rPr>
            </w:pPr>
            <w:r w:rsidRPr="00FF73A3">
              <w:rPr>
                <w:rFonts w:ascii="Arial" w:eastAsia="Arial Unicode MS" w:hAnsi="Arial" w:cs="Arial"/>
                <w:b/>
                <w:sz w:val="16"/>
                <w:szCs w:val="16"/>
              </w:rPr>
              <w:t>ELEMENTO</w:t>
            </w:r>
          </w:p>
        </w:tc>
        <w:tc>
          <w:tcPr>
            <w:tcW w:w="0" w:type="auto"/>
            <w:shd w:val="clear" w:color="auto" w:fill="E7E6E6"/>
            <w:vAlign w:val="center"/>
          </w:tcPr>
          <w:p w:rsidR="008669E2" w:rsidRPr="0037246A" w:rsidRDefault="008669E2" w:rsidP="007D0E2E">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CANTIDAD</w:t>
            </w:r>
          </w:p>
        </w:tc>
        <w:tc>
          <w:tcPr>
            <w:tcW w:w="0" w:type="auto"/>
            <w:shd w:val="clear" w:color="auto" w:fill="E7E6E6"/>
            <w:vAlign w:val="center"/>
          </w:tcPr>
          <w:p w:rsidR="008669E2" w:rsidRPr="0037246A" w:rsidRDefault="008669E2" w:rsidP="007D0E2E">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VALOR UNITARIO IVA INCLUIDO</w:t>
            </w:r>
          </w:p>
        </w:tc>
        <w:tc>
          <w:tcPr>
            <w:tcW w:w="0" w:type="auto"/>
            <w:shd w:val="clear" w:color="auto" w:fill="E7E6E6"/>
          </w:tcPr>
          <w:p w:rsidR="008669E2" w:rsidRPr="0037246A" w:rsidRDefault="008669E2" w:rsidP="007D0E2E">
            <w:pPr>
              <w:widowControl w:val="0"/>
              <w:tabs>
                <w:tab w:val="left" w:pos="426"/>
              </w:tabs>
              <w:autoSpaceDE w:val="0"/>
              <w:autoSpaceDN w:val="0"/>
              <w:adjustRightInd w:val="0"/>
              <w:jc w:val="center"/>
              <w:rPr>
                <w:rFonts w:ascii="Arial" w:eastAsia="Arial Unicode MS" w:hAnsi="Arial" w:cs="Arial"/>
                <w:b/>
                <w:sz w:val="16"/>
                <w:szCs w:val="16"/>
              </w:rPr>
            </w:pPr>
          </w:p>
          <w:p w:rsidR="008669E2" w:rsidRPr="0037246A" w:rsidRDefault="008669E2" w:rsidP="007D0E2E">
            <w:pPr>
              <w:widowControl w:val="0"/>
              <w:tabs>
                <w:tab w:val="left" w:pos="426"/>
              </w:tabs>
              <w:autoSpaceDE w:val="0"/>
              <w:autoSpaceDN w:val="0"/>
              <w:adjustRightInd w:val="0"/>
              <w:jc w:val="center"/>
              <w:rPr>
                <w:rFonts w:ascii="Arial" w:eastAsia="Arial Unicode MS" w:hAnsi="Arial" w:cs="Arial"/>
                <w:b/>
                <w:sz w:val="16"/>
                <w:szCs w:val="16"/>
              </w:rPr>
            </w:pPr>
            <w:r w:rsidRPr="0037246A">
              <w:rPr>
                <w:rFonts w:ascii="Arial" w:eastAsia="Arial Unicode MS" w:hAnsi="Arial" w:cs="Arial"/>
                <w:b/>
                <w:sz w:val="16"/>
                <w:szCs w:val="16"/>
              </w:rPr>
              <w:t>VALOR TOTAL IVA INCLUIDO</w:t>
            </w:r>
          </w:p>
        </w:tc>
      </w:tr>
      <w:tr w:rsidR="008669E2" w:rsidRPr="00FF73A3" w:rsidTr="009D7D6E">
        <w:trPr>
          <w:jc w:val="center"/>
        </w:trPr>
        <w:tc>
          <w:tcPr>
            <w:tcW w:w="0" w:type="auto"/>
            <w:shd w:val="clear" w:color="auto" w:fill="auto"/>
            <w:vAlign w:val="center"/>
          </w:tcPr>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b/>
                <w:sz w:val="16"/>
                <w:szCs w:val="16"/>
                <w:lang w:val="es-CO"/>
              </w:rPr>
            </w:pPr>
            <w:r w:rsidRPr="00FF73A3">
              <w:rPr>
                <w:rFonts w:ascii="Arial" w:eastAsia="Arial Unicode MS" w:hAnsi="Arial" w:cs="Arial"/>
                <w:b/>
                <w:sz w:val="16"/>
                <w:szCs w:val="16"/>
              </w:rPr>
              <w:t>Equipos de transmisión</w:t>
            </w:r>
          </w:p>
          <w:p w:rsidR="008669E2" w:rsidRPr="00FF73A3" w:rsidRDefault="008669E2"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rPr>
              <w:t xml:space="preserve">Estaciones base </w:t>
            </w:r>
            <w:r w:rsidRPr="00FF73A3">
              <w:rPr>
                <w:rFonts w:ascii="Arial" w:eastAsia="Arial Unicode MS" w:hAnsi="Arial" w:cs="Arial"/>
                <w:color w:val="000000"/>
                <w:sz w:val="16"/>
                <w:szCs w:val="16"/>
                <w:lang w:val="es-CO"/>
              </w:rPr>
              <w:t>para implementar una red privada de banda ancha en el espectro 380 – 400 Mhz, que permita a las terminales móviles de video transmitir video en Alta Definición al centro de atención de emergencias de la Ciudad de Pereira, establecer comunicaciones P2P y grupales entre las terminales.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Las Estaciones base podrá soportar múltiples métodos de sincronización de reloj incluyendo el GPS y IEEE1588 V2.</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 comunicaciones deberá soportar la funcionalidad de VLANs,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 comunicaciones deberá soportar los estándares de seguridad IPsec, SSL, SSH, PKI para proteger las comunicaciones IP y los datos de capa de aplicación, respectivamente.</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El oferente deberá instalar las Estaciones Base en el Comando de la Policía Metropolitana de Pereira y en la sede de la Alcaldía de Pereira dependiendo del estudio de cobertura que el proponente realice y que garantice la plena cobertura en la zona centro de la ciudad de Pereira. </w:t>
            </w:r>
            <w:r w:rsidRPr="00FF73A3">
              <w:rPr>
                <w:rFonts w:ascii="Arial" w:eastAsia="Arial Unicode MS" w:hAnsi="Arial" w:cs="Arial"/>
                <w:sz w:val="16"/>
                <w:szCs w:val="16"/>
                <w:lang w:val="es-CO"/>
              </w:rPr>
              <w:t>Si el oferente requiere instalar más equipos de propagación, debe considerar que solamente podrán ser instalados en edificaciones pertenecientes al Municipio de Pereira.</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un software que permita las funcionalidades de Consola de despacho en el centro de atención de emergencias de la ciudad de Pereira. Este software debe permitir localizar simultáneamente todos los terminales de video móvil usando el GPS y visualizarlos en un mapa en tiempo real, además permitirá recibir video de los terminales de video móvil y distribuirlos a otros terminales de video móvil y a Smartphones con la aplicación móvil de frentes de seguridad. El software deberá permitir realizar y recibir llamadas de las terminales de video móvil y los Smartphones con la aplicación móvil para frentes de seguridad. El software deberá permitir realizar la grabación de los videos recibidos, de las llamadas realizadas y de la ubicación de las terminales.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un documento que contenga la información técnica de la red que se va a implementar en donde deberá incluir: la simulación de cobertura y rendimiento de la solución propuesta, información de la implementación como, alturas, inclinación, azimut, tipo de antenas, potencia TX, tipo y cantidad de equipos, capacidades, licencias requeridas, localizaciones geográficas y demás elementos requeridos en la implementación de la red de comunicaciones, además de todos los materiales y trabajos necesarios para la implementación de esta red.</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Se requiere servicio de mantenimiento correctivo de los equipos a implementar como mínimo 12 meses después de implementada la red.</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 xml:space="preserve">Se requiere garantía de los equipos de red será de 1 año por defectos de </w:t>
            </w:r>
            <w:r w:rsidRPr="00FF73A3">
              <w:rPr>
                <w:rFonts w:ascii="Arial" w:eastAsia="Arial Unicode MS" w:hAnsi="Arial" w:cs="Arial"/>
                <w:color w:val="000000"/>
                <w:sz w:val="16"/>
                <w:szCs w:val="16"/>
                <w:lang w:val="es-CO"/>
              </w:rPr>
              <w:lastRenderedPageBreak/>
              <w:t>fabricación.</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Soportar el mecanismo de gestión diferenciado de Calidad de Servicio (QoS) de 5 o más niveles, mediante la clasificación y la gestión de diferentes flujos de tráfico en una red y la Tasa de Bits Garantizada (GBR).</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proporcionar la administración de seguridad incluyendo administración de cuentas de usuario, administración de derechos, administración de inicio de sesión, autenticación de identidad y autenticación de operación.</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soportar el control de seguridad en los canales de transmisión entre la o las estaciones base y el sistema de gestión de la red (Debe soportar Secure Socket Layer SSL, Public Key Infrastructure PKI y Datagram Transport Layer Security DTLS)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La Red debe proporcionar las funciones de gestión de trazas, facilitar el mantenimiento de rutina, la puesta en marcha y solución de fallas mediante el rastreo de mensajes internos, así como mensajes relacionados con interfaces, enlaces de señalización y las estaciones base.</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sz w:val="16"/>
                <w:szCs w:val="16"/>
                <w:lang w:val="es-CO"/>
              </w:rPr>
            </w:pPr>
            <w:r w:rsidRPr="00FF73A3">
              <w:rPr>
                <w:rFonts w:ascii="Arial" w:eastAsia="Arial Unicode MS" w:hAnsi="Arial" w:cs="Arial"/>
                <w:color w:val="000000"/>
                <w:sz w:val="16"/>
                <w:szCs w:val="16"/>
                <w:lang w:val="es-CO"/>
              </w:rPr>
              <w:t>La Red debe proporcionar la función de gestión de fallos que incluyen: detección, aislamiento, corrección de fallos y reporte de alarmas. Los equipos de transmisión deben gestionar fallas en hardware, software, transmi</w:t>
            </w:r>
            <w:r w:rsidRPr="00FF73A3">
              <w:rPr>
                <w:rFonts w:ascii="Arial" w:eastAsia="Arial Unicode MS" w:hAnsi="Arial" w:cs="Arial"/>
                <w:sz w:val="16"/>
                <w:szCs w:val="16"/>
                <w:lang w:val="es-CO"/>
              </w:rPr>
              <w:t>sión, acceso y servicios.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Los usuarios podrán ver las fallas en una interfaz sencilla y realizar operaciones asociadas a la gestión de fallas.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sistema de gestión de la red, deberá proporcionar la capacidad de configurar los recursos, mediante el uso de datos de configuración en dispositivos de red, controlando así el estado de funcionamiento de los dispositivos que hacen parte de la Red.</w:t>
            </w:r>
          </w:p>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lastRenderedPageBreak/>
              <w:t>2</w:t>
            </w: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p w:rsidR="008669E2" w:rsidRPr="00FF73A3" w:rsidRDefault="008669E2" w:rsidP="007D0E2E">
            <w:pPr>
              <w:rPr>
                <w:rFonts w:ascii="Arial" w:eastAsia="Arial Unicode MS" w:hAnsi="Arial" w:cs="Arial"/>
                <w:sz w:val="16"/>
                <w:szCs w:val="16"/>
              </w:rPr>
            </w:pPr>
          </w:p>
        </w:tc>
      </w:tr>
      <w:tr w:rsidR="008669E2" w:rsidRPr="00FF73A3" w:rsidTr="009D7D6E">
        <w:trPr>
          <w:jc w:val="center"/>
        </w:trPr>
        <w:tc>
          <w:tcPr>
            <w:tcW w:w="0" w:type="auto"/>
            <w:shd w:val="clear" w:color="auto" w:fill="auto"/>
            <w:vAlign w:val="center"/>
          </w:tcPr>
          <w:p w:rsidR="008669E2" w:rsidRPr="00FF73A3" w:rsidRDefault="008669E2" w:rsidP="007D0E2E">
            <w:pPr>
              <w:autoSpaceDE w:val="0"/>
              <w:autoSpaceDN w:val="0"/>
              <w:adjustRightInd w:val="0"/>
              <w:ind w:left="360" w:rightChars="8" w:right="19"/>
              <w:jc w:val="both"/>
              <w:rPr>
                <w:rFonts w:ascii="Arial" w:eastAsia="Arial Unicode MS" w:hAnsi="Arial" w:cs="Arial"/>
                <w:b/>
                <w:color w:val="000000"/>
                <w:sz w:val="16"/>
                <w:szCs w:val="16"/>
              </w:rPr>
            </w:pPr>
            <w:r w:rsidRPr="00FF73A3">
              <w:rPr>
                <w:rFonts w:ascii="Arial" w:eastAsia="Arial Unicode MS" w:hAnsi="Arial" w:cs="Arial"/>
                <w:b/>
                <w:color w:val="000000"/>
                <w:sz w:val="16"/>
                <w:szCs w:val="16"/>
              </w:rPr>
              <w:lastRenderedPageBreak/>
              <w:t>Terminales de video Móvil</w:t>
            </w:r>
          </w:p>
          <w:p w:rsidR="008669E2" w:rsidRPr="00FF73A3" w:rsidRDefault="008669E2" w:rsidP="007D0E2E">
            <w:pPr>
              <w:autoSpaceDE w:val="0"/>
              <w:autoSpaceDN w:val="0"/>
              <w:adjustRightInd w:val="0"/>
              <w:ind w:left="360"/>
              <w:jc w:val="both"/>
              <w:rPr>
                <w:rFonts w:ascii="Arial" w:eastAsia="Arial Unicode MS" w:hAnsi="Arial" w:cs="Arial"/>
                <w:color w:val="000000"/>
                <w:sz w:val="16"/>
                <w:szCs w:val="16"/>
              </w:rPr>
            </w:pPr>
            <w:r w:rsidRPr="00FF73A3">
              <w:rPr>
                <w:rFonts w:ascii="Arial" w:eastAsia="Arial Unicode MS" w:hAnsi="Arial" w:cs="Arial"/>
                <w:color w:val="000000"/>
                <w:sz w:val="16"/>
                <w:szCs w:val="16"/>
              </w:rPr>
              <w:t>Se requiere de un terminal portable con autonomía de batería propia y debe permitir los siguientes servicios: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Transmisión de video en tiempo real al sistema de atención de emergencias de la ciudad de Pereira. El video debe ser calidad HD 1080p a 25 fps como mínimo</w:t>
            </w:r>
            <w:r w:rsidRPr="00FF73A3">
              <w:rPr>
                <w:rFonts w:ascii="Arial" w:eastAsia="Arial Unicode MS" w:hAnsi="Arial" w:cs="Arial"/>
                <w:b/>
                <w:color w:val="000000"/>
                <w:sz w:val="16"/>
                <w:szCs w:val="16"/>
                <w:lang w:val="es-CO"/>
              </w:rPr>
              <w:t>.</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Capacidad de enviar y recibir SMS (Mensajes de Texto Cortos)/MMS(Mensajes Multimedia Cortos) entre las terminales de video móvil.</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Peso no superior a 450 gramos incluyendo batería</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sz w:val="16"/>
                <w:szCs w:val="16"/>
                <w:lang w:val="es-CO"/>
              </w:rPr>
            </w:pPr>
            <w:r w:rsidRPr="00FF73A3">
              <w:rPr>
                <w:rFonts w:ascii="Arial" w:eastAsia="Arial Unicode MS" w:hAnsi="Arial" w:cs="Arial"/>
                <w:sz w:val="16"/>
                <w:szCs w:val="16"/>
                <w:lang w:val="es-CO"/>
              </w:rPr>
              <w:t>Sistema Operativo Android Vr. 4.4 en adelante</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Resistencia a golpes e impactos según el estándar MIL-STD-810F o superior.</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Resistencia a agua y polvo IP 67 o superior</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operar en la banda de frecuencias entre 380-400MHz.</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pantalla mínimo de 2 pulgadas.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una batería mínimo de 3500 mAh</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cámara frontal y cámara trasera. La cámara trasera debe ser mínimo de 13 Megapixels.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tener GPS, BeiDou y GLONASS</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soportar 802.11 b/g/n como mínimo</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 soportar Bluetooth 4.0.</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debe ser compatible con la función digital de operación en modo directo (DMO), para comunicación en áreas sin señal de red.</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la administración y configuración remota y debe permitir actualizaciones a través de OTA (Over The Air – por aire), sobre la misma red que opera.</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servicios de voz, datos y video simultáneamente.</w:t>
            </w:r>
          </w:p>
          <w:p w:rsidR="008669E2" w:rsidRPr="00FF73A3" w:rsidRDefault="008669E2" w:rsidP="007D0E2E">
            <w:pPr>
              <w:pStyle w:val="Prrafodelista"/>
              <w:widowControl w:val="0"/>
              <w:autoSpaceDE w:val="0"/>
              <w:autoSpaceDN w:val="0"/>
              <w:adjustRightInd w:val="0"/>
              <w:ind w:left="360"/>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El terminal propuesto debe admitir la funcionalidad de multiusuario, de tal manera que diferentes usuarios puedan acceder a los diferentes servicios y funcionalidades a través de diferentes cuentas.</w:t>
            </w:r>
          </w:p>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shd w:val="clear" w:color="auto" w:fill="auto"/>
            <w:vAlign w:val="center"/>
          </w:tcPr>
          <w:p w:rsidR="008669E2" w:rsidRPr="00FF73A3" w:rsidRDefault="002A2E91" w:rsidP="007D0E2E">
            <w:pPr>
              <w:widowControl w:val="0"/>
              <w:tabs>
                <w:tab w:val="left" w:pos="426"/>
              </w:tabs>
              <w:autoSpaceDE w:val="0"/>
              <w:autoSpaceDN w:val="0"/>
              <w:adjustRightInd w:val="0"/>
              <w:jc w:val="both"/>
              <w:rPr>
                <w:rFonts w:ascii="Arial" w:eastAsia="Arial Unicode MS" w:hAnsi="Arial" w:cs="Arial"/>
                <w:sz w:val="16"/>
                <w:szCs w:val="16"/>
              </w:rPr>
            </w:pPr>
            <w:r>
              <w:rPr>
                <w:rFonts w:ascii="Arial" w:eastAsia="Arial Unicode MS" w:hAnsi="Arial" w:cs="Arial"/>
                <w:sz w:val="16"/>
                <w:szCs w:val="16"/>
              </w:rPr>
              <w:t>40</w:t>
            </w: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r>
      <w:tr w:rsidR="008669E2" w:rsidRPr="00FF73A3" w:rsidTr="009D7D6E">
        <w:trPr>
          <w:jc w:val="center"/>
        </w:trPr>
        <w:tc>
          <w:tcPr>
            <w:tcW w:w="0" w:type="auto"/>
            <w:shd w:val="clear" w:color="auto" w:fill="auto"/>
            <w:vAlign w:val="center"/>
          </w:tcPr>
          <w:p w:rsidR="008669E2" w:rsidRPr="00FF73A3" w:rsidRDefault="008669E2" w:rsidP="007D0E2E">
            <w:pPr>
              <w:jc w:val="both"/>
              <w:rPr>
                <w:rFonts w:ascii="Arial" w:eastAsia="Arial Unicode MS" w:hAnsi="Arial" w:cs="Arial"/>
                <w:b/>
                <w:sz w:val="16"/>
                <w:szCs w:val="16"/>
              </w:rPr>
            </w:pPr>
            <w:r>
              <w:rPr>
                <w:rFonts w:ascii="Arial" w:eastAsia="Arial Unicode MS" w:hAnsi="Arial" w:cs="Arial"/>
                <w:b/>
                <w:sz w:val="16"/>
                <w:szCs w:val="16"/>
              </w:rPr>
              <w:t xml:space="preserve">Decodificador de video con </w:t>
            </w:r>
            <w:r w:rsidRPr="00FF73A3">
              <w:rPr>
                <w:rFonts w:ascii="Arial" w:eastAsia="Arial Unicode MS" w:hAnsi="Arial" w:cs="Arial"/>
                <w:b/>
                <w:sz w:val="16"/>
                <w:szCs w:val="16"/>
              </w:rPr>
              <w:t>Enrutador LTE 380-400 Mhz</w:t>
            </w:r>
          </w:p>
          <w:p w:rsidR="008669E2" w:rsidRPr="00FF73A3" w:rsidRDefault="008669E2" w:rsidP="007D0E2E">
            <w:pPr>
              <w:jc w:val="both"/>
              <w:rPr>
                <w:rFonts w:ascii="Arial" w:eastAsia="Arial Unicode MS" w:hAnsi="Arial" w:cs="Arial"/>
                <w:b/>
                <w:color w:val="000000"/>
                <w:sz w:val="16"/>
                <w:szCs w:val="16"/>
              </w:rPr>
            </w:pPr>
            <w:r w:rsidRPr="00FF73A3">
              <w:rPr>
                <w:rFonts w:ascii="Arial" w:eastAsia="Arial Unicode MS" w:hAnsi="Arial" w:cs="Arial"/>
                <w:sz w:val="16"/>
                <w:szCs w:val="16"/>
              </w:rPr>
              <w:t>Se requiere de terminales para integración de CCTV Privados con decodificador para 4 cámaras análogas o IP con almacenamiento de 1 Tb.</w:t>
            </w: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r w:rsidRPr="00FF73A3">
              <w:rPr>
                <w:rFonts w:ascii="Arial" w:eastAsia="Arial Unicode MS" w:hAnsi="Arial" w:cs="Arial"/>
                <w:sz w:val="16"/>
                <w:szCs w:val="16"/>
              </w:rPr>
              <w:t>3</w:t>
            </w: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r>
      <w:tr w:rsidR="008669E2" w:rsidRPr="00FF73A3" w:rsidTr="009D7D6E">
        <w:trPr>
          <w:jc w:val="center"/>
        </w:trPr>
        <w:tc>
          <w:tcPr>
            <w:tcW w:w="0" w:type="auto"/>
            <w:shd w:val="clear" w:color="auto" w:fill="auto"/>
            <w:vAlign w:val="center"/>
          </w:tcPr>
          <w:p w:rsidR="008669E2" w:rsidRPr="00FF73A3" w:rsidRDefault="008669E2" w:rsidP="007D0E2E">
            <w:pPr>
              <w:autoSpaceDE w:val="0"/>
              <w:autoSpaceDN w:val="0"/>
              <w:adjustRightInd w:val="0"/>
              <w:ind w:rightChars="8" w:right="19"/>
              <w:jc w:val="both"/>
              <w:rPr>
                <w:rFonts w:ascii="Arial" w:eastAsia="Arial Unicode MS" w:hAnsi="Arial" w:cs="Arial"/>
                <w:b/>
                <w:color w:val="000000"/>
                <w:sz w:val="16"/>
                <w:szCs w:val="16"/>
              </w:rPr>
            </w:pPr>
            <w:r w:rsidRPr="00FF73A3">
              <w:rPr>
                <w:rFonts w:ascii="Arial" w:eastAsia="Arial Unicode MS" w:hAnsi="Arial" w:cs="Arial"/>
                <w:b/>
                <w:color w:val="000000"/>
                <w:sz w:val="16"/>
                <w:szCs w:val="16"/>
              </w:rPr>
              <w:t>Licencia a perpetuidad aplicación móvil para Frentes de seguridad</w:t>
            </w:r>
          </w:p>
          <w:p w:rsidR="008669E2" w:rsidRPr="00FF73A3" w:rsidRDefault="008669E2" w:rsidP="007D0E2E">
            <w:pPr>
              <w:autoSpaceDE w:val="0"/>
              <w:autoSpaceDN w:val="0"/>
              <w:adjustRightInd w:val="0"/>
              <w:ind w:left="69"/>
              <w:jc w:val="both"/>
              <w:rPr>
                <w:rFonts w:ascii="Arial" w:eastAsia="Arial Unicode MS" w:hAnsi="Arial" w:cs="Arial"/>
                <w:color w:val="000000"/>
                <w:sz w:val="16"/>
                <w:szCs w:val="16"/>
              </w:rPr>
            </w:pPr>
            <w:r w:rsidRPr="00FF73A3">
              <w:rPr>
                <w:rFonts w:ascii="Arial" w:eastAsia="Arial Unicode MS" w:hAnsi="Arial" w:cs="Arial"/>
                <w:color w:val="000000"/>
                <w:sz w:val="16"/>
                <w:szCs w:val="16"/>
              </w:rPr>
              <w:t>La aplicación móvil para frentes de seguridad deberá operar en dispositivos Smartphone Android pertenecientes a usuarios de los frentes de seguridad de la zona centro de la ciudad de Pereira, que funcionan con cualquier operador de telefonía móvil celular y que cuenten con recursos de navegación para acceder a internet. La aplicación deberá tener las siguientes funcionalidades;</w:t>
            </w:r>
          </w:p>
          <w:p w:rsidR="008669E2" w:rsidRPr="00FF73A3" w:rsidRDefault="008669E2"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operar en dispositivos Android 4.4 o superior.</w:t>
            </w:r>
          </w:p>
          <w:p w:rsidR="008669E2" w:rsidRPr="00FF73A3" w:rsidRDefault="008669E2"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el envío de video en tiempo real al sistema de atención de emergencias de la ciudad de Pereira.</w:t>
            </w:r>
          </w:p>
          <w:p w:rsidR="008669E2" w:rsidRPr="00FF73A3" w:rsidRDefault="008669E2"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usando el plan de datos, realizar llamadas P2P o grupales a las Terminales de video móvil.</w:t>
            </w:r>
          </w:p>
          <w:p w:rsidR="008669E2" w:rsidRPr="00FF73A3" w:rsidRDefault="008669E2" w:rsidP="007D0E2E">
            <w:pPr>
              <w:pStyle w:val="Prrafodelista"/>
              <w:widowControl w:val="0"/>
              <w:autoSpaceDE w:val="0"/>
              <w:autoSpaceDN w:val="0"/>
              <w:adjustRightInd w:val="0"/>
              <w:ind w:left="69" w:rightChars="8" w:right="1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el envío de SMS y realizar video llamadas a las terminales de video móvil y al sistema de atención de emergencias de la ciudad de Pereira.</w:t>
            </w:r>
          </w:p>
          <w:p w:rsidR="008669E2" w:rsidRPr="00FF73A3" w:rsidRDefault="008669E2" w:rsidP="007D0E2E">
            <w:pPr>
              <w:pStyle w:val="Prrafodelista"/>
              <w:widowControl w:val="0"/>
              <w:autoSpaceDE w:val="0"/>
              <w:autoSpaceDN w:val="0"/>
              <w:adjustRightInd w:val="0"/>
              <w:ind w:left="69"/>
              <w:jc w:val="both"/>
              <w:rPr>
                <w:rFonts w:ascii="Arial" w:eastAsia="Arial Unicode MS" w:hAnsi="Arial" w:cs="Arial"/>
                <w:color w:val="000000"/>
                <w:sz w:val="16"/>
                <w:szCs w:val="16"/>
                <w:lang w:val="es-CO"/>
              </w:rPr>
            </w:pPr>
            <w:r w:rsidRPr="00FF73A3">
              <w:rPr>
                <w:rFonts w:ascii="Arial" w:eastAsia="Arial Unicode MS" w:hAnsi="Arial" w:cs="Arial"/>
                <w:color w:val="000000"/>
                <w:sz w:val="16"/>
                <w:szCs w:val="16"/>
                <w:lang w:val="es-CO"/>
              </w:rPr>
              <w:t>Deberá permitir la localización del Smartphone usando el GPS del equipo.</w:t>
            </w:r>
            <w:r w:rsidR="001A6CD8">
              <w:rPr>
                <w:rFonts w:ascii="Arial" w:eastAsia="Arial Unicode MS" w:hAnsi="Arial" w:cs="Arial"/>
                <w:color w:val="000000"/>
                <w:sz w:val="16"/>
                <w:szCs w:val="16"/>
                <w:lang w:val="es-CO"/>
              </w:rPr>
              <w:t xml:space="preserve"> </w:t>
            </w:r>
            <w:r w:rsidR="001A6CD8">
              <w:rPr>
                <w:rFonts w:ascii="Arial" w:eastAsia="Arial Unicode MS" w:hAnsi="Arial" w:cs="Arial"/>
                <w:color w:val="000000"/>
                <w:sz w:val="16"/>
                <w:szCs w:val="16"/>
                <w:lang w:val="es-CO"/>
              </w:rPr>
              <w:lastRenderedPageBreak/>
              <w:t>Incluida consola de despacho.</w:t>
            </w:r>
          </w:p>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shd w:val="clear" w:color="auto" w:fill="auto"/>
            <w:vAlign w:val="center"/>
          </w:tcPr>
          <w:p w:rsidR="008669E2" w:rsidRPr="00FF73A3" w:rsidRDefault="002A2E91" w:rsidP="007D0E2E">
            <w:pPr>
              <w:widowControl w:val="0"/>
              <w:tabs>
                <w:tab w:val="left" w:pos="426"/>
              </w:tabs>
              <w:autoSpaceDE w:val="0"/>
              <w:autoSpaceDN w:val="0"/>
              <w:adjustRightInd w:val="0"/>
              <w:jc w:val="both"/>
              <w:rPr>
                <w:rFonts w:ascii="Arial" w:eastAsia="Arial Unicode MS" w:hAnsi="Arial" w:cs="Arial"/>
                <w:sz w:val="16"/>
                <w:szCs w:val="16"/>
              </w:rPr>
            </w:pPr>
            <w:r>
              <w:rPr>
                <w:rFonts w:ascii="Arial" w:eastAsia="Arial Unicode MS" w:hAnsi="Arial" w:cs="Arial"/>
                <w:sz w:val="16"/>
                <w:szCs w:val="16"/>
              </w:rPr>
              <w:lastRenderedPageBreak/>
              <w:t>245</w:t>
            </w: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r>
      <w:tr w:rsidR="008669E2" w:rsidRPr="00FF73A3" w:rsidTr="009D7D6E">
        <w:trPr>
          <w:jc w:val="center"/>
        </w:trPr>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center"/>
              <w:rPr>
                <w:rFonts w:ascii="Arial" w:eastAsia="Arial Unicode MS" w:hAnsi="Arial" w:cs="Arial"/>
                <w:sz w:val="16"/>
                <w:szCs w:val="16"/>
                <w:highlight w:val="yellow"/>
              </w:rPr>
            </w:pPr>
            <w:r w:rsidRPr="00FF73A3">
              <w:rPr>
                <w:rFonts w:ascii="Arial" w:eastAsia="Arial Unicode MS" w:hAnsi="Arial" w:cs="Arial"/>
                <w:sz w:val="16"/>
                <w:szCs w:val="16"/>
              </w:rPr>
              <w:lastRenderedPageBreak/>
              <w:t>Total</w:t>
            </w: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highlight w:val="yellow"/>
              </w:rPr>
            </w:pPr>
          </w:p>
        </w:tc>
        <w:tc>
          <w:tcPr>
            <w:tcW w:w="0" w:type="auto"/>
            <w:shd w:val="clear" w:color="auto" w:fill="auto"/>
            <w:vAlign w:val="center"/>
          </w:tcPr>
          <w:p w:rsidR="008669E2" w:rsidRPr="00FF73A3" w:rsidRDefault="008669E2" w:rsidP="007D0E2E">
            <w:pPr>
              <w:widowControl w:val="0"/>
              <w:tabs>
                <w:tab w:val="left" w:pos="426"/>
              </w:tabs>
              <w:autoSpaceDE w:val="0"/>
              <w:autoSpaceDN w:val="0"/>
              <w:adjustRightInd w:val="0"/>
              <w:jc w:val="both"/>
              <w:rPr>
                <w:rFonts w:ascii="Arial" w:eastAsia="Arial Unicode MS" w:hAnsi="Arial" w:cs="Arial"/>
                <w:sz w:val="16"/>
                <w:szCs w:val="16"/>
              </w:rPr>
            </w:pPr>
          </w:p>
        </w:tc>
        <w:tc>
          <w:tcPr>
            <w:tcW w:w="0" w:type="auto"/>
          </w:tcPr>
          <w:p w:rsidR="008669E2" w:rsidRPr="00FF73A3" w:rsidRDefault="008669E2" w:rsidP="007D0E2E">
            <w:pPr>
              <w:jc w:val="both"/>
              <w:rPr>
                <w:rFonts w:ascii="Arial" w:hAnsi="Arial" w:cs="Arial"/>
                <w:color w:val="000000"/>
                <w:sz w:val="16"/>
                <w:szCs w:val="16"/>
                <w:highlight w:val="yellow"/>
              </w:rPr>
            </w:pPr>
          </w:p>
        </w:tc>
      </w:tr>
    </w:tbl>
    <w:p w:rsidR="008669E2" w:rsidRDefault="008669E2" w:rsidP="00003B19">
      <w:pPr>
        <w:shd w:val="clear" w:color="auto" w:fill="FFFFFF"/>
        <w:autoSpaceDE w:val="0"/>
        <w:jc w:val="both"/>
        <w:rPr>
          <w:rFonts w:ascii="Arial" w:hAnsi="Arial" w:cs="Arial"/>
          <w:sz w:val="20"/>
          <w:szCs w:val="20"/>
        </w:rPr>
      </w:pPr>
    </w:p>
    <w:p w:rsidR="00060D86" w:rsidRPr="0093783A" w:rsidRDefault="00060D86" w:rsidP="00003B19">
      <w:pPr>
        <w:shd w:val="clear" w:color="auto" w:fill="FFFFFF"/>
        <w:autoSpaceDE w:val="0"/>
        <w:jc w:val="both"/>
        <w:rPr>
          <w:rFonts w:ascii="Arial" w:hAnsi="Arial" w:cs="Arial"/>
          <w:sz w:val="20"/>
          <w:szCs w:val="20"/>
        </w:rPr>
      </w:pPr>
      <w:r w:rsidRPr="0093783A">
        <w:rPr>
          <w:rFonts w:ascii="Arial" w:hAnsi="Arial" w:cs="Arial"/>
          <w:b/>
          <w:sz w:val="20"/>
          <w:szCs w:val="20"/>
          <w:lang w:val="es-CO"/>
        </w:rPr>
        <w:t xml:space="preserve">CLÁUSULA SEGUNDA: ALCANCE DEL OBJETO: </w:t>
      </w:r>
      <w:r w:rsidR="00490665" w:rsidRPr="0093783A">
        <w:rPr>
          <w:rFonts w:ascii="Arial" w:hAnsi="Arial" w:cs="Arial"/>
          <w:sz w:val="20"/>
          <w:szCs w:val="20"/>
        </w:rPr>
        <w:t>Contar con una red privada de comunicaciones inalámbrica de banda ancha, basada en el estándar LTE con cobertura en la zona del centro de la ciudad de Pereira, que permita la transmisión de información en formato multimedia de los eventos que vulneren la seguridad de los ciudadanos, esta información se enviará por parte de los frentes de seguridad y cuadrantes allí constituidos de tal forma que pueda servir como material de apoyo y/o probatorio para lograr la judicialización de los individuos que cometen actos criminales contra la ciudadanía; así mismo, esta red de comunicaciones permitirá a las patrullas de la Policía Nacional recibir información que permitirá hacer su trabajo diario de forma efectiva, ya que tendrá conciencia situacional acerca de lo que está ocurriendo en la zona de impacto del evento de emergencia, antes de desplazarse al sitio permitiéndoles priorizar su acompañamiento a la ciudadanía.</w:t>
      </w:r>
    </w:p>
    <w:p w:rsidR="00060D86" w:rsidRPr="0093783A" w:rsidRDefault="00060D86" w:rsidP="00003B19">
      <w:pPr>
        <w:shd w:val="clear" w:color="auto" w:fill="FFFFFF"/>
        <w:autoSpaceDE w:val="0"/>
        <w:jc w:val="both"/>
        <w:rPr>
          <w:rFonts w:ascii="Arial" w:hAnsi="Arial" w:cs="Arial"/>
          <w:sz w:val="20"/>
          <w:szCs w:val="20"/>
        </w:rPr>
      </w:pP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Los alcances detallados de esta red al servicio de la Policía Nac</w:t>
      </w:r>
      <w:r w:rsidR="004B73BA">
        <w:rPr>
          <w:rFonts w:ascii="Arial" w:eastAsia="Arial Unicode MS" w:hAnsi="Arial" w:cs="Arial"/>
          <w:sz w:val="20"/>
          <w:szCs w:val="20"/>
        </w:rPr>
        <w:t xml:space="preserve">ional y autoridades competentes </w:t>
      </w:r>
      <w:r w:rsidRPr="0093783A">
        <w:rPr>
          <w:rFonts w:ascii="Arial" w:eastAsia="Arial Unicode MS" w:hAnsi="Arial" w:cs="Arial"/>
          <w:sz w:val="20"/>
          <w:szCs w:val="20"/>
        </w:rPr>
        <w:t>serán:</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w:t>
      </w:r>
      <w:r w:rsidRPr="0093783A">
        <w:rPr>
          <w:rFonts w:ascii="Arial" w:eastAsia="Arial Unicode MS" w:hAnsi="Arial" w:cs="Arial"/>
          <w:sz w:val="20"/>
          <w:szCs w:val="20"/>
        </w:rPr>
        <w:tab/>
        <w:t>Reporte de información al Sistema SECAD de la Policía Nacional.</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2.</w:t>
      </w:r>
      <w:r w:rsidRPr="0093783A">
        <w:rPr>
          <w:rFonts w:ascii="Arial" w:eastAsia="Arial Unicode MS" w:hAnsi="Arial" w:cs="Arial"/>
          <w:sz w:val="20"/>
          <w:szCs w:val="20"/>
        </w:rPr>
        <w:tab/>
        <w:t>Posición geográfica basada en GPS de los delitos</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3.</w:t>
      </w:r>
      <w:r w:rsidRPr="0093783A">
        <w:rPr>
          <w:rFonts w:ascii="Arial" w:eastAsia="Arial Unicode MS" w:hAnsi="Arial" w:cs="Arial"/>
          <w:sz w:val="20"/>
          <w:szCs w:val="20"/>
        </w:rPr>
        <w:tab/>
        <w:t>Video transmitido al sistema 123 en tiempo real, permitiendo la actuación oportuna y efectiva de las patrullas policiales ante el delito que se está cometiendo.</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4.</w:t>
      </w:r>
      <w:r w:rsidRPr="0093783A">
        <w:rPr>
          <w:rFonts w:ascii="Arial" w:eastAsia="Arial Unicode MS" w:hAnsi="Arial" w:cs="Arial"/>
          <w:sz w:val="20"/>
          <w:szCs w:val="20"/>
        </w:rPr>
        <w:tab/>
        <w:t>Imágenes transmitidas al sistema 123 con información de los delincuentes que afectan la zona donde se encuentran los frentes de seguridad.</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5.</w:t>
      </w:r>
      <w:r w:rsidRPr="0093783A">
        <w:rPr>
          <w:rFonts w:ascii="Arial" w:eastAsia="Arial Unicode MS" w:hAnsi="Arial" w:cs="Arial"/>
          <w:sz w:val="20"/>
          <w:szCs w:val="20"/>
        </w:rPr>
        <w:tab/>
        <w:t>Videoconferencia entre el sistema de atención de emergencias 123 y los frentes de seguridad que permitan capacitaciones o eventos informativos acerca de seguridad y convivencia.</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6.</w:t>
      </w:r>
      <w:r w:rsidRPr="0093783A">
        <w:rPr>
          <w:rFonts w:ascii="Arial" w:eastAsia="Arial Unicode MS" w:hAnsi="Arial" w:cs="Arial"/>
          <w:sz w:val="20"/>
          <w:szCs w:val="20"/>
        </w:rPr>
        <w:tab/>
        <w:t>Chat privado entre los frentes de seguridad y cuadrantes y la línea de emergencia 123.</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Integración de comunicaciones con el sistema de radio de que usa la Policía Nacional en el Municipio de Pereira</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7.</w:t>
      </w:r>
      <w:r w:rsidRPr="0093783A">
        <w:rPr>
          <w:rFonts w:ascii="Arial" w:eastAsia="Arial Unicode MS" w:hAnsi="Arial" w:cs="Arial"/>
          <w:sz w:val="20"/>
          <w:szCs w:val="20"/>
        </w:rPr>
        <w:tab/>
        <w:t>Suministro, instalación y puesta a punto de por lo menos dos estaciones radio base que iluminen la cobertura requerida en estos términos de referencia.</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8.</w:t>
      </w:r>
      <w:r w:rsidRPr="0093783A">
        <w:rPr>
          <w:rFonts w:ascii="Arial" w:eastAsia="Arial Unicode MS" w:hAnsi="Arial" w:cs="Arial"/>
          <w:sz w:val="20"/>
          <w:szCs w:val="20"/>
        </w:rPr>
        <w:tab/>
        <w:t>Suministro, configuración y puesta en funcionamiento de por lo menos cuarenta (40) terminales móviles con las características técnicas descritas en este documento.</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9.</w:t>
      </w:r>
      <w:r w:rsidRPr="0093783A">
        <w:rPr>
          <w:rFonts w:ascii="Arial" w:eastAsia="Arial Unicode MS" w:hAnsi="Arial" w:cs="Arial"/>
          <w:sz w:val="20"/>
          <w:szCs w:val="20"/>
        </w:rPr>
        <w:tab/>
        <w:t xml:space="preserve">Suministro, configuración y puesta en funcionamiento de por lo menos </w:t>
      </w:r>
      <w:r w:rsidR="002A2E91">
        <w:rPr>
          <w:rFonts w:ascii="Arial" w:eastAsia="Arial Unicode MS" w:hAnsi="Arial" w:cs="Arial"/>
          <w:sz w:val="20"/>
          <w:szCs w:val="20"/>
        </w:rPr>
        <w:t xml:space="preserve">doscientas </w:t>
      </w:r>
      <w:r w:rsidR="002A2E91" w:rsidRPr="002C71BF">
        <w:rPr>
          <w:rFonts w:ascii="Arial" w:eastAsia="Arial Unicode MS" w:hAnsi="Arial" w:cs="Arial"/>
          <w:sz w:val="20"/>
          <w:szCs w:val="20"/>
        </w:rPr>
        <w:t>cuarenta</w:t>
      </w:r>
      <w:r w:rsidR="002A2E91">
        <w:rPr>
          <w:rFonts w:ascii="Arial" w:eastAsia="Arial Unicode MS" w:hAnsi="Arial" w:cs="Arial"/>
          <w:sz w:val="20"/>
          <w:szCs w:val="20"/>
        </w:rPr>
        <w:t xml:space="preserve"> y cinco</w:t>
      </w:r>
      <w:r w:rsidR="002A2E91" w:rsidRPr="002C71BF">
        <w:rPr>
          <w:rFonts w:ascii="Arial" w:eastAsia="Arial Unicode MS" w:hAnsi="Arial" w:cs="Arial"/>
          <w:sz w:val="20"/>
          <w:szCs w:val="20"/>
        </w:rPr>
        <w:t xml:space="preserve"> (</w:t>
      </w:r>
      <w:r w:rsidR="002A2E91">
        <w:rPr>
          <w:rFonts w:ascii="Arial" w:eastAsia="Arial Unicode MS" w:hAnsi="Arial" w:cs="Arial"/>
          <w:sz w:val="20"/>
          <w:szCs w:val="20"/>
        </w:rPr>
        <w:t>245</w:t>
      </w:r>
      <w:r w:rsidR="002A2E91" w:rsidRPr="002C71BF">
        <w:rPr>
          <w:rFonts w:ascii="Arial" w:eastAsia="Arial Unicode MS" w:hAnsi="Arial" w:cs="Arial"/>
          <w:sz w:val="20"/>
          <w:szCs w:val="20"/>
        </w:rPr>
        <w:t>)</w:t>
      </w:r>
      <w:r w:rsidRPr="0093783A">
        <w:rPr>
          <w:rFonts w:ascii="Arial" w:eastAsia="Arial Unicode MS" w:hAnsi="Arial" w:cs="Arial"/>
          <w:sz w:val="20"/>
          <w:szCs w:val="20"/>
        </w:rPr>
        <w:t xml:space="preserve"> licencias de app para teléfonos móviles con las características técnicas descritas en este documento.</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10.</w:t>
      </w:r>
      <w:r w:rsidRPr="0093783A">
        <w:rPr>
          <w:rFonts w:ascii="Arial" w:eastAsia="Arial Unicode MS" w:hAnsi="Arial" w:cs="Arial"/>
          <w:sz w:val="20"/>
          <w:szCs w:val="20"/>
        </w:rPr>
        <w:tab/>
        <w:t>Consola para Administración, Operación y Mantenimiento del sistema.</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11.</w:t>
      </w:r>
      <w:r w:rsidRPr="0093783A">
        <w:rPr>
          <w:rFonts w:ascii="Arial" w:eastAsia="Arial Unicode MS" w:hAnsi="Arial" w:cs="Arial"/>
          <w:sz w:val="20"/>
          <w:szCs w:val="20"/>
        </w:rPr>
        <w:tab/>
        <w:t>Mantenimiento por un año, contado a partir del acta de recibo final de la red y sus servicios en funcionamiento óptimo.</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12.</w:t>
      </w:r>
      <w:r w:rsidRPr="0093783A">
        <w:rPr>
          <w:rFonts w:ascii="Arial" w:eastAsia="Arial Unicode MS" w:hAnsi="Arial" w:cs="Arial"/>
          <w:sz w:val="20"/>
          <w:szCs w:val="20"/>
        </w:rPr>
        <w:tab/>
        <w:t>Capacitación a no menos de 5 personas designadas por la Policía Nacional y la Alcaldía de Pereira.</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13.</w:t>
      </w:r>
      <w:r w:rsidRPr="0093783A">
        <w:rPr>
          <w:rFonts w:ascii="Arial" w:eastAsia="Arial Unicode MS" w:hAnsi="Arial" w:cs="Arial"/>
          <w:sz w:val="20"/>
          <w:szCs w:val="20"/>
        </w:rPr>
        <w:tab/>
        <w:t>Garantía de productos y servicios no inferior a un año, cualquier equipo o parte de equipo que componga la red implementada, así como su instalación, configuración y puesta a punto deberá ser suministrada por el oferente.</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14.</w:t>
      </w:r>
      <w:r w:rsidRPr="0093783A">
        <w:rPr>
          <w:rFonts w:ascii="Arial" w:eastAsia="Arial Unicode MS" w:hAnsi="Arial" w:cs="Arial"/>
          <w:sz w:val="20"/>
          <w:szCs w:val="20"/>
        </w:rPr>
        <w:tab/>
        <w:t>El oferente deberá garantizar que los equipos y sus partes son nuevas y ninguna, bajo ninguna circunstancia, sean remanofacturados.</w:t>
      </w:r>
    </w:p>
    <w:p w:rsidR="002E4F07" w:rsidRPr="0093783A"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15.</w:t>
      </w:r>
      <w:r w:rsidRPr="0093783A">
        <w:rPr>
          <w:rFonts w:ascii="Arial" w:eastAsia="Arial Unicode MS" w:hAnsi="Arial" w:cs="Arial"/>
          <w:sz w:val="20"/>
          <w:szCs w:val="20"/>
        </w:rPr>
        <w:tab/>
        <w:t>El hardware, software y materiales deberán cumplir con los estándares internacionales de las organizaciones que los regulan (IEEE, UIT respectivos) y en caso de requerirse por el contratante, su cumplimiento deberá ser certificado por el contratista.</w:t>
      </w:r>
    </w:p>
    <w:p w:rsidR="002E4F07"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r w:rsidRPr="0093783A">
        <w:rPr>
          <w:rFonts w:ascii="Arial" w:eastAsia="Arial Unicode MS" w:hAnsi="Arial" w:cs="Arial"/>
          <w:sz w:val="20"/>
          <w:szCs w:val="20"/>
        </w:rPr>
        <w:t>16.</w:t>
      </w:r>
      <w:r w:rsidRPr="0093783A">
        <w:rPr>
          <w:rFonts w:ascii="Arial" w:eastAsia="Arial Unicode MS" w:hAnsi="Arial" w:cs="Arial"/>
          <w:sz w:val="20"/>
          <w:szCs w:val="20"/>
        </w:rPr>
        <w:tab/>
        <w:t>En caso de incompatibilidad con otros equipos de los contratantes, el oferente será responsable de su modificación, configuración y puesta a punto que alcance la compatibilidad final para la puesta a punto de los servicios solicitados.</w:t>
      </w:r>
    </w:p>
    <w:p w:rsidR="00375764" w:rsidRDefault="002E4F07" w:rsidP="00375764">
      <w:pPr>
        <w:widowControl w:val="0"/>
        <w:tabs>
          <w:tab w:val="left" w:pos="426"/>
        </w:tabs>
        <w:autoSpaceDE w:val="0"/>
        <w:autoSpaceDN w:val="0"/>
        <w:adjustRightInd w:val="0"/>
        <w:spacing w:line="240" w:lineRule="atLeast"/>
        <w:jc w:val="both"/>
        <w:rPr>
          <w:rFonts w:ascii="Arial" w:eastAsia="Arial Unicode MS" w:hAnsi="Arial" w:cs="Arial"/>
          <w:sz w:val="20"/>
          <w:szCs w:val="20"/>
        </w:rPr>
      </w:pPr>
      <w:r>
        <w:rPr>
          <w:rFonts w:ascii="Arial" w:eastAsia="Arial Unicode MS" w:hAnsi="Arial" w:cs="Arial"/>
          <w:sz w:val="20"/>
          <w:szCs w:val="20"/>
        </w:rPr>
        <w:t>17. Se deberá garantizar la compatibilidad con otros equipos que cumplan estándares internacionales.</w:t>
      </w:r>
    </w:p>
    <w:p w:rsidR="00375764" w:rsidRPr="00375764" w:rsidRDefault="00375764" w:rsidP="00375764">
      <w:pPr>
        <w:widowControl w:val="0"/>
        <w:tabs>
          <w:tab w:val="left" w:pos="426"/>
        </w:tabs>
        <w:autoSpaceDE w:val="0"/>
        <w:autoSpaceDN w:val="0"/>
        <w:adjustRightInd w:val="0"/>
        <w:spacing w:line="240" w:lineRule="atLeast"/>
        <w:jc w:val="both"/>
        <w:rPr>
          <w:rFonts w:ascii="Arial" w:eastAsia="Arial Unicode MS" w:hAnsi="Arial" w:cs="Arial"/>
          <w:sz w:val="20"/>
          <w:szCs w:val="20"/>
        </w:rPr>
      </w:pPr>
      <w:r>
        <w:rPr>
          <w:rFonts w:ascii="Arial" w:eastAsia="Arial Unicode MS" w:hAnsi="Arial" w:cs="Arial"/>
          <w:sz w:val="20"/>
          <w:szCs w:val="20"/>
        </w:rPr>
        <w:t xml:space="preserve">18. </w:t>
      </w:r>
      <w:r w:rsidRPr="00375764">
        <w:rPr>
          <w:rFonts w:ascii="Arial" w:eastAsia="Arial Unicode MS" w:hAnsi="Arial" w:cs="Arial"/>
          <w:sz w:val="20"/>
          <w:szCs w:val="20"/>
        </w:rPr>
        <w:t xml:space="preserve">El sistema operará de acuerdo con el área de servicio y cuadro de características técnicas de la red No. 26131 del 3 de julio de 2019, del Ministerio de Tecnologías de la Información y las Comunicaciones. </w:t>
      </w:r>
    </w:p>
    <w:p w:rsidR="00375764" w:rsidRPr="0093783A" w:rsidRDefault="00375764" w:rsidP="00375764">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2E4F07" w:rsidRDefault="002E4F07" w:rsidP="002E4F07">
      <w:pPr>
        <w:widowControl w:val="0"/>
        <w:tabs>
          <w:tab w:val="left" w:pos="426"/>
        </w:tabs>
        <w:autoSpaceDE w:val="0"/>
        <w:autoSpaceDN w:val="0"/>
        <w:adjustRightInd w:val="0"/>
        <w:spacing w:line="240" w:lineRule="atLeast"/>
        <w:jc w:val="both"/>
        <w:rPr>
          <w:rFonts w:ascii="Arial" w:eastAsia="Arial Unicode MS" w:hAnsi="Arial" w:cs="Arial"/>
          <w:sz w:val="20"/>
          <w:szCs w:val="20"/>
        </w:rPr>
      </w:pPr>
    </w:p>
    <w:p w:rsidR="002E4F07" w:rsidRPr="009D7D6E" w:rsidRDefault="002E4F07" w:rsidP="009D7D6E">
      <w:pPr>
        <w:widowControl w:val="0"/>
        <w:tabs>
          <w:tab w:val="left" w:pos="426"/>
        </w:tabs>
        <w:autoSpaceDE w:val="0"/>
        <w:autoSpaceDN w:val="0"/>
        <w:adjustRightInd w:val="0"/>
        <w:spacing w:line="240" w:lineRule="atLeast"/>
        <w:jc w:val="both"/>
        <w:rPr>
          <w:rFonts w:ascii="Arial" w:eastAsia="Arial Unicode MS" w:hAnsi="Arial" w:cs="Arial"/>
          <w:b/>
          <w:sz w:val="20"/>
          <w:szCs w:val="20"/>
        </w:rPr>
      </w:pPr>
      <w:r w:rsidRPr="009D7D6E">
        <w:rPr>
          <w:rFonts w:ascii="Arial" w:eastAsia="Arial Unicode MS" w:hAnsi="Arial" w:cs="Arial"/>
          <w:b/>
          <w:sz w:val="20"/>
          <w:szCs w:val="20"/>
        </w:rPr>
        <w:t xml:space="preserve">ALCANCES GENERALES DE LA SATISFACCIÓN DEL OBJETO CONTRACTUAL: </w:t>
      </w:r>
    </w:p>
    <w:p w:rsidR="002E4F07" w:rsidRPr="0093783A" w:rsidRDefault="002E4F07" w:rsidP="002E4F07">
      <w:pPr>
        <w:widowControl w:val="0"/>
        <w:tabs>
          <w:tab w:val="left" w:pos="426"/>
        </w:tabs>
        <w:autoSpaceDE w:val="0"/>
        <w:autoSpaceDN w:val="0"/>
        <w:adjustRightInd w:val="0"/>
        <w:spacing w:line="240" w:lineRule="atLeast"/>
        <w:ind w:left="1080"/>
        <w:jc w:val="both"/>
        <w:rPr>
          <w:rFonts w:ascii="Arial" w:eastAsia="Arial Unicode MS" w:hAnsi="Arial" w:cs="Arial"/>
          <w:b/>
          <w:sz w:val="20"/>
          <w:szCs w:val="20"/>
        </w:rPr>
      </w:pPr>
    </w:p>
    <w:p w:rsidR="002E4F07" w:rsidRPr="002E4F07" w:rsidRDefault="002E4F07" w:rsidP="004B73BA">
      <w:pPr>
        <w:pStyle w:val="Prrafodelista"/>
        <w:numPr>
          <w:ilvl w:val="1"/>
          <w:numId w:val="5"/>
        </w:numPr>
        <w:autoSpaceDE w:val="0"/>
        <w:autoSpaceDN w:val="0"/>
        <w:adjustRightInd w:val="0"/>
        <w:jc w:val="both"/>
        <w:rPr>
          <w:rFonts w:ascii="Arial" w:hAnsi="Arial" w:cs="Arial"/>
          <w:sz w:val="20"/>
          <w:szCs w:val="20"/>
        </w:rPr>
      </w:pPr>
      <w:r w:rsidRPr="002E4F07">
        <w:rPr>
          <w:rFonts w:ascii="Arial" w:hAnsi="Arial" w:cs="Arial"/>
          <w:sz w:val="20"/>
          <w:szCs w:val="20"/>
        </w:rPr>
        <w:t xml:space="preserve">Instalar las Estaciones Base en el Comando de la Policía Metropolitana de Pereira y en la sede de la Alcaldía de Pereira que garantice la plena cobertura en </w:t>
      </w:r>
      <w:r w:rsidRPr="002E4F07">
        <w:rPr>
          <w:rFonts w:ascii="Arial" w:hAnsi="Arial"/>
          <w:sz w:val="20"/>
          <w:szCs w:val="20"/>
        </w:rPr>
        <w:t>la zona céntrica de la ciudad de Pereira</w:t>
      </w:r>
      <w:r w:rsidRPr="002E4F07">
        <w:rPr>
          <w:rFonts w:ascii="Arial" w:hAnsi="Arial" w:cs="Arial"/>
          <w:sz w:val="20"/>
          <w:szCs w:val="20"/>
        </w:rPr>
        <w:t>.  Si el oferente requiere instalar más equipos de propagación, debe considerar que solamente podrán ser instalados en edificaciones pertenecientes al Municipio de Pereira.</w:t>
      </w:r>
    </w:p>
    <w:p w:rsidR="002E4F07" w:rsidRPr="002E4F07" w:rsidRDefault="002E4F07" w:rsidP="004B73BA">
      <w:pPr>
        <w:pStyle w:val="Prrafodelista"/>
        <w:numPr>
          <w:ilvl w:val="1"/>
          <w:numId w:val="5"/>
        </w:numPr>
        <w:autoSpaceDE w:val="0"/>
        <w:autoSpaceDN w:val="0"/>
        <w:adjustRightInd w:val="0"/>
        <w:jc w:val="both"/>
        <w:rPr>
          <w:rFonts w:ascii="Arial" w:hAnsi="Arial" w:cs="Arial"/>
          <w:sz w:val="20"/>
          <w:szCs w:val="20"/>
        </w:rPr>
      </w:pPr>
      <w:r w:rsidRPr="002E4F07">
        <w:rPr>
          <w:rFonts w:ascii="Arial" w:hAnsi="Arial" w:cs="Arial"/>
          <w:sz w:val="20"/>
          <w:szCs w:val="20"/>
        </w:rPr>
        <w:t xml:space="preserve">Se deberá entregar con las estaciones bases instaladas con un documento técnico que contenga la información técnica de la red implementada en donde deberá incluir: la simulación de cobertura y rendimiento de la solución propuesta, información de la implementación como, </w:t>
      </w:r>
      <w:r w:rsidRPr="002E4F07">
        <w:rPr>
          <w:rFonts w:ascii="Arial" w:hAnsi="Arial" w:cs="Arial"/>
          <w:sz w:val="20"/>
          <w:szCs w:val="20"/>
        </w:rPr>
        <w:lastRenderedPageBreak/>
        <w:t>alturas, inclinación, azimut, tipo de antenas, potencia TX, tipo y cantidad de equipos, capacidades, licencias requeridas, localizaciones geográficas y demás elementos requeridos en la implementación de la red de comunicaciones, además de todos los materiales y trabajos realizados para la implementación de esta red, del mismo modo una estimación de costos de mantenimiento y soporte técnico a las estaciones bases, equipos todo lo que enmarca la implementación de la red privada de comunicaciones inalámbrica de banda ancha, basada en el estándar LTE.</w:t>
      </w:r>
    </w:p>
    <w:p w:rsidR="002E4F07" w:rsidRDefault="002E4F07" w:rsidP="004B73BA">
      <w:pPr>
        <w:pStyle w:val="Prrafodelista"/>
        <w:numPr>
          <w:ilvl w:val="1"/>
          <w:numId w:val="5"/>
        </w:numPr>
        <w:autoSpaceDE w:val="0"/>
        <w:autoSpaceDN w:val="0"/>
        <w:adjustRightInd w:val="0"/>
        <w:jc w:val="both"/>
        <w:rPr>
          <w:rFonts w:ascii="Arial" w:hAnsi="Arial" w:cs="Arial"/>
          <w:sz w:val="20"/>
          <w:szCs w:val="20"/>
        </w:rPr>
      </w:pPr>
      <w:r w:rsidRPr="002E4F07">
        <w:rPr>
          <w:rFonts w:ascii="Arial" w:hAnsi="Arial" w:cs="Arial"/>
          <w:sz w:val="20"/>
          <w:szCs w:val="20"/>
        </w:rPr>
        <w:t xml:space="preserve">Garantizar que se realizará el mantenimiento preventivo y correctivo de los equipos a implementar. </w:t>
      </w:r>
    </w:p>
    <w:p w:rsidR="002E4F07" w:rsidRPr="002E4F07" w:rsidRDefault="002E4F07" w:rsidP="004B73BA">
      <w:pPr>
        <w:pStyle w:val="Prrafodelista"/>
        <w:numPr>
          <w:ilvl w:val="1"/>
          <w:numId w:val="5"/>
        </w:numPr>
        <w:autoSpaceDE w:val="0"/>
        <w:autoSpaceDN w:val="0"/>
        <w:adjustRightInd w:val="0"/>
        <w:jc w:val="both"/>
        <w:rPr>
          <w:rFonts w:ascii="Arial" w:hAnsi="Arial" w:cs="Arial"/>
          <w:sz w:val="20"/>
          <w:szCs w:val="20"/>
        </w:rPr>
      </w:pPr>
      <w:r w:rsidRPr="002E4F07">
        <w:rPr>
          <w:rFonts w:ascii="Arial" w:hAnsi="Arial" w:cs="Arial"/>
          <w:sz w:val="20"/>
          <w:szCs w:val="20"/>
        </w:rPr>
        <w:t>Cumplir con garantía de los equipos de red mínimo durante 1 año por defectos de fabricación y/o durante el término de la garantía ofrecida para la asignación de puntaje.</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la instalación de las estaciones base en el Edificio de la Alcaldía Municipal de Pereira y en el Comando de la Policía Nacional y deberá realizar el tendido del cableado de datos y eléctrico de acuerdo a las normas internacionales ANSI/TIA/EIA. El oferente deberá hacer visita técnica para verificar las condiciones de instalación de los equipos activos. En caso de ser necesario deberá cotizar la infraestructura necesaria para llevar adelante la puesta a punto del sistema. Los equipos, racks, bandejas, alimentación y otros técnicamente necesarios para la puesta a punto del sistema, que el oferente no incluya en la cotización deberá ser suministrado por él.</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las obras civiles necesarias para la instalación y el correcto funcionamiento de estos equipos. El oferente deberá hacer visita técnica para verificar las condiciones de instalación de los equipos.</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Suministrar el servicio de canal de datos con el ancho de banda necesario para conectar la estación base del edificio de la Alc</w:t>
      </w:r>
      <w:r>
        <w:rPr>
          <w:rFonts w:ascii="Arial" w:hAnsi="Arial" w:cs="Arial"/>
          <w:sz w:val="20"/>
          <w:szCs w:val="20"/>
        </w:rPr>
        <w:t xml:space="preserve">aldía con el Core de la red LTE </w:t>
      </w:r>
      <w:r w:rsidRPr="0093783A">
        <w:rPr>
          <w:rFonts w:ascii="Arial" w:hAnsi="Arial" w:cs="Arial"/>
          <w:sz w:val="20"/>
          <w:szCs w:val="20"/>
        </w:rPr>
        <w:t>y permitir la transmisión y visualización del video de las terminales conectadas a la estación base al sistema CAD de la ciudad de Pereira</w:t>
      </w:r>
      <w:r>
        <w:rPr>
          <w:rFonts w:ascii="Arial" w:hAnsi="Arial" w:cs="Arial"/>
          <w:sz w:val="20"/>
          <w:szCs w:val="20"/>
        </w:rPr>
        <w:t xml:space="preserve"> du</w:t>
      </w:r>
      <w:r w:rsidR="007878C1">
        <w:rPr>
          <w:rFonts w:ascii="Arial" w:hAnsi="Arial" w:cs="Arial"/>
          <w:sz w:val="20"/>
          <w:szCs w:val="20"/>
        </w:rPr>
        <w:t>rante la ejecución del contrato</w:t>
      </w:r>
      <w:r w:rsidRPr="0093783A">
        <w:rPr>
          <w:rFonts w:ascii="Arial" w:hAnsi="Arial" w:cs="Arial"/>
          <w:sz w:val="20"/>
          <w:szCs w:val="20"/>
        </w:rPr>
        <w:t xml:space="preserve">. </w:t>
      </w:r>
    </w:p>
    <w:p w:rsidR="002E4F07" w:rsidRDefault="002E4F07" w:rsidP="004B73BA">
      <w:pPr>
        <w:numPr>
          <w:ilvl w:val="0"/>
          <w:numId w:val="5"/>
        </w:numPr>
        <w:autoSpaceDE w:val="0"/>
        <w:autoSpaceDN w:val="0"/>
        <w:adjustRightInd w:val="0"/>
        <w:ind w:left="720" w:hanging="360"/>
        <w:jc w:val="both"/>
        <w:rPr>
          <w:rFonts w:ascii="Arial" w:hAnsi="Arial" w:cs="Arial"/>
          <w:sz w:val="20"/>
          <w:szCs w:val="20"/>
        </w:rPr>
      </w:pPr>
      <w:r w:rsidRPr="00856FAF">
        <w:rPr>
          <w:rFonts w:ascii="Arial" w:hAnsi="Arial" w:cs="Arial"/>
          <w:sz w:val="20"/>
          <w:szCs w:val="20"/>
        </w:rPr>
        <w:t>Realizar el soporte técnico necesario y solucionar la falla en máximo 12 horas</w:t>
      </w:r>
      <w:r>
        <w:rPr>
          <w:rFonts w:ascii="Arial" w:hAnsi="Arial" w:cs="Arial"/>
          <w:sz w:val="20"/>
          <w:szCs w:val="20"/>
        </w:rPr>
        <w:t xml:space="preserve"> después de reportada la falla du</w:t>
      </w:r>
      <w:r w:rsidR="007878C1">
        <w:rPr>
          <w:rFonts w:ascii="Arial" w:hAnsi="Arial" w:cs="Arial"/>
          <w:sz w:val="20"/>
          <w:szCs w:val="20"/>
        </w:rPr>
        <w:t>rante la ejecución del contrato</w:t>
      </w:r>
      <w:r>
        <w:rPr>
          <w:rFonts w:ascii="Arial" w:hAnsi="Arial" w:cs="Arial"/>
          <w:sz w:val="20"/>
          <w:szCs w:val="20"/>
        </w:rPr>
        <w:t>.</w:t>
      </w:r>
      <w:r w:rsidRPr="00856FAF">
        <w:rPr>
          <w:rFonts w:ascii="Arial" w:hAnsi="Arial" w:cs="Arial"/>
          <w:sz w:val="20"/>
          <w:szCs w:val="20"/>
        </w:rPr>
        <w:t xml:space="preserve"> En todo caso el oferente deberá especificar en un documento el ANS, el nivel de escalamiento, así como el proceso y el personal que respalda dichos servicios. El tiempo no podrá exceder lo requerido en este pliego de condiciones.</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la instalación de la consola de despacho en el CAD de la Policía Metropolitana de Pereira y dar capacitación a los funcionarios que la institución determine.</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la configuración de los grupos de comunicaciones que la Policía Metropolitana de Pereira determine.</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capacitación sobre el uso de la terminal a los usuarios pertenecientes a los frentes de seguridad al momento de la entrega de los equipos el cual se realizará en coordinación con la Policía Metropolitana de Pereira el cual se realizará máximo en 3 días.</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 xml:space="preserve">En caso de falla por defectos de fabricación de la terminal. Diagnosticar y dar soporte técnico y solucionar la falla máximo 72 horas después de reportada o reemplazar el equipo temporalmente si esta falla no es solucionada dentro de este plazo. </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El oferente deberá suministrar a perpetuidad, el licenciamiento del software que administra los decodificadores de video y de integración con el sistema SECAD de la Policía Nacional.</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la instalación de los equipos decodificadores de video en coordinación con la Policía Metropolitana de Pereira quien conseguirá los permisos de instalación ante el privado.</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Garantizar la no afectación del circuito cerrado de televisión instalado por el privado.</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Realizar instalación de los equipos de red LTE en el privado y realizar la configuración del sistema en el CAD de la Policía Metropolitana de Pereira.</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 xml:space="preserve">Realizar la capacitación en el uso del sistema a los funcionarios que la Policía Metropolitana de Pereira determine. </w:t>
      </w:r>
    </w:p>
    <w:p w:rsidR="002E4F07" w:rsidRPr="0093783A" w:rsidRDefault="002E4F07" w:rsidP="004B73BA">
      <w:pPr>
        <w:numPr>
          <w:ilvl w:val="0"/>
          <w:numId w:val="5"/>
        </w:numPr>
        <w:autoSpaceDE w:val="0"/>
        <w:autoSpaceDN w:val="0"/>
        <w:adjustRightInd w:val="0"/>
        <w:ind w:left="720" w:hanging="360"/>
        <w:jc w:val="both"/>
        <w:rPr>
          <w:rFonts w:ascii="Arial" w:hAnsi="Arial" w:cs="Arial"/>
          <w:sz w:val="20"/>
          <w:szCs w:val="20"/>
        </w:rPr>
      </w:pPr>
      <w:r w:rsidRPr="0093783A">
        <w:rPr>
          <w:rFonts w:ascii="Arial" w:hAnsi="Arial" w:cs="Arial"/>
          <w:sz w:val="20"/>
          <w:szCs w:val="20"/>
        </w:rPr>
        <w:t>Cumplir con la garantía por defectos de fabricación como mínimo durante 12 meses de los equipos o durante el tiempo ofrecido para la asignación de puntaje.</w:t>
      </w:r>
    </w:p>
    <w:p w:rsidR="002E4F07" w:rsidRDefault="002E4F07" w:rsidP="002E4F07">
      <w:pPr>
        <w:autoSpaceDE w:val="0"/>
        <w:autoSpaceDN w:val="0"/>
        <w:adjustRightInd w:val="0"/>
        <w:spacing w:line="240" w:lineRule="atLeast"/>
        <w:jc w:val="both"/>
        <w:rPr>
          <w:rFonts w:ascii="Arial" w:eastAsia="Arial Unicode MS" w:hAnsi="Arial" w:cs="Arial"/>
          <w:b/>
          <w:sz w:val="20"/>
          <w:szCs w:val="20"/>
        </w:rPr>
      </w:pPr>
    </w:p>
    <w:p w:rsidR="002E4F07" w:rsidRPr="0093783A" w:rsidRDefault="002E4F07" w:rsidP="002E4F07">
      <w:pPr>
        <w:autoSpaceDE w:val="0"/>
        <w:autoSpaceDN w:val="0"/>
        <w:adjustRightInd w:val="0"/>
        <w:spacing w:line="240" w:lineRule="atLeast"/>
        <w:jc w:val="both"/>
        <w:rPr>
          <w:rFonts w:ascii="Arial" w:eastAsia="Arial Unicode MS" w:hAnsi="Arial" w:cs="Arial"/>
          <w:b/>
          <w:sz w:val="20"/>
          <w:szCs w:val="20"/>
        </w:rPr>
      </w:pPr>
      <w:r w:rsidRPr="0093783A">
        <w:rPr>
          <w:rFonts w:ascii="Arial" w:eastAsia="Arial Unicode MS" w:hAnsi="Arial" w:cs="Arial"/>
          <w:b/>
          <w:sz w:val="20"/>
          <w:szCs w:val="20"/>
        </w:rPr>
        <w:t xml:space="preserve">OBLIGACIONES: </w:t>
      </w:r>
    </w:p>
    <w:p w:rsidR="002E4F07" w:rsidRPr="0093783A" w:rsidRDefault="002E4F07" w:rsidP="002E4F07">
      <w:pPr>
        <w:autoSpaceDE w:val="0"/>
        <w:autoSpaceDN w:val="0"/>
        <w:adjustRightInd w:val="0"/>
        <w:spacing w:line="240" w:lineRule="atLeast"/>
        <w:ind w:left="1080"/>
        <w:jc w:val="both"/>
        <w:rPr>
          <w:rFonts w:ascii="Arial" w:eastAsia="Arial Unicode MS" w:hAnsi="Arial" w:cs="Arial"/>
          <w:b/>
          <w:sz w:val="20"/>
          <w:szCs w:val="20"/>
        </w:rPr>
      </w:pPr>
    </w:p>
    <w:p w:rsidR="002E4F07" w:rsidRPr="0093783A" w:rsidRDefault="002E4F07" w:rsidP="002E4F07">
      <w:pPr>
        <w:autoSpaceDE w:val="0"/>
        <w:autoSpaceDN w:val="0"/>
        <w:adjustRightInd w:val="0"/>
        <w:spacing w:line="240" w:lineRule="atLeast"/>
        <w:jc w:val="both"/>
        <w:rPr>
          <w:rFonts w:ascii="Arial" w:eastAsia="Arial Unicode MS" w:hAnsi="Arial" w:cs="Arial"/>
          <w:b/>
          <w:sz w:val="20"/>
          <w:szCs w:val="20"/>
        </w:rPr>
      </w:pPr>
      <w:r w:rsidRPr="0093783A">
        <w:rPr>
          <w:rFonts w:ascii="Arial" w:eastAsia="Arial Unicode MS" w:hAnsi="Arial" w:cs="Arial"/>
          <w:b/>
          <w:sz w:val="20"/>
          <w:szCs w:val="20"/>
        </w:rPr>
        <w:t xml:space="preserve">A) </w:t>
      </w:r>
      <w:r w:rsidRPr="0093783A">
        <w:rPr>
          <w:rFonts w:ascii="Arial" w:eastAsia="Arial Unicode MS" w:hAnsi="Arial" w:cs="Arial"/>
          <w:b/>
          <w:sz w:val="20"/>
          <w:szCs w:val="20"/>
          <w:u w:val="single"/>
        </w:rPr>
        <w:t>DE LA EMPRESA CONTRATISTA</w:t>
      </w:r>
      <w:r w:rsidRPr="0093783A">
        <w:rPr>
          <w:rFonts w:ascii="Arial" w:eastAsia="Arial Unicode MS" w:hAnsi="Arial" w:cs="Arial"/>
          <w:b/>
          <w:sz w:val="20"/>
          <w:szCs w:val="20"/>
        </w:rPr>
        <w:t xml:space="preserve">: </w:t>
      </w:r>
    </w:p>
    <w:p w:rsidR="002E4F07" w:rsidRPr="0093783A" w:rsidRDefault="002E4F07" w:rsidP="002E4F07">
      <w:pPr>
        <w:autoSpaceDE w:val="0"/>
        <w:autoSpaceDN w:val="0"/>
        <w:adjustRightInd w:val="0"/>
        <w:spacing w:line="240" w:lineRule="atLeast"/>
        <w:jc w:val="both"/>
        <w:rPr>
          <w:rFonts w:ascii="Arial" w:eastAsia="Arial Unicode MS" w:hAnsi="Arial" w:cs="Arial"/>
          <w:b/>
          <w:sz w:val="20"/>
          <w:szCs w:val="20"/>
        </w:rPr>
      </w:pPr>
    </w:p>
    <w:p w:rsidR="002E4F07" w:rsidRPr="002E4F07" w:rsidRDefault="002E4F07" w:rsidP="004B73BA">
      <w:pPr>
        <w:pStyle w:val="Prrafodelista"/>
        <w:numPr>
          <w:ilvl w:val="1"/>
          <w:numId w:val="46"/>
        </w:numPr>
        <w:autoSpaceDE w:val="0"/>
        <w:autoSpaceDN w:val="0"/>
        <w:adjustRightInd w:val="0"/>
        <w:jc w:val="both"/>
        <w:rPr>
          <w:rFonts w:ascii="Arial" w:hAnsi="Arial" w:cs="Arial"/>
          <w:sz w:val="20"/>
          <w:szCs w:val="20"/>
        </w:rPr>
      </w:pPr>
      <w:r w:rsidRPr="002E4F07">
        <w:rPr>
          <w:rFonts w:ascii="Arial" w:hAnsi="Arial" w:cs="Arial"/>
          <w:sz w:val="20"/>
          <w:szCs w:val="20"/>
        </w:rPr>
        <w:t>Cumplir con las condiciones técnicas, jurídicas, económicas, financieras y comerciales establecidas en el pliego de condiciones, estudios previos y presentados en la propuesta.</w:t>
      </w:r>
    </w:p>
    <w:p w:rsidR="002E4F07" w:rsidRPr="002E4F07" w:rsidRDefault="002E4F07" w:rsidP="004B73BA">
      <w:pPr>
        <w:pStyle w:val="Prrafodelista"/>
        <w:numPr>
          <w:ilvl w:val="1"/>
          <w:numId w:val="46"/>
        </w:numPr>
        <w:autoSpaceDE w:val="0"/>
        <w:autoSpaceDN w:val="0"/>
        <w:adjustRightInd w:val="0"/>
        <w:jc w:val="both"/>
        <w:rPr>
          <w:rFonts w:ascii="Arial" w:hAnsi="Arial" w:cs="Arial"/>
          <w:sz w:val="20"/>
          <w:szCs w:val="20"/>
        </w:rPr>
      </w:pPr>
      <w:r w:rsidRPr="002E4F07">
        <w:rPr>
          <w:rFonts w:ascii="Arial" w:hAnsi="Arial" w:cs="Arial"/>
          <w:sz w:val="20"/>
          <w:szCs w:val="20"/>
        </w:rPr>
        <w:t>Se deberá dar cumplimiento a las normas mínimas relacionadas con el uso del espectro radioeléctrico que deben cumplir las estaciones radioeléctricas definidas por la Agencia Nacional del Espectro mediante Resolución ANE 774 del 27 de diciembre de 2018 y demás normatividad pertinente a lugar.</w:t>
      </w:r>
    </w:p>
    <w:p w:rsidR="002E4F07" w:rsidRPr="0093783A" w:rsidRDefault="002E4F07" w:rsidP="004B73BA">
      <w:pPr>
        <w:autoSpaceDE w:val="0"/>
        <w:autoSpaceDN w:val="0"/>
        <w:adjustRightInd w:val="0"/>
        <w:ind w:left="720"/>
        <w:jc w:val="both"/>
        <w:rPr>
          <w:rFonts w:ascii="Arial" w:hAnsi="Arial" w:cs="Arial"/>
          <w:sz w:val="20"/>
          <w:szCs w:val="20"/>
        </w:rPr>
      </w:pPr>
    </w:p>
    <w:p w:rsidR="002E4F07" w:rsidRPr="002E4F07" w:rsidRDefault="002E4F07" w:rsidP="004B73BA">
      <w:pPr>
        <w:pStyle w:val="Prrafodelista"/>
        <w:numPr>
          <w:ilvl w:val="1"/>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lastRenderedPageBreak/>
        <w:t>Colaborar con la Secretaría de Gobierno del Municipio de Pereira para que el objeto contratado se cumpla y garantizar que este sea de la mejor calidad.</w:t>
      </w:r>
    </w:p>
    <w:p w:rsidR="002E4F07" w:rsidRPr="002E4F07" w:rsidRDefault="002E4F07" w:rsidP="004B73BA">
      <w:pPr>
        <w:pStyle w:val="Prrafodelista"/>
        <w:rPr>
          <w:rFonts w:ascii="Arial" w:hAnsi="Arial" w:cs="Arial"/>
          <w:sz w:val="20"/>
          <w:szCs w:val="20"/>
        </w:rPr>
      </w:pPr>
    </w:p>
    <w:p w:rsidR="002E4F07" w:rsidRPr="002E4F07" w:rsidRDefault="002E4F07" w:rsidP="004B73BA">
      <w:pPr>
        <w:pStyle w:val="Prrafodelista"/>
        <w:numPr>
          <w:ilvl w:val="1"/>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Acatar las instrucciones que para el desarrollo del contrato le imparta la Alcaldía de Pereira por conducto del supervisor. </w:t>
      </w:r>
    </w:p>
    <w:p w:rsidR="002E4F07" w:rsidRPr="0093783A" w:rsidRDefault="002E4F07" w:rsidP="004B73BA">
      <w:pPr>
        <w:autoSpaceDE w:val="0"/>
        <w:autoSpaceDN w:val="0"/>
        <w:adjustRightInd w:val="0"/>
        <w:ind w:left="720"/>
        <w:jc w:val="both"/>
        <w:rPr>
          <w:rFonts w:ascii="Arial" w:eastAsia="Arial Unicode MS" w:hAnsi="Arial" w:cs="Arial"/>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sz w:val="20"/>
          <w:szCs w:val="20"/>
        </w:rPr>
      </w:pPr>
      <w:r w:rsidRPr="002E4F07">
        <w:rPr>
          <w:rFonts w:ascii="Arial" w:eastAsia="Arial Unicode MS" w:hAnsi="Arial" w:cs="Arial"/>
          <w:sz w:val="20"/>
          <w:szCs w:val="20"/>
        </w:rPr>
        <w:t>Suministrar, instalar y poner en funcionamiento por lo menos dos estaciones radio base LTE en banda 380-400 Mhz que iluminen la cobertura requerida en este documento.</w:t>
      </w:r>
    </w:p>
    <w:p w:rsidR="002E4F07" w:rsidRPr="0093783A" w:rsidRDefault="002E4F07" w:rsidP="004B73BA">
      <w:pPr>
        <w:autoSpaceDE w:val="0"/>
        <w:autoSpaceDN w:val="0"/>
        <w:adjustRightInd w:val="0"/>
        <w:ind w:left="720"/>
        <w:jc w:val="both"/>
        <w:rPr>
          <w:rFonts w:ascii="Arial" w:eastAsia="Arial Unicode MS" w:hAnsi="Arial" w:cs="Arial"/>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sz w:val="20"/>
          <w:szCs w:val="20"/>
        </w:rPr>
      </w:pPr>
      <w:r w:rsidRPr="002E4F07">
        <w:rPr>
          <w:rFonts w:ascii="Arial" w:eastAsia="Arial Unicode MS" w:hAnsi="Arial" w:cs="Arial"/>
          <w:sz w:val="20"/>
          <w:szCs w:val="20"/>
        </w:rPr>
        <w:t>Suministrar, configurar y poner en funcionamiento de por lo menos cuarenta (40) terminales móviles con las características técnicas descritas en este documento.</w:t>
      </w:r>
    </w:p>
    <w:p w:rsidR="002E4F07" w:rsidRPr="0093783A" w:rsidRDefault="002E4F07" w:rsidP="004B73BA">
      <w:pPr>
        <w:autoSpaceDE w:val="0"/>
        <w:autoSpaceDN w:val="0"/>
        <w:adjustRightInd w:val="0"/>
        <w:ind w:left="720"/>
        <w:jc w:val="both"/>
        <w:rPr>
          <w:rFonts w:ascii="Arial" w:eastAsia="Arial Unicode MS" w:hAnsi="Arial" w:cs="Arial"/>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sz w:val="20"/>
          <w:szCs w:val="20"/>
        </w:rPr>
      </w:pPr>
      <w:r w:rsidRPr="002E4F07">
        <w:rPr>
          <w:rFonts w:ascii="Arial" w:eastAsia="Arial Unicode MS" w:hAnsi="Arial" w:cs="Arial"/>
          <w:sz w:val="20"/>
          <w:szCs w:val="20"/>
        </w:rPr>
        <w:t xml:space="preserve">Suministrar, configurar y poner en funcionamiento por lo menos </w:t>
      </w:r>
      <w:r w:rsidR="002A2E91">
        <w:rPr>
          <w:rFonts w:ascii="Arial" w:eastAsia="Arial Unicode MS" w:hAnsi="Arial" w:cs="Arial"/>
          <w:sz w:val="20"/>
          <w:szCs w:val="20"/>
        </w:rPr>
        <w:t xml:space="preserve">doscientas </w:t>
      </w:r>
      <w:r w:rsidR="002A2E91" w:rsidRPr="002C71BF">
        <w:rPr>
          <w:rFonts w:ascii="Arial" w:eastAsia="Arial Unicode MS" w:hAnsi="Arial" w:cs="Arial"/>
          <w:sz w:val="20"/>
          <w:szCs w:val="20"/>
        </w:rPr>
        <w:t>cuarenta</w:t>
      </w:r>
      <w:r w:rsidR="002A2E91">
        <w:rPr>
          <w:rFonts w:ascii="Arial" w:eastAsia="Arial Unicode MS" w:hAnsi="Arial" w:cs="Arial"/>
          <w:sz w:val="20"/>
          <w:szCs w:val="20"/>
        </w:rPr>
        <w:t xml:space="preserve"> y cinco</w:t>
      </w:r>
      <w:r w:rsidR="002A2E91" w:rsidRPr="002C71BF">
        <w:rPr>
          <w:rFonts w:ascii="Arial" w:eastAsia="Arial Unicode MS" w:hAnsi="Arial" w:cs="Arial"/>
          <w:sz w:val="20"/>
          <w:szCs w:val="20"/>
        </w:rPr>
        <w:t xml:space="preserve"> (</w:t>
      </w:r>
      <w:r w:rsidR="002A2E91">
        <w:rPr>
          <w:rFonts w:ascii="Arial" w:eastAsia="Arial Unicode MS" w:hAnsi="Arial" w:cs="Arial"/>
          <w:sz w:val="20"/>
          <w:szCs w:val="20"/>
        </w:rPr>
        <w:t>245</w:t>
      </w:r>
      <w:r w:rsidR="002A2E91" w:rsidRPr="002C71BF">
        <w:rPr>
          <w:rFonts w:ascii="Arial" w:eastAsia="Arial Unicode MS" w:hAnsi="Arial" w:cs="Arial"/>
          <w:sz w:val="20"/>
          <w:szCs w:val="20"/>
        </w:rPr>
        <w:t>)</w:t>
      </w:r>
      <w:r w:rsidRPr="002E4F07">
        <w:rPr>
          <w:rFonts w:ascii="Arial" w:eastAsia="Arial Unicode MS" w:hAnsi="Arial" w:cs="Arial"/>
          <w:sz w:val="20"/>
          <w:szCs w:val="20"/>
        </w:rPr>
        <w:t xml:space="preserve"> licencias de app para teléfonos móviles con las características técnicas descritas en este documento.</w:t>
      </w:r>
    </w:p>
    <w:p w:rsidR="002E4F07" w:rsidRPr="0093783A" w:rsidRDefault="002E4F07" w:rsidP="004B73BA">
      <w:pPr>
        <w:pStyle w:val="Prrafodelista"/>
        <w:rPr>
          <w:rFonts w:ascii="Arial" w:eastAsia="Arial Unicode MS" w:hAnsi="Arial" w:cs="Arial"/>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sz w:val="20"/>
          <w:szCs w:val="20"/>
        </w:rPr>
      </w:pPr>
      <w:r w:rsidRPr="002E4F07">
        <w:rPr>
          <w:rFonts w:ascii="Arial" w:eastAsia="Arial Unicode MS" w:hAnsi="Arial" w:cs="Arial"/>
          <w:sz w:val="20"/>
          <w:szCs w:val="20"/>
        </w:rPr>
        <w:t>Suministrar, configurar y poner en func</w:t>
      </w:r>
      <w:r w:rsidR="007D0E2E">
        <w:rPr>
          <w:rFonts w:ascii="Arial" w:eastAsia="Arial Unicode MS" w:hAnsi="Arial" w:cs="Arial"/>
          <w:sz w:val="20"/>
          <w:szCs w:val="20"/>
        </w:rPr>
        <w:t>ionamiento por lo menos 3 decodi</w:t>
      </w:r>
      <w:r w:rsidRPr="002E4F07">
        <w:rPr>
          <w:rFonts w:ascii="Arial" w:eastAsia="Arial Unicode MS" w:hAnsi="Arial" w:cs="Arial"/>
          <w:sz w:val="20"/>
          <w:szCs w:val="20"/>
        </w:rPr>
        <w:t>ficadores de video para cámaras análogas o IP con antena LTE en banda 380-400 Mhz con las características técnicas descritas en este documento.</w:t>
      </w:r>
    </w:p>
    <w:p w:rsidR="002E4F07" w:rsidRPr="0093783A" w:rsidRDefault="002E4F07" w:rsidP="004B73BA">
      <w:pPr>
        <w:autoSpaceDE w:val="0"/>
        <w:autoSpaceDN w:val="0"/>
        <w:adjustRightInd w:val="0"/>
        <w:ind w:left="720"/>
        <w:jc w:val="both"/>
        <w:rPr>
          <w:rFonts w:ascii="Arial" w:eastAsia="Arial Unicode MS" w:hAnsi="Arial" w:cs="Arial"/>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sz w:val="20"/>
          <w:szCs w:val="20"/>
        </w:rPr>
      </w:pPr>
      <w:r w:rsidRPr="002E4F07">
        <w:rPr>
          <w:rFonts w:ascii="Arial" w:eastAsia="Arial Unicode MS" w:hAnsi="Arial" w:cs="Arial"/>
          <w:sz w:val="20"/>
          <w:szCs w:val="20"/>
        </w:rPr>
        <w:t xml:space="preserve">El fabricante deberá garantizar que los equipos instalados estén vigente en el mercado y con remplazo de partes, durante un periodo mínimo de cinco años. En todo caso, si fuera necesario  remplazar algún componente o referencia por razones de discontinuidad, se deberá hacer con condiciones técnicas y económicas mejores o similares a las iniciales.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lang w:eastAsia="es-CO"/>
        </w:rPr>
        <w:t>Instalar todos los sistemas Informar oportunamente al MUNICIPIO, sobre cualquier irregularidad que se presente en la ejecución del contrato.</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lang w:eastAsia="es-CO"/>
        </w:rPr>
        <w:t>Obrar con diligencia, evitando dilaciones y entrabamientos que puedan presentarse durante la ejecución del contrato.</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lang w:eastAsia="es-CO"/>
        </w:rPr>
        <w:t>Presentar la facturación correspondiente por el valor unitario pactado para cada uno delos servicios prestados.</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No acceder a peticiones o amenazas de quienes actúen por fuera de la Ley con el fin de obligarlos a hacer u omitir algún acto o hecho, debiendo informar inmediatamente a la Secretaría de Gobierno a través del supervisor acerca de la ocurrencia de tales peticiones o amenazas y a la demás autoridades competentes para que se adopten las medidas y correctivos que fueren necesarios.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Dar cumplimiento a las obligaciones con los sistemas de seguridad social, salud y pensiones y presentar los documentos respectivos que así lo acrediten, de conformidad con lo establecido en la Ley 789 de 2002, Decreto 510 de 2003, Decreto 1703 de 2002, Ley 828 de 2003 y demás que las adicionen, complementen o modifiquen.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Reportar inmediatamente cualquier novedad o anomalía al supervisor del contrato.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Guardar total reserva de la información que por razón del servicio que presta en desarrollo de sus actividades, ya que es de propiedad del Municipio de Pereira, salvo requerimiento de autoridad competente, al igual que guardar estricta confidencialidad sobre la información que sea entregada por parte de la Secretaría de Gobierno.</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lang w:eastAsia="es-CO"/>
        </w:rPr>
        <w:t xml:space="preserve">Garantizar la observancia de los principios que el Municipio de Pereira ostenta como usuario de los servicios de red referidos al secreto e inviolabilidad de las comunicaciones; el respeto a la intimidad de los usuarios; la neutralidad y confidencialidad de los servicios de red; la igualdad de trato y sumuministro incluida instalación libre de cualquier tipo de discriminación y que su uso sea únicamente para seguridad del Municipio de Pereira.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El contratista presentará las certificaciones expedidas por los respectivos revisores fiscales o representantes legales, según sea el caso, para la suscripción del acta de inicio del contrato, lo anterior de conformidad con lo ordenado en el artículo 50 de la Ley 789 del 27 de diciembre de 2002 y demás normas concordantes y de acuerdo con lo ofrecido en la propuesta.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Garantizar el oportuno, eficaz y eficiente suministro contratado y responder por su calidad, sin perjuicio de la respectiva garantía o de la declaratoria de caducidad.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Dar estricto cumplimiento a los términos pactados en el contrato y por ningún motivo suspender de manera unilateral por parte del contratista el contrato.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lang w:eastAsia="es-CO"/>
        </w:rPr>
        <w:t xml:space="preserve">Asignar a cargo exclusivo, permanentemente y bajo responsabilidad laboral, económica, logística y administrativa del contratista, </w:t>
      </w:r>
      <w:r w:rsidRPr="002E4F07">
        <w:rPr>
          <w:rFonts w:ascii="Arial" w:hAnsi="Arial" w:cs="Arial"/>
          <w:sz w:val="20"/>
          <w:szCs w:val="20"/>
        </w:rPr>
        <w:t>un empleado directivo con disponibilidad permanente, quien servirá de enlace e interlocutor entre la Secretaría de Gobierno y el contratista, debiendo cumplir durante la ejecución del contrato las funciones señaladas en la parte técnica del pliego de condiciones, las indicadas en la oferta y las demás que sean necesarias para el correcto suministro incluido instalación.</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Mantener durante la ejecución del contrato la organización técnica y administrativa presentada en la propuesta.</w:t>
      </w: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El contratista deberá presentar al supervisor de cada componente un cronograma detallado de actividades y sus tiempos estimados para cada una de las actividades, antes de su iniciación.</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El contratista deberá presentar los informes al supervisor, de conformidad con lo establecido en los pliegos de condiciones, estudios previos y los adicionales solicitados por el supervisor del contrato dentro del término y en la forma definida por este.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lang w:eastAsia="es-CO"/>
        </w:rPr>
        <w:t>Responder por el pago de los salarios, prestaciones sociales y demás emolumentos laborales del personal que este a su cargo, ya que entre este y el Municipio de Pereira no existe ninguna relación laboral; por ello, las definiciones de vinculación, contratación y demás aspectos inherentes al personal del contratista, éste actuará como empleador y el personal será directamente subordinado suyo, por lo que debe asumir todos los pagos por concepto de salarios, auxilio de transporte, prestaciones sociales, aportes parafiscales, aportes patronales de seguridad social, y demás emolumentos a que tengan derecho de conformidad con la normatividad laboral y ejercerá en consecuencia la representación legal ante cualquier reclamación que se derive de la ejecución del contrato.</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Constituir oportunamente las pólizas pactadas en el contrato.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Obrar con la diligencia y el cuidado necesarios en los asuntos que le asigne el supervisor del contrato.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Garantizar la calidad de los servicios contratados y responder por ellos de conformidad con lo estipulado en el artículo 5o. numeral 4 de la Ley 80 de 1993.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Encontrarse al día en el pago de los aportes parafiscales durante la ejecución del contrato.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2E4F07"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 xml:space="preserve">Elaborar y presentar un informe Final de las actividades realizadas. </w:t>
      </w:r>
    </w:p>
    <w:p w:rsidR="002E4F07" w:rsidRPr="0093783A" w:rsidRDefault="002E4F07" w:rsidP="004B73BA">
      <w:pPr>
        <w:autoSpaceDE w:val="0"/>
        <w:autoSpaceDN w:val="0"/>
        <w:adjustRightInd w:val="0"/>
        <w:ind w:left="720"/>
        <w:jc w:val="both"/>
        <w:rPr>
          <w:rFonts w:ascii="Arial" w:eastAsia="Arial Unicode MS" w:hAnsi="Arial" w:cs="Arial"/>
          <w:b/>
          <w:sz w:val="20"/>
          <w:szCs w:val="20"/>
        </w:rPr>
      </w:pPr>
    </w:p>
    <w:p w:rsidR="002E4F07" w:rsidRPr="009D7D6E" w:rsidRDefault="002E4F07" w:rsidP="004B73BA">
      <w:pPr>
        <w:pStyle w:val="Prrafodelista"/>
        <w:numPr>
          <w:ilvl w:val="0"/>
          <w:numId w:val="46"/>
        </w:numPr>
        <w:autoSpaceDE w:val="0"/>
        <w:autoSpaceDN w:val="0"/>
        <w:adjustRightInd w:val="0"/>
        <w:jc w:val="both"/>
        <w:rPr>
          <w:rFonts w:ascii="Arial" w:eastAsia="Arial Unicode MS" w:hAnsi="Arial" w:cs="Arial"/>
          <w:b/>
          <w:sz w:val="20"/>
          <w:szCs w:val="20"/>
        </w:rPr>
      </w:pPr>
      <w:r w:rsidRPr="002E4F07">
        <w:rPr>
          <w:rFonts w:ascii="Arial" w:hAnsi="Arial" w:cs="Arial"/>
          <w:sz w:val="20"/>
          <w:szCs w:val="20"/>
        </w:rPr>
        <w:t>Las demás obligaciones que sean del carácter del suministro incluida la instalación contratada</w:t>
      </w:r>
      <w:r w:rsidR="009D7D6E">
        <w:rPr>
          <w:rFonts w:ascii="Arial" w:hAnsi="Arial" w:cs="Arial"/>
          <w:sz w:val="20"/>
          <w:szCs w:val="20"/>
        </w:rPr>
        <w:t>.</w:t>
      </w:r>
    </w:p>
    <w:p w:rsidR="004B73BA" w:rsidRDefault="004B73BA" w:rsidP="002E4F07">
      <w:pPr>
        <w:shd w:val="clear" w:color="auto" w:fill="FFFFFF"/>
        <w:autoSpaceDE w:val="0"/>
        <w:jc w:val="both"/>
        <w:rPr>
          <w:rFonts w:ascii="Arial" w:hAnsi="Arial" w:cs="Arial"/>
          <w:b/>
          <w:bCs/>
          <w:sz w:val="20"/>
          <w:szCs w:val="20"/>
          <w:lang w:val="es-CO"/>
        </w:rPr>
      </w:pPr>
    </w:p>
    <w:p w:rsidR="004B73BA" w:rsidRPr="002E4F07" w:rsidRDefault="004B73BA" w:rsidP="004B73BA">
      <w:pPr>
        <w:shd w:val="clear" w:color="auto" w:fill="FFFFFF"/>
        <w:autoSpaceDE w:val="0"/>
        <w:jc w:val="both"/>
        <w:rPr>
          <w:rFonts w:ascii="Arial" w:hAnsi="Arial" w:cs="Arial"/>
          <w:sz w:val="20"/>
          <w:szCs w:val="20"/>
          <w:lang w:val="es-CO"/>
        </w:rPr>
      </w:pPr>
      <w:r w:rsidRPr="007B3BA2">
        <w:rPr>
          <w:rFonts w:ascii="Arial" w:hAnsi="Arial" w:cs="Arial"/>
          <w:b/>
          <w:bCs/>
          <w:sz w:val="20"/>
          <w:szCs w:val="20"/>
          <w:lang w:val="es-CO"/>
        </w:rPr>
        <w:t xml:space="preserve">Responsabilidad del Contratista. </w:t>
      </w:r>
      <w:r w:rsidRPr="007B3BA2">
        <w:rPr>
          <w:rFonts w:ascii="Arial" w:hAnsi="Arial" w:cs="Arial"/>
          <w:sz w:val="20"/>
          <w:szCs w:val="20"/>
          <w:lang w:val="es-CO"/>
        </w:rPr>
        <w:t>De acuerdo con los artículos 52 y 56 de la Ley 80de 1993, el contratista responder civil y penalmente por las acciones y omisiones en las que el incurra durante la ejecución de este contrato.</w:t>
      </w:r>
      <w:r>
        <w:rPr>
          <w:rFonts w:ascii="Arial" w:eastAsia="Arial Unicode MS" w:hAnsi="Arial" w:cs="Arial"/>
          <w:b/>
          <w:sz w:val="20"/>
          <w:szCs w:val="20"/>
        </w:rPr>
        <w:t xml:space="preserve"> </w:t>
      </w:r>
      <w:r w:rsidRPr="0093783A">
        <w:rPr>
          <w:rFonts w:ascii="Arial" w:eastAsia="Arial Unicode MS" w:hAnsi="Arial" w:cs="Arial"/>
          <w:b/>
          <w:sz w:val="20"/>
          <w:szCs w:val="20"/>
          <w:u w:val="single"/>
        </w:rPr>
        <w:t xml:space="preserve">OBLIGACIONES DEL MUNICIPIO DE PEREIRA: </w:t>
      </w:r>
    </w:p>
    <w:p w:rsidR="004B73BA" w:rsidRPr="0093783A" w:rsidRDefault="004B73BA" w:rsidP="004B73BA">
      <w:pPr>
        <w:autoSpaceDE w:val="0"/>
        <w:autoSpaceDN w:val="0"/>
        <w:adjustRightInd w:val="0"/>
        <w:spacing w:line="240" w:lineRule="atLeast"/>
        <w:ind w:left="360"/>
        <w:jc w:val="both"/>
        <w:rPr>
          <w:rFonts w:ascii="Arial" w:eastAsia="Arial Unicode MS" w:hAnsi="Arial" w:cs="Arial"/>
          <w:b/>
          <w:sz w:val="20"/>
          <w:szCs w:val="20"/>
        </w:rPr>
      </w:pPr>
    </w:p>
    <w:p w:rsidR="004B73BA" w:rsidRPr="00490665" w:rsidRDefault="004B73BA" w:rsidP="004B73BA">
      <w:pPr>
        <w:pStyle w:val="Textoindependiente"/>
        <w:spacing w:line="240" w:lineRule="atLeast"/>
        <w:rPr>
          <w:rFonts w:cs="Arial"/>
          <w:sz w:val="20"/>
          <w:lang w:val="es-CO"/>
        </w:rPr>
      </w:pPr>
      <w:r w:rsidRPr="00490665">
        <w:rPr>
          <w:rFonts w:cs="Arial"/>
          <w:spacing w:val="-1"/>
          <w:sz w:val="20"/>
          <w:lang w:val="es-CO"/>
        </w:rPr>
        <w:t>Además</w:t>
      </w:r>
      <w:r w:rsidRPr="00490665">
        <w:rPr>
          <w:rFonts w:cs="Arial"/>
          <w:spacing w:val="9"/>
          <w:sz w:val="20"/>
          <w:lang w:val="es-CO"/>
        </w:rPr>
        <w:t xml:space="preserve"> </w:t>
      </w:r>
      <w:r w:rsidRPr="00490665">
        <w:rPr>
          <w:rFonts w:cs="Arial"/>
          <w:spacing w:val="-1"/>
          <w:sz w:val="20"/>
          <w:lang w:val="es-CO"/>
        </w:rPr>
        <w:t>de</w:t>
      </w:r>
      <w:r w:rsidRPr="00490665">
        <w:rPr>
          <w:rFonts w:cs="Arial"/>
          <w:spacing w:val="10"/>
          <w:sz w:val="20"/>
          <w:lang w:val="es-CO"/>
        </w:rPr>
        <w:t xml:space="preserve"> </w:t>
      </w:r>
      <w:r w:rsidRPr="00490665">
        <w:rPr>
          <w:rFonts w:cs="Arial"/>
          <w:spacing w:val="-1"/>
          <w:sz w:val="20"/>
          <w:lang w:val="es-CO"/>
        </w:rPr>
        <w:t>los</w:t>
      </w:r>
      <w:r w:rsidRPr="00490665">
        <w:rPr>
          <w:rFonts w:cs="Arial"/>
          <w:spacing w:val="10"/>
          <w:sz w:val="20"/>
          <w:lang w:val="es-CO"/>
        </w:rPr>
        <w:t xml:space="preserve"> </w:t>
      </w:r>
      <w:r w:rsidRPr="00490665">
        <w:rPr>
          <w:rFonts w:cs="Arial"/>
          <w:spacing w:val="-1"/>
          <w:sz w:val="20"/>
          <w:lang w:val="es-CO"/>
        </w:rPr>
        <w:t>derechos</w:t>
      </w:r>
      <w:r w:rsidRPr="00490665">
        <w:rPr>
          <w:rFonts w:cs="Arial"/>
          <w:spacing w:val="7"/>
          <w:sz w:val="20"/>
          <w:lang w:val="es-CO"/>
        </w:rPr>
        <w:t xml:space="preserve"> </w:t>
      </w:r>
      <w:r w:rsidRPr="00490665">
        <w:rPr>
          <w:rFonts w:cs="Arial"/>
          <w:sz w:val="20"/>
          <w:lang w:val="es-CO"/>
        </w:rPr>
        <w:t>y</w:t>
      </w:r>
      <w:r w:rsidRPr="00490665">
        <w:rPr>
          <w:rFonts w:cs="Arial"/>
          <w:spacing w:val="8"/>
          <w:sz w:val="20"/>
          <w:lang w:val="es-CO"/>
        </w:rPr>
        <w:t xml:space="preserve"> </w:t>
      </w:r>
      <w:r w:rsidRPr="00490665">
        <w:rPr>
          <w:rFonts w:cs="Arial"/>
          <w:spacing w:val="-1"/>
          <w:sz w:val="20"/>
          <w:lang w:val="es-CO"/>
        </w:rPr>
        <w:t>obligaciones</w:t>
      </w:r>
      <w:r w:rsidRPr="00490665">
        <w:rPr>
          <w:rFonts w:cs="Arial"/>
          <w:spacing w:val="10"/>
          <w:sz w:val="20"/>
          <w:lang w:val="es-CO"/>
        </w:rPr>
        <w:t xml:space="preserve"> </w:t>
      </w:r>
      <w:r w:rsidRPr="00490665">
        <w:rPr>
          <w:rFonts w:cs="Arial"/>
          <w:spacing w:val="-1"/>
          <w:sz w:val="20"/>
          <w:lang w:val="es-CO"/>
        </w:rPr>
        <w:t>dispuestos</w:t>
      </w:r>
      <w:r w:rsidRPr="00490665">
        <w:rPr>
          <w:rFonts w:cs="Arial"/>
          <w:spacing w:val="9"/>
          <w:sz w:val="20"/>
          <w:lang w:val="es-CO"/>
        </w:rPr>
        <w:t xml:space="preserve"> </w:t>
      </w:r>
      <w:r w:rsidRPr="00490665">
        <w:rPr>
          <w:rFonts w:cs="Arial"/>
          <w:spacing w:val="-1"/>
          <w:sz w:val="20"/>
          <w:lang w:val="es-CO"/>
        </w:rPr>
        <w:t>en</w:t>
      </w:r>
      <w:r w:rsidRPr="00490665">
        <w:rPr>
          <w:rFonts w:cs="Arial"/>
          <w:spacing w:val="10"/>
          <w:sz w:val="20"/>
          <w:lang w:val="es-CO"/>
        </w:rPr>
        <w:t xml:space="preserve"> </w:t>
      </w:r>
      <w:r w:rsidRPr="00490665">
        <w:rPr>
          <w:rFonts w:cs="Arial"/>
          <w:spacing w:val="-1"/>
          <w:sz w:val="20"/>
          <w:lang w:val="es-CO"/>
        </w:rPr>
        <w:t>el</w:t>
      </w:r>
      <w:r w:rsidRPr="00490665">
        <w:rPr>
          <w:rFonts w:cs="Arial"/>
          <w:spacing w:val="9"/>
          <w:sz w:val="20"/>
          <w:lang w:val="es-CO"/>
        </w:rPr>
        <w:t xml:space="preserve"> </w:t>
      </w:r>
      <w:r w:rsidRPr="00490665">
        <w:rPr>
          <w:rFonts w:cs="Arial"/>
          <w:spacing w:val="-1"/>
          <w:sz w:val="20"/>
          <w:lang w:val="es-CO"/>
        </w:rPr>
        <w:t>artículo</w:t>
      </w:r>
      <w:r w:rsidRPr="00490665">
        <w:rPr>
          <w:rFonts w:cs="Arial"/>
          <w:spacing w:val="10"/>
          <w:sz w:val="20"/>
          <w:lang w:val="es-CO"/>
        </w:rPr>
        <w:t xml:space="preserve"> </w:t>
      </w:r>
      <w:r w:rsidRPr="00490665">
        <w:rPr>
          <w:rFonts w:cs="Arial"/>
          <w:spacing w:val="-1"/>
          <w:sz w:val="20"/>
          <w:lang w:val="es-CO"/>
        </w:rPr>
        <w:t>4º</w:t>
      </w:r>
      <w:r w:rsidRPr="00490665">
        <w:rPr>
          <w:rFonts w:cs="Arial"/>
          <w:spacing w:val="11"/>
          <w:sz w:val="20"/>
          <w:lang w:val="es-CO"/>
        </w:rPr>
        <w:t xml:space="preserve"> </w:t>
      </w:r>
      <w:r w:rsidRPr="00490665">
        <w:rPr>
          <w:rFonts w:cs="Arial"/>
          <w:spacing w:val="-1"/>
          <w:sz w:val="20"/>
          <w:lang w:val="es-CO"/>
        </w:rPr>
        <w:t>de</w:t>
      </w:r>
      <w:r w:rsidRPr="00490665">
        <w:rPr>
          <w:rFonts w:cs="Arial"/>
          <w:spacing w:val="10"/>
          <w:sz w:val="20"/>
          <w:lang w:val="es-CO"/>
        </w:rPr>
        <w:t xml:space="preserve"> </w:t>
      </w:r>
      <w:r w:rsidRPr="00490665">
        <w:rPr>
          <w:rFonts w:cs="Arial"/>
          <w:spacing w:val="-1"/>
          <w:sz w:val="20"/>
          <w:lang w:val="es-CO"/>
        </w:rPr>
        <w:t>la</w:t>
      </w:r>
      <w:r w:rsidRPr="00490665">
        <w:rPr>
          <w:rFonts w:cs="Arial"/>
          <w:spacing w:val="11"/>
          <w:sz w:val="20"/>
          <w:lang w:val="es-CO"/>
        </w:rPr>
        <w:t xml:space="preserve"> </w:t>
      </w:r>
      <w:r w:rsidRPr="00490665">
        <w:rPr>
          <w:rFonts w:cs="Arial"/>
          <w:spacing w:val="-1"/>
          <w:sz w:val="20"/>
          <w:lang w:val="es-CO"/>
        </w:rPr>
        <w:t>Ley</w:t>
      </w:r>
      <w:r w:rsidRPr="00490665">
        <w:rPr>
          <w:rFonts w:cs="Arial"/>
          <w:spacing w:val="8"/>
          <w:sz w:val="20"/>
          <w:lang w:val="es-CO"/>
        </w:rPr>
        <w:t xml:space="preserve"> </w:t>
      </w:r>
      <w:r w:rsidRPr="00490665">
        <w:rPr>
          <w:rFonts w:cs="Arial"/>
          <w:spacing w:val="-1"/>
          <w:sz w:val="20"/>
          <w:lang w:val="es-CO"/>
        </w:rPr>
        <w:t>80</w:t>
      </w:r>
      <w:r w:rsidRPr="00490665">
        <w:rPr>
          <w:rFonts w:cs="Arial"/>
          <w:spacing w:val="10"/>
          <w:sz w:val="20"/>
          <w:lang w:val="es-CO"/>
        </w:rPr>
        <w:t xml:space="preserve"> </w:t>
      </w:r>
      <w:r w:rsidRPr="00490665">
        <w:rPr>
          <w:rFonts w:cs="Arial"/>
          <w:spacing w:val="-1"/>
          <w:sz w:val="20"/>
          <w:lang w:val="es-CO"/>
        </w:rPr>
        <w:t>de</w:t>
      </w:r>
      <w:r w:rsidRPr="00490665">
        <w:rPr>
          <w:rFonts w:cs="Arial"/>
          <w:spacing w:val="10"/>
          <w:sz w:val="20"/>
          <w:lang w:val="es-CO"/>
        </w:rPr>
        <w:t xml:space="preserve"> </w:t>
      </w:r>
      <w:r w:rsidRPr="00490665">
        <w:rPr>
          <w:rFonts w:cs="Arial"/>
          <w:spacing w:val="-1"/>
          <w:sz w:val="20"/>
          <w:lang w:val="es-CO"/>
        </w:rPr>
        <w:t>1993,</w:t>
      </w:r>
      <w:r w:rsidRPr="00490665">
        <w:rPr>
          <w:rFonts w:cs="Arial"/>
          <w:spacing w:val="37"/>
          <w:sz w:val="20"/>
          <w:lang w:val="es-CO"/>
        </w:rPr>
        <w:t xml:space="preserve"> </w:t>
      </w:r>
      <w:r w:rsidRPr="00490665">
        <w:rPr>
          <w:rFonts w:cs="Arial"/>
          <w:spacing w:val="-1"/>
          <w:sz w:val="20"/>
          <w:lang w:val="es-CO"/>
        </w:rPr>
        <w:t>el Municipio de Pereira tendrá</w:t>
      </w:r>
      <w:r w:rsidRPr="00490665">
        <w:rPr>
          <w:rFonts w:cs="Arial"/>
          <w:sz w:val="20"/>
          <w:lang w:val="es-CO"/>
        </w:rPr>
        <w:t xml:space="preserve"> </w:t>
      </w:r>
      <w:r w:rsidRPr="00490665">
        <w:rPr>
          <w:rFonts w:cs="Arial"/>
          <w:spacing w:val="-1"/>
          <w:sz w:val="20"/>
          <w:lang w:val="es-CO"/>
        </w:rPr>
        <w:t>las</w:t>
      </w:r>
      <w:r w:rsidRPr="00490665">
        <w:rPr>
          <w:rFonts w:cs="Arial"/>
          <w:spacing w:val="-2"/>
          <w:sz w:val="20"/>
          <w:lang w:val="es-CO"/>
        </w:rPr>
        <w:t xml:space="preserve"> </w:t>
      </w:r>
      <w:r w:rsidRPr="00490665">
        <w:rPr>
          <w:rFonts w:cs="Arial"/>
          <w:spacing w:val="-1"/>
          <w:sz w:val="20"/>
          <w:lang w:val="es-CO"/>
        </w:rPr>
        <w:t>siguientes</w:t>
      </w:r>
      <w:r w:rsidRPr="00490665">
        <w:rPr>
          <w:rFonts w:cs="Arial"/>
          <w:spacing w:val="-2"/>
          <w:sz w:val="20"/>
          <w:lang w:val="es-CO"/>
        </w:rPr>
        <w:t xml:space="preserve"> obligaciones:</w:t>
      </w:r>
    </w:p>
    <w:p w:rsidR="004B73BA" w:rsidRPr="00490665" w:rsidRDefault="004B73BA" w:rsidP="004B73BA">
      <w:pPr>
        <w:spacing w:before="4" w:line="240" w:lineRule="atLeast"/>
        <w:jc w:val="both"/>
        <w:rPr>
          <w:rFonts w:ascii="Arial" w:eastAsia="Arial" w:hAnsi="Arial" w:cs="Arial"/>
          <w:sz w:val="20"/>
          <w:szCs w:val="20"/>
        </w:rPr>
      </w:pPr>
    </w:p>
    <w:p w:rsidR="004B73BA" w:rsidRPr="00490665" w:rsidRDefault="004B73BA" w:rsidP="004B73BA">
      <w:pPr>
        <w:pStyle w:val="Textoindependiente"/>
        <w:widowControl w:val="0"/>
        <w:numPr>
          <w:ilvl w:val="0"/>
          <w:numId w:val="47"/>
        </w:numPr>
        <w:suppressAutoHyphens w:val="0"/>
        <w:ind w:left="426"/>
        <w:rPr>
          <w:rFonts w:cs="Arial"/>
          <w:sz w:val="20"/>
          <w:lang w:val="es-CO"/>
        </w:rPr>
      </w:pPr>
      <w:r w:rsidRPr="00490665">
        <w:rPr>
          <w:rFonts w:cs="Arial"/>
          <w:spacing w:val="-1"/>
          <w:sz w:val="20"/>
          <w:lang w:val="es-CO"/>
        </w:rPr>
        <w:t>Ejercer</w:t>
      </w:r>
      <w:r w:rsidRPr="00490665">
        <w:rPr>
          <w:rFonts w:cs="Arial"/>
          <w:spacing w:val="16"/>
          <w:sz w:val="20"/>
          <w:lang w:val="es-CO"/>
        </w:rPr>
        <w:t xml:space="preserve"> </w:t>
      </w:r>
      <w:r w:rsidRPr="00490665">
        <w:rPr>
          <w:rFonts w:cs="Arial"/>
          <w:sz w:val="20"/>
          <w:lang w:val="es-CO"/>
        </w:rPr>
        <w:t>a</w:t>
      </w:r>
      <w:r w:rsidRPr="00490665">
        <w:rPr>
          <w:rFonts w:cs="Arial"/>
          <w:spacing w:val="14"/>
          <w:sz w:val="20"/>
          <w:lang w:val="es-CO"/>
        </w:rPr>
        <w:t xml:space="preserve"> </w:t>
      </w:r>
      <w:r w:rsidRPr="00490665">
        <w:rPr>
          <w:rFonts w:cs="Arial"/>
          <w:spacing w:val="-1"/>
          <w:sz w:val="20"/>
          <w:lang w:val="es-CO"/>
        </w:rPr>
        <w:t>través</w:t>
      </w:r>
      <w:r w:rsidRPr="00490665">
        <w:rPr>
          <w:rFonts w:cs="Arial"/>
          <w:spacing w:val="16"/>
          <w:sz w:val="20"/>
          <w:lang w:val="es-CO"/>
        </w:rPr>
        <w:t xml:space="preserve"> </w:t>
      </w:r>
      <w:r w:rsidRPr="00490665">
        <w:rPr>
          <w:rFonts w:cs="Arial"/>
          <w:spacing w:val="-1"/>
          <w:sz w:val="20"/>
          <w:lang w:val="es-CO"/>
        </w:rPr>
        <w:t>de</w:t>
      </w:r>
      <w:r w:rsidRPr="00490665">
        <w:rPr>
          <w:rFonts w:cs="Arial"/>
          <w:spacing w:val="12"/>
          <w:sz w:val="20"/>
          <w:lang w:val="es-CO"/>
        </w:rPr>
        <w:t xml:space="preserve"> </w:t>
      </w:r>
      <w:r w:rsidRPr="00490665">
        <w:rPr>
          <w:rFonts w:cs="Arial"/>
          <w:spacing w:val="-1"/>
          <w:sz w:val="20"/>
          <w:lang w:val="es-CO"/>
        </w:rPr>
        <w:t>los</w:t>
      </w:r>
      <w:r w:rsidRPr="00490665">
        <w:rPr>
          <w:rFonts w:cs="Arial"/>
          <w:spacing w:val="14"/>
          <w:sz w:val="20"/>
          <w:lang w:val="es-CO"/>
        </w:rPr>
        <w:t xml:space="preserve"> </w:t>
      </w:r>
      <w:r w:rsidRPr="00490665">
        <w:rPr>
          <w:rFonts w:cs="Arial"/>
          <w:spacing w:val="-1"/>
          <w:sz w:val="20"/>
          <w:lang w:val="es-CO"/>
        </w:rPr>
        <w:t>funcionarios</w:t>
      </w:r>
      <w:r w:rsidRPr="00490665">
        <w:rPr>
          <w:rFonts w:cs="Arial"/>
          <w:spacing w:val="14"/>
          <w:sz w:val="20"/>
          <w:lang w:val="es-CO"/>
        </w:rPr>
        <w:t xml:space="preserve"> </w:t>
      </w:r>
      <w:r w:rsidRPr="00490665">
        <w:rPr>
          <w:rFonts w:cs="Arial"/>
          <w:spacing w:val="-1"/>
          <w:sz w:val="20"/>
          <w:lang w:val="es-CO"/>
        </w:rPr>
        <w:t>designados</w:t>
      </w:r>
      <w:r w:rsidRPr="00490665">
        <w:rPr>
          <w:rFonts w:cs="Arial"/>
          <w:spacing w:val="15"/>
          <w:sz w:val="20"/>
          <w:lang w:val="es-CO"/>
        </w:rPr>
        <w:t xml:space="preserve"> </w:t>
      </w:r>
      <w:r w:rsidRPr="00490665">
        <w:rPr>
          <w:rFonts w:cs="Arial"/>
          <w:spacing w:val="-1"/>
          <w:sz w:val="20"/>
          <w:lang w:val="es-CO"/>
        </w:rPr>
        <w:t>para</w:t>
      </w:r>
      <w:r w:rsidRPr="00490665">
        <w:rPr>
          <w:rFonts w:cs="Arial"/>
          <w:spacing w:val="16"/>
          <w:sz w:val="20"/>
          <w:lang w:val="es-CO"/>
        </w:rPr>
        <w:t xml:space="preserve"> </w:t>
      </w:r>
      <w:r w:rsidRPr="00490665">
        <w:rPr>
          <w:rFonts w:cs="Arial"/>
          <w:spacing w:val="-1"/>
          <w:sz w:val="20"/>
          <w:lang w:val="es-CO"/>
        </w:rPr>
        <w:t>el</w:t>
      </w:r>
      <w:r w:rsidRPr="00490665">
        <w:rPr>
          <w:rFonts w:cs="Arial"/>
          <w:spacing w:val="15"/>
          <w:sz w:val="20"/>
          <w:lang w:val="es-CO"/>
        </w:rPr>
        <w:t xml:space="preserve"> </w:t>
      </w:r>
      <w:r w:rsidRPr="00490665">
        <w:rPr>
          <w:rFonts w:cs="Arial"/>
          <w:spacing w:val="-2"/>
          <w:sz w:val="20"/>
          <w:lang w:val="es-CO"/>
        </w:rPr>
        <w:t>efecto,</w:t>
      </w:r>
      <w:r w:rsidRPr="00490665">
        <w:rPr>
          <w:rFonts w:cs="Arial"/>
          <w:spacing w:val="14"/>
          <w:sz w:val="20"/>
          <w:lang w:val="es-CO"/>
        </w:rPr>
        <w:t xml:space="preserve"> </w:t>
      </w:r>
      <w:r w:rsidRPr="00490665">
        <w:rPr>
          <w:rFonts w:cs="Arial"/>
          <w:spacing w:val="-1"/>
          <w:sz w:val="20"/>
          <w:lang w:val="es-CO"/>
        </w:rPr>
        <w:t>los</w:t>
      </w:r>
      <w:r w:rsidRPr="00490665">
        <w:rPr>
          <w:rFonts w:cs="Arial"/>
          <w:spacing w:val="16"/>
          <w:sz w:val="20"/>
          <w:lang w:val="es-CO"/>
        </w:rPr>
        <w:t xml:space="preserve"> </w:t>
      </w:r>
      <w:r w:rsidRPr="00490665">
        <w:rPr>
          <w:rFonts w:cs="Arial"/>
          <w:spacing w:val="-1"/>
          <w:sz w:val="20"/>
          <w:lang w:val="es-CO"/>
        </w:rPr>
        <w:t>controles</w:t>
      </w:r>
      <w:r w:rsidRPr="00490665">
        <w:rPr>
          <w:rFonts w:cs="Arial"/>
          <w:spacing w:val="35"/>
          <w:sz w:val="20"/>
          <w:lang w:val="es-CO"/>
        </w:rPr>
        <w:t xml:space="preserve"> </w:t>
      </w:r>
      <w:r w:rsidRPr="00490665">
        <w:rPr>
          <w:rFonts w:cs="Arial"/>
          <w:spacing w:val="-1"/>
          <w:sz w:val="20"/>
          <w:lang w:val="es-CO"/>
        </w:rPr>
        <w:t xml:space="preserve">necesarios </w:t>
      </w:r>
      <w:r w:rsidRPr="00490665">
        <w:rPr>
          <w:rFonts w:cs="Arial"/>
          <w:sz w:val="20"/>
          <w:lang w:val="es-CO"/>
        </w:rPr>
        <w:t>y</w:t>
      </w:r>
      <w:r w:rsidRPr="00490665">
        <w:rPr>
          <w:rFonts w:cs="Arial"/>
          <w:spacing w:val="-1"/>
          <w:sz w:val="20"/>
          <w:lang w:val="es-CO"/>
        </w:rPr>
        <w:t xml:space="preserve"> pertinentes</w:t>
      </w:r>
      <w:r w:rsidRPr="00490665">
        <w:rPr>
          <w:rFonts w:cs="Arial"/>
          <w:spacing w:val="-4"/>
          <w:sz w:val="20"/>
          <w:lang w:val="es-CO"/>
        </w:rPr>
        <w:t xml:space="preserve"> </w:t>
      </w:r>
      <w:r w:rsidRPr="00490665">
        <w:rPr>
          <w:rFonts w:cs="Arial"/>
          <w:spacing w:val="-1"/>
          <w:sz w:val="20"/>
          <w:lang w:val="es-CO"/>
        </w:rPr>
        <w:t>para</w:t>
      </w:r>
      <w:r w:rsidRPr="00490665">
        <w:rPr>
          <w:rFonts w:cs="Arial"/>
          <w:sz w:val="20"/>
          <w:lang w:val="es-CO"/>
        </w:rPr>
        <w:t xml:space="preserve"> </w:t>
      </w:r>
      <w:r w:rsidRPr="00490665">
        <w:rPr>
          <w:rFonts w:cs="Arial"/>
          <w:spacing w:val="-1"/>
          <w:sz w:val="20"/>
          <w:lang w:val="es-CO"/>
        </w:rPr>
        <w:t>la</w:t>
      </w:r>
      <w:r w:rsidRPr="00490665">
        <w:rPr>
          <w:rFonts w:cs="Arial"/>
          <w:sz w:val="20"/>
          <w:lang w:val="es-CO"/>
        </w:rPr>
        <w:t xml:space="preserve"> </w:t>
      </w:r>
      <w:r w:rsidRPr="00490665">
        <w:rPr>
          <w:rFonts w:cs="Arial"/>
          <w:spacing w:val="-1"/>
          <w:sz w:val="20"/>
          <w:lang w:val="es-CO"/>
        </w:rPr>
        <w:t>correcta</w:t>
      </w:r>
      <w:r w:rsidRPr="00490665">
        <w:rPr>
          <w:rFonts w:cs="Arial"/>
          <w:spacing w:val="-2"/>
          <w:sz w:val="20"/>
          <w:lang w:val="es-CO"/>
        </w:rPr>
        <w:t xml:space="preserve"> ejecución</w:t>
      </w:r>
      <w:r w:rsidRPr="00490665">
        <w:rPr>
          <w:rFonts w:cs="Arial"/>
          <w:spacing w:val="-1"/>
          <w:sz w:val="20"/>
          <w:lang w:val="es-CO"/>
        </w:rPr>
        <w:t xml:space="preserve"> del</w:t>
      </w:r>
      <w:r w:rsidRPr="00490665">
        <w:rPr>
          <w:rFonts w:cs="Arial"/>
          <w:sz w:val="20"/>
          <w:lang w:val="es-CO"/>
        </w:rPr>
        <w:t xml:space="preserve"> </w:t>
      </w:r>
      <w:r w:rsidRPr="00490665">
        <w:rPr>
          <w:rFonts w:cs="Arial"/>
          <w:spacing w:val="-1"/>
          <w:sz w:val="20"/>
          <w:lang w:val="es-CO"/>
        </w:rPr>
        <w:t>objeto</w:t>
      </w:r>
      <w:r w:rsidRPr="00490665">
        <w:rPr>
          <w:rFonts w:cs="Arial"/>
          <w:spacing w:val="-2"/>
          <w:sz w:val="20"/>
          <w:lang w:val="es-CO"/>
        </w:rPr>
        <w:t xml:space="preserve"> </w:t>
      </w:r>
      <w:r w:rsidRPr="00490665">
        <w:rPr>
          <w:rFonts w:cs="Arial"/>
          <w:spacing w:val="-1"/>
          <w:sz w:val="20"/>
          <w:lang w:val="es-CO"/>
        </w:rPr>
        <w:t>contractual.</w:t>
      </w:r>
    </w:p>
    <w:p w:rsidR="004B73BA" w:rsidRPr="00490665" w:rsidRDefault="004B73BA" w:rsidP="004B73BA">
      <w:pPr>
        <w:spacing w:before="6"/>
        <w:ind w:left="426"/>
        <w:jc w:val="both"/>
        <w:rPr>
          <w:rFonts w:ascii="Arial" w:eastAsia="Arial" w:hAnsi="Arial" w:cs="Arial"/>
          <w:sz w:val="20"/>
          <w:szCs w:val="20"/>
        </w:rPr>
      </w:pPr>
    </w:p>
    <w:p w:rsidR="004B73BA" w:rsidRPr="00490665" w:rsidRDefault="004B73BA" w:rsidP="004B73BA">
      <w:pPr>
        <w:pStyle w:val="Textoindependiente"/>
        <w:widowControl w:val="0"/>
        <w:numPr>
          <w:ilvl w:val="0"/>
          <w:numId w:val="47"/>
        </w:numPr>
        <w:suppressAutoHyphens w:val="0"/>
        <w:ind w:left="426" w:hanging="360"/>
        <w:rPr>
          <w:rFonts w:cs="Arial"/>
          <w:sz w:val="20"/>
          <w:lang w:val="es-CO"/>
        </w:rPr>
      </w:pPr>
      <w:r w:rsidRPr="00490665">
        <w:rPr>
          <w:rFonts w:cs="Arial"/>
          <w:spacing w:val="-1"/>
          <w:sz w:val="20"/>
          <w:lang w:val="es-CO"/>
        </w:rPr>
        <w:t>Suministrar</w:t>
      </w:r>
      <w:r w:rsidRPr="00490665">
        <w:rPr>
          <w:rFonts w:cs="Arial"/>
          <w:sz w:val="20"/>
          <w:lang w:val="es-CO"/>
        </w:rPr>
        <w:t xml:space="preserve"> </w:t>
      </w:r>
      <w:r w:rsidRPr="00490665">
        <w:rPr>
          <w:rFonts w:cs="Arial"/>
          <w:spacing w:val="-2"/>
          <w:sz w:val="20"/>
          <w:lang w:val="es-CO"/>
        </w:rPr>
        <w:t>oportunamente</w:t>
      </w:r>
      <w:r w:rsidRPr="00490665">
        <w:rPr>
          <w:rFonts w:cs="Arial"/>
          <w:spacing w:val="1"/>
          <w:sz w:val="20"/>
          <w:lang w:val="es-CO"/>
        </w:rPr>
        <w:t xml:space="preserve"> </w:t>
      </w:r>
      <w:r w:rsidRPr="00490665">
        <w:rPr>
          <w:rFonts w:cs="Arial"/>
          <w:spacing w:val="-1"/>
          <w:sz w:val="20"/>
          <w:lang w:val="es-CO"/>
        </w:rPr>
        <w:t>la</w:t>
      </w:r>
      <w:r w:rsidRPr="00490665">
        <w:rPr>
          <w:rFonts w:cs="Arial"/>
          <w:sz w:val="20"/>
          <w:lang w:val="es-CO"/>
        </w:rPr>
        <w:t xml:space="preserve"> </w:t>
      </w:r>
      <w:r w:rsidRPr="00490665">
        <w:rPr>
          <w:rFonts w:cs="Arial"/>
          <w:spacing w:val="-1"/>
          <w:sz w:val="20"/>
          <w:lang w:val="es-CO"/>
        </w:rPr>
        <w:t>información</w:t>
      </w:r>
      <w:r w:rsidRPr="00490665">
        <w:rPr>
          <w:rFonts w:cs="Arial"/>
          <w:sz w:val="20"/>
          <w:lang w:val="es-CO"/>
        </w:rPr>
        <w:t xml:space="preserve"> </w:t>
      </w:r>
      <w:r w:rsidRPr="00490665">
        <w:rPr>
          <w:rFonts w:cs="Arial"/>
          <w:spacing w:val="-1"/>
          <w:sz w:val="20"/>
          <w:lang w:val="es-CO"/>
        </w:rPr>
        <w:t>necesaria</w:t>
      </w:r>
      <w:r w:rsidRPr="00490665">
        <w:rPr>
          <w:rFonts w:cs="Arial"/>
          <w:sz w:val="20"/>
          <w:lang w:val="es-CO"/>
        </w:rPr>
        <w:t xml:space="preserve"> que </w:t>
      </w:r>
      <w:r w:rsidRPr="00490665">
        <w:rPr>
          <w:rFonts w:cs="Arial"/>
          <w:spacing w:val="-1"/>
          <w:sz w:val="20"/>
          <w:lang w:val="es-CO"/>
        </w:rPr>
        <w:t>requiera</w:t>
      </w:r>
      <w:r w:rsidRPr="00490665">
        <w:rPr>
          <w:rFonts w:cs="Arial"/>
          <w:sz w:val="20"/>
          <w:lang w:val="es-CO"/>
        </w:rPr>
        <w:t xml:space="preserve"> </w:t>
      </w:r>
      <w:r w:rsidRPr="00490665">
        <w:rPr>
          <w:rFonts w:cs="Arial"/>
          <w:spacing w:val="-1"/>
          <w:sz w:val="20"/>
          <w:lang w:val="es-CO"/>
        </w:rPr>
        <w:t>el contratista</w:t>
      </w:r>
      <w:r w:rsidRPr="00490665">
        <w:rPr>
          <w:rFonts w:cs="Arial"/>
          <w:spacing w:val="1"/>
          <w:sz w:val="20"/>
          <w:lang w:val="es-CO"/>
        </w:rPr>
        <w:t xml:space="preserve"> </w:t>
      </w:r>
      <w:r w:rsidRPr="00490665">
        <w:rPr>
          <w:rFonts w:cs="Arial"/>
          <w:spacing w:val="-1"/>
          <w:sz w:val="20"/>
          <w:lang w:val="es-CO"/>
        </w:rPr>
        <w:t>para</w:t>
      </w:r>
      <w:r w:rsidRPr="00490665">
        <w:rPr>
          <w:rFonts w:cs="Arial"/>
          <w:spacing w:val="55"/>
          <w:sz w:val="20"/>
          <w:lang w:val="es-CO"/>
        </w:rPr>
        <w:t xml:space="preserve"> </w:t>
      </w:r>
      <w:r w:rsidRPr="00490665">
        <w:rPr>
          <w:rFonts w:cs="Arial"/>
          <w:spacing w:val="-1"/>
          <w:sz w:val="20"/>
          <w:lang w:val="es-CO"/>
        </w:rPr>
        <w:t>el</w:t>
      </w:r>
      <w:r w:rsidRPr="00490665">
        <w:rPr>
          <w:rFonts w:cs="Arial"/>
          <w:spacing w:val="-2"/>
          <w:sz w:val="20"/>
          <w:lang w:val="es-CO"/>
        </w:rPr>
        <w:t xml:space="preserve"> </w:t>
      </w:r>
      <w:r w:rsidRPr="00490665">
        <w:rPr>
          <w:rFonts w:cs="Arial"/>
          <w:spacing w:val="-1"/>
          <w:sz w:val="20"/>
          <w:lang w:val="es-CO"/>
        </w:rPr>
        <w:t>cumplimiento</w:t>
      </w:r>
      <w:r w:rsidRPr="00490665">
        <w:rPr>
          <w:rFonts w:cs="Arial"/>
          <w:spacing w:val="-2"/>
          <w:sz w:val="20"/>
          <w:lang w:val="es-CO"/>
        </w:rPr>
        <w:t xml:space="preserve"> </w:t>
      </w:r>
      <w:r w:rsidRPr="00490665">
        <w:rPr>
          <w:rFonts w:cs="Arial"/>
          <w:spacing w:val="-1"/>
          <w:sz w:val="20"/>
          <w:lang w:val="es-CO"/>
        </w:rPr>
        <w:t>de</w:t>
      </w:r>
      <w:r w:rsidRPr="00490665">
        <w:rPr>
          <w:rFonts w:cs="Arial"/>
          <w:sz w:val="20"/>
          <w:lang w:val="es-CO"/>
        </w:rPr>
        <w:t xml:space="preserve"> </w:t>
      </w:r>
      <w:r w:rsidRPr="00490665">
        <w:rPr>
          <w:rFonts w:cs="Arial"/>
          <w:spacing w:val="-1"/>
          <w:sz w:val="20"/>
          <w:lang w:val="es-CO"/>
        </w:rPr>
        <w:t>sus</w:t>
      </w:r>
      <w:r w:rsidRPr="00490665">
        <w:rPr>
          <w:rFonts w:cs="Arial"/>
          <w:spacing w:val="1"/>
          <w:sz w:val="20"/>
          <w:lang w:val="es-CO"/>
        </w:rPr>
        <w:t xml:space="preserve"> </w:t>
      </w:r>
      <w:r w:rsidRPr="00490665">
        <w:rPr>
          <w:rFonts w:cs="Arial"/>
          <w:spacing w:val="-2"/>
          <w:sz w:val="20"/>
          <w:lang w:val="es-CO"/>
        </w:rPr>
        <w:t>obligaciones</w:t>
      </w:r>
      <w:r w:rsidRPr="00490665">
        <w:rPr>
          <w:rFonts w:cs="Arial"/>
          <w:sz w:val="20"/>
          <w:lang w:val="es-CO"/>
        </w:rPr>
        <w:t xml:space="preserve"> </w:t>
      </w:r>
      <w:r w:rsidRPr="00490665">
        <w:rPr>
          <w:rFonts w:cs="Arial"/>
          <w:spacing w:val="-1"/>
          <w:sz w:val="20"/>
          <w:lang w:val="es-CO"/>
        </w:rPr>
        <w:t>contractuales.</w:t>
      </w:r>
    </w:p>
    <w:p w:rsidR="004B73BA" w:rsidRPr="00490665" w:rsidRDefault="004B73BA" w:rsidP="004B73BA">
      <w:pPr>
        <w:spacing w:before="6"/>
        <w:ind w:left="426"/>
        <w:jc w:val="both"/>
        <w:rPr>
          <w:rFonts w:ascii="Arial" w:eastAsia="Arial" w:hAnsi="Arial" w:cs="Arial"/>
          <w:sz w:val="20"/>
          <w:szCs w:val="20"/>
        </w:rPr>
      </w:pPr>
    </w:p>
    <w:p w:rsidR="004B73BA" w:rsidRPr="00490665" w:rsidRDefault="004B73BA" w:rsidP="004B73BA">
      <w:pPr>
        <w:pStyle w:val="Textoindependiente"/>
        <w:widowControl w:val="0"/>
        <w:numPr>
          <w:ilvl w:val="0"/>
          <w:numId w:val="47"/>
        </w:numPr>
        <w:suppressAutoHyphens w:val="0"/>
        <w:ind w:left="426" w:hanging="360"/>
        <w:rPr>
          <w:rFonts w:cs="Arial"/>
          <w:sz w:val="20"/>
          <w:lang w:val="es-CO"/>
        </w:rPr>
      </w:pPr>
      <w:r w:rsidRPr="00490665">
        <w:rPr>
          <w:rFonts w:cs="Arial"/>
          <w:spacing w:val="-1"/>
          <w:sz w:val="20"/>
          <w:lang w:val="es-CO"/>
        </w:rPr>
        <w:t>Pagar</w:t>
      </w:r>
      <w:r w:rsidRPr="00490665">
        <w:rPr>
          <w:rFonts w:cs="Arial"/>
          <w:spacing w:val="2"/>
          <w:sz w:val="20"/>
          <w:lang w:val="es-CO"/>
        </w:rPr>
        <w:t xml:space="preserve"> </w:t>
      </w:r>
      <w:r w:rsidRPr="00490665">
        <w:rPr>
          <w:rFonts w:cs="Arial"/>
          <w:spacing w:val="-1"/>
          <w:sz w:val="20"/>
          <w:lang w:val="es-CO"/>
        </w:rPr>
        <w:t>al</w:t>
      </w:r>
      <w:r w:rsidRPr="00490665">
        <w:rPr>
          <w:rFonts w:cs="Arial"/>
          <w:spacing w:val="1"/>
          <w:sz w:val="20"/>
          <w:lang w:val="es-CO"/>
        </w:rPr>
        <w:t xml:space="preserve"> </w:t>
      </w:r>
      <w:r w:rsidRPr="00490665">
        <w:rPr>
          <w:rFonts w:cs="Arial"/>
          <w:spacing w:val="-1"/>
          <w:sz w:val="20"/>
          <w:lang w:val="es-CO"/>
        </w:rPr>
        <w:t>contratista</w:t>
      </w:r>
      <w:r w:rsidRPr="00490665">
        <w:rPr>
          <w:rFonts w:cs="Arial"/>
          <w:spacing w:val="2"/>
          <w:sz w:val="20"/>
          <w:lang w:val="es-CO"/>
        </w:rPr>
        <w:t xml:space="preserve"> </w:t>
      </w:r>
      <w:r w:rsidRPr="00490665">
        <w:rPr>
          <w:rFonts w:cs="Arial"/>
          <w:spacing w:val="-1"/>
          <w:sz w:val="20"/>
          <w:lang w:val="es-CO"/>
        </w:rPr>
        <w:t>el</w:t>
      </w:r>
      <w:r w:rsidRPr="00490665">
        <w:rPr>
          <w:rFonts w:cs="Arial"/>
          <w:sz w:val="20"/>
          <w:lang w:val="es-CO"/>
        </w:rPr>
        <w:t xml:space="preserve"> </w:t>
      </w:r>
      <w:r w:rsidRPr="00490665">
        <w:rPr>
          <w:rFonts w:cs="Arial"/>
          <w:spacing w:val="-2"/>
          <w:sz w:val="20"/>
          <w:lang w:val="es-CO"/>
        </w:rPr>
        <w:t>valor</w:t>
      </w:r>
      <w:r w:rsidRPr="00490665">
        <w:rPr>
          <w:rFonts w:cs="Arial"/>
          <w:spacing w:val="3"/>
          <w:sz w:val="20"/>
          <w:lang w:val="es-CO"/>
        </w:rPr>
        <w:t xml:space="preserve"> </w:t>
      </w:r>
      <w:r w:rsidRPr="00490665">
        <w:rPr>
          <w:rFonts w:cs="Arial"/>
          <w:spacing w:val="-1"/>
          <w:sz w:val="20"/>
          <w:lang w:val="es-CO"/>
        </w:rPr>
        <w:t>del</w:t>
      </w:r>
      <w:r w:rsidRPr="00490665">
        <w:rPr>
          <w:rFonts w:cs="Arial"/>
          <w:spacing w:val="1"/>
          <w:sz w:val="20"/>
          <w:lang w:val="es-CO"/>
        </w:rPr>
        <w:t xml:space="preserve"> </w:t>
      </w:r>
      <w:r w:rsidRPr="00490665">
        <w:rPr>
          <w:rFonts w:cs="Arial"/>
          <w:spacing w:val="-1"/>
          <w:sz w:val="20"/>
          <w:lang w:val="es-CO"/>
        </w:rPr>
        <w:t>presente</w:t>
      </w:r>
      <w:r w:rsidRPr="00490665">
        <w:rPr>
          <w:rFonts w:cs="Arial"/>
          <w:spacing w:val="2"/>
          <w:sz w:val="20"/>
          <w:lang w:val="es-CO"/>
        </w:rPr>
        <w:t xml:space="preserve"> </w:t>
      </w:r>
      <w:r w:rsidRPr="00490665">
        <w:rPr>
          <w:rFonts w:cs="Arial"/>
          <w:spacing w:val="-1"/>
          <w:sz w:val="20"/>
          <w:lang w:val="es-CO"/>
        </w:rPr>
        <w:t>contrato</w:t>
      </w:r>
      <w:r w:rsidRPr="00490665">
        <w:rPr>
          <w:rFonts w:cs="Arial"/>
          <w:spacing w:val="3"/>
          <w:sz w:val="20"/>
          <w:lang w:val="es-CO"/>
        </w:rPr>
        <w:t xml:space="preserve"> </w:t>
      </w:r>
      <w:r w:rsidRPr="00490665">
        <w:rPr>
          <w:rFonts w:cs="Arial"/>
          <w:spacing w:val="-1"/>
          <w:sz w:val="20"/>
          <w:lang w:val="es-CO"/>
        </w:rPr>
        <w:t>conforme</w:t>
      </w:r>
      <w:r w:rsidRPr="00490665">
        <w:rPr>
          <w:rFonts w:cs="Arial"/>
          <w:spacing w:val="2"/>
          <w:sz w:val="20"/>
          <w:lang w:val="es-CO"/>
        </w:rPr>
        <w:t xml:space="preserve"> </w:t>
      </w:r>
      <w:r w:rsidRPr="00490665">
        <w:rPr>
          <w:rFonts w:cs="Arial"/>
          <w:sz w:val="20"/>
          <w:lang w:val="es-CO"/>
        </w:rPr>
        <w:t>a</w:t>
      </w:r>
      <w:r w:rsidRPr="00490665">
        <w:rPr>
          <w:rFonts w:cs="Arial"/>
          <w:spacing w:val="1"/>
          <w:sz w:val="20"/>
          <w:lang w:val="es-CO"/>
        </w:rPr>
        <w:t xml:space="preserve"> </w:t>
      </w:r>
      <w:r w:rsidRPr="00490665">
        <w:rPr>
          <w:rFonts w:cs="Arial"/>
          <w:spacing w:val="-1"/>
          <w:sz w:val="20"/>
          <w:lang w:val="es-CO"/>
        </w:rPr>
        <w:t>las</w:t>
      </w:r>
      <w:r w:rsidRPr="00490665">
        <w:rPr>
          <w:rFonts w:cs="Arial"/>
          <w:spacing w:val="2"/>
          <w:sz w:val="20"/>
          <w:lang w:val="es-CO"/>
        </w:rPr>
        <w:t xml:space="preserve"> </w:t>
      </w:r>
      <w:r w:rsidRPr="00490665">
        <w:rPr>
          <w:rFonts w:cs="Arial"/>
          <w:spacing w:val="-2"/>
          <w:sz w:val="20"/>
          <w:lang w:val="es-CO"/>
        </w:rPr>
        <w:t>condiciones</w:t>
      </w:r>
      <w:r w:rsidRPr="00490665">
        <w:rPr>
          <w:rFonts w:cs="Arial"/>
          <w:spacing w:val="50"/>
          <w:sz w:val="20"/>
          <w:lang w:val="es-CO"/>
        </w:rPr>
        <w:t xml:space="preserve"> </w:t>
      </w:r>
      <w:r w:rsidRPr="00490665">
        <w:rPr>
          <w:rFonts w:cs="Arial"/>
          <w:spacing w:val="-1"/>
          <w:sz w:val="20"/>
          <w:lang w:val="es-CO"/>
        </w:rPr>
        <w:t>establecidas.</w:t>
      </w:r>
    </w:p>
    <w:p w:rsidR="004B73BA" w:rsidRPr="00490665" w:rsidRDefault="004B73BA" w:rsidP="004B73BA">
      <w:pPr>
        <w:spacing w:before="4"/>
        <w:ind w:left="426"/>
        <w:jc w:val="both"/>
        <w:rPr>
          <w:rFonts w:ascii="Arial" w:eastAsia="Arial" w:hAnsi="Arial" w:cs="Arial"/>
          <w:sz w:val="20"/>
          <w:szCs w:val="20"/>
        </w:rPr>
      </w:pPr>
    </w:p>
    <w:p w:rsidR="004B73BA" w:rsidRPr="00490665" w:rsidRDefault="004B73BA" w:rsidP="004B73BA">
      <w:pPr>
        <w:pStyle w:val="Textoindependiente"/>
        <w:widowControl w:val="0"/>
        <w:numPr>
          <w:ilvl w:val="0"/>
          <w:numId w:val="47"/>
        </w:numPr>
        <w:suppressAutoHyphens w:val="0"/>
        <w:ind w:left="426" w:hanging="360"/>
        <w:rPr>
          <w:rFonts w:cs="Arial"/>
          <w:sz w:val="20"/>
          <w:lang w:val="es-CO"/>
        </w:rPr>
      </w:pPr>
      <w:r w:rsidRPr="00490665">
        <w:rPr>
          <w:rFonts w:cs="Arial"/>
          <w:spacing w:val="-2"/>
          <w:sz w:val="20"/>
          <w:lang w:val="es-CO"/>
        </w:rPr>
        <w:t>Apoyar</w:t>
      </w:r>
      <w:r w:rsidRPr="00490665">
        <w:rPr>
          <w:rFonts w:cs="Arial"/>
          <w:spacing w:val="47"/>
          <w:sz w:val="20"/>
          <w:lang w:val="es-CO"/>
        </w:rPr>
        <w:t xml:space="preserve"> </w:t>
      </w:r>
      <w:r w:rsidRPr="00490665">
        <w:rPr>
          <w:rFonts w:cs="Arial"/>
          <w:spacing w:val="-1"/>
          <w:sz w:val="20"/>
          <w:lang w:val="es-CO"/>
        </w:rPr>
        <w:t>en</w:t>
      </w:r>
      <w:r w:rsidRPr="00490665">
        <w:rPr>
          <w:rFonts w:cs="Arial"/>
          <w:spacing w:val="45"/>
          <w:sz w:val="20"/>
          <w:lang w:val="es-CO"/>
        </w:rPr>
        <w:t xml:space="preserve"> </w:t>
      </w:r>
      <w:r w:rsidRPr="00490665">
        <w:rPr>
          <w:rFonts w:cs="Arial"/>
          <w:sz w:val="20"/>
          <w:lang w:val="es-CO"/>
        </w:rPr>
        <w:t>forma</w:t>
      </w:r>
      <w:r w:rsidRPr="00490665">
        <w:rPr>
          <w:rFonts w:cs="Arial"/>
          <w:spacing w:val="47"/>
          <w:sz w:val="20"/>
          <w:lang w:val="es-CO"/>
        </w:rPr>
        <w:t xml:space="preserve"> </w:t>
      </w:r>
      <w:r w:rsidRPr="00490665">
        <w:rPr>
          <w:rFonts w:cs="Arial"/>
          <w:spacing w:val="-1"/>
          <w:sz w:val="20"/>
          <w:lang w:val="es-CO"/>
        </w:rPr>
        <w:t>permanente</w:t>
      </w:r>
      <w:r w:rsidRPr="00490665">
        <w:rPr>
          <w:rFonts w:cs="Arial"/>
          <w:spacing w:val="44"/>
          <w:sz w:val="20"/>
          <w:lang w:val="es-CO"/>
        </w:rPr>
        <w:t xml:space="preserve"> </w:t>
      </w:r>
      <w:r w:rsidRPr="00490665">
        <w:rPr>
          <w:rFonts w:cs="Arial"/>
          <w:spacing w:val="-1"/>
          <w:sz w:val="20"/>
          <w:lang w:val="es-CO"/>
        </w:rPr>
        <w:t>al</w:t>
      </w:r>
      <w:r w:rsidRPr="00490665">
        <w:rPr>
          <w:rFonts w:cs="Arial"/>
          <w:spacing w:val="46"/>
          <w:sz w:val="20"/>
          <w:lang w:val="es-CO"/>
        </w:rPr>
        <w:t xml:space="preserve"> </w:t>
      </w:r>
      <w:r w:rsidRPr="00490665">
        <w:rPr>
          <w:rFonts w:cs="Arial"/>
          <w:spacing w:val="-1"/>
          <w:sz w:val="20"/>
          <w:lang w:val="es-CO"/>
        </w:rPr>
        <w:t>contratista</w:t>
      </w:r>
      <w:r w:rsidRPr="00490665">
        <w:rPr>
          <w:rFonts w:cs="Arial"/>
          <w:spacing w:val="45"/>
          <w:sz w:val="20"/>
          <w:lang w:val="es-CO"/>
        </w:rPr>
        <w:t xml:space="preserve"> </w:t>
      </w:r>
      <w:r w:rsidRPr="00490665">
        <w:rPr>
          <w:rFonts w:cs="Arial"/>
          <w:spacing w:val="-1"/>
          <w:sz w:val="20"/>
          <w:lang w:val="es-CO"/>
        </w:rPr>
        <w:t>en</w:t>
      </w:r>
      <w:r w:rsidRPr="00490665">
        <w:rPr>
          <w:rFonts w:cs="Arial"/>
          <w:spacing w:val="46"/>
          <w:sz w:val="20"/>
          <w:lang w:val="es-CO"/>
        </w:rPr>
        <w:t xml:space="preserve"> </w:t>
      </w:r>
      <w:r w:rsidRPr="00490665">
        <w:rPr>
          <w:rFonts w:cs="Arial"/>
          <w:spacing w:val="-1"/>
          <w:sz w:val="20"/>
          <w:lang w:val="es-CO"/>
        </w:rPr>
        <w:t>los</w:t>
      </w:r>
      <w:r w:rsidRPr="00490665">
        <w:rPr>
          <w:rFonts w:cs="Arial"/>
          <w:spacing w:val="47"/>
          <w:sz w:val="20"/>
          <w:lang w:val="es-CO"/>
        </w:rPr>
        <w:t xml:space="preserve"> </w:t>
      </w:r>
      <w:r w:rsidRPr="00490665">
        <w:rPr>
          <w:rFonts w:cs="Arial"/>
          <w:spacing w:val="-1"/>
          <w:sz w:val="20"/>
          <w:lang w:val="es-CO"/>
        </w:rPr>
        <w:t>aspectos</w:t>
      </w:r>
      <w:r w:rsidRPr="00490665">
        <w:rPr>
          <w:rFonts w:cs="Arial"/>
          <w:spacing w:val="42"/>
          <w:sz w:val="20"/>
          <w:lang w:val="es-CO"/>
        </w:rPr>
        <w:t xml:space="preserve"> </w:t>
      </w:r>
      <w:r w:rsidRPr="00490665">
        <w:rPr>
          <w:rFonts w:cs="Arial"/>
          <w:sz w:val="20"/>
          <w:lang w:val="es-CO"/>
        </w:rPr>
        <w:t>que</w:t>
      </w:r>
      <w:r w:rsidRPr="00490665">
        <w:rPr>
          <w:rFonts w:cs="Arial"/>
          <w:spacing w:val="44"/>
          <w:sz w:val="20"/>
          <w:lang w:val="es-CO"/>
        </w:rPr>
        <w:t xml:space="preserve"> </w:t>
      </w:r>
      <w:r w:rsidRPr="00490665">
        <w:rPr>
          <w:rFonts w:cs="Arial"/>
          <w:spacing w:val="-1"/>
          <w:sz w:val="20"/>
          <w:lang w:val="es-CO"/>
        </w:rPr>
        <w:t>sean</w:t>
      </w:r>
      <w:r w:rsidRPr="00490665">
        <w:rPr>
          <w:rFonts w:cs="Arial"/>
          <w:spacing w:val="47"/>
          <w:sz w:val="20"/>
          <w:lang w:val="es-CO"/>
        </w:rPr>
        <w:t xml:space="preserve"> </w:t>
      </w:r>
      <w:r w:rsidRPr="00490665">
        <w:rPr>
          <w:rFonts w:cs="Arial"/>
          <w:spacing w:val="-1"/>
          <w:sz w:val="20"/>
          <w:lang w:val="es-CO"/>
        </w:rPr>
        <w:t>de</w:t>
      </w:r>
      <w:r w:rsidRPr="00490665">
        <w:rPr>
          <w:rFonts w:cs="Arial"/>
          <w:spacing w:val="26"/>
          <w:sz w:val="20"/>
          <w:lang w:val="es-CO"/>
        </w:rPr>
        <w:t xml:space="preserve"> </w:t>
      </w:r>
      <w:r w:rsidRPr="00490665">
        <w:rPr>
          <w:rFonts w:cs="Arial"/>
          <w:spacing w:val="-1"/>
          <w:sz w:val="20"/>
          <w:lang w:val="es-CO"/>
        </w:rPr>
        <w:t>competencia de</w:t>
      </w:r>
      <w:r w:rsidRPr="00490665">
        <w:rPr>
          <w:rFonts w:cs="Arial"/>
          <w:spacing w:val="1"/>
          <w:sz w:val="20"/>
          <w:lang w:val="es-CO"/>
        </w:rPr>
        <w:t>l Municipio de Pereira</w:t>
      </w:r>
      <w:r w:rsidRPr="00490665">
        <w:rPr>
          <w:rFonts w:cs="Arial"/>
          <w:spacing w:val="-2"/>
          <w:sz w:val="20"/>
          <w:lang w:val="es-CO"/>
        </w:rPr>
        <w:t>.</w:t>
      </w:r>
    </w:p>
    <w:p w:rsidR="004B73BA" w:rsidRPr="00490665" w:rsidRDefault="004B73BA" w:rsidP="004B73BA">
      <w:pPr>
        <w:spacing w:before="6"/>
        <w:ind w:left="426"/>
        <w:jc w:val="both"/>
        <w:rPr>
          <w:rFonts w:ascii="Arial" w:eastAsia="Arial" w:hAnsi="Arial" w:cs="Arial"/>
          <w:sz w:val="20"/>
          <w:szCs w:val="20"/>
        </w:rPr>
      </w:pPr>
    </w:p>
    <w:p w:rsidR="004B73BA" w:rsidRPr="00856FAF" w:rsidRDefault="004B73BA" w:rsidP="004B73BA">
      <w:pPr>
        <w:pStyle w:val="Textoindependiente"/>
        <w:widowControl w:val="0"/>
        <w:numPr>
          <w:ilvl w:val="0"/>
          <w:numId w:val="47"/>
        </w:numPr>
        <w:suppressAutoHyphens w:val="0"/>
        <w:ind w:left="426" w:hanging="360"/>
        <w:rPr>
          <w:rFonts w:cs="Arial"/>
          <w:sz w:val="20"/>
          <w:lang w:val="es-CO"/>
        </w:rPr>
      </w:pPr>
      <w:r w:rsidRPr="00490665">
        <w:rPr>
          <w:rFonts w:cs="Arial"/>
          <w:spacing w:val="-1"/>
          <w:sz w:val="20"/>
          <w:lang w:val="es-CO"/>
        </w:rPr>
        <w:t>Emitir</w:t>
      </w:r>
      <w:r w:rsidRPr="00490665">
        <w:rPr>
          <w:rFonts w:cs="Arial"/>
          <w:spacing w:val="58"/>
          <w:sz w:val="20"/>
          <w:lang w:val="es-CO"/>
        </w:rPr>
        <w:t xml:space="preserve"> </w:t>
      </w:r>
      <w:r w:rsidRPr="00490665">
        <w:rPr>
          <w:rFonts w:cs="Arial"/>
          <w:spacing w:val="-1"/>
          <w:sz w:val="20"/>
          <w:lang w:val="es-CO"/>
        </w:rPr>
        <w:t>las</w:t>
      </w:r>
      <w:r w:rsidRPr="00490665">
        <w:rPr>
          <w:rFonts w:cs="Arial"/>
          <w:spacing w:val="58"/>
          <w:sz w:val="20"/>
          <w:lang w:val="es-CO"/>
        </w:rPr>
        <w:t xml:space="preserve"> </w:t>
      </w:r>
      <w:r w:rsidRPr="00490665">
        <w:rPr>
          <w:rFonts w:cs="Arial"/>
          <w:spacing w:val="-1"/>
          <w:sz w:val="20"/>
          <w:lang w:val="es-CO"/>
        </w:rPr>
        <w:t>directrices</w:t>
      </w:r>
      <w:r w:rsidRPr="00490665">
        <w:rPr>
          <w:rFonts w:cs="Arial"/>
          <w:spacing w:val="58"/>
          <w:sz w:val="20"/>
          <w:lang w:val="es-CO"/>
        </w:rPr>
        <w:t xml:space="preserve"> </w:t>
      </w:r>
      <w:r w:rsidRPr="00490665">
        <w:rPr>
          <w:rFonts w:cs="Arial"/>
          <w:spacing w:val="-1"/>
          <w:sz w:val="20"/>
          <w:lang w:val="es-CO"/>
        </w:rPr>
        <w:t>con</w:t>
      </w:r>
      <w:r w:rsidRPr="00490665">
        <w:rPr>
          <w:rFonts w:cs="Arial"/>
          <w:spacing w:val="58"/>
          <w:sz w:val="20"/>
          <w:lang w:val="es-CO"/>
        </w:rPr>
        <w:t xml:space="preserve"> </w:t>
      </w:r>
      <w:r w:rsidRPr="00490665">
        <w:rPr>
          <w:rFonts w:cs="Arial"/>
          <w:spacing w:val="-1"/>
          <w:sz w:val="20"/>
          <w:lang w:val="es-CO"/>
        </w:rPr>
        <w:t>las</w:t>
      </w:r>
      <w:r w:rsidRPr="00490665">
        <w:rPr>
          <w:rFonts w:cs="Arial"/>
          <w:spacing w:val="58"/>
          <w:sz w:val="20"/>
          <w:lang w:val="es-CO"/>
        </w:rPr>
        <w:t xml:space="preserve"> </w:t>
      </w:r>
      <w:r w:rsidRPr="00490665">
        <w:rPr>
          <w:rFonts w:cs="Arial"/>
          <w:sz w:val="20"/>
          <w:lang w:val="es-CO"/>
        </w:rPr>
        <w:t>que</w:t>
      </w:r>
      <w:r w:rsidRPr="00490665">
        <w:rPr>
          <w:rFonts w:cs="Arial"/>
          <w:spacing w:val="58"/>
          <w:sz w:val="20"/>
          <w:lang w:val="es-CO"/>
        </w:rPr>
        <w:t xml:space="preserve"> </w:t>
      </w:r>
      <w:r w:rsidRPr="00490665">
        <w:rPr>
          <w:rFonts w:cs="Arial"/>
          <w:sz w:val="20"/>
          <w:lang w:val="es-CO"/>
        </w:rPr>
        <w:t>se</w:t>
      </w:r>
      <w:r w:rsidRPr="00490665">
        <w:rPr>
          <w:rFonts w:cs="Arial"/>
          <w:spacing w:val="57"/>
          <w:sz w:val="20"/>
          <w:lang w:val="es-CO"/>
        </w:rPr>
        <w:t xml:space="preserve"> </w:t>
      </w:r>
      <w:r w:rsidRPr="00490665">
        <w:rPr>
          <w:rFonts w:cs="Arial"/>
          <w:spacing w:val="-1"/>
          <w:sz w:val="20"/>
          <w:lang w:val="es-CO"/>
        </w:rPr>
        <w:t>cumplirá</w:t>
      </w:r>
      <w:r w:rsidRPr="00490665">
        <w:rPr>
          <w:rFonts w:cs="Arial"/>
          <w:spacing w:val="55"/>
          <w:sz w:val="20"/>
          <w:lang w:val="es-CO"/>
        </w:rPr>
        <w:t xml:space="preserve"> </w:t>
      </w:r>
      <w:r w:rsidRPr="00490665">
        <w:rPr>
          <w:rFonts w:cs="Arial"/>
          <w:spacing w:val="-1"/>
          <w:sz w:val="20"/>
          <w:lang w:val="es-CO"/>
        </w:rPr>
        <w:t>el</w:t>
      </w:r>
      <w:r w:rsidRPr="00490665">
        <w:rPr>
          <w:rFonts w:cs="Arial"/>
          <w:spacing w:val="57"/>
          <w:sz w:val="20"/>
          <w:lang w:val="es-CO"/>
        </w:rPr>
        <w:t xml:space="preserve"> </w:t>
      </w:r>
      <w:r w:rsidRPr="00490665">
        <w:rPr>
          <w:rFonts w:cs="Arial"/>
          <w:spacing w:val="-1"/>
          <w:sz w:val="20"/>
          <w:lang w:val="es-CO"/>
        </w:rPr>
        <w:t>objeto</w:t>
      </w:r>
      <w:r w:rsidRPr="00490665">
        <w:rPr>
          <w:rFonts w:cs="Arial"/>
          <w:spacing w:val="59"/>
          <w:sz w:val="20"/>
          <w:lang w:val="es-CO"/>
        </w:rPr>
        <w:t xml:space="preserve"> </w:t>
      </w:r>
      <w:r w:rsidRPr="00490665">
        <w:rPr>
          <w:rFonts w:cs="Arial"/>
          <w:spacing w:val="-1"/>
          <w:sz w:val="20"/>
          <w:lang w:val="es-CO"/>
        </w:rPr>
        <w:t>del</w:t>
      </w:r>
      <w:r w:rsidRPr="00490665">
        <w:rPr>
          <w:rFonts w:cs="Arial"/>
          <w:spacing w:val="57"/>
          <w:sz w:val="20"/>
          <w:lang w:val="es-CO"/>
        </w:rPr>
        <w:t xml:space="preserve"> </w:t>
      </w:r>
      <w:r w:rsidRPr="00490665">
        <w:rPr>
          <w:rFonts w:cs="Arial"/>
          <w:spacing w:val="-1"/>
          <w:sz w:val="20"/>
          <w:lang w:val="es-CO"/>
        </w:rPr>
        <w:t>contrato.</w:t>
      </w:r>
    </w:p>
    <w:p w:rsidR="004B73BA" w:rsidRDefault="004B73BA" w:rsidP="004B73BA">
      <w:pPr>
        <w:pStyle w:val="Textoindependiente"/>
        <w:widowControl w:val="0"/>
        <w:suppressAutoHyphens w:val="0"/>
        <w:ind w:left="426"/>
        <w:rPr>
          <w:rFonts w:cs="Arial"/>
          <w:sz w:val="20"/>
          <w:lang w:val="es-CO"/>
        </w:rPr>
      </w:pPr>
    </w:p>
    <w:p w:rsidR="004B73BA" w:rsidRPr="00856FAF" w:rsidRDefault="004B73BA" w:rsidP="004B73BA">
      <w:pPr>
        <w:pStyle w:val="Textoindependiente"/>
        <w:widowControl w:val="0"/>
        <w:numPr>
          <w:ilvl w:val="0"/>
          <w:numId w:val="47"/>
        </w:numPr>
        <w:suppressAutoHyphens w:val="0"/>
        <w:ind w:left="426" w:hanging="360"/>
        <w:rPr>
          <w:rFonts w:cs="Arial"/>
          <w:sz w:val="20"/>
          <w:lang w:val="es-CO"/>
        </w:rPr>
      </w:pPr>
      <w:r w:rsidRPr="00856FAF">
        <w:rPr>
          <w:rFonts w:cs="Arial"/>
          <w:spacing w:val="-1"/>
          <w:sz w:val="20"/>
          <w:lang w:val="es-CO"/>
        </w:rPr>
        <w:t>Las</w:t>
      </w:r>
      <w:r w:rsidRPr="00856FAF">
        <w:rPr>
          <w:rFonts w:cs="Arial"/>
          <w:spacing w:val="38"/>
          <w:sz w:val="20"/>
          <w:lang w:val="es-CO"/>
        </w:rPr>
        <w:t xml:space="preserve"> </w:t>
      </w:r>
      <w:r w:rsidRPr="00856FAF">
        <w:rPr>
          <w:rFonts w:cs="Arial"/>
          <w:spacing w:val="-1"/>
          <w:sz w:val="20"/>
          <w:lang w:val="es-CO"/>
        </w:rPr>
        <w:t>demás</w:t>
      </w:r>
      <w:r w:rsidRPr="00856FAF">
        <w:rPr>
          <w:rFonts w:cs="Arial"/>
          <w:spacing w:val="36"/>
          <w:sz w:val="20"/>
          <w:lang w:val="es-CO"/>
        </w:rPr>
        <w:t xml:space="preserve"> </w:t>
      </w:r>
      <w:r w:rsidRPr="00856FAF">
        <w:rPr>
          <w:rFonts w:cs="Arial"/>
          <w:spacing w:val="-2"/>
          <w:sz w:val="20"/>
          <w:lang w:val="es-CO"/>
        </w:rPr>
        <w:t>establecidas</w:t>
      </w:r>
      <w:r w:rsidRPr="00856FAF">
        <w:rPr>
          <w:rFonts w:cs="Arial"/>
          <w:spacing w:val="39"/>
          <w:sz w:val="20"/>
          <w:lang w:val="es-CO"/>
        </w:rPr>
        <w:t xml:space="preserve"> </w:t>
      </w:r>
      <w:r w:rsidRPr="00856FAF">
        <w:rPr>
          <w:rFonts w:cs="Arial"/>
          <w:spacing w:val="-1"/>
          <w:sz w:val="20"/>
          <w:lang w:val="es-CO"/>
        </w:rPr>
        <w:t>en</w:t>
      </w:r>
      <w:r w:rsidRPr="00856FAF">
        <w:rPr>
          <w:rFonts w:cs="Arial"/>
          <w:spacing w:val="39"/>
          <w:sz w:val="20"/>
          <w:lang w:val="es-CO"/>
        </w:rPr>
        <w:t xml:space="preserve"> </w:t>
      </w:r>
      <w:r w:rsidRPr="00856FAF">
        <w:rPr>
          <w:rFonts w:cs="Arial"/>
          <w:spacing w:val="-1"/>
          <w:sz w:val="20"/>
          <w:lang w:val="es-CO"/>
        </w:rPr>
        <w:t>la</w:t>
      </w:r>
      <w:r w:rsidRPr="00856FAF">
        <w:rPr>
          <w:rFonts w:cs="Arial"/>
          <w:spacing w:val="39"/>
          <w:sz w:val="20"/>
          <w:lang w:val="es-CO"/>
        </w:rPr>
        <w:t xml:space="preserve"> </w:t>
      </w:r>
      <w:r w:rsidRPr="00856FAF">
        <w:rPr>
          <w:rFonts w:cs="Arial"/>
          <w:spacing w:val="-1"/>
          <w:sz w:val="20"/>
          <w:lang w:val="es-CO"/>
        </w:rPr>
        <w:t>Ley</w:t>
      </w:r>
      <w:r w:rsidRPr="00856FAF">
        <w:rPr>
          <w:rFonts w:cs="Arial"/>
          <w:spacing w:val="36"/>
          <w:sz w:val="20"/>
          <w:lang w:val="es-CO"/>
        </w:rPr>
        <w:t xml:space="preserve"> </w:t>
      </w:r>
      <w:r w:rsidRPr="00856FAF">
        <w:rPr>
          <w:rFonts w:cs="Arial"/>
          <w:spacing w:val="-1"/>
          <w:sz w:val="20"/>
          <w:lang w:val="es-CO"/>
        </w:rPr>
        <w:t>80</w:t>
      </w:r>
      <w:r w:rsidRPr="00856FAF">
        <w:rPr>
          <w:rFonts w:cs="Arial"/>
          <w:spacing w:val="38"/>
          <w:sz w:val="20"/>
          <w:lang w:val="es-CO"/>
        </w:rPr>
        <w:t xml:space="preserve"> </w:t>
      </w:r>
      <w:r w:rsidRPr="00856FAF">
        <w:rPr>
          <w:rFonts w:cs="Arial"/>
          <w:spacing w:val="-1"/>
          <w:sz w:val="20"/>
          <w:lang w:val="es-CO"/>
        </w:rPr>
        <w:t>de</w:t>
      </w:r>
      <w:r w:rsidRPr="00856FAF">
        <w:rPr>
          <w:rFonts w:cs="Arial"/>
          <w:spacing w:val="39"/>
          <w:sz w:val="20"/>
          <w:lang w:val="es-CO"/>
        </w:rPr>
        <w:t xml:space="preserve"> </w:t>
      </w:r>
      <w:r w:rsidRPr="00856FAF">
        <w:rPr>
          <w:rFonts w:cs="Arial"/>
          <w:spacing w:val="-2"/>
          <w:sz w:val="20"/>
          <w:lang w:val="es-CO"/>
        </w:rPr>
        <w:t>1993,</w:t>
      </w:r>
      <w:r w:rsidRPr="00856FAF">
        <w:rPr>
          <w:rFonts w:cs="Arial"/>
          <w:spacing w:val="38"/>
          <w:sz w:val="20"/>
          <w:lang w:val="es-CO"/>
        </w:rPr>
        <w:t xml:space="preserve"> </w:t>
      </w:r>
      <w:r w:rsidRPr="00856FAF">
        <w:rPr>
          <w:rFonts w:cs="Arial"/>
          <w:spacing w:val="-1"/>
          <w:sz w:val="20"/>
          <w:lang w:val="es-CO"/>
        </w:rPr>
        <w:t>la</w:t>
      </w:r>
      <w:r w:rsidRPr="00856FAF">
        <w:rPr>
          <w:rFonts w:cs="Arial"/>
          <w:spacing w:val="39"/>
          <w:sz w:val="20"/>
          <w:lang w:val="es-CO"/>
        </w:rPr>
        <w:t xml:space="preserve"> </w:t>
      </w:r>
      <w:r w:rsidRPr="00856FAF">
        <w:rPr>
          <w:rFonts w:cs="Arial"/>
          <w:spacing w:val="-1"/>
          <w:sz w:val="20"/>
          <w:lang w:val="es-CO"/>
        </w:rPr>
        <w:t>Ley</w:t>
      </w:r>
      <w:r w:rsidRPr="00856FAF">
        <w:rPr>
          <w:rFonts w:cs="Arial"/>
          <w:spacing w:val="37"/>
          <w:sz w:val="20"/>
          <w:lang w:val="es-CO"/>
        </w:rPr>
        <w:t xml:space="preserve"> </w:t>
      </w:r>
      <w:r w:rsidRPr="00856FAF">
        <w:rPr>
          <w:rFonts w:cs="Arial"/>
          <w:spacing w:val="-1"/>
          <w:sz w:val="20"/>
          <w:lang w:val="es-CO"/>
        </w:rPr>
        <w:t>1150</w:t>
      </w:r>
      <w:r w:rsidRPr="00856FAF">
        <w:rPr>
          <w:rFonts w:cs="Arial"/>
          <w:spacing w:val="39"/>
          <w:sz w:val="20"/>
          <w:lang w:val="es-CO"/>
        </w:rPr>
        <w:t xml:space="preserve"> </w:t>
      </w:r>
      <w:r w:rsidRPr="00856FAF">
        <w:rPr>
          <w:rFonts w:cs="Arial"/>
          <w:spacing w:val="-1"/>
          <w:sz w:val="20"/>
          <w:lang w:val="es-CO"/>
        </w:rPr>
        <w:t>de</w:t>
      </w:r>
      <w:r w:rsidRPr="00856FAF">
        <w:rPr>
          <w:rFonts w:cs="Arial"/>
          <w:spacing w:val="38"/>
          <w:sz w:val="20"/>
          <w:lang w:val="es-CO"/>
        </w:rPr>
        <w:t xml:space="preserve"> </w:t>
      </w:r>
      <w:r w:rsidRPr="00856FAF">
        <w:rPr>
          <w:rFonts w:cs="Arial"/>
          <w:spacing w:val="-1"/>
          <w:sz w:val="20"/>
          <w:lang w:val="es-CO"/>
        </w:rPr>
        <w:t>2007,</w:t>
      </w:r>
      <w:r w:rsidRPr="00856FAF">
        <w:rPr>
          <w:rFonts w:cs="Arial"/>
          <w:spacing w:val="38"/>
          <w:sz w:val="20"/>
          <w:lang w:val="es-CO"/>
        </w:rPr>
        <w:t xml:space="preserve"> </w:t>
      </w:r>
      <w:r w:rsidRPr="00856FAF">
        <w:rPr>
          <w:rFonts w:cs="Arial"/>
          <w:spacing w:val="-2"/>
          <w:sz w:val="20"/>
          <w:lang w:val="es-CO"/>
        </w:rPr>
        <w:t>el</w:t>
      </w:r>
      <w:r w:rsidRPr="00856FAF">
        <w:rPr>
          <w:rFonts w:cs="Arial"/>
          <w:spacing w:val="38"/>
          <w:sz w:val="20"/>
          <w:lang w:val="es-CO"/>
        </w:rPr>
        <w:t xml:space="preserve"> </w:t>
      </w:r>
      <w:r w:rsidRPr="00856FAF">
        <w:rPr>
          <w:rFonts w:cs="Arial"/>
          <w:spacing w:val="-2"/>
          <w:sz w:val="20"/>
          <w:lang w:val="es-CO"/>
        </w:rPr>
        <w:t>Decreto</w:t>
      </w:r>
      <w:r w:rsidRPr="00856FAF">
        <w:rPr>
          <w:rFonts w:cs="Arial"/>
          <w:spacing w:val="63"/>
          <w:sz w:val="20"/>
          <w:lang w:val="es-CO"/>
        </w:rPr>
        <w:t xml:space="preserve"> </w:t>
      </w:r>
      <w:r w:rsidRPr="00856FAF">
        <w:rPr>
          <w:rFonts w:cs="Arial"/>
          <w:spacing w:val="-1"/>
          <w:sz w:val="20"/>
          <w:lang w:val="es-CO"/>
        </w:rPr>
        <w:t>1082</w:t>
      </w:r>
      <w:r w:rsidRPr="00856FAF">
        <w:rPr>
          <w:rFonts w:cs="Arial"/>
          <w:spacing w:val="-2"/>
          <w:sz w:val="20"/>
          <w:lang w:val="es-CO"/>
        </w:rPr>
        <w:t xml:space="preserve"> </w:t>
      </w:r>
      <w:r w:rsidRPr="00856FAF">
        <w:rPr>
          <w:rFonts w:cs="Arial"/>
          <w:spacing w:val="-1"/>
          <w:sz w:val="20"/>
          <w:lang w:val="es-CO"/>
        </w:rPr>
        <w:t>de</w:t>
      </w:r>
      <w:r w:rsidRPr="00856FAF">
        <w:rPr>
          <w:rFonts w:cs="Arial"/>
          <w:spacing w:val="-2"/>
          <w:sz w:val="20"/>
          <w:lang w:val="es-CO"/>
        </w:rPr>
        <w:t xml:space="preserve"> </w:t>
      </w:r>
      <w:r w:rsidRPr="00856FAF">
        <w:rPr>
          <w:rFonts w:cs="Arial"/>
          <w:spacing w:val="-1"/>
          <w:sz w:val="20"/>
          <w:lang w:val="es-CO"/>
        </w:rPr>
        <w:t>2015 en especial en su artículo 2.2.1.2.1.1.2.,</w:t>
      </w:r>
      <w:r w:rsidRPr="00856FAF">
        <w:rPr>
          <w:rFonts w:cs="Arial"/>
          <w:spacing w:val="2"/>
          <w:sz w:val="20"/>
          <w:lang w:val="es-CO"/>
        </w:rPr>
        <w:t xml:space="preserve"> </w:t>
      </w:r>
      <w:r w:rsidRPr="00856FAF">
        <w:rPr>
          <w:rFonts w:cs="Arial"/>
          <w:spacing w:val="-1"/>
          <w:sz w:val="20"/>
          <w:lang w:val="es-CO"/>
        </w:rPr>
        <w:t>la</w:t>
      </w:r>
      <w:r w:rsidRPr="00856FAF">
        <w:rPr>
          <w:rFonts w:cs="Arial"/>
          <w:sz w:val="20"/>
          <w:lang w:val="es-CO"/>
        </w:rPr>
        <w:t xml:space="preserve"> </w:t>
      </w:r>
      <w:r w:rsidRPr="00856FAF">
        <w:rPr>
          <w:rFonts w:cs="Arial"/>
          <w:spacing w:val="-1"/>
          <w:sz w:val="20"/>
          <w:lang w:val="es-CO"/>
        </w:rPr>
        <w:t>Ley</w:t>
      </w:r>
      <w:r w:rsidRPr="00856FAF">
        <w:rPr>
          <w:rFonts w:cs="Arial"/>
          <w:spacing w:val="-2"/>
          <w:sz w:val="20"/>
          <w:lang w:val="es-CO"/>
        </w:rPr>
        <w:t xml:space="preserve"> </w:t>
      </w:r>
      <w:r w:rsidRPr="00856FAF">
        <w:rPr>
          <w:rFonts w:cs="Arial"/>
          <w:spacing w:val="-1"/>
          <w:sz w:val="20"/>
          <w:lang w:val="es-CO"/>
        </w:rPr>
        <w:t>1474</w:t>
      </w:r>
      <w:r w:rsidRPr="00856FAF">
        <w:rPr>
          <w:rFonts w:cs="Arial"/>
          <w:spacing w:val="-3"/>
          <w:sz w:val="20"/>
          <w:lang w:val="es-CO"/>
        </w:rPr>
        <w:t xml:space="preserve"> </w:t>
      </w:r>
      <w:r w:rsidRPr="00856FAF">
        <w:rPr>
          <w:rFonts w:cs="Arial"/>
          <w:spacing w:val="-1"/>
          <w:sz w:val="20"/>
          <w:lang w:val="es-CO"/>
        </w:rPr>
        <w:t>de</w:t>
      </w:r>
      <w:r w:rsidRPr="00856FAF">
        <w:rPr>
          <w:rFonts w:cs="Arial"/>
          <w:sz w:val="20"/>
          <w:lang w:val="es-CO"/>
        </w:rPr>
        <w:t xml:space="preserve"> </w:t>
      </w:r>
      <w:r w:rsidRPr="00856FAF">
        <w:rPr>
          <w:rFonts w:cs="Arial"/>
          <w:spacing w:val="-2"/>
          <w:sz w:val="20"/>
          <w:lang w:val="es-CO"/>
        </w:rPr>
        <w:t>2011</w:t>
      </w:r>
      <w:r w:rsidRPr="00856FAF">
        <w:rPr>
          <w:rFonts w:cs="Arial"/>
          <w:sz w:val="20"/>
          <w:lang w:val="es-CO"/>
        </w:rPr>
        <w:t xml:space="preserve"> y</w:t>
      </w:r>
      <w:r w:rsidRPr="00856FAF">
        <w:rPr>
          <w:rFonts w:cs="Arial"/>
          <w:spacing w:val="-2"/>
          <w:sz w:val="20"/>
          <w:lang w:val="es-CO"/>
        </w:rPr>
        <w:t xml:space="preserve"> </w:t>
      </w:r>
      <w:r w:rsidRPr="00856FAF">
        <w:rPr>
          <w:rFonts w:cs="Arial"/>
          <w:sz w:val="20"/>
          <w:lang w:val="es-CO"/>
        </w:rPr>
        <w:t xml:space="preserve">sus </w:t>
      </w:r>
      <w:r w:rsidRPr="00856FAF">
        <w:rPr>
          <w:rFonts w:cs="Arial"/>
          <w:spacing w:val="-2"/>
          <w:sz w:val="20"/>
          <w:lang w:val="es-CO"/>
        </w:rPr>
        <w:t>decretos</w:t>
      </w:r>
      <w:r w:rsidRPr="00856FAF">
        <w:rPr>
          <w:rFonts w:cs="Arial"/>
          <w:spacing w:val="-1"/>
          <w:sz w:val="20"/>
          <w:lang w:val="es-CO"/>
        </w:rPr>
        <w:t xml:space="preserve"> </w:t>
      </w:r>
      <w:r w:rsidRPr="00856FAF">
        <w:rPr>
          <w:rFonts w:cs="Arial"/>
          <w:spacing w:val="-2"/>
          <w:sz w:val="20"/>
          <w:lang w:val="es-CO"/>
        </w:rPr>
        <w:t>reglamentarios.</w:t>
      </w:r>
    </w:p>
    <w:p w:rsidR="002E4F07" w:rsidRPr="007B3BA2" w:rsidRDefault="002E4F07" w:rsidP="00273002">
      <w:pPr>
        <w:spacing w:before="7" w:line="240" w:lineRule="atLeast"/>
        <w:jc w:val="both"/>
        <w:rPr>
          <w:rFonts w:ascii="Arial" w:eastAsia="Arial" w:hAnsi="Arial" w:cs="Arial"/>
          <w:sz w:val="20"/>
          <w:szCs w:val="20"/>
        </w:rPr>
      </w:pPr>
    </w:p>
    <w:p w:rsidR="00060D86" w:rsidRPr="007B3BA2" w:rsidRDefault="00B8142F" w:rsidP="00B4068E">
      <w:pPr>
        <w:pStyle w:val="Textoindependiente"/>
        <w:widowControl w:val="0"/>
        <w:suppressAutoHyphens w:val="0"/>
        <w:spacing w:line="240" w:lineRule="atLeast"/>
        <w:ind w:left="426"/>
        <w:rPr>
          <w:rFonts w:cs="Arial"/>
          <w:sz w:val="20"/>
          <w:lang w:val="es-CO"/>
        </w:rPr>
      </w:pPr>
      <w:r w:rsidRPr="007B3BA2">
        <w:rPr>
          <w:rFonts w:cs="Arial"/>
          <w:spacing w:val="-1"/>
          <w:sz w:val="20"/>
          <w:lang w:val="es-CO"/>
        </w:rPr>
        <w:t>Las</w:t>
      </w:r>
      <w:r w:rsidR="004B73BA">
        <w:rPr>
          <w:rFonts w:cs="Arial"/>
          <w:spacing w:val="-1"/>
          <w:sz w:val="20"/>
          <w:lang w:val="es-CO"/>
        </w:rPr>
        <w:t xml:space="preserve"> </w:t>
      </w:r>
      <w:r w:rsidRPr="007B3BA2">
        <w:rPr>
          <w:rFonts w:cs="Arial"/>
          <w:spacing w:val="-1"/>
          <w:sz w:val="20"/>
          <w:lang w:val="es-CO"/>
        </w:rPr>
        <w:t>demás</w:t>
      </w:r>
      <w:r w:rsidR="004B73BA">
        <w:rPr>
          <w:rFonts w:cs="Arial"/>
          <w:spacing w:val="-1"/>
          <w:sz w:val="20"/>
          <w:lang w:val="es-CO"/>
        </w:rPr>
        <w:t xml:space="preserve"> </w:t>
      </w:r>
      <w:r w:rsidRPr="007B3BA2">
        <w:rPr>
          <w:rFonts w:cs="Arial"/>
          <w:spacing w:val="-2"/>
          <w:sz w:val="20"/>
          <w:lang w:val="es-CO"/>
        </w:rPr>
        <w:t>establecidas</w:t>
      </w:r>
      <w:r w:rsidR="004B73BA">
        <w:rPr>
          <w:rFonts w:cs="Arial"/>
          <w:spacing w:val="-2"/>
          <w:sz w:val="20"/>
          <w:lang w:val="es-CO"/>
        </w:rPr>
        <w:t xml:space="preserve"> </w:t>
      </w:r>
      <w:r w:rsidRPr="007B3BA2">
        <w:rPr>
          <w:rFonts w:cs="Arial"/>
          <w:spacing w:val="-1"/>
          <w:sz w:val="20"/>
          <w:lang w:val="es-CO"/>
        </w:rPr>
        <w:t>en</w:t>
      </w:r>
      <w:r w:rsidR="004B73BA">
        <w:rPr>
          <w:rFonts w:cs="Arial"/>
          <w:spacing w:val="-1"/>
          <w:sz w:val="20"/>
          <w:lang w:val="es-CO"/>
        </w:rPr>
        <w:t xml:space="preserve"> </w:t>
      </w:r>
      <w:r w:rsidRPr="007B3BA2">
        <w:rPr>
          <w:rFonts w:cs="Arial"/>
          <w:spacing w:val="-1"/>
          <w:sz w:val="20"/>
          <w:lang w:val="es-CO"/>
        </w:rPr>
        <w:t>la</w:t>
      </w:r>
      <w:r w:rsidR="004B73BA">
        <w:rPr>
          <w:rFonts w:cs="Arial"/>
          <w:spacing w:val="-1"/>
          <w:sz w:val="20"/>
          <w:lang w:val="es-CO"/>
        </w:rPr>
        <w:t xml:space="preserve"> </w:t>
      </w:r>
      <w:r w:rsidRPr="007B3BA2">
        <w:rPr>
          <w:rFonts w:cs="Arial"/>
          <w:spacing w:val="-1"/>
          <w:sz w:val="20"/>
          <w:lang w:val="es-CO"/>
        </w:rPr>
        <w:t>Ley</w:t>
      </w:r>
      <w:r w:rsidR="004B73BA">
        <w:rPr>
          <w:rFonts w:cs="Arial"/>
          <w:spacing w:val="-1"/>
          <w:sz w:val="20"/>
          <w:lang w:val="es-CO"/>
        </w:rPr>
        <w:t xml:space="preserve"> </w:t>
      </w:r>
      <w:r w:rsidRPr="007B3BA2">
        <w:rPr>
          <w:rFonts w:cs="Arial"/>
          <w:spacing w:val="-1"/>
          <w:sz w:val="20"/>
          <w:lang w:val="es-CO"/>
        </w:rPr>
        <w:t>80</w:t>
      </w:r>
      <w:r w:rsidR="004B73BA">
        <w:rPr>
          <w:rFonts w:cs="Arial"/>
          <w:spacing w:val="-1"/>
          <w:sz w:val="20"/>
          <w:lang w:val="es-CO"/>
        </w:rPr>
        <w:t xml:space="preserve"> </w:t>
      </w:r>
      <w:r w:rsidRPr="007B3BA2">
        <w:rPr>
          <w:rFonts w:cs="Arial"/>
          <w:spacing w:val="-1"/>
          <w:sz w:val="20"/>
          <w:lang w:val="es-CO"/>
        </w:rPr>
        <w:t>de</w:t>
      </w:r>
      <w:r w:rsidRPr="007B3BA2">
        <w:rPr>
          <w:rFonts w:cs="Arial"/>
          <w:spacing w:val="-2"/>
          <w:sz w:val="20"/>
          <w:lang w:val="es-CO"/>
        </w:rPr>
        <w:t>1993,</w:t>
      </w:r>
      <w:r w:rsidRPr="007B3BA2">
        <w:rPr>
          <w:rFonts w:cs="Arial"/>
          <w:spacing w:val="-1"/>
          <w:sz w:val="20"/>
          <w:lang w:val="es-CO"/>
        </w:rPr>
        <w:t>la</w:t>
      </w:r>
      <w:r w:rsidR="004B73BA">
        <w:rPr>
          <w:rFonts w:cs="Arial"/>
          <w:spacing w:val="-1"/>
          <w:sz w:val="20"/>
          <w:lang w:val="es-CO"/>
        </w:rPr>
        <w:t xml:space="preserve"> </w:t>
      </w:r>
      <w:r w:rsidRPr="007B3BA2">
        <w:rPr>
          <w:rFonts w:cs="Arial"/>
          <w:spacing w:val="-1"/>
          <w:sz w:val="20"/>
          <w:lang w:val="es-CO"/>
        </w:rPr>
        <w:t>Ley</w:t>
      </w:r>
      <w:r w:rsidR="004B73BA">
        <w:rPr>
          <w:rFonts w:cs="Arial"/>
          <w:spacing w:val="-1"/>
          <w:sz w:val="20"/>
          <w:lang w:val="es-CO"/>
        </w:rPr>
        <w:t xml:space="preserve"> </w:t>
      </w:r>
      <w:r w:rsidRPr="007B3BA2">
        <w:rPr>
          <w:rFonts w:cs="Arial"/>
          <w:spacing w:val="-1"/>
          <w:sz w:val="20"/>
          <w:lang w:val="es-CO"/>
        </w:rPr>
        <w:t>1150</w:t>
      </w:r>
      <w:r w:rsidR="004B73BA">
        <w:rPr>
          <w:rFonts w:cs="Arial"/>
          <w:spacing w:val="-1"/>
          <w:sz w:val="20"/>
          <w:lang w:val="es-CO"/>
        </w:rPr>
        <w:t xml:space="preserve"> </w:t>
      </w:r>
      <w:r w:rsidRPr="007B3BA2">
        <w:rPr>
          <w:rFonts w:cs="Arial"/>
          <w:spacing w:val="-1"/>
          <w:sz w:val="20"/>
          <w:lang w:val="es-CO"/>
        </w:rPr>
        <w:t>de</w:t>
      </w:r>
      <w:r w:rsidR="004B73BA">
        <w:rPr>
          <w:rFonts w:cs="Arial"/>
          <w:spacing w:val="-1"/>
          <w:sz w:val="20"/>
          <w:lang w:val="es-CO"/>
        </w:rPr>
        <w:t xml:space="preserve"> </w:t>
      </w:r>
      <w:r w:rsidRPr="007B3BA2">
        <w:rPr>
          <w:rFonts w:cs="Arial"/>
          <w:spacing w:val="-1"/>
          <w:sz w:val="20"/>
          <w:lang w:val="es-CO"/>
        </w:rPr>
        <w:t>2007,</w:t>
      </w:r>
      <w:r w:rsidRPr="007B3BA2">
        <w:rPr>
          <w:rFonts w:cs="Arial"/>
          <w:spacing w:val="-2"/>
          <w:sz w:val="20"/>
          <w:lang w:val="es-CO"/>
        </w:rPr>
        <w:t>el</w:t>
      </w:r>
      <w:r w:rsidR="004B73BA">
        <w:rPr>
          <w:rFonts w:cs="Arial"/>
          <w:spacing w:val="-2"/>
          <w:sz w:val="20"/>
          <w:lang w:val="es-CO"/>
        </w:rPr>
        <w:t xml:space="preserve"> </w:t>
      </w:r>
      <w:r w:rsidRPr="007B3BA2">
        <w:rPr>
          <w:rFonts w:cs="Arial"/>
          <w:spacing w:val="-2"/>
          <w:sz w:val="20"/>
          <w:lang w:val="es-CO"/>
        </w:rPr>
        <w:t>Decreto</w:t>
      </w:r>
      <w:r w:rsidR="004B73BA">
        <w:rPr>
          <w:rFonts w:cs="Arial"/>
          <w:spacing w:val="-2"/>
          <w:sz w:val="20"/>
          <w:lang w:val="es-CO"/>
        </w:rPr>
        <w:t xml:space="preserve"> </w:t>
      </w:r>
      <w:r w:rsidRPr="007B3BA2">
        <w:rPr>
          <w:rFonts w:cs="Arial"/>
          <w:spacing w:val="-1"/>
          <w:sz w:val="20"/>
          <w:lang w:val="es-CO"/>
        </w:rPr>
        <w:t>1082</w:t>
      </w:r>
      <w:r w:rsidR="004B73BA">
        <w:rPr>
          <w:rFonts w:cs="Arial"/>
          <w:spacing w:val="-1"/>
          <w:sz w:val="20"/>
          <w:lang w:val="es-CO"/>
        </w:rPr>
        <w:t xml:space="preserve"> </w:t>
      </w:r>
      <w:r w:rsidRPr="007B3BA2">
        <w:rPr>
          <w:rFonts w:cs="Arial"/>
          <w:spacing w:val="-1"/>
          <w:sz w:val="20"/>
          <w:lang w:val="es-CO"/>
        </w:rPr>
        <w:t>de</w:t>
      </w:r>
      <w:r w:rsidR="004B73BA">
        <w:rPr>
          <w:rFonts w:cs="Arial"/>
          <w:spacing w:val="-1"/>
          <w:sz w:val="20"/>
          <w:lang w:val="es-CO"/>
        </w:rPr>
        <w:t xml:space="preserve"> </w:t>
      </w:r>
      <w:r w:rsidRPr="007B3BA2">
        <w:rPr>
          <w:rFonts w:cs="Arial"/>
          <w:spacing w:val="-1"/>
          <w:sz w:val="20"/>
          <w:lang w:val="es-CO"/>
        </w:rPr>
        <w:t>2015 en especial en su artículo 2.2.1.2.1.1.2.,laLey1474de</w:t>
      </w:r>
      <w:r w:rsidRPr="007B3BA2">
        <w:rPr>
          <w:rFonts w:cs="Arial"/>
          <w:spacing w:val="-2"/>
          <w:sz w:val="20"/>
          <w:lang w:val="es-CO"/>
        </w:rPr>
        <w:t>2011</w:t>
      </w:r>
      <w:r w:rsidR="007D0E2E" w:rsidRPr="007B3BA2">
        <w:rPr>
          <w:rFonts w:cs="Arial"/>
          <w:sz w:val="20"/>
          <w:lang w:val="es-CO"/>
        </w:rPr>
        <w:t>y sus</w:t>
      </w:r>
      <w:r w:rsidR="004B73BA">
        <w:rPr>
          <w:rFonts w:cs="Arial"/>
          <w:sz w:val="20"/>
          <w:lang w:val="es-CO"/>
        </w:rPr>
        <w:t xml:space="preserve"> </w:t>
      </w:r>
      <w:r w:rsidR="007D0E2E" w:rsidRPr="007B3BA2">
        <w:rPr>
          <w:rFonts w:cs="Arial"/>
          <w:spacing w:val="-2"/>
          <w:sz w:val="20"/>
          <w:lang w:val="es-CO"/>
        </w:rPr>
        <w:t>decretos reglamentarios</w:t>
      </w:r>
      <w:r w:rsidRPr="007B3BA2">
        <w:rPr>
          <w:rFonts w:cs="Arial"/>
          <w:spacing w:val="-2"/>
          <w:sz w:val="20"/>
          <w:lang w:val="es-CO"/>
        </w:rPr>
        <w:t>.</w:t>
      </w:r>
      <w:r w:rsidR="00060D86" w:rsidRPr="007B3BA2">
        <w:rPr>
          <w:rFonts w:cs="Arial"/>
          <w:b/>
          <w:sz w:val="20"/>
        </w:rPr>
        <w:t xml:space="preserve">CLÁUSULA TERCERA: VALOR DEL CONTRATO Y FORMA DE </w:t>
      </w:r>
      <w:r w:rsidR="00060D86" w:rsidRPr="007B3BA2">
        <w:rPr>
          <w:rFonts w:cs="Arial"/>
          <w:sz w:val="20"/>
        </w:rPr>
        <w:t xml:space="preserve">PAGO: El municipio cuenta con una disponibilidad presupuestal de </w:t>
      </w:r>
      <w:r w:rsidR="002A2E91" w:rsidRPr="00F75BA4">
        <w:rPr>
          <w:rFonts w:cs="Arial"/>
          <w:b/>
          <w:bCs/>
          <w:sz w:val="20"/>
        </w:rPr>
        <w:t xml:space="preserve">MIL </w:t>
      </w:r>
      <w:r w:rsidR="002A2E91">
        <w:rPr>
          <w:rFonts w:cs="Arial"/>
          <w:b/>
          <w:bCs/>
          <w:sz w:val="20"/>
        </w:rPr>
        <w:t>QUINIENTOS SESENTA Y OCHO</w:t>
      </w:r>
      <w:r w:rsidR="002A2E91" w:rsidRPr="00F75BA4">
        <w:rPr>
          <w:rFonts w:cs="Arial"/>
          <w:b/>
          <w:bCs/>
          <w:sz w:val="20"/>
        </w:rPr>
        <w:t xml:space="preserve"> MILLONES </w:t>
      </w:r>
      <w:r w:rsidR="002A2E91">
        <w:rPr>
          <w:rFonts w:cs="Arial"/>
          <w:b/>
          <w:bCs/>
          <w:sz w:val="20"/>
        </w:rPr>
        <w:t>NOVECIENTOS SETENTA Y DOS</w:t>
      </w:r>
      <w:r w:rsidR="002A2E91" w:rsidRPr="00F75BA4">
        <w:rPr>
          <w:rFonts w:cs="Arial"/>
          <w:b/>
          <w:bCs/>
          <w:sz w:val="20"/>
        </w:rPr>
        <w:t xml:space="preserve"> MIL SETECIENTOS SESENTA Y SIETE PESOS M/CTE</w:t>
      </w:r>
      <w:r w:rsidR="002A2E91" w:rsidRPr="00F75BA4">
        <w:rPr>
          <w:rFonts w:cs="Arial"/>
          <w:bCs/>
          <w:sz w:val="20"/>
        </w:rPr>
        <w:t xml:space="preserve"> ($</w:t>
      </w:r>
      <w:r w:rsidR="002A2E91">
        <w:rPr>
          <w:rFonts w:cs="Arial"/>
          <w:b/>
          <w:bCs/>
          <w:sz w:val="20"/>
        </w:rPr>
        <w:t>1.568.972.767</w:t>
      </w:r>
      <w:r w:rsidR="002A2E91" w:rsidRPr="00F75BA4">
        <w:rPr>
          <w:rFonts w:cs="Arial"/>
          <w:bCs/>
          <w:sz w:val="20"/>
        </w:rPr>
        <w:t>)</w:t>
      </w:r>
      <w:r w:rsidR="00060D86" w:rsidRPr="007B3BA2">
        <w:rPr>
          <w:rFonts w:cs="Arial"/>
          <w:bCs/>
          <w:sz w:val="20"/>
          <w:lang w:val="es-CO"/>
        </w:rPr>
        <w:t xml:space="preserve">, </w:t>
      </w:r>
      <w:r w:rsidR="00060D86" w:rsidRPr="007B3BA2">
        <w:rPr>
          <w:rFonts w:cs="Arial"/>
          <w:sz w:val="20"/>
        </w:rPr>
        <w:t xml:space="preserve">que pagará de la siguiente manera: </w:t>
      </w:r>
      <w:r w:rsidR="00B4068E" w:rsidRPr="007B3BA2">
        <w:rPr>
          <w:rFonts w:cs="Arial"/>
          <w:color w:val="000000"/>
          <w:sz w:val="20"/>
        </w:rPr>
        <w:t xml:space="preserve">El Municipio de Pereira pagará de la siguiente manera: Un primer pago parcial sobre facturación de los equipos y/o software recibidos en bodega del proveedor ubicada en la ciudad de Pereira o en su defecto instalados en torres y espacios destinados para tal fin, por un valor máximo al 20% del valor total del contrato. Un segundo pago parcial el cual será como máximo del 70% del valor total del contrato y se cancelará con la puesta a punto del servicio que se aprobará con el cumplimiento de los  protocolos de prueba de la red (funcionamientos de terminales, envío de videos, comunicaciones de fonía, funcionamiento del software de administración - operación y mantenimiento, prueba de cobertura, simulaciones de congestión, instalación y prueba de las respectivas apps y otros que la </w:t>
      </w:r>
      <w:r w:rsidR="000238CE" w:rsidRPr="007B3BA2">
        <w:rPr>
          <w:rFonts w:cs="Arial"/>
          <w:color w:val="000000"/>
          <w:sz w:val="20"/>
        </w:rPr>
        <w:t>supervisión</w:t>
      </w:r>
      <w:r w:rsidR="00B4068E" w:rsidRPr="007B3BA2">
        <w:rPr>
          <w:rFonts w:cs="Arial"/>
          <w:color w:val="000000"/>
          <w:sz w:val="20"/>
        </w:rPr>
        <w:t xml:space="preserve"> estime necesarios, previo acuerdo con el contratista).Un tercer pago final del 10% del valor del total del contrato y se hará con la firma del acta final aprobada por supervisión del contrato.</w:t>
      </w:r>
      <w:r w:rsidR="004B73BA">
        <w:rPr>
          <w:rFonts w:cs="Arial"/>
          <w:color w:val="000000"/>
          <w:sz w:val="20"/>
        </w:rPr>
        <w:t xml:space="preserve"> </w:t>
      </w:r>
      <w:r w:rsidR="00B4068E" w:rsidRPr="007B3BA2">
        <w:rPr>
          <w:rFonts w:cs="Arial"/>
          <w:color w:val="000000"/>
          <w:sz w:val="20"/>
        </w:rPr>
        <w:t>Lo anterior previo cumplimiento de las obligaciones derivadas del objeto del contrato y su aceptación a satisfacción por parte del Municipio de Pereira, certificado por el supervisor. Los valores incluyen IVA, y todos los impuestos, tasas y demás erogaciones que deba tener el contratista, además comprende todos los costos que pueda generar la satisfacción del objeto contractual. NO HABRÁ ENTREGA DE ANTICIPO.</w:t>
      </w:r>
      <w:r w:rsidR="004B73BA">
        <w:rPr>
          <w:rFonts w:cs="Arial"/>
          <w:color w:val="000000"/>
          <w:sz w:val="20"/>
        </w:rPr>
        <w:t xml:space="preserve"> </w:t>
      </w:r>
      <w:r w:rsidR="00B4068E" w:rsidRPr="007B3BA2">
        <w:rPr>
          <w:rFonts w:cs="Arial"/>
          <w:color w:val="000000"/>
          <w:sz w:val="20"/>
        </w:rPr>
        <w:t>Los valores incluyen IVA, y todos los impuestos, tasas, y demás erogaciones que debe tener en cuenta cada proponente, además comprende todos los costos que pueda generar el objeto la contratación, por lo tanto, el proponente deberá proyectar todos los costos en que pudiera incurrir durante la ejecución del contrato.</w:t>
      </w:r>
      <w:r w:rsidR="004B73BA">
        <w:rPr>
          <w:rFonts w:cs="Arial"/>
          <w:color w:val="000000"/>
          <w:sz w:val="20"/>
        </w:rPr>
        <w:t xml:space="preserve"> </w:t>
      </w:r>
      <w:r w:rsidR="00060D86" w:rsidRPr="007B3BA2">
        <w:rPr>
          <w:rFonts w:cs="Arial"/>
          <w:b/>
          <w:color w:val="000000"/>
          <w:sz w:val="20"/>
        </w:rPr>
        <w:t xml:space="preserve">CLÁUSULA CUARTA: PLAZO DE EJECUCIÓN: </w:t>
      </w:r>
      <w:r w:rsidR="00060D86" w:rsidRPr="007B3BA2">
        <w:rPr>
          <w:rFonts w:cs="Arial"/>
          <w:bCs/>
          <w:color w:val="000000"/>
          <w:sz w:val="20"/>
          <w:lang w:val="es-CO"/>
        </w:rPr>
        <w:t xml:space="preserve">El plazo de ejecución del presente contrato se estima </w:t>
      </w:r>
      <w:r w:rsidR="000F0A6F" w:rsidRPr="007B3BA2">
        <w:rPr>
          <w:rFonts w:cs="Arial"/>
          <w:bCs/>
          <w:color w:val="000000"/>
          <w:sz w:val="20"/>
          <w:lang w:val="es-CO"/>
        </w:rPr>
        <w:t xml:space="preserve">en </w:t>
      </w:r>
      <w:r w:rsidR="00273002">
        <w:rPr>
          <w:rFonts w:cs="Arial"/>
          <w:bCs/>
          <w:color w:val="000000"/>
          <w:sz w:val="20"/>
          <w:lang w:val="es-CO"/>
        </w:rPr>
        <w:t>TRES</w:t>
      </w:r>
      <w:r w:rsidR="000F0A6F" w:rsidRPr="007B3BA2">
        <w:rPr>
          <w:rFonts w:cs="Arial"/>
          <w:bCs/>
          <w:color w:val="000000"/>
          <w:sz w:val="20"/>
          <w:lang w:val="es-CO"/>
        </w:rPr>
        <w:t xml:space="preserve"> (</w:t>
      </w:r>
      <w:r w:rsidR="00273002">
        <w:rPr>
          <w:rFonts w:cs="Arial"/>
          <w:bCs/>
          <w:color w:val="000000"/>
          <w:sz w:val="20"/>
          <w:lang w:val="es-CO"/>
        </w:rPr>
        <w:t>3</w:t>
      </w:r>
      <w:r w:rsidR="000F0A6F" w:rsidRPr="007B3BA2">
        <w:rPr>
          <w:rFonts w:cs="Arial"/>
          <w:bCs/>
          <w:color w:val="000000"/>
          <w:sz w:val="20"/>
          <w:lang w:val="es-CO"/>
        </w:rPr>
        <w:t xml:space="preserve">) MESES </w:t>
      </w:r>
      <w:r w:rsidR="00060D86" w:rsidRPr="007B3BA2">
        <w:rPr>
          <w:rFonts w:cs="Arial"/>
          <w:bCs/>
          <w:color w:val="000000"/>
          <w:sz w:val="20"/>
          <w:lang w:val="es-CO"/>
        </w:rPr>
        <w:t xml:space="preserve">a partir de la suscripción del acta de inicio, sin exceder el 31 de diciembre de </w:t>
      </w:r>
      <w:r w:rsidR="005672E8" w:rsidRPr="007B3BA2">
        <w:rPr>
          <w:rFonts w:cs="Arial"/>
          <w:bCs/>
          <w:color w:val="000000"/>
          <w:sz w:val="20"/>
          <w:lang w:val="es-CO"/>
        </w:rPr>
        <w:t>2019</w:t>
      </w:r>
      <w:r w:rsidR="00060D86" w:rsidRPr="007B3BA2">
        <w:rPr>
          <w:rFonts w:cs="Arial"/>
          <w:bCs/>
          <w:color w:val="000000"/>
          <w:sz w:val="20"/>
          <w:lang w:val="es-CO"/>
        </w:rPr>
        <w:t xml:space="preserve">. </w:t>
      </w:r>
      <w:r w:rsidR="00060D86" w:rsidRPr="007B3BA2">
        <w:rPr>
          <w:rFonts w:eastAsia="Calibri" w:cs="Arial"/>
          <w:b/>
          <w:sz w:val="20"/>
        </w:rPr>
        <w:t>CLÁUSULA QUINTA: RELACIÓN LABORAL:</w:t>
      </w:r>
      <w:r w:rsidR="00060D86" w:rsidRPr="007B3BA2">
        <w:rPr>
          <w:rFonts w:eastAsia="Calibri" w:cs="Arial"/>
          <w:sz w:val="20"/>
        </w:rPr>
        <w:t xml:space="preserve"> el presente contrato no genera relación laboral con EL CONTRATISTA y en consecuencia tampoco el pago de prestaciones sociales y de ningún tipo de emolumentos distintos al valor acordado en la cláusula tercera. </w:t>
      </w:r>
      <w:r w:rsidR="00060D86" w:rsidRPr="007B3BA2">
        <w:rPr>
          <w:rFonts w:eastAsia="Calibri" w:cs="Arial"/>
          <w:b/>
          <w:sz w:val="20"/>
        </w:rPr>
        <w:t>CLÁUSULA SEXTA:</w:t>
      </w:r>
      <w:r w:rsidR="00060D86" w:rsidRPr="007B3BA2">
        <w:rPr>
          <w:rFonts w:eastAsia="Calibri" w:cs="Arial"/>
          <w:sz w:val="20"/>
        </w:rPr>
        <w:t xml:space="preserve"> SUJECIÓN DE LOS PAGOS A LA APROPIACIÓN PRESUPUESTAL: El pago del valor del presente</w:t>
      </w:r>
      <w:r w:rsidR="00060D86" w:rsidRPr="007B3BA2">
        <w:rPr>
          <w:rFonts w:cs="Arial"/>
          <w:color w:val="000000"/>
          <w:sz w:val="20"/>
        </w:rPr>
        <w:t xml:space="preserve"> contrato se </w:t>
      </w:r>
      <w:r w:rsidR="00273002" w:rsidRPr="007B3BA2">
        <w:rPr>
          <w:rFonts w:cs="Arial"/>
          <w:color w:val="000000"/>
          <w:sz w:val="20"/>
        </w:rPr>
        <w:t>sujetará</w:t>
      </w:r>
      <w:r w:rsidR="00060D86" w:rsidRPr="007B3BA2">
        <w:rPr>
          <w:rFonts w:cs="Arial"/>
          <w:color w:val="000000"/>
          <w:sz w:val="20"/>
        </w:rPr>
        <w:t xml:space="preserve"> a las apropiaciones que para tal efecto se hallen previstas en el presupuesto del Municipio según los siguientes certificados de disponibilidad presupuestal correspondientes a la presente vigencia fiscal</w:t>
      </w:r>
      <w:r w:rsidR="00060D86" w:rsidRPr="007B3BA2">
        <w:rPr>
          <w:rFonts w:cs="Arial"/>
          <w:sz w:val="20"/>
        </w:rPr>
        <w:t xml:space="preserve">. </w:t>
      </w:r>
      <w:r w:rsidR="00060D86" w:rsidRPr="007B3BA2">
        <w:rPr>
          <w:rFonts w:cs="Arial"/>
          <w:b/>
          <w:color w:val="000000"/>
          <w:sz w:val="20"/>
        </w:rPr>
        <w:t>CLÁUSULA SÉPTIMA: CADUCIDAD Y SUS EFECTOS</w:t>
      </w:r>
      <w:r w:rsidR="00060D86" w:rsidRPr="007B3BA2">
        <w:rPr>
          <w:rFonts w:cs="Arial"/>
          <w:color w:val="000000"/>
          <w:sz w:val="20"/>
        </w:rPr>
        <w:t xml:space="preserve">: Previo requerimiento por escrito a </w:t>
      </w:r>
      <w:r w:rsidR="00060D86" w:rsidRPr="007B3BA2">
        <w:rPr>
          <w:rFonts w:cs="Arial"/>
          <w:b/>
          <w:color w:val="000000"/>
          <w:sz w:val="20"/>
        </w:rPr>
        <w:t>EL CONTRATISTA</w:t>
      </w:r>
      <w:r w:rsidR="00060D86" w:rsidRPr="007B3BA2">
        <w:rPr>
          <w:rFonts w:cs="Arial"/>
          <w:color w:val="000000"/>
          <w:sz w:val="20"/>
        </w:rPr>
        <w:t xml:space="preserve">, el Municipio de Pereira declarará  la caducidad del contrato mediante acto administrativo debidamente motivado, lo dará por terminado y ordenará su liquidación en el estado en que se encuentre si se presenta alguno de los hechos constitutivos de incumplimiento a cargo de </w:t>
      </w:r>
      <w:r w:rsidR="00060D86" w:rsidRPr="007B3BA2">
        <w:rPr>
          <w:rFonts w:cs="Arial"/>
          <w:b/>
          <w:color w:val="000000"/>
          <w:sz w:val="20"/>
        </w:rPr>
        <w:t>EL CONTRATISTA</w:t>
      </w:r>
      <w:r w:rsidR="00060D86" w:rsidRPr="007B3BA2">
        <w:rPr>
          <w:rFonts w:cs="Arial"/>
          <w:color w:val="000000"/>
          <w:sz w:val="20"/>
        </w:rPr>
        <w:t xml:space="preserve"> que afecte de manera grave y directa la ejecución del contrato y evidencie que puede conducir a su paralización, por la ocurrencia de alguna de las causales establecidas en el artículo 90 de la ley 418 de 1997, modificado por el art. 31 de la Ley 782 de 2002, o las circunstancias previstas en el inciso último del art. 68 de la Ley 610 de 2000, y el art. 86 de la ley 42 de 1993.  En caso de que el Municipio de Pereira decida abstenerse de declarar la caducidad, adoptará las medidas de control e intervención necesarias, que garanticen la ejecución del objeto contratado.  La declaratoria de caducidad no impedirá que la entidad contratante continúe inmediatamente la ejecución del objeto contratado, bien sea a través del garante o de otro </w:t>
      </w:r>
      <w:r w:rsidR="00060D86" w:rsidRPr="007B3BA2">
        <w:rPr>
          <w:rFonts w:cs="Arial"/>
          <w:b/>
          <w:color w:val="000000"/>
          <w:sz w:val="20"/>
        </w:rPr>
        <w:t>CONTRATISTA</w:t>
      </w:r>
      <w:r w:rsidR="00060D86" w:rsidRPr="007B3BA2">
        <w:rPr>
          <w:rFonts w:cs="Arial"/>
          <w:color w:val="000000"/>
          <w:sz w:val="20"/>
        </w:rPr>
        <w:t xml:space="preserve">, a quien a su vez se le podrá declarar la caducidad, cuando a ello hubiere lugar. La declaración de la caducidad no dará lugar a indemnización del </w:t>
      </w:r>
      <w:r w:rsidR="00060D86" w:rsidRPr="007B3BA2">
        <w:rPr>
          <w:rFonts w:cs="Arial"/>
          <w:b/>
          <w:color w:val="000000"/>
          <w:sz w:val="20"/>
        </w:rPr>
        <w:t>CONTRATISTA</w:t>
      </w:r>
      <w:r w:rsidR="00060D86" w:rsidRPr="007B3BA2">
        <w:rPr>
          <w:rFonts w:cs="Arial"/>
          <w:color w:val="000000"/>
          <w:sz w:val="20"/>
        </w:rPr>
        <w:t xml:space="preserve">, quien se hará acreedor a las sanciones e inhabilidades previstas en el Estatuto General de Contratación de la Administración Pública.  La declaratoria de caducidad será constitutiva del siniestro de incumplimiento.  </w:t>
      </w:r>
      <w:r w:rsidR="00060D86" w:rsidRPr="007B3BA2">
        <w:rPr>
          <w:rFonts w:cs="Arial"/>
          <w:b/>
          <w:color w:val="000000"/>
          <w:sz w:val="20"/>
        </w:rPr>
        <w:t xml:space="preserve">CLAUSULA OCTAVA: GARANTÍAS: </w:t>
      </w:r>
      <w:r w:rsidR="00060D86" w:rsidRPr="007B3BA2">
        <w:rPr>
          <w:rFonts w:cs="Arial"/>
          <w:sz w:val="20"/>
          <w:lang w:val="es-CO"/>
        </w:rPr>
        <w:t xml:space="preserve">EL CONTRATISTA se obliga a constituir a su cargo y en favor de EL MUNICIPIO, las garantías que sean fijadas por éste, en cumplimiento de lo dispuesto en el Decreto 1082 de 2015. </w:t>
      </w:r>
      <w:r w:rsidR="00060D86" w:rsidRPr="007B3BA2">
        <w:rPr>
          <w:rFonts w:cs="Arial"/>
          <w:color w:val="000000"/>
          <w:sz w:val="20"/>
        </w:rPr>
        <w:t>El contratista deberá constituir las siguientes</w:t>
      </w:r>
      <w:r w:rsidR="00060D86" w:rsidRPr="007B3BA2">
        <w:rPr>
          <w:rFonts w:cs="Arial"/>
          <w:sz w:val="20"/>
        </w:rPr>
        <w:t xml:space="preserve"> garantías en la ejecución propia del contrato, así: </w:t>
      </w:r>
      <w:r w:rsidR="00060D86" w:rsidRPr="007B3BA2">
        <w:rPr>
          <w:rFonts w:cs="Arial"/>
          <w:b/>
          <w:sz w:val="20"/>
          <w:lang w:val="es-CO"/>
        </w:rPr>
        <w:t>GARANTIA DE CUMPLIMIENTO:</w:t>
      </w:r>
      <w:r w:rsidR="00060D86" w:rsidRPr="007B3BA2">
        <w:rPr>
          <w:rFonts w:cs="Arial"/>
          <w:sz w:val="20"/>
          <w:lang w:val="es-CO"/>
        </w:rPr>
        <w:t xml:space="preserve"> Esta garantía debe cubrir:</w:t>
      </w:r>
      <w:r w:rsidR="004B73BA">
        <w:rPr>
          <w:rFonts w:cs="Arial"/>
          <w:sz w:val="20"/>
          <w:lang w:val="es-CO"/>
        </w:rPr>
        <w:t xml:space="preserve"> </w:t>
      </w:r>
      <w:r w:rsidR="00060D86" w:rsidRPr="007B3BA2">
        <w:rPr>
          <w:rFonts w:cs="Arial"/>
          <w:b/>
          <w:sz w:val="20"/>
          <w:lang w:val="es-CO"/>
        </w:rPr>
        <w:t>CUMPLIMIENTO:</w:t>
      </w:r>
      <w:r w:rsidR="00060D86" w:rsidRPr="007B3BA2">
        <w:rPr>
          <w:rFonts w:cs="Arial"/>
          <w:sz w:val="20"/>
          <w:lang w:val="es-CO"/>
        </w:rPr>
        <w:t xml:space="preserve"> De todas y cada una de las obligaciones por el 10% del valor total del contrato, por el término de su duración y un (1) año más.</w:t>
      </w:r>
      <w:r w:rsidR="004B73BA">
        <w:rPr>
          <w:rFonts w:cs="Arial"/>
          <w:sz w:val="20"/>
          <w:lang w:val="es-CO"/>
        </w:rPr>
        <w:t xml:space="preserve"> </w:t>
      </w:r>
      <w:r w:rsidR="00060D86" w:rsidRPr="007B3BA2">
        <w:rPr>
          <w:rFonts w:cs="Arial"/>
          <w:b/>
          <w:bCs/>
          <w:sz w:val="20"/>
          <w:lang w:val="es-CO"/>
        </w:rPr>
        <w:t xml:space="preserve">CALIDAD </w:t>
      </w:r>
      <w:r w:rsidR="00060D86" w:rsidRPr="007B3BA2">
        <w:rPr>
          <w:rFonts w:cs="Arial"/>
          <w:b/>
          <w:sz w:val="20"/>
          <w:lang w:val="es-CO"/>
        </w:rPr>
        <w:t>Y CORRECTO FUNCIONAMIENTO DE LOS BIENES SUMINISTRADOS:</w:t>
      </w:r>
      <w:r w:rsidR="00060D86" w:rsidRPr="007B3BA2">
        <w:rPr>
          <w:rFonts w:cs="Arial"/>
          <w:sz w:val="20"/>
          <w:lang w:val="es-CO"/>
        </w:rPr>
        <w:t xml:space="preserve"> Por cuantía equivalente al diez (10) por ciento del valor del contrato, con una vigencia igual al término de ejecución del contrato y dos (2) años </w:t>
      </w:r>
      <w:r w:rsidR="00F02142" w:rsidRPr="007B3BA2">
        <w:rPr>
          <w:rFonts w:cs="Arial"/>
          <w:sz w:val="20"/>
          <w:lang w:val="es-CO"/>
        </w:rPr>
        <w:t>más</w:t>
      </w:r>
      <w:r w:rsidR="00060D86" w:rsidRPr="007B3BA2">
        <w:rPr>
          <w:rFonts w:cs="Arial"/>
          <w:sz w:val="20"/>
          <w:lang w:val="es-CO"/>
        </w:rPr>
        <w:t xml:space="preserve">, contados a partir de la fecha de expedición de la garantía. </w:t>
      </w:r>
      <w:r w:rsidR="00060D86" w:rsidRPr="007B3BA2">
        <w:rPr>
          <w:rFonts w:cs="Arial"/>
          <w:b/>
          <w:bCs/>
          <w:sz w:val="20"/>
          <w:lang w:val="es-CO"/>
        </w:rPr>
        <w:t xml:space="preserve">CALIDAD </w:t>
      </w:r>
      <w:r w:rsidR="00060D86" w:rsidRPr="007B3BA2">
        <w:rPr>
          <w:rFonts w:cs="Arial"/>
          <w:b/>
          <w:sz w:val="20"/>
          <w:lang w:val="es-CO"/>
        </w:rPr>
        <w:t>DEL SERVICIO:</w:t>
      </w:r>
      <w:r w:rsidR="00060D86" w:rsidRPr="007B3BA2">
        <w:rPr>
          <w:rFonts w:cs="Arial"/>
          <w:sz w:val="20"/>
          <w:lang w:val="es-CO"/>
        </w:rPr>
        <w:t xml:space="preserve"> La calidad del servicio prestado por el 10% del valor total del </w:t>
      </w:r>
      <w:r w:rsidR="00060D86" w:rsidRPr="007B3BA2">
        <w:rPr>
          <w:rFonts w:cs="Arial"/>
          <w:sz w:val="20"/>
          <w:lang w:val="es-CO"/>
        </w:rPr>
        <w:lastRenderedPageBreak/>
        <w:t>contrato, por el término de su duración y dos (2) años más.</w:t>
      </w:r>
      <w:r w:rsidR="004B73BA">
        <w:rPr>
          <w:rFonts w:cs="Arial"/>
          <w:sz w:val="20"/>
          <w:lang w:val="es-CO"/>
        </w:rPr>
        <w:t xml:space="preserve"> </w:t>
      </w:r>
      <w:r w:rsidR="00060D86" w:rsidRPr="007B3BA2">
        <w:rPr>
          <w:rFonts w:cs="Arial"/>
          <w:b/>
          <w:sz w:val="20"/>
          <w:lang w:val="es-CO"/>
        </w:rPr>
        <w:t>PRESTACIONES SOCIALES, INDEMNIZACIONES Y SALARIOS DEL PERSONAL CONTRATADO:</w:t>
      </w:r>
      <w:r w:rsidR="00060D86" w:rsidRPr="007B3BA2">
        <w:rPr>
          <w:rFonts w:cs="Arial"/>
          <w:sz w:val="20"/>
          <w:lang w:val="es-CO"/>
        </w:rPr>
        <w:t xml:space="preserve"> Por el 10% del valor total del contrato, por el término de su duración y tres (3) años más.</w:t>
      </w:r>
      <w:r w:rsidR="004B73BA">
        <w:rPr>
          <w:rFonts w:cs="Arial"/>
          <w:sz w:val="20"/>
          <w:lang w:val="es-CO"/>
        </w:rPr>
        <w:t xml:space="preserve"> </w:t>
      </w:r>
      <w:r w:rsidR="00060D86" w:rsidRPr="007B3BA2">
        <w:rPr>
          <w:rFonts w:cs="Arial"/>
          <w:b/>
          <w:sz w:val="20"/>
          <w:lang w:val="es-CO"/>
        </w:rPr>
        <w:t xml:space="preserve">RESPONSABILIDAD CIVIL EXTRA CONTRACTUAL. </w:t>
      </w:r>
      <w:r w:rsidR="00060D86" w:rsidRPr="007B3BA2">
        <w:rPr>
          <w:rFonts w:cs="Arial"/>
          <w:sz w:val="20"/>
          <w:lang w:val="es-CO"/>
        </w:rPr>
        <w:t>Por los daños que puedan causarse a la Entidad y/o a terceros. Dicha póliza debe constituirse por un treinta por ciento (30%) del valor del contrato con una vigencia igual a la de este; sin que en ningún caso sea inferior a doscientos (200) salarios mínimos mensuales legales vigentes</w:t>
      </w:r>
      <w:r w:rsidR="00060D86" w:rsidRPr="007B3BA2">
        <w:rPr>
          <w:rFonts w:cs="Arial"/>
          <w:color w:val="000000"/>
          <w:sz w:val="20"/>
        </w:rPr>
        <w:t>.</w:t>
      </w:r>
      <w:r w:rsidR="00060D86" w:rsidRPr="007B3BA2">
        <w:rPr>
          <w:rFonts w:cs="Arial"/>
          <w:b/>
          <w:color w:val="000000"/>
          <w:sz w:val="20"/>
        </w:rPr>
        <w:t>CLÁUSULA NOVENA.— INTERPRETACIÓN, MODIFICACIÓN Y TERMINACIÓN UNILATERALES:</w:t>
      </w:r>
      <w:r w:rsidR="00060D86" w:rsidRPr="007B3BA2">
        <w:rPr>
          <w:rFonts w:cs="Arial"/>
          <w:color w:val="000000"/>
          <w:sz w:val="20"/>
        </w:rPr>
        <w:t xml:space="preserve">  Cuando surjan motivos posteriores al perfeccionamiento del contrato que hicieren necesaria la interpretación, modificación y terminación unilaterales de éste, se dará aplicación a lo dispuesto en los artículos 15, 16 y 17 de la Ley 80 de 1993, y el Decreto 1082 de 2015.  </w:t>
      </w:r>
      <w:r w:rsidR="00060D86" w:rsidRPr="007B3BA2">
        <w:rPr>
          <w:rFonts w:cs="Arial"/>
          <w:b/>
          <w:color w:val="000000"/>
          <w:sz w:val="20"/>
        </w:rPr>
        <w:t>CLAUSULA DECIMA: CESION:   El CONTRATISTA</w:t>
      </w:r>
      <w:r w:rsidR="00060D86" w:rsidRPr="007B3BA2">
        <w:rPr>
          <w:rFonts w:cs="Arial"/>
          <w:color w:val="000000"/>
          <w:sz w:val="20"/>
        </w:rPr>
        <w:t xml:space="preserve">, no podrá ceder las obligaciones contraídas en este contrato, sin previa autorización escrita del Representante Legal del Municipio de Pereira. </w:t>
      </w:r>
      <w:r w:rsidR="00060D86" w:rsidRPr="007B3BA2">
        <w:rPr>
          <w:rFonts w:cs="Arial"/>
          <w:b/>
          <w:color w:val="000000"/>
          <w:sz w:val="20"/>
        </w:rPr>
        <w:t>CLAUSULA DECIMA PRIMERA: MULTAS:</w:t>
      </w:r>
      <w:r w:rsidR="00060D86" w:rsidRPr="007B3BA2">
        <w:rPr>
          <w:rFonts w:cs="Arial"/>
          <w:color w:val="000000"/>
          <w:sz w:val="20"/>
        </w:rPr>
        <w:t xml:space="preserve">  En </w:t>
      </w:r>
      <w:r w:rsidR="00060D86" w:rsidRPr="007B3BA2">
        <w:rPr>
          <w:rFonts w:cs="Arial"/>
          <w:sz w:val="20"/>
        </w:rPr>
        <w:t xml:space="preserve">caso de mora en el cumplimiento del plan y/o en caso de mora en el cumplimiento de las demás obligaciones a cargo del </w:t>
      </w:r>
      <w:r w:rsidR="00060D86" w:rsidRPr="007B3BA2">
        <w:rPr>
          <w:rFonts w:cs="Arial"/>
          <w:b/>
          <w:sz w:val="20"/>
        </w:rPr>
        <w:t>CONTRATISTA</w:t>
      </w:r>
      <w:r w:rsidR="00060D86" w:rsidRPr="007B3BA2">
        <w:rPr>
          <w:rFonts w:cs="Arial"/>
          <w:sz w:val="20"/>
        </w:rPr>
        <w:t>, la entidad le impondrá una multa equivalente al 1% del valor total del contrato por cada semana de mora, sin que éstas sobrepasen del 10% del valor total del mismo. La liquidación de las multas la efectuará el supervisor en las actas parciales de recibo y en el acta final y/o de recibo de los bienes, según sea el momento en que se ocasionen.</w:t>
      </w:r>
      <w:r w:rsidR="00060D86" w:rsidRPr="007B3BA2">
        <w:rPr>
          <w:rFonts w:cs="Arial"/>
          <w:b/>
          <w:color w:val="000000"/>
          <w:sz w:val="20"/>
        </w:rPr>
        <w:t xml:space="preserve"> CLÁUSULA DECIMA SEGUNDA: CLAUSULA PENAL PECUNIARIA:</w:t>
      </w:r>
      <w:r w:rsidR="00060D86" w:rsidRPr="007B3BA2">
        <w:rPr>
          <w:rFonts w:cs="Arial"/>
          <w:color w:val="000000"/>
          <w:sz w:val="20"/>
        </w:rPr>
        <w:t xml:space="preserve"> Si se llegare a suceder el evento de incumplimiento total de las obligaciones a cargo de El Municipio de Pereira o de EL CONTRATISTA, deberá pagar a título de cláusula penal pecuniaria, la parte que incumplió, el valor correspondiente al veinte por ciento (20%) del valor total del contrato, la que se podrá hacer efectiva previo requerimiento, con base en el presente documento, el cual presta  mérito ejecutivo o se podrá hacer efectivo por parte de la entidad el amparo de cumplimiento, constituido a través de la garantía única  ( el cual no podrá ser inferior al monto de la cláusula penal pecuniaria art. 17 lit. b de la ley 80 de 1993)  </w:t>
      </w:r>
      <w:r w:rsidR="00060D86" w:rsidRPr="007B3BA2">
        <w:rPr>
          <w:rFonts w:cs="Arial"/>
          <w:b/>
          <w:color w:val="000000"/>
          <w:sz w:val="20"/>
        </w:rPr>
        <w:t>CLAUSULA DECIMA TERCERA:  INHABILIDADES E INCOMPATIBILIDADES: EL CONTRATISTA</w:t>
      </w:r>
      <w:r w:rsidR="00060D86" w:rsidRPr="007B3BA2">
        <w:rPr>
          <w:rFonts w:cs="Arial"/>
          <w:color w:val="000000"/>
          <w:sz w:val="20"/>
        </w:rPr>
        <w:t xml:space="preserve">, con la suscripción de éste contrato afirma bajo juramento que no se halla incurso en ninguna de las inhabilidades e incompatibilidades y demás prohibiciones para contratar previstas en la Constitución Política, en los artículos 8º de la Ley 80 de 1993, y artículo 18 de la Ley 1150 de 2007 y demás disposiciones vigentes sobre la materia, y que si llegare a sobrevenir alguna, actuará conforme lo prevé el artículo 9º de la Ley 80 de 1993. </w:t>
      </w:r>
      <w:r w:rsidR="00060D86" w:rsidRPr="007B3BA2">
        <w:rPr>
          <w:rFonts w:cs="Arial"/>
          <w:b/>
          <w:color w:val="000000"/>
          <w:sz w:val="20"/>
        </w:rPr>
        <w:t xml:space="preserve">CLAUSULA DECIMA CUARTA: SUPERVISIÓN: </w:t>
      </w:r>
      <w:r w:rsidR="00060D86" w:rsidRPr="007B3BA2">
        <w:rPr>
          <w:rFonts w:cs="Arial"/>
          <w:bCs/>
          <w:iCs/>
          <w:color w:val="000000"/>
          <w:sz w:val="20"/>
          <w:lang w:val="es-CO"/>
        </w:rPr>
        <w:t>La supervisión del presente contrato será ejercida por el Municipio de Pereira, a través del supervisor que para el efecto designe la Secretaría de Gobierno, quien deberá controlar su correcta ejecución y cumplimiento.</w:t>
      </w:r>
      <w:r w:rsidR="00060D86" w:rsidRPr="007B3BA2">
        <w:rPr>
          <w:rFonts w:cs="Arial"/>
          <w:b/>
          <w:color w:val="000000"/>
          <w:sz w:val="20"/>
        </w:rPr>
        <w:t>CLÁUSULA DECIMA QUINTA: LIQUIDACIÓN DEL CONTRATO:</w:t>
      </w:r>
      <w:r w:rsidR="00060D86" w:rsidRPr="007B3BA2">
        <w:rPr>
          <w:rFonts w:cs="Arial"/>
          <w:color w:val="000000"/>
          <w:sz w:val="20"/>
        </w:rPr>
        <w:t xml:space="preserve"> El presente contrato se liquidará de común acuerdo entre las partes, de conformidad a lo establecido en el artículo 11 de la Ley 1150 de 2007.  </w:t>
      </w:r>
      <w:r w:rsidR="00060D86" w:rsidRPr="007B3BA2">
        <w:rPr>
          <w:rFonts w:cs="Arial"/>
          <w:b/>
          <w:color w:val="000000"/>
          <w:sz w:val="20"/>
        </w:rPr>
        <w:t>CLÁUSULA DECIMA SEXTA: PERFECCIONAMIENTO Y REQUISITOS PARA LA EJECUCION DEL CONTRATO:</w:t>
      </w:r>
      <w:r w:rsidR="00060D86" w:rsidRPr="007B3BA2">
        <w:rPr>
          <w:rFonts w:cs="Arial"/>
          <w:color w:val="000000"/>
          <w:sz w:val="20"/>
        </w:rPr>
        <w:t xml:space="preserve"> Los contratos del Estado se perfeccionan cuando se logre acuerdo sobre el objeto y la contraprestación, éste se eleve a escrito y se obtenga el registro presupuestal.  Para la ejecución se requiere: 1-Aprobación de las garantías exigidas. 2-La existencia de las disponibilidades presupuéstales correspondientes, o previstas en vigencias posteriores para cancelar compromisos futuros, conforme al artículo 21 del Decreto 26 de 1998 y la Ley Orgánica del Presupuesto. </w:t>
      </w:r>
      <w:r w:rsidR="00060D86" w:rsidRPr="007B3BA2">
        <w:rPr>
          <w:rFonts w:cs="Arial"/>
          <w:b/>
          <w:color w:val="000000"/>
          <w:sz w:val="20"/>
        </w:rPr>
        <w:t>CLÁUSULA DECIMA</w:t>
      </w:r>
      <w:r w:rsidR="00060D86" w:rsidRPr="007B3BA2">
        <w:rPr>
          <w:rFonts w:eastAsia="Arial" w:cs="Arial"/>
          <w:sz w:val="20"/>
        </w:rPr>
        <w:t xml:space="preserve">. </w:t>
      </w:r>
      <w:r w:rsidR="00060D86" w:rsidRPr="007B3BA2">
        <w:rPr>
          <w:rFonts w:eastAsia="Arial" w:cs="Arial"/>
          <w:b/>
          <w:sz w:val="20"/>
        </w:rPr>
        <w:t>SEPTIMA.SEGURIDAD SOCIAL</w:t>
      </w:r>
      <w:r w:rsidR="00060D86" w:rsidRPr="007B3BA2">
        <w:rPr>
          <w:rFonts w:eastAsia="Arial" w:cs="Arial"/>
          <w:sz w:val="20"/>
        </w:rPr>
        <w:t>: Será obligación del contratista cumplir estrictamente con todas las obligaciones establecidas en la Ley 100 de 1993 y sus decretos reglamentarios, y con lo dispuesto por el Art 50 de la Ley 789 de 2002, 828 de 2003, 1562 de 2012</w:t>
      </w:r>
      <w:r w:rsidR="00060D86" w:rsidRPr="007B3BA2">
        <w:rPr>
          <w:rFonts w:cs="Arial"/>
          <w:color w:val="000000"/>
          <w:sz w:val="20"/>
        </w:rPr>
        <w:t>.</w:t>
      </w:r>
      <w:r w:rsidR="00060D86" w:rsidRPr="007B3BA2">
        <w:rPr>
          <w:rFonts w:cs="Arial"/>
          <w:b/>
          <w:color w:val="000000"/>
          <w:sz w:val="20"/>
        </w:rPr>
        <w:t>CLÁUSULA DÉCIMA OCTAVA: SOLUCIÓN DE CONTROVERSIAS:</w:t>
      </w:r>
      <w:r w:rsidR="00060D86" w:rsidRPr="007B3BA2">
        <w:rPr>
          <w:rFonts w:cs="Arial"/>
          <w:color w:val="000000"/>
          <w:sz w:val="20"/>
        </w:rPr>
        <w:t xml:space="preserve"> Los conflictos que se sucedan durante la ejecución del objeto contractual se solucionarán preferiblemente mediante los mecanismos de arreglo directo y conciliación.  </w:t>
      </w:r>
      <w:r w:rsidR="00060D86" w:rsidRPr="007B3BA2">
        <w:rPr>
          <w:rFonts w:cs="Arial"/>
          <w:b/>
          <w:color w:val="000000"/>
          <w:sz w:val="20"/>
        </w:rPr>
        <w:t>CLÁUSULA DECIMA NOVENA:</w:t>
      </w:r>
      <w:r w:rsidR="00060D86" w:rsidRPr="007B3BA2">
        <w:rPr>
          <w:rFonts w:cs="Arial"/>
          <w:b/>
          <w:sz w:val="20"/>
        </w:rPr>
        <w:t xml:space="preserve"> DOMICILIO CONTRACTUAL. </w:t>
      </w:r>
      <w:r w:rsidR="00060D86" w:rsidRPr="007B3BA2">
        <w:rPr>
          <w:rFonts w:cs="Arial"/>
          <w:sz w:val="20"/>
        </w:rPr>
        <w:t>Para los efectos judiciales y extrajudiciales del presente contrato se fija como domicilio la ciudad de Pereira</w:t>
      </w:r>
      <w:r w:rsidR="00060D86" w:rsidRPr="007B3BA2">
        <w:rPr>
          <w:rFonts w:cs="Arial"/>
          <w:color w:val="000000"/>
          <w:sz w:val="20"/>
        </w:rPr>
        <w:t xml:space="preserve">.  </w:t>
      </w:r>
      <w:r w:rsidR="00060D86" w:rsidRPr="007B3BA2">
        <w:rPr>
          <w:rFonts w:cs="Arial"/>
          <w:b/>
          <w:sz w:val="20"/>
        </w:rPr>
        <w:t>CLAUSULA VIGESIMA</w:t>
      </w:r>
      <w:r w:rsidR="00060D86" w:rsidRPr="007B3BA2">
        <w:rPr>
          <w:rFonts w:cs="Arial"/>
          <w:b/>
          <w:color w:val="000000"/>
          <w:sz w:val="20"/>
        </w:rPr>
        <w:t>: LEGISLACIÓN APLICABLE:</w:t>
      </w:r>
      <w:r w:rsidR="00060D86" w:rsidRPr="007B3BA2">
        <w:rPr>
          <w:rFonts w:cs="Arial"/>
          <w:color w:val="000000"/>
          <w:sz w:val="20"/>
        </w:rPr>
        <w:t xml:space="preserve"> Ley 80 de 1993, Ley 1150 de 2007, Decreto 1082 de 2015 y demás normas que regulan la materia. </w:t>
      </w:r>
      <w:r w:rsidR="00060D86" w:rsidRPr="007B3BA2">
        <w:rPr>
          <w:rFonts w:cs="Arial"/>
          <w:b/>
          <w:color w:val="000000"/>
          <w:sz w:val="20"/>
        </w:rPr>
        <w:t>CLÁUSULAVIGÉSIMA PRIMERA: SUSPENSION TEMPORAL DEL CONTRATO:</w:t>
      </w:r>
      <w:r w:rsidR="00060D86" w:rsidRPr="007B3BA2">
        <w:rPr>
          <w:rFonts w:cs="Arial"/>
          <w:color w:val="000000"/>
          <w:sz w:val="20"/>
        </w:rPr>
        <w:t xml:space="preserve"> Se podrá de común acuerdo entre las partes, suspender temporalmente la ejecución del contrato, mediante un acta en donde conste tal evento, sin que para los efectos del plazo extintivo se compute el tiempo de suspensión.  </w:t>
      </w:r>
      <w:r w:rsidR="00060D86" w:rsidRPr="007B3BA2">
        <w:rPr>
          <w:rFonts w:cs="Arial"/>
          <w:b/>
          <w:color w:val="000000"/>
          <w:sz w:val="20"/>
        </w:rPr>
        <w:t>PARAGRAFO:</w:t>
      </w:r>
      <w:r w:rsidR="00060D86" w:rsidRPr="007B3BA2">
        <w:rPr>
          <w:rFonts w:cs="Arial"/>
          <w:color w:val="000000"/>
          <w:sz w:val="20"/>
        </w:rPr>
        <w:t xml:space="preserve"> EL CONTRATISTA, prorrogará la vigencia de la garantía única de cumplimiento por el tiempo que dure la suspensión.  </w:t>
      </w:r>
      <w:r w:rsidR="00060D86" w:rsidRPr="007B3BA2">
        <w:rPr>
          <w:rFonts w:cs="Arial"/>
          <w:b/>
          <w:color w:val="000000"/>
          <w:sz w:val="20"/>
        </w:rPr>
        <w:t>CLAUSULA VIGESIMA SEGUNDA: SUBCONTRATACION: EL CONTRATISTA</w:t>
      </w:r>
      <w:r w:rsidR="00060D86" w:rsidRPr="007B3BA2">
        <w:rPr>
          <w:rFonts w:cs="Arial"/>
          <w:color w:val="000000"/>
          <w:sz w:val="20"/>
        </w:rPr>
        <w:t xml:space="preserve"> sólo podrá subcontratar todo aquello que no implique la ejecución de la totalidad del objeto del presente contrato, con la autorización previa y escrita del Municipio de Pereira en el texto de los subcontratos autorizados se dejará constancia que se entienden celebrados dentro y sin perjuicio de los términos de éste contrato y bajo la exclusiva responsabilidad de EL CONTRATISTA.  El Municipio de Pereira podrá ordenar la terminación del subcontrato en cualquier tiempo, sin que el subcontratista tenga derecho a reclamar indemnización </w:t>
      </w:r>
      <w:r w:rsidR="00060D86" w:rsidRPr="007B3BA2">
        <w:rPr>
          <w:rFonts w:cs="Arial"/>
          <w:color w:val="000000"/>
          <w:sz w:val="20"/>
        </w:rPr>
        <w:lastRenderedPageBreak/>
        <w:t xml:space="preserve">de perjuicio ni a instaurar acciones contra el municipio de Pereira por esta causa.  </w:t>
      </w:r>
      <w:r w:rsidR="00060D86" w:rsidRPr="007B3BA2">
        <w:rPr>
          <w:rFonts w:cs="Arial"/>
          <w:b/>
          <w:sz w:val="20"/>
          <w:lang w:val="es-CO"/>
        </w:rPr>
        <w:t xml:space="preserve">CLAUSULA VIGESIMA TERCERA: INDEMNIDAD: </w:t>
      </w:r>
      <w:r w:rsidR="00060D86" w:rsidRPr="007B3BA2">
        <w:rPr>
          <w:rFonts w:cs="Arial"/>
          <w:sz w:val="20"/>
          <w:lang w:val="es-CO"/>
        </w:rPr>
        <w:t xml:space="preserve">El Contratista mantendrá indemne y defenderá a su propio costo al MUNICIPIO DE PEREIRA de cualquier pleito, queja o demanda y responsabilidad de cualquier naturaleza, incluyendo costos y gastos provenientes de actos y omisiones del contratista en el desarrollo de este contrato. El Contratista se obliga a evitar que sus empleados y/o los familiares de los mismos, sus acreedores, sus proveedores y/o terceros, presenten reclamaciones (judiciales o extrajudiciales) contra el MUNICIPIO DE PEREIRA, con ocasión o por razón de acciones u omisiones suyas, relacionadas con la ejecución del presente contrato. Si ello no fuere posible y se presentaren reclamaciones o demandas contra del MUNICIPIO DE PEREIRA, esta entidad podrá comunicar la situación por escrito al contratista. En cualquiera de dichas situaciones, EL CONTRATISTA se obliga a acudir en defensa de los intereses del MUNICIPIO DE PEREIRA, para lo cual contratará profesionales idóneos que representen a la entidad y asumirá el costo de los honorarios de éstos, del proceso y de la condena, si la hubiere. Si el MUNICIPIO DE PEREIRA estima que sus intereses no están siendo adecuadamente defendidos, lo manifestará por escrito al contratista, caso en el cual acordará la mejor estrategia de defensa o, si el MUNICIPIO DE PEREIRA lo estima necesario, asumirá directamente la misma. En este último caso, el MUNICIPIO DE PEREIRA cobrará y descontará de los saldos a favor del CONTRATISTA todos los costos que implique esa defensa, más un diez por ciento (10%) del valor de los mismos, por concepto de gastos de administración. Si no hubiere saldos pendientes de pago a favor del CONTRATISTA, el MUNICIPIO DE PEREIRA podrá proceder, para el cobro de los valores a que se refiere este numeral, por la vía ejecutiva, para lo cual este contrato, junto con los documentos en los que se consignen dichos valores, prestarán mérito ejecutivo. </w:t>
      </w:r>
      <w:r w:rsidR="00060D86" w:rsidRPr="007B3BA2">
        <w:rPr>
          <w:rFonts w:cs="Arial"/>
          <w:b/>
          <w:color w:val="000000"/>
          <w:sz w:val="20"/>
        </w:rPr>
        <w:t>CLAUSULA VIGÉSIMA CUARTA: ADICION AL CONTRATO</w:t>
      </w:r>
      <w:r w:rsidR="00060D86" w:rsidRPr="007B3BA2">
        <w:rPr>
          <w:rFonts w:cs="Arial"/>
          <w:color w:val="000000"/>
          <w:sz w:val="20"/>
        </w:rPr>
        <w:t xml:space="preserve">: Para el desarrollo eficaz del objeto contractual pactado, proporcional al tiempo y valor establecidos inicialmente, los </w:t>
      </w:r>
      <w:r w:rsidR="00273002" w:rsidRPr="007B3BA2">
        <w:rPr>
          <w:rFonts w:cs="Arial"/>
          <w:color w:val="000000"/>
          <w:sz w:val="20"/>
        </w:rPr>
        <w:t>cuales,</w:t>
      </w:r>
      <w:r w:rsidR="00060D86" w:rsidRPr="007B3BA2">
        <w:rPr>
          <w:rFonts w:cs="Arial"/>
          <w:color w:val="000000"/>
          <w:sz w:val="20"/>
        </w:rPr>
        <w:t xml:space="preserve"> además, no podrán exceder del cincuenta por ciento (50%) del valor del contrato (inc. 2º del par. Artículo 40 de la Ley 80/93).  Los contratos adicionales relacionados con el valor quedarán perfeccionados una vez suscritos y además se efectuará el registro presupuestal.   Los relacionados con el plazo, sólo requerirán la firma del contrato y prórroga de la garantía única.  Será requisito indispensable para que pueda iniciarse la ejecución del contrato adicional, su perfeccionamiento, adición y prórroga de la garantía única, el pago de los impuestos correspondientes si hay lugar.  No podrán celebrarse contratos adicionales que impliquen modificación al objeto del contrato, ni prorrogarse su plazo si estuviere vencido, so pretexto de la celebración de contratos adicionales. </w:t>
      </w:r>
      <w:r w:rsidR="00060D86" w:rsidRPr="007B3BA2">
        <w:rPr>
          <w:rFonts w:cs="Arial"/>
          <w:b/>
          <w:color w:val="000000"/>
          <w:sz w:val="20"/>
        </w:rPr>
        <w:t xml:space="preserve">CLÁUSULA VIGÉSIMA QUINTA: </w:t>
      </w:r>
      <w:r w:rsidR="00060D86" w:rsidRPr="007B3BA2">
        <w:rPr>
          <w:rFonts w:cs="Arial"/>
          <w:b/>
          <w:sz w:val="20"/>
        </w:rPr>
        <w:t xml:space="preserve">SISTEMAS DE GESTIÓN Y CONTROL: </w:t>
      </w:r>
      <w:r w:rsidR="00060D86" w:rsidRPr="007B3BA2">
        <w:rPr>
          <w:rFonts w:cs="Arial"/>
          <w:bCs/>
          <w:sz w:val="20"/>
        </w:rPr>
        <w:t>EL CONTRATISTA se compromete además del objeto del contrato y su alcance, a cumplir con todas las obligaciones inherentes a él, en especial, las relacionadas con los procesos de mantenimiento y mejoramiento continuo de los Sistemas de Gestión de Calidad y de Control Interno que se adelantan en el Municipio de Pereira</w:t>
      </w:r>
      <w:r w:rsidR="00060D86" w:rsidRPr="007B3BA2">
        <w:rPr>
          <w:rFonts w:cs="Arial"/>
          <w:sz w:val="20"/>
        </w:rPr>
        <w:t xml:space="preserve">. </w:t>
      </w:r>
      <w:r w:rsidR="00060D86" w:rsidRPr="007B3BA2">
        <w:rPr>
          <w:rFonts w:cs="Arial"/>
          <w:b/>
          <w:color w:val="000000"/>
          <w:sz w:val="20"/>
        </w:rPr>
        <w:t>CLÁUSULA VIGÉSIMA SEXTA: LIQUIDACIÓN UNILATERAL:</w:t>
      </w:r>
      <w:r w:rsidR="00060D86" w:rsidRPr="007B3BA2">
        <w:rPr>
          <w:rFonts w:cs="Arial"/>
          <w:color w:val="000000"/>
          <w:sz w:val="20"/>
        </w:rPr>
        <w:t xml:space="preserve"> Si</w:t>
      </w:r>
      <w:r w:rsidR="00060D86" w:rsidRPr="007B3BA2">
        <w:rPr>
          <w:rFonts w:cs="Arial"/>
          <w:bCs/>
          <w:color w:val="000000"/>
          <w:sz w:val="20"/>
        </w:rPr>
        <w:t xml:space="preserve"> el CONTRATISTA no se presenta a la liquidación o las partes no llegan a acuerdo sobre el contenido de la misma, será practicada directa y unilateralmente por EL Municipio de Pereira y se adoptará por acto administrativo motivado, susceptible del recurso de reposición.  </w:t>
      </w:r>
      <w:r w:rsidR="00060D86" w:rsidRPr="007B3BA2">
        <w:rPr>
          <w:rFonts w:cs="Arial"/>
          <w:b/>
          <w:color w:val="000000"/>
          <w:sz w:val="20"/>
        </w:rPr>
        <w:t>CLAUSULA VIGÉSIMA SEPTIMA: CONTROL</w:t>
      </w:r>
      <w:r w:rsidR="00060D86" w:rsidRPr="007B3BA2">
        <w:rPr>
          <w:rFonts w:cs="Arial"/>
          <w:b/>
          <w:bCs/>
          <w:sz w:val="20"/>
        </w:rPr>
        <w:t xml:space="preserve"> FISCAL: </w:t>
      </w:r>
      <w:r w:rsidR="00060D86" w:rsidRPr="007B3BA2">
        <w:rPr>
          <w:rFonts w:cs="Arial"/>
          <w:sz w:val="20"/>
        </w:rPr>
        <w:t xml:space="preserve">El control fiscal será ejercido por la Contraloría Municipal.  </w:t>
      </w:r>
      <w:r w:rsidR="00060D86" w:rsidRPr="007B3BA2">
        <w:rPr>
          <w:rFonts w:cs="Arial"/>
          <w:b/>
          <w:sz w:val="20"/>
        </w:rPr>
        <w:t>CLAUSULA VIGÉSIMA OCTAVA</w:t>
      </w:r>
      <w:r w:rsidR="00060D86" w:rsidRPr="007B3BA2">
        <w:rPr>
          <w:rFonts w:cs="Arial"/>
          <w:sz w:val="20"/>
        </w:rPr>
        <w:t xml:space="preserve">: </w:t>
      </w:r>
      <w:r w:rsidR="00060D86" w:rsidRPr="007B3BA2">
        <w:rPr>
          <w:rFonts w:cs="Arial"/>
          <w:b/>
          <w:sz w:val="20"/>
        </w:rPr>
        <w:t>PUBLICIDAD:</w:t>
      </w:r>
      <w:r w:rsidR="00060D86" w:rsidRPr="007B3BA2">
        <w:rPr>
          <w:rFonts w:cs="Arial"/>
          <w:sz w:val="20"/>
        </w:rPr>
        <w:t xml:space="preserve"> De conformidad con los artículos 223 del Decreto 019 de 2012 y el Decreto 1082 del 2015; el presente contrato se publicará en el Sistema Electrónico para la Contratación Pública (SECOP). </w:t>
      </w:r>
    </w:p>
    <w:p w:rsidR="00060D86" w:rsidRPr="007B3BA2" w:rsidRDefault="00060D86" w:rsidP="00003B19">
      <w:pPr>
        <w:jc w:val="both"/>
        <w:rPr>
          <w:rFonts w:ascii="Arial" w:hAnsi="Arial" w:cs="Arial"/>
          <w:color w:val="000000"/>
          <w:sz w:val="20"/>
          <w:szCs w:val="20"/>
        </w:rPr>
      </w:pPr>
    </w:p>
    <w:p w:rsidR="00060D86" w:rsidRPr="007B3BA2" w:rsidRDefault="00060D86" w:rsidP="00003B19">
      <w:pPr>
        <w:jc w:val="both"/>
        <w:rPr>
          <w:rFonts w:ascii="Arial" w:hAnsi="Arial" w:cs="Arial"/>
          <w:color w:val="000000"/>
          <w:sz w:val="20"/>
          <w:szCs w:val="20"/>
          <w:lang w:val="es-CO"/>
        </w:rPr>
      </w:pPr>
      <w:r w:rsidRPr="007B3BA2">
        <w:rPr>
          <w:rFonts w:ascii="Arial" w:hAnsi="Arial" w:cs="Arial"/>
          <w:color w:val="000000"/>
          <w:sz w:val="20"/>
          <w:szCs w:val="20"/>
        </w:rPr>
        <w:t>Para constancia se firma en Pereira,</w:t>
      </w:r>
    </w:p>
    <w:p w:rsidR="00060D86" w:rsidRPr="007B3BA2" w:rsidRDefault="00060D86" w:rsidP="00003B19">
      <w:pPr>
        <w:jc w:val="both"/>
        <w:rPr>
          <w:rFonts w:ascii="Arial" w:hAnsi="Arial" w:cs="Arial"/>
          <w:bCs/>
          <w:iCs/>
          <w:color w:val="000000"/>
          <w:sz w:val="20"/>
          <w:szCs w:val="20"/>
        </w:rPr>
      </w:pPr>
    </w:p>
    <w:p w:rsidR="00060D86" w:rsidRPr="007B3BA2" w:rsidRDefault="00060D86" w:rsidP="00003B19">
      <w:pPr>
        <w:jc w:val="both"/>
        <w:rPr>
          <w:rFonts w:ascii="Arial" w:hAnsi="Arial" w:cs="Arial"/>
          <w:bCs/>
          <w:iCs/>
          <w:color w:val="000000"/>
          <w:sz w:val="20"/>
          <w:szCs w:val="20"/>
        </w:rPr>
      </w:pPr>
    </w:p>
    <w:p w:rsidR="002F42C9" w:rsidRPr="007B3BA2" w:rsidRDefault="002F42C9" w:rsidP="00003B19">
      <w:pPr>
        <w:jc w:val="both"/>
        <w:rPr>
          <w:rFonts w:ascii="Arial" w:hAnsi="Arial" w:cs="Arial"/>
          <w:b/>
          <w:sz w:val="20"/>
          <w:szCs w:val="20"/>
        </w:rPr>
      </w:pPr>
      <w:r w:rsidRPr="007B3BA2">
        <w:rPr>
          <w:rFonts w:ascii="Arial" w:hAnsi="Arial" w:cs="Arial"/>
          <w:b/>
          <w:sz w:val="20"/>
          <w:szCs w:val="20"/>
        </w:rPr>
        <w:t xml:space="preserve">CARLOS ANDRES HERNANDEZ ZULUAGA </w:t>
      </w:r>
      <w:r w:rsidR="009D7D6E">
        <w:rPr>
          <w:rFonts w:ascii="Arial" w:hAnsi="Arial" w:cs="Arial"/>
          <w:b/>
          <w:sz w:val="20"/>
          <w:szCs w:val="20"/>
        </w:rPr>
        <w:tab/>
      </w:r>
      <w:r w:rsidR="009D7D6E">
        <w:rPr>
          <w:rFonts w:ascii="Arial" w:hAnsi="Arial" w:cs="Arial"/>
          <w:b/>
          <w:sz w:val="20"/>
          <w:szCs w:val="20"/>
        </w:rPr>
        <w:tab/>
      </w:r>
      <w:r w:rsidR="009D7D6E">
        <w:rPr>
          <w:rFonts w:ascii="Arial" w:hAnsi="Arial" w:cs="Arial"/>
          <w:b/>
          <w:sz w:val="20"/>
          <w:szCs w:val="20"/>
        </w:rPr>
        <w:tab/>
      </w:r>
      <w:r w:rsidR="009D7D6E">
        <w:rPr>
          <w:rFonts w:ascii="Arial" w:hAnsi="Arial" w:cs="Arial"/>
          <w:b/>
          <w:sz w:val="20"/>
          <w:szCs w:val="20"/>
        </w:rPr>
        <w:tab/>
        <w:t>XXXXXXXXXXXXXX</w:t>
      </w:r>
    </w:p>
    <w:p w:rsidR="00060D86" w:rsidRPr="007B3BA2" w:rsidRDefault="00060D86" w:rsidP="00003B19">
      <w:pPr>
        <w:jc w:val="both"/>
        <w:rPr>
          <w:rFonts w:ascii="Arial" w:hAnsi="Arial" w:cs="Arial"/>
          <w:sz w:val="20"/>
          <w:szCs w:val="20"/>
        </w:rPr>
      </w:pPr>
      <w:r w:rsidRPr="007B3BA2">
        <w:rPr>
          <w:rFonts w:ascii="Arial" w:hAnsi="Arial" w:cs="Arial"/>
          <w:sz w:val="20"/>
          <w:szCs w:val="20"/>
        </w:rPr>
        <w:t xml:space="preserve">Secretaria de </w:t>
      </w:r>
      <w:r w:rsidR="002F42C9" w:rsidRPr="007B3BA2">
        <w:rPr>
          <w:rFonts w:ascii="Arial" w:hAnsi="Arial" w:cs="Arial"/>
          <w:sz w:val="20"/>
          <w:szCs w:val="20"/>
        </w:rPr>
        <w:t>Vivienda Social</w:t>
      </w:r>
      <w:r w:rsidR="009D7D6E">
        <w:rPr>
          <w:rFonts w:ascii="Arial" w:hAnsi="Arial" w:cs="Arial"/>
          <w:sz w:val="20"/>
          <w:szCs w:val="20"/>
        </w:rPr>
        <w:tab/>
      </w:r>
      <w:r w:rsidR="009D7D6E">
        <w:rPr>
          <w:rFonts w:ascii="Arial" w:hAnsi="Arial" w:cs="Arial"/>
          <w:sz w:val="20"/>
          <w:szCs w:val="20"/>
        </w:rPr>
        <w:tab/>
      </w:r>
      <w:r w:rsidR="009D7D6E">
        <w:rPr>
          <w:rFonts w:ascii="Arial" w:hAnsi="Arial" w:cs="Arial"/>
          <w:sz w:val="20"/>
          <w:szCs w:val="20"/>
        </w:rPr>
        <w:tab/>
      </w:r>
      <w:r w:rsidR="009D7D6E">
        <w:rPr>
          <w:rFonts w:ascii="Arial" w:hAnsi="Arial" w:cs="Arial"/>
          <w:sz w:val="20"/>
          <w:szCs w:val="20"/>
        </w:rPr>
        <w:tab/>
      </w:r>
      <w:r w:rsidR="009D7D6E">
        <w:rPr>
          <w:rFonts w:ascii="Arial" w:hAnsi="Arial" w:cs="Arial"/>
          <w:sz w:val="20"/>
          <w:szCs w:val="20"/>
        </w:rPr>
        <w:tab/>
      </w:r>
      <w:r w:rsidR="009D7D6E">
        <w:rPr>
          <w:rFonts w:ascii="Arial" w:hAnsi="Arial" w:cs="Arial"/>
          <w:sz w:val="20"/>
          <w:szCs w:val="20"/>
        </w:rPr>
        <w:tab/>
        <w:t>Contratista</w:t>
      </w:r>
    </w:p>
    <w:p w:rsidR="002F42C9" w:rsidRPr="007B3BA2" w:rsidRDefault="002F42C9" w:rsidP="00003B19">
      <w:pPr>
        <w:jc w:val="both"/>
        <w:rPr>
          <w:rFonts w:ascii="Arial" w:hAnsi="Arial" w:cs="Arial"/>
          <w:bCs/>
          <w:iCs/>
          <w:color w:val="000000"/>
          <w:sz w:val="20"/>
          <w:szCs w:val="20"/>
        </w:rPr>
      </w:pPr>
      <w:r w:rsidRPr="007B3BA2">
        <w:rPr>
          <w:rFonts w:ascii="Arial" w:hAnsi="Arial" w:cs="Arial"/>
          <w:sz w:val="20"/>
          <w:szCs w:val="20"/>
        </w:rPr>
        <w:t>Delegado del Alcalde</w:t>
      </w:r>
    </w:p>
    <w:p w:rsidR="00060D86" w:rsidRPr="00273002" w:rsidRDefault="00060D86" w:rsidP="00273002">
      <w:pPr>
        <w:pStyle w:val="Sinespaciado"/>
        <w:rPr>
          <w:sz w:val="20"/>
          <w:szCs w:val="20"/>
        </w:rPr>
      </w:pPr>
      <w:r w:rsidRPr="0093783A">
        <w:rPr>
          <w:rFonts w:ascii="Arial" w:hAnsi="Arial" w:cs="Arial"/>
          <w:b/>
          <w:bCs/>
          <w:sz w:val="20"/>
          <w:szCs w:val="20"/>
        </w:rPr>
        <w:tab/>
      </w:r>
      <w:r w:rsidRPr="0093783A">
        <w:rPr>
          <w:rFonts w:ascii="Arial" w:hAnsi="Arial" w:cs="Arial"/>
          <w:b/>
          <w:bCs/>
          <w:sz w:val="20"/>
          <w:szCs w:val="20"/>
        </w:rPr>
        <w:tab/>
      </w:r>
      <w:r w:rsidRPr="0093783A">
        <w:rPr>
          <w:rFonts w:ascii="Arial" w:hAnsi="Arial" w:cs="Arial"/>
          <w:b/>
          <w:bCs/>
          <w:sz w:val="20"/>
          <w:szCs w:val="20"/>
        </w:rPr>
        <w:tab/>
      </w:r>
      <w:r w:rsidRPr="0093783A">
        <w:rPr>
          <w:rFonts w:ascii="Arial" w:hAnsi="Arial" w:cs="Arial"/>
          <w:b/>
          <w:bCs/>
          <w:sz w:val="20"/>
          <w:szCs w:val="20"/>
        </w:rPr>
        <w:tab/>
      </w:r>
    </w:p>
    <w:p w:rsidR="00060D86" w:rsidRPr="0093783A" w:rsidRDefault="00060D86" w:rsidP="00003B19">
      <w:pPr>
        <w:pStyle w:val="Predeterminado"/>
        <w:tabs>
          <w:tab w:val="left" w:pos="4820"/>
          <w:tab w:val="left" w:pos="5103"/>
        </w:tabs>
        <w:jc w:val="both"/>
        <w:rPr>
          <w:rFonts w:ascii="Arial" w:hAnsi="Arial" w:cs="Arial"/>
          <w:b/>
          <w:bCs/>
          <w:sz w:val="20"/>
          <w:szCs w:val="20"/>
        </w:rPr>
      </w:pPr>
      <w:r w:rsidRPr="0093783A">
        <w:rPr>
          <w:rFonts w:ascii="Arial" w:hAnsi="Arial" w:cs="Arial"/>
          <w:b/>
          <w:bCs/>
          <w:sz w:val="20"/>
          <w:szCs w:val="20"/>
        </w:rPr>
        <w:t xml:space="preserve">Revisión: </w:t>
      </w:r>
      <w:r w:rsidRPr="0093783A">
        <w:rPr>
          <w:rFonts w:ascii="Arial" w:hAnsi="Arial" w:cs="Arial"/>
          <w:bCs/>
          <w:sz w:val="20"/>
          <w:szCs w:val="20"/>
        </w:rPr>
        <w:t>Directora Gestión Contractual</w:t>
      </w:r>
    </w:p>
    <w:p w:rsidR="00060D86" w:rsidRPr="0093783A" w:rsidRDefault="00060D86" w:rsidP="00003B19">
      <w:pPr>
        <w:pStyle w:val="Predeterminado"/>
        <w:tabs>
          <w:tab w:val="left" w:pos="4820"/>
          <w:tab w:val="left" w:pos="5103"/>
        </w:tabs>
        <w:jc w:val="both"/>
        <w:rPr>
          <w:rFonts w:ascii="Arial" w:hAnsi="Arial" w:cs="Arial"/>
          <w:b/>
          <w:bCs/>
          <w:sz w:val="20"/>
          <w:szCs w:val="20"/>
        </w:rPr>
      </w:pPr>
    </w:p>
    <w:p w:rsidR="00060D86" w:rsidRPr="0093783A" w:rsidRDefault="00060D86" w:rsidP="00003B19">
      <w:pPr>
        <w:pStyle w:val="Predeterminado"/>
        <w:tabs>
          <w:tab w:val="left" w:pos="4820"/>
          <w:tab w:val="left" w:pos="5103"/>
        </w:tabs>
        <w:jc w:val="both"/>
        <w:rPr>
          <w:rFonts w:ascii="Arial" w:hAnsi="Arial" w:cs="Arial"/>
          <w:b/>
          <w:bCs/>
          <w:sz w:val="20"/>
          <w:szCs w:val="20"/>
        </w:rPr>
      </w:pPr>
      <w:r w:rsidRPr="0093783A">
        <w:rPr>
          <w:rFonts w:ascii="Arial" w:hAnsi="Arial" w:cs="Arial"/>
          <w:b/>
          <w:bCs/>
          <w:sz w:val="20"/>
          <w:szCs w:val="20"/>
        </w:rPr>
        <w:t>Revisión Jurídica:_____________</w:t>
      </w:r>
    </w:p>
    <w:p w:rsidR="00060D86" w:rsidRPr="0093783A" w:rsidRDefault="00060D86" w:rsidP="00003B19">
      <w:pPr>
        <w:pStyle w:val="Predeterminado"/>
        <w:jc w:val="both"/>
        <w:rPr>
          <w:rFonts w:ascii="Arial" w:hAnsi="Arial" w:cs="Arial"/>
          <w:bCs/>
          <w:sz w:val="20"/>
          <w:szCs w:val="20"/>
        </w:rPr>
      </w:pPr>
    </w:p>
    <w:p w:rsidR="00E16499" w:rsidRPr="009D7D6E" w:rsidRDefault="00060D86" w:rsidP="009D7D6E">
      <w:pPr>
        <w:overflowPunct w:val="0"/>
        <w:ind w:right="20"/>
        <w:jc w:val="both"/>
        <w:rPr>
          <w:rFonts w:ascii="Arial" w:hAnsi="Arial"/>
          <w:b/>
          <w:sz w:val="20"/>
        </w:rPr>
      </w:pPr>
      <w:r w:rsidRPr="0093783A">
        <w:rPr>
          <w:rFonts w:ascii="Arial" w:hAnsi="Arial" w:cs="Arial"/>
          <w:sz w:val="20"/>
          <w:szCs w:val="20"/>
        </w:rPr>
        <w:t>Elaboró:</w:t>
      </w:r>
    </w:p>
    <w:sectPr w:rsidR="00E16499" w:rsidRPr="009D7D6E" w:rsidSect="00473EA9">
      <w:headerReference w:type="default" r:id="rId51"/>
      <w:footerReference w:type="default" r:id="rId52"/>
      <w:pgSz w:w="12242" w:h="18722" w:code="281"/>
      <w:pgMar w:top="2268" w:right="1418" w:bottom="993" w:left="1701"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E7B" w:rsidRDefault="003D1E7B" w:rsidP="004B3AC8">
      <w:r>
        <w:separator/>
      </w:r>
    </w:p>
  </w:endnote>
  <w:endnote w:type="continuationSeparator" w:id="0">
    <w:p w:rsidR="003D1E7B" w:rsidRDefault="003D1E7B" w:rsidP="004B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Roman 10cpi">
    <w:charset w:val="00"/>
    <w:family w:val="modern"/>
    <w:pitch w:val="default"/>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ans Serif 10cpi">
    <w:panose1 w:val="00000000000000000000"/>
    <w:charset w:val="00"/>
    <w:family w:val="modern"/>
    <w:notTrueType/>
    <w:pitch w:val="fixed"/>
    <w:sig w:usb0="00000003" w:usb1="00000000" w:usb2="00000000" w:usb3="00000000" w:csb0="00000001" w:csb1="00000000"/>
  </w:font>
  <w:font w:name="HG Mincho Light J">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C79" w:rsidRDefault="00AA2C79">
    <w:pPr>
      <w:pStyle w:val="Piedepgina"/>
      <w:jc w:val="right"/>
    </w:pPr>
  </w:p>
  <w:p w:rsidR="00AA2C79" w:rsidRPr="00446E7F" w:rsidRDefault="00AA2C79" w:rsidP="00446E7F">
    <w:pPr>
      <w:jc w:val="center"/>
      <w:rPr>
        <w:rFonts w:ascii="Arial" w:eastAsia="Arial Unicode MS" w:hAnsi="Arial" w:cs="Arial"/>
        <w:sz w:val="16"/>
        <w:szCs w:val="16"/>
        <w:lang w:val="pt-BR"/>
      </w:rPr>
    </w:pPr>
    <w:r w:rsidRPr="00446E7F">
      <w:rPr>
        <w:rFonts w:ascii="Arial" w:eastAsia="Arial Unicode MS" w:hAnsi="Arial" w:cs="Arial"/>
        <w:sz w:val="16"/>
        <w:szCs w:val="16"/>
        <w:lang w:val="pt-BR"/>
      </w:rPr>
      <w:t xml:space="preserve">Cra 7ª Nº 18-55 Palácio Municipal, Piso </w:t>
    </w:r>
    <w:r>
      <w:rPr>
        <w:rFonts w:ascii="Arial" w:eastAsia="Arial Unicode MS" w:hAnsi="Arial" w:cs="Arial"/>
        <w:sz w:val="16"/>
        <w:szCs w:val="16"/>
        <w:lang w:val="pt-BR"/>
      </w:rPr>
      <w:t>Cuarto (4</w:t>
    </w:r>
    <w:r w:rsidRPr="00446E7F">
      <w:rPr>
        <w:rFonts w:ascii="Arial" w:eastAsia="Arial Unicode MS" w:hAnsi="Arial" w:cs="Arial"/>
        <w:sz w:val="16"/>
        <w:szCs w:val="16"/>
        <w:lang w:val="pt-BR"/>
      </w:rPr>
      <w:t>º)</w:t>
    </w:r>
    <w:r>
      <w:rPr>
        <w:rFonts w:ascii="Arial" w:eastAsia="Arial Unicode MS" w:hAnsi="Arial" w:cs="Arial"/>
        <w:sz w:val="16"/>
        <w:szCs w:val="16"/>
        <w:lang w:val="pt-BR"/>
      </w:rPr>
      <w:t xml:space="preserve"> Piso Quinto (5º)</w:t>
    </w:r>
  </w:p>
  <w:p w:rsidR="00AA2C79" w:rsidRDefault="00AA2C79" w:rsidP="00446E7F">
    <w:pPr>
      <w:jc w:val="center"/>
    </w:pPr>
    <w:r w:rsidRPr="00446E7F">
      <w:rPr>
        <w:rFonts w:ascii="Arial" w:eastAsia="Arial Unicode MS" w:hAnsi="Arial" w:cs="Arial"/>
        <w:sz w:val="16"/>
        <w:szCs w:val="16"/>
        <w:lang w:val="pt-BR"/>
      </w:rPr>
      <w:t>Tel.: (6) 324 80 00</w:t>
    </w:r>
  </w:p>
  <w:p w:rsidR="00AA2C79" w:rsidRDefault="00AA2C79">
    <w:pPr>
      <w:pStyle w:val="Piedepgina"/>
      <w:jc w:val="right"/>
    </w:pPr>
    <w:r>
      <w:fldChar w:fldCharType="begin"/>
    </w:r>
    <w:r>
      <w:instrText>PAGE   \* MERGEFORMAT</w:instrText>
    </w:r>
    <w:r>
      <w:fldChar w:fldCharType="separate"/>
    </w:r>
    <w:r w:rsidR="00B12C18">
      <w:rPr>
        <w:noProof/>
      </w:rPr>
      <w:t>36</w:t>
    </w:r>
    <w:r>
      <w:rPr>
        <w:noProof/>
      </w:rPr>
      <w:fldChar w:fldCharType="end"/>
    </w:r>
  </w:p>
  <w:p w:rsidR="00AA2C79" w:rsidRPr="00622533" w:rsidRDefault="00AA2C79" w:rsidP="00646087">
    <w:pPr>
      <w:pStyle w:val="Piedepgina"/>
      <w:rPr>
        <w:lang w:val="pt-B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E7B" w:rsidRDefault="003D1E7B" w:rsidP="004B3AC8">
      <w:r>
        <w:separator/>
      </w:r>
    </w:p>
  </w:footnote>
  <w:footnote w:type="continuationSeparator" w:id="0">
    <w:p w:rsidR="003D1E7B" w:rsidRDefault="003D1E7B" w:rsidP="004B3A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C79" w:rsidRPr="008348BE" w:rsidRDefault="00AA2C79" w:rsidP="00646087">
    <w:pPr>
      <w:pStyle w:val="Encabezado"/>
      <w:rPr>
        <w:sz w:val="6"/>
        <w:szCs w:val="6"/>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3311525</wp:posOffset>
              </wp:positionH>
              <wp:positionV relativeFrom="paragraph">
                <wp:posOffset>-147320</wp:posOffset>
              </wp:positionV>
              <wp:extent cx="2689860" cy="684530"/>
              <wp:effectExtent l="0" t="0" r="0" b="0"/>
              <wp:wrapNone/>
              <wp:docPr id="4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68986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A2C79" w:rsidRPr="002C71BF" w:rsidRDefault="00AA2C79" w:rsidP="00646087">
                          <w:pPr>
                            <w:jc w:val="center"/>
                            <w:rPr>
                              <w:rFonts w:ascii="Verdana" w:hAnsi="Verdana" w:cs="Verdana"/>
                              <w:b/>
                              <w:bCs/>
                              <w:sz w:val="20"/>
                              <w:szCs w:val="20"/>
                            </w:rPr>
                          </w:pPr>
                          <w:r w:rsidRPr="002C71BF">
                            <w:rPr>
                              <w:rFonts w:ascii="Verdana" w:hAnsi="Verdana" w:cs="Verdana"/>
                              <w:b/>
                              <w:bCs/>
                              <w:sz w:val="20"/>
                              <w:szCs w:val="20"/>
                            </w:rPr>
                            <w:t xml:space="preserve">SECRETARÍA DE GOBIERNO </w:t>
                          </w:r>
                        </w:p>
                        <w:p w:rsidR="00AA2C79" w:rsidRPr="002C71BF" w:rsidRDefault="00AA2C79" w:rsidP="00646087">
                          <w:pPr>
                            <w:jc w:val="center"/>
                            <w:rPr>
                              <w:rFonts w:ascii="Verdana" w:hAnsi="Verdana" w:cs="Verdana"/>
                              <w:b/>
                              <w:bCs/>
                              <w:sz w:val="20"/>
                              <w:szCs w:val="20"/>
                            </w:rPr>
                          </w:pPr>
                          <w:r w:rsidRPr="002C71BF">
                            <w:rPr>
                              <w:rFonts w:ascii="Verdana" w:hAnsi="Verdana" w:cs="Verdana"/>
                              <w:b/>
                              <w:bCs/>
                              <w:sz w:val="20"/>
                              <w:szCs w:val="20"/>
                            </w:rPr>
                            <w:t>Y</w:t>
                          </w:r>
                        </w:p>
                        <w:p w:rsidR="00AA2C79" w:rsidRPr="002C71BF" w:rsidRDefault="00AA2C79" w:rsidP="00646087">
                          <w:pPr>
                            <w:jc w:val="center"/>
                            <w:rPr>
                              <w:rFonts w:ascii="Verdana" w:hAnsi="Verdana" w:cs="Verdana"/>
                              <w:b/>
                              <w:bCs/>
                              <w:sz w:val="20"/>
                              <w:szCs w:val="20"/>
                            </w:rPr>
                          </w:pPr>
                          <w:r w:rsidRPr="002C71BF">
                            <w:rPr>
                              <w:rFonts w:ascii="Verdana" w:hAnsi="Verdana" w:cs="Verdana"/>
                              <w:b/>
                              <w:bCs/>
                              <w:sz w:val="20"/>
                              <w:szCs w:val="20"/>
                            </w:rPr>
                            <w:t>SECRETAR</w:t>
                          </w:r>
                          <w:r>
                            <w:rPr>
                              <w:rFonts w:ascii="Verdana" w:hAnsi="Verdana" w:cs="Verdana"/>
                              <w:b/>
                              <w:bCs/>
                              <w:sz w:val="20"/>
                              <w:szCs w:val="20"/>
                            </w:rPr>
                            <w:t>Í</w:t>
                          </w:r>
                          <w:r w:rsidRPr="002C71BF">
                            <w:rPr>
                              <w:rFonts w:ascii="Verdana" w:hAnsi="Verdana" w:cs="Verdana"/>
                              <w:b/>
                              <w:bCs/>
                              <w:sz w:val="20"/>
                              <w:szCs w:val="20"/>
                            </w:rPr>
                            <w:t>A DE LAS 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60.75pt;margin-top:-11.6pt;width:211.8pt;height:5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" filled="f" stroked="f" strokeweight=".25pt">
              <o:lock v:ext="edit" aspectratio="t" verticies="t" text="t" shapetype="t"/>
              <v:textbox>
                <w:txbxContent>
                  <w:p w:rsidR="00DF085B" w:rsidRPr="002C71BF" w:rsidRDefault="00DF085B" w:rsidP="00646087">
                    <w:pPr>
                      <w:jc w:val="center"/>
                      <w:rPr>
                        <w:rFonts w:ascii="Verdana" w:hAnsi="Verdana" w:cs="Verdana"/>
                        <w:b/>
                        <w:bCs/>
                        <w:sz w:val="20"/>
                        <w:szCs w:val="20"/>
                      </w:rPr>
                    </w:pPr>
                    <w:r w:rsidRPr="002C71BF">
                      <w:rPr>
                        <w:rFonts w:ascii="Verdana" w:hAnsi="Verdana" w:cs="Verdana"/>
                        <w:b/>
                        <w:bCs/>
                        <w:sz w:val="20"/>
                        <w:szCs w:val="20"/>
                      </w:rPr>
                      <w:t xml:space="preserve">SECRETARÍA DE GOBIERNO </w:t>
                    </w:r>
                  </w:p>
                  <w:p w:rsidR="00DF085B" w:rsidRPr="002C71BF" w:rsidRDefault="00DF085B" w:rsidP="00646087">
                    <w:pPr>
                      <w:jc w:val="center"/>
                      <w:rPr>
                        <w:rFonts w:ascii="Verdana" w:hAnsi="Verdana" w:cs="Verdana"/>
                        <w:b/>
                        <w:bCs/>
                        <w:sz w:val="20"/>
                        <w:szCs w:val="20"/>
                      </w:rPr>
                    </w:pPr>
                    <w:r w:rsidRPr="002C71BF">
                      <w:rPr>
                        <w:rFonts w:ascii="Verdana" w:hAnsi="Verdana" w:cs="Verdana"/>
                        <w:b/>
                        <w:bCs/>
                        <w:sz w:val="20"/>
                        <w:szCs w:val="20"/>
                      </w:rPr>
                      <w:t>Y</w:t>
                    </w:r>
                  </w:p>
                  <w:p w:rsidR="00DF085B" w:rsidRPr="002C71BF" w:rsidRDefault="00DF085B" w:rsidP="00646087">
                    <w:pPr>
                      <w:jc w:val="center"/>
                      <w:rPr>
                        <w:rFonts w:ascii="Verdana" w:hAnsi="Verdana" w:cs="Verdana"/>
                        <w:b/>
                        <w:bCs/>
                        <w:sz w:val="20"/>
                        <w:szCs w:val="20"/>
                      </w:rPr>
                    </w:pPr>
                    <w:r w:rsidRPr="002C71BF">
                      <w:rPr>
                        <w:rFonts w:ascii="Verdana" w:hAnsi="Verdana" w:cs="Verdana"/>
                        <w:b/>
                        <w:bCs/>
                        <w:sz w:val="20"/>
                        <w:szCs w:val="20"/>
                      </w:rPr>
                      <w:t>SECRETAR</w:t>
                    </w:r>
                    <w:r>
                      <w:rPr>
                        <w:rFonts w:ascii="Verdana" w:hAnsi="Verdana" w:cs="Verdana"/>
                        <w:b/>
                        <w:bCs/>
                        <w:sz w:val="20"/>
                        <w:szCs w:val="20"/>
                      </w:rPr>
                      <w:t>Í</w:t>
                    </w:r>
                    <w:r w:rsidRPr="002C71BF">
                      <w:rPr>
                        <w:rFonts w:ascii="Verdana" w:hAnsi="Verdana" w:cs="Verdana"/>
                        <w:b/>
                        <w:bCs/>
                        <w:sz w:val="20"/>
                        <w:szCs w:val="20"/>
                      </w:rPr>
                      <w:t>A DE LAS TICS</w:t>
                    </w:r>
                  </w:p>
                </w:txbxContent>
              </v:textbox>
            </v:shape>
          </w:pict>
        </mc:Fallback>
      </mc:AlternateContent>
    </w:r>
    <w:r>
      <w:rPr>
        <w:noProof/>
        <w:lang w:val="es-CO" w:eastAsia="es-CO"/>
      </w:rPr>
      <w:drawing>
        <wp:anchor distT="0" distB="0" distL="114300" distR="114300" simplePos="0" relativeHeight="251657216" behindDoc="1" locked="0" layoutInCell="1" allowOverlap="1">
          <wp:simplePos x="0" y="0"/>
          <wp:positionH relativeFrom="column">
            <wp:posOffset>95885</wp:posOffset>
          </wp:positionH>
          <wp:positionV relativeFrom="paragraph">
            <wp:posOffset>-301625</wp:posOffset>
          </wp:positionV>
          <wp:extent cx="942975" cy="8382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anchor>
      </w:drawing>
    </w:r>
  </w:p>
  <w:p w:rsidR="00AA2C79" w:rsidRDefault="00AA2C79" w:rsidP="00646087">
    <w:pPr>
      <w:pStyle w:val="Encabezado"/>
      <w:jc w:val="center"/>
      <w:rPr>
        <w:rFonts w:ascii="Verdana" w:hAnsi="Verdana"/>
        <w:b/>
        <w:sz w:val="16"/>
        <w:szCs w:val="16"/>
      </w:rPr>
    </w:pPr>
  </w:p>
  <w:p w:rsidR="00AA2C79" w:rsidRDefault="00AA2C79" w:rsidP="00646087">
    <w:pPr>
      <w:pStyle w:val="Encabezado"/>
      <w:rPr>
        <w:rFonts w:ascii="Verdana" w:hAnsi="Verdana"/>
        <w:b/>
        <w:sz w:val="16"/>
        <w:szCs w:val="16"/>
      </w:rPr>
    </w:pPr>
  </w:p>
  <w:p w:rsidR="00AA2C79" w:rsidRDefault="00AA2C79" w:rsidP="00646087">
    <w:pPr>
      <w:pStyle w:val="Encabezado"/>
      <w:rPr>
        <w:rFonts w:ascii="Verdana" w:hAnsi="Verdana"/>
        <w:b/>
        <w:sz w:val="16"/>
        <w:szCs w:val="16"/>
      </w:rPr>
    </w:pPr>
  </w:p>
  <w:p w:rsidR="00AA2C79" w:rsidRDefault="00AA2C79" w:rsidP="00646087">
    <w:pPr>
      <w:pStyle w:val="Encabezado"/>
      <w:rPr>
        <w:rFonts w:ascii="Verdana" w:hAnsi="Verdana"/>
        <w:b/>
        <w:sz w:val="16"/>
        <w:szCs w:val="16"/>
      </w:rPr>
    </w:pPr>
    <w:r w:rsidRPr="009C3028">
      <w:rPr>
        <w:rFonts w:ascii="Verdana" w:hAnsi="Verdana"/>
        <w:b/>
        <w:sz w:val="16"/>
        <w:szCs w:val="16"/>
      </w:rPr>
      <w:t>NIT. 891.480.030-2</w:t>
    </w:r>
  </w:p>
  <w:p w:rsidR="00AA2C79" w:rsidRPr="00731936" w:rsidRDefault="00AA2C79" w:rsidP="00646087">
    <w:pPr>
      <w:pStyle w:val="Encabezado"/>
      <w:rPr>
        <w:sz w:val="6"/>
        <w:szCs w:val="6"/>
      </w:rPr>
    </w:pPr>
  </w:p>
  <w:p w:rsidR="00AA2C79" w:rsidRPr="0009414E" w:rsidRDefault="00AA2C79" w:rsidP="00646087">
    <w:pPr>
      <w:pStyle w:val="Encabezado"/>
      <w:jc w:val="center"/>
      <w:rPr>
        <w:rFonts w:ascii="Verdana" w:hAnsi="Verdana"/>
        <w:b/>
        <w:sz w:val="20"/>
        <w:szCs w:val="20"/>
      </w:rPr>
    </w:pPr>
    <w:r w:rsidRPr="0009414E">
      <w:rPr>
        <w:rFonts w:ascii="Verdana" w:hAnsi="Verdana"/>
        <w:b/>
        <w:sz w:val="20"/>
        <w:szCs w:val="20"/>
      </w:rPr>
      <w:t xml:space="preserve">PROCESO DE </w:t>
    </w:r>
    <w:r>
      <w:rPr>
        <w:rFonts w:ascii="Verdana" w:hAnsi="Verdana"/>
        <w:b/>
        <w:sz w:val="20"/>
        <w:szCs w:val="20"/>
      </w:rPr>
      <w:t>LICITACIÓN PÚBLICA</w:t>
    </w:r>
    <w:r w:rsidRPr="0009414E">
      <w:rPr>
        <w:rFonts w:ascii="Verdana" w:hAnsi="Verdana"/>
        <w:b/>
        <w:sz w:val="20"/>
        <w:szCs w:val="20"/>
      </w:rPr>
      <w:t xml:space="preserve"> Nº</w:t>
    </w:r>
    <w:r>
      <w:rPr>
        <w:rFonts w:ascii="Verdana" w:hAnsi="Verdana"/>
        <w:b/>
        <w:sz w:val="20"/>
        <w:szCs w:val="20"/>
      </w:rPr>
      <w:t xml:space="preserve"> 0134-2019</w:t>
    </w:r>
  </w:p>
  <w:p w:rsidR="00AA2C79" w:rsidRPr="00372445" w:rsidRDefault="00AA2C79" w:rsidP="00646087">
    <w:pPr>
      <w:pStyle w:val="Encabezado"/>
      <w:jc w:val="center"/>
      <w:rPr>
        <w:rFonts w:ascii="Verdana" w:hAnsi="Verdana"/>
        <w:sz w:val="10"/>
        <w:szCs w:val="10"/>
      </w:rPr>
    </w:pPr>
    <w:r>
      <w:rPr>
        <w:rFonts w:ascii="Arial Black" w:hAnsi="Arial Black"/>
        <w:sz w:val="20"/>
        <w:szCs w:val="20"/>
      </w:rPr>
      <w:t>PLIEGO DE CONDICIONES</w:t>
    </w:r>
  </w:p>
  <w:p w:rsidR="00AA2C79" w:rsidRPr="0003459E" w:rsidRDefault="00AA2C79" w:rsidP="00646087">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7E89F4C"/>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02638F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7DA56AA"/>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0F4"/>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148A24A"/>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Arial"/>
      </w:rPr>
    </w:lvl>
  </w:abstractNum>
  <w:abstractNum w:abstractNumId="6" w15:restartNumberingAfterBreak="0">
    <w:nsid w:val="00000004"/>
    <w:multiLevelType w:val="multilevel"/>
    <w:tmpl w:val="ECD89C74"/>
    <w:name w:val="WW8Num4"/>
    <w:lvl w:ilvl="0">
      <w:start w:val="1"/>
      <w:numFmt w:val="bullet"/>
      <w:lvlText w:val=""/>
      <w:lvlJc w:val="left"/>
      <w:pPr>
        <w:tabs>
          <w:tab w:val="num" w:pos="705"/>
        </w:tabs>
        <w:ind w:left="705" w:hanging="705"/>
      </w:pPr>
      <w:rPr>
        <w:rFonts w:ascii="Symbol" w:hAnsi="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440"/>
        </w:tabs>
        <w:ind w:left="1440" w:hanging="1440"/>
      </w:pPr>
    </w:lvl>
    <w:lvl w:ilvl="4">
      <w:start w:val="1"/>
      <w:numFmt w:val="decimal"/>
      <w:lvlText w:val="%1.%2.%3.%4.%5."/>
      <w:lvlJc w:val="left"/>
      <w:pPr>
        <w:tabs>
          <w:tab w:val="num" w:pos="1800"/>
        </w:tabs>
        <w:ind w:left="1800" w:hanging="180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880"/>
        </w:tabs>
        <w:ind w:left="2880" w:hanging="2880"/>
      </w:p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Star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tar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tar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singleLevel"/>
    <w:tmpl w:val="0000000F"/>
    <w:name w:val="WW8Num15"/>
    <w:lvl w:ilvl="0">
      <w:start w:val="1"/>
      <w:numFmt w:val="bullet"/>
      <w:lvlText w:val=""/>
      <w:lvlJc w:val="left"/>
      <w:pPr>
        <w:tabs>
          <w:tab w:val="num" w:pos="0"/>
        </w:tabs>
        <w:ind w:left="1080" w:hanging="360"/>
      </w:pPr>
      <w:rPr>
        <w:rFonts w:ascii="Symbol" w:hAnsi="Symbol"/>
      </w:rPr>
    </w:lvl>
  </w:abstractNum>
  <w:abstractNum w:abstractNumId="14" w15:restartNumberingAfterBreak="0">
    <w:nsid w:val="00000010"/>
    <w:multiLevelType w:val="multilevel"/>
    <w:tmpl w:val="79705932"/>
    <w:lvl w:ilvl="0">
      <w:start w:val="1"/>
      <w:numFmt w:val="none"/>
      <w:pStyle w:val="Ttulo6"/>
      <w:suff w:val="nothing"/>
      <w:lvlText w:val=""/>
      <w:lvlJc w:val="left"/>
      <w:pPr>
        <w:ind w:left="0" w:firstLine="0"/>
      </w:pPr>
      <w:rPr>
        <w:rFonts w:hint="default"/>
      </w:rPr>
    </w:lvl>
    <w:lvl w:ilvl="1">
      <w:start w:val="1"/>
      <w:numFmt w:val="decimal"/>
      <w:suff w:val="nothing"/>
      <w:lvlText w:val="%2."/>
      <w:lvlJc w:val="left"/>
      <w:pPr>
        <w:ind w:left="720" w:hanging="720"/>
      </w:pPr>
      <w:rPr>
        <w:rFonts w:hint="default"/>
        <w:b/>
      </w:rPr>
    </w:lvl>
    <w:lvl w:ilvl="2">
      <w:start w:val="1"/>
      <w:numFmt w:val="decimal"/>
      <w:suff w:val="nothing"/>
      <w:lvlText w:val="%2.%3."/>
      <w:lvlJc w:val="left"/>
      <w:pPr>
        <w:ind w:left="720" w:hanging="720"/>
      </w:pPr>
      <w:rPr>
        <w:rFonts w:hint="default"/>
        <w:b/>
      </w:rPr>
    </w:lvl>
    <w:lvl w:ilvl="3">
      <w:start w:val="1"/>
      <w:numFmt w:val="none"/>
      <w:suff w:val="nothing"/>
      <w:lvlText w:val=""/>
      <w:lvlJc w:val="left"/>
      <w:pPr>
        <w:ind w:left="0" w:firstLine="0"/>
      </w:pPr>
      <w:rPr>
        <w:rFonts w:hint="default"/>
      </w:rPr>
    </w:lvl>
    <w:lvl w:ilvl="4">
      <w:start w:val="1"/>
      <w:numFmt w:val="decimal"/>
      <w:suff w:val="nothing"/>
      <w:lvlText w:val="%3.%5."/>
      <w:lvlJc w:val="left"/>
      <w:pPr>
        <w:ind w:left="1440" w:hanging="144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9."/>
      <w:lvlJc w:val="left"/>
      <w:pPr>
        <w:ind w:left="2160" w:hanging="2160"/>
      </w:pPr>
      <w:rPr>
        <w:rFonts w:hint="default"/>
      </w:rPr>
    </w:lvl>
  </w:abstractNum>
  <w:abstractNum w:abstractNumId="15" w15:restartNumberingAfterBreak="0">
    <w:nsid w:val="00000011"/>
    <w:multiLevelType w:val="singleLevel"/>
    <w:tmpl w:val="F432BF60"/>
    <w:name w:val="WW8Num17"/>
    <w:lvl w:ilvl="0">
      <w:start w:val="1"/>
      <w:numFmt w:val="decimal"/>
      <w:lvlText w:val="%1."/>
      <w:lvlJc w:val="left"/>
      <w:pPr>
        <w:tabs>
          <w:tab w:val="num" w:pos="0"/>
        </w:tabs>
        <w:ind w:left="720" w:hanging="360"/>
      </w:pPr>
      <w:rPr>
        <w:b w:val="0"/>
        <w:color w:val="auto"/>
      </w:rPr>
    </w:lvl>
  </w:abstractNum>
  <w:abstractNum w:abstractNumId="16" w15:restartNumberingAfterBreak="0">
    <w:nsid w:val="0000001A"/>
    <w:multiLevelType w:val="multilevel"/>
    <w:tmpl w:val="0000001A"/>
    <w:name w:val="WW8Num34"/>
    <w:lvl w:ilvl="0">
      <w:start w:val="4"/>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7" w15:restartNumberingAfterBreak="0">
    <w:nsid w:val="012E6F26"/>
    <w:multiLevelType w:val="hybridMultilevel"/>
    <w:tmpl w:val="6C241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4D50106"/>
    <w:multiLevelType w:val="multilevel"/>
    <w:tmpl w:val="9B5A609E"/>
    <w:lvl w:ilvl="0">
      <w:start w:val="1"/>
      <w:numFmt w:val="lowerLetter"/>
      <w:lvlText w:val="%1)"/>
      <w:lvlJc w:val="left"/>
      <w:pPr>
        <w:tabs>
          <w:tab w:val="num" w:pos="360"/>
        </w:tabs>
        <w:ind w:left="360" w:hanging="360"/>
      </w:pPr>
      <w:rPr>
        <w:rFonts w:ascii="Arial" w:hAnsi="Arial" w:cs="Arial"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07770DD1"/>
    <w:multiLevelType w:val="hybridMultilevel"/>
    <w:tmpl w:val="EF32DB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A0D3B3C"/>
    <w:multiLevelType w:val="hybridMultilevel"/>
    <w:tmpl w:val="6C8EE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0A53310C"/>
    <w:multiLevelType w:val="multilevel"/>
    <w:tmpl w:val="B5400282"/>
    <w:lvl w:ilvl="0">
      <w:start w:val="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C0C4E03"/>
    <w:multiLevelType w:val="hybridMultilevel"/>
    <w:tmpl w:val="1298B490"/>
    <w:lvl w:ilvl="0" w:tplc="280A4AFC">
      <w:start w:val="1"/>
      <w:numFmt w:val="lowerLetter"/>
      <w:lvlText w:val="%1."/>
      <w:lvlJc w:val="left"/>
      <w:pPr>
        <w:ind w:left="1302" w:hanging="348"/>
      </w:pPr>
      <w:rPr>
        <w:rFonts w:ascii="Arial" w:eastAsia="Arial" w:hAnsi="Arial"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F26007"/>
    <w:multiLevelType w:val="multilevel"/>
    <w:tmpl w:val="3FB800F0"/>
    <w:lvl w:ilvl="0">
      <w:start w:val="1"/>
      <w:numFmt w:val="decimal"/>
      <w:pStyle w:val="Ttulo8"/>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0DBA4E62"/>
    <w:multiLevelType w:val="hybridMultilevel"/>
    <w:tmpl w:val="E14CBE12"/>
    <w:lvl w:ilvl="0" w:tplc="499EA346">
      <w:start w:val="3"/>
      <w:numFmt w:val="bullet"/>
      <w:lvlText w:val="-"/>
      <w:lvlJc w:val="left"/>
      <w:pPr>
        <w:tabs>
          <w:tab w:val="num" w:pos="780"/>
        </w:tabs>
        <w:ind w:left="780" w:hanging="420"/>
      </w:pPr>
      <w:rPr>
        <w:rFonts w:ascii="Times New Roman" w:eastAsia="Roman 10cpi" w:hAnsi="Times New Roman" w:cs="Times New Roman" w:hint="default"/>
      </w:rPr>
    </w:lvl>
    <w:lvl w:ilvl="1" w:tplc="499EA346">
      <w:start w:val="3"/>
      <w:numFmt w:val="bullet"/>
      <w:lvlText w:val="-"/>
      <w:lvlJc w:val="left"/>
      <w:pPr>
        <w:tabs>
          <w:tab w:val="num" w:pos="1440"/>
        </w:tabs>
        <w:ind w:left="1440" w:hanging="360"/>
      </w:pPr>
      <w:rPr>
        <w:rFonts w:ascii="Times New Roman" w:eastAsia="Roman 10cpi"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B57D8"/>
    <w:multiLevelType w:val="multilevel"/>
    <w:tmpl w:val="9A3EBDB2"/>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792" w:hanging="432"/>
      </w:pPr>
      <w:rPr>
        <w:rFonts w:ascii="Arial" w:hAnsi="Arial" w:cs="Arial" w:hint="default"/>
        <w:b/>
        <w:sz w:val="20"/>
        <w:szCs w:val="2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0233C12"/>
    <w:multiLevelType w:val="hybridMultilevel"/>
    <w:tmpl w:val="89C02C5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827C20"/>
    <w:multiLevelType w:val="hybridMultilevel"/>
    <w:tmpl w:val="756628B8"/>
    <w:lvl w:ilvl="0" w:tplc="BD7256FC">
      <w:start w:val="1"/>
      <w:numFmt w:val="upp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88F6513"/>
    <w:multiLevelType w:val="hybridMultilevel"/>
    <w:tmpl w:val="20E691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A637C2B"/>
    <w:multiLevelType w:val="hybridMultilevel"/>
    <w:tmpl w:val="529EC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F1D51F8"/>
    <w:multiLevelType w:val="hybridMultilevel"/>
    <w:tmpl w:val="1E76E2DA"/>
    <w:lvl w:ilvl="0" w:tplc="0C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5671553"/>
    <w:multiLevelType w:val="hybridMultilevel"/>
    <w:tmpl w:val="B706E444"/>
    <w:lvl w:ilvl="0" w:tplc="8A3E1528">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6181650"/>
    <w:multiLevelType w:val="hybridMultilevel"/>
    <w:tmpl w:val="CD584598"/>
    <w:lvl w:ilvl="0" w:tplc="280A4AFC">
      <w:start w:val="1"/>
      <w:numFmt w:val="lowerLetter"/>
      <w:lvlText w:val="%1."/>
      <w:lvlJc w:val="left"/>
      <w:pPr>
        <w:ind w:left="1302" w:hanging="348"/>
      </w:pPr>
      <w:rPr>
        <w:rFonts w:ascii="Arial" w:eastAsia="Arial" w:hAnsi="Arial" w:hint="default"/>
        <w:spacing w:val="-1"/>
        <w:sz w:val="22"/>
        <w:szCs w:val="22"/>
      </w:rPr>
    </w:lvl>
    <w:lvl w:ilvl="1" w:tplc="1BF295FC">
      <w:start w:val="1"/>
      <w:numFmt w:val="bullet"/>
      <w:lvlText w:val="•"/>
      <w:lvlJc w:val="left"/>
      <w:pPr>
        <w:ind w:left="2251" w:hanging="348"/>
      </w:pPr>
      <w:rPr>
        <w:rFonts w:hint="default"/>
      </w:rPr>
    </w:lvl>
    <w:lvl w:ilvl="2" w:tplc="75EEA8CA">
      <w:start w:val="1"/>
      <w:numFmt w:val="bullet"/>
      <w:lvlText w:val="•"/>
      <w:lvlJc w:val="left"/>
      <w:pPr>
        <w:ind w:left="3201" w:hanging="348"/>
      </w:pPr>
      <w:rPr>
        <w:rFonts w:hint="default"/>
      </w:rPr>
    </w:lvl>
    <w:lvl w:ilvl="3" w:tplc="F51CF202">
      <w:start w:val="1"/>
      <w:numFmt w:val="bullet"/>
      <w:lvlText w:val="•"/>
      <w:lvlJc w:val="left"/>
      <w:pPr>
        <w:ind w:left="4151" w:hanging="348"/>
      </w:pPr>
      <w:rPr>
        <w:rFonts w:hint="default"/>
      </w:rPr>
    </w:lvl>
    <w:lvl w:ilvl="4" w:tplc="D9121862">
      <w:start w:val="1"/>
      <w:numFmt w:val="bullet"/>
      <w:lvlText w:val="•"/>
      <w:lvlJc w:val="left"/>
      <w:pPr>
        <w:ind w:left="5101" w:hanging="348"/>
      </w:pPr>
      <w:rPr>
        <w:rFonts w:hint="default"/>
      </w:rPr>
    </w:lvl>
    <w:lvl w:ilvl="5" w:tplc="BCE66ADE">
      <w:start w:val="1"/>
      <w:numFmt w:val="bullet"/>
      <w:lvlText w:val="•"/>
      <w:lvlJc w:val="left"/>
      <w:pPr>
        <w:ind w:left="6051" w:hanging="348"/>
      </w:pPr>
      <w:rPr>
        <w:rFonts w:hint="default"/>
      </w:rPr>
    </w:lvl>
    <w:lvl w:ilvl="6" w:tplc="2FE81BE0">
      <w:start w:val="1"/>
      <w:numFmt w:val="bullet"/>
      <w:lvlText w:val="•"/>
      <w:lvlJc w:val="left"/>
      <w:pPr>
        <w:ind w:left="7000" w:hanging="348"/>
      </w:pPr>
      <w:rPr>
        <w:rFonts w:hint="default"/>
      </w:rPr>
    </w:lvl>
    <w:lvl w:ilvl="7" w:tplc="CDAA9DD8">
      <w:start w:val="1"/>
      <w:numFmt w:val="bullet"/>
      <w:lvlText w:val="•"/>
      <w:lvlJc w:val="left"/>
      <w:pPr>
        <w:ind w:left="7950" w:hanging="348"/>
      </w:pPr>
      <w:rPr>
        <w:rFonts w:hint="default"/>
      </w:rPr>
    </w:lvl>
    <w:lvl w:ilvl="8" w:tplc="1480CF9C">
      <w:start w:val="1"/>
      <w:numFmt w:val="bullet"/>
      <w:lvlText w:val="•"/>
      <w:lvlJc w:val="left"/>
      <w:pPr>
        <w:ind w:left="8900" w:hanging="348"/>
      </w:pPr>
      <w:rPr>
        <w:rFonts w:hint="default"/>
      </w:rPr>
    </w:lvl>
  </w:abstractNum>
  <w:abstractNum w:abstractNumId="33" w15:restartNumberingAfterBreak="0">
    <w:nsid w:val="2692702F"/>
    <w:multiLevelType w:val="multilevel"/>
    <w:tmpl w:val="F4481DF0"/>
    <w:lvl w:ilvl="0">
      <w:start w:val="4"/>
      <w:numFmt w:val="decimal"/>
      <w:lvlText w:val="%1"/>
      <w:lvlJc w:val="left"/>
      <w:pPr>
        <w:ind w:left="765" w:hanging="765"/>
      </w:pPr>
      <w:rPr>
        <w:rFonts w:hint="default"/>
        <w:color w:val="auto"/>
        <w:sz w:val="20"/>
      </w:rPr>
    </w:lvl>
    <w:lvl w:ilvl="1">
      <w:start w:val="6"/>
      <w:numFmt w:val="decimal"/>
      <w:lvlText w:val="%1.%2"/>
      <w:lvlJc w:val="left"/>
      <w:pPr>
        <w:ind w:left="765" w:hanging="765"/>
      </w:pPr>
      <w:rPr>
        <w:rFonts w:hint="default"/>
        <w:color w:val="auto"/>
        <w:sz w:val="20"/>
      </w:rPr>
    </w:lvl>
    <w:lvl w:ilvl="2">
      <w:start w:val="2"/>
      <w:numFmt w:val="decimal"/>
      <w:lvlText w:val="%1.%2.%3"/>
      <w:lvlJc w:val="left"/>
      <w:pPr>
        <w:ind w:left="765" w:hanging="765"/>
      </w:pPr>
      <w:rPr>
        <w:rFonts w:hint="default"/>
        <w:color w:val="auto"/>
        <w:sz w:val="20"/>
      </w:rPr>
    </w:lvl>
    <w:lvl w:ilvl="3">
      <w:start w:val="1"/>
      <w:numFmt w:val="decimal"/>
      <w:lvlText w:val="%1.%2.%3.%4"/>
      <w:lvlJc w:val="left"/>
      <w:pPr>
        <w:ind w:left="765" w:hanging="765"/>
      </w:pPr>
      <w:rPr>
        <w:rFonts w:hint="default"/>
        <w:color w:val="auto"/>
        <w:sz w:val="20"/>
      </w:rPr>
    </w:lvl>
    <w:lvl w:ilvl="4">
      <w:start w:val="1"/>
      <w:numFmt w:val="decimal"/>
      <w:lvlText w:val="%1.%2.%3.%4.%5"/>
      <w:lvlJc w:val="left"/>
      <w:pPr>
        <w:ind w:left="765" w:hanging="765"/>
      </w:pPr>
      <w:rPr>
        <w:rFonts w:hint="default"/>
        <w:color w:val="auto"/>
        <w:sz w:val="20"/>
      </w:rPr>
    </w:lvl>
    <w:lvl w:ilvl="5">
      <w:start w:val="1"/>
      <w:numFmt w:val="decimal"/>
      <w:lvlText w:val="%1.%2.%3.%4.%5.%6"/>
      <w:lvlJc w:val="left"/>
      <w:pPr>
        <w:ind w:left="1080" w:hanging="1080"/>
      </w:pPr>
      <w:rPr>
        <w:rFonts w:hint="default"/>
        <w:color w:val="auto"/>
        <w:sz w:val="20"/>
      </w:rPr>
    </w:lvl>
    <w:lvl w:ilvl="6">
      <w:start w:val="1"/>
      <w:numFmt w:val="decimal"/>
      <w:lvlText w:val="%1.%2.%3.%4.%5.%6.%7"/>
      <w:lvlJc w:val="left"/>
      <w:pPr>
        <w:ind w:left="1080" w:hanging="1080"/>
      </w:pPr>
      <w:rPr>
        <w:rFonts w:hint="default"/>
        <w:color w:val="auto"/>
        <w:sz w:val="20"/>
      </w:rPr>
    </w:lvl>
    <w:lvl w:ilvl="7">
      <w:start w:val="1"/>
      <w:numFmt w:val="decimal"/>
      <w:lvlText w:val="%1.%2.%3.%4.%5.%6.%7.%8"/>
      <w:lvlJc w:val="left"/>
      <w:pPr>
        <w:ind w:left="1440" w:hanging="1440"/>
      </w:pPr>
      <w:rPr>
        <w:rFonts w:hint="default"/>
        <w:color w:val="auto"/>
        <w:sz w:val="20"/>
      </w:rPr>
    </w:lvl>
    <w:lvl w:ilvl="8">
      <w:start w:val="1"/>
      <w:numFmt w:val="decimal"/>
      <w:lvlText w:val="%1.%2.%3.%4.%5.%6.%7.%8.%9"/>
      <w:lvlJc w:val="left"/>
      <w:pPr>
        <w:ind w:left="1440" w:hanging="1440"/>
      </w:pPr>
      <w:rPr>
        <w:rFonts w:hint="default"/>
        <w:color w:val="auto"/>
        <w:sz w:val="20"/>
      </w:rPr>
    </w:lvl>
  </w:abstractNum>
  <w:abstractNum w:abstractNumId="34" w15:restartNumberingAfterBreak="0">
    <w:nsid w:val="29BD6969"/>
    <w:multiLevelType w:val="hybridMultilevel"/>
    <w:tmpl w:val="CF8CD8BA"/>
    <w:lvl w:ilvl="0" w:tplc="0C0A000B">
      <w:start w:val="1"/>
      <w:numFmt w:val="bullet"/>
      <w:lvlText w:val=""/>
      <w:lvlJc w:val="left"/>
      <w:pPr>
        <w:tabs>
          <w:tab w:val="num" w:pos="720"/>
        </w:tabs>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5" w15:restartNumberingAfterBreak="0">
    <w:nsid w:val="2CFE5570"/>
    <w:multiLevelType w:val="hybridMultilevel"/>
    <w:tmpl w:val="CD584598"/>
    <w:lvl w:ilvl="0" w:tplc="280A4AFC">
      <w:start w:val="1"/>
      <w:numFmt w:val="lowerLetter"/>
      <w:lvlText w:val="%1."/>
      <w:lvlJc w:val="left"/>
      <w:pPr>
        <w:ind w:left="1302" w:hanging="348"/>
      </w:pPr>
      <w:rPr>
        <w:rFonts w:ascii="Arial" w:eastAsia="Arial" w:hAnsi="Arial" w:hint="default"/>
        <w:spacing w:val="-1"/>
        <w:sz w:val="22"/>
        <w:szCs w:val="22"/>
      </w:rPr>
    </w:lvl>
    <w:lvl w:ilvl="1" w:tplc="1BF295FC">
      <w:start w:val="1"/>
      <w:numFmt w:val="bullet"/>
      <w:lvlText w:val="•"/>
      <w:lvlJc w:val="left"/>
      <w:pPr>
        <w:ind w:left="2251" w:hanging="348"/>
      </w:pPr>
      <w:rPr>
        <w:rFonts w:hint="default"/>
      </w:rPr>
    </w:lvl>
    <w:lvl w:ilvl="2" w:tplc="75EEA8CA">
      <w:start w:val="1"/>
      <w:numFmt w:val="bullet"/>
      <w:lvlText w:val="•"/>
      <w:lvlJc w:val="left"/>
      <w:pPr>
        <w:ind w:left="3201" w:hanging="348"/>
      </w:pPr>
      <w:rPr>
        <w:rFonts w:hint="default"/>
      </w:rPr>
    </w:lvl>
    <w:lvl w:ilvl="3" w:tplc="F51CF202">
      <w:start w:val="1"/>
      <w:numFmt w:val="bullet"/>
      <w:lvlText w:val="•"/>
      <w:lvlJc w:val="left"/>
      <w:pPr>
        <w:ind w:left="4151" w:hanging="348"/>
      </w:pPr>
      <w:rPr>
        <w:rFonts w:hint="default"/>
      </w:rPr>
    </w:lvl>
    <w:lvl w:ilvl="4" w:tplc="D9121862">
      <w:start w:val="1"/>
      <w:numFmt w:val="bullet"/>
      <w:lvlText w:val="•"/>
      <w:lvlJc w:val="left"/>
      <w:pPr>
        <w:ind w:left="5101" w:hanging="348"/>
      </w:pPr>
      <w:rPr>
        <w:rFonts w:hint="default"/>
      </w:rPr>
    </w:lvl>
    <w:lvl w:ilvl="5" w:tplc="BCE66ADE">
      <w:start w:val="1"/>
      <w:numFmt w:val="bullet"/>
      <w:lvlText w:val="•"/>
      <w:lvlJc w:val="left"/>
      <w:pPr>
        <w:ind w:left="6051" w:hanging="348"/>
      </w:pPr>
      <w:rPr>
        <w:rFonts w:hint="default"/>
      </w:rPr>
    </w:lvl>
    <w:lvl w:ilvl="6" w:tplc="2FE81BE0">
      <w:start w:val="1"/>
      <w:numFmt w:val="bullet"/>
      <w:lvlText w:val="•"/>
      <w:lvlJc w:val="left"/>
      <w:pPr>
        <w:ind w:left="7000" w:hanging="348"/>
      </w:pPr>
      <w:rPr>
        <w:rFonts w:hint="default"/>
      </w:rPr>
    </w:lvl>
    <w:lvl w:ilvl="7" w:tplc="CDAA9DD8">
      <w:start w:val="1"/>
      <w:numFmt w:val="bullet"/>
      <w:lvlText w:val="•"/>
      <w:lvlJc w:val="left"/>
      <w:pPr>
        <w:ind w:left="7950" w:hanging="348"/>
      </w:pPr>
      <w:rPr>
        <w:rFonts w:hint="default"/>
      </w:rPr>
    </w:lvl>
    <w:lvl w:ilvl="8" w:tplc="1480CF9C">
      <w:start w:val="1"/>
      <w:numFmt w:val="bullet"/>
      <w:lvlText w:val="•"/>
      <w:lvlJc w:val="left"/>
      <w:pPr>
        <w:ind w:left="8900" w:hanging="348"/>
      </w:pPr>
      <w:rPr>
        <w:rFonts w:hint="default"/>
      </w:rPr>
    </w:lvl>
  </w:abstractNum>
  <w:abstractNum w:abstractNumId="36" w15:restartNumberingAfterBreak="0">
    <w:nsid w:val="2F9239AD"/>
    <w:multiLevelType w:val="multilevel"/>
    <w:tmpl w:val="38104862"/>
    <w:lvl w:ilvl="0">
      <w:start w:val="7"/>
      <w:numFmt w:val="decimal"/>
      <w:lvlText w:val="%1"/>
      <w:lvlJc w:val="left"/>
      <w:pPr>
        <w:ind w:left="949" w:hanging="368"/>
      </w:pPr>
      <w:rPr>
        <w:rFonts w:hint="default"/>
      </w:rPr>
    </w:lvl>
    <w:lvl w:ilvl="1">
      <w:start w:val="1"/>
      <w:numFmt w:val="decimal"/>
      <w:lvlText w:val="%1.%2"/>
      <w:lvlJc w:val="left"/>
      <w:pPr>
        <w:ind w:left="949" w:hanging="368"/>
      </w:pPr>
      <w:rPr>
        <w:rFonts w:ascii="Arial" w:eastAsia="Arial" w:hAnsi="Arial" w:hint="default"/>
        <w:b/>
        <w:bCs/>
        <w:spacing w:val="-1"/>
        <w:sz w:val="22"/>
        <w:szCs w:val="22"/>
      </w:rPr>
    </w:lvl>
    <w:lvl w:ilvl="2">
      <w:start w:val="1"/>
      <w:numFmt w:val="lowerLetter"/>
      <w:lvlText w:val="%3)"/>
      <w:lvlJc w:val="left"/>
      <w:pPr>
        <w:ind w:left="1302" w:hanging="348"/>
      </w:pPr>
      <w:rPr>
        <w:rFonts w:ascii="Arial" w:eastAsia="Arial" w:hAnsi="Arial" w:hint="default"/>
        <w:spacing w:val="-1"/>
        <w:sz w:val="22"/>
        <w:szCs w:val="22"/>
      </w:rPr>
    </w:lvl>
    <w:lvl w:ilvl="3">
      <w:start w:val="1"/>
      <w:numFmt w:val="bullet"/>
      <w:lvlText w:val="•"/>
      <w:lvlJc w:val="left"/>
      <w:pPr>
        <w:ind w:left="3412" w:hanging="348"/>
      </w:pPr>
      <w:rPr>
        <w:rFonts w:hint="default"/>
      </w:rPr>
    </w:lvl>
    <w:lvl w:ilvl="4">
      <w:start w:val="1"/>
      <w:numFmt w:val="bullet"/>
      <w:lvlText w:val="•"/>
      <w:lvlJc w:val="left"/>
      <w:pPr>
        <w:ind w:left="4468" w:hanging="348"/>
      </w:pPr>
      <w:rPr>
        <w:rFonts w:hint="default"/>
      </w:rPr>
    </w:lvl>
    <w:lvl w:ilvl="5">
      <w:start w:val="1"/>
      <w:numFmt w:val="bullet"/>
      <w:lvlText w:val="•"/>
      <w:lvlJc w:val="left"/>
      <w:pPr>
        <w:ind w:left="5523" w:hanging="348"/>
      </w:pPr>
      <w:rPr>
        <w:rFonts w:hint="default"/>
      </w:rPr>
    </w:lvl>
    <w:lvl w:ilvl="6">
      <w:start w:val="1"/>
      <w:numFmt w:val="bullet"/>
      <w:lvlText w:val="•"/>
      <w:lvlJc w:val="left"/>
      <w:pPr>
        <w:ind w:left="6578" w:hanging="348"/>
      </w:pPr>
      <w:rPr>
        <w:rFonts w:hint="default"/>
      </w:rPr>
    </w:lvl>
    <w:lvl w:ilvl="7">
      <w:start w:val="1"/>
      <w:numFmt w:val="bullet"/>
      <w:lvlText w:val="•"/>
      <w:lvlJc w:val="left"/>
      <w:pPr>
        <w:ind w:left="7634" w:hanging="348"/>
      </w:pPr>
      <w:rPr>
        <w:rFonts w:hint="default"/>
      </w:rPr>
    </w:lvl>
    <w:lvl w:ilvl="8">
      <w:start w:val="1"/>
      <w:numFmt w:val="bullet"/>
      <w:lvlText w:val="•"/>
      <w:lvlJc w:val="left"/>
      <w:pPr>
        <w:ind w:left="8689" w:hanging="348"/>
      </w:pPr>
      <w:rPr>
        <w:rFonts w:hint="default"/>
      </w:rPr>
    </w:lvl>
  </w:abstractNum>
  <w:abstractNum w:abstractNumId="37" w15:restartNumberingAfterBreak="0">
    <w:nsid w:val="307E0A6A"/>
    <w:multiLevelType w:val="multilevel"/>
    <w:tmpl w:val="67661BBE"/>
    <w:lvl w:ilvl="0">
      <w:start w:val="1"/>
      <w:numFmt w:val="lowerLetter"/>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15:restartNumberingAfterBreak="0">
    <w:nsid w:val="4048455C"/>
    <w:multiLevelType w:val="hybridMultilevel"/>
    <w:tmpl w:val="490A70B8"/>
    <w:lvl w:ilvl="0" w:tplc="240A000B">
      <w:start w:val="1"/>
      <w:numFmt w:val="bullet"/>
      <w:lvlText w:val=""/>
      <w:lvlJc w:val="left"/>
      <w:pPr>
        <w:ind w:left="2138" w:hanging="360"/>
      </w:pPr>
      <w:rPr>
        <w:rFonts w:ascii="Wingdings" w:hAnsi="Wingdings" w:hint="default"/>
      </w:rPr>
    </w:lvl>
    <w:lvl w:ilvl="1" w:tplc="240A0003" w:tentative="1">
      <w:start w:val="1"/>
      <w:numFmt w:val="bullet"/>
      <w:lvlText w:val="o"/>
      <w:lvlJc w:val="left"/>
      <w:pPr>
        <w:ind w:left="2858" w:hanging="360"/>
      </w:pPr>
      <w:rPr>
        <w:rFonts w:ascii="Courier New" w:hAnsi="Courier New" w:cs="Courier New" w:hint="default"/>
      </w:rPr>
    </w:lvl>
    <w:lvl w:ilvl="2" w:tplc="240A0005" w:tentative="1">
      <w:start w:val="1"/>
      <w:numFmt w:val="bullet"/>
      <w:lvlText w:val=""/>
      <w:lvlJc w:val="left"/>
      <w:pPr>
        <w:ind w:left="3578" w:hanging="360"/>
      </w:pPr>
      <w:rPr>
        <w:rFonts w:ascii="Wingdings" w:hAnsi="Wingdings" w:hint="default"/>
      </w:rPr>
    </w:lvl>
    <w:lvl w:ilvl="3" w:tplc="240A0001" w:tentative="1">
      <w:start w:val="1"/>
      <w:numFmt w:val="bullet"/>
      <w:lvlText w:val=""/>
      <w:lvlJc w:val="left"/>
      <w:pPr>
        <w:ind w:left="4298" w:hanging="360"/>
      </w:pPr>
      <w:rPr>
        <w:rFonts w:ascii="Symbol" w:hAnsi="Symbol" w:hint="default"/>
      </w:rPr>
    </w:lvl>
    <w:lvl w:ilvl="4" w:tplc="240A0003" w:tentative="1">
      <w:start w:val="1"/>
      <w:numFmt w:val="bullet"/>
      <w:lvlText w:val="o"/>
      <w:lvlJc w:val="left"/>
      <w:pPr>
        <w:ind w:left="5018" w:hanging="360"/>
      </w:pPr>
      <w:rPr>
        <w:rFonts w:ascii="Courier New" w:hAnsi="Courier New" w:cs="Courier New" w:hint="default"/>
      </w:rPr>
    </w:lvl>
    <w:lvl w:ilvl="5" w:tplc="240A0005" w:tentative="1">
      <w:start w:val="1"/>
      <w:numFmt w:val="bullet"/>
      <w:lvlText w:val=""/>
      <w:lvlJc w:val="left"/>
      <w:pPr>
        <w:ind w:left="5738" w:hanging="360"/>
      </w:pPr>
      <w:rPr>
        <w:rFonts w:ascii="Wingdings" w:hAnsi="Wingdings" w:hint="default"/>
      </w:rPr>
    </w:lvl>
    <w:lvl w:ilvl="6" w:tplc="240A0001" w:tentative="1">
      <w:start w:val="1"/>
      <w:numFmt w:val="bullet"/>
      <w:lvlText w:val=""/>
      <w:lvlJc w:val="left"/>
      <w:pPr>
        <w:ind w:left="6458" w:hanging="360"/>
      </w:pPr>
      <w:rPr>
        <w:rFonts w:ascii="Symbol" w:hAnsi="Symbol" w:hint="default"/>
      </w:rPr>
    </w:lvl>
    <w:lvl w:ilvl="7" w:tplc="240A0003" w:tentative="1">
      <w:start w:val="1"/>
      <w:numFmt w:val="bullet"/>
      <w:lvlText w:val="o"/>
      <w:lvlJc w:val="left"/>
      <w:pPr>
        <w:ind w:left="7178" w:hanging="360"/>
      </w:pPr>
      <w:rPr>
        <w:rFonts w:ascii="Courier New" w:hAnsi="Courier New" w:cs="Courier New" w:hint="default"/>
      </w:rPr>
    </w:lvl>
    <w:lvl w:ilvl="8" w:tplc="240A0005" w:tentative="1">
      <w:start w:val="1"/>
      <w:numFmt w:val="bullet"/>
      <w:lvlText w:val=""/>
      <w:lvlJc w:val="left"/>
      <w:pPr>
        <w:ind w:left="7898" w:hanging="360"/>
      </w:pPr>
      <w:rPr>
        <w:rFonts w:ascii="Wingdings" w:hAnsi="Wingdings" w:hint="default"/>
      </w:rPr>
    </w:lvl>
  </w:abstractNum>
  <w:abstractNum w:abstractNumId="39" w15:restartNumberingAfterBreak="0">
    <w:nsid w:val="40566249"/>
    <w:multiLevelType w:val="hybridMultilevel"/>
    <w:tmpl w:val="45FA059E"/>
    <w:lvl w:ilvl="0" w:tplc="240A0001">
      <w:start w:val="1"/>
      <w:numFmt w:val="bullet"/>
      <w:lvlText w:val=""/>
      <w:lvlJc w:val="left"/>
      <w:pPr>
        <w:ind w:left="1110" w:hanging="360"/>
      </w:pPr>
      <w:rPr>
        <w:rFonts w:ascii="Symbol" w:hAnsi="Symbol" w:hint="default"/>
      </w:rPr>
    </w:lvl>
    <w:lvl w:ilvl="1" w:tplc="240A0003" w:tentative="1">
      <w:start w:val="1"/>
      <w:numFmt w:val="bullet"/>
      <w:lvlText w:val="o"/>
      <w:lvlJc w:val="left"/>
      <w:pPr>
        <w:ind w:left="1830" w:hanging="360"/>
      </w:pPr>
      <w:rPr>
        <w:rFonts w:ascii="Courier New" w:hAnsi="Courier New" w:cs="Courier New" w:hint="default"/>
      </w:rPr>
    </w:lvl>
    <w:lvl w:ilvl="2" w:tplc="240A0005" w:tentative="1">
      <w:start w:val="1"/>
      <w:numFmt w:val="bullet"/>
      <w:lvlText w:val=""/>
      <w:lvlJc w:val="left"/>
      <w:pPr>
        <w:ind w:left="2550" w:hanging="360"/>
      </w:pPr>
      <w:rPr>
        <w:rFonts w:ascii="Wingdings" w:hAnsi="Wingdings" w:hint="default"/>
      </w:rPr>
    </w:lvl>
    <w:lvl w:ilvl="3" w:tplc="240A0001" w:tentative="1">
      <w:start w:val="1"/>
      <w:numFmt w:val="bullet"/>
      <w:lvlText w:val=""/>
      <w:lvlJc w:val="left"/>
      <w:pPr>
        <w:ind w:left="3270" w:hanging="360"/>
      </w:pPr>
      <w:rPr>
        <w:rFonts w:ascii="Symbol" w:hAnsi="Symbol" w:hint="default"/>
      </w:rPr>
    </w:lvl>
    <w:lvl w:ilvl="4" w:tplc="240A0003" w:tentative="1">
      <w:start w:val="1"/>
      <w:numFmt w:val="bullet"/>
      <w:lvlText w:val="o"/>
      <w:lvlJc w:val="left"/>
      <w:pPr>
        <w:ind w:left="3990" w:hanging="360"/>
      </w:pPr>
      <w:rPr>
        <w:rFonts w:ascii="Courier New" w:hAnsi="Courier New" w:cs="Courier New" w:hint="default"/>
      </w:rPr>
    </w:lvl>
    <w:lvl w:ilvl="5" w:tplc="240A0005" w:tentative="1">
      <w:start w:val="1"/>
      <w:numFmt w:val="bullet"/>
      <w:lvlText w:val=""/>
      <w:lvlJc w:val="left"/>
      <w:pPr>
        <w:ind w:left="4710" w:hanging="360"/>
      </w:pPr>
      <w:rPr>
        <w:rFonts w:ascii="Wingdings" w:hAnsi="Wingdings" w:hint="default"/>
      </w:rPr>
    </w:lvl>
    <w:lvl w:ilvl="6" w:tplc="240A0001" w:tentative="1">
      <w:start w:val="1"/>
      <w:numFmt w:val="bullet"/>
      <w:lvlText w:val=""/>
      <w:lvlJc w:val="left"/>
      <w:pPr>
        <w:ind w:left="5430" w:hanging="360"/>
      </w:pPr>
      <w:rPr>
        <w:rFonts w:ascii="Symbol" w:hAnsi="Symbol" w:hint="default"/>
      </w:rPr>
    </w:lvl>
    <w:lvl w:ilvl="7" w:tplc="240A0003" w:tentative="1">
      <w:start w:val="1"/>
      <w:numFmt w:val="bullet"/>
      <w:lvlText w:val="o"/>
      <w:lvlJc w:val="left"/>
      <w:pPr>
        <w:ind w:left="6150" w:hanging="360"/>
      </w:pPr>
      <w:rPr>
        <w:rFonts w:ascii="Courier New" w:hAnsi="Courier New" w:cs="Courier New" w:hint="default"/>
      </w:rPr>
    </w:lvl>
    <w:lvl w:ilvl="8" w:tplc="240A0005" w:tentative="1">
      <w:start w:val="1"/>
      <w:numFmt w:val="bullet"/>
      <w:lvlText w:val=""/>
      <w:lvlJc w:val="left"/>
      <w:pPr>
        <w:ind w:left="6870" w:hanging="360"/>
      </w:pPr>
      <w:rPr>
        <w:rFonts w:ascii="Wingdings" w:hAnsi="Wingdings" w:hint="default"/>
      </w:rPr>
    </w:lvl>
  </w:abstractNum>
  <w:abstractNum w:abstractNumId="40" w15:restartNumberingAfterBreak="0">
    <w:nsid w:val="40C91774"/>
    <w:multiLevelType w:val="hybridMultilevel"/>
    <w:tmpl w:val="07F0C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53428C5"/>
    <w:multiLevelType w:val="hybridMultilevel"/>
    <w:tmpl w:val="96F257C8"/>
    <w:lvl w:ilvl="0" w:tplc="0C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9BC06E4"/>
    <w:multiLevelType w:val="hybridMultilevel"/>
    <w:tmpl w:val="F5347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D1663B"/>
    <w:multiLevelType w:val="hybridMultilevel"/>
    <w:tmpl w:val="4DD0B34A"/>
    <w:lvl w:ilvl="0" w:tplc="240A0001">
      <w:start w:val="1"/>
      <w:numFmt w:val="bullet"/>
      <w:lvlText w:val=""/>
      <w:lvlJc w:val="left"/>
      <w:pPr>
        <w:ind w:left="1066" w:hanging="360"/>
      </w:pPr>
      <w:rPr>
        <w:rFonts w:ascii="Symbol" w:hAnsi="Symbol" w:hint="default"/>
        <w:b w:val="0"/>
        <w:lang w:val="es-ES_tradnl"/>
      </w:rPr>
    </w:lvl>
    <w:lvl w:ilvl="1" w:tplc="240A0003" w:tentative="1">
      <w:start w:val="1"/>
      <w:numFmt w:val="bullet"/>
      <w:lvlText w:val="o"/>
      <w:lvlJc w:val="left"/>
      <w:pPr>
        <w:ind w:left="1786" w:hanging="360"/>
      </w:pPr>
      <w:rPr>
        <w:rFonts w:ascii="Courier New" w:hAnsi="Courier New" w:cs="Courier New" w:hint="default"/>
      </w:rPr>
    </w:lvl>
    <w:lvl w:ilvl="2" w:tplc="240A0005" w:tentative="1">
      <w:start w:val="1"/>
      <w:numFmt w:val="bullet"/>
      <w:lvlText w:val=""/>
      <w:lvlJc w:val="left"/>
      <w:pPr>
        <w:ind w:left="2506" w:hanging="360"/>
      </w:pPr>
      <w:rPr>
        <w:rFonts w:ascii="Wingdings" w:hAnsi="Wingdings" w:hint="default"/>
      </w:rPr>
    </w:lvl>
    <w:lvl w:ilvl="3" w:tplc="240A0001" w:tentative="1">
      <w:start w:val="1"/>
      <w:numFmt w:val="bullet"/>
      <w:lvlText w:val=""/>
      <w:lvlJc w:val="left"/>
      <w:pPr>
        <w:ind w:left="3226" w:hanging="360"/>
      </w:pPr>
      <w:rPr>
        <w:rFonts w:ascii="Symbol" w:hAnsi="Symbol" w:hint="default"/>
      </w:rPr>
    </w:lvl>
    <w:lvl w:ilvl="4" w:tplc="240A0003" w:tentative="1">
      <w:start w:val="1"/>
      <w:numFmt w:val="bullet"/>
      <w:lvlText w:val="o"/>
      <w:lvlJc w:val="left"/>
      <w:pPr>
        <w:ind w:left="3946" w:hanging="360"/>
      </w:pPr>
      <w:rPr>
        <w:rFonts w:ascii="Courier New" w:hAnsi="Courier New" w:cs="Courier New" w:hint="default"/>
      </w:rPr>
    </w:lvl>
    <w:lvl w:ilvl="5" w:tplc="240A0005" w:tentative="1">
      <w:start w:val="1"/>
      <w:numFmt w:val="bullet"/>
      <w:lvlText w:val=""/>
      <w:lvlJc w:val="left"/>
      <w:pPr>
        <w:ind w:left="4666" w:hanging="360"/>
      </w:pPr>
      <w:rPr>
        <w:rFonts w:ascii="Wingdings" w:hAnsi="Wingdings" w:hint="default"/>
      </w:rPr>
    </w:lvl>
    <w:lvl w:ilvl="6" w:tplc="240A0001" w:tentative="1">
      <w:start w:val="1"/>
      <w:numFmt w:val="bullet"/>
      <w:lvlText w:val=""/>
      <w:lvlJc w:val="left"/>
      <w:pPr>
        <w:ind w:left="5386" w:hanging="360"/>
      </w:pPr>
      <w:rPr>
        <w:rFonts w:ascii="Symbol" w:hAnsi="Symbol" w:hint="default"/>
      </w:rPr>
    </w:lvl>
    <w:lvl w:ilvl="7" w:tplc="240A0003" w:tentative="1">
      <w:start w:val="1"/>
      <w:numFmt w:val="bullet"/>
      <w:lvlText w:val="o"/>
      <w:lvlJc w:val="left"/>
      <w:pPr>
        <w:ind w:left="6106" w:hanging="360"/>
      </w:pPr>
      <w:rPr>
        <w:rFonts w:ascii="Courier New" w:hAnsi="Courier New" w:cs="Courier New" w:hint="default"/>
      </w:rPr>
    </w:lvl>
    <w:lvl w:ilvl="8" w:tplc="240A0005" w:tentative="1">
      <w:start w:val="1"/>
      <w:numFmt w:val="bullet"/>
      <w:lvlText w:val=""/>
      <w:lvlJc w:val="left"/>
      <w:pPr>
        <w:ind w:left="6826" w:hanging="360"/>
      </w:pPr>
      <w:rPr>
        <w:rFonts w:ascii="Wingdings" w:hAnsi="Wingdings" w:hint="default"/>
      </w:rPr>
    </w:lvl>
  </w:abstractNum>
  <w:abstractNum w:abstractNumId="44" w15:restartNumberingAfterBreak="0">
    <w:nsid w:val="4CB1654D"/>
    <w:multiLevelType w:val="multilevel"/>
    <w:tmpl w:val="B1709B22"/>
    <w:lvl w:ilvl="0">
      <w:start w:val="4"/>
      <w:numFmt w:val="decimal"/>
      <w:suff w:val="nothing"/>
      <w:lvlText w:val="%1."/>
      <w:lvlJc w:val="left"/>
      <w:rPr>
        <w:b/>
      </w:rPr>
    </w:lvl>
    <w:lvl w:ilvl="1">
      <w:start w:val="1"/>
      <w:numFmt w:val="decimal"/>
      <w:suff w:val="nothing"/>
      <w:lvlText w:val="%2."/>
      <w:lvlJc w:val="left"/>
      <w:rPr>
        <w:b/>
      </w:rPr>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5" w15:restartNumberingAfterBreak="0">
    <w:nsid w:val="4DB14563"/>
    <w:multiLevelType w:val="multilevel"/>
    <w:tmpl w:val="6CB01C50"/>
    <w:lvl w:ilvl="0">
      <w:start w:val="2"/>
      <w:numFmt w:val="decimal"/>
      <w:lvlText w:val="%1"/>
      <w:lvlJc w:val="left"/>
      <w:pPr>
        <w:ind w:left="530" w:hanging="530"/>
      </w:pPr>
      <w:rPr>
        <w:rFonts w:hint="default"/>
        <w:b/>
      </w:rPr>
    </w:lvl>
    <w:lvl w:ilvl="1">
      <w:start w:val="4"/>
      <w:numFmt w:val="decimal"/>
      <w:lvlText w:val="%1.%2"/>
      <w:lvlJc w:val="left"/>
      <w:pPr>
        <w:ind w:left="530" w:hanging="53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50C54A00"/>
    <w:multiLevelType w:val="multilevel"/>
    <w:tmpl w:val="27E03AA2"/>
    <w:lvl w:ilvl="0">
      <w:start w:val="4"/>
      <w:numFmt w:val="decimal"/>
      <w:lvlText w:val="%1"/>
      <w:lvlJc w:val="left"/>
      <w:pPr>
        <w:ind w:left="600" w:hanging="600"/>
      </w:pPr>
      <w:rPr>
        <w:rFonts w:hint="default"/>
        <w:b/>
      </w:rPr>
    </w:lvl>
    <w:lvl w:ilvl="1">
      <w:start w:val="6"/>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4"/>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51B676B9"/>
    <w:multiLevelType w:val="hybridMultilevel"/>
    <w:tmpl w:val="F4CCCC26"/>
    <w:lvl w:ilvl="0" w:tplc="6D025762">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55BF38F9"/>
    <w:multiLevelType w:val="multilevel"/>
    <w:tmpl w:val="D50E051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70B7F2E"/>
    <w:multiLevelType w:val="multilevel"/>
    <w:tmpl w:val="9340A5F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03514D2"/>
    <w:multiLevelType w:val="hybridMultilevel"/>
    <w:tmpl w:val="16BC8A56"/>
    <w:lvl w:ilvl="0" w:tplc="2370CD0E">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6125200F"/>
    <w:multiLevelType w:val="multilevel"/>
    <w:tmpl w:val="51023262"/>
    <w:lvl w:ilvl="0">
      <w:start w:val="1"/>
      <w:numFmt w:val="lowerLetter"/>
      <w:lvlText w:val="%1)"/>
      <w:lvlJc w:val="left"/>
      <w:pPr>
        <w:tabs>
          <w:tab w:val="num" w:pos="1080"/>
        </w:tabs>
        <w:ind w:left="1080" w:hanging="360"/>
      </w:pPr>
      <w:rPr>
        <w:b/>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2" w15:restartNumberingAfterBreak="0">
    <w:nsid w:val="646B18D5"/>
    <w:multiLevelType w:val="hybridMultilevel"/>
    <w:tmpl w:val="BB52C124"/>
    <w:lvl w:ilvl="0" w:tplc="0C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53567DE"/>
    <w:multiLevelType w:val="hybridMultilevel"/>
    <w:tmpl w:val="7A26AA14"/>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54" w15:restartNumberingAfterBreak="0">
    <w:nsid w:val="6B9C1015"/>
    <w:multiLevelType w:val="hybridMultilevel"/>
    <w:tmpl w:val="2C68E890"/>
    <w:lvl w:ilvl="0" w:tplc="240A0001">
      <w:start w:val="1"/>
      <w:numFmt w:val="bullet"/>
      <w:lvlText w:val=""/>
      <w:lvlJc w:val="left"/>
      <w:pPr>
        <w:ind w:left="1182" w:hanging="360"/>
      </w:pPr>
      <w:rPr>
        <w:rFonts w:ascii="Symbol" w:hAnsi="Symbol" w:hint="default"/>
      </w:rPr>
    </w:lvl>
    <w:lvl w:ilvl="1" w:tplc="240A0003" w:tentative="1">
      <w:start w:val="1"/>
      <w:numFmt w:val="bullet"/>
      <w:lvlText w:val="o"/>
      <w:lvlJc w:val="left"/>
      <w:pPr>
        <w:ind w:left="1902" w:hanging="360"/>
      </w:pPr>
      <w:rPr>
        <w:rFonts w:ascii="Courier New" w:hAnsi="Courier New" w:cs="Courier New" w:hint="default"/>
      </w:rPr>
    </w:lvl>
    <w:lvl w:ilvl="2" w:tplc="240A0005" w:tentative="1">
      <w:start w:val="1"/>
      <w:numFmt w:val="bullet"/>
      <w:lvlText w:val=""/>
      <w:lvlJc w:val="left"/>
      <w:pPr>
        <w:ind w:left="2622" w:hanging="360"/>
      </w:pPr>
      <w:rPr>
        <w:rFonts w:ascii="Wingdings" w:hAnsi="Wingdings" w:hint="default"/>
      </w:rPr>
    </w:lvl>
    <w:lvl w:ilvl="3" w:tplc="240A0001" w:tentative="1">
      <w:start w:val="1"/>
      <w:numFmt w:val="bullet"/>
      <w:lvlText w:val=""/>
      <w:lvlJc w:val="left"/>
      <w:pPr>
        <w:ind w:left="3342" w:hanging="360"/>
      </w:pPr>
      <w:rPr>
        <w:rFonts w:ascii="Symbol" w:hAnsi="Symbol" w:hint="default"/>
      </w:rPr>
    </w:lvl>
    <w:lvl w:ilvl="4" w:tplc="240A0003" w:tentative="1">
      <w:start w:val="1"/>
      <w:numFmt w:val="bullet"/>
      <w:lvlText w:val="o"/>
      <w:lvlJc w:val="left"/>
      <w:pPr>
        <w:ind w:left="4062" w:hanging="360"/>
      </w:pPr>
      <w:rPr>
        <w:rFonts w:ascii="Courier New" w:hAnsi="Courier New" w:cs="Courier New" w:hint="default"/>
      </w:rPr>
    </w:lvl>
    <w:lvl w:ilvl="5" w:tplc="240A0005" w:tentative="1">
      <w:start w:val="1"/>
      <w:numFmt w:val="bullet"/>
      <w:lvlText w:val=""/>
      <w:lvlJc w:val="left"/>
      <w:pPr>
        <w:ind w:left="4782" w:hanging="360"/>
      </w:pPr>
      <w:rPr>
        <w:rFonts w:ascii="Wingdings" w:hAnsi="Wingdings" w:hint="default"/>
      </w:rPr>
    </w:lvl>
    <w:lvl w:ilvl="6" w:tplc="240A0001" w:tentative="1">
      <w:start w:val="1"/>
      <w:numFmt w:val="bullet"/>
      <w:lvlText w:val=""/>
      <w:lvlJc w:val="left"/>
      <w:pPr>
        <w:ind w:left="5502" w:hanging="360"/>
      </w:pPr>
      <w:rPr>
        <w:rFonts w:ascii="Symbol" w:hAnsi="Symbol" w:hint="default"/>
      </w:rPr>
    </w:lvl>
    <w:lvl w:ilvl="7" w:tplc="240A0003" w:tentative="1">
      <w:start w:val="1"/>
      <w:numFmt w:val="bullet"/>
      <w:lvlText w:val="o"/>
      <w:lvlJc w:val="left"/>
      <w:pPr>
        <w:ind w:left="6222" w:hanging="360"/>
      </w:pPr>
      <w:rPr>
        <w:rFonts w:ascii="Courier New" w:hAnsi="Courier New" w:cs="Courier New" w:hint="default"/>
      </w:rPr>
    </w:lvl>
    <w:lvl w:ilvl="8" w:tplc="240A0005" w:tentative="1">
      <w:start w:val="1"/>
      <w:numFmt w:val="bullet"/>
      <w:lvlText w:val=""/>
      <w:lvlJc w:val="left"/>
      <w:pPr>
        <w:ind w:left="6942" w:hanging="360"/>
      </w:pPr>
      <w:rPr>
        <w:rFonts w:ascii="Wingdings" w:hAnsi="Wingdings" w:hint="default"/>
      </w:rPr>
    </w:lvl>
  </w:abstractNum>
  <w:abstractNum w:abstractNumId="55" w15:restartNumberingAfterBreak="0">
    <w:nsid w:val="74720F4A"/>
    <w:multiLevelType w:val="hybridMultilevel"/>
    <w:tmpl w:val="5B16B72C"/>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9023AA"/>
    <w:multiLevelType w:val="hybridMultilevel"/>
    <w:tmpl w:val="E55C7C64"/>
    <w:lvl w:ilvl="0" w:tplc="0C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E3B6ADD"/>
    <w:multiLevelType w:val="multilevel"/>
    <w:tmpl w:val="F74846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
  </w:num>
  <w:num w:numId="5">
    <w:abstractNumId w:val="16"/>
  </w:num>
  <w:num w:numId="6">
    <w:abstractNumId w:val="26"/>
  </w:num>
  <w:num w:numId="7">
    <w:abstractNumId w:val="34"/>
  </w:num>
  <w:num w:numId="8">
    <w:abstractNumId w:val="51"/>
  </w:num>
  <w:num w:numId="9">
    <w:abstractNumId w:val="55"/>
  </w:num>
  <w:num w:numId="10">
    <w:abstractNumId w:val="38"/>
  </w:num>
  <w:num w:numId="11">
    <w:abstractNumId w:val="18"/>
  </w:num>
  <w:num w:numId="12">
    <w:abstractNumId w:val="4"/>
  </w:num>
  <w:num w:numId="13">
    <w:abstractNumId w:val="3"/>
  </w:num>
  <w:num w:numId="14">
    <w:abstractNumId w:val="2"/>
  </w:num>
  <w:num w:numId="15">
    <w:abstractNumId w:val="0"/>
  </w:num>
  <w:num w:numId="16">
    <w:abstractNumId w:val="48"/>
  </w:num>
  <w:num w:numId="17">
    <w:abstractNumId w:val="56"/>
  </w:num>
  <w:num w:numId="18">
    <w:abstractNumId w:val="37"/>
  </w:num>
  <w:num w:numId="19">
    <w:abstractNumId w:val="49"/>
  </w:num>
  <w:num w:numId="20">
    <w:abstractNumId w:val="25"/>
  </w:num>
  <w:num w:numId="21">
    <w:abstractNumId w:val="57"/>
  </w:num>
  <w:num w:numId="22">
    <w:abstractNumId w:val="17"/>
  </w:num>
  <w:num w:numId="23">
    <w:abstractNumId w:val="29"/>
  </w:num>
  <w:num w:numId="24">
    <w:abstractNumId w:val="19"/>
  </w:num>
  <w:num w:numId="25">
    <w:abstractNumId w:val="42"/>
  </w:num>
  <w:num w:numId="26">
    <w:abstractNumId w:val="46"/>
  </w:num>
  <w:num w:numId="27">
    <w:abstractNumId w:val="21"/>
  </w:num>
  <w:num w:numId="28">
    <w:abstractNumId w:val="33"/>
  </w:num>
  <w:num w:numId="29">
    <w:abstractNumId w:val="36"/>
  </w:num>
  <w:num w:numId="30">
    <w:abstractNumId w:val="27"/>
  </w:num>
  <w:num w:numId="31">
    <w:abstractNumId w:val="28"/>
  </w:num>
  <w:num w:numId="32">
    <w:abstractNumId w:val="50"/>
  </w:num>
  <w:num w:numId="33">
    <w:abstractNumId w:val="39"/>
  </w:num>
  <w:num w:numId="34">
    <w:abstractNumId w:val="54"/>
  </w:num>
  <w:num w:numId="35">
    <w:abstractNumId w:val="53"/>
  </w:num>
  <w:num w:numId="36">
    <w:abstractNumId w:val="41"/>
  </w:num>
  <w:num w:numId="37">
    <w:abstractNumId w:val="30"/>
  </w:num>
  <w:num w:numId="38">
    <w:abstractNumId w:val="52"/>
  </w:num>
  <w:num w:numId="39">
    <w:abstractNumId w:val="35"/>
  </w:num>
  <w:num w:numId="40">
    <w:abstractNumId w:val="31"/>
  </w:num>
  <w:num w:numId="41">
    <w:abstractNumId w:val="47"/>
  </w:num>
  <w:num w:numId="42">
    <w:abstractNumId w:val="40"/>
  </w:num>
  <w:num w:numId="43">
    <w:abstractNumId w:val="43"/>
  </w:num>
  <w:num w:numId="44">
    <w:abstractNumId w:val="20"/>
  </w:num>
  <w:num w:numId="45">
    <w:abstractNumId w:val="45"/>
  </w:num>
  <w:num w:numId="46">
    <w:abstractNumId w:val="44"/>
  </w:num>
  <w:num w:numId="47">
    <w:abstractNumId w:val="32"/>
  </w:num>
  <w:num w:numId="4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VE" w:vendorID="64" w:dllVersion="131078" w:nlCheck="1" w:checkStyle="0"/>
  <w:activeWritingStyle w:appName="MSWord" w:lang="en-US"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C8"/>
    <w:rsid w:val="0000026A"/>
    <w:rsid w:val="00002A91"/>
    <w:rsid w:val="00002F8D"/>
    <w:rsid w:val="00003B19"/>
    <w:rsid w:val="00004853"/>
    <w:rsid w:val="00005B50"/>
    <w:rsid w:val="00006BB0"/>
    <w:rsid w:val="000077D5"/>
    <w:rsid w:val="0001000A"/>
    <w:rsid w:val="000101A2"/>
    <w:rsid w:val="0001025B"/>
    <w:rsid w:val="000141C3"/>
    <w:rsid w:val="00016A3C"/>
    <w:rsid w:val="000208AA"/>
    <w:rsid w:val="00021390"/>
    <w:rsid w:val="00022924"/>
    <w:rsid w:val="000238CE"/>
    <w:rsid w:val="00023946"/>
    <w:rsid w:val="0002491F"/>
    <w:rsid w:val="000270EE"/>
    <w:rsid w:val="000275C1"/>
    <w:rsid w:val="00030120"/>
    <w:rsid w:val="00031DFF"/>
    <w:rsid w:val="000335EA"/>
    <w:rsid w:val="000350D3"/>
    <w:rsid w:val="00036C50"/>
    <w:rsid w:val="00036F90"/>
    <w:rsid w:val="00042725"/>
    <w:rsid w:val="00042B2A"/>
    <w:rsid w:val="00047EE9"/>
    <w:rsid w:val="00052B3F"/>
    <w:rsid w:val="00052D6A"/>
    <w:rsid w:val="00052F70"/>
    <w:rsid w:val="00052F80"/>
    <w:rsid w:val="00053391"/>
    <w:rsid w:val="0005660D"/>
    <w:rsid w:val="0005716F"/>
    <w:rsid w:val="00060D86"/>
    <w:rsid w:val="0006129B"/>
    <w:rsid w:val="00064E62"/>
    <w:rsid w:val="00065A8F"/>
    <w:rsid w:val="000669A1"/>
    <w:rsid w:val="000671E1"/>
    <w:rsid w:val="0006731E"/>
    <w:rsid w:val="00072FC7"/>
    <w:rsid w:val="0007320B"/>
    <w:rsid w:val="00073F5F"/>
    <w:rsid w:val="00074C48"/>
    <w:rsid w:val="00075AD9"/>
    <w:rsid w:val="000773B3"/>
    <w:rsid w:val="00080D32"/>
    <w:rsid w:val="000810CC"/>
    <w:rsid w:val="000811BE"/>
    <w:rsid w:val="000816AB"/>
    <w:rsid w:val="0008262E"/>
    <w:rsid w:val="0008455A"/>
    <w:rsid w:val="00084BCF"/>
    <w:rsid w:val="00086068"/>
    <w:rsid w:val="000900DF"/>
    <w:rsid w:val="000903AD"/>
    <w:rsid w:val="0009251D"/>
    <w:rsid w:val="00093A70"/>
    <w:rsid w:val="00096953"/>
    <w:rsid w:val="000A1F68"/>
    <w:rsid w:val="000A2EAE"/>
    <w:rsid w:val="000A6A24"/>
    <w:rsid w:val="000B1D4D"/>
    <w:rsid w:val="000B3112"/>
    <w:rsid w:val="000B5F6B"/>
    <w:rsid w:val="000B6976"/>
    <w:rsid w:val="000B7E56"/>
    <w:rsid w:val="000C119E"/>
    <w:rsid w:val="000C3550"/>
    <w:rsid w:val="000C5D1A"/>
    <w:rsid w:val="000C6B2B"/>
    <w:rsid w:val="000C7E41"/>
    <w:rsid w:val="000D08E3"/>
    <w:rsid w:val="000D2CD9"/>
    <w:rsid w:val="000D3542"/>
    <w:rsid w:val="000D3E81"/>
    <w:rsid w:val="000D440F"/>
    <w:rsid w:val="000D5684"/>
    <w:rsid w:val="000D5AD0"/>
    <w:rsid w:val="000D6140"/>
    <w:rsid w:val="000D67E0"/>
    <w:rsid w:val="000E36A3"/>
    <w:rsid w:val="000E3E70"/>
    <w:rsid w:val="000E4FC9"/>
    <w:rsid w:val="000E6D4E"/>
    <w:rsid w:val="000F07EF"/>
    <w:rsid w:val="000F0A6F"/>
    <w:rsid w:val="000F1A2C"/>
    <w:rsid w:val="000F254B"/>
    <w:rsid w:val="000F46D4"/>
    <w:rsid w:val="000F51FE"/>
    <w:rsid w:val="000F5834"/>
    <w:rsid w:val="000F64D8"/>
    <w:rsid w:val="000F682D"/>
    <w:rsid w:val="00101168"/>
    <w:rsid w:val="00101CD1"/>
    <w:rsid w:val="00102A5C"/>
    <w:rsid w:val="001048FD"/>
    <w:rsid w:val="00105ABD"/>
    <w:rsid w:val="0010716C"/>
    <w:rsid w:val="00107207"/>
    <w:rsid w:val="00111A2F"/>
    <w:rsid w:val="0011459F"/>
    <w:rsid w:val="0011492E"/>
    <w:rsid w:val="00114EA8"/>
    <w:rsid w:val="00116B17"/>
    <w:rsid w:val="00117457"/>
    <w:rsid w:val="001224EE"/>
    <w:rsid w:val="00124ACB"/>
    <w:rsid w:val="0013031D"/>
    <w:rsid w:val="00131B6C"/>
    <w:rsid w:val="00135BD2"/>
    <w:rsid w:val="00136358"/>
    <w:rsid w:val="001365E1"/>
    <w:rsid w:val="001379E7"/>
    <w:rsid w:val="001379F3"/>
    <w:rsid w:val="00143A7C"/>
    <w:rsid w:val="001466F2"/>
    <w:rsid w:val="001471CB"/>
    <w:rsid w:val="0014726D"/>
    <w:rsid w:val="001507E9"/>
    <w:rsid w:val="00152B5A"/>
    <w:rsid w:val="00161811"/>
    <w:rsid w:val="001659B3"/>
    <w:rsid w:val="00165C77"/>
    <w:rsid w:val="00165FD2"/>
    <w:rsid w:val="00173B04"/>
    <w:rsid w:val="00180E77"/>
    <w:rsid w:val="00180FD9"/>
    <w:rsid w:val="00182F14"/>
    <w:rsid w:val="0018411D"/>
    <w:rsid w:val="0018722F"/>
    <w:rsid w:val="00187AE0"/>
    <w:rsid w:val="0019254A"/>
    <w:rsid w:val="00192AF9"/>
    <w:rsid w:val="00192DAB"/>
    <w:rsid w:val="001943EA"/>
    <w:rsid w:val="0019477D"/>
    <w:rsid w:val="00194A6B"/>
    <w:rsid w:val="00196646"/>
    <w:rsid w:val="00196CD0"/>
    <w:rsid w:val="001972AF"/>
    <w:rsid w:val="001A0ACB"/>
    <w:rsid w:val="001A28CA"/>
    <w:rsid w:val="001A2D5E"/>
    <w:rsid w:val="001A2F1D"/>
    <w:rsid w:val="001A69A4"/>
    <w:rsid w:val="001A6CD8"/>
    <w:rsid w:val="001A7A4D"/>
    <w:rsid w:val="001A7F3C"/>
    <w:rsid w:val="001B071E"/>
    <w:rsid w:val="001B11D9"/>
    <w:rsid w:val="001B3389"/>
    <w:rsid w:val="001B3C1A"/>
    <w:rsid w:val="001B5425"/>
    <w:rsid w:val="001B5C75"/>
    <w:rsid w:val="001B6996"/>
    <w:rsid w:val="001B6AEF"/>
    <w:rsid w:val="001C1F72"/>
    <w:rsid w:val="001C39E5"/>
    <w:rsid w:val="001C541D"/>
    <w:rsid w:val="001D05A6"/>
    <w:rsid w:val="001D08DF"/>
    <w:rsid w:val="001D4260"/>
    <w:rsid w:val="001D7992"/>
    <w:rsid w:val="001E2237"/>
    <w:rsid w:val="001E4BE7"/>
    <w:rsid w:val="001E7097"/>
    <w:rsid w:val="001F0390"/>
    <w:rsid w:val="001F0C8A"/>
    <w:rsid w:val="001F0D24"/>
    <w:rsid w:val="001F21D1"/>
    <w:rsid w:val="001F227E"/>
    <w:rsid w:val="001F48FE"/>
    <w:rsid w:val="001F5A71"/>
    <w:rsid w:val="001F68D2"/>
    <w:rsid w:val="001F796D"/>
    <w:rsid w:val="001F7B88"/>
    <w:rsid w:val="00201FA6"/>
    <w:rsid w:val="00204707"/>
    <w:rsid w:val="00207B73"/>
    <w:rsid w:val="0021057F"/>
    <w:rsid w:val="002106F6"/>
    <w:rsid w:val="00211468"/>
    <w:rsid w:val="00212988"/>
    <w:rsid w:val="00214C86"/>
    <w:rsid w:val="0022031C"/>
    <w:rsid w:val="002212B2"/>
    <w:rsid w:val="002303BC"/>
    <w:rsid w:val="002315CD"/>
    <w:rsid w:val="00231B88"/>
    <w:rsid w:val="002337AE"/>
    <w:rsid w:val="00235C5C"/>
    <w:rsid w:val="00237D5F"/>
    <w:rsid w:val="00241AEE"/>
    <w:rsid w:val="00243330"/>
    <w:rsid w:val="00245A44"/>
    <w:rsid w:val="00246A66"/>
    <w:rsid w:val="00247814"/>
    <w:rsid w:val="00253B28"/>
    <w:rsid w:val="00253C23"/>
    <w:rsid w:val="002542B9"/>
    <w:rsid w:val="00255854"/>
    <w:rsid w:val="00255A27"/>
    <w:rsid w:val="0025677C"/>
    <w:rsid w:val="00256C35"/>
    <w:rsid w:val="00257DE2"/>
    <w:rsid w:val="002602E6"/>
    <w:rsid w:val="002605D2"/>
    <w:rsid w:val="002608A3"/>
    <w:rsid w:val="00260CC4"/>
    <w:rsid w:val="00261B2A"/>
    <w:rsid w:val="00262761"/>
    <w:rsid w:val="00264F61"/>
    <w:rsid w:val="00266AE3"/>
    <w:rsid w:val="00267FBF"/>
    <w:rsid w:val="002702C1"/>
    <w:rsid w:val="00270E7B"/>
    <w:rsid w:val="002711B5"/>
    <w:rsid w:val="00273002"/>
    <w:rsid w:val="002736A9"/>
    <w:rsid w:val="00274F28"/>
    <w:rsid w:val="002753F3"/>
    <w:rsid w:val="00275C19"/>
    <w:rsid w:val="002765A5"/>
    <w:rsid w:val="00276972"/>
    <w:rsid w:val="00281490"/>
    <w:rsid w:val="00284A42"/>
    <w:rsid w:val="00287245"/>
    <w:rsid w:val="002872BB"/>
    <w:rsid w:val="00287A64"/>
    <w:rsid w:val="00290983"/>
    <w:rsid w:val="00292556"/>
    <w:rsid w:val="00292E0D"/>
    <w:rsid w:val="00292F2E"/>
    <w:rsid w:val="00293307"/>
    <w:rsid w:val="00293642"/>
    <w:rsid w:val="00294527"/>
    <w:rsid w:val="00297CA6"/>
    <w:rsid w:val="00297DCF"/>
    <w:rsid w:val="002A0A4A"/>
    <w:rsid w:val="002A2E91"/>
    <w:rsid w:val="002A3406"/>
    <w:rsid w:val="002A373C"/>
    <w:rsid w:val="002A41F7"/>
    <w:rsid w:val="002A5D89"/>
    <w:rsid w:val="002A5FEA"/>
    <w:rsid w:val="002A6EBE"/>
    <w:rsid w:val="002A7A0F"/>
    <w:rsid w:val="002B026F"/>
    <w:rsid w:val="002B1D44"/>
    <w:rsid w:val="002B2FFD"/>
    <w:rsid w:val="002B5847"/>
    <w:rsid w:val="002C03B4"/>
    <w:rsid w:val="002C1514"/>
    <w:rsid w:val="002C2211"/>
    <w:rsid w:val="002C2CF8"/>
    <w:rsid w:val="002C32C7"/>
    <w:rsid w:val="002C3678"/>
    <w:rsid w:val="002C547C"/>
    <w:rsid w:val="002C71BF"/>
    <w:rsid w:val="002C7A01"/>
    <w:rsid w:val="002D2871"/>
    <w:rsid w:val="002D2A4B"/>
    <w:rsid w:val="002D4455"/>
    <w:rsid w:val="002D63DD"/>
    <w:rsid w:val="002D74D7"/>
    <w:rsid w:val="002D7F16"/>
    <w:rsid w:val="002E04C9"/>
    <w:rsid w:val="002E0823"/>
    <w:rsid w:val="002E4F07"/>
    <w:rsid w:val="002E6362"/>
    <w:rsid w:val="002E6F52"/>
    <w:rsid w:val="002E709D"/>
    <w:rsid w:val="002E797C"/>
    <w:rsid w:val="002E7D67"/>
    <w:rsid w:val="002F0DFA"/>
    <w:rsid w:val="002F1291"/>
    <w:rsid w:val="002F1647"/>
    <w:rsid w:val="002F1711"/>
    <w:rsid w:val="002F18C5"/>
    <w:rsid w:val="002F1F2C"/>
    <w:rsid w:val="002F42C9"/>
    <w:rsid w:val="002F69C3"/>
    <w:rsid w:val="002F71AA"/>
    <w:rsid w:val="00300E76"/>
    <w:rsid w:val="00302733"/>
    <w:rsid w:val="00302F20"/>
    <w:rsid w:val="0030428B"/>
    <w:rsid w:val="003043B5"/>
    <w:rsid w:val="003049AE"/>
    <w:rsid w:val="00304D72"/>
    <w:rsid w:val="00307292"/>
    <w:rsid w:val="003115B3"/>
    <w:rsid w:val="00311EB0"/>
    <w:rsid w:val="0032143D"/>
    <w:rsid w:val="003216F9"/>
    <w:rsid w:val="00323A40"/>
    <w:rsid w:val="00324EE5"/>
    <w:rsid w:val="00324F05"/>
    <w:rsid w:val="00325B47"/>
    <w:rsid w:val="00326650"/>
    <w:rsid w:val="0032742F"/>
    <w:rsid w:val="00327A12"/>
    <w:rsid w:val="00330BF1"/>
    <w:rsid w:val="00333B73"/>
    <w:rsid w:val="00334DCB"/>
    <w:rsid w:val="003353EB"/>
    <w:rsid w:val="00335FBB"/>
    <w:rsid w:val="003413E7"/>
    <w:rsid w:val="00341553"/>
    <w:rsid w:val="003437D7"/>
    <w:rsid w:val="00346A81"/>
    <w:rsid w:val="00350253"/>
    <w:rsid w:val="003502BE"/>
    <w:rsid w:val="0035068E"/>
    <w:rsid w:val="00351F1C"/>
    <w:rsid w:val="00352018"/>
    <w:rsid w:val="00352D9D"/>
    <w:rsid w:val="00353614"/>
    <w:rsid w:val="0035459F"/>
    <w:rsid w:val="003550AB"/>
    <w:rsid w:val="00355854"/>
    <w:rsid w:val="00357C74"/>
    <w:rsid w:val="00363138"/>
    <w:rsid w:val="0036403F"/>
    <w:rsid w:val="003659AF"/>
    <w:rsid w:val="003666BC"/>
    <w:rsid w:val="00367340"/>
    <w:rsid w:val="00370DD7"/>
    <w:rsid w:val="003712E7"/>
    <w:rsid w:val="00372E12"/>
    <w:rsid w:val="00373313"/>
    <w:rsid w:val="00374042"/>
    <w:rsid w:val="003747DB"/>
    <w:rsid w:val="003749CE"/>
    <w:rsid w:val="00375764"/>
    <w:rsid w:val="00381583"/>
    <w:rsid w:val="003829D8"/>
    <w:rsid w:val="00384986"/>
    <w:rsid w:val="003854C0"/>
    <w:rsid w:val="0038582D"/>
    <w:rsid w:val="0039140C"/>
    <w:rsid w:val="003935FF"/>
    <w:rsid w:val="003969A2"/>
    <w:rsid w:val="003A0110"/>
    <w:rsid w:val="003A0215"/>
    <w:rsid w:val="003A41E6"/>
    <w:rsid w:val="003A6EA4"/>
    <w:rsid w:val="003B031D"/>
    <w:rsid w:val="003B3CCC"/>
    <w:rsid w:val="003B3EEA"/>
    <w:rsid w:val="003B4B14"/>
    <w:rsid w:val="003B4B1E"/>
    <w:rsid w:val="003B78F4"/>
    <w:rsid w:val="003C2DB3"/>
    <w:rsid w:val="003C3962"/>
    <w:rsid w:val="003C398F"/>
    <w:rsid w:val="003C5708"/>
    <w:rsid w:val="003D1E7B"/>
    <w:rsid w:val="003D21BD"/>
    <w:rsid w:val="003D3DB9"/>
    <w:rsid w:val="003D40CF"/>
    <w:rsid w:val="003D4173"/>
    <w:rsid w:val="003D4C3A"/>
    <w:rsid w:val="003D4F81"/>
    <w:rsid w:val="003D6169"/>
    <w:rsid w:val="003D6D0A"/>
    <w:rsid w:val="003D7C7A"/>
    <w:rsid w:val="003E0379"/>
    <w:rsid w:val="003E1CEE"/>
    <w:rsid w:val="003E3AF1"/>
    <w:rsid w:val="003E50C1"/>
    <w:rsid w:val="003E5512"/>
    <w:rsid w:val="003E6F57"/>
    <w:rsid w:val="003F24FE"/>
    <w:rsid w:val="003F2FDF"/>
    <w:rsid w:val="003F55E5"/>
    <w:rsid w:val="003F5DFE"/>
    <w:rsid w:val="003F60FF"/>
    <w:rsid w:val="003F7367"/>
    <w:rsid w:val="003F778E"/>
    <w:rsid w:val="003F7B52"/>
    <w:rsid w:val="004023F4"/>
    <w:rsid w:val="00402724"/>
    <w:rsid w:val="00403377"/>
    <w:rsid w:val="00405010"/>
    <w:rsid w:val="00405160"/>
    <w:rsid w:val="00405ED5"/>
    <w:rsid w:val="00407A3E"/>
    <w:rsid w:val="00407FA7"/>
    <w:rsid w:val="00414FED"/>
    <w:rsid w:val="004175B6"/>
    <w:rsid w:val="00417A88"/>
    <w:rsid w:val="00417ED2"/>
    <w:rsid w:val="00420482"/>
    <w:rsid w:val="004226E0"/>
    <w:rsid w:val="00422A67"/>
    <w:rsid w:val="00422FDD"/>
    <w:rsid w:val="0042336C"/>
    <w:rsid w:val="00423C06"/>
    <w:rsid w:val="004244BE"/>
    <w:rsid w:val="00424DFA"/>
    <w:rsid w:val="004253DE"/>
    <w:rsid w:val="00426205"/>
    <w:rsid w:val="00426FD5"/>
    <w:rsid w:val="004310C7"/>
    <w:rsid w:val="00433547"/>
    <w:rsid w:val="004340F6"/>
    <w:rsid w:val="0043460D"/>
    <w:rsid w:val="004356E9"/>
    <w:rsid w:val="00440805"/>
    <w:rsid w:val="00442AC4"/>
    <w:rsid w:val="00443B3D"/>
    <w:rsid w:val="00443CB5"/>
    <w:rsid w:val="00444BEC"/>
    <w:rsid w:val="00446174"/>
    <w:rsid w:val="00446DAF"/>
    <w:rsid w:val="00446E7F"/>
    <w:rsid w:val="004503EB"/>
    <w:rsid w:val="00452413"/>
    <w:rsid w:val="00452B23"/>
    <w:rsid w:val="00452DE0"/>
    <w:rsid w:val="00454B6A"/>
    <w:rsid w:val="00454E84"/>
    <w:rsid w:val="004552C6"/>
    <w:rsid w:val="00460C51"/>
    <w:rsid w:val="0046636C"/>
    <w:rsid w:val="00471AD4"/>
    <w:rsid w:val="00471BCC"/>
    <w:rsid w:val="00473EA9"/>
    <w:rsid w:val="004857F4"/>
    <w:rsid w:val="0048667E"/>
    <w:rsid w:val="0048724E"/>
    <w:rsid w:val="00490420"/>
    <w:rsid w:val="00490665"/>
    <w:rsid w:val="00490F2B"/>
    <w:rsid w:val="004913DA"/>
    <w:rsid w:val="004917AC"/>
    <w:rsid w:val="00492C7F"/>
    <w:rsid w:val="00492CA3"/>
    <w:rsid w:val="00495C47"/>
    <w:rsid w:val="00495C84"/>
    <w:rsid w:val="00495F1C"/>
    <w:rsid w:val="00496801"/>
    <w:rsid w:val="00497190"/>
    <w:rsid w:val="0049758C"/>
    <w:rsid w:val="004A0754"/>
    <w:rsid w:val="004A1560"/>
    <w:rsid w:val="004A5353"/>
    <w:rsid w:val="004A5723"/>
    <w:rsid w:val="004A6BBB"/>
    <w:rsid w:val="004B2109"/>
    <w:rsid w:val="004B3AC8"/>
    <w:rsid w:val="004B48AD"/>
    <w:rsid w:val="004B5B13"/>
    <w:rsid w:val="004B73BA"/>
    <w:rsid w:val="004B741B"/>
    <w:rsid w:val="004B76DC"/>
    <w:rsid w:val="004B7EA6"/>
    <w:rsid w:val="004C0827"/>
    <w:rsid w:val="004C4702"/>
    <w:rsid w:val="004C6E40"/>
    <w:rsid w:val="004C722A"/>
    <w:rsid w:val="004D08A7"/>
    <w:rsid w:val="004D16BD"/>
    <w:rsid w:val="004D33DB"/>
    <w:rsid w:val="004D37D1"/>
    <w:rsid w:val="004D4175"/>
    <w:rsid w:val="004D588D"/>
    <w:rsid w:val="004D6E0B"/>
    <w:rsid w:val="004E07B9"/>
    <w:rsid w:val="004E2148"/>
    <w:rsid w:val="004E2424"/>
    <w:rsid w:val="004E6708"/>
    <w:rsid w:val="004E6903"/>
    <w:rsid w:val="004E6FA1"/>
    <w:rsid w:val="004E7716"/>
    <w:rsid w:val="004F06D4"/>
    <w:rsid w:val="004F151E"/>
    <w:rsid w:val="004F4EB7"/>
    <w:rsid w:val="004F60A1"/>
    <w:rsid w:val="004F7418"/>
    <w:rsid w:val="004F7455"/>
    <w:rsid w:val="005009D5"/>
    <w:rsid w:val="00501A03"/>
    <w:rsid w:val="00503B1D"/>
    <w:rsid w:val="00504F79"/>
    <w:rsid w:val="005058F1"/>
    <w:rsid w:val="00506D85"/>
    <w:rsid w:val="00511D4F"/>
    <w:rsid w:val="00511DC5"/>
    <w:rsid w:val="00516077"/>
    <w:rsid w:val="0051768C"/>
    <w:rsid w:val="005211C2"/>
    <w:rsid w:val="005214AA"/>
    <w:rsid w:val="00522AF6"/>
    <w:rsid w:val="00522FD3"/>
    <w:rsid w:val="0052349D"/>
    <w:rsid w:val="005253C3"/>
    <w:rsid w:val="0052726A"/>
    <w:rsid w:val="00527742"/>
    <w:rsid w:val="005279D7"/>
    <w:rsid w:val="005320FD"/>
    <w:rsid w:val="0053356D"/>
    <w:rsid w:val="00533E24"/>
    <w:rsid w:val="005365E5"/>
    <w:rsid w:val="00537396"/>
    <w:rsid w:val="00540EAF"/>
    <w:rsid w:val="0054239C"/>
    <w:rsid w:val="00543C80"/>
    <w:rsid w:val="00544A7B"/>
    <w:rsid w:val="00544D68"/>
    <w:rsid w:val="00544F4E"/>
    <w:rsid w:val="00545C5F"/>
    <w:rsid w:val="00545CCD"/>
    <w:rsid w:val="005460A1"/>
    <w:rsid w:val="00546428"/>
    <w:rsid w:val="00546C21"/>
    <w:rsid w:val="00550EBB"/>
    <w:rsid w:val="00555903"/>
    <w:rsid w:val="005559AA"/>
    <w:rsid w:val="00555BE0"/>
    <w:rsid w:val="00561F95"/>
    <w:rsid w:val="00562263"/>
    <w:rsid w:val="00563E59"/>
    <w:rsid w:val="005649FE"/>
    <w:rsid w:val="005672E8"/>
    <w:rsid w:val="0057496E"/>
    <w:rsid w:val="00575814"/>
    <w:rsid w:val="00576C66"/>
    <w:rsid w:val="005819FF"/>
    <w:rsid w:val="00585D68"/>
    <w:rsid w:val="0058653D"/>
    <w:rsid w:val="005869FA"/>
    <w:rsid w:val="00586AD1"/>
    <w:rsid w:val="005903CC"/>
    <w:rsid w:val="005939CC"/>
    <w:rsid w:val="00597C12"/>
    <w:rsid w:val="005A00CB"/>
    <w:rsid w:val="005A1431"/>
    <w:rsid w:val="005A1954"/>
    <w:rsid w:val="005A4F32"/>
    <w:rsid w:val="005A5471"/>
    <w:rsid w:val="005A5816"/>
    <w:rsid w:val="005B032F"/>
    <w:rsid w:val="005B26B7"/>
    <w:rsid w:val="005B5225"/>
    <w:rsid w:val="005B5D6D"/>
    <w:rsid w:val="005B70F2"/>
    <w:rsid w:val="005C1BEE"/>
    <w:rsid w:val="005C1D56"/>
    <w:rsid w:val="005C3EA6"/>
    <w:rsid w:val="005C4460"/>
    <w:rsid w:val="005C451E"/>
    <w:rsid w:val="005C4828"/>
    <w:rsid w:val="005C683D"/>
    <w:rsid w:val="005C7B5D"/>
    <w:rsid w:val="005D1D89"/>
    <w:rsid w:val="005D1D93"/>
    <w:rsid w:val="005D2B5D"/>
    <w:rsid w:val="005D3597"/>
    <w:rsid w:val="005D70F2"/>
    <w:rsid w:val="005D7124"/>
    <w:rsid w:val="005D7E7B"/>
    <w:rsid w:val="005D7E85"/>
    <w:rsid w:val="005E0181"/>
    <w:rsid w:val="005E02B5"/>
    <w:rsid w:val="005E2832"/>
    <w:rsid w:val="005E2C55"/>
    <w:rsid w:val="005E74E1"/>
    <w:rsid w:val="005F0351"/>
    <w:rsid w:val="005F03B6"/>
    <w:rsid w:val="005F06E3"/>
    <w:rsid w:val="005F1953"/>
    <w:rsid w:val="005F202E"/>
    <w:rsid w:val="005F31F8"/>
    <w:rsid w:val="005F54A3"/>
    <w:rsid w:val="005F57A1"/>
    <w:rsid w:val="005F5969"/>
    <w:rsid w:val="005F5A2E"/>
    <w:rsid w:val="005F625A"/>
    <w:rsid w:val="00606A67"/>
    <w:rsid w:val="00606B46"/>
    <w:rsid w:val="00606F2C"/>
    <w:rsid w:val="00607828"/>
    <w:rsid w:val="00614F0F"/>
    <w:rsid w:val="00615729"/>
    <w:rsid w:val="00615BB5"/>
    <w:rsid w:val="00615F65"/>
    <w:rsid w:val="006161FC"/>
    <w:rsid w:val="00620747"/>
    <w:rsid w:val="006244D5"/>
    <w:rsid w:val="00625674"/>
    <w:rsid w:val="00627785"/>
    <w:rsid w:val="00630259"/>
    <w:rsid w:val="006350E2"/>
    <w:rsid w:val="006354F2"/>
    <w:rsid w:val="00635564"/>
    <w:rsid w:val="0063690A"/>
    <w:rsid w:val="0064560D"/>
    <w:rsid w:val="00646087"/>
    <w:rsid w:val="006464B2"/>
    <w:rsid w:val="00647901"/>
    <w:rsid w:val="00654874"/>
    <w:rsid w:val="00655F00"/>
    <w:rsid w:val="00662428"/>
    <w:rsid w:val="006643A0"/>
    <w:rsid w:val="0066445D"/>
    <w:rsid w:val="00664DD0"/>
    <w:rsid w:val="006662A8"/>
    <w:rsid w:val="00666BAB"/>
    <w:rsid w:val="00667743"/>
    <w:rsid w:val="0067050A"/>
    <w:rsid w:val="00670F6E"/>
    <w:rsid w:val="00671415"/>
    <w:rsid w:val="00671784"/>
    <w:rsid w:val="00672657"/>
    <w:rsid w:val="006727C5"/>
    <w:rsid w:val="0067332C"/>
    <w:rsid w:val="00675496"/>
    <w:rsid w:val="00675A8E"/>
    <w:rsid w:val="0067606F"/>
    <w:rsid w:val="00676D88"/>
    <w:rsid w:val="00680934"/>
    <w:rsid w:val="00680BEE"/>
    <w:rsid w:val="00684CAB"/>
    <w:rsid w:val="0068560F"/>
    <w:rsid w:val="00685647"/>
    <w:rsid w:val="00685A6D"/>
    <w:rsid w:val="00685F98"/>
    <w:rsid w:val="00690561"/>
    <w:rsid w:val="00690FA6"/>
    <w:rsid w:val="00692AE3"/>
    <w:rsid w:val="00693F04"/>
    <w:rsid w:val="00694369"/>
    <w:rsid w:val="0069532E"/>
    <w:rsid w:val="00695BF3"/>
    <w:rsid w:val="006A1D26"/>
    <w:rsid w:val="006A4A0B"/>
    <w:rsid w:val="006A6A3C"/>
    <w:rsid w:val="006A7834"/>
    <w:rsid w:val="006B08E0"/>
    <w:rsid w:val="006B15C3"/>
    <w:rsid w:val="006B4CC5"/>
    <w:rsid w:val="006B5128"/>
    <w:rsid w:val="006C0170"/>
    <w:rsid w:val="006C1081"/>
    <w:rsid w:val="006C2965"/>
    <w:rsid w:val="006C36B3"/>
    <w:rsid w:val="006C4EE3"/>
    <w:rsid w:val="006C662B"/>
    <w:rsid w:val="006C66AC"/>
    <w:rsid w:val="006C6B7C"/>
    <w:rsid w:val="006C6D8A"/>
    <w:rsid w:val="006C77CC"/>
    <w:rsid w:val="006D1CE1"/>
    <w:rsid w:val="006D3DBE"/>
    <w:rsid w:val="006D3EB4"/>
    <w:rsid w:val="006D416E"/>
    <w:rsid w:val="006E094A"/>
    <w:rsid w:val="006E0BA7"/>
    <w:rsid w:val="006E1C39"/>
    <w:rsid w:val="006E1F1B"/>
    <w:rsid w:val="006E2244"/>
    <w:rsid w:val="006E2789"/>
    <w:rsid w:val="006E2B65"/>
    <w:rsid w:val="006E3237"/>
    <w:rsid w:val="006E3620"/>
    <w:rsid w:val="006E50CA"/>
    <w:rsid w:val="006E544D"/>
    <w:rsid w:val="006E551E"/>
    <w:rsid w:val="006E59A4"/>
    <w:rsid w:val="006E66BB"/>
    <w:rsid w:val="006F15D9"/>
    <w:rsid w:val="006F5440"/>
    <w:rsid w:val="006F63D8"/>
    <w:rsid w:val="00705AF0"/>
    <w:rsid w:val="00706F1E"/>
    <w:rsid w:val="007105B8"/>
    <w:rsid w:val="007107AF"/>
    <w:rsid w:val="00711007"/>
    <w:rsid w:val="00711A32"/>
    <w:rsid w:val="00712A59"/>
    <w:rsid w:val="00714D9F"/>
    <w:rsid w:val="00715BF5"/>
    <w:rsid w:val="007161F3"/>
    <w:rsid w:val="00716202"/>
    <w:rsid w:val="00716C58"/>
    <w:rsid w:val="00717394"/>
    <w:rsid w:val="00717BB3"/>
    <w:rsid w:val="00723D2A"/>
    <w:rsid w:val="00724ABD"/>
    <w:rsid w:val="007264C6"/>
    <w:rsid w:val="00730F27"/>
    <w:rsid w:val="007335F0"/>
    <w:rsid w:val="0073461F"/>
    <w:rsid w:val="00734A41"/>
    <w:rsid w:val="00735888"/>
    <w:rsid w:val="00736297"/>
    <w:rsid w:val="007411E8"/>
    <w:rsid w:val="00741A6E"/>
    <w:rsid w:val="00743DF3"/>
    <w:rsid w:val="00743F4A"/>
    <w:rsid w:val="00744698"/>
    <w:rsid w:val="00746361"/>
    <w:rsid w:val="007475B0"/>
    <w:rsid w:val="007504E2"/>
    <w:rsid w:val="00751233"/>
    <w:rsid w:val="00753BFC"/>
    <w:rsid w:val="00755A9F"/>
    <w:rsid w:val="00756C06"/>
    <w:rsid w:val="007610B1"/>
    <w:rsid w:val="007622AD"/>
    <w:rsid w:val="00765BF4"/>
    <w:rsid w:val="00765C17"/>
    <w:rsid w:val="00766BC2"/>
    <w:rsid w:val="0076739E"/>
    <w:rsid w:val="00767DDC"/>
    <w:rsid w:val="00770106"/>
    <w:rsid w:val="007735C1"/>
    <w:rsid w:val="007775DF"/>
    <w:rsid w:val="00777846"/>
    <w:rsid w:val="00780F8D"/>
    <w:rsid w:val="00781FC7"/>
    <w:rsid w:val="0078334C"/>
    <w:rsid w:val="00785F8D"/>
    <w:rsid w:val="007878C1"/>
    <w:rsid w:val="00791153"/>
    <w:rsid w:val="007912C4"/>
    <w:rsid w:val="00794678"/>
    <w:rsid w:val="007958B2"/>
    <w:rsid w:val="007A0753"/>
    <w:rsid w:val="007A14C7"/>
    <w:rsid w:val="007A1FBE"/>
    <w:rsid w:val="007A3CF3"/>
    <w:rsid w:val="007A4143"/>
    <w:rsid w:val="007A4F50"/>
    <w:rsid w:val="007A6B3F"/>
    <w:rsid w:val="007A75DD"/>
    <w:rsid w:val="007A763D"/>
    <w:rsid w:val="007B35AA"/>
    <w:rsid w:val="007B3BA2"/>
    <w:rsid w:val="007B3CA5"/>
    <w:rsid w:val="007B4748"/>
    <w:rsid w:val="007C10C7"/>
    <w:rsid w:val="007C2A56"/>
    <w:rsid w:val="007C4156"/>
    <w:rsid w:val="007C4514"/>
    <w:rsid w:val="007C5002"/>
    <w:rsid w:val="007C5DA8"/>
    <w:rsid w:val="007C70CE"/>
    <w:rsid w:val="007C76F4"/>
    <w:rsid w:val="007D0E2E"/>
    <w:rsid w:val="007D28CE"/>
    <w:rsid w:val="007E1719"/>
    <w:rsid w:val="007E1A20"/>
    <w:rsid w:val="007E1AB7"/>
    <w:rsid w:val="007E3FCC"/>
    <w:rsid w:val="007E5FEF"/>
    <w:rsid w:val="007E62C8"/>
    <w:rsid w:val="007E7579"/>
    <w:rsid w:val="007E7A2B"/>
    <w:rsid w:val="007F0B61"/>
    <w:rsid w:val="007F106B"/>
    <w:rsid w:val="007F29DA"/>
    <w:rsid w:val="007F4E93"/>
    <w:rsid w:val="00802414"/>
    <w:rsid w:val="008024C1"/>
    <w:rsid w:val="00802AA0"/>
    <w:rsid w:val="00803CE7"/>
    <w:rsid w:val="00805B2C"/>
    <w:rsid w:val="00806B2A"/>
    <w:rsid w:val="00806B92"/>
    <w:rsid w:val="00807163"/>
    <w:rsid w:val="0080769D"/>
    <w:rsid w:val="008078C1"/>
    <w:rsid w:val="008105D5"/>
    <w:rsid w:val="00812110"/>
    <w:rsid w:val="00812500"/>
    <w:rsid w:val="00812E2E"/>
    <w:rsid w:val="008137B5"/>
    <w:rsid w:val="00814018"/>
    <w:rsid w:val="00814525"/>
    <w:rsid w:val="00814528"/>
    <w:rsid w:val="00820541"/>
    <w:rsid w:val="00820FBC"/>
    <w:rsid w:val="008219BA"/>
    <w:rsid w:val="00822C25"/>
    <w:rsid w:val="0082306A"/>
    <w:rsid w:val="0082332F"/>
    <w:rsid w:val="00825397"/>
    <w:rsid w:val="00826185"/>
    <w:rsid w:val="008309EA"/>
    <w:rsid w:val="00833343"/>
    <w:rsid w:val="008346A5"/>
    <w:rsid w:val="00836142"/>
    <w:rsid w:val="008371C1"/>
    <w:rsid w:val="008402CC"/>
    <w:rsid w:val="0084064D"/>
    <w:rsid w:val="008420C2"/>
    <w:rsid w:val="008429B6"/>
    <w:rsid w:val="00843FE3"/>
    <w:rsid w:val="008442AA"/>
    <w:rsid w:val="008458F1"/>
    <w:rsid w:val="00846D12"/>
    <w:rsid w:val="00850F7E"/>
    <w:rsid w:val="008524D6"/>
    <w:rsid w:val="00854542"/>
    <w:rsid w:val="00854B6C"/>
    <w:rsid w:val="00855449"/>
    <w:rsid w:val="00856270"/>
    <w:rsid w:val="00856FAF"/>
    <w:rsid w:val="008574B1"/>
    <w:rsid w:val="00857633"/>
    <w:rsid w:val="00857792"/>
    <w:rsid w:val="00857A06"/>
    <w:rsid w:val="00861C10"/>
    <w:rsid w:val="00861CBD"/>
    <w:rsid w:val="00864747"/>
    <w:rsid w:val="0086478D"/>
    <w:rsid w:val="00865A95"/>
    <w:rsid w:val="00865E2A"/>
    <w:rsid w:val="008669E2"/>
    <w:rsid w:val="0086752A"/>
    <w:rsid w:val="00871FCF"/>
    <w:rsid w:val="008734DC"/>
    <w:rsid w:val="00876E89"/>
    <w:rsid w:val="00877E0F"/>
    <w:rsid w:val="00877FE3"/>
    <w:rsid w:val="008801D8"/>
    <w:rsid w:val="00881334"/>
    <w:rsid w:val="008814D4"/>
    <w:rsid w:val="0088176E"/>
    <w:rsid w:val="00882334"/>
    <w:rsid w:val="008825FA"/>
    <w:rsid w:val="00883C1B"/>
    <w:rsid w:val="00884858"/>
    <w:rsid w:val="00884AF0"/>
    <w:rsid w:val="008861E9"/>
    <w:rsid w:val="00886356"/>
    <w:rsid w:val="008879DF"/>
    <w:rsid w:val="008927E6"/>
    <w:rsid w:val="008934F9"/>
    <w:rsid w:val="008947B1"/>
    <w:rsid w:val="00894BD2"/>
    <w:rsid w:val="00894FA5"/>
    <w:rsid w:val="00895A90"/>
    <w:rsid w:val="00895B66"/>
    <w:rsid w:val="00895EFE"/>
    <w:rsid w:val="00897FF0"/>
    <w:rsid w:val="008A0C20"/>
    <w:rsid w:val="008A2972"/>
    <w:rsid w:val="008A3E19"/>
    <w:rsid w:val="008A3FB9"/>
    <w:rsid w:val="008A6114"/>
    <w:rsid w:val="008A7AAD"/>
    <w:rsid w:val="008B06BC"/>
    <w:rsid w:val="008B27C9"/>
    <w:rsid w:val="008B2F29"/>
    <w:rsid w:val="008B3145"/>
    <w:rsid w:val="008B3A9A"/>
    <w:rsid w:val="008B6C37"/>
    <w:rsid w:val="008C06ED"/>
    <w:rsid w:val="008C0C70"/>
    <w:rsid w:val="008C1855"/>
    <w:rsid w:val="008C19D5"/>
    <w:rsid w:val="008C4372"/>
    <w:rsid w:val="008C4BB8"/>
    <w:rsid w:val="008C4D54"/>
    <w:rsid w:val="008C5E7B"/>
    <w:rsid w:val="008C6B26"/>
    <w:rsid w:val="008D01C4"/>
    <w:rsid w:val="008D099A"/>
    <w:rsid w:val="008D0E8D"/>
    <w:rsid w:val="008D38FD"/>
    <w:rsid w:val="008D6156"/>
    <w:rsid w:val="008D7963"/>
    <w:rsid w:val="008E343F"/>
    <w:rsid w:val="008E380E"/>
    <w:rsid w:val="008E674D"/>
    <w:rsid w:val="008F0432"/>
    <w:rsid w:val="008F15C4"/>
    <w:rsid w:val="008F20B1"/>
    <w:rsid w:val="008F2DCF"/>
    <w:rsid w:val="008F2E7A"/>
    <w:rsid w:val="008F3B33"/>
    <w:rsid w:val="008F46CB"/>
    <w:rsid w:val="008F551D"/>
    <w:rsid w:val="008F61BF"/>
    <w:rsid w:val="00901A81"/>
    <w:rsid w:val="0090265C"/>
    <w:rsid w:val="00902E53"/>
    <w:rsid w:val="00905228"/>
    <w:rsid w:val="00906ABC"/>
    <w:rsid w:val="00907408"/>
    <w:rsid w:val="00910492"/>
    <w:rsid w:val="0091052F"/>
    <w:rsid w:val="00910974"/>
    <w:rsid w:val="00911DA1"/>
    <w:rsid w:val="0091243B"/>
    <w:rsid w:val="00912CB5"/>
    <w:rsid w:val="00913224"/>
    <w:rsid w:val="009139AE"/>
    <w:rsid w:val="00915633"/>
    <w:rsid w:val="00915BE0"/>
    <w:rsid w:val="009162DF"/>
    <w:rsid w:val="00916CF6"/>
    <w:rsid w:val="00920B47"/>
    <w:rsid w:val="0092438E"/>
    <w:rsid w:val="0092494F"/>
    <w:rsid w:val="00926691"/>
    <w:rsid w:val="009277F6"/>
    <w:rsid w:val="00930D18"/>
    <w:rsid w:val="00932BD6"/>
    <w:rsid w:val="00934526"/>
    <w:rsid w:val="009375D2"/>
    <w:rsid w:val="0093783A"/>
    <w:rsid w:val="00937DDC"/>
    <w:rsid w:val="009412F3"/>
    <w:rsid w:val="00941967"/>
    <w:rsid w:val="00942D05"/>
    <w:rsid w:val="009432CA"/>
    <w:rsid w:val="009433F6"/>
    <w:rsid w:val="00943484"/>
    <w:rsid w:val="00946333"/>
    <w:rsid w:val="00954E3E"/>
    <w:rsid w:val="0095582E"/>
    <w:rsid w:val="00955F3A"/>
    <w:rsid w:val="00957F41"/>
    <w:rsid w:val="009600FB"/>
    <w:rsid w:val="009603B2"/>
    <w:rsid w:val="0096161E"/>
    <w:rsid w:val="00961B30"/>
    <w:rsid w:val="00963D99"/>
    <w:rsid w:val="00964D58"/>
    <w:rsid w:val="00966BF8"/>
    <w:rsid w:val="00971C2E"/>
    <w:rsid w:val="00973840"/>
    <w:rsid w:val="00973ED0"/>
    <w:rsid w:val="009751DA"/>
    <w:rsid w:val="0097558B"/>
    <w:rsid w:val="00975A06"/>
    <w:rsid w:val="00977713"/>
    <w:rsid w:val="0097797B"/>
    <w:rsid w:val="00981EF8"/>
    <w:rsid w:val="00983CE5"/>
    <w:rsid w:val="00985A5B"/>
    <w:rsid w:val="00985B80"/>
    <w:rsid w:val="0098641D"/>
    <w:rsid w:val="00993410"/>
    <w:rsid w:val="00995396"/>
    <w:rsid w:val="00995863"/>
    <w:rsid w:val="00996A76"/>
    <w:rsid w:val="009A2B70"/>
    <w:rsid w:val="009A6757"/>
    <w:rsid w:val="009B09E9"/>
    <w:rsid w:val="009B1B31"/>
    <w:rsid w:val="009B250C"/>
    <w:rsid w:val="009B33B9"/>
    <w:rsid w:val="009B378C"/>
    <w:rsid w:val="009B428B"/>
    <w:rsid w:val="009B4986"/>
    <w:rsid w:val="009B4DE3"/>
    <w:rsid w:val="009B55CD"/>
    <w:rsid w:val="009B6D5E"/>
    <w:rsid w:val="009B7FF5"/>
    <w:rsid w:val="009C1EF6"/>
    <w:rsid w:val="009C21E0"/>
    <w:rsid w:val="009C2DD3"/>
    <w:rsid w:val="009C5889"/>
    <w:rsid w:val="009C5C16"/>
    <w:rsid w:val="009C5F16"/>
    <w:rsid w:val="009D1B8E"/>
    <w:rsid w:val="009D230E"/>
    <w:rsid w:val="009D284D"/>
    <w:rsid w:val="009D2F2E"/>
    <w:rsid w:val="009D3E1F"/>
    <w:rsid w:val="009D3E4F"/>
    <w:rsid w:val="009D5BBC"/>
    <w:rsid w:val="009D5BFA"/>
    <w:rsid w:val="009D675C"/>
    <w:rsid w:val="009D75F1"/>
    <w:rsid w:val="009D7D6E"/>
    <w:rsid w:val="009E02B8"/>
    <w:rsid w:val="009E14F5"/>
    <w:rsid w:val="009E19B2"/>
    <w:rsid w:val="009E1BBC"/>
    <w:rsid w:val="009E2D9B"/>
    <w:rsid w:val="009E391B"/>
    <w:rsid w:val="009E6162"/>
    <w:rsid w:val="009E67D7"/>
    <w:rsid w:val="009F2073"/>
    <w:rsid w:val="009F3E5C"/>
    <w:rsid w:val="009F71AA"/>
    <w:rsid w:val="00A04A43"/>
    <w:rsid w:val="00A05690"/>
    <w:rsid w:val="00A057BE"/>
    <w:rsid w:val="00A061E6"/>
    <w:rsid w:val="00A10BFF"/>
    <w:rsid w:val="00A111B0"/>
    <w:rsid w:val="00A1195B"/>
    <w:rsid w:val="00A13151"/>
    <w:rsid w:val="00A146C4"/>
    <w:rsid w:val="00A149B5"/>
    <w:rsid w:val="00A15D32"/>
    <w:rsid w:val="00A2026D"/>
    <w:rsid w:val="00A213E3"/>
    <w:rsid w:val="00A23DF2"/>
    <w:rsid w:val="00A27B6C"/>
    <w:rsid w:val="00A30329"/>
    <w:rsid w:val="00A30EC0"/>
    <w:rsid w:val="00A317E0"/>
    <w:rsid w:val="00A329C0"/>
    <w:rsid w:val="00A3334B"/>
    <w:rsid w:val="00A33F08"/>
    <w:rsid w:val="00A356EE"/>
    <w:rsid w:val="00A35761"/>
    <w:rsid w:val="00A3658D"/>
    <w:rsid w:val="00A37CAC"/>
    <w:rsid w:val="00A435D3"/>
    <w:rsid w:val="00A44CED"/>
    <w:rsid w:val="00A4502D"/>
    <w:rsid w:val="00A4512B"/>
    <w:rsid w:val="00A455CB"/>
    <w:rsid w:val="00A4789A"/>
    <w:rsid w:val="00A47915"/>
    <w:rsid w:val="00A50145"/>
    <w:rsid w:val="00A50232"/>
    <w:rsid w:val="00A502FB"/>
    <w:rsid w:val="00A51FE5"/>
    <w:rsid w:val="00A524E0"/>
    <w:rsid w:val="00A525C7"/>
    <w:rsid w:val="00A5549E"/>
    <w:rsid w:val="00A5658C"/>
    <w:rsid w:val="00A571B3"/>
    <w:rsid w:val="00A6214C"/>
    <w:rsid w:val="00A633AD"/>
    <w:rsid w:val="00A63A7C"/>
    <w:rsid w:val="00A64883"/>
    <w:rsid w:val="00A70B91"/>
    <w:rsid w:val="00A733F0"/>
    <w:rsid w:val="00A7511A"/>
    <w:rsid w:val="00A754EB"/>
    <w:rsid w:val="00A76980"/>
    <w:rsid w:val="00A77012"/>
    <w:rsid w:val="00A8200F"/>
    <w:rsid w:val="00A82F85"/>
    <w:rsid w:val="00A84662"/>
    <w:rsid w:val="00A851EF"/>
    <w:rsid w:val="00A863D5"/>
    <w:rsid w:val="00A874DD"/>
    <w:rsid w:val="00A913D6"/>
    <w:rsid w:val="00A91DB1"/>
    <w:rsid w:val="00A92715"/>
    <w:rsid w:val="00A93AA6"/>
    <w:rsid w:val="00A95407"/>
    <w:rsid w:val="00A96B32"/>
    <w:rsid w:val="00A97607"/>
    <w:rsid w:val="00AA2B4C"/>
    <w:rsid w:val="00AA2C79"/>
    <w:rsid w:val="00AA2FF3"/>
    <w:rsid w:val="00AA3363"/>
    <w:rsid w:val="00AA3A85"/>
    <w:rsid w:val="00AA4000"/>
    <w:rsid w:val="00AA5C6D"/>
    <w:rsid w:val="00AA7FD0"/>
    <w:rsid w:val="00AB08A1"/>
    <w:rsid w:val="00AB1F92"/>
    <w:rsid w:val="00AB3FEE"/>
    <w:rsid w:val="00AB62BD"/>
    <w:rsid w:val="00AB671C"/>
    <w:rsid w:val="00AB7172"/>
    <w:rsid w:val="00AC09F4"/>
    <w:rsid w:val="00AC1EAB"/>
    <w:rsid w:val="00AC2B68"/>
    <w:rsid w:val="00AC3250"/>
    <w:rsid w:val="00AC48CA"/>
    <w:rsid w:val="00AC6289"/>
    <w:rsid w:val="00AC7935"/>
    <w:rsid w:val="00AD1063"/>
    <w:rsid w:val="00AD3D15"/>
    <w:rsid w:val="00AD4A4E"/>
    <w:rsid w:val="00AD7965"/>
    <w:rsid w:val="00AE124D"/>
    <w:rsid w:val="00AE133E"/>
    <w:rsid w:val="00AE2AE3"/>
    <w:rsid w:val="00AE36C2"/>
    <w:rsid w:val="00AE4E42"/>
    <w:rsid w:val="00AE5200"/>
    <w:rsid w:val="00AF2C25"/>
    <w:rsid w:val="00AF2F1D"/>
    <w:rsid w:val="00AF3366"/>
    <w:rsid w:val="00AF4618"/>
    <w:rsid w:val="00AF522F"/>
    <w:rsid w:val="00AF6C42"/>
    <w:rsid w:val="00B03F0F"/>
    <w:rsid w:val="00B040F5"/>
    <w:rsid w:val="00B04A42"/>
    <w:rsid w:val="00B06627"/>
    <w:rsid w:val="00B06D58"/>
    <w:rsid w:val="00B07809"/>
    <w:rsid w:val="00B11993"/>
    <w:rsid w:val="00B12C18"/>
    <w:rsid w:val="00B13CE5"/>
    <w:rsid w:val="00B157E2"/>
    <w:rsid w:val="00B173CF"/>
    <w:rsid w:val="00B20CB8"/>
    <w:rsid w:val="00B20CDF"/>
    <w:rsid w:val="00B21733"/>
    <w:rsid w:val="00B23457"/>
    <w:rsid w:val="00B25107"/>
    <w:rsid w:val="00B25829"/>
    <w:rsid w:val="00B2752D"/>
    <w:rsid w:val="00B325AB"/>
    <w:rsid w:val="00B32689"/>
    <w:rsid w:val="00B34141"/>
    <w:rsid w:val="00B36ED3"/>
    <w:rsid w:val="00B376C5"/>
    <w:rsid w:val="00B37930"/>
    <w:rsid w:val="00B4068E"/>
    <w:rsid w:val="00B42238"/>
    <w:rsid w:val="00B42B20"/>
    <w:rsid w:val="00B4343E"/>
    <w:rsid w:val="00B43969"/>
    <w:rsid w:val="00B44B2A"/>
    <w:rsid w:val="00B45EFE"/>
    <w:rsid w:val="00B46631"/>
    <w:rsid w:val="00B46A12"/>
    <w:rsid w:val="00B471CA"/>
    <w:rsid w:val="00B51C1A"/>
    <w:rsid w:val="00B51C65"/>
    <w:rsid w:val="00B55BC3"/>
    <w:rsid w:val="00B565E7"/>
    <w:rsid w:val="00B57EA3"/>
    <w:rsid w:val="00B636DA"/>
    <w:rsid w:val="00B666C5"/>
    <w:rsid w:val="00B70212"/>
    <w:rsid w:val="00B739B2"/>
    <w:rsid w:val="00B74285"/>
    <w:rsid w:val="00B74ACD"/>
    <w:rsid w:val="00B758E0"/>
    <w:rsid w:val="00B7598A"/>
    <w:rsid w:val="00B8142F"/>
    <w:rsid w:val="00B81555"/>
    <w:rsid w:val="00B81CD4"/>
    <w:rsid w:val="00B82362"/>
    <w:rsid w:val="00B85EBF"/>
    <w:rsid w:val="00B86E30"/>
    <w:rsid w:val="00B91976"/>
    <w:rsid w:val="00B91A8F"/>
    <w:rsid w:val="00B9748F"/>
    <w:rsid w:val="00BA1C56"/>
    <w:rsid w:val="00BA2ED1"/>
    <w:rsid w:val="00BA3A5B"/>
    <w:rsid w:val="00BA454B"/>
    <w:rsid w:val="00BA46AF"/>
    <w:rsid w:val="00BA61F5"/>
    <w:rsid w:val="00BA759D"/>
    <w:rsid w:val="00BB0B37"/>
    <w:rsid w:val="00BB2DA7"/>
    <w:rsid w:val="00BB5E30"/>
    <w:rsid w:val="00BC0BAF"/>
    <w:rsid w:val="00BC2A43"/>
    <w:rsid w:val="00BC52E7"/>
    <w:rsid w:val="00BC5FED"/>
    <w:rsid w:val="00BC6261"/>
    <w:rsid w:val="00BC7D95"/>
    <w:rsid w:val="00BD1A49"/>
    <w:rsid w:val="00BD6FE6"/>
    <w:rsid w:val="00BD705E"/>
    <w:rsid w:val="00BD7370"/>
    <w:rsid w:val="00BE0081"/>
    <w:rsid w:val="00BE06E5"/>
    <w:rsid w:val="00BE2D00"/>
    <w:rsid w:val="00BE324A"/>
    <w:rsid w:val="00BE6DD2"/>
    <w:rsid w:val="00BF038F"/>
    <w:rsid w:val="00BF39F6"/>
    <w:rsid w:val="00BF3FD6"/>
    <w:rsid w:val="00BF4BFA"/>
    <w:rsid w:val="00BF77F2"/>
    <w:rsid w:val="00BF7943"/>
    <w:rsid w:val="00BF7B76"/>
    <w:rsid w:val="00C0317E"/>
    <w:rsid w:val="00C0707B"/>
    <w:rsid w:val="00C074B7"/>
    <w:rsid w:val="00C110EF"/>
    <w:rsid w:val="00C12780"/>
    <w:rsid w:val="00C16D47"/>
    <w:rsid w:val="00C1700B"/>
    <w:rsid w:val="00C214AC"/>
    <w:rsid w:val="00C22C91"/>
    <w:rsid w:val="00C234B0"/>
    <w:rsid w:val="00C236D4"/>
    <w:rsid w:val="00C242E8"/>
    <w:rsid w:val="00C24E22"/>
    <w:rsid w:val="00C31A5E"/>
    <w:rsid w:val="00C32D3E"/>
    <w:rsid w:val="00C341DD"/>
    <w:rsid w:val="00C36A91"/>
    <w:rsid w:val="00C412BC"/>
    <w:rsid w:val="00C44054"/>
    <w:rsid w:val="00C442CA"/>
    <w:rsid w:val="00C44C29"/>
    <w:rsid w:val="00C451F6"/>
    <w:rsid w:val="00C459FD"/>
    <w:rsid w:val="00C45B10"/>
    <w:rsid w:val="00C46848"/>
    <w:rsid w:val="00C47167"/>
    <w:rsid w:val="00C472F0"/>
    <w:rsid w:val="00C47E34"/>
    <w:rsid w:val="00C50DC6"/>
    <w:rsid w:val="00C52BE3"/>
    <w:rsid w:val="00C549B1"/>
    <w:rsid w:val="00C54FCD"/>
    <w:rsid w:val="00C56C7A"/>
    <w:rsid w:val="00C56F66"/>
    <w:rsid w:val="00C61434"/>
    <w:rsid w:val="00C616CE"/>
    <w:rsid w:val="00C6183F"/>
    <w:rsid w:val="00C64FDF"/>
    <w:rsid w:val="00C65BB2"/>
    <w:rsid w:val="00C665A5"/>
    <w:rsid w:val="00C71BB6"/>
    <w:rsid w:val="00C737D2"/>
    <w:rsid w:val="00C766ED"/>
    <w:rsid w:val="00C81FAF"/>
    <w:rsid w:val="00C82057"/>
    <w:rsid w:val="00C832C3"/>
    <w:rsid w:val="00C8404B"/>
    <w:rsid w:val="00C854C1"/>
    <w:rsid w:val="00C85A15"/>
    <w:rsid w:val="00C904FD"/>
    <w:rsid w:val="00C90549"/>
    <w:rsid w:val="00C91EF8"/>
    <w:rsid w:val="00C951BF"/>
    <w:rsid w:val="00C95757"/>
    <w:rsid w:val="00C9699D"/>
    <w:rsid w:val="00C96B11"/>
    <w:rsid w:val="00CA0057"/>
    <w:rsid w:val="00CA2902"/>
    <w:rsid w:val="00CA38E5"/>
    <w:rsid w:val="00CA4143"/>
    <w:rsid w:val="00CA4349"/>
    <w:rsid w:val="00CA69E8"/>
    <w:rsid w:val="00CA776C"/>
    <w:rsid w:val="00CA7E6D"/>
    <w:rsid w:val="00CB0577"/>
    <w:rsid w:val="00CB116F"/>
    <w:rsid w:val="00CB2CD0"/>
    <w:rsid w:val="00CB477B"/>
    <w:rsid w:val="00CB4F68"/>
    <w:rsid w:val="00CB5B7F"/>
    <w:rsid w:val="00CB734B"/>
    <w:rsid w:val="00CC0C03"/>
    <w:rsid w:val="00CC0F9C"/>
    <w:rsid w:val="00CC2121"/>
    <w:rsid w:val="00CC264D"/>
    <w:rsid w:val="00CC2922"/>
    <w:rsid w:val="00CC3101"/>
    <w:rsid w:val="00CC3634"/>
    <w:rsid w:val="00CC478C"/>
    <w:rsid w:val="00CC491B"/>
    <w:rsid w:val="00CC4C45"/>
    <w:rsid w:val="00CD1C4E"/>
    <w:rsid w:val="00CD22B8"/>
    <w:rsid w:val="00CD5C53"/>
    <w:rsid w:val="00CD7359"/>
    <w:rsid w:val="00CD7B6D"/>
    <w:rsid w:val="00CE359C"/>
    <w:rsid w:val="00CE7C9E"/>
    <w:rsid w:val="00CF2974"/>
    <w:rsid w:val="00CF3EB3"/>
    <w:rsid w:val="00CF4D47"/>
    <w:rsid w:val="00D01ADB"/>
    <w:rsid w:val="00D04153"/>
    <w:rsid w:val="00D0569E"/>
    <w:rsid w:val="00D05D09"/>
    <w:rsid w:val="00D10A85"/>
    <w:rsid w:val="00D10B95"/>
    <w:rsid w:val="00D12D72"/>
    <w:rsid w:val="00D13736"/>
    <w:rsid w:val="00D14B46"/>
    <w:rsid w:val="00D17928"/>
    <w:rsid w:val="00D21A42"/>
    <w:rsid w:val="00D22598"/>
    <w:rsid w:val="00D32CB1"/>
    <w:rsid w:val="00D34087"/>
    <w:rsid w:val="00D3556C"/>
    <w:rsid w:val="00D425C8"/>
    <w:rsid w:val="00D44644"/>
    <w:rsid w:val="00D4467A"/>
    <w:rsid w:val="00D44CE6"/>
    <w:rsid w:val="00D457DC"/>
    <w:rsid w:val="00D47A32"/>
    <w:rsid w:val="00D47C3C"/>
    <w:rsid w:val="00D518F4"/>
    <w:rsid w:val="00D546B1"/>
    <w:rsid w:val="00D54A08"/>
    <w:rsid w:val="00D54DCE"/>
    <w:rsid w:val="00D54EB0"/>
    <w:rsid w:val="00D551D0"/>
    <w:rsid w:val="00D55C4A"/>
    <w:rsid w:val="00D60122"/>
    <w:rsid w:val="00D605B5"/>
    <w:rsid w:val="00D60B98"/>
    <w:rsid w:val="00D61D6B"/>
    <w:rsid w:val="00D63230"/>
    <w:rsid w:val="00D6491E"/>
    <w:rsid w:val="00D704E0"/>
    <w:rsid w:val="00D71AD0"/>
    <w:rsid w:val="00D725C9"/>
    <w:rsid w:val="00D73D53"/>
    <w:rsid w:val="00D74E12"/>
    <w:rsid w:val="00D75FCF"/>
    <w:rsid w:val="00D80EEB"/>
    <w:rsid w:val="00D81CF0"/>
    <w:rsid w:val="00D8546E"/>
    <w:rsid w:val="00D854CD"/>
    <w:rsid w:val="00D8569E"/>
    <w:rsid w:val="00D909CD"/>
    <w:rsid w:val="00D91FE1"/>
    <w:rsid w:val="00D97771"/>
    <w:rsid w:val="00D97BC3"/>
    <w:rsid w:val="00DA0208"/>
    <w:rsid w:val="00DA24C8"/>
    <w:rsid w:val="00DA403F"/>
    <w:rsid w:val="00DA486F"/>
    <w:rsid w:val="00DA5807"/>
    <w:rsid w:val="00DA5D59"/>
    <w:rsid w:val="00DA7141"/>
    <w:rsid w:val="00DA74BD"/>
    <w:rsid w:val="00DB4595"/>
    <w:rsid w:val="00DB4615"/>
    <w:rsid w:val="00DB6103"/>
    <w:rsid w:val="00DB6488"/>
    <w:rsid w:val="00DB732A"/>
    <w:rsid w:val="00DB792A"/>
    <w:rsid w:val="00DB7C8C"/>
    <w:rsid w:val="00DC3D14"/>
    <w:rsid w:val="00DC4F1C"/>
    <w:rsid w:val="00DC7B8C"/>
    <w:rsid w:val="00DC7D62"/>
    <w:rsid w:val="00DD3C24"/>
    <w:rsid w:val="00DD3FD8"/>
    <w:rsid w:val="00DD5710"/>
    <w:rsid w:val="00DD779D"/>
    <w:rsid w:val="00DE0822"/>
    <w:rsid w:val="00DE43CD"/>
    <w:rsid w:val="00DE44B5"/>
    <w:rsid w:val="00DE531F"/>
    <w:rsid w:val="00DE6EAE"/>
    <w:rsid w:val="00DF0504"/>
    <w:rsid w:val="00DF0591"/>
    <w:rsid w:val="00DF085B"/>
    <w:rsid w:val="00DF3C04"/>
    <w:rsid w:val="00DF5431"/>
    <w:rsid w:val="00E042BE"/>
    <w:rsid w:val="00E056F9"/>
    <w:rsid w:val="00E057C3"/>
    <w:rsid w:val="00E07D12"/>
    <w:rsid w:val="00E14366"/>
    <w:rsid w:val="00E14B21"/>
    <w:rsid w:val="00E15EDF"/>
    <w:rsid w:val="00E16499"/>
    <w:rsid w:val="00E17B15"/>
    <w:rsid w:val="00E224B4"/>
    <w:rsid w:val="00E23713"/>
    <w:rsid w:val="00E23A32"/>
    <w:rsid w:val="00E2469D"/>
    <w:rsid w:val="00E27549"/>
    <w:rsid w:val="00E31BD7"/>
    <w:rsid w:val="00E33A23"/>
    <w:rsid w:val="00E34305"/>
    <w:rsid w:val="00E34420"/>
    <w:rsid w:val="00E34A27"/>
    <w:rsid w:val="00E358F6"/>
    <w:rsid w:val="00E36E2C"/>
    <w:rsid w:val="00E4044D"/>
    <w:rsid w:val="00E40FE5"/>
    <w:rsid w:val="00E41DA9"/>
    <w:rsid w:val="00E43C2C"/>
    <w:rsid w:val="00E43F59"/>
    <w:rsid w:val="00E45BC7"/>
    <w:rsid w:val="00E472BE"/>
    <w:rsid w:val="00E5215F"/>
    <w:rsid w:val="00E52E01"/>
    <w:rsid w:val="00E61B67"/>
    <w:rsid w:val="00E631B6"/>
    <w:rsid w:val="00E645C1"/>
    <w:rsid w:val="00E6769B"/>
    <w:rsid w:val="00E67F32"/>
    <w:rsid w:val="00E700F6"/>
    <w:rsid w:val="00E70697"/>
    <w:rsid w:val="00E70F7C"/>
    <w:rsid w:val="00E727DC"/>
    <w:rsid w:val="00E73475"/>
    <w:rsid w:val="00E74653"/>
    <w:rsid w:val="00E76239"/>
    <w:rsid w:val="00E80A63"/>
    <w:rsid w:val="00E82D03"/>
    <w:rsid w:val="00E84027"/>
    <w:rsid w:val="00E8428B"/>
    <w:rsid w:val="00E84D92"/>
    <w:rsid w:val="00E86D94"/>
    <w:rsid w:val="00E91677"/>
    <w:rsid w:val="00E93FD5"/>
    <w:rsid w:val="00E94323"/>
    <w:rsid w:val="00E94CFD"/>
    <w:rsid w:val="00E94E85"/>
    <w:rsid w:val="00E95C07"/>
    <w:rsid w:val="00E97126"/>
    <w:rsid w:val="00EA1A0F"/>
    <w:rsid w:val="00EA2E4D"/>
    <w:rsid w:val="00EA3FFE"/>
    <w:rsid w:val="00EA422B"/>
    <w:rsid w:val="00EA4452"/>
    <w:rsid w:val="00EA5DA3"/>
    <w:rsid w:val="00EA67FE"/>
    <w:rsid w:val="00EA7EAD"/>
    <w:rsid w:val="00EB01E5"/>
    <w:rsid w:val="00EB0E32"/>
    <w:rsid w:val="00EB0EF4"/>
    <w:rsid w:val="00EB18C0"/>
    <w:rsid w:val="00EB1E27"/>
    <w:rsid w:val="00EB4F48"/>
    <w:rsid w:val="00EC62C3"/>
    <w:rsid w:val="00ED02F6"/>
    <w:rsid w:val="00ED08CE"/>
    <w:rsid w:val="00ED18F0"/>
    <w:rsid w:val="00ED2673"/>
    <w:rsid w:val="00ED3750"/>
    <w:rsid w:val="00ED3CC4"/>
    <w:rsid w:val="00ED4FE5"/>
    <w:rsid w:val="00ED5053"/>
    <w:rsid w:val="00ED55BD"/>
    <w:rsid w:val="00ED6A4C"/>
    <w:rsid w:val="00ED7222"/>
    <w:rsid w:val="00EE2D9E"/>
    <w:rsid w:val="00EE35F1"/>
    <w:rsid w:val="00EE6388"/>
    <w:rsid w:val="00EE6CC7"/>
    <w:rsid w:val="00EE70B9"/>
    <w:rsid w:val="00EE76E0"/>
    <w:rsid w:val="00EF0553"/>
    <w:rsid w:val="00EF3DAE"/>
    <w:rsid w:val="00EF40E1"/>
    <w:rsid w:val="00EF41C1"/>
    <w:rsid w:val="00EF5975"/>
    <w:rsid w:val="00EF5F6F"/>
    <w:rsid w:val="00EF660D"/>
    <w:rsid w:val="00EF7917"/>
    <w:rsid w:val="00F002A1"/>
    <w:rsid w:val="00F02142"/>
    <w:rsid w:val="00F023F0"/>
    <w:rsid w:val="00F03626"/>
    <w:rsid w:val="00F059F9"/>
    <w:rsid w:val="00F0622C"/>
    <w:rsid w:val="00F06ED1"/>
    <w:rsid w:val="00F07174"/>
    <w:rsid w:val="00F07284"/>
    <w:rsid w:val="00F07922"/>
    <w:rsid w:val="00F07A31"/>
    <w:rsid w:val="00F10211"/>
    <w:rsid w:val="00F11804"/>
    <w:rsid w:val="00F122F1"/>
    <w:rsid w:val="00F1260D"/>
    <w:rsid w:val="00F136FC"/>
    <w:rsid w:val="00F14FAA"/>
    <w:rsid w:val="00F1525A"/>
    <w:rsid w:val="00F1539A"/>
    <w:rsid w:val="00F1689F"/>
    <w:rsid w:val="00F22573"/>
    <w:rsid w:val="00F2341B"/>
    <w:rsid w:val="00F23662"/>
    <w:rsid w:val="00F2562D"/>
    <w:rsid w:val="00F3078A"/>
    <w:rsid w:val="00F30FFE"/>
    <w:rsid w:val="00F31040"/>
    <w:rsid w:val="00F31426"/>
    <w:rsid w:val="00F327FD"/>
    <w:rsid w:val="00F329E0"/>
    <w:rsid w:val="00F3337E"/>
    <w:rsid w:val="00F34071"/>
    <w:rsid w:val="00F34EC0"/>
    <w:rsid w:val="00F35313"/>
    <w:rsid w:val="00F36D47"/>
    <w:rsid w:val="00F41E75"/>
    <w:rsid w:val="00F424A5"/>
    <w:rsid w:val="00F43A49"/>
    <w:rsid w:val="00F43E77"/>
    <w:rsid w:val="00F450EF"/>
    <w:rsid w:val="00F46BEF"/>
    <w:rsid w:val="00F475D4"/>
    <w:rsid w:val="00F50E44"/>
    <w:rsid w:val="00F51789"/>
    <w:rsid w:val="00F52610"/>
    <w:rsid w:val="00F53A4C"/>
    <w:rsid w:val="00F54019"/>
    <w:rsid w:val="00F54AFC"/>
    <w:rsid w:val="00F57144"/>
    <w:rsid w:val="00F571EE"/>
    <w:rsid w:val="00F60E7F"/>
    <w:rsid w:val="00F62185"/>
    <w:rsid w:val="00F64AE8"/>
    <w:rsid w:val="00F650BB"/>
    <w:rsid w:val="00F66FF7"/>
    <w:rsid w:val="00F67249"/>
    <w:rsid w:val="00F676DE"/>
    <w:rsid w:val="00F73189"/>
    <w:rsid w:val="00F75241"/>
    <w:rsid w:val="00F75BA4"/>
    <w:rsid w:val="00F76991"/>
    <w:rsid w:val="00F76B02"/>
    <w:rsid w:val="00F805E9"/>
    <w:rsid w:val="00F8132D"/>
    <w:rsid w:val="00F84839"/>
    <w:rsid w:val="00F85E55"/>
    <w:rsid w:val="00F8625B"/>
    <w:rsid w:val="00F86957"/>
    <w:rsid w:val="00F8771E"/>
    <w:rsid w:val="00F92733"/>
    <w:rsid w:val="00F933AD"/>
    <w:rsid w:val="00F934E5"/>
    <w:rsid w:val="00F9393F"/>
    <w:rsid w:val="00F94266"/>
    <w:rsid w:val="00F946C7"/>
    <w:rsid w:val="00F94C0B"/>
    <w:rsid w:val="00F95996"/>
    <w:rsid w:val="00F95C07"/>
    <w:rsid w:val="00F964C8"/>
    <w:rsid w:val="00F975F3"/>
    <w:rsid w:val="00F97DFB"/>
    <w:rsid w:val="00FA009F"/>
    <w:rsid w:val="00FA015B"/>
    <w:rsid w:val="00FA1CE0"/>
    <w:rsid w:val="00FA4411"/>
    <w:rsid w:val="00FA4BF5"/>
    <w:rsid w:val="00FA686B"/>
    <w:rsid w:val="00FA6D83"/>
    <w:rsid w:val="00FB006D"/>
    <w:rsid w:val="00FB1797"/>
    <w:rsid w:val="00FB1899"/>
    <w:rsid w:val="00FB1937"/>
    <w:rsid w:val="00FB4D31"/>
    <w:rsid w:val="00FC13C6"/>
    <w:rsid w:val="00FC2245"/>
    <w:rsid w:val="00FC28C1"/>
    <w:rsid w:val="00FC2E24"/>
    <w:rsid w:val="00FC359B"/>
    <w:rsid w:val="00FC3E47"/>
    <w:rsid w:val="00FC6AA1"/>
    <w:rsid w:val="00FC6D20"/>
    <w:rsid w:val="00FC7316"/>
    <w:rsid w:val="00FC749A"/>
    <w:rsid w:val="00FC7509"/>
    <w:rsid w:val="00FC766A"/>
    <w:rsid w:val="00FD0F58"/>
    <w:rsid w:val="00FD338B"/>
    <w:rsid w:val="00FD363D"/>
    <w:rsid w:val="00FD4FC1"/>
    <w:rsid w:val="00FD5337"/>
    <w:rsid w:val="00FD6949"/>
    <w:rsid w:val="00FE15E5"/>
    <w:rsid w:val="00FE2C55"/>
    <w:rsid w:val="00FE5D2C"/>
    <w:rsid w:val="00FE7C39"/>
    <w:rsid w:val="00FF0571"/>
    <w:rsid w:val="00FF0AC7"/>
    <w:rsid w:val="00FF170E"/>
    <w:rsid w:val="00FF1AD7"/>
    <w:rsid w:val="00FF3A84"/>
    <w:rsid w:val="00FF59FE"/>
    <w:rsid w:val="00FF645C"/>
    <w:rsid w:val="00FF77A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18170-4A02-4634-A171-743C3F7A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SimSun" w:hAnsi="Verdan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499"/>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4B3AC8"/>
    <w:pPr>
      <w:keepNext/>
      <w:suppressAutoHyphens/>
      <w:jc w:val="both"/>
      <w:outlineLvl w:val="0"/>
    </w:pPr>
    <w:rPr>
      <w:rFonts w:ascii="Arial" w:hAnsi="Arial"/>
      <w:b/>
      <w:sz w:val="25"/>
      <w:szCs w:val="20"/>
    </w:rPr>
  </w:style>
  <w:style w:type="paragraph" w:styleId="Ttulo2">
    <w:name w:val="heading 2"/>
    <w:basedOn w:val="Normal"/>
    <w:next w:val="Normal"/>
    <w:link w:val="Ttulo2Car"/>
    <w:qFormat/>
    <w:rsid w:val="004B3AC8"/>
    <w:pPr>
      <w:keepNext/>
      <w:suppressAutoHyphens/>
      <w:ind w:left="720" w:hanging="720"/>
      <w:outlineLvl w:val="1"/>
    </w:pPr>
    <w:rPr>
      <w:rFonts w:ascii="Arial" w:hAnsi="Arial"/>
      <w:b/>
      <w:sz w:val="28"/>
      <w:szCs w:val="20"/>
    </w:rPr>
  </w:style>
  <w:style w:type="paragraph" w:styleId="Ttulo3">
    <w:name w:val="heading 3"/>
    <w:basedOn w:val="Normal"/>
    <w:next w:val="Normal"/>
    <w:link w:val="Ttulo3Car"/>
    <w:qFormat/>
    <w:rsid w:val="004B3AC8"/>
    <w:pPr>
      <w:keepNext/>
      <w:jc w:val="both"/>
      <w:outlineLvl w:val="2"/>
    </w:pPr>
    <w:rPr>
      <w:rFonts w:ascii="Arial" w:hAnsi="Arial"/>
      <w:b/>
      <w:bCs/>
      <w:u w:val="single"/>
    </w:rPr>
  </w:style>
  <w:style w:type="paragraph" w:styleId="Ttulo4">
    <w:name w:val="heading 4"/>
    <w:basedOn w:val="Normal"/>
    <w:next w:val="Normal"/>
    <w:link w:val="Ttulo4Car"/>
    <w:qFormat/>
    <w:rsid w:val="004B3AC8"/>
    <w:pPr>
      <w:keepNext/>
      <w:outlineLvl w:val="3"/>
    </w:pPr>
    <w:rPr>
      <w:rFonts w:ascii="Arial" w:hAnsi="Arial"/>
      <w:b/>
      <w:bCs/>
      <w:u w:val="single"/>
    </w:rPr>
  </w:style>
  <w:style w:type="paragraph" w:styleId="Ttulo5">
    <w:name w:val="heading 5"/>
    <w:basedOn w:val="Normal"/>
    <w:next w:val="Normal"/>
    <w:link w:val="Ttulo5Car"/>
    <w:qFormat/>
    <w:rsid w:val="004B3AC8"/>
    <w:pPr>
      <w:keepNext/>
      <w:jc w:val="right"/>
      <w:outlineLvl w:val="4"/>
    </w:pPr>
    <w:rPr>
      <w:rFonts w:ascii="Arial" w:hAnsi="Arial"/>
      <w:b/>
      <w:bCs/>
      <w:sz w:val="20"/>
      <w:szCs w:val="20"/>
    </w:rPr>
  </w:style>
  <w:style w:type="paragraph" w:styleId="Ttulo6">
    <w:name w:val="heading 6"/>
    <w:basedOn w:val="Normal"/>
    <w:next w:val="Normal"/>
    <w:link w:val="Ttulo6Car"/>
    <w:qFormat/>
    <w:rsid w:val="004B3AC8"/>
    <w:pPr>
      <w:keepNext/>
      <w:numPr>
        <w:numId w:val="1"/>
      </w:numPr>
      <w:suppressAutoHyphens/>
      <w:jc w:val="center"/>
      <w:outlineLvl w:val="5"/>
    </w:pPr>
    <w:rPr>
      <w:b/>
      <w:szCs w:val="20"/>
    </w:rPr>
  </w:style>
  <w:style w:type="paragraph" w:styleId="Ttulo7">
    <w:name w:val="heading 7"/>
    <w:basedOn w:val="Normal"/>
    <w:next w:val="Normal"/>
    <w:link w:val="Ttulo7Car"/>
    <w:qFormat/>
    <w:rsid w:val="004B3AC8"/>
    <w:pPr>
      <w:keepNext/>
      <w:tabs>
        <w:tab w:val="left" w:pos="-108"/>
        <w:tab w:val="left" w:pos="468"/>
        <w:tab w:val="left" w:pos="1044"/>
        <w:tab w:val="left" w:pos="1620"/>
        <w:tab w:val="left" w:pos="2196"/>
        <w:tab w:val="left" w:pos="2772"/>
        <w:tab w:val="left" w:pos="3348"/>
        <w:tab w:val="left" w:pos="3924"/>
        <w:tab w:val="left" w:pos="4500"/>
        <w:tab w:val="left" w:pos="5076"/>
        <w:tab w:val="left" w:pos="5652"/>
        <w:tab w:val="left" w:pos="6228"/>
        <w:tab w:val="left" w:pos="6804"/>
        <w:tab w:val="left" w:pos="7380"/>
        <w:tab w:val="left" w:pos="7956"/>
        <w:tab w:val="left" w:pos="8532"/>
        <w:tab w:val="left" w:pos="9108"/>
        <w:tab w:val="left" w:pos="9684"/>
        <w:tab w:val="left" w:pos="10260"/>
        <w:tab w:val="left" w:pos="10836"/>
        <w:tab w:val="left" w:pos="11412"/>
        <w:tab w:val="left" w:pos="11988"/>
        <w:tab w:val="left" w:pos="12564"/>
        <w:tab w:val="left" w:pos="13140"/>
        <w:tab w:val="left" w:pos="13716"/>
        <w:tab w:val="left" w:pos="14292"/>
        <w:tab w:val="left" w:pos="14868"/>
        <w:tab w:val="left" w:pos="15444"/>
        <w:tab w:val="left" w:pos="16020"/>
        <w:tab w:val="left" w:pos="16596"/>
        <w:tab w:val="left" w:pos="17172"/>
        <w:tab w:val="left" w:pos="17748"/>
        <w:tab w:val="left" w:pos="18324"/>
        <w:tab w:val="left" w:pos="18900"/>
        <w:tab w:val="left" w:pos="19476"/>
        <w:tab w:val="left" w:pos="20052"/>
        <w:tab w:val="left" w:pos="20628"/>
        <w:tab w:val="left" w:pos="21204"/>
        <w:tab w:val="left" w:pos="21780"/>
        <w:tab w:val="left" w:pos="22356"/>
      </w:tabs>
      <w:suppressAutoHyphens/>
      <w:jc w:val="both"/>
      <w:outlineLvl w:val="6"/>
    </w:pPr>
    <w:rPr>
      <w:rFonts w:ascii="Book Antiqua" w:hAnsi="Book Antiqua"/>
      <w:b/>
      <w:bCs/>
      <w:spacing w:val="-3"/>
      <w:szCs w:val="20"/>
    </w:rPr>
  </w:style>
  <w:style w:type="paragraph" w:styleId="Ttulo8">
    <w:name w:val="heading 8"/>
    <w:basedOn w:val="Normal"/>
    <w:next w:val="Normal"/>
    <w:link w:val="Ttulo8Car"/>
    <w:qFormat/>
    <w:rsid w:val="004B3AC8"/>
    <w:pPr>
      <w:keepNext/>
      <w:numPr>
        <w:numId w:val="2"/>
      </w:numPr>
      <w:suppressAutoHyphens/>
      <w:jc w:val="both"/>
      <w:outlineLvl w:val="7"/>
    </w:pPr>
    <w:rPr>
      <w:rFonts w:ascii="Arial" w:hAnsi="Arial"/>
      <w:b/>
      <w:szCs w:val="20"/>
      <w:u w:val="single"/>
    </w:rPr>
  </w:style>
  <w:style w:type="paragraph" w:styleId="Ttulo9">
    <w:name w:val="heading 9"/>
    <w:basedOn w:val="Normal"/>
    <w:next w:val="Normal"/>
    <w:link w:val="Ttulo9Car"/>
    <w:qFormat/>
    <w:rsid w:val="004B3AC8"/>
    <w:pPr>
      <w:keepNext/>
      <w:jc w:val="right"/>
      <w:outlineLvl w:val="8"/>
    </w:pPr>
    <w:rPr>
      <w:rFonts w:ascii="Arial" w:hAnsi="Arial"/>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B3AC8"/>
    <w:rPr>
      <w:rFonts w:ascii="Arial" w:eastAsia="Times New Roman" w:hAnsi="Arial" w:cs="Times New Roman"/>
      <w:b/>
      <w:sz w:val="25"/>
      <w:szCs w:val="20"/>
      <w:lang w:val="es-ES" w:eastAsia="es-ES"/>
    </w:rPr>
  </w:style>
  <w:style w:type="character" w:customStyle="1" w:styleId="Ttulo2Car">
    <w:name w:val="Título 2 Car"/>
    <w:link w:val="Ttulo2"/>
    <w:rsid w:val="004B3AC8"/>
    <w:rPr>
      <w:rFonts w:ascii="Arial" w:eastAsia="Times New Roman" w:hAnsi="Arial" w:cs="Times New Roman"/>
      <w:b/>
      <w:sz w:val="28"/>
      <w:szCs w:val="20"/>
      <w:lang w:val="es-ES" w:eastAsia="es-ES"/>
    </w:rPr>
  </w:style>
  <w:style w:type="character" w:customStyle="1" w:styleId="Ttulo3Car">
    <w:name w:val="Título 3 Car"/>
    <w:link w:val="Ttulo3"/>
    <w:rsid w:val="004B3AC8"/>
    <w:rPr>
      <w:rFonts w:ascii="Arial" w:eastAsia="Times New Roman" w:hAnsi="Arial" w:cs="Arial"/>
      <w:b/>
      <w:bCs/>
      <w:sz w:val="24"/>
      <w:szCs w:val="24"/>
      <w:u w:val="single"/>
      <w:lang w:val="es-ES" w:eastAsia="es-ES"/>
    </w:rPr>
  </w:style>
  <w:style w:type="character" w:customStyle="1" w:styleId="Ttulo4Car">
    <w:name w:val="Título 4 Car"/>
    <w:link w:val="Ttulo4"/>
    <w:rsid w:val="004B3AC8"/>
    <w:rPr>
      <w:rFonts w:ascii="Arial" w:eastAsia="Times New Roman" w:hAnsi="Arial" w:cs="Arial"/>
      <w:b/>
      <w:bCs/>
      <w:sz w:val="24"/>
      <w:szCs w:val="24"/>
      <w:u w:val="single"/>
      <w:lang w:val="es-ES" w:eastAsia="es-ES"/>
    </w:rPr>
  </w:style>
  <w:style w:type="character" w:customStyle="1" w:styleId="Ttulo5Car">
    <w:name w:val="Título 5 Car"/>
    <w:link w:val="Ttulo5"/>
    <w:rsid w:val="004B3AC8"/>
    <w:rPr>
      <w:rFonts w:ascii="Arial" w:eastAsia="Times New Roman" w:hAnsi="Arial" w:cs="Arial"/>
      <w:b/>
      <w:bCs/>
      <w:sz w:val="20"/>
      <w:szCs w:val="20"/>
      <w:lang w:val="es-ES" w:eastAsia="es-ES"/>
    </w:rPr>
  </w:style>
  <w:style w:type="character" w:customStyle="1" w:styleId="Ttulo6Car">
    <w:name w:val="Título 6 Car"/>
    <w:link w:val="Ttulo6"/>
    <w:rsid w:val="004B3AC8"/>
    <w:rPr>
      <w:rFonts w:ascii="Times New Roman" w:eastAsia="Times New Roman" w:hAnsi="Times New Roman"/>
      <w:b/>
      <w:sz w:val="24"/>
      <w:lang w:val="es-ES" w:eastAsia="es-ES"/>
    </w:rPr>
  </w:style>
  <w:style w:type="character" w:customStyle="1" w:styleId="Ttulo7Car">
    <w:name w:val="Título 7 Car"/>
    <w:link w:val="Ttulo7"/>
    <w:rsid w:val="004B3AC8"/>
    <w:rPr>
      <w:rFonts w:ascii="Book Antiqua" w:eastAsia="Times New Roman" w:hAnsi="Book Antiqua" w:cs="Times New Roman"/>
      <w:b/>
      <w:bCs/>
      <w:spacing w:val="-3"/>
      <w:sz w:val="24"/>
      <w:szCs w:val="20"/>
      <w:lang w:val="es-ES" w:eastAsia="es-ES"/>
    </w:rPr>
  </w:style>
  <w:style w:type="character" w:customStyle="1" w:styleId="Ttulo8Car">
    <w:name w:val="Título 8 Car"/>
    <w:link w:val="Ttulo8"/>
    <w:rsid w:val="004B3AC8"/>
    <w:rPr>
      <w:rFonts w:ascii="Arial" w:eastAsia="Times New Roman" w:hAnsi="Arial"/>
      <w:b/>
      <w:sz w:val="24"/>
      <w:u w:val="single"/>
      <w:lang w:val="es-ES" w:eastAsia="es-ES"/>
    </w:rPr>
  </w:style>
  <w:style w:type="character" w:customStyle="1" w:styleId="Ttulo9Car">
    <w:name w:val="Título 9 Car"/>
    <w:link w:val="Ttulo9"/>
    <w:rsid w:val="004B3AC8"/>
    <w:rPr>
      <w:rFonts w:ascii="Arial" w:eastAsia="Times New Roman" w:hAnsi="Arial" w:cs="Arial"/>
      <w:b/>
      <w:bCs/>
      <w:sz w:val="16"/>
      <w:szCs w:val="16"/>
      <w:lang w:val="es-ES" w:eastAsia="es-ES"/>
    </w:rPr>
  </w:style>
  <w:style w:type="character" w:styleId="Hipervnculo">
    <w:name w:val="Hyperlink"/>
    <w:uiPriority w:val="99"/>
    <w:rsid w:val="004B3AC8"/>
    <w:rPr>
      <w:color w:val="0000FF"/>
      <w:u w:val="single"/>
    </w:rPr>
  </w:style>
  <w:style w:type="paragraph" w:styleId="NormalWeb">
    <w:name w:val="Normal (Web)"/>
    <w:basedOn w:val="Normal"/>
    <w:rsid w:val="004B3AC8"/>
    <w:pPr>
      <w:spacing w:before="100" w:beforeAutospacing="1" w:after="119"/>
    </w:pPr>
  </w:style>
  <w:style w:type="paragraph" w:styleId="Textoindependiente">
    <w:name w:val="Body Text"/>
    <w:basedOn w:val="Normal"/>
    <w:link w:val="TextoindependienteCar"/>
    <w:rsid w:val="004B3AC8"/>
    <w:pPr>
      <w:suppressAutoHyphens/>
      <w:jc w:val="both"/>
    </w:pPr>
    <w:rPr>
      <w:rFonts w:ascii="Arial" w:hAnsi="Arial"/>
      <w:sz w:val="28"/>
      <w:szCs w:val="20"/>
    </w:rPr>
  </w:style>
  <w:style w:type="character" w:customStyle="1" w:styleId="TextoindependienteCar">
    <w:name w:val="Texto independiente Car"/>
    <w:link w:val="Textoindependiente"/>
    <w:rsid w:val="004B3AC8"/>
    <w:rPr>
      <w:rFonts w:ascii="Arial" w:eastAsia="Times New Roman" w:hAnsi="Arial" w:cs="Times New Roman"/>
      <w:sz w:val="28"/>
      <w:szCs w:val="20"/>
      <w:lang w:val="es-ES" w:eastAsia="es-ES"/>
    </w:rPr>
  </w:style>
  <w:style w:type="paragraph" w:styleId="Sangradetextonormal">
    <w:name w:val="Body Text Indent"/>
    <w:basedOn w:val="Normal"/>
    <w:link w:val="SangradetextonormalCar"/>
    <w:rsid w:val="004B3AC8"/>
    <w:pPr>
      <w:tabs>
        <w:tab w:val="left" w:pos="-720"/>
      </w:tabs>
      <w:ind w:left="993"/>
      <w:jc w:val="both"/>
    </w:pPr>
    <w:rPr>
      <w:rFonts w:ascii="Book Antiqua" w:hAnsi="Book Antiqua"/>
      <w:color w:val="FF0000"/>
      <w:szCs w:val="20"/>
      <w:lang w:val="es-ES_tradnl"/>
    </w:rPr>
  </w:style>
  <w:style w:type="character" w:customStyle="1" w:styleId="SangradetextonormalCar">
    <w:name w:val="Sangría de texto normal Car"/>
    <w:link w:val="Sangradetextonormal"/>
    <w:rsid w:val="004B3AC8"/>
    <w:rPr>
      <w:rFonts w:ascii="Book Antiqua" w:eastAsia="Times New Roman" w:hAnsi="Book Antiqua" w:cs="Times New Roman"/>
      <w:color w:val="FF0000"/>
      <w:sz w:val="24"/>
      <w:szCs w:val="20"/>
      <w:lang w:val="es-ES_tradnl" w:eastAsia="es-ES"/>
    </w:rPr>
  </w:style>
  <w:style w:type="character" w:customStyle="1" w:styleId="Textoindependiente3Car">
    <w:name w:val="Texto independiente 3 Car"/>
    <w:link w:val="Textoindependiente3"/>
    <w:semiHidden/>
    <w:rsid w:val="004B3AC8"/>
    <w:rPr>
      <w:rFonts w:ascii="Times New Roman" w:eastAsia="Times New Roman" w:hAnsi="Times New Roman" w:cs="Times New Roman"/>
      <w:color w:val="FF0000"/>
      <w:sz w:val="28"/>
      <w:szCs w:val="20"/>
      <w:lang w:val="es-ES" w:eastAsia="es-ES"/>
    </w:rPr>
  </w:style>
  <w:style w:type="paragraph" w:styleId="Textoindependiente3">
    <w:name w:val="Body Text 3"/>
    <w:basedOn w:val="Normal"/>
    <w:link w:val="Textoindependiente3Car"/>
    <w:semiHidden/>
    <w:rsid w:val="004B3AC8"/>
    <w:pPr>
      <w:suppressAutoHyphens/>
      <w:jc w:val="both"/>
    </w:pPr>
    <w:rPr>
      <w:color w:val="FF0000"/>
      <w:sz w:val="28"/>
      <w:szCs w:val="20"/>
    </w:rPr>
  </w:style>
  <w:style w:type="paragraph" w:customStyle="1" w:styleId="WW-Textoindependiente3">
    <w:name w:val="WW-Texto independiente 3"/>
    <w:basedOn w:val="Normal"/>
    <w:uiPriority w:val="99"/>
    <w:rsid w:val="004B3AC8"/>
    <w:pPr>
      <w:suppressAutoHyphens/>
      <w:spacing w:before="80" w:after="80"/>
      <w:jc w:val="both"/>
    </w:pPr>
    <w:rPr>
      <w:rFonts w:ascii="Tahoma" w:hAnsi="Tahoma"/>
      <w:szCs w:val="20"/>
    </w:rPr>
  </w:style>
  <w:style w:type="paragraph" w:customStyle="1" w:styleId="Predeterminado">
    <w:name w:val="Predeterminado"/>
    <w:rsid w:val="004B3AC8"/>
    <w:pPr>
      <w:widowControl w:val="0"/>
      <w:autoSpaceDE w:val="0"/>
      <w:autoSpaceDN w:val="0"/>
      <w:adjustRightInd w:val="0"/>
    </w:pPr>
    <w:rPr>
      <w:rFonts w:ascii="Times New Roman" w:eastAsia="Times New Roman" w:hAnsi="Times New Roman"/>
      <w:sz w:val="24"/>
      <w:szCs w:val="24"/>
      <w:lang w:val="es-ES" w:eastAsia="es-ES"/>
    </w:rPr>
  </w:style>
  <w:style w:type="paragraph" w:customStyle="1" w:styleId="WW-Textoindependiente2">
    <w:name w:val="WW-Texto independiente 2"/>
    <w:basedOn w:val="Normal"/>
    <w:rsid w:val="004B3AC8"/>
    <w:pPr>
      <w:suppressAutoHyphens/>
      <w:jc w:val="both"/>
    </w:pPr>
    <w:rPr>
      <w:rFonts w:ascii="Arial" w:hAnsi="Arial"/>
      <w:sz w:val="25"/>
      <w:szCs w:val="20"/>
    </w:rPr>
  </w:style>
  <w:style w:type="paragraph" w:customStyle="1" w:styleId="Normal1">
    <w:name w:val="Normal1"/>
    <w:basedOn w:val="Normal"/>
    <w:rsid w:val="004B3AC8"/>
    <w:pPr>
      <w:widowControl w:val="0"/>
      <w:suppressAutoHyphens/>
    </w:pPr>
    <w:rPr>
      <w:szCs w:val="20"/>
    </w:rPr>
  </w:style>
  <w:style w:type="paragraph" w:customStyle="1" w:styleId="Textoindependiente1">
    <w:name w:val="Texto independiente1"/>
    <w:basedOn w:val="Normal1"/>
    <w:rsid w:val="004B3AC8"/>
    <w:pPr>
      <w:jc w:val="both"/>
    </w:pPr>
    <w:rPr>
      <w:rFonts w:ascii="Arial" w:eastAsia="Arial" w:hAnsi="Arial"/>
      <w:sz w:val="28"/>
    </w:rPr>
  </w:style>
  <w:style w:type="paragraph" w:customStyle="1" w:styleId="MARITZA4">
    <w:name w:val="MARITZA4"/>
    <w:basedOn w:val="Normal"/>
    <w:rsid w:val="004B3AC8"/>
    <w:pPr>
      <w:widowControl w:val="0"/>
      <w:tabs>
        <w:tab w:val="left" w:pos="-720"/>
        <w:tab w:val="left" w:pos="0"/>
      </w:tabs>
      <w:suppressAutoHyphens/>
      <w:adjustRightInd w:val="0"/>
      <w:spacing w:line="360" w:lineRule="atLeast"/>
      <w:jc w:val="center"/>
    </w:pPr>
    <w:rPr>
      <w:rFonts w:ascii="Courier New" w:hAnsi="Courier New"/>
      <w:b/>
      <w:spacing w:val="-2"/>
      <w:szCs w:val="20"/>
      <w:lang w:val="en-US" w:eastAsia="en-US"/>
    </w:rPr>
  </w:style>
  <w:style w:type="paragraph" w:styleId="Encabezado">
    <w:name w:val="header"/>
    <w:basedOn w:val="Normal"/>
    <w:link w:val="EncabezadoCar"/>
    <w:rsid w:val="004B3AC8"/>
    <w:pPr>
      <w:tabs>
        <w:tab w:val="center" w:pos="4252"/>
        <w:tab w:val="right" w:pos="8504"/>
      </w:tabs>
    </w:pPr>
  </w:style>
  <w:style w:type="character" w:customStyle="1" w:styleId="EncabezadoCar">
    <w:name w:val="Encabezado Car"/>
    <w:link w:val="Encabezado"/>
    <w:rsid w:val="004B3AC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4B3AC8"/>
    <w:pPr>
      <w:tabs>
        <w:tab w:val="center" w:pos="4252"/>
        <w:tab w:val="right" w:pos="8504"/>
      </w:tabs>
    </w:pPr>
  </w:style>
  <w:style w:type="character" w:customStyle="1" w:styleId="PiedepginaCar">
    <w:name w:val="Pie de página Car"/>
    <w:link w:val="Piedepgina"/>
    <w:uiPriority w:val="99"/>
    <w:rsid w:val="004B3AC8"/>
    <w:rPr>
      <w:rFonts w:ascii="Times New Roman" w:eastAsia="Times New Roman" w:hAnsi="Times New Roman" w:cs="Times New Roman"/>
      <w:sz w:val="24"/>
      <w:szCs w:val="24"/>
      <w:lang w:val="es-ES" w:eastAsia="es-ES"/>
    </w:rPr>
  </w:style>
  <w:style w:type="paragraph" w:customStyle="1" w:styleId="ecmsonormal">
    <w:name w:val="ec_msonormal"/>
    <w:basedOn w:val="Normal"/>
    <w:rsid w:val="004B3AC8"/>
    <w:pPr>
      <w:spacing w:before="100" w:beforeAutospacing="1" w:after="100" w:afterAutospacing="1"/>
    </w:pPr>
  </w:style>
  <w:style w:type="character" w:customStyle="1" w:styleId="MapadeldocumentoCar">
    <w:name w:val="Mapa del documento Car"/>
    <w:link w:val="Mapadeldocumento"/>
    <w:semiHidden/>
    <w:rsid w:val="004B3AC8"/>
    <w:rPr>
      <w:rFonts w:ascii="Tahoma" w:eastAsia="Times New Roman" w:hAnsi="Tahoma" w:cs="Tahoma"/>
      <w:sz w:val="16"/>
      <w:szCs w:val="16"/>
      <w:lang w:val="es-ES" w:eastAsia="es-ES"/>
    </w:rPr>
  </w:style>
  <w:style w:type="paragraph" w:styleId="Mapadeldocumento">
    <w:name w:val="Document Map"/>
    <w:basedOn w:val="Normal"/>
    <w:link w:val="MapadeldocumentoCar"/>
    <w:semiHidden/>
    <w:unhideWhenUsed/>
    <w:rsid w:val="004B3AC8"/>
    <w:rPr>
      <w:rFonts w:ascii="Tahoma" w:hAnsi="Tahoma"/>
      <w:sz w:val="16"/>
      <w:szCs w:val="16"/>
    </w:rPr>
  </w:style>
  <w:style w:type="character" w:customStyle="1" w:styleId="A1">
    <w:name w:val="A1"/>
    <w:rsid w:val="004B3AC8"/>
    <w:rPr>
      <w:rFonts w:ascii="Times New Roman" w:hAnsi="Times New Roman" w:cs="Times New Roman"/>
      <w:color w:val="000000"/>
    </w:rPr>
  </w:style>
  <w:style w:type="paragraph" w:customStyle="1" w:styleId="Documento1">
    <w:name w:val="Documento 1"/>
    <w:rsid w:val="004B3AC8"/>
    <w:pPr>
      <w:keepNext/>
      <w:keepLines/>
      <w:suppressAutoHyphens/>
      <w:overflowPunct w:val="0"/>
      <w:autoSpaceDE w:val="0"/>
      <w:textAlignment w:val="baseline"/>
    </w:pPr>
    <w:rPr>
      <w:rFonts w:ascii="Courier New" w:eastAsia="Times New Roman" w:hAnsi="Courier New"/>
      <w:sz w:val="24"/>
      <w:lang w:val="en-US" w:eastAsia="es-ES"/>
    </w:rPr>
  </w:style>
  <w:style w:type="character" w:customStyle="1" w:styleId="Sangra2detindependienteCar">
    <w:name w:val="Sangría 2 de t. independiente Car"/>
    <w:link w:val="Sangra2detindependiente"/>
    <w:semiHidden/>
    <w:rsid w:val="004B3AC8"/>
    <w:rPr>
      <w:rFonts w:ascii="Arial" w:eastAsia="Times New Roman" w:hAnsi="Arial" w:cs="Arial"/>
      <w:sz w:val="24"/>
      <w:szCs w:val="24"/>
      <w:lang w:eastAsia="es-ES"/>
    </w:rPr>
  </w:style>
  <w:style w:type="paragraph" w:styleId="Sangra2detindependiente">
    <w:name w:val="Body Text Indent 2"/>
    <w:basedOn w:val="Normal"/>
    <w:link w:val="Sangra2detindependienteCar"/>
    <w:semiHidden/>
    <w:rsid w:val="004B3AC8"/>
    <w:pPr>
      <w:tabs>
        <w:tab w:val="left" w:pos="1920"/>
      </w:tabs>
      <w:ind w:left="1920" w:hanging="1920"/>
      <w:jc w:val="both"/>
    </w:pPr>
    <w:rPr>
      <w:rFonts w:ascii="Arial" w:hAnsi="Arial"/>
    </w:rPr>
  </w:style>
  <w:style w:type="paragraph" w:styleId="Sangra3detindependiente">
    <w:name w:val="Body Text Indent 3"/>
    <w:basedOn w:val="Normal"/>
    <w:link w:val="Sangra3detindependienteCar"/>
    <w:semiHidden/>
    <w:rsid w:val="004B3AC8"/>
    <w:pPr>
      <w:tabs>
        <w:tab w:val="left" w:pos="1200"/>
      </w:tabs>
      <w:ind w:left="1200" w:hanging="1200"/>
      <w:jc w:val="both"/>
    </w:pPr>
    <w:rPr>
      <w:rFonts w:ascii="Arial" w:hAnsi="Arial"/>
    </w:rPr>
  </w:style>
  <w:style w:type="character" w:customStyle="1" w:styleId="Sangra3detindependienteCar">
    <w:name w:val="Sangría 3 de t. independiente Car"/>
    <w:link w:val="Sangra3detindependiente"/>
    <w:semiHidden/>
    <w:rsid w:val="004B3AC8"/>
    <w:rPr>
      <w:rFonts w:ascii="Arial" w:eastAsia="Times New Roman" w:hAnsi="Arial" w:cs="Arial"/>
      <w:sz w:val="24"/>
      <w:szCs w:val="24"/>
      <w:lang w:eastAsia="es-ES"/>
    </w:rPr>
  </w:style>
  <w:style w:type="paragraph" w:customStyle="1" w:styleId="WW-Sangra3detindependiente">
    <w:name w:val="WW-Sangría 3 de t. independiente"/>
    <w:basedOn w:val="Normal"/>
    <w:uiPriority w:val="99"/>
    <w:rsid w:val="004B3AC8"/>
    <w:pPr>
      <w:widowControl w:val="0"/>
      <w:suppressAutoHyphens/>
      <w:overflowPunct w:val="0"/>
      <w:autoSpaceDE w:val="0"/>
      <w:autoSpaceDN w:val="0"/>
      <w:adjustRightInd w:val="0"/>
      <w:jc w:val="both"/>
      <w:textAlignment w:val="baseline"/>
    </w:pPr>
    <w:rPr>
      <w:rFonts w:ascii="Arial" w:hAnsi="Arial"/>
      <w:color w:val="000000"/>
      <w:sz w:val="22"/>
      <w:szCs w:val="20"/>
      <w:lang w:val="es-MX"/>
    </w:rPr>
  </w:style>
  <w:style w:type="paragraph" w:styleId="Listaconvietas4">
    <w:name w:val="List Bullet 4"/>
    <w:basedOn w:val="Normal"/>
    <w:autoRedefine/>
    <w:semiHidden/>
    <w:rsid w:val="004B3AC8"/>
    <w:pPr>
      <w:numPr>
        <w:numId w:val="4"/>
      </w:numPr>
    </w:pPr>
    <w:rPr>
      <w:sz w:val="20"/>
      <w:szCs w:val="20"/>
      <w:lang w:val="es-ES_tradnl" w:eastAsia="en-US"/>
    </w:rPr>
  </w:style>
  <w:style w:type="paragraph" w:customStyle="1" w:styleId="Textoindependiente21">
    <w:name w:val="Texto independiente 21"/>
    <w:basedOn w:val="Normal"/>
    <w:rsid w:val="004B3AC8"/>
    <w:pPr>
      <w:widowControl w:val="0"/>
      <w:tabs>
        <w:tab w:val="left" w:pos="568"/>
        <w:tab w:val="left" w:pos="1288"/>
      </w:tabs>
      <w:suppressAutoHyphens/>
      <w:overflowPunct w:val="0"/>
      <w:autoSpaceDE w:val="0"/>
      <w:ind w:left="284" w:firstLine="1"/>
      <w:jc w:val="both"/>
      <w:textAlignment w:val="baseline"/>
    </w:pPr>
    <w:rPr>
      <w:rFonts w:ascii="Tahoma" w:hAnsi="Tahoma"/>
      <w:color w:val="000000"/>
      <w:sz w:val="20"/>
      <w:szCs w:val="20"/>
      <w:lang w:eastAsia="es-CO"/>
    </w:rPr>
  </w:style>
  <w:style w:type="paragraph" w:customStyle="1" w:styleId="western">
    <w:name w:val="western"/>
    <w:basedOn w:val="Normal"/>
    <w:rsid w:val="004B3AC8"/>
    <w:pPr>
      <w:widowControl w:val="0"/>
      <w:suppressAutoHyphens/>
      <w:autoSpaceDE w:val="0"/>
      <w:spacing w:before="100"/>
      <w:jc w:val="both"/>
    </w:pPr>
    <w:rPr>
      <w:b/>
      <w:bCs/>
      <w:noProof/>
      <w:sz w:val="28"/>
      <w:szCs w:val="28"/>
      <w:lang w:val="es-ES_tradnl" w:eastAsia="es-CO"/>
    </w:rPr>
  </w:style>
  <w:style w:type="paragraph" w:styleId="Textodeglobo">
    <w:name w:val="Balloon Text"/>
    <w:basedOn w:val="Normal"/>
    <w:link w:val="TextodegloboCar"/>
    <w:rsid w:val="004B3AC8"/>
    <w:rPr>
      <w:rFonts w:ascii="Tahoma" w:hAnsi="Tahoma"/>
      <w:sz w:val="16"/>
      <w:szCs w:val="16"/>
    </w:rPr>
  </w:style>
  <w:style w:type="character" w:customStyle="1" w:styleId="TextodegloboCar">
    <w:name w:val="Texto de globo Car"/>
    <w:link w:val="Textodeglobo"/>
    <w:rsid w:val="004B3AC8"/>
    <w:rPr>
      <w:rFonts w:ascii="Tahoma" w:eastAsia="Times New Roman" w:hAnsi="Tahoma" w:cs="Tahoma"/>
      <w:sz w:val="16"/>
      <w:szCs w:val="16"/>
      <w:lang w:eastAsia="es-ES"/>
    </w:rPr>
  </w:style>
  <w:style w:type="paragraph" w:customStyle="1" w:styleId="MINUTAS">
    <w:name w:val="MINUTAS"/>
    <w:rsid w:val="004B3AC8"/>
    <w:pPr>
      <w:suppressAutoHyphens/>
      <w:overflowPunct w:val="0"/>
      <w:autoSpaceDE w:val="0"/>
      <w:spacing w:before="170"/>
      <w:ind w:left="170" w:right="170" w:firstLine="1"/>
      <w:jc w:val="both"/>
      <w:textAlignment w:val="baseline"/>
    </w:pPr>
    <w:rPr>
      <w:rFonts w:ascii="Helvetica" w:eastAsia="Times New Roman" w:hAnsi="Helvetica" w:cs="Helvetica"/>
      <w:lang w:eastAsia="ar-SA"/>
    </w:rPr>
  </w:style>
  <w:style w:type="paragraph" w:customStyle="1" w:styleId="Textoindependiente31">
    <w:name w:val="Texto independiente 31"/>
    <w:basedOn w:val="Normal"/>
    <w:rsid w:val="004B3AC8"/>
    <w:pPr>
      <w:jc w:val="both"/>
    </w:pPr>
    <w:rPr>
      <w:rFonts w:ascii="Sans Serif 10cpi" w:eastAsia="Sans Serif 10cpi" w:hAnsi="Sans Serif 10cpi"/>
      <w:sz w:val="20"/>
      <w:szCs w:val="20"/>
      <w:lang w:val="es-CO" w:eastAsia="es-CO"/>
    </w:rPr>
  </w:style>
  <w:style w:type="paragraph" w:customStyle="1" w:styleId="WW-NormalWeb">
    <w:name w:val="WW-Normal (Web)"/>
    <w:basedOn w:val="Normal"/>
    <w:rsid w:val="004B3AC8"/>
    <w:pPr>
      <w:widowControl w:val="0"/>
      <w:suppressAutoHyphens/>
      <w:autoSpaceDE w:val="0"/>
      <w:spacing w:before="100"/>
      <w:jc w:val="both"/>
    </w:pPr>
    <w:rPr>
      <w:sz w:val="20"/>
      <w:szCs w:val="20"/>
      <w:lang w:val="es-ES_tradnl" w:eastAsia="es-CO"/>
    </w:rPr>
  </w:style>
  <w:style w:type="paragraph" w:customStyle="1" w:styleId="Listavistosa-nfasis11">
    <w:name w:val="Lista vistosa - Énfasis 11"/>
    <w:basedOn w:val="Normal"/>
    <w:link w:val="Listavistosa-nfasis1Car"/>
    <w:uiPriority w:val="34"/>
    <w:qFormat/>
    <w:rsid w:val="004B3AC8"/>
    <w:pPr>
      <w:ind w:left="708"/>
    </w:pPr>
  </w:style>
  <w:style w:type="paragraph" w:customStyle="1" w:styleId="WW-Textoindependiente312">
    <w:name w:val="WW-Texto independiente 312"/>
    <w:basedOn w:val="Normal"/>
    <w:rsid w:val="004B3AC8"/>
    <w:pPr>
      <w:widowControl w:val="0"/>
      <w:suppressAutoHyphens/>
      <w:jc w:val="both"/>
    </w:pPr>
    <w:rPr>
      <w:rFonts w:ascii="Tahoma" w:eastAsia="HG Mincho Light J" w:hAnsi="Tahoma"/>
      <w:color w:val="000000"/>
      <w:sz w:val="28"/>
      <w:szCs w:val="20"/>
      <w:lang w:val="en-US"/>
    </w:rPr>
  </w:style>
  <w:style w:type="character" w:customStyle="1" w:styleId="Textoindependiente2Car">
    <w:name w:val="Texto independiente 2 Car"/>
    <w:link w:val="Textoindependiente2"/>
    <w:semiHidden/>
    <w:rsid w:val="004B3AC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rsid w:val="004B3AC8"/>
    <w:pPr>
      <w:spacing w:after="120" w:line="480" w:lineRule="auto"/>
    </w:pPr>
  </w:style>
  <w:style w:type="paragraph" w:styleId="Ttulo">
    <w:name w:val="Title"/>
    <w:basedOn w:val="Normal"/>
    <w:next w:val="Subttulo"/>
    <w:link w:val="TtuloCar"/>
    <w:qFormat/>
    <w:rsid w:val="004B3AC8"/>
    <w:pPr>
      <w:widowControl w:val="0"/>
      <w:suppressAutoHyphens/>
      <w:jc w:val="center"/>
    </w:pPr>
    <w:rPr>
      <w:rFonts w:eastAsia="HG Mincho Light J"/>
      <w:b/>
      <w:color w:val="000000"/>
      <w:sz w:val="20"/>
      <w:szCs w:val="20"/>
    </w:rPr>
  </w:style>
  <w:style w:type="paragraph" w:styleId="Subttulo">
    <w:name w:val="Subtitle"/>
    <w:basedOn w:val="Normal"/>
    <w:link w:val="SubttuloCar"/>
    <w:qFormat/>
    <w:rsid w:val="004B3AC8"/>
    <w:pPr>
      <w:suppressAutoHyphens/>
      <w:spacing w:after="60"/>
      <w:jc w:val="center"/>
      <w:outlineLvl w:val="1"/>
    </w:pPr>
    <w:rPr>
      <w:rFonts w:ascii="Arial" w:hAnsi="Arial"/>
      <w:szCs w:val="20"/>
    </w:rPr>
  </w:style>
  <w:style w:type="character" w:customStyle="1" w:styleId="SubttuloCar">
    <w:name w:val="Subtítulo Car"/>
    <w:link w:val="Subttulo"/>
    <w:rsid w:val="004B3AC8"/>
    <w:rPr>
      <w:rFonts w:ascii="Arial" w:eastAsia="Times New Roman" w:hAnsi="Arial" w:cs="Times New Roman"/>
      <w:sz w:val="24"/>
      <w:szCs w:val="20"/>
      <w:lang w:val="es-ES" w:eastAsia="es-ES"/>
    </w:rPr>
  </w:style>
  <w:style w:type="character" w:customStyle="1" w:styleId="TtuloCar">
    <w:name w:val="Título Car"/>
    <w:link w:val="Ttulo"/>
    <w:rsid w:val="004B3AC8"/>
    <w:rPr>
      <w:rFonts w:ascii="Times New Roman" w:eastAsia="HG Mincho Light J" w:hAnsi="Times New Roman" w:cs="Times New Roman"/>
      <w:b/>
      <w:color w:val="000000"/>
      <w:sz w:val="20"/>
      <w:szCs w:val="20"/>
      <w:lang w:eastAsia="es-ES"/>
    </w:rPr>
  </w:style>
  <w:style w:type="paragraph" w:customStyle="1" w:styleId="p0">
    <w:name w:val="p0"/>
    <w:basedOn w:val="Normal"/>
    <w:rsid w:val="004B3AC8"/>
    <w:pPr>
      <w:widowControl w:val="0"/>
      <w:tabs>
        <w:tab w:val="left" w:pos="720"/>
      </w:tabs>
      <w:spacing w:line="240" w:lineRule="atLeast"/>
      <w:jc w:val="both"/>
    </w:pPr>
    <w:rPr>
      <w:szCs w:val="20"/>
    </w:rPr>
  </w:style>
  <w:style w:type="paragraph" w:customStyle="1" w:styleId="Sinespaciado1">
    <w:name w:val="Sin espaciado1"/>
    <w:uiPriority w:val="1"/>
    <w:qFormat/>
    <w:rsid w:val="004B3AC8"/>
    <w:rPr>
      <w:rFonts w:ascii="Calibri" w:hAnsi="Calibri"/>
      <w:sz w:val="22"/>
      <w:szCs w:val="22"/>
      <w:lang w:val="es-ES" w:eastAsia="en-US"/>
    </w:rPr>
  </w:style>
  <w:style w:type="paragraph" w:customStyle="1" w:styleId="CUERPOTEXTO">
    <w:name w:val="CUERPO TEXTO"/>
    <w:rsid w:val="004B3AC8"/>
    <w:pPr>
      <w:widowControl w:val="0"/>
      <w:tabs>
        <w:tab w:val="center" w:pos="510"/>
        <w:tab w:val="left" w:pos="1134"/>
      </w:tabs>
      <w:suppressAutoHyphens/>
      <w:autoSpaceDE w:val="0"/>
      <w:spacing w:before="28" w:after="28" w:line="220" w:lineRule="atLeast"/>
      <w:ind w:firstLine="283"/>
      <w:jc w:val="both"/>
    </w:pPr>
    <w:rPr>
      <w:rFonts w:ascii="Times New Roman" w:eastAsia="Times New Roman" w:hAnsi="Times New Roman"/>
      <w:color w:val="000000"/>
      <w:lang w:val="es-ES_tradnl"/>
    </w:rPr>
  </w:style>
  <w:style w:type="paragraph" w:customStyle="1" w:styleId="Textoindependiente22">
    <w:name w:val="Texto independiente 22"/>
    <w:basedOn w:val="Normal"/>
    <w:rsid w:val="004B3AC8"/>
    <w:pPr>
      <w:widowControl w:val="0"/>
      <w:tabs>
        <w:tab w:val="left" w:pos="568"/>
        <w:tab w:val="left" w:pos="1288"/>
      </w:tabs>
      <w:suppressAutoHyphens/>
      <w:overflowPunct w:val="0"/>
      <w:autoSpaceDE w:val="0"/>
      <w:ind w:left="284" w:firstLine="1"/>
      <w:jc w:val="both"/>
      <w:textAlignment w:val="baseline"/>
    </w:pPr>
    <w:rPr>
      <w:rFonts w:ascii="Tahoma" w:hAnsi="Tahoma"/>
      <w:color w:val="000000"/>
      <w:sz w:val="20"/>
      <w:szCs w:val="20"/>
      <w:lang w:eastAsia="es-AR"/>
    </w:rPr>
  </w:style>
  <w:style w:type="table" w:styleId="Tablaconcuadrcula">
    <w:name w:val="Table Grid"/>
    <w:basedOn w:val="Tablanormal"/>
    <w:uiPriority w:val="59"/>
    <w:rsid w:val="00B341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delatabla">
    <w:name w:val="Contenido de la tabla"/>
    <w:basedOn w:val="Normal"/>
    <w:rsid w:val="00983CE5"/>
    <w:pPr>
      <w:widowControl w:val="0"/>
      <w:suppressLineNumbers/>
      <w:suppressAutoHyphens/>
    </w:pPr>
    <w:rPr>
      <w:rFonts w:eastAsia="Arial Unicode MS"/>
      <w:kern w:val="1"/>
      <w:lang w:val="en-US" w:eastAsia="ar-SA"/>
    </w:rPr>
  </w:style>
  <w:style w:type="paragraph" w:customStyle="1" w:styleId="Default">
    <w:name w:val="Default"/>
    <w:link w:val="DefaultCar"/>
    <w:rsid w:val="00802414"/>
    <w:pPr>
      <w:autoSpaceDE w:val="0"/>
      <w:autoSpaceDN w:val="0"/>
      <w:adjustRightInd w:val="0"/>
    </w:pPr>
    <w:rPr>
      <w:rFonts w:ascii="Arial" w:hAnsi="Arial"/>
      <w:color w:val="000000"/>
      <w:sz w:val="24"/>
      <w:szCs w:val="24"/>
      <w:lang w:val="es-ES" w:eastAsia="es-ES"/>
    </w:rPr>
  </w:style>
  <w:style w:type="paragraph" w:customStyle="1" w:styleId="CM11">
    <w:name w:val="CM1+1"/>
    <w:basedOn w:val="Default"/>
    <w:next w:val="Default"/>
    <w:uiPriority w:val="99"/>
    <w:rsid w:val="000811BE"/>
    <w:pPr>
      <w:spacing w:line="276" w:lineRule="atLeast"/>
    </w:pPr>
    <w:rPr>
      <w:color w:val="auto"/>
    </w:rPr>
  </w:style>
  <w:style w:type="paragraph" w:customStyle="1" w:styleId="CM24">
    <w:name w:val="CM24"/>
    <w:basedOn w:val="Default"/>
    <w:next w:val="Default"/>
    <w:uiPriority w:val="99"/>
    <w:rsid w:val="000811BE"/>
    <w:rPr>
      <w:color w:val="auto"/>
    </w:rPr>
  </w:style>
  <w:style w:type="paragraph" w:customStyle="1" w:styleId="CM46">
    <w:name w:val="CM46"/>
    <w:basedOn w:val="Default"/>
    <w:next w:val="Default"/>
    <w:uiPriority w:val="99"/>
    <w:rsid w:val="00A455CB"/>
    <w:rPr>
      <w:color w:val="auto"/>
    </w:rPr>
  </w:style>
  <w:style w:type="paragraph" w:styleId="Lista">
    <w:name w:val="List"/>
    <w:basedOn w:val="Normal"/>
    <w:uiPriority w:val="99"/>
    <w:unhideWhenUsed/>
    <w:rsid w:val="00A502FB"/>
    <w:pPr>
      <w:ind w:left="283" w:hanging="283"/>
      <w:contextualSpacing/>
    </w:pPr>
  </w:style>
  <w:style w:type="paragraph" w:styleId="Lista2">
    <w:name w:val="List 2"/>
    <w:basedOn w:val="Normal"/>
    <w:uiPriority w:val="99"/>
    <w:unhideWhenUsed/>
    <w:rsid w:val="00A502FB"/>
    <w:pPr>
      <w:ind w:left="566" w:hanging="283"/>
      <w:contextualSpacing/>
    </w:pPr>
  </w:style>
  <w:style w:type="paragraph" w:styleId="Lista3">
    <w:name w:val="List 3"/>
    <w:basedOn w:val="Normal"/>
    <w:uiPriority w:val="99"/>
    <w:unhideWhenUsed/>
    <w:rsid w:val="00A502FB"/>
    <w:pPr>
      <w:ind w:left="849" w:hanging="283"/>
      <w:contextualSpacing/>
    </w:pPr>
  </w:style>
  <w:style w:type="paragraph" w:styleId="Encabezadodemensaje">
    <w:name w:val="Message Header"/>
    <w:basedOn w:val="Normal"/>
    <w:link w:val="EncabezadodemensajeCar"/>
    <w:uiPriority w:val="99"/>
    <w:unhideWhenUsed/>
    <w:rsid w:val="00A502F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cabezadodemensajeCar">
    <w:name w:val="Encabezado de mensaje Car"/>
    <w:link w:val="Encabezadodemensaje"/>
    <w:uiPriority w:val="99"/>
    <w:rsid w:val="00A502FB"/>
    <w:rPr>
      <w:rFonts w:ascii="Cambria" w:eastAsia="Times New Roman" w:hAnsi="Cambria" w:cs="Times New Roman"/>
      <w:sz w:val="24"/>
      <w:szCs w:val="24"/>
      <w:shd w:val="pct20" w:color="auto" w:fill="auto"/>
    </w:rPr>
  </w:style>
  <w:style w:type="paragraph" w:styleId="Saludo">
    <w:name w:val="Salutation"/>
    <w:basedOn w:val="Normal"/>
    <w:next w:val="Normal"/>
    <w:link w:val="SaludoCar"/>
    <w:uiPriority w:val="99"/>
    <w:unhideWhenUsed/>
    <w:rsid w:val="00A502FB"/>
  </w:style>
  <w:style w:type="character" w:customStyle="1" w:styleId="SaludoCar">
    <w:name w:val="Saludo Car"/>
    <w:link w:val="Saludo"/>
    <w:uiPriority w:val="99"/>
    <w:rsid w:val="00A502FB"/>
    <w:rPr>
      <w:rFonts w:ascii="Times New Roman" w:eastAsia="Times New Roman" w:hAnsi="Times New Roman"/>
      <w:sz w:val="24"/>
      <w:szCs w:val="24"/>
    </w:rPr>
  </w:style>
  <w:style w:type="paragraph" w:styleId="Cierre">
    <w:name w:val="Closing"/>
    <w:basedOn w:val="Normal"/>
    <w:link w:val="CierreCar"/>
    <w:uiPriority w:val="99"/>
    <w:unhideWhenUsed/>
    <w:rsid w:val="00A502FB"/>
    <w:pPr>
      <w:ind w:left="4252"/>
    </w:pPr>
  </w:style>
  <w:style w:type="character" w:customStyle="1" w:styleId="CierreCar">
    <w:name w:val="Cierre Car"/>
    <w:link w:val="Cierre"/>
    <w:uiPriority w:val="99"/>
    <w:rsid w:val="00A502FB"/>
    <w:rPr>
      <w:rFonts w:ascii="Times New Roman" w:eastAsia="Times New Roman" w:hAnsi="Times New Roman"/>
      <w:sz w:val="24"/>
      <w:szCs w:val="24"/>
    </w:rPr>
  </w:style>
  <w:style w:type="paragraph" w:styleId="Listaconvietas">
    <w:name w:val="List Bullet"/>
    <w:basedOn w:val="Normal"/>
    <w:uiPriority w:val="99"/>
    <w:unhideWhenUsed/>
    <w:rsid w:val="00A502FB"/>
    <w:pPr>
      <w:numPr>
        <w:numId w:val="12"/>
      </w:numPr>
      <w:contextualSpacing/>
    </w:pPr>
  </w:style>
  <w:style w:type="paragraph" w:styleId="Listaconvietas2">
    <w:name w:val="List Bullet 2"/>
    <w:basedOn w:val="Normal"/>
    <w:uiPriority w:val="99"/>
    <w:unhideWhenUsed/>
    <w:rsid w:val="00A502FB"/>
    <w:pPr>
      <w:numPr>
        <w:numId w:val="13"/>
      </w:numPr>
      <w:contextualSpacing/>
    </w:pPr>
  </w:style>
  <w:style w:type="paragraph" w:styleId="Listaconvietas3">
    <w:name w:val="List Bullet 3"/>
    <w:basedOn w:val="Normal"/>
    <w:uiPriority w:val="99"/>
    <w:unhideWhenUsed/>
    <w:rsid w:val="00A502FB"/>
    <w:pPr>
      <w:numPr>
        <w:numId w:val="14"/>
      </w:numPr>
      <w:contextualSpacing/>
    </w:pPr>
  </w:style>
  <w:style w:type="paragraph" w:styleId="Listaconvietas5">
    <w:name w:val="List Bullet 5"/>
    <w:basedOn w:val="Normal"/>
    <w:uiPriority w:val="99"/>
    <w:unhideWhenUsed/>
    <w:rsid w:val="00A502FB"/>
    <w:pPr>
      <w:numPr>
        <w:numId w:val="15"/>
      </w:numPr>
      <w:contextualSpacing/>
    </w:pPr>
  </w:style>
  <w:style w:type="paragraph" w:customStyle="1" w:styleId="ListaCC">
    <w:name w:val="Lista CC."/>
    <w:basedOn w:val="Normal"/>
    <w:rsid w:val="00A502FB"/>
  </w:style>
  <w:style w:type="paragraph" w:styleId="Continuarlista">
    <w:name w:val="List Continue"/>
    <w:basedOn w:val="Normal"/>
    <w:uiPriority w:val="99"/>
    <w:unhideWhenUsed/>
    <w:rsid w:val="00A502FB"/>
    <w:pPr>
      <w:spacing w:after="120"/>
      <w:ind w:left="283"/>
      <w:contextualSpacing/>
    </w:pPr>
  </w:style>
  <w:style w:type="paragraph" w:styleId="Continuarlista2">
    <w:name w:val="List Continue 2"/>
    <w:basedOn w:val="Normal"/>
    <w:uiPriority w:val="99"/>
    <w:unhideWhenUsed/>
    <w:rsid w:val="00A502FB"/>
    <w:pPr>
      <w:spacing w:after="120"/>
      <w:ind w:left="566"/>
      <w:contextualSpacing/>
    </w:pPr>
  </w:style>
  <w:style w:type="paragraph" w:styleId="Continuarlista3">
    <w:name w:val="List Continue 3"/>
    <w:basedOn w:val="Normal"/>
    <w:uiPriority w:val="99"/>
    <w:unhideWhenUsed/>
    <w:rsid w:val="00A502FB"/>
    <w:pPr>
      <w:spacing w:after="120"/>
      <w:ind w:left="849"/>
      <w:contextualSpacing/>
    </w:pPr>
  </w:style>
  <w:style w:type="paragraph" w:styleId="Firma">
    <w:name w:val="Signature"/>
    <w:basedOn w:val="Normal"/>
    <w:link w:val="FirmaCar"/>
    <w:uiPriority w:val="99"/>
    <w:unhideWhenUsed/>
    <w:rsid w:val="00A502FB"/>
    <w:pPr>
      <w:ind w:left="4252"/>
    </w:pPr>
  </w:style>
  <w:style w:type="character" w:customStyle="1" w:styleId="FirmaCar">
    <w:name w:val="Firma Car"/>
    <w:link w:val="Firma"/>
    <w:uiPriority w:val="99"/>
    <w:rsid w:val="00A502FB"/>
    <w:rPr>
      <w:rFonts w:ascii="Times New Roman" w:eastAsia="Times New Roman" w:hAnsi="Times New Roman"/>
      <w:sz w:val="24"/>
      <w:szCs w:val="24"/>
    </w:rPr>
  </w:style>
  <w:style w:type="paragraph" w:customStyle="1" w:styleId="Firmapuesto">
    <w:name w:val="Firma puesto"/>
    <w:basedOn w:val="Firma"/>
    <w:rsid w:val="00A502FB"/>
  </w:style>
  <w:style w:type="paragraph" w:customStyle="1" w:styleId="Firmaorganizacin">
    <w:name w:val="Firma organización"/>
    <w:basedOn w:val="Firma"/>
    <w:rsid w:val="00A502FB"/>
  </w:style>
  <w:style w:type="paragraph" w:customStyle="1" w:styleId="Infodocumentosadjuntos">
    <w:name w:val="Info documentos adjuntos"/>
    <w:basedOn w:val="Normal"/>
    <w:rsid w:val="00A502FB"/>
  </w:style>
  <w:style w:type="paragraph" w:styleId="Textoindependienteprimerasangra2">
    <w:name w:val="Body Text First Indent 2"/>
    <w:basedOn w:val="Sangradetextonormal"/>
    <w:link w:val="Textoindependienteprimerasangra2Car"/>
    <w:uiPriority w:val="99"/>
    <w:unhideWhenUsed/>
    <w:rsid w:val="00A502FB"/>
    <w:pPr>
      <w:tabs>
        <w:tab w:val="clear" w:pos="-720"/>
      </w:tabs>
      <w:spacing w:after="120"/>
      <w:ind w:left="283" w:firstLine="210"/>
      <w:jc w:val="left"/>
    </w:pPr>
    <w:rPr>
      <w:rFonts w:ascii="Times New Roman" w:hAnsi="Times New Roman"/>
      <w:szCs w:val="24"/>
    </w:rPr>
  </w:style>
  <w:style w:type="character" w:customStyle="1" w:styleId="Textoindependienteprimerasangra2Car">
    <w:name w:val="Texto independiente primera sangría 2 Car"/>
    <w:link w:val="Textoindependienteprimerasangra2"/>
    <w:uiPriority w:val="99"/>
    <w:rsid w:val="00A502FB"/>
    <w:rPr>
      <w:rFonts w:ascii="Times New Roman" w:eastAsia="Times New Roman" w:hAnsi="Times New Roman" w:cs="Times New Roman"/>
      <w:color w:val="FF0000"/>
      <w:sz w:val="24"/>
      <w:szCs w:val="24"/>
      <w:lang w:val="es-ES_tradnl" w:eastAsia="es-ES"/>
    </w:rPr>
  </w:style>
  <w:style w:type="character" w:customStyle="1" w:styleId="WW8Num6z3">
    <w:name w:val="WW8Num6z3"/>
    <w:rsid w:val="003D7C7A"/>
    <w:rPr>
      <w:rFonts w:ascii="Symbol" w:hAnsi="Symbol" w:cs="Symbol"/>
    </w:rPr>
  </w:style>
  <w:style w:type="character" w:customStyle="1" w:styleId="Listavistosa-nfasis1Car">
    <w:name w:val="Lista vistosa - Énfasis 1 Car"/>
    <w:link w:val="Listavistosa-nfasis11"/>
    <w:uiPriority w:val="34"/>
    <w:rsid w:val="00307292"/>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3F24FE"/>
    <w:rPr>
      <w:sz w:val="18"/>
      <w:szCs w:val="18"/>
    </w:rPr>
  </w:style>
  <w:style w:type="paragraph" w:styleId="Textocomentario">
    <w:name w:val="annotation text"/>
    <w:basedOn w:val="Normal"/>
    <w:link w:val="TextocomentarioCar"/>
    <w:uiPriority w:val="99"/>
    <w:semiHidden/>
    <w:unhideWhenUsed/>
    <w:rsid w:val="003F24FE"/>
  </w:style>
  <w:style w:type="character" w:customStyle="1" w:styleId="TextocomentarioCar">
    <w:name w:val="Texto comentario Car"/>
    <w:link w:val="Textocomentario"/>
    <w:uiPriority w:val="99"/>
    <w:semiHidden/>
    <w:rsid w:val="003F24FE"/>
    <w:rPr>
      <w:rFonts w:ascii="Times New Roman" w:eastAsia="Times New Roman" w:hAnsi="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3F24FE"/>
    <w:rPr>
      <w:b/>
      <w:bCs/>
    </w:rPr>
  </w:style>
  <w:style w:type="character" w:customStyle="1" w:styleId="AsuntodelcomentarioCar">
    <w:name w:val="Asunto del comentario Car"/>
    <w:link w:val="Asuntodelcomentario"/>
    <w:uiPriority w:val="99"/>
    <w:semiHidden/>
    <w:rsid w:val="003F24FE"/>
    <w:rPr>
      <w:rFonts w:ascii="Times New Roman" w:eastAsia="Times New Roman" w:hAnsi="Times New Roman"/>
      <w:b/>
      <w:bCs/>
      <w:sz w:val="24"/>
      <w:szCs w:val="24"/>
      <w:lang w:val="es-ES" w:eastAsia="es-ES"/>
    </w:rPr>
  </w:style>
  <w:style w:type="character" w:customStyle="1" w:styleId="DefaultCar">
    <w:name w:val="Default Car"/>
    <w:link w:val="Default"/>
    <w:locked/>
    <w:rsid w:val="003F24FE"/>
    <w:rPr>
      <w:rFonts w:ascii="Arial" w:hAnsi="Arial"/>
      <w:color w:val="000000"/>
      <w:sz w:val="24"/>
      <w:szCs w:val="24"/>
      <w:lang w:val="es-ES" w:eastAsia="es-ES" w:bidi="ar-SA"/>
    </w:rPr>
  </w:style>
  <w:style w:type="paragraph" w:customStyle="1" w:styleId="default0">
    <w:name w:val="default"/>
    <w:basedOn w:val="Normal"/>
    <w:rsid w:val="006D3DBE"/>
    <w:pPr>
      <w:autoSpaceDE w:val="0"/>
      <w:autoSpaceDN w:val="0"/>
    </w:pPr>
    <w:rPr>
      <w:rFonts w:ascii="Arial" w:eastAsia="Calibri" w:hAnsi="Arial" w:cs="Arial"/>
      <w:color w:val="000000"/>
      <w:lang w:val="es-CO" w:eastAsia="es-CO"/>
    </w:rPr>
  </w:style>
  <w:style w:type="paragraph" w:styleId="Prrafodelista">
    <w:name w:val="List Paragraph"/>
    <w:aliases w:val="Viñeta,Bolita,Guión,BOLA,Párrafo de lista21,Titulo 8,Rayita,HOJA,Viñeta 2,Viñeta 6,BOLADEF,titulo 3"/>
    <w:basedOn w:val="Normal"/>
    <w:link w:val="PrrafodelistaCar"/>
    <w:qFormat/>
    <w:rsid w:val="00E73475"/>
    <w:pPr>
      <w:ind w:left="720"/>
      <w:contextualSpacing/>
    </w:pPr>
  </w:style>
  <w:style w:type="paragraph" w:styleId="Sinespaciado">
    <w:name w:val="No Spacing"/>
    <w:uiPriority w:val="1"/>
    <w:qFormat/>
    <w:rsid w:val="005A5471"/>
    <w:rPr>
      <w:rFonts w:ascii="Calibri" w:hAnsi="Calibri"/>
      <w:sz w:val="22"/>
      <w:szCs w:val="22"/>
      <w:lang w:val="es-ES" w:eastAsia="en-US"/>
    </w:rPr>
  </w:style>
  <w:style w:type="character" w:customStyle="1" w:styleId="PrrafodelistaCar">
    <w:name w:val="Párrafo de lista Car"/>
    <w:aliases w:val="Viñeta Car,Bolita Car,Guión Car,BOLA Car,Párrafo de lista21 Car,Titulo 8 Car,Rayita Car,HOJA Car,Viñeta 2 Car,Viñeta 6 Car,BOLADEF Car,titulo 3 Car"/>
    <w:link w:val="Prrafodelista"/>
    <w:qFormat/>
    <w:rsid w:val="005A5471"/>
    <w:rPr>
      <w:rFonts w:ascii="Times New Roman" w:eastAsia="Times New Roman" w:hAnsi="Times New Roman"/>
      <w:sz w:val="24"/>
      <w:szCs w:val="24"/>
      <w:lang w:val="es-ES" w:eastAsia="es-ES"/>
    </w:rPr>
  </w:style>
  <w:style w:type="character" w:customStyle="1" w:styleId="WW8Num8z0">
    <w:name w:val="WW8Num8z0"/>
    <w:rsid w:val="00E042BE"/>
    <w:rPr>
      <w:rFonts w:ascii="Tahoma" w:hAnsi="Tahoma" w:cs="Tahoma"/>
      <w:sz w:val="22"/>
    </w:rPr>
  </w:style>
  <w:style w:type="paragraph" w:styleId="HTMLconformatoprevio">
    <w:name w:val="HTML Preformatted"/>
    <w:basedOn w:val="Normal"/>
    <w:link w:val="HTMLconformatoprevioCar"/>
    <w:uiPriority w:val="99"/>
    <w:unhideWhenUsed/>
    <w:rsid w:val="00A754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rsid w:val="00A754EB"/>
    <w:rPr>
      <w:rFonts w:ascii="Courier New" w:eastAsia="Times New Roman" w:hAnsi="Courier New" w:cs="Courier New"/>
    </w:rPr>
  </w:style>
  <w:style w:type="paragraph" w:customStyle="1" w:styleId="TableParagraph">
    <w:name w:val="Table Paragraph"/>
    <w:basedOn w:val="Normal"/>
    <w:uiPriority w:val="1"/>
    <w:qFormat/>
    <w:rsid w:val="00060D86"/>
    <w:pPr>
      <w:widowControl w:val="0"/>
    </w:pPr>
    <w:rPr>
      <w:rFonts w:ascii="Calibri" w:eastAsia="Calibri" w:hAnsi="Calibri"/>
      <w:sz w:val="22"/>
      <w:szCs w:val="22"/>
      <w:lang w:val="en-US" w:eastAsia="en-US"/>
    </w:rPr>
  </w:style>
  <w:style w:type="paragraph" w:styleId="Revisin">
    <w:name w:val="Revision"/>
    <w:hidden/>
    <w:uiPriority w:val="71"/>
    <w:rsid w:val="00052F80"/>
    <w:rPr>
      <w:rFonts w:ascii="Times New Roman" w:eastAsia="Times New Roman" w:hAnsi="Times New Roman"/>
      <w:sz w:val="24"/>
      <w:szCs w:val="24"/>
      <w:lang w:val="es-ES" w:eastAsia="es-ES"/>
    </w:rPr>
  </w:style>
  <w:style w:type="character" w:customStyle="1" w:styleId="Fuentedeprrafopredeter2">
    <w:name w:val="Fuente de párrafo predeter.2"/>
    <w:rsid w:val="00490665"/>
  </w:style>
  <w:style w:type="character" w:customStyle="1" w:styleId="EncabezamientoopiedepginaFranklinGothicHeavy">
    <w:name w:val="Encabezamiento o pie de página + Franklin Gothic Heavy"/>
    <w:aliases w:val="5,5 pto,Cuerpo del texto (2) + 9,Cursiva,Cuerpo del texto (2) + 5,Espaciado 0 pto Exact,Cuerpo del texto (2) + 7 pto,Cuerpo del texto (16) + 9 pto,Versales,Título #6 (2) + 9 pto,Sin negrita,16 pto,7"/>
    <w:rsid w:val="00152B5A"/>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95520">
      <w:bodyDiv w:val="1"/>
      <w:marLeft w:val="0"/>
      <w:marRight w:val="0"/>
      <w:marTop w:val="0"/>
      <w:marBottom w:val="0"/>
      <w:divBdr>
        <w:top w:val="none" w:sz="0" w:space="0" w:color="auto"/>
        <w:left w:val="none" w:sz="0" w:space="0" w:color="auto"/>
        <w:bottom w:val="none" w:sz="0" w:space="0" w:color="auto"/>
        <w:right w:val="none" w:sz="0" w:space="0" w:color="auto"/>
      </w:divBdr>
    </w:div>
    <w:div w:id="269703570">
      <w:bodyDiv w:val="1"/>
      <w:marLeft w:val="0"/>
      <w:marRight w:val="0"/>
      <w:marTop w:val="0"/>
      <w:marBottom w:val="0"/>
      <w:divBdr>
        <w:top w:val="none" w:sz="0" w:space="0" w:color="auto"/>
        <w:left w:val="none" w:sz="0" w:space="0" w:color="auto"/>
        <w:bottom w:val="none" w:sz="0" w:space="0" w:color="auto"/>
        <w:right w:val="none" w:sz="0" w:space="0" w:color="auto"/>
      </w:divBdr>
    </w:div>
    <w:div w:id="291639221">
      <w:bodyDiv w:val="1"/>
      <w:marLeft w:val="0"/>
      <w:marRight w:val="0"/>
      <w:marTop w:val="0"/>
      <w:marBottom w:val="0"/>
      <w:divBdr>
        <w:top w:val="none" w:sz="0" w:space="0" w:color="auto"/>
        <w:left w:val="none" w:sz="0" w:space="0" w:color="auto"/>
        <w:bottom w:val="none" w:sz="0" w:space="0" w:color="auto"/>
        <w:right w:val="none" w:sz="0" w:space="0" w:color="auto"/>
      </w:divBdr>
    </w:div>
    <w:div w:id="344598429">
      <w:bodyDiv w:val="1"/>
      <w:marLeft w:val="0"/>
      <w:marRight w:val="0"/>
      <w:marTop w:val="0"/>
      <w:marBottom w:val="0"/>
      <w:divBdr>
        <w:top w:val="none" w:sz="0" w:space="0" w:color="auto"/>
        <w:left w:val="none" w:sz="0" w:space="0" w:color="auto"/>
        <w:bottom w:val="none" w:sz="0" w:space="0" w:color="auto"/>
        <w:right w:val="none" w:sz="0" w:space="0" w:color="auto"/>
      </w:divBdr>
    </w:div>
    <w:div w:id="407264771">
      <w:bodyDiv w:val="1"/>
      <w:marLeft w:val="0"/>
      <w:marRight w:val="0"/>
      <w:marTop w:val="0"/>
      <w:marBottom w:val="0"/>
      <w:divBdr>
        <w:top w:val="none" w:sz="0" w:space="0" w:color="auto"/>
        <w:left w:val="none" w:sz="0" w:space="0" w:color="auto"/>
        <w:bottom w:val="none" w:sz="0" w:space="0" w:color="auto"/>
        <w:right w:val="none" w:sz="0" w:space="0" w:color="auto"/>
      </w:divBdr>
    </w:div>
    <w:div w:id="644089839">
      <w:bodyDiv w:val="1"/>
      <w:marLeft w:val="0"/>
      <w:marRight w:val="0"/>
      <w:marTop w:val="0"/>
      <w:marBottom w:val="0"/>
      <w:divBdr>
        <w:top w:val="none" w:sz="0" w:space="0" w:color="auto"/>
        <w:left w:val="none" w:sz="0" w:space="0" w:color="auto"/>
        <w:bottom w:val="none" w:sz="0" w:space="0" w:color="auto"/>
        <w:right w:val="none" w:sz="0" w:space="0" w:color="auto"/>
      </w:divBdr>
    </w:div>
    <w:div w:id="677461902">
      <w:bodyDiv w:val="1"/>
      <w:marLeft w:val="0"/>
      <w:marRight w:val="0"/>
      <w:marTop w:val="0"/>
      <w:marBottom w:val="0"/>
      <w:divBdr>
        <w:top w:val="none" w:sz="0" w:space="0" w:color="auto"/>
        <w:left w:val="none" w:sz="0" w:space="0" w:color="auto"/>
        <w:bottom w:val="none" w:sz="0" w:space="0" w:color="auto"/>
        <w:right w:val="none" w:sz="0" w:space="0" w:color="auto"/>
      </w:divBdr>
    </w:div>
    <w:div w:id="688069807">
      <w:bodyDiv w:val="1"/>
      <w:marLeft w:val="0"/>
      <w:marRight w:val="0"/>
      <w:marTop w:val="0"/>
      <w:marBottom w:val="0"/>
      <w:divBdr>
        <w:top w:val="none" w:sz="0" w:space="0" w:color="auto"/>
        <w:left w:val="none" w:sz="0" w:space="0" w:color="auto"/>
        <w:bottom w:val="none" w:sz="0" w:space="0" w:color="auto"/>
        <w:right w:val="none" w:sz="0" w:space="0" w:color="auto"/>
      </w:divBdr>
    </w:div>
    <w:div w:id="701519440">
      <w:bodyDiv w:val="1"/>
      <w:marLeft w:val="0"/>
      <w:marRight w:val="0"/>
      <w:marTop w:val="0"/>
      <w:marBottom w:val="0"/>
      <w:divBdr>
        <w:top w:val="none" w:sz="0" w:space="0" w:color="auto"/>
        <w:left w:val="none" w:sz="0" w:space="0" w:color="auto"/>
        <w:bottom w:val="none" w:sz="0" w:space="0" w:color="auto"/>
        <w:right w:val="none" w:sz="0" w:space="0" w:color="auto"/>
      </w:divBdr>
    </w:div>
    <w:div w:id="1017654114">
      <w:bodyDiv w:val="1"/>
      <w:marLeft w:val="0"/>
      <w:marRight w:val="0"/>
      <w:marTop w:val="0"/>
      <w:marBottom w:val="0"/>
      <w:divBdr>
        <w:top w:val="none" w:sz="0" w:space="0" w:color="auto"/>
        <w:left w:val="none" w:sz="0" w:space="0" w:color="auto"/>
        <w:bottom w:val="none" w:sz="0" w:space="0" w:color="auto"/>
        <w:right w:val="none" w:sz="0" w:space="0" w:color="auto"/>
      </w:divBdr>
    </w:div>
    <w:div w:id="1138836197">
      <w:bodyDiv w:val="1"/>
      <w:marLeft w:val="0"/>
      <w:marRight w:val="0"/>
      <w:marTop w:val="0"/>
      <w:marBottom w:val="0"/>
      <w:divBdr>
        <w:top w:val="none" w:sz="0" w:space="0" w:color="auto"/>
        <w:left w:val="none" w:sz="0" w:space="0" w:color="auto"/>
        <w:bottom w:val="none" w:sz="0" w:space="0" w:color="auto"/>
        <w:right w:val="none" w:sz="0" w:space="0" w:color="auto"/>
      </w:divBdr>
    </w:div>
    <w:div w:id="1178959852">
      <w:bodyDiv w:val="1"/>
      <w:marLeft w:val="0"/>
      <w:marRight w:val="0"/>
      <w:marTop w:val="0"/>
      <w:marBottom w:val="0"/>
      <w:divBdr>
        <w:top w:val="none" w:sz="0" w:space="0" w:color="auto"/>
        <w:left w:val="none" w:sz="0" w:space="0" w:color="auto"/>
        <w:bottom w:val="none" w:sz="0" w:space="0" w:color="auto"/>
        <w:right w:val="none" w:sz="0" w:space="0" w:color="auto"/>
      </w:divBdr>
    </w:div>
    <w:div w:id="1186599915">
      <w:bodyDiv w:val="1"/>
      <w:marLeft w:val="0"/>
      <w:marRight w:val="0"/>
      <w:marTop w:val="0"/>
      <w:marBottom w:val="0"/>
      <w:divBdr>
        <w:top w:val="none" w:sz="0" w:space="0" w:color="auto"/>
        <w:left w:val="none" w:sz="0" w:space="0" w:color="auto"/>
        <w:bottom w:val="none" w:sz="0" w:space="0" w:color="auto"/>
        <w:right w:val="none" w:sz="0" w:space="0" w:color="auto"/>
      </w:divBdr>
    </w:div>
    <w:div w:id="1242369715">
      <w:bodyDiv w:val="1"/>
      <w:marLeft w:val="0"/>
      <w:marRight w:val="0"/>
      <w:marTop w:val="0"/>
      <w:marBottom w:val="0"/>
      <w:divBdr>
        <w:top w:val="none" w:sz="0" w:space="0" w:color="auto"/>
        <w:left w:val="none" w:sz="0" w:space="0" w:color="auto"/>
        <w:bottom w:val="none" w:sz="0" w:space="0" w:color="auto"/>
        <w:right w:val="none" w:sz="0" w:space="0" w:color="auto"/>
      </w:divBdr>
    </w:div>
    <w:div w:id="1355883604">
      <w:bodyDiv w:val="1"/>
      <w:marLeft w:val="0"/>
      <w:marRight w:val="0"/>
      <w:marTop w:val="0"/>
      <w:marBottom w:val="0"/>
      <w:divBdr>
        <w:top w:val="none" w:sz="0" w:space="0" w:color="auto"/>
        <w:left w:val="none" w:sz="0" w:space="0" w:color="auto"/>
        <w:bottom w:val="none" w:sz="0" w:space="0" w:color="auto"/>
        <w:right w:val="none" w:sz="0" w:space="0" w:color="auto"/>
      </w:divBdr>
    </w:div>
    <w:div w:id="1371492371">
      <w:bodyDiv w:val="1"/>
      <w:marLeft w:val="0"/>
      <w:marRight w:val="0"/>
      <w:marTop w:val="0"/>
      <w:marBottom w:val="0"/>
      <w:divBdr>
        <w:top w:val="none" w:sz="0" w:space="0" w:color="auto"/>
        <w:left w:val="none" w:sz="0" w:space="0" w:color="auto"/>
        <w:bottom w:val="none" w:sz="0" w:space="0" w:color="auto"/>
        <w:right w:val="none" w:sz="0" w:space="0" w:color="auto"/>
      </w:divBdr>
    </w:div>
    <w:div w:id="1397122520">
      <w:bodyDiv w:val="1"/>
      <w:marLeft w:val="0"/>
      <w:marRight w:val="0"/>
      <w:marTop w:val="0"/>
      <w:marBottom w:val="0"/>
      <w:divBdr>
        <w:top w:val="none" w:sz="0" w:space="0" w:color="auto"/>
        <w:left w:val="none" w:sz="0" w:space="0" w:color="auto"/>
        <w:bottom w:val="none" w:sz="0" w:space="0" w:color="auto"/>
        <w:right w:val="none" w:sz="0" w:space="0" w:color="auto"/>
      </w:divBdr>
    </w:div>
    <w:div w:id="1482768414">
      <w:bodyDiv w:val="1"/>
      <w:marLeft w:val="0"/>
      <w:marRight w:val="0"/>
      <w:marTop w:val="0"/>
      <w:marBottom w:val="0"/>
      <w:divBdr>
        <w:top w:val="none" w:sz="0" w:space="0" w:color="auto"/>
        <w:left w:val="none" w:sz="0" w:space="0" w:color="auto"/>
        <w:bottom w:val="none" w:sz="0" w:space="0" w:color="auto"/>
        <w:right w:val="none" w:sz="0" w:space="0" w:color="auto"/>
      </w:divBdr>
    </w:div>
    <w:div w:id="1487866967">
      <w:bodyDiv w:val="1"/>
      <w:marLeft w:val="0"/>
      <w:marRight w:val="0"/>
      <w:marTop w:val="0"/>
      <w:marBottom w:val="0"/>
      <w:divBdr>
        <w:top w:val="none" w:sz="0" w:space="0" w:color="auto"/>
        <w:left w:val="none" w:sz="0" w:space="0" w:color="auto"/>
        <w:bottom w:val="none" w:sz="0" w:space="0" w:color="auto"/>
        <w:right w:val="none" w:sz="0" w:space="0" w:color="auto"/>
      </w:divBdr>
    </w:div>
    <w:div w:id="1724405695">
      <w:bodyDiv w:val="1"/>
      <w:marLeft w:val="0"/>
      <w:marRight w:val="0"/>
      <w:marTop w:val="0"/>
      <w:marBottom w:val="0"/>
      <w:divBdr>
        <w:top w:val="none" w:sz="0" w:space="0" w:color="auto"/>
        <w:left w:val="none" w:sz="0" w:space="0" w:color="auto"/>
        <w:bottom w:val="none" w:sz="0" w:space="0" w:color="auto"/>
        <w:right w:val="none" w:sz="0" w:space="0" w:color="auto"/>
      </w:divBdr>
    </w:div>
    <w:div w:id="21100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www.contratos.gov.co" TargetMode="Externa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contratos.gov.co" TargetMode="External"/><Relationship Id="rId11" Type="http://schemas.openxmlformats.org/officeDocument/2006/relationships/hyperlink" Target="http://www.contratos.gov.co" TargetMode="External"/><Relationship Id="rId24" Type="http://schemas.openxmlformats.org/officeDocument/2006/relationships/image" Target="media/image13.png"/><Relationship Id="rId32" Type="http://schemas.openxmlformats.org/officeDocument/2006/relationships/hyperlink" Target="http://www.contratos.gov.co"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anticorrupci&#243;n.gov.co" TargetMode="External"/><Relationship Id="rId19" Type="http://schemas.openxmlformats.org/officeDocument/2006/relationships/image" Target="media/image8.jpeg"/><Relationship Id="rId31" Type="http://schemas.openxmlformats.org/officeDocument/2006/relationships/hyperlink" Target="http://www.contratos.gov.co" TargetMode="External"/><Relationship Id="rId44" Type="http://schemas.openxmlformats.org/officeDocument/2006/relationships/image" Target="media/image25.emf"/><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contratos.gov.co"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hyperlink" Target="http://www.colombiacompra.gov.co" TargetMode="External"/><Relationship Id="rId30" Type="http://schemas.openxmlformats.org/officeDocument/2006/relationships/hyperlink" Target="http://www.contratos.gov.co" TargetMode="External"/><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colombiacompra.gov.co" TargetMode="External"/><Relationship Id="rId38" Type="http://schemas.openxmlformats.org/officeDocument/2006/relationships/image" Target="media/image19.png"/><Relationship Id="rId46" Type="http://schemas.openxmlformats.org/officeDocument/2006/relationships/image" Target="media/image27.emf"/><Relationship Id="rId20" Type="http://schemas.openxmlformats.org/officeDocument/2006/relationships/image" Target="media/image9.jpe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pereira.gov.co" TargetMode="External"/><Relationship Id="rId36" Type="http://schemas.openxmlformats.org/officeDocument/2006/relationships/image" Target="media/image17.png"/><Relationship Id="rId49"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11B77-FAD9-4EBA-8394-444C1EE00100}">
  <ds:schemaRefs>
    <ds:schemaRef ds:uri="http://schemas.openxmlformats.org/officeDocument/2006/bibliography"/>
  </ds:schemaRefs>
</ds:datastoreItem>
</file>

<file path=customXml/itemProps2.xml><?xml version="1.0" encoding="utf-8"?>
<ds:datastoreItem xmlns:ds="http://schemas.openxmlformats.org/officeDocument/2006/customXml" ds:itemID="{D2BB5A1E-F12A-45F8-8BC3-4A4A80D1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35354</Words>
  <Characters>194450</Characters>
  <Application>Microsoft Office Word</Application>
  <DocSecurity>0</DocSecurity>
  <Lines>1620</Lines>
  <Paragraphs>458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229346</CharactersWithSpaces>
  <SharedDoc>false</SharedDoc>
  <HLinks>
    <vt:vector size="72" baseType="variant">
      <vt:variant>
        <vt:i4>6029407</vt:i4>
      </vt:variant>
      <vt:variant>
        <vt:i4>39</vt:i4>
      </vt:variant>
      <vt:variant>
        <vt:i4>0</vt:i4>
      </vt:variant>
      <vt:variant>
        <vt:i4>5</vt:i4>
      </vt:variant>
      <vt:variant>
        <vt:lpwstr>http://www.colombiacompra.gov.co/</vt:lpwstr>
      </vt:variant>
      <vt:variant>
        <vt:lpwstr/>
      </vt:variant>
      <vt:variant>
        <vt:i4>917573</vt:i4>
      </vt:variant>
      <vt:variant>
        <vt:i4>36</vt:i4>
      </vt:variant>
      <vt:variant>
        <vt:i4>0</vt:i4>
      </vt:variant>
      <vt:variant>
        <vt:i4>5</vt:i4>
      </vt:variant>
      <vt:variant>
        <vt:lpwstr>http://www.contratos.gov.co/</vt:lpwstr>
      </vt:variant>
      <vt:variant>
        <vt:lpwstr/>
      </vt:variant>
      <vt:variant>
        <vt:i4>917573</vt:i4>
      </vt:variant>
      <vt:variant>
        <vt:i4>33</vt:i4>
      </vt:variant>
      <vt:variant>
        <vt:i4>0</vt:i4>
      </vt:variant>
      <vt:variant>
        <vt:i4>5</vt:i4>
      </vt:variant>
      <vt:variant>
        <vt:lpwstr>http://www.contratos.gov.co/</vt:lpwstr>
      </vt:variant>
      <vt:variant>
        <vt:lpwstr/>
      </vt:variant>
      <vt:variant>
        <vt:i4>917573</vt:i4>
      </vt:variant>
      <vt:variant>
        <vt:i4>30</vt:i4>
      </vt:variant>
      <vt:variant>
        <vt:i4>0</vt:i4>
      </vt:variant>
      <vt:variant>
        <vt:i4>5</vt:i4>
      </vt:variant>
      <vt:variant>
        <vt:lpwstr>http://www.contratos.gov.co/</vt:lpwstr>
      </vt:variant>
      <vt:variant>
        <vt:lpwstr/>
      </vt:variant>
      <vt:variant>
        <vt:i4>917573</vt:i4>
      </vt:variant>
      <vt:variant>
        <vt:i4>27</vt:i4>
      </vt:variant>
      <vt:variant>
        <vt:i4>0</vt:i4>
      </vt:variant>
      <vt:variant>
        <vt:i4>5</vt:i4>
      </vt:variant>
      <vt:variant>
        <vt:lpwstr>http://www.contratos.gov.co/</vt:lpwstr>
      </vt:variant>
      <vt:variant>
        <vt:lpwstr/>
      </vt:variant>
      <vt:variant>
        <vt:i4>8126498</vt:i4>
      </vt:variant>
      <vt:variant>
        <vt:i4>24</vt:i4>
      </vt:variant>
      <vt:variant>
        <vt:i4>0</vt:i4>
      </vt:variant>
      <vt:variant>
        <vt:i4>5</vt:i4>
      </vt:variant>
      <vt:variant>
        <vt:lpwstr>http://www.pereira.gov.co/</vt:lpwstr>
      </vt:variant>
      <vt:variant>
        <vt:lpwstr/>
      </vt:variant>
      <vt:variant>
        <vt:i4>6029407</vt:i4>
      </vt:variant>
      <vt:variant>
        <vt:i4>21</vt:i4>
      </vt:variant>
      <vt:variant>
        <vt:i4>0</vt:i4>
      </vt:variant>
      <vt:variant>
        <vt:i4>5</vt:i4>
      </vt:variant>
      <vt:variant>
        <vt:lpwstr>http://www.colombiacompra.gov.co/</vt:lpwstr>
      </vt:variant>
      <vt:variant>
        <vt:lpwstr/>
      </vt:variant>
      <vt:variant>
        <vt:i4>917573</vt:i4>
      </vt:variant>
      <vt:variant>
        <vt:i4>18</vt:i4>
      </vt:variant>
      <vt:variant>
        <vt:i4>0</vt:i4>
      </vt:variant>
      <vt:variant>
        <vt:i4>5</vt:i4>
      </vt:variant>
      <vt:variant>
        <vt:lpwstr>http://www.contratos.gov.co/</vt:lpwstr>
      </vt:variant>
      <vt:variant>
        <vt:lpwstr/>
      </vt:variant>
      <vt:variant>
        <vt:i4>917573</vt:i4>
      </vt:variant>
      <vt:variant>
        <vt:i4>6</vt:i4>
      </vt:variant>
      <vt:variant>
        <vt:i4>0</vt:i4>
      </vt:variant>
      <vt:variant>
        <vt:i4>5</vt:i4>
      </vt:variant>
      <vt:variant>
        <vt:lpwstr>http://www.contratos.gov.co/</vt:lpwstr>
      </vt:variant>
      <vt:variant>
        <vt:lpwstr/>
      </vt:variant>
      <vt:variant>
        <vt:i4>13238351</vt:i4>
      </vt:variant>
      <vt:variant>
        <vt:i4>3</vt:i4>
      </vt:variant>
      <vt:variant>
        <vt:i4>0</vt:i4>
      </vt:variant>
      <vt:variant>
        <vt:i4>5</vt:i4>
      </vt:variant>
      <vt:variant>
        <vt:lpwstr>http://www.anticorrupción.gov.co/</vt:lpwstr>
      </vt:variant>
      <vt:variant>
        <vt:lpwstr/>
      </vt:variant>
      <vt:variant>
        <vt:i4>917573</vt:i4>
      </vt:variant>
      <vt:variant>
        <vt:i4>0</vt:i4>
      </vt:variant>
      <vt:variant>
        <vt:i4>0</vt:i4>
      </vt:variant>
      <vt:variant>
        <vt:i4>5</vt:i4>
      </vt:variant>
      <vt:variant>
        <vt:lpwstr>http://www.contratos.gov.co/</vt:lpwstr>
      </vt:variant>
      <vt:variant>
        <vt:lpwstr/>
      </vt:variant>
      <vt:variant>
        <vt:i4>1835077</vt:i4>
      </vt:variant>
      <vt:variant>
        <vt:i4>18592</vt:i4>
      </vt:variant>
      <vt:variant>
        <vt:i4>1034</vt:i4>
      </vt:variant>
      <vt:variant>
        <vt:i4>1</vt:i4>
      </vt:variant>
      <vt:variant>
        <vt:lpwstr>cid:oUOGmfPkli2LOl3iMA01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Paula Andrea Zapata Villa</cp:lastModifiedBy>
  <cp:revision>4</cp:revision>
  <cp:lastPrinted>2019-08-30T22:02:00Z</cp:lastPrinted>
  <dcterms:created xsi:type="dcterms:W3CDTF">2019-09-10T12:53:00Z</dcterms:created>
  <dcterms:modified xsi:type="dcterms:W3CDTF">2019-09-10T14:06:00Z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1537185923</vt:lpwstr>
  </property>
</Properties>
</file>