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96" w:rsidRPr="00BB0AA6" w:rsidRDefault="004B0F96" w:rsidP="004B0F96">
      <w:pPr>
        <w:jc w:val="center"/>
        <w:rPr>
          <w:rFonts w:ascii="Arial" w:hAnsi="Arial" w:cs="Arial"/>
          <w:noProof/>
          <w:color w:val="FF0000"/>
          <w:sz w:val="22"/>
          <w:lang w:eastAsia="es-CO"/>
        </w:rPr>
      </w:pPr>
      <w:r w:rsidRPr="00BB0AA6">
        <w:rPr>
          <w:rFonts w:ascii="Arial" w:hAnsi="Arial" w:cs="Arial"/>
          <w:b/>
          <w:noProof/>
          <w:sz w:val="22"/>
        </w:rPr>
        <w:t>CONTRATO</w:t>
      </w:r>
      <w:r w:rsidR="00BB0AA6" w:rsidRPr="00BB0AA6">
        <w:rPr>
          <w:rFonts w:ascii="Arial" w:hAnsi="Arial" w:cs="Arial"/>
          <w:b/>
          <w:noProof/>
          <w:sz w:val="22"/>
        </w:rPr>
        <w:t xml:space="preserve"> DE MÍNIMA CUANTIA </w:t>
      </w:r>
      <w:r w:rsidRPr="00BB0AA6">
        <w:rPr>
          <w:rFonts w:ascii="Arial" w:hAnsi="Arial" w:cs="Arial"/>
          <w:b/>
          <w:noProof/>
          <w:sz w:val="22"/>
        </w:rPr>
        <w:t xml:space="preserve"> No.</w:t>
      </w:r>
      <w:r w:rsidR="00EA5F32" w:rsidRPr="00BB0AA6">
        <w:rPr>
          <w:rFonts w:ascii="Arial" w:hAnsi="Arial" w:cs="Arial"/>
          <w:b/>
          <w:noProof/>
          <w:sz w:val="22"/>
        </w:rPr>
        <w:t xml:space="preserve"> </w:t>
      </w:r>
      <w:r w:rsidR="00BB0AA6" w:rsidRPr="00BB0AA6">
        <w:rPr>
          <w:rFonts w:ascii="Arial" w:hAnsi="Arial" w:cs="Arial"/>
          <w:b/>
          <w:noProof/>
          <w:color w:val="FF0000"/>
          <w:sz w:val="22"/>
        </w:rPr>
        <w:t>3547 Del 25 de Junio de 2019.</w:t>
      </w:r>
    </w:p>
    <w:p w:rsidR="004B0F96" w:rsidRPr="00BB0AA6" w:rsidRDefault="004B0F96" w:rsidP="004B0F96">
      <w:pPr>
        <w:jc w:val="center"/>
        <w:rPr>
          <w:rFonts w:ascii="Arial" w:hAnsi="Arial" w:cs="Arial"/>
          <w:noProof/>
          <w:sz w:val="22"/>
        </w:rPr>
      </w:pPr>
    </w:p>
    <w:p w:rsidR="004B0F96" w:rsidRPr="00BB0AA6" w:rsidRDefault="004B0F96" w:rsidP="004B0F96">
      <w:pPr>
        <w:jc w:val="center"/>
        <w:rPr>
          <w:rFonts w:ascii="Arial" w:hAnsi="Arial" w:cs="Arial"/>
          <w:noProof/>
          <w:sz w:val="22"/>
        </w:rPr>
      </w:pPr>
    </w:p>
    <w:tbl>
      <w:tblPr>
        <w:tblW w:w="985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732"/>
      </w:tblGrid>
      <w:tr w:rsidR="004B0F96" w:rsidRPr="00BB0AA6" w:rsidTr="004B0F96">
        <w:trPr>
          <w:trHeight w:val="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96" w:rsidRPr="00BB0AA6" w:rsidRDefault="004B0F96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sz w:val="22"/>
                <w:lang w:val="es-CO"/>
              </w:rPr>
            </w:pPr>
            <w:r w:rsidRPr="00BB0AA6">
              <w:rPr>
                <w:rFonts w:ascii="Arial" w:hAnsi="Arial" w:cs="Arial"/>
                <w:b/>
                <w:sz w:val="22"/>
              </w:rPr>
              <w:t>Clase de Contrato: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96" w:rsidRPr="00BB0AA6" w:rsidRDefault="00BB0AA6" w:rsidP="00281B4C">
            <w:pPr>
              <w:pStyle w:val="WW-Textoindependiente2"/>
              <w:jc w:val="both"/>
              <w:rPr>
                <w:rFonts w:ascii="Arial" w:hAnsi="Arial" w:cs="Arial"/>
                <w:color w:val="FF0000"/>
                <w:sz w:val="22"/>
                <w:szCs w:val="24"/>
              </w:rPr>
            </w:pPr>
            <w:r w:rsidRPr="00BB0AA6">
              <w:rPr>
                <w:rFonts w:ascii="Arial" w:hAnsi="Arial" w:cs="Arial"/>
                <w:color w:val="FF0000"/>
                <w:sz w:val="22"/>
                <w:szCs w:val="24"/>
              </w:rPr>
              <w:t>M</w:t>
            </w:r>
            <w:r w:rsidR="00281B4C">
              <w:rPr>
                <w:rFonts w:ascii="Arial" w:hAnsi="Arial" w:cs="Arial"/>
                <w:color w:val="FF0000"/>
                <w:sz w:val="22"/>
                <w:szCs w:val="24"/>
              </w:rPr>
              <w:t>í</w:t>
            </w:r>
            <w:r w:rsidRPr="00BB0AA6">
              <w:rPr>
                <w:rFonts w:ascii="Arial" w:hAnsi="Arial" w:cs="Arial"/>
                <w:color w:val="FF0000"/>
                <w:sz w:val="22"/>
                <w:szCs w:val="24"/>
              </w:rPr>
              <w:t xml:space="preserve">nima Cuantía. </w:t>
            </w:r>
          </w:p>
        </w:tc>
      </w:tr>
      <w:tr w:rsidR="004B0F96" w:rsidRPr="00BB0AA6" w:rsidTr="004B0F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96" w:rsidRPr="00BB0AA6" w:rsidRDefault="004B0F96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B0AA6">
              <w:rPr>
                <w:rFonts w:ascii="Arial" w:hAnsi="Arial" w:cs="Arial"/>
                <w:b/>
                <w:sz w:val="22"/>
              </w:rPr>
              <w:t>Dependencia Responsable: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96" w:rsidRPr="00BB0AA6" w:rsidRDefault="00BB0AA6" w:rsidP="00BB0AA6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</w:rPr>
            </w:pPr>
            <w:r w:rsidRPr="00BB0AA6">
              <w:rPr>
                <w:rFonts w:ascii="Arial" w:hAnsi="Arial" w:cs="Arial"/>
                <w:color w:val="FF0000"/>
                <w:sz w:val="22"/>
              </w:rPr>
              <w:t xml:space="preserve">Secretaria de Tecnologías de la información y la comunicación y Secretaria de Desarrollo Social </w:t>
            </w:r>
          </w:p>
        </w:tc>
      </w:tr>
      <w:tr w:rsidR="004B0F96" w:rsidRPr="00BB0AA6" w:rsidTr="00EA5F32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96" w:rsidRPr="00BB0AA6" w:rsidRDefault="004B0F96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B0AA6">
              <w:rPr>
                <w:rFonts w:ascii="Arial" w:hAnsi="Arial" w:cs="Arial"/>
                <w:b/>
                <w:sz w:val="22"/>
              </w:rPr>
              <w:t>Contratista: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A6" w:rsidRPr="00BB0AA6" w:rsidRDefault="00BB0AA6" w:rsidP="00BB0AA6">
            <w:pPr>
              <w:ind w:left="284" w:hanging="284"/>
              <w:rPr>
                <w:rFonts w:ascii="Arial" w:hAnsi="Arial" w:cs="Arial"/>
                <w:b/>
                <w:sz w:val="22"/>
              </w:rPr>
            </w:pPr>
            <w:r w:rsidRPr="00BB0AA6">
              <w:rPr>
                <w:rFonts w:ascii="Arial" w:hAnsi="Arial" w:cs="Arial"/>
                <w:b/>
                <w:sz w:val="22"/>
              </w:rPr>
              <w:t>DANZAFE IMPORTADOR</w:t>
            </w:r>
            <w:r w:rsidR="00281B4C">
              <w:rPr>
                <w:rFonts w:ascii="Arial" w:hAnsi="Arial" w:cs="Arial"/>
                <w:b/>
                <w:sz w:val="22"/>
              </w:rPr>
              <w:t>E</w:t>
            </w:r>
            <w:r w:rsidRPr="00BB0AA6">
              <w:rPr>
                <w:rFonts w:ascii="Arial" w:hAnsi="Arial" w:cs="Arial"/>
                <w:b/>
                <w:sz w:val="22"/>
              </w:rPr>
              <w:t>S ASOCIADOS S</w:t>
            </w:r>
            <w:r w:rsidR="00281B4C">
              <w:rPr>
                <w:rFonts w:ascii="Arial" w:hAnsi="Arial" w:cs="Arial"/>
                <w:b/>
                <w:sz w:val="22"/>
              </w:rPr>
              <w:t>.</w:t>
            </w:r>
            <w:r w:rsidRPr="00BB0AA6">
              <w:rPr>
                <w:rFonts w:ascii="Arial" w:hAnsi="Arial" w:cs="Arial"/>
                <w:b/>
                <w:sz w:val="22"/>
              </w:rPr>
              <w:t>A</w:t>
            </w:r>
            <w:r w:rsidR="00281B4C">
              <w:rPr>
                <w:rFonts w:ascii="Arial" w:hAnsi="Arial" w:cs="Arial"/>
                <w:b/>
                <w:sz w:val="22"/>
              </w:rPr>
              <w:t>.</w:t>
            </w:r>
            <w:r w:rsidRPr="00BB0AA6">
              <w:rPr>
                <w:rFonts w:ascii="Arial" w:hAnsi="Arial" w:cs="Arial"/>
                <w:b/>
                <w:sz w:val="22"/>
              </w:rPr>
              <w:t>S</w:t>
            </w:r>
            <w:r w:rsidR="00281B4C">
              <w:rPr>
                <w:rFonts w:ascii="Arial" w:hAnsi="Arial" w:cs="Arial"/>
                <w:b/>
                <w:sz w:val="22"/>
              </w:rPr>
              <w:t>.</w:t>
            </w:r>
          </w:p>
          <w:p w:rsidR="004B0F96" w:rsidRPr="00BB0AA6" w:rsidRDefault="00BB0AA6" w:rsidP="00BB0AA6">
            <w:pPr>
              <w:ind w:left="284" w:hanging="284"/>
              <w:rPr>
                <w:rFonts w:ascii="Arial" w:hAnsi="Arial" w:cs="Arial"/>
                <w:sz w:val="22"/>
              </w:rPr>
            </w:pPr>
            <w:r w:rsidRPr="00BB0AA6">
              <w:rPr>
                <w:rFonts w:ascii="Arial" w:hAnsi="Arial" w:cs="Arial"/>
                <w:sz w:val="22"/>
              </w:rPr>
              <w:t>Nit. 900.127.249-8</w:t>
            </w:r>
            <w:r w:rsidRPr="00BB0AA6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B0F96" w:rsidRPr="00BB0AA6" w:rsidTr="00EA5F3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96" w:rsidRPr="00BB0AA6" w:rsidRDefault="004B0F96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B0AA6">
              <w:rPr>
                <w:rFonts w:ascii="Arial" w:hAnsi="Arial" w:cs="Arial"/>
                <w:b/>
                <w:sz w:val="22"/>
              </w:rPr>
              <w:t>Interventor y/o Supervisor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96" w:rsidRPr="00BB0AA6" w:rsidRDefault="00BB0AA6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BB0AA6">
              <w:rPr>
                <w:rFonts w:ascii="Arial" w:hAnsi="Arial" w:cs="Arial"/>
                <w:sz w:val="22"/>
              </w:rPr>
              <w:t>CESAR AUGUSTO CASTAÑO OBANDO</w:t>
            </w:r>
          </w:p>
        </w:tc>
      </w:tr>
      <w:tr w:rsidR="004B0F96" w:rsidRPr="00BB0AA6" w:rsidTr="004B0F96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96" w:rsidRPr="00BB0AA6" w:rsidRDefault="004B0F96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B0AA6">
              <w:rPr>
                <w:rFonts w:ascii="Arial" w:hAnsi="Arial" w:cs="Arial"/>
                <w:b/>
                <w:sz w:val="22"/>
              </w:rPr>
              <w:t>Objeto del Contrato: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96" w:rsidRPr="00BB0AA6" w:rsidRDefault="00BB0AA6" w:rsidP="00281B4C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BB0AA6">
              <w:rPr>
                <w:rFonts w:ascii="Arial" w:hAnsi="Arial" w:cs="Arial"/>
                <w:sz w:val="22"/>
              </w:rPr>
              <w:t xml:space="preserve">Adquisición de dispositivos móviles de captura DMC para el barrido de encuestas requeridas en la implementación de la plataforma del sistema de identificación de potenciales beneficiarios SISBEN IV del </w:t>
            </w:r>
            <w:r w:rsidR="00281B4C">
              <w:rPr>
                <w:rFonts w:ascii="Arial" w:hAnsi="Arial" w:cs="Arial"/>
                <w:sz w:val="22"/>
              </w:rPr>
              <w:t>M</w:t>
            </w:r>
            <w:r w:rsidRPr="00BB0AA6">
              <w:rPr>
                <w:rFonts w:ascii="Arial" w:hAnsi="Arial" w:cs="Arial"/>
                <w:sz w:val="22"/>
              </w:rPr>
              <w:t>unicipio de Pereira</w:t>
            </w:r>
          </w:p>
        </w:tc>
      </w:tr>
      <w:tr w:rsidR="004B0F96" w:rsidRPr="00BB0AA6" w:rsidTr="004B0F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96" w:rsidRPr="00BB0AA6" w:rsidRDefault="004B0F96">
            <w:pPr>
              <w:rPr>
                <w:rFonts w:ascii="Arial" w:hAnsi="Arial" w:cs="Arial"/>
                <w:b/>
                <w:noProof/>
                <w:sz w:val="22"/>
              </w:rPr>
            </w:pPr>
            <w:r w:rsidRPr="00BB0AA6">
              <w:rPr>
                <w:rFonts w:ascii="Arial" w:hAnsi="Arial" w:cs="Arial"/>
                <w:b/>
                <w:noProof/>
                <w:sz w:val="22"/>
              </w:rPr>
              <w:t>Valor del Contrato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96" w:rsidRPr="00BB0AA6" w:rsidRDefault="00BB0AA6">
            <w:pPr>
              <w:jc w:val="both"/>
              <w:rPr>
                <w:rFonts w:ascii="Arial" w:hAnsi="Arial" w:cs="Arial"/>
                <w:noProof/>
                <w:sz w:val="22"/>
              </w:rPr>
            </w:pPr>
            <w:r w:rsidRPr="00BB0AA6">
              <w:rPr>
                <w:rFonts w:ascii="Arial" w:hAnsi="Arial" w:cs="Arial"/>
                <w:b/>
                <w:sz w:val="22"/>
                <w:lang w:val="es-CO"/>
              </w:rPr>
              <w:t>SESENTA Y UN MILLONES QUINIENTOS SETENTA Y CINCO MIL TRESCIENTOS SESENTA PESOS M/cte ($61.575.360) IVA incluido</w:t>
            </w:r>
          </w:p>
        </w:tc>
      </w:tr>
      <w:tr w:rsidR="004B0F96" w:rsidRPr="00BB0AA6" w:rsidTr="004B0F96">
        <w:trPr>
          <w:trHeight w:val="2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96" w:rsidRPr="00BB0AA6" w:rsidRDefault="004B0F96">
            <w:pPr>
              <w:rPr>
                <w:rFonts w:ascii="Arial" w:hAnsi="Arial" w:cs="Arial"/>
                <w:b/>
                <w:noProof/>
                <w:sz w:val="22"/>
              </w:rPr>
            </w:pPr>
            <w:r w:rsidRPr="00BB0AA6">
              <w:rPr>
                <w:rFonts w:ascii="Arial" w:hAnsi="Arial" w:cs="Arial"/>
                <w:b/>
                <w:noProof/>
                <w:sz w:val="22"/>
              </w:rPr>
              <w:t>Plazo de Ejecución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96" w:rsidRPr="00BB0AA6" w:rsidRDefault="00BB0AA6">
            <w:pPr>
              <w:jc w:val="both"/>
              <w:rPr>
                <w:rFonts w:ascii="Arial" w:hAnsi="Arial" w:cs="Arial"/>
                <w:noProof/>
                <w:sz w:val="22"/>
              </w:rPr>
            </w:pPr>
            <w:r w:rsidRPr="00BB0AA6">
              <w:rPr>
                <w:rFonts w:ascii="Arial" w:hAnsi="Arial" w:cs="Arial"/>
                <w:noProof/>
                <w:sz w:val="22"/>
              </w:rPr>
              <w:t>QUINCE (15) DIAS</w:t>
            </w:r>
          </w:p>
        </w:tc>
      </w:tr>
      <w:tr w:rsidR="004B0F96" w:rsidRPr="00BB0AA6" w:rsidTr="004B0F96">
        <w:trPr>
          <w:trHeight w:val="2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96" w:rsidRPr="00BB0AA6" w:rsidRDefault="004B0F96">
            <w:pPr>
              <w:rPr>
                <w:rFonts w:ascii="Arial" w:hAnsi="Arial" w:cs="Arial"/>
                <w:b/>
                <w:noProof/>
                <w:sz w:val="22"/>
              </w:rPr>
            </w:pPr>
            <w:r w:rsidRPr="00BB0AA6">
              <w:rPr>
                <w:rFonts w:ascii="Arial" w:hAnsi="Arial" w:cs="Arial"/>
                <w:b/>
                <w:noProof/>
                <w:sz w:val="22"/>
              </w:rPr>
              <w:t>Fecha De Inicio: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96" w:rsidRPr="00BB0AA6" w:rsidRDefault="00BB0AA6" w:rsidP="00BB0AA6">
            <w:pPr>
              <w:jc w:val="both"/>
              <w:rPr>
                <w:rFonts w:ascii="Arial" w:hAnsi="Arial" w:cs="Arial"/>
                <w:noProof/>
                <w:sz w:val="22"/>
              </w:rPr>
            </w:pPr>
            <w:r w:rsidRPr="00BB0AA6">
              <w:rPr>
                <w:rFonts w:ascii="Arial" w:hAnsi="Arial" w:cs="Arial"/>
                <w:noProof/>
                <w:sz w:val="22"/>
              </w:rPr>
              <w:t>12 DE JULIO DE 2019</w:t>
            </w:r>
          </w:p>
        </w:tc>
      </w:tr>
      <w:tr w:rsidR="004B0F96" w:rsidRPr="00BB0AA6" w:rsidTr="004B0F96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96" w:rsidRPr="00BB0AA6" w:rsidRDefault="004B0F96">
            <w:pPr>
              <w:rPr>
                <w:rFonts w:ascii="Arial" w:hAnsi="Arial" w:cs="Arial"/>
                <w:b/>
                <w:noProof/>
                <w:sz w:val="22"/>
              </w:rPr>
            </w:pPr>
            <w:r w:rsidRPr="00BB0AA6">
              <w:rPr>
                <w:rFonts w:ascii="Arial" w:hAnsi="Arial" w:cs="Arial"/>
                <w:b/>
                <w:noProof/>
                <w:sz w:val="22"/>
              </w:rPr>
              <w:t>Fecha Terminación: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96" w:rsidRPr="00BB0AA6" w:rsidRDefault="00BB0AA6">
            <w:pPr>
              <w:jc w:val="both"/>
              <w:rPr>
                <w:rFonts w:ascii="Arial" w:hAnsi="Arial" w:cs="Arial"/>
                <w:noProof/>
                <w:sz w:val="22"/>
              </w:rPr>
            </w:pPr>
            <w:r w:rsidRPr="00BB0AA6">
              <w:rPr>
                <w:rFonts w:ascii="Arial" w:hAnsi="Arial" w:cs="Arial"/>
                <w:noProof/>
                <w:sz w:val="22"/>
              </w:rPr>
              <w:t>26 DE JULIO DE 2019</w:t>
            </w:r>
          </w:p>
        </w:tc>
      </w:tr>
    </w:tbl>
    <w:p w:rsidR="004B0F96" w:rsidRPr="00BB0AA6" w:rsidRDefault="004B0F96" w:rsidP="004B0F96">
      <w:pPr>
        <w:jc w:val="both"/>
        <w:rPr>
          <w:rFonts w:ascii="Arial" w:hAnsi="Arial" w:cs="Arial"/>
          <w:noProof/>
          <w:sz w:val="22"/>
        </w:rPr>
      </w:pPr>
    </w:p>
    <w:p w:rsidR="004B0F96" w:rsidRPr="00BB0AA6" w:rsidRDefault="004B0F96" w:rsidP="00BB0AA6">
      <w:pPr>
        <w:jc w:val="both"/>
        <w:rPr>
          <w:rFonts w:ascii="Arial" w:hAnsi="Arial" w:cs="Arial"/>
          <w:sz w:val="22"/>
        </w:rPr>
      </w:pPr>
      <w:r w:rsidRPr="00BB0AA6">
        <w:rPr>
          <w:rFonts w:ascii="Arial" w:hAnsi="Arial" w:cs="Arial"/>
          <w:sz w:val="22"/>
        </w:rPr>
        <w:t xml:space="preserve">En la ciudad de Pereira, se reunieron: </w:t>
      </w:r>
      <w:r w:rsidR="00BB0AA6" w:rsidRPr="00BB0AA6">
        <w:rPr>
          <w:rFonts w:ascii="Arial" w:hAnsi="Arial" w:cs="Arial"/>
          <w:color w:val="FF0000"/>
          <w:sz w:val="22"/>
        </w:rPr>
        <w:t xml:space="preserve">CESAR AUGUSTO CASTAÑO OBANDO </w:t>
      </w:r>
      <w:r w:rsidRPr="00BB0AA6">
        <w:rPr>
          <w:rFonts w:ascii="Arial" w:hAnsi="Arial" w:cs="Arial"/>
          <w:sz w:val="22"/>
        </w:rPr>
        <w:t xml:space="preserve">(Interventor y/o Supervisor), </w:t>
      </w:r>
      <w:r w:rsidR="00BB0AA6" w:rsidRPr="00BB0AA6">
        <w:rPr>
          <w:rFonts w:ascii="Arial" w:hAnsi="Arial" w:cs="Arial"/>
          <w:b/>
          <w:sz w:val="22"/>
        </w:rPr>
        <w:t>DANZAFE IMPORTADOR</w:t>
      </w:r>
      <w:r w:rsidR="00BB0AA6" w:rsidRPr="00BB0AA6">
        <w:rPr>
          <w:rFonts w:ascii="Arial" w:hAnsi="Arial" w:cs="Arial"/>
          <w:b/>
          <w:sz w:val="22"/>
        </w:rPr>
        <w:t>E</w:t>
      </w:r>
      <w:r w:rsidR="00BB0AA6" w:rsidRPr="00BB0AA6">
        <w:rPr>
          <w:rFonts w:ascii="Arial" w:hAnsi="Arial" w:cs="Arial"/>
          <w:b/>
          <w:sz w:val="22"/>
        </w:rPr>
        <w:t>S ASOCIADOS S</w:t>
      </w:r>
      <w:r w:rsidR="00281B4C">
        <w:rPr>
          <w:rFonts w:ascii="Arial" w:hAnsi="Arial" w:cs="Arial"/>
          <w:b/>
          <w:sz w:val="22"/>
        </w:rPr>
        <w:t>.</w:t>
      </w:r>
      <w:r w:rsidR="00BB0AA6" w:rsidRPr="00BB0AA6">
        <w:rPr>
          <w:rFonts w:ascii="Arial" w:hAnsi="Arial" w:cs="Arial"/>
          <w:b/>
          <w:sz w:val="22"/>
        </w:rPr>
        <w:t>A</w:t>
      </w:r>
      <w:r w:rsidR="00281B4C">
        <w:rPr>
          <w:rFonts w:ascii="Arial" w:hAnsi="Arial" w:cs="Arial"/>
          <w:b/>
          <w:sz w:val="22"/>
        </w:rPr>
        <w:t>.</w:t>
      </w:r>
      <w:r w:rsidR="00BB0AA6" w:rsidRPr="00BB0AA6">
        <w:rPr>
          <w:rFonts w:ascii="Arial" w:hAnsi="Arial" w:cs="Arial"/>
          <w:b/>
          <w:sz w:val="22"/>
        </w:rPr>
        <w:t>S</w:t>
      </w:r>
      <w:r w:rsidR="00281B4C">
        <w:rPr>
          <w:rFonts w:ascii="Arial" w:hAnsi="Arial" w:cs="Arial"/>
          <w:b/>
          <w:sz w:val="22"/>
        </w:rPr>
        <w:t>.</w:t>
      </w:r>
      <w:r w:rsidR="00BB0AA6" w:rsidRPr="00BB0AA6">
        <w:rPr>
          <w:rFonts w:ascii="Arial" w:hAnsi="Arial" w:cs="Arial"/>
          <w:b/>
          <w:sz w:val="22"/>
        </w:rPr>
        <w:t xml:space="preserve"> </w:t>
      </w:r>
      <w:r w:rsidR="00BB0AA6" w:rsidRPr="00BB0AA6">
        <w:rPr>
          <w:rFonts w:ascii="Arial" w:hAnsi="Arial" w:cs="Arial"/>
          <w:sz w:val="22"/>
        </w:rPr>
        <w:t>Nit. 900.127.249-8</w:t>
      </w:r>
      <w:r w:rsidR="00BB0AA6" w:rsidRPr="00BB0AA6">
        <w:rPr>
          <w:rFonts w:ascii="Arial" w:hAnsi="Arial" w:cs="Arial"/>
          <w:sz w:val="22"/>
        </w:rPr>
        <w:t xml:space="preserve"> representada legalmente por </w:t>
      </w:r>
      <w:r w:rsidR="00BB0AA6" w:rsidRPr="00BB0AA6">
        <w:rPr>
          <w:rFonts w:ascii="Arial" w:hAnsi="Arial" w:cs="Arial"/>
          <w:b/>
          <w:sz w:val="22"/>
        </w:rPr>
        <w:t xml:space="preserve">FERNANDO ENRIQUE DAZA </w:t>
      </w:r>
      <w:r w:rsidR="00BB0AA6" w:rsidRPr="00BB0AA6">
        <w:rPr>
          <w:rFonts w:ascii="Arial" w:hAnsi="Arial" w:cs="Arial"/>
          <w:b/>
          <w:sz w:val="22"/>
        </w:rPr>
        <w:t xml:space="preserve">YATE </w:t>
      </w:r>
      <w:r w:rsidR="00BB0AA6" w:rsidRPr="00BB0AA6">
        <w:rPr>
          <w:rFonts w:ascii="Arial" w:hAnsi="Arial" w:cs="Arial"/>
          <w:sz w:val="22"/>
        </w:rPr>
        <w:t xml:space="preserve">identificado con C.C. </w:t>
      </w:r>
      <w:r w:rsidR="00BB0AA6" w:rsidRPr="00BB0AA6">
        <w:rPr>
          <w:rFonts w:ascii="Arial" w:hAnsi="Arial" w:cs="Arial"/>
          <w:sz w:val="22"/>
        </w:rPr>
        <w:t>19.490.758 de Bogotá</w:t>
      </w:r>
      <w:r w:rsidRPr="00BB0AA6">
        <w:rPr>
          <w:rFonts w:ascii="Arial" w:hAnsi="Arial" w:cs="Arial"/>
          <w:sz w:val="22"/>
        </w:rPr>
        <w:t>,</w:t>
      </w:r>
      <w:r w:rsidRPr="00BB0AA6">
        <w:rPr>
          <w:rFonts w:ascii="Arial" w:hAnsi="Arial" w:cs="Arial"/>
          <w:sz w:val="22"/>
        </w:rPr>
        <w:t xml:space="preserve"> con el fin de i</w:t>
      </w:r>
      <w:bookmarkStart w:id="0" w:name="_GoBack"/>
      <w:bookmarkEnd w:id="0"/>
      <w:r w:rsidRPr="00BB0AA6">
        <w:rPr>
          <w:rFonts w:ascii="Arial" w:hAnsi="Arial" w:cs="Arial"/>
          <w:sz w:val="22"/>
        </w:rPr>
        <w:t xml:space="preserve">niciar con el objeto relacionado en el Contrato </w:t>
      </w:r>
      <w:r w:rsidR="00BB0AA6" w:rsidRPr="00BB0AA6">
        <w:rPr>
          <w:rFonts w:ascii="Arial" w:hAnsi="Arial" w:cs="Arial"/>
          <w:sz w:val="22"/>
        </w:rPr>
        <w:t xml:space="preserve">de </w:t>
      </w:r>
      <w:r w:rsidR="00BB0AA6" w:rsidRPr="00BB0AA6">
        <w:rPr>
          <w:rFonts w:ascii="Arial" w:hAnsi="Arial" w:cs="Arial"/>
          <w:color w:val="FF0000"/>
          <w:sz w:val="22"/>
        </w:rPr>
        <w:t>mínima cuantía Nro. 3547 del 25 de junio de 2019.</w:t>
      </w:r>
    </w:p>
    <w:p w:rsidR="000C6D4A" w:rsidRPr="00BB0AA6" w:rsidRDefault="000C6D4A" w:rsidP="00BB0AA6">
      <w:pPr>
        <w:pStyle w:val="WW-Textoindependiente2"/>
        <w:ind w:left="142"/>
        <w:rPr>
          <w:rFonts w:ascii="Arial" w:hAnsi="Arial" w:cs="Arial"/>
          <w:sz w:val="22"/>
          <w:szCs w:val="24"/>
          <w:lang w:val="es-ES"/>
        </w:rPr>
      </w:pPr>
    </w:p>
    <w:p w:rsidR="000C6D4A" w:rsidRPr="00BB0AA6" w:rsidRDefault="000C6D4A" w:rsidP="00BB0AA6">
      <w:pPr>
        <w:pStyle w:val="WW-Textoindependiente2"/>
        <w:jc w:val="both"/>
        <w:rPr>
          <w:rFonts w:ascii="Arial" w:hAnsi="Arial" w:cs="Arial"/>
          <w:sz w:val="22"/>
          <w:szCs w:val="24"/>
          <w:lang w:val="es-ES"/>
        </w:rPr>
      </w:pPr>
      <w:r w:rsidRPr="00BB0AA6">
        <w:rPr>
          <w:rFonts w:ascii="Arial" w:hAnsi="Arial" w:cs="Arial"/>
          <w:b/>
          <w:sz w:val="22"/>
          <w:szCs w:val="24"/>
          <w:lang w:val="es-ES"/>
        </w:rPr>
        <w:t>NOTA:</w:t>
      </w:r>
      <w:r w:rsidRPr="00BB0AA6">
        <w:rPr>
          <w:rFonts w:ascii="Arial" w:hAnsi="Arial" w:cs="Arial"/>
          <w:b/>
          <w:color w:val="000000"/>
          <w:sz w:val="22"/>
          <w:szCs w:val="24"/>
          <w:shd w:val="clear" w:color="auto" w:fill="FFFFFF"/>
        </w:rPr>
        <w:t xml:space="preserve"> </w:t>
      </w:r>
      <w:r w:rsidRPr="00BB0AA6">
        <w:rPr>
          <w:rFonts w:ascii="Arial" w:hAnsi="Arial" w:cs="Arial"/>
          <w:color w:val="000000"/>
          <w:sz w:val="22"/>
          <w:szCs w:val="24"/>
          <w:shd w:val="clear" w:color="auto" w:fill="FFFFFF"/>
        </w:rPr>
        <w:t>LEY DE TRANSPARENCIA Y DEL DERECHO DE ACCESO A LA INFORMACIÓN PÚBLICA NACIONAL: Todas las actuaciones que se deriven del presente documento se harán con sujeción a lo dispuesto en la Ley 1712 de 2014.</w:t>
      </w:r>
    </w:p>
    <w:p w:rsidR="004B0F96" w:rsidRPr="00BB0AA6" w:rsidRDefault="004B0F96" w:rsidP="004B0F96">
      <w:pPr>
        <w:pStyle w:val="WW-Textoindependiente2"/>
        <w:ind w:left="142"/>
        <w:jc w:val="both"/>
        <w:rPr>
          <w:rFonts w:ascii="Arial" w:hAnsi="Arial" w:cs="Arial"/>
          <w:sz w:val="22"/>
          <w:szCs w:val="24"/>
          <w:lang w:val="es-ES"/>
        </w:rPr>
      </w:pPr>
    </w:p>
    <w:p w:rsidR="004B0F96" w:rsidRPr="00BB0AA6" w:rsidRDefault="004B0F96" w:rsidP="004B0F96">
      <w:pPr>
        <w:pStyle w:val="WW-Textoindependiente2"/>
        <w:ind w:left="142"/>
        <w:jc w:val="both"/>
        <w:rPr>
          <w:rFonts w:ascii="Arial" w:hAnsi="Arial" w:cs="Arial"/>
          <w:sz w:val="22"/>
          <w:szCs w:val="24"/>
          <w:lang w:val="es-ES"/>
        </w:rPr>
      </w:pPr>
    </w:p>
    <w:p w:rsidR="00EA5F32" w:rsidRPr="00BB0AA6" w:rsidRDefault="004B0F96" w:rsidP="00EA5F32">
      <w:pPr>
        <w:pStyle w:val="Sinespaciado"/>
        <w:rPr>
          <w:rFonts w:ascii="Arial" w:hAnsi="Arial" w:cs="Arial"/>
          <w:i/>
          <w:iCs/>
          <w:sz w:val="22"/>
        </w:rPr>
      </w:pPr>
      <w:r w:rsidRPr="00BB0AA6">
        <w:rPr>
          <w:rFonts w:ascii="Arial" w:hAnsi="Arial" w:cs="Arial"/>
          <w:sz w:val="22"/>
        </w:rPr>
        <w:t>Para constancia se firma en Pereira, por los que en ella intervinieron.</w:t>
      </w:r>
      <w:r w:rsidR="00EA5F32" w:rsidRPr="00BB0AA6">
        <w:rPr>
          <w:rFonts w:ascii="Arial" w:hAnsi="Arial" w:cs="Arial"/>
          <w:i/>
          <w:iCs/>
          <w:sz w:val="22"/>
        </w:rPr>
        <w:t xml:space="preserve"> </w:t>
      </w:r>
    </w:p>
    <w:p w:rsidR="00EA5F32" w:rsidRPr="00BB0AA6" w:rsidRDefault="00EA5F32" w:rsidP="00EA5F32">
      <w:pPr>
        <w:pStyle w:val="Sinespaciado"/>
        <w:rPr>
          <w:rFonts w:ascii="Arial" w:hAnsi="Arial" w:cs="Arial"/>
          <w:i/>
          <w:iCs/>
          <w:sz w:val="22"/>
        </w:rPr>
      </w:pPr>
    </w:p>
    <w:p w:rsidR="00EA5F32" w:rsidRPr="000C6D4A" w:rsidRDefault="00EA5F32" w:rsidP="00EA5F32">
      <w:pPr>
        <w:pStyle w:val="Sinespaciado"/>
        <w:rPr>
          <w:rFonts w:ascii="Arial" w:hAnsi="Arial" w:cs="Arial"/>
          <w:noProof/>
        </w:rPr>
      </w:pPr>
    </w:p>
    <w:p w:rsidR="00EA5F32" w:rsidRPr="00BB0AA6" w:rsidRDefault="00BB0AA6" w:rsidP="00EA5F32">
      <w:pPr>
        <w:pStyle w:val="Sinespaciado"/>
        <w:rPr>
          <w:rFonts w:ascii="Arial" w:hAnsi="Arial" w:cs="Arial"/>
          <w:b/>
          <w:noProof/>
          <w:sz w:val="22"/>
        </w:rPr>
      </w:pPr>
      <w:r w:rsidRPr="00BB0AA6">
        <w:rPr>
          <w:rFonts w:ascii="Arial" w:hAnsi="Arial" w:cs="Arial"/>
          <w:b/>
          <w:noProof/>
          <w:sz w:val="22"/>
        </w:rPr>
        <w:t>JAIME WAINER RUIZ RENTERIA</w:t>
      </w:r>
      <w:r w:rsidRPr="00BB0AA6">
        <w:rPr>
          <w:rFonts w:ascii="Arial" w:hAnsi="Arial" w:cs="Arial"/>
          <w:b/>
          <w:noProof/>
          <w:sz w:val="22"/>
        </w:rPr>
        <w:tab/>
      </w:r>
      <w:r w:rsidRPr="00BB0AA6">
        <w:rPr>
          <w:rFonts w:ascii="Arial" w:hAnsi="Arial" w:cs="Arial"/>
          <w:b/>
          <w:noProof/>
          <w:sz w:val="22"/>
        </w:rPr>
        <w:tab/>
        <w:t>CESAR AUGUSTO CASTAÑO OBANDO</w:t>
      </w:r>
    </w:p>
    <w:p w:rsidR="00EA5F32" w:rsidRPr="00BB0AA6" w:rsidRDefault="00EA5F32" w:rsidP="00EA5F32">
      <w:pPr>
        <w:pStyle w:val="Sinespaciado"/>
        <w:rPr>
          <w:rFonts w:ascii="Arial" w:hAnsi="Arial" w:cs="Arial"/>
          <w:noProof/>
          <w:sz w:val="22"/>
        </w:rPr>
      </w:pPr>
      <w:r w:rsidRPr="00BB0AA6">
        <w:rPr>
          <w:rFonts w:ascii="Arial" w:hAnsi="Arial" w:cs="Arial"/>
          <w:noProof/>
          <w:sz w:val="22"/>
        </w:rPr>
        <w:t>Secretario de Despacho</w:t>
      </w:r>
      <w:r w:rsidRPr="00BB0AA6">
        <w:rPr>
          <w:rFonts w:ascii="Arial" w:hAnsi="Arial" w:cs="Arial"/>
          <w:noProof/>
          <w:sz w:val="22"/>
        </w:rPr>
        <w:tab/>
      </w:r>
      <w:r w:rsidRPr="00BB0AA6">
        <w:rPr>
          <w:rFonts w:ascii="Arial" w:hAnsi="Arial" w:cs="Arial"/>
          <w:noProof/>
          <w:sz w:val="22"/>
        </w:rPr>
        <w:tab/>
      </w:r>
      <w:r w:rsidRPr="00BB0AA6">
        <w:rPr>
          <w:rFonts w:ascii="Arial" w:hAnsi="Arial" w:cs="Arial"/>
          <w:noProof/>
          <w:sz w:val="22"/>
        </w:rPr>
        <w:tab/>
      </w:r>
      <w:r w:rsidRPr="00BB0AA6">
        <w:rPr>
          <w:rFonts w:ascii="Arial" w:hAnsi="Arial" w:cs="Arial"/>
          <w:noProof/>
          <w:sz w:val="22"/>
        </w:rPr>
        <w:tab/>
        <w:t xml:space="preserve">Interventor  y/o Supervisor  (Nombre y </w:t>
      </w:r>
    </w:p>
    <w:p w:rsidR="00EA5F32" w:rsidRPr="00BB0AA6" w:rsidRDefault="00EA5F32" w:rsidP="00EA5F32">
      <w:pPr>
        <w:pStyle w:val="Sinespaciado"/>
        <w:rPr>
          <w:rFonts w:ascii="Arial" w:hAnsi="Arial" w:cs="Arial"/>
          <w:noProof/>
          <w:sz w:val="22"/>
        </w:rPr>
      </w:pPr>
      <w:r w:rsidRPr="00BB0AA6">
        <w:rPr>
          <w:rFonts w:ascii="Arial" w:hAnsi="Arial" w:cs="Arial"/>
          <w:noProof/>
          <w:sz w:val="22"/>
        </w:rPr>
        <w:t xml:space="preserve">Delegado del Alcalde           </w:t>
      </w:r>
    </w:p>
    <w:p w:rsidR="00EA5F32" w:rsidRPr="00BB0AA6" w:rsidRDefault="00EA5F32" w:rsidP="00EA5F32">
      <w:pPr>
        <w:pStyle w:val="Sinespaciado"/>
        <w:rPr>
          <w:rFonts w:ascii="Arial" w:hAnsi="Arial" w:cs="Arial"/>
          <w:b/>
          <w:noProof/>
          <w:sz w:val="22"/>
        </w:rPr>
      </w:pPr>
    </w:p>
    <w:p w:rsidR="00EA5F32" w:rsidRPr="00BB0AA6" w:rsidRDefault="00EA5F32" w:rsidP="00EA5F32">
      <w:pPr>
        <w:pStyle w:val="Sinespaciado"/>
        <w:rPr>
          <w:rFonts w:ascii="Arial" w:hAnsi="Arial" w:cs="Arial"/>
          <w:b/>
          <w:noProof/>
          <w:sz w:val="22"/>
        </w:rPr>
      </w:pPr>
    </w:p>
    <w:p w:rsidR="00BB0AA6" w:rsidRPr="00BB0AA6" w:rsidRDefault="00BB0AA6" w:rsidP="00EA5F32">
      <w:pPr>
        <w:pStyle w:val="Sinespaciado"/>
        <w:rPr>
          <w:rFonts w:ascii="Arial" w:hAnsi="Arial" w:cs="Arial"/>
          <w:b/>
          <w:noProof/>
          <w:sz w:val="22"/>
        </w:rPr>
      </w:pPr>
      <w:r w:rsidRPr="00BB0AA6">
        <w:rPr>
          <w:rFonts w:ascii="Arial" w:hAnsi="Arial" w:cs="Arial"/>
          <w:b/>
          <w:noProof/>
          <w:sz w:val="22"/>
        </w:rPr>
        <w:t>DANZAFE IMPO</w:t>
      </w:r>
      <w:r w:rsidR="00281B4C">
        <w:rPr>
          <w:rFonts w:ascii="Arial" w:hAnsi="Arial" w:cs="Arial"/>
          <w:b/>
          <w:noProof/>
          <w:sz w:val="22"/>
        </w:rPr>
        <w:t>R</w:t>
      </w:r>
      <w:r w:rsidRPr="00BB0AA6">
        <w:rPr>
          <w:rFonts w:ascii="Arial" w:hAnsi="Arial" w:cs="Arial"/>
          <w:b/>
          <w:noProof/>
          <w:sz w:val="22"/>
        </w:rPr>
        <w:t xml:space="preserve">TADORES ASOCIADOS S.A.S </w:t>
      </w:r>
    </w:p>
    <w:p w:rsidR="00BB0AA6" w:rsidRPr="00BB0AA6" w:rsidRDefault="00BB0AA6" w:rsidP="00EA5F32">
      <w:pPr>
        <w:pStyle w:val="Sinespaciado"/>
        <w:rPr>
          <w:rFonts w:ascii="Arial" w:hAnsi="Arial" w:cs="Arial"/>
          <w:b/>
          <w:noProof/>
          <w:sz w:val="22"/>
        </w:rPr>
      </w:pPr>
      <w:r w:rsidRPr="00BB0AA6">
        <w:rPr>
          <w:rFonts w:ascii="Arial" w:hAnsi="Arial" w:cs="Arial"/>
          <w:b/>
          <w:noProof/>
          <w:sz w:val="22"/>
        </w:rPr>
        <w:t xml:space="preserve">FERNANDO ENRIQUE DAZA YATE </w:t>
      </w:r>
    </w:p>
    <w:p w:rsidR="00EA5F32" w:rsidRPr="00BB0AA6" w:rsidRDefault="00BB0AA6" w:rsidP="00EA5F32">
      <w:pPr>
        <w:pStyle w:val="Sinespaciado"/>
        <w:rPr>
          <w:rFonts w:ascii="Arial" w:hAnsi="Arial" w:cs="Arial"/>
          <w:b/>
          <w:noProof/>
          <w:sz w:val="22"/>
        </w:rPr>
      </w:pPr>
      <w:r w:rsidRPr="00BB0AA6">
        <w:rPr>
          <w:rFonts w:ascii="Arial" w:hAnsi="Arial" w:cs="Arial"/>
          <w:b/>
          <w:noProof/>
          <w:sz w:val="22"/>
        </w:rPr>
        <w:t>Representante Legal</w:t>
      </w:r>
      <w:r w:rsidR="00EA5F32" w:rsidRPr="00BB0AA6">
        <w:rPr>
          <w:rFonts w:ascii="Arial" w:hAnsi="Arial" w:cs="Arial"/>
          <w:b/>
          <w:noProof/>
          <w:sz w:val="22"/>
        </w:rPr>
        <w:tab/>
      </w:r>
      <w:r w:rsidR="00EA5F32" w:rsidRPr="00BB0AA6">
        <w:rPr>
          <w:rFonts w:ascii="Arial" w:hAnsi="Arial" w:cs="Arial"/>
          <w:b/>
          <w:noProof/>
          <w:sz w:val="22"/>
        </w:rPr>
        <w:tab/>
      </w:r>
      <w:r w:rsidR="00EA5F32" w:rsidRPr="00BB0AA6">
        <w:rPr>
          <w:rFonts w:ascii="Arial" w:hAnsi="Arial" w:cs="Arial"/>
          <w:b/>
          <w:noProof/>
          <w:sz w:val="22"/>
        </w:rPr>
        <w:tab/>
      </w:r>
      <w:r w:rsidR="00EA5F32" w:rsidRPr="00BB0AA6">
        <w:rPr>
          <w:rFonts w:ascii="Arial" w:hAnsi="Arial" w:cs="Arial"/>
          <w:b/>
          <w:noProof/>
          <w:sz w:val="22"/>
        </w:rPr>
        <w:tab/>
        <w:t xml:space="preserve">                </w:t>
      </w:r>
    </w:p>
    <w:p w:rsidR="00EA5F32" w:rsidRPr="00BB0AA6" w:rsidRDefault="00EA5F32" w:rsidP="00EA5F32">
      <w:pPr>
        <w:pStyle w:val="Sinespaciado"/>
        <w:rPr>
          <w:rFonts w:ascii="Arial" w:hAnsi="Arial" w:cs="Arial"/>
          <w:b/>
          <w:noProof/>
          <w:sz w:val="22"/>
        </w:rPr>
      </w:pPr>
      <w:r w:rsidRPr="00BB0AA6">
        <w:rPr>
          <w:rFonts w:ascii="Arial" w:hAnsi="Arial" w:cs="Arial"/>
          <w:b/>
          <w:noProof/>
          <w:sz w:val="22"/>
        </w:rPr>
        <w:t>Contratista (Nombre y firma)</w:t>
      </w:r>
    </w:p>
    <w:p w:rsidR="00EA5F32" w:rsidRPr="000C6D4A" w:rsidRDefault="00EA5F32" w:rsidP="00EA5F32">
      <w:pPr>
        <w:pStyle w:val="WW-Textoindependiente2"/>
        <w:jc w:val="both"/>
        <w:rPr>
          <w:rFonts w:ascii="Arial" w:hAnsi="Arial" w:cs="Arial"/>
          <w:b/>
          <w:sz w:val="16"/>
          <w:szCs w:val="16"/>
          <w:lang w:val="es-CO"/>
        </w:rPr>
      </w:pPr>
    </w:p>
    <w:p w:rsidR="00EA5F32" w:rsidRDefault="00EA5F32" w:rsidP="00EA5F32">
      <w:pPr>
        <w:pStyle w:val="Textoindependiente"/>
        <w:rPr>
          <w:rFonts w:ascii="Arial" w:hAnsi="Arial" w:cs="Arial"/>
          <w:color w:val="000000"/>
          <w:sz w:val="16"/>
          <w:szCs w:val="16"/>
          <w:lang w:val="es-CO"/>
        </w:rPr>
      </w:pPr>
      <w:r w:rsidRPr="000C6D4A">
        <w:rPr>
          <w:rFonts w:ascii="Arial" w:hAnsi="Arial" w:cs="Arial"/>
          <w:color w:val="000000"/>
          <w:sz w:val="16"/>
          <w:szCs w:val="16"/>
        </w:rPr>
        <w:t xml:space="preserve">Revisión </w:t>
      </w:r>
      <w:r w:rsidRPr="000C6D4A">
        <w:rPr>
          <w:rFonts w:ascii="Arial" w:hAnsi="Arial" w:cs="Arial"/>
          <w:color w:val="000000"/>
          <w:sz w:val="16"/>
          <w:szCs w:val="16"/>
          <w:lang w:val="es-CO"/>
        </w:rPr>
        <w:t>Abogado Secretaria</w:t>
      </w:r>
      <w:r w:rsidR="00BB0AA6">
        <w:rPr>
          <w:rFonts w:ascii="Arial" w:hAnsi="Arial" w:cs="Arial"/>
          <w:color w:val="000000"/>
          <w:sz w:val="16"/>
          <w:szCs w:val="16"/>
          <w:lang w:val="es-CO"/>
        </w:rPr>
        <w:t xml:space="preserve"> </w:t>
      </w:r>
    </w:p>
    <w:p w:rsidR="00BB0AA6" w:rsidRPr="00BB0AA6" w:rsidRDefault="00BB0AA6" w:rsidP="00EA5F32">
      <w:pPr>
        <w:pStyle w:val="Textoindependiente"/>
        <w:rPr>
          <w:rFonts w:ascii="Arial" w:hAnsi="Arial" w:cs="Arial"/>
          <w:color w:val="000000"/>
          <w:sz w:val="16"/>
          <w:szCs w:val="16"/>
          <w:lang w:val="es-CO"/>
        </w:rPr>
      </w:pPr>
    </w:p>
    <w:p w:rsidR="00D6464F" w:rsidRPr="000C6D4A" w:rsidRDefault="00EA5F32" w:rsidP="00BB0AA6">
      <w:pPr>
        <w:pStyle w:val="Textoindependiente"/>
        <w:rPr>
          <w:rFonts w:ascii="Arial" w:hAnsi="Arial" w:cs="Arial"/>
          <w:sz w:val="16"/>
          <w:szCs w:val="16"/>
        </w:rPr>
      </w:pPr>
      <w:r w:rsidRPr="000C6D4A">
        <w:rPr>
          <w:rFonts w:ascii="Arial" w:hAnsi="Arial" w:cs="Arial"/>
          <w:color w:val="000000"/>
          <w:sz w:val="16"/>
          <w:szCs w:val="16"/>
        </w:rPr>
        <w:t xml:space="preserve">Proyectó: </w:t>
      </w:r>
      <w:r w:rsidR="00BB0AA6">
        <w:rPr>
          <w:rFonts w:ascii="Arial" w:hAnsi="Arial" w:cs="Arial"/>
          <w:color w:val="000000"/>
          <w:sz w:val="16"/>
          <w:szCs w:val="16"/>
          <w:lang w:val="es-CO"/>
        </w:rPr>
        <w:t>PAULA ANDREA ZAPATA VILLA – Auxiliar Administrativo Secretaria de TICs</w:t>
      </w:r>
    </w:p>
    <w:sectPr w:rsidR="00D6464F" w:rsidRPr="000C6D4A" w:rsidSect="005D4534">
      <w:headerReference w:type="default" r:id="rId6"/>
      <w:footerReference w:type="default" r:id="rId7"/>
      <w:pgSz w:w="12240" w:h="15840"/>
      <w:pgMar w:top="2380" w:right="1080" w:bottom="1350" w:left="1350" w:header="708" w:footer="9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D2" w:rsidRDefault="008D1BD2" w:rsidP="003D466A">
      <w:r>
        <w:separator/>
      </w:r>
    </w:p>
  </w:endnote>
  <w:endnote w:type="continuationSeparator" w:id="0">
    <w:p w:rsidR="008D1BD2" w:rsidRDefault="008D1BD2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745" w:rsidRDefault="00281B4C">
    <w:pPr>
      <w:pStyle w:val="Piedepgina"/>
      <w:jc w:val="right"/>
    </w:pPr>
    <w:r>
      <w:rPr>
        <w:noProof/>
        <w:lang w:eastAsia="es-CO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-156210</wp:posOffset>
          </wp:positionH>
          <wp:positionV relativeFrom="paragraph">
            <wp:posOffset>43815</wp:posOffset>
          </wp:positionV>
          <wp:extent cx="1104900" cy="610870"/>
          <wp:effectExtent l="0" t="0" r="0" b="0"/>
          <wp:wrapThrough wrapText="bothSides">
            <wp:wrapPolygon edited="0">
              <wp:start x="0" y="0"/>
              <wp:lineTo x="0" y="20881"/>
              <wp:lineTo x="21228" y="20881"/>
              <wp:lineTo x="21228" y="0"/>
              <wp:lineTo x="0" y="0"/>
            </wp:wrapPolygon>
          </wp:wrapThrough>
          <wp:docPr id="1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95" r="2951" b="22350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466A" w:rsidRDefault="003D466A">
    <w:pPr>
      <w:pStyle w:val="Piedepgina"/>
      <w:jc w:val="right"/>
    </w:pPr>
    <w:r w:rsidRPr="003D466A">
      <w:rPr>
        <w:rFonts w:ascii="Arial" w:hAnsi="Arial" w:cs="Arial"/>
        <w:lang w:val="es-ES"/>
      </w:rPr>
      <w:t xml:space="preserve">Página </w:t>
    </w:r>
    <w:r w:rsidRPr="003D466A">
      <w:rPr>
        <w:rFonts w:ascii="Arial" w:hAnsi="Arial" w:cs="Arial"/>
        <w:b/>
        <w:bCs/>
        <w:sz w:val="24"/>
        <w:szCs w:val="24"/>
      </w:rPr>
      <w:fldChar w:fldCharType="begin"/>
    </w:r>
    <w:r w:rsidRPr="003D466A">
      <w:rPr>
        <w:rFonts w:ascii="Arial" w:hAnsi="Arial" w:cs="Arial"/>
        <w:b/>
        <w:bCs/>
      </w:rPr>
      <w:instrText>PAGE</w:instrText>
    </w:r>
    <w:r w:rsidRPr="003D466A">
      <w:rPr>
        <w:rFonts w:ascii="Arial" w:hAnsi="Arial" w:cs="Arial"/>
        <w:b/>
        <w:bCs/>
        <w:sz w:val="24"/>
        <w:szCs w:val="24"/>
      </w:rPr>
      <w:fldChar w:fldCharType="separate"/>
    </w:r>
    <w:r w:rsidR="00281B4C">
      <w:rPr>
        <w:rFonts w:ascii="Arial" w:hAnsi="Arial" w:cs="Arial"/>
        <w:b/>
        <w:bCs/>
        <w:noProof/>
      </w:rPr>
      <w:t>1</w:t>
    </w:r>
    <w:r w:rsidRPr="003D466A">
      <w:rPr>
        <w:rFonts w:ascii="Arial" w:hAnsi="Arial" w:cs="Arial"/>
        <w:b/>
        <w:bCs/>
        <w:sz w:val="24"/>
        <w:szCs w:val="24"/>
      </w:rPr>
      <w:fldChar w:fldCharType="end"/>
    </w:r>
    <w:r w:rsidRPr="003D466A">
      <w:rPr>
        <w:rFonts w:ascii="Arial" w:hAnsi="Arial" w:cs="Arial"/>
        <w:lang w:val="es-ES"/>
      </w:rPr>
      <w:t xml:space="preserve"> de </w:t>
    </w:r>
    <w:r w:rsidRPr="003D466A">
      <w:rPr>
        <w:rFonts w:ascii="Arial" w:hAnsi="Arial" w:cs="Arial"/>
        <w:b/>
        <w:bCs/>
        <w:sz w:val="24"/>
        <w:szCs w:val="24"/>
      </w:rPr>
      <w:fldChar w:fldCharType="begin"/>
    </w:r>
    <w:r w:rsidRPr="003D466A">
      <w:rPr>
        <w:rFonts w:ascii="Arial" w:hAnsi="Arial" w:cs="Arial"/>
        <w:b/>
        <w:bCs/>
      </w:rPr>
      <w:instrText>NUMPAGES</w:instrText>
    </w:r>
    <w:r w:rsidRPr="003D466A">
      <w:rPr>
        <w:rFonts w:ascii="Arial" w:hAnsi="Arial" w:cs="Arial"/>
        <w:b/>
        <w:bCs/>
        <w:sz w:val="24"/>
        <w:szCs w:val="24"/>
      </w:rPr>
      <w:fldChar w:fldCharType="separate"/>
    </w:r>
    <w:r w:rsidR="00281B4C">
      <w:rPr>
        <w:rFonts w:ascii="Arial" w:hAnsi="Arial" w:cs="Arial"/>
        <w:b/>
        <w:bCs/>
        <w:noProof/>
      </w:rPr>
      <w:t>1</w:t>
    </w:r>
    <w:r w:rsidRPr="003D466A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D2" w:rsidRDefault="008D1BD2" w:rsidP="003D466A">
      <w:r>
        <w:separator/>
      </w:r>
    </w:p>
  </w:footnote>
  <w:footnote w:type="continuationSeparator" w:id="0">
    <w:p w:rsidR="008D1BD2" w:rsidRDefault="008D1BD2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6A" w:rsidRDefault="00281B4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4133850</wp:posOffset>
              </wp:positionH>
              <wp:positionV relativeFrom="paragraph">
                <wp:posOffset>742315</wp:posOffset>
              </wp:positionV>
              <wp:extent cx="2028825" cy="257175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1DAE" w:rsidRPr="003D466A" w:rsidRDefault="00C71DAE" w:rsidP="00C71DAE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D4B6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4B1E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Marz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 1</w:t>
                          </w:r>
                          <w:r w:rsidR="004B1E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  <w:r w:rsidRPr="000D4B6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201</w:t>
                          </w:r>
                          <w:r w:rsidR="004B1E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325.5pt;margin-top:58.45pt;width:159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" fillcolor="window" stroked="f" strokeweight=".5pt">
              <v:path arrowok="t"/>
              <v:textbox>
                <w:txbxContent>
                  <w:p w:rsidR="00C71DAE" w:rsidRPr="003D466A" w:rsidRDefault="00C71DAE" w:rsidP="00C71DAE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D4B6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r w:rsidR="004B1EB0">
                      <w:rPr>
                        <w:rFonts w:ascii="Arial" w:hAnsi="Arial" w:cs="Arial"/>
                        <w:sz w:val="16"/>
                        <w:szCs w:val="16"/>
                      </w:rPr>
                      <w:t>Marz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 1</w:t>
                    </w:r>
                    <w:r w:rsidR="004B1EB0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 w:rsidRPr="000D4B6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201</w:t>
                    </w:r>
                    <w:r w:rsidR="004B1EB0"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664845</wp:posOffset>
              </wp:positionV>
              <wp:extent cx="6162675" cy="19050"/>
              <wp:effectExtent l="57150" t="38100" r="47625" b="76200"/>
              <wp:wrapNone/>
              <wp:docPr id="5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6267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009DEA" id="2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52.35pt" to="489.7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-316230</wp:posOffset>
          </wp:positionV>
          <wp:extent cx="1038225" cy="914400"/>
          <wp:effectExtent l="0" t="0" r="0" b="0"/>
          <wp:wrapThrough wrapText="bothSides">
            <wp:wrapPolygon edited="0">
              <wp:start x="0" y="0"/>
              <wp:lineTo x="0" y="21150"/>
              <wp:lineTo x="21402" y="21150"/>
              <wp:lineTo x="21402" y="0"/>
              <wp:lineTo x="0" y="0"/>
            </wp:wrapPolygon>
          </wp:wrapThrough>
          <wp:docPr id="2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100965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D466A" w:rsidRPr="003D466A" w:rsidRDefault="003D466A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7.95pt;margin-top:63.6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" fillcolor="window" stroked="f" strokeweight=".5pt">
              <v:path arrowok="t"/>
              <v:textbox>
                <w:txbxContent>
                  <w:p w:rsidR="003D466A" w:rsidRPr="003D466A" w:rsidRDefault="003D466A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D466A" w:rsidRPr="005A2FF0" w:rsidRDefault="00EB089E" w:rsidP="00D8135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5A2FF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n-US"/>
                            </w:rPr>
                            <w:t>ACTA DE INICIO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8" type="#_x0000_t202" style="position:absolute;margin-left:208.2pt;margin-top:6.6pt;width:272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" fillcolor="window" stroked="f" strokeweight=".5pt">
              <v:path arrowok="t"/>
              <v:textbox>
                <w:txbxContent>
                  <w:p w:rsidR="003D466A" w:rsidRPr="005A2FF0" w:rsidRDefault="00EB089E" w:rsidP="00D8135F">
                    <w:pPr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  <w:lang w:val="en-US"/>
                      </w:rPr>
                    </w:pPr>
                    <w:r w:rsidRPr="005A2FF0">
                      <w:rPr>
                        <w:rFonts w:ascii="Arial" w:hAnsi="Arial" w:cs="Arial"/>
                        <w:b/>
                        <w:sz w:val="28"/>
                        <w:szCs w:val="28"/>
                        <w:lang w:val="en-US"/>
                      </w:rPr>
                      <w:t>ACTA DE INICIO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A"/>
    <w:rsid w:val="00006E82"/>
    <w:rsid w:val="00083CE4"/>
    <w:rsid w:val="000A50D0"/>
    <w:rsid w:val="000C6D4A"/>
    <w:rsid w:val="00192705"/>
    <w:rsid w:val="00200409"/>
    <w:rsid w:val="00281B4C"/>
    <w:rsid w:val="0033481B"/>
    <w:rsid w:val="003C0A99"/>
    <w:rsid w:val="003D466A"/>
    <w:rsid w:val="004106E6"/>
    <w:rsid w:val="004211C3"/>
    <w:rsid w:val="004B0F96"/>
    <w:rsid w:val="004B1EB0"/>
    <w:rsid w:val="005046DF"/>
    <w:rsid w:val="0059578F"/>
    <w:rsid w:val="005A2FF0"/>
    <w:rsid w:val="005D4534"/>
    <w:rsid w:val="00706B92"/>
    <w:rsid w:val="00715FF9"/>
    <w:rsid w:val="00787772"/>
    <w:rsid w:val="007B0533"/>
    <w:rsid w:val="00804666"/>
    <w:rsid w:val="008D1BD2"/>
    <w:rsid w:val="009206CA"/>
    <w:rsid w:val="00A67CCB"/>
    <w:rsid w:val="00AF5078"/>
    <w:rsid w:val="00B01985"/>
    <w:rsid w:val="00B9508D"/>
    <w:rsid w:val="00BB0AA6"/>
    <w:rsid w:val="00C71DAE"/>
    <w:rsid w:val="00D05745"/>
    <w:rsid w:val="00D06A0A"/>
    <w:rsid w:val="00D32CFC"/>
    <w:rsid w:val="00D51F56"/>
    <w:rsid w:val="00D6464F"/>
    <w:rsid w:val="00D8135F"/>
    <w:rsid w:val="00EA5F32"/>
    <w:rsid w:val="00EB089E"/>
    <w:rsid w:val="00E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10187"/>
  <w15:chartTrackingRefBased/>
  <w15:docId w15:val="{EAC65370-6B32-4628-9A9E-6432069B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3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rPr>
      <w:rFonts w:ascii="Times New Roman" w:eastAsia="Times New Roman" w:hAnsi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D6464F"/>
    <w:pPr>
      <w:suppressAutoHyphens/>
    </w:pPr>
    <w:rPr>
      <w:szCs w:val="20"/>
      <w:lang w:val="es-ES_tradnl" w:eastAsia="es-CO"/>
    </w:rPr>
  </w:style>
  <w:style w:type="paragraph" w:styleId="Sinespaciado">
    <w:name w:val="No Spacing"/>
    <w:uiPriority w:val="1"/>
    <w:qFormat/>
    <w:rsid w:val="005A2FF0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rsid w:val="004B0F96"/>
    <w:rPr>
      <w:rFonts w:ascii="Arial" w:eastAsia="Times New Roman" w:hAnsi="Arial" w:cs="Arial"/>
      <w:color w:val="000000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EA5F32"/>
    <w:rPr>
      <w:rFonts w:ascii="Arial Unicode MS" w:eastAsia="Arial Unicode MS" w:hAnsi="Arial Unicode MS"/>
      <w:color w:val="FF0000"/>
      <w:sz w:val="44"/>
      <w:szCs w:val="20"/>
      <w:lang w:val="x-none" w:eastAsia="x-none"/>
    </w:rPr>
  </w:style>
  <w:style w:type="character" w:customStyle="1" w:styleId="TextoindependienteCar">
    <w:name w:val="Texto independiente Car"/>
    <w:link w:val="Textoindependiente"/>
    <w:rsid w:val="00EA5F32"/>
    <w:rPr>
      <w:rFonts w:ascii="Arial Unicode MS" w:eastAsia="Arial Unicode MS" w:hAnsi="Arial Unicode MS"/>
      <w:color w:val="FF0000"/>
      <w:sz w:val="44"/>
      <w:lang w:val="x-none" w:eastAsia="x-none"/>
    </w:rPr>
  </w:style>
  <w:style w:type="character" w:customStyle="1" w:styleId="WW8Num13z1">
    <w:name w:val="WW8Num13z1"/>
    <w:rsid w:val="000C6D4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cp:lastModifiedBy>Paula Andrea Zapata Villa</cp:lastModifiedBy>
  <cp:revision>2</cp:revision>
  <dcterms:created xsi:type="dcterms:W3CDTF">2019-07-15T14:11:00Z</dcterms:created>
  <dcterms:modified xsi:type="dcterms:W3CDTF">2019-07-15T14:11:00Z</dcterms:modified>
</cp:coreProperties>
</file>