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62" w:rsidRDefault="00A92504" w:rsidP="00A92504">
      <w:pPr>
        <w:pStyle w:val="Textoindependiente"/>
      </w:pPr>
      <w:r>
        <w:t xml:space="preserve">La ejecución del objeto del contrato que se celebre como resultado del presente proceso de selección </w:t>
      </w:r>
      <w:r>
        <w:t xml:space="preserve"> para  </w:t>
      </w:r>
      <w:r w:rsidRPr="00D01FDF">
        <w:rPr>
          <w:rFonts w:ascii="Arial" w:hAnsi="Arial" w:cs="Arial"/>
          <w:sz w:val="20"/>
        </w:rPr>
        <w:t>Renovar las licencias</w:t>
      </w:r>
      <w:r w:rsidRPr="00D01FDF">
        <w:rPr>
          <w:rFonts w:ascii="Arial" w:hAnsi="Arial" w:cs="Arial"/>
          <w:bCs/>
          <w:sz w:val="20"/>
          <w:lang w:val="es-ES"/>
        </w:rPr>
        <w:t xml:space="preserve"> de Software de Seguridad Perimetral </w:t>
      </w:r>
      <w:proofErr w:type="spellStart"/>
      <w:r w:rsidRPr="00D01FDF">
        <w:rPr>
          <w:rStyle w:val="CarCar"/>
          <w:b w:val="0"/>
          <w:sz w:val="20"/>
        </w:rPr>
        <w:t>Sophos</w:t>
      </w:r>
      <w:proofErr w:type="spellEnd"/>
      <w:r w:rsidRPr="00D01FDF">
        <w:rPr>
          <w:rStyle w:val="CarCar"/>
          <w:b w:val="0"/>
          <w:sz w:val="20"/>
        </w:rPr>
        <w:t xml:space="preserve"> Full </w:t>
      </w:r>
      <w:proofErr w:type="spellStart"/>
      <w:r w:rsidRPr="00D01FDF">
        <w:rPr>
          <w:rStyle w:val="CarCar"/>
          <w:b w:val="0"/>
          <w:sz w:val="20"/>
        </w:rPr>
        <w:t>Guard</w:t>
      </w:r>
      <w:proofErr w:type="spellEnd"/>
      <w:r w:rsidRPr="00D01FDF">
        <w:rPr>
          <w:rStyle w:val="CarCar"/>
          <w:b w:val="0"/>
          <w:sz w:val="20"/>
        </w:rPr>
        <w:t xml:space="preserve"> para equipo principal y para equipo de respaldo, </w:t>
      </w:r>
      <w:r w:rsidRPr="00D01FDF">
        <w:rPr>
          <w:rFonts w:ascii="Arial" w:hAnsi="Arial" w:cs="Arial"/>
          <w:bCs/>
          <w:sz w:val="20"/>
          <w:lang w:val="es-ES"/>
        </w:rPr>
        <w:t>que incluya actualizaciones, nuevas versiones y soporte Técnico</w:t>
      </w:r>
      <w:r w:rsidRPr="00D01FDF">
        <w:rPr>
          <w:rStyle w:val="CarCar"/>
          <w:b w:val="0"/>
          <w:sz w:val="20"/>
        </w:rPr>
        <w:t xml:space="preserve"> para la red de datos de la Alcaldía de Pereira</w:t>
      </w:r>
      <w:r>
        <w:rPr>
          <w:rStyle w:val="CarCar"/>
          <w:b w:val="0"/>
          <w:sz w:val="20"/>
        </w:rPr>
        <w:t xml:space="preserve">, </w:t>
      </w:r>
      <w:r>
        <w:t>deberá compren</w:t>
      </w:r>
      <w:bookmarkStart w:id="0" w:name="_GoBack"/>
      <w:bookmarkEnd w:id="0"/>
      <w:r>
        <w:t>der como mínimo, las actividades señaladas en este documento y en su anexo técnico, así como las que se establezcan en el respectivo contrato</w:t>
      </w:r>
      <w:r>
        <w:t>.</w:t>
      </w:r>
    </w:p>
    <w:p w:rsidR="00A92504" w:rsidRDefault="00A92504" w:rsidP="00A92504">
      <w:pPr>
        <w:pStyle w:val="Textoindependiente"/>
      </w:pPr>
    </w:p>
    <w:p w:rsidR="00A92504" w:rsidRDefault="00A92504" w:rsidP="00A92504">
      <w:pPr>
        <w:pStyle w:val="Textoindependiente"/>
        <w:rPr>
          <w:rFonts w:ascii="Arial" w:hAnsi="Arial" w:cs="Arial"/>
        </w:rPr>
      </w:pPr>
      <w:r w:rsidRPr="00BD5505">
        <w:rPr>
          <w:rFonts w:ascii="Arial" w:hAnsi="Arial" w:cs="Arial"/>
          <w:highlight w:val="yellow"/>
        </w:rPr>
        <w:t>Permitir controlar y proteger la red corporativa de ataques de hackers, intrusos y control</w:t>
      </w:r>
      <w:r>
        <w:rPr>
          <w:rFonts w:ascii="Arial" w:hAnsi="Arial" w:cs="Arial"/>
          <w:highlight w:val="yellow"/>
        </w:rPr>
        <w:t xml:space="preserve">ar el acceso desde el Internet, debe </w:t>
      </w:r>
      <w:r w:rsidRPr="00BD5505">
        <w:rPr>
          <w:rFonts w:ascii="Arial" w:hAnsi="Arial" w:cs="Arial"/>
          <w:highlight w:val="yellow"/>
        </w:rPr>
        <w:t xml:space="preserve">detener eventos costosos que pueden llevar a una pérdida o robo de información, infección a estaciones de </w:t>
      </w:r>
      <w:r w:rsidRPr="00BD5505">
        <w:rPr>
          <w:rFonts w:ascii="Arial" w:hAnsi="Arial" w:cs="Arial"/>
          <w:highlight w:val="yellow"/>
        </w:rPr>
        <w:t>trabajo,</w:t>
      </w:r>
      <w:r w:rsidRPr="00BD5505">
        <w:rPr>
          <w:rFonts w:ascii="Arial" w:hAnsi="Arial" w:cs="Arial"/>
          <w:highlight w:val="yellow"/>
        </w:rPr>
        <w:t xml:space="preserve"> así como otros incidentes que pueden minar la productividad</w:t>
      </w:r>
      <w:r>
        <w:rPr>
          <w:rFonts w:ascii="Arial" w:hAnsi="Arial" w:cs="Arial"/>
          <w:highlight w:val="yellow"/>
        </w:rPr>
        <w:t>, estar a</w:t>
      </w:r>
      <w:r w:rsidRPr="00BD5505">
        <w:rPr>
          <w:rFonts w:ascii="Arial" w:hAnsi="Arial" w:cs="Arial"/>
          <w:highlight w:val="yellow"/>
        </w:rPr>
        <w:t>propiadamente configurado</w:t>
      </w:r>
      <w:r>
        <w:rPr>
          <w:rFonts w:ascii="Arial" w:hAnsi="Arial" w:cs="Arial"/>
        </w:rPr>
        <w:t>.</w:t>
      </w:r>
    </w:p>
    <w:p w:rsidR="002F65EF" w:rsidRDefault="002F65EF" w:rsidP="00A92504">
      <w:pPr>
        <w:pStyle w:val="Textoindependiente"/>
        <w:rPr>
          <w:rFonts w:ascii="Arial" w:hAnsi="Arial" w:cs="Arial"/>
        </w:rPr>
      </w:pPr>
    </w:p>
    <w:p w:rsidR="002F65EF" w:rsidRDefault="002F65EF" w:rsidP="002F6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Permitir a</w:t>
      </w:r>
      <w:r w:rsidRPr="002F65EF">
        <w:rPr>
          <w:rFonts w:ascii="Arial" w:hAnsi="Arial" w:cs="Arial"/>
        </w:rPr>
        <w:t xml:space="preserve">dministración: interfaz web traducida a varios idiomas, asistente para la configuración, copias de seguridad y restauración de la configuración, envío de notificaciones al administrador, compatibilidad con SNMP, gestión centralizada a través de </w:t>
      </w:r>
      <w:proofErr w:type="spellStart"/>
      <w:r w:rsidRPr="002F65EF">
        <w:rPr>
          <w:rFonts w:ascii="Arial" w:hAnsi="Arial" w:cs="Arial"/>
        </w:rPr>
        <w:t>Sophos</w:t>
      </w:r>
      <w:proofErr w:type="spellEnd"/>
      <w:r w:rsidRPr="002F65EF">
        <w:rPr>
          <w:rFonts w:ascii="Arial" w:hAnsi="Arial" w:cs="Arial"/>
        </w:rPr>
        <w:t xml:space="preserve"> UTM.</w:t>
      </w:r>
    </w:p>
    <w:p w:rsidR="00A92504" w:rsidRDefault="00A92504" w:rsidP="00A92504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El software debe r</w:t>
      </w:r>
      <w:r w:rsidRPr="00D01FDF">
        <w:rPr>
          <w:rFonts w:ascii="Arial" w:hAnsi="Arial" w:cs="Arial"/>
        </w:rPr>
        <w:t>egistr</w:t>
      </w:r>
      <w:r>
        <w:rPr>
          <w:rFonts w:ascii="Arial" w:hAnsi="Arial" w:cs="Arial"/>
        </w:rPr>
        <w:t>ar</w:t>
      </w:r>
      <w:r w:rsidRPr="00D01FDF">
        <w:rPr>
          <w:rFonts w:ascii="Arial" w:hAnsi="Arial" w:cs="Arial"/>
        </w:rPr>
        <w:t xml:space="preserve"> e </w:t>
      </w:r>
      <w:r w:rsidR="002F65EF">
        <w:rPr>
          <w:rFonts w:ascii="Arial" w:hAnsi="Arial" w:cs="Arial"/>
        </w:rPr>
        <w:t xml:space="preserve">informes </w:t>
      </w:r>
      <w:r w:rsidR="002F65EF" w:rsidRPr="00D01FDF">
        <w:rPr>
          <w:rFonts w:ascii="Arial" w:hAnsi="Arial" w:cs="Arial"/>
        </w:rPr>
        <w:t>en</w:t>
      </w:r>
      <w:r w:rsidRPr="00D01FDF">
        <w:rPr>
          <w:rFonts w:ascii="Arial" w:hAnsi="Arial" w:cs="Arial"/>
        </w:rPr>
        <w:t xml:space="preserve"> la unidad de disco duro local, búsquedas, informes en tiempo real de hardware, uso de red y protección de la red, informes ejecutivos diarios</w:t>
      </w:r>
    </w:p>
    <w:p w:rsidR="002F65EF" w:rsidRDefault="002F65EF" w:rsidP="00A92504">
      <w:pPr>
        <w:pStyle w:val="Textoindependiente"/>
        <w:rPr>
          <w:rFonts w:ascii="Arial" w:hAnsi="Arial" w:cs="Arial"/>
        </w:rPr>
      </w:pPr>
    </w:p>
    <w:p w:rsidR="002F65EF" w:rsidRPr="002F65EF" w:rsidRDefault="002F65EF" w:rsidP="002F65EF">
      <w:pPr>
        <w:jc w:val="both"/>
        <w:rPr>
          <w:rFonts w:ascii="Arial" w:hAnsi="Arial" w:cs="Arial"/>
        </w:rPr>
      </w:pPr>
      <w:r w:rsidRPr="002F65EF">
        <w:rPr>
          <w:rFonts w:ascii="Arial" w:hAnsi="Arial" w:cs="Arial"/>
        </w:rPr>
        <w:t>Garantía del hardware y soporte por 1 año</w:t>
      </w:r>
    </w:p>
    <w:p w:rsidR="002F65EF" w:rsidRDefault="002F65EF" w:rsidP="00A92504">
      <w:pPr>
        <w:pStyle w:val="Textoindependiente"/>
      </w:pPr>
    </w:p>
    <w:sectPr w:rsidR="002F6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1D6"/>
    <w:multiLevelType w:val="hybridMultilevel"/>
    <w:tmpl w:val="0F80FE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04"/>
    <w:rsid w:val="00242762"/>
    <w:rsid w:val="002F65EF"/>
    <w:rsid w:val="008971B7"/>
    <w:rsid w:val="00A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180"/>
  <w15:chartTrackingRefBased/>
  <w15:docId w15:val="{2D826078-3FF0-489B-9DB2-4A506F7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aliases w:val="Encabezado Car1"/>
    <w:rsid w:val="00A92504"/>
    <w:rPr>
      <w:rFonts w:ascii="Arial" w:hAnsi="Arial" w:cs="Arial"/>
      <w:b/>
      <w:color w:val="000000"/>
      <w:sz w:val="22"/>
      <w:lang w:val="es-ES_tradnl" w:bidi="ar-SA"/>
    </w:rPr>
  </w:style>
  <w:style w:type="paragraph" w:styleId="Textoindependiente">
    <w:name w:val="Body Text"/>
    <w:basedOn w:val="Normal"/>
    <w:link w:val="TextoindependienteCar1"/>
    <w:rsid w:val="00A92504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imes New Roman"/>
      <w:sz w:val="26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A92504"/>
  </w:style>
  <w:style w:type="character" w:customStyle="1" w:styleId="TextoindependienteCar1">
    <w:name w:val="Texto independiente Car1"/>
    <w:link w:val="Textoindependiente"/>
    <w:rsid w:val="00A92504"/>
    <w:rPr>
      <w:rFonts w:ascii="Tahoma" w:eastAsia="Times New Roman" w:hAnsi="Tahoma" w:cs="Times New Roman"/>
      <w:sz w:val="26"/>
      <w:szCs w:val="20"/>
      <w:lang w:val="es-ES_tradnl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2F65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PrrafodelistaCar">
    <w:name w:val="Párrafo de lista Car"/>
    <w:link w:val="Prrafodelista"/>
    <w:uiPriority w:val="34"/>
    <w:rsid w:val="002F65E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Zapata Villa</dc:creator>
  <cp:keywords/>
  <dc:description/>
  <cp:lastModifiedBy>Paula Andrea Zapata Villa</cp:lastModifiedBy>
  <cp:revision>2</cp:revision>
  <dcterms:created xsi:type="dcterms:W3CDTF">2018-11-02T16:55:00Z</dcterms:created>
  <dcterms:modified xsi:type="dcterms:W3CDTF">2018-11-02T19:25:00Z</dcterms:modified>
</cp:coreProperties>
</file>