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90" w:rsidRPr="006F380C" w:rsidRDefault="00E2699F" w:rsidP="006F380C">
      <w:pPr>
        <w:pStyle w:val="NormalWeb"/>
        <w:spacing w:before="0" w:beforeAutospacing="0" w:after="0"/>
        <w:jc w:val="both"/>
        <w:rPr>
          <w:rFonts w:ascii="Arial" w:hAnsi="Arial" w:cs="Arial"/>
          <w:color w:val="222222"/>
          <w:sz w:val="22"/>
          <w:szCs w:val="22"/>
          <w:shd w:val="clear" w:color="auto" w:fill="FFFFFF"/>
        </w:rPr>
      </w:pPr>
      <w:r w:rsidRPr="006F380C">
        <w:rPr>
          <w:rFonts w:ascii="Arial" w:hAnsi="Arial" w:cs="Arial"/>
          <w:b/>
          <w:sz w:val="22"/>
          <w:szCs w:val="22"/>
        </w:rPr>
        <w:t xml:space="preserve">El </w:t>
      </w:r>
      <w:proofErr w:type="gramStart"/>
      <w:r w:rsidRPr="006F380C">
        <w:rPr>
          <w:rFonts w:ascii="Arial" w:hAnsi="Arial" w:cs="Arial"/>
          <w:b/>
          <w:sz w:val="22"/>
          <w:szCs w:val="22"/>
        </w:rPr>
        <w:t xml:space="preserve">DELEGADO </w:t>
      </w:r>
      <w:r w:rsidR="00C77090" w:rsidRPr="006F380C">
        <w:rPr>
          <w:rFonts w:ascii="Arial" w:hAnsi="Arial" w:cs="Arial"/>
          <w:b/>
          <w:sz w:val="22"/>
          <w:szCs w:val="22"/>
        </w:rPr>
        <w:t xml:space="preserve"> DEL</w:t>
      </w:r>
      <w:proofErr w:type="gramEnd"/>
      <w:r w:rsidR="00C77090" w:rsidRPr="006F380C">
        <w:rPr>
          <w:rFonts w:ascii="Arial" w:hAnsi="Arial" w:cs="Arial"/>
          <w:b/>
          <w:sz w:val="22"/>
          <w:szCs w:val="22"/>
        </w:rPr>
        <w:t xml:space="preserve"> ALCALDE</w:t>
      </w:r>
      <w:r w:rsidR="00E552B4" w:rsidRPr="006F380C">
        <w:rPr>
          <w:rFonts w:ascii="Arial" w:hAnsi="Arial" w:cs="Arial"/>
          <w:sz w:val="22"/>
          <w:szCs w:val="22"/>
        </w:rPr>
        <w:t xml:space="preserve"> </w:t>
      </w:r>
      <w:r w:rsidR="00E552B4" w:rsidRPr="006F380C">
        <w:rPr>
          <w:rFonts w:ascii="Arial" w:hAnsi="Arial" w:cs="Arial"/>
          <w:color w:val="222222"/>
          <w:sz w:val="22"/>
          <w:szCs w:val="22"/>
          <w:shd w:val="clear" w:color="auto" w:fill="FFFFFF"/>
        </w:rPr>
        <w:t>según Decreto No. 1030 de 27 de diciembre de 2016 , e</w:t>
      </w:r>
      <w:r w:rsidR="00C77090" w:rsidRPr="006F380C">
        <w:rPr>
          <w:rFonts w:ascii="Arial" w:hAnsi="Arial" w:cs="Arial"/>
          <w:sz w:val="22"/>
          <w:szCs w:val="22"/>
        </w:rPr>
        <w:t>n uso de sus atribuciones legales y en especial las conferidas por la Ley 8</w:t>
      </w:r>
      <w:r w:rsidR="00E552B4" w:rsidRPr="006F380C">
        <w:rPr>
          <w:rFonts w:ascii="Arial" w:hAnsi="Arial" w:cs="Arial"/>
          <w:sz w:val="22"/>
          <w:szCs w:val="22"/>
        </w:rPr>
        <w:t xml:space="preserve">0 de1993, la Ley 1150 de 2007 y  </w:t>
      </w:r>
      <w:r w:rsidR="00C77090" w:rsidRPr="006F380C">
        <w:rPr>
          <w:rFonts w:ascii="Arial" w:hAnsi="Arial" w:cs="Arial"/>
          <w:sz w:val="22"/>
          <w:szCs w:val="22"/>
        </w:rPr>
        <w:t>el Decreto 1082 de 2015</w:t>
      </w:r>
      <w:r w:rsidR="00E552B4" w:rsidRPr="006F380C">
        <w:rPr>
          <w:rFonts w:ascii="Arial" w:hAnsi="Arial" w:cs="Arial"/>
          <w:sz w:val="22"/>
          <w:szCs w:val="22"/>
        </w:rPr>
        <w:t xml:space="preserve"> y</w:t>
      </w:r>
      <w:r w:rsidR="00E552B4" w:rsidRPr="006F380C">
        <w:rPr>
          <w:rFonts w:ascii="Arial" w:hAnsi="Arial" w:cs="Arial"/>
          <w:color w:val="222222"/>
          <w:sz w:val="22"/>
          <w:szCs w:val="22"/>
          <w:shd w:val="clear" w:color="auto" w:fill="FFFFFF"/>
        </w:rPr>
        <w:t xml:space="preserve">, </w:t>
      </w:r>
    </w:p>
    <w:p w:rsidR="00E552B4" w:rsidRPr="006F380C" w:rsidRDefault="00E552B4" w:rsidP="006F380C">
      <w:pPr>
        <w:pStyle w:val="NormalWeb"/>
        <w:spacing w:before="0" w:beforeAutospacing="0" w:after="0"/>
        <w:jc w:val="both"/>
        <w:rPr>
          <w:rFonts w:ascii="Arial" w:hAnsi="Arial" w:cs="Arial"/>
          <w:b/>
          <w:sz w:val="22"/>
          <w:szCs w:val="22"/>
        </w:rPr>
      </w:pPr>
    </w:p>
    <w:p w:rsidR="00C77090" w:rsidRPr="006F380C" w:rsidRDefault="00C77090" w:rsidP="006F380C">
      <w:pPr>
        <w:pStyle w:val="NormalWeb"/>
        <w:spacing w:before="0" w:beforeAutospacing="0" w:after="0"/>
        <w:jc w:val="center"/>
        <w:rPr>
          <w:rFonts w:ascii="Arial" w:hAnsi="Arial" w:cs="Arial"/>
          <w:b/>
        </w:rPr>
      </w:pPr>
      <w:r w:rsidRPr="006F380C">
        <w:rPr>
          <w:rFonts w:ascii="Arial" w:hAnsi="Arial" w:cs="Arial"/>
          <w:b/>
        </w:rPr>
        <w:t>CONSIDERANDO</w:t>
      </w:r>
    </w:p>
    <w:p w:rsidR="00C77090" w:rsidRPr="006F380C" w:rsidRDefault="00C77090" w:rsidP="006F380C">
      <w:pPr>
        <w:pStyle w:val="NormalWeb"/>
        <w:spacing w:before="0" w:beforeAutospacing="0" w:after="0"/>
        <w:jc w:val="both"/>
        <w:rPr>
          <w:rFonts w:ascii="Arial" w:hAnsi="Arial" w:cs="Arial"/>
          <w:sz w:val="22"/>
          <w:szCs w:val="22"/>
        </w:rPr>
      </w:pPr>
    </w:p>
    <w:p w:rsidR="001C0A98" w:rsidRPr="006F380C" w:rsidRDefault="004F7557" w:rsidP="006F380C">
      <w:pPr>
        <w:jc w:val="both"/>
        <w:rPr>
          <w:rFonts w:ascii="Arial" w:hAnsi="Arial" w:cs="Arial"/>
          <w:sz w:val="22"/>
          <w:szCs w:val="22"/>
        </w:rPr>
      </w:pPr>
      <w:r w:rsidRPr="006F380C">
        <w:rPr>
          <w:rFonts w:ascii="Arial" w:hAnsi="Arial" w:cs="Arial"/>
          <w:b/>
          <w:sz w:val="22"/>
          <w:szCs w:val="22"/>
        </w:rPr>
        <w:t>EL MUNICIPIO DE PEREIRA</w:t>
      </w:r>
      <w:r w:rsidRPr="006F380C">
        <w:rPr>
          <w:rFonts w:ascii="Arial" w:hAnsi="Arial" w:cs="Arial"/>
          <w:sz w:val="22"/>
          <w:szCs w:val="22"/>
        </w:rPr>
        <w:t xml:space="preserve">, requiere contratar el servicio </w:t>
      </w:r>
      <w:r w:rsidRPr="006F380C">
        <w:rPr>
          <w:rFonts w:ascii="Arial" w:hAnsi="Arial" w:cs="Arial"/>
          <w:sz w:val="22"/>
          <w:szCs w:val="22"/>
          <w:lang w:val="es-CO" w:eastAsia="es-CO"/>
        </w:rPr>
        <w:t xml:space="preserve">de soporte, actualización y mantenimiento sobre la plataforma de gestión estatal SIIFF WEB, </w:t>
      </w:r>
      <w:r w:rsidRPr="006F380C">
        <w:rPr>
          <w:rFonts w:ascii="Arial" w:hAnsi="Arial" w:cs="Arial"/>
          <w:sz w:val="22"/>
          <w:szCs w:val="22"/>
        </w:rPr>
        <w:t>con asesoría técnica especializada para un óptimo funcionamiento de los aplicativos, y el desarrollo de nuevas funcionalidades.</w:t>
      </w:r>
    </w:p>
    <w:p w:rsidR="004F7557" w:rsidRPr="006F380C" w:rsidRDefault="004F7557"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eastAsia="Tahoma" w:hAnsi="Arial" w:cs="Arial"/>
          <w:sz w:val="22"/>
          <w:szCs w:val="22"/>
        </w:rPr>
        <w:t xml:space="preserve">El sistema SIIF fue adquirido mediante </w:t>
      </w:r>
      <w:r w:rsidRPr="006F380C">
        <w:rPr>
          <w:rFonts w:ascii="Arial" w:eastAsia="Tahoma" w:hAnsi="Arial" w:cs="Arial"/>
          <w:sz w:val="22"/>
          <w:szCs w:val="22"/>
          <w:lang w:val="es-CR"/>
        </w:rPr>
        <w:t xml:space="preserve">Licitación pública No. </w:t>
      </w:r>
      <w:r w:rsidRPr="006F380C">
        <w:rPr>
          <w:rFonts w:ascii="Arial" w:eastAsia="Tahoma" w:hAnsi="Arial" w:cs="Arial"/>
          <w:sz w:val="22"/>
          <w:szCs w:val="22"/>
        </w:rPr>
        <w:t xml:space="preserve">S. S. A. 08/2002 por valor de </w:t>
      </w:r>
      <w:r w:rsidRPr="006F380C">
        <w:rPr>
          <w:rFonts w:ascii="Arial" w:eastAsia="Tahoma" w:hAnsi="Arial" w:cs="Arial"/>
          <w:sz w:val="22"/>
          <w:szCs w:val="22"/>
          <w:lang w:val="es-CR"/>
        </w:rPr>
        <w:t xml:space="preserve">$ 339.919.440, y desde esa fecha el sistema </w:t>
      </w:r>
      <w:r w:rsidRPr="006F380C">
        <w:rPr>
          <w:rFonts w:ascii="Arial" w:eastAsia="Tahoma" w:hAnsi="Arial" w:cs="Arial"/>
          <w:bCs/>
          <w:sz w:val="22"/>
          <w:szCs w:val="22"/>
        </w:rPr>
        <w:t>se ha convertido para</w:t>
      </w:r>
      <w:r w:rsidRPr="006F380C">
        <w:rPr>
          <w:rFonts w:ascii="Arial" w:eastAsia="Tahoma" w:hAnsi="Arial" w:cs="Arial"/>
          <w:b/>
          <w:bCs/>
          <w:sz w:val="22"/>
          <w:szCs w:val="22"/>
        </w:rPr>
        <w:t xml:space="preserve"> </w:t>
      </w:r>
      <w:r w:rsidRPr="006F380C">
        <w:rPr>
          <w:rFonts w:ascii="Arial" w:hAnsi="Arial" w:cs="Arial"/>
          <w:sz w:val="22"/>
          <w:szCs w:val="22"/>
        </w:rPr>
        <w:t xml:space="preserve">La Alcaldía de Pereira en un sistema de información de carácter institucional estable, tecnológicamente robusto, altamente automatizado, con excelente disponibilidad de información, adaptado a las necesidades particulares de la Alcaldía, altamente integrado y en total operación en ambiente WEB.  </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t xml:space="preserve">Este sistema se encuentra por encima de las alternativas comerciales disponibles en nuestro medio, y su reemplazo llevaría inmerso un alto nivel de riesgo, traumatismo para la entidad y una importante inversión de esfuerzos financieros, administrativos y operativos. </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t xml:space="preserve">Es recomendable mantener el actual sistema en operación y dar continuidad a su evolución y crecimiento en alcances y automatización como hasta ahora, para garantizar que los procesos de gestión de gasto y otros cubiertos por el sistema continúen en un grado de automatización alto que redunde de forma directa en eficiencia institucional y disminución de riesgos por la gestión de la información. El sistema funciona como una herramienta eficiente y confiable de consulta integral de información, esto debido a que cuenta con herramientas de consulta y navegación que lo hacen amigable y fácil de usar. </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t xml:space="preserve">Para tal efecto, el Municipio de Pereira, contratará mediante la modalidad de contratación directa a la empresa </w:t>
      </w:r>
      <w:r w:rsidRPr="006F380C">
        <w:rPr>
          <w:rFonts w:ascii="Arial" w:hAnsi="Arial" w:cs="Arial"/>
          <w:b/>
          <w:sz w:val="22"/>
          <w:szCs w:val="22"/>
        </w:rPr>
        <w:t>SOLUCIONES DE INFORMACION SAS</w:t>
      </w:r>
      <w:r w:rsidRPr="006F380C">
        <w:rPr>
          <w:rFonts w:ascii="Arial" w:hAnsi="Arial" w:cs="Arial"/>
          <w:sz w:val="22"/>
          <w:szCs w:val="22"/>
        </w:rPr>
        <w:t xml:space="preserve"> con NIT. 900.293.512-0, de</w:t>
      </w:r>
      <w:r w:rsidR="004F7557" w:rsidRPr="006F380C">
        <w:rPr>
          <w:rFonts w:ascii="Arial" w:hAnsi="Arial" w:cs="Arial"/>
          <w:sz w:val="22"/>
          <w:szCs w:val="22"/>
        </w:rPr>
        <w:t xml:space="preserve"> </w:t>
      </w:r>
      <w:r w:rsidRPr="006F380C">
        <w:rPr>
          <w:rFonts w:ascii="Arial" w:hAnsi="Arial" w:cs="Arial"/>
          <w:sz w:val="22"/>
          <w:szCs w:val="22"/>
        </w:rPr>
        <w:t xml:space="preserve">conformidad con lo dispuesto en el Decreto </w:t>
      </w:r>
      <w:r w:rsidR="004F7557" w:rsidRPr="006F380C">
        <w:rPr>
          <w:rFonts w:ascii="Arial" w:hAnsi="Arial" w:cs="Arial"/>
          <w:sz w:val="22"/>
          <w:szCs w:val="22"/>
        </w:rPr>
        <w:t xml:space="preserve">1082 </w:t>
      </w:r>
      <w:r w:rsidRPr="006F380C">
        <w:rPr>
          <w:rFonts w:ascii="Arial" w:hAnsi="Arial" w:cs="Arial"/>
          <w:sz w:val="22"/>
          <w:szCs w:val="22"/>
        </w:rPr>
        <w:t>de 201</w:t>
      </w:r>
      <w:r w:rsidR="004F7557" w:rsidRPr="006F380C">
        <w:rPr>
          <w:rFonts w:ascii="Arial" w:hAnsi="Arial" w:cs="Arial"/>
          <w:sz w:val="22"/>
          <w:szCs w:val="22"/>
        </w:rPr>
        <w:t>5</w:t>
      </w:r>
      <w:r w:rsidRPr="006F380C">
        <w:rPr>
          <w:rFonts w:ascii="Arial" w:hAnsi="Arial" w:cs="Arial"/>
          <w:sz w:val="22"/>
          <w:szCs w:val="22"/>
        </w:rPr>
        <w:t xml:space="preserve">, articulo </w:t>
      </w:r>
      <w:proofErr w:type="gramStart"/>
      <w:r w:rsidR="004F7557" w:rsidRPr="006F380C">
        <w:rPr>
          <w:rFonts w:ascii="Arial" w:hAnsi="Arial" w:cs="Arial"/>
          <w:color w:val="000000"/>
          <w:sz w:val="22"/>
          <w:szCs w:val="22"/>
        </w:rPr>
        <w:t xml:space="preserve">2.2.1.2.1.4.8 </w:t>
      </w:r>
      <w:r w:rsidRPr="006F380C">
        <w:rPr>
          <w:rFonts w:ascii="Arial" w:hAnsi="Arial" w:cs="Arial"/>
          <w:sz w:val="22"/>
          <w:szCs w:val="22"/>
        </w:rPr>
        <w:t xml:space="preserve"> “</w:t>
      </w:r>
      <w:proofErr w:type="gramEnd"/>
      <w:r w:rsidRPr="006F380C">
        <w:rPr>
          <w:rFonts w:ascii="Arial" w:hAnsi="Arial" w:cs="Arial"/>
          <w:b/>
          <w:bCs/>
          <w:sz w:val="22"/>
          <w:szCs w:val="22"/>
        </w:rPr>
        <w:t xml:space="preserve">De la Contratación Directa Cuando No Exista Pluralidad de Oferentes. </w:t>
      </w:r>
      <w:r w:rsidRPr="006F380C">
        <w:rPr>
          <w:rFonts w:ascii="Arial" w:hAnsi="Arial" w:cs="Arial"/>
          <w:bCs/>
          <w:sz w:val="22"/>
          <w:szCs w:val="22"/>
        </w:rPr>
        <w:t>Se considera que no existe pluralidad de oferentes cuando</w:t>
      </w:r>
      <w:r w:rsidRPr="006F380C">
        <w:rPr>
          <w:rFonts w:ascii="Arial" w:hAnsi="Arial" w:cs="Arial"/>
          <w:sz w:val="22"/>
          <w:szCs w:val="22"/>
        </w:rPr>
        <w:t xml:space="preserve"> existe solamente una persona que puede proveer el bien o el servicio por ser titular de los derechos de propiedad industrial o de los derechos de autor, o por ser su proveedor exclusivo en el territorio nacional”, dado que el Sistema Integrado de Información Financiera SIIF WEB tiene derechos de autor y derechos patrimoniales, según consta en el certificado de inscripción en la Dirección Nacional de Derechos de Autor del ministerio del interior, con radicación 99017037 de 30 de noviembre de 1999, y que el titular de los derechos de autor es el señor JUAN CARLOS VALENCIA quien ha cedido los derechos patrimoniales a la empresa </w:t>
      </w:r>
      <w:r w:rsidRPr="006F380C">
        <w:rPr>
          <w:rFonts w:ascii="Arial" w:hAnsi="Arial" w:cs="Arial"/>
          <w:b/>
          <w:sz w:val="22"/>
          <w:szCs w:val="22"/>
        </w:rPr>
        <w:t>SOLUCIONES DE INFORMACION SAS</w:t>
      </w:r>
      <w:r w:rsidRPr="006F380C">
        <w:rPr>
          <w:rFonts w:ascii="Arial" w:hAnsi="Arial" w:cs="Arial"/>
          <w:sz w:val="22"/>
          <w:szCs w:val="22"/>
        </w:rPr>
        <w:t xml:space="preserve"> con NIT. 900.293.512-0 mediante contrato para cesión de derechos patrimoniales de autor tal como consta el certificado de registro de contrato y demás actos emitido por el MINISTERIO DEL INTERIOR Y JUSTICIA y radicado en el libro 11, tomo 96, partida 422 de fecha de registro 27 de </w:t>
      </w:r>
      <w:proofErr w:type="gramStart"/>
      <w:r w:rsidRPr="006F380C">
        <w:rPr>
          <w:rFonts w:ascii="Arial" w:hAnsi="Arial" w:cs="Arial"/>
          <w:sz w:val="22"/>
          <w:szCs w:val="22"/>
        </w:rPr>
        <w:t>Noviembre</w:t>
      </w:r>
      <w:proofErr w:type="gramEnd"/>
      <w:r w:rsidRPr="006F380C">
        <w:rPr>
          <w:rFonts w:ascii="Arial" w:hAnsi="Arial" w:cs="Arial"/>
          <w:sz w:val="22"/>
          <w:szCs w:val="22"/>
        </w:rPr>
        <w:t xml:space="preserve"> de 2009.</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lastRenderedPageBreak/>
        <w:t xml:space="preserve">Que para dicha contratación, el Municipio de Pereira cuenta con un presupuesto de </w:t>
      </w:r>
      <w:r w:rsidR="00752CF1">
        <w:rPr>
          <w:rFonts w:ascii="Arial" w:hAnsi="Arial" w:cs="Arial"/>
          <w:b/>
        </w:rPr>
        <w:t xml:space="preserve">MIL CUATROCIENTOS VEINTITRES MILLONES DOSCIENTOS CUARENTA MIL </w:t>
      </w:r>
      <w:proofErr w:type="gramStart"/>
      <w:r w:rsidR="00752CF1">
        <w:rPr>
          <w:rFonts w:ascii="Arial" w:hAnsi="Arial" w:cs="Arial"/>
          <w:b/>
        </w:rPr>
        <w:t>PESOS  M</w:t>
      </w:r>
      <w:proofErr w:type="gramEnd"/>
      <w:r w:rsidR="00752CF1">
        <w:rPr>
          <w:rFonts w:ascii="Arial" w:hAnsi="Arial" w:cs="Arial"/>
          <w:b/>
        </w:rPr>
        <w:t>/L.(</w:t>
      </w:r>
      <w:r w:rsidR="00752CF1" w:rsidRPr="00E46897">
        <w:rPr>
          <w:rFonts w:ascii="Arial" w:hAnsi="Arial" w:cs="Arial"/>
          <w:b/>
        </w:rPr>
        <w:t>$ 1.423.240.000</w:t>
      </w:r>
      <w:r w:rsidR="00752CF1">
        <w:rPr>
          <w:rFonts w:ascii="Arial" w:hAnsi="Arial" w:cs="Arial"/>
          <w:b/>
        </w:rPr>
        <w:t>)</w:t>
      </w:r>
      <w:r w:rsidRPr="006F380C">
        <w:rPr>
          <w:rFonts w:ascii="Arial" w:hAnsi="Arial" w:cs="Arial"/>
          <w:sz w:val="22"/>
          <w:szCs w:val="22"/>
        </w:rPr>
        <w:t xml:space="preserve">, incluido el impuesto del IVA, de conformidad al Certificado de disponibilidad Presupuestal No. </w:t>
      </w:r>
      <w:r w:rsidR="00752CF1">
        <w:rPr>
          <w:rFonts w:ascii="Arial" w:hAnsi="Arial" w:cs="Arial"/>
          <w:sz w:val="22"/>
          <w:szCs w:val="22"/>
        </w:rPr>
        <w:t xml:space="preserve">               </w:t>
      </w:r>
      <w:r w:rsidR="004F7557" w:rsidRPr="006F380C">
        <w:rPr>
          <w:rFonts w:ascii="Arial" w:hAnsi="Arial" w:cs="Arial"/>
          <w:sz w:val="22"/>
          <w:szCs w:val="22"/>
        </w:rPr>
        <w:t xml:space="preserve"> DEL </w:t>
      </w:r>
      <w:r w:rsidR="00752CF1">
        <w:rPr>
          <w:rFonts w:ascii="Arial" w:hAnsi="Arial" w:cs="Arial"/>
          <w:sz w:val="22"/>
          <w:szCs w:val="22"/>
        </w:rPr>
        <w:t xml:space="preserve">              </w:t>
      </w:r>
      <w:proofErr w:type="gramStart"/>
      <w:r w:rsidR="00752CF1">
        <w:rPr>
          <w:rFonts w:ascii="Arial" w:hAnsi="Arial" w:cs="Arial"/>
          <w:sz w:val="22"/>
          <w:szCs w:val="22"/>
        </w:rPr>
        <w:t xml:space="preserve">  </w:t>
      </w:r>
      <w:r w:rsidRPr="006F380C">
        <w:rPr>
          <w:rFonts w:ascii="Arial" w:hAnsi="Arial" w:cs="Arial"/>
          <w:sz w:val="22"/>
          <w:szCs w:val="22"/>
        </w:rPr>
        <w:t>,</w:t>
      </w:r>
      <w:proofErr w:type="gramEnd"/>
      <w:r w:rsidRPr="006F380C">
        <w:rPr>
          <w:rFonts w:ascii="Arial" w:hAnsi="Arial" w:cs="Arial"/>
          <w:sz w:val="22"/>
          <w:szCs w:val="22"/>
        </w:rPr>
        <w:t xml:space="preserve"> expedido por el Subsecretario de Hacienda Municipal.</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t>Que el contratista que prestará el servicio requerido por la entidad se ajusta a los siguientes requerimientos:</w:t>
      </w:r>
    </w:p>
    <w:p w:rsidR="001C0A98" w:rsidRPr="006F380C" w:rsidRDefault="001C0A98" w:rsidP="006F380C">
      <w:pPr>
        <w:jc w:val="both"/>
        <w:rPr>
          <w:rFonts w:ascii="Arial" w:hAnsi="Arial" w:cs="Arial"/>
          <w:sz w:val="22"/>
          <w:szCs w:val="22"/>
        </w:rPr>
      </w:pPr>
    </w:p>
    <w:p w:rsidR="001C0A98" w:rsidRPr="006F380C" w:rsidRDefault="001C0A98" w:rsidP="006F380C">
      <w:pPr>
        <w:numPr>
          <w:ilvl w:val="0"/>
          <w:numId w:val="4"/>
        </w:numPr>
        <w:jc w:val="both"/>
        <w:rPr>
          <w:rFonts w:ascii="Arial" w:hAnsi="Arial" w:cs="Arial"/>
          <w:sz w:val="22"/>
          <w:szCs w:val="22"/>
        </w:rPr>
      </w:pPr>
      <w:r w:rsidRPr="006F380C">
        <w:rPr>
          <w:rFonts w:ascii="Arial" w:hAnsi="Arial" w:cs="Arial"/>
          <w:sz w:val="22"/>
          <w:szCs w:val="22"/>
        </w:rPr>
        <w:t xml:space="preserve">Todo el software del Sistema Integrado de Información Financiera (SIIF WEB) que opera actualmente en la Alcaldía de Pereira, </w:t>
      </w:r>
      <w:proofErr w:type="spellStart"/>
      <w:r w:rsidRPr="006F380C">
        <w:rPr>
          <w:rFonts w:ascii="Arial" w:hAnsi="Arial" w:cs="Arial"/>
          <w:sz w:val="22"/>
          <w:szCs w:val="22"/>
        </w:rPr>
        <w:t>fué</w:t>
      </w:r>
      <w:proofErr w:type="spellEnd"/>
      <w:r w:rsidRPr="006F380C">
        <w:rPr>
          <w:rFonts w:ascii="Arial" w:hAnsi="Arial" w:cs="Arial"/>
          <w:sz w:val="22"/>
          <w:szCs w:val="22"/>
        </w:rPr>
        <w:t xml:space="preserve"> desarrollado por JUAN CARLOS VALENCIA PELAEZ quién posee los derechos de propiedad intelectual de dicho software según certificado de inscripción en la Dirección Nacional de Derechos de Autor del ministerio del interior, con radicación 99017037 de 30 de noviembre de 1999.</w:t>
      </w:r>
    </w:p>
    <w:p w:rsidR="001C0A98" w:rsidRPr="006F380C" w:rsidRDefault="001C0A98" w:rsidP="006F380C">
      <w:pPr>
        <w:jc w:val="both"/>
        <w:rPr>
          <w:rFonts w:ascii="Arial" w:hAnsi="Arial" w:cs="Arial"/>
          <w:sz w:val="22"/>
          <w:szCs w:val="22"/>
        </w:rPr>
      </w:pPr>
    </w:p>
    <w:p w:rsidR="001C0A98" w:rsidRPr="006F380C" w:rsidRDefault="001C0A98" w:rsidP="006F380C">
      <w:pPr>
        <w:numPr>
          <w:ilvl w:val="0"/>
          <w:numId w:val="4"/>
        </w:numPr>
        <w:jc w:val="both"/>
        <w:rPr>
          <w:rFonts w:ascii="Arial" w:hAnsi="Arial" w:cs="Arial"/>
          <w:sz w:val="22"/>
          <w:szCs w:val="22"/>
        </w:rPr>
      </w:pPr>
      <w:r w:rsidRPr="006F380C">
        <w:rPr>
          <w:rFonts w:ascii="Arial" w:hAnsi="Arial" w:cs="Arial"/>
          <w:sz w:val="22"/>
          <w:szCs w:val="22"/>
        </w:rPr>
        <w:t>La propiedad intelectual y los derechos de autor quedaron establecidos y reconocidos en el proceso contractual original en el año 2003, mediante el cual la Alcaldía de Pereira adquirió las licencias correspondientes de uso del Sistema de Información Financiera SIIF.</w:t>
      </w:r>
    </w:p>
    <w:p w:rsidR="001C0A98" w:rsidRPr="006F380C" w:rsidRDefault="001C0A98" w:rsidP="006F380C">
      <w:pPr>
        <w:pStyle w:val="Prrafodelista"/>
        <w:jc w:val="both"/>
        <w:rPr>
          <w:rFonts w:ascii="Arial" w:hAnsi="Arial" w:cs="Arial"/>
          <w:sz w:val="22"/>
          <w:szCs w:val="22"/>
        </w:rPr>
      </w:pPr>
    </w:p>
    <w:p w:rsidR="001C0A98" w:rsidRPr="006F380C" w:rsidRDefault="001C0A98" w:rsidP="006F380C">
      <w:pPr>
        <w:numPr>
          <w:ilvl w:val="0"/>
          <w:numId w:val="4"/>
        </w:numPr>
        <w:jc w:val="both"/>
        <w:rPr>
          <w:rFonts w:ascii="Arial" w:hAnsi="Arial" w:cs="Arial"/>
          <w:sz w:val="22"/>
          <w:szCs w:val="22"/>
        </w:rPr>
      </w:pPr>
      <w:r w:rsidRPr="006F380C">
        <w:rPr>
          <w:rFonts w:ascii="Arial" w:hAnsi="Arial" w:cs="Arial"/>
          <w:sz w:val="22"/>
          <w:szCs w:val="22"/>
        </w:rPr>
        <w:t xml:space="preserve">Que el señor JUAN CARLOS VALENCIA identificado con cedula de ciudadanía No. 79655980 cedió los derechos de autor del sistema integrado de información financiera SIIF a la empresa SOLUCIONES DE INFORMACION SAS con NIT. 900.293.512-0, mediante contrato para cesión de derechos patrimoniales de autor tal como consta el certificado de registro de contrato y demás actos emitido por el MINISTERIO DEL INTERIOR Y JUSTICIA y radicado en el libro 11, tomo 96, partida 422 de fecha de registro 27 de </w:t>
      </w:r>
      <w:proofErr w:type="gramStart"/>
      <w:r w:rsidRPr="006F380C">
        <w:rPr>
          <w:rFonts w:ascii="Arial" w:hAnsi="Arial" w:cs="Arial"/>
          <w:sz w:val="22"/>
          <w:szCs w:val="22"/>
        </w:rPr>
        <w:t>Noviembre</w:t>
      </w:r>
      <w:proofErr w:type="gramEnd"/>
      <w:r w:rsidRPr="006F380C">
        <w:rPr>
          <w:rFonts w:ascii="Arial" w:hAnsi="Arial" w:cs="Arial"/>
          <w:sz w:val="22"/>
          <w:szCs w:val="22"/>
        </w:rPr>
        <w:t xml:space="preserve"> de 2009.</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t xml:space="preserve">La contratación se </w:t>
      </w:r>
      <w:r w:rsidR="00C1447D" w:rsidRPr="006F380C">
        <w:rPr>
          <w:rFonts w:ascii="Arial" w:hAnsi="Arial" w:cs="Arial"/>
          <w:sz w:val="22"/>
          <w:szCs w:val="22"/>
        </w:rPr>
        <w:t>llevará</w:t>
      </w:r>
      <w:r w:rsidRPr="006F380C">
        <w:rPr>
          <w:rFonts w:ascii="Arial" w:hAnsi="Arial" w:cs="Arial"/>
          <w:sz w:val="22"/>
          <w:szCs w:val="22"/>
        </w:rPr>
        <w:t xml:space="preserve"> a cabo en la Secretaria de Hacienda del Municipio de Pereira y los estudios previos se podrá consultar en la secretaria ya anotada, ubicada en la carrera 8 No. 18 – 55 piso 5 del Palacio Municipal.</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sz w:val="22"/>
          <w:szCs w:val="22"/>
        </w:rPr>
        <w:t xml:space="preserve">Con fundamento en lo anterior EL </w:t>
      </w:r>
      <w:r w:rsidR="004F7557" w:rsidRPr="006F380C">
        <w:rPr>
          <w:rFonts w:ascii="Arial" w:hAnsi="Arial" w:cs="Arial"/>
          <w:sz w:val="22"/>
          <w:szCs w:val="22"/>
        </w:rPr>
        <w:t xml:space="preserve">DELEGADO DEL </w:t>
      </w:r>
      <w:r w:rsidRPr="006F380C">
        <w:rPr>
          <w:rFonts w:ascii="Arial" w:hAnsi="Arial" w:cs="Arial"/>
          <w:sz w:val="22"/>
          <w:szCs w:val="22"/>
        </w:rPr>
        <w:t>ALCALDE DE PEREIRA</w:t>
      </w:r>
    </w:p>
    <w:p w:rsidR="001C0A98" w:rsidRPr="006F380C" w:rsidRDefault="001C0A98" w:rsidP="006F380C">
      <w:pPr>
        <w:jc w:val="both"/>
        <w:rPr>
          <w:rFonts w:ascii="Arial" w:hAnsi="Arial" w:cs="Arial"/>
          <w:b/>
          <w:sz w:val="22"/>
          <w:szCs w:val="22"/>
        </w:rPr>
      </w:pPr>
    </w:p>
    <w:p w:rsidR="001C0A98" w:rsidRPr="006F380C" w:rsidRDefault="001C0A98" w:rsidP="006F380C">
      <w:pPr>
        <w:jc w:val="both"/>
        <w:rPr>
          <w:rFonts w:ascii="Arial" w:hAnsi="Arial" w:cs="Arial"/>
          <w:b/>
          <w:sz w:val="22"/>
          <w:szCs w:val="22"/>
        </w:rPr>
      </w:pPr>
    </w:p>
    <w:p w:rsidR="001C0A98" w:rsidRPr="006F380C" w:rsidRDefault="001C0A98" w:rsidP="006F380C">
      <w:pPr>
        <w:jc w:val="center"/>
        <w:rPr>
          <w:rFonts w:ascii="Arial" w:hAnsi="Arial" w:cs="Arial"/>
          <w:b/>
        </w:rPr>
      </w:pPr>
      <w:r w:rsidRPr="006F380C">
        <w:rPr>
          <w:rFonts w:ascii="Arial" w:hAnsi="Arial" w:cs="Arial"/>
          <w:b/>
        </w:rPr>
        <w:t>RESUELVE:</w:t>
      </w:r>
    </w:p>
    <w:p w:rsidR="001C0A98" w:rsidRPr="006F380C" w:rsidRDefault="001C0A98" w:rsidP="006F380C">
      <w:pPr>
        <w:jc w:val="both"/>
        <w:rPr>
          <w:rFonts w:ascii="Arial" w:hAnsi="Arial" w:cs="Arial"/>
          <w:b/>
          <w:sz w:val="22"/>
          <w:szCs w:val="22"/>
        </w:rPr>
      </w:pPr>
    </w:p>
    <w:p w:rsidR="001C0A98" w:rsidRPr="006F380C" w:rsidRDefault="001C0A98" w:rsidP="006F380C">
      <w:pPr>
        <w:jc w:val="both"/>
        <w:rPr>
          <w:rFonts w:ascii="Arial" w:hAnsi="Arial" w:cs="Arial"/>
          <w:sz w:val="22"/>
          <w:szCs w:val="22"/>
        </w:rPr>
      </w:pPr>
      <w:r w:rsidRPr="006F380C">
        <w:rPr>
          <w:rFonts w:ascii="Arial" w:hAnsi="Arial" w:cs="Arial"/>
          <w:b/>
          <w:sz w:val="22"/>
          <w:szCs w:val="22"/>
        </w:rPr>
        <w:t>ARTICULO PRIMERO</w:t>
      </w:r>
      <w:r w:rsidRPr="006F380C">
        <w:rPr>
          <w:rFonts w:ascii="Arial" w:hAnsi="Arial" w:cs="Arial"/>
          <w:sz w:val="22"/>
          <w:szCs w:val="22"/>
        </w:rPr>
        <w:t xml:space="preserve">: Declarar justificada la Modalidad de Selección para celebrar contrato mediante Contratación directa de conformidad con lo dispuesto en el artículo 80 </w:t>
      </w:r>
      <w:r w:rsidRPr="006F380C">
        <w:rPr>
          <w:rFonts w:ascii="Arial" w:hAnsi="Arial" w:cs="Arial"/>
          <w:b/>
          <w:bCs/>
          <w:sz w:val="22"/>
          <w:szCs w:val="22"/>
        </w:rPr>
        <w:t>Contratación Directa Cuando No Exista Pluralidad de Oferentes</w:t>
      </w:r>
      <w:r w:rsidRPr="006F380C">
        <w:rPr>
          <w:rFonts w:ascii="Arial" w:hAnsi="Arial" w:cs="Arial"/>
          <w:sz w:val="22"/>
          <w:szCs w:val="22"/>
        </w:rPr>
        <w:t xml:space="preserve"> del</w:t>
      </w:r>
      <w:r w:rsidRPr="006F380C">
        <w:rPr>
          <w:rFonts w:ascii="Arial" w:hAnsi="Arial" w:cs="Arial"/>
          <w:color w:val="FF0000"/>
          <w:sz w:val="22"/>
          <w:szCs w:val="22"/>
        </w:rPr>
        <w:t xml:space="preserve"> </w:t>
      </w:r>
      <w:r w:rsidRPr="006F380C">
        <w:rPr>
          <w:rFonts w:ascii="Arial" w:hAnsi="Arial" w:cs="Arial"/>
          <w:sz w:val="22"/>
          <w:szCs w:val="22"/>
        </w:rPr>
        <w:t xml:space="preserve">Decreto </w:t>
      </w:r>
      <w:r w:rsidRPr="006F380C">
        <w:rPr>
          <w:rFonts w:ascii="Arial" w:hAnsi="Arial" w:cs="Arial"/>
          <w:color w:val="000000"/>
          <w:sz w:val="22"/>
          <w:szCs w:val="22"/>
        </w:rPr>
        <w:t>1</w:t>
      </w:r>
      <w:r w:rsidR="004F7557" w:rsidRPr="006F380C">
        <w:rPr>
          <w:rFonts w:ascii="Arial" w:hAnsi="Arial" w:cs="Arial"/>
          <w:color w:val="000000"/>
          <w:sz w:val="22"/>
          <w:szCs w:val="22"/>
        </w:rPr>
        <w:t>082</w:t>
      </w:r>
      <w:r w:rsidRPr="006F380C">
        <w:rPr>
          <w:rFonts w:ascii="Arial" w:hAnsi="Arial" w:cs="Arial"/>
          <w:color w:val="000000"/>
          <w:sz w:val="22"/>
          <w:szCs w:val="22"/>
        </w:rPr>
        <w:t xml:space="preserve"> de </w:t>
      </w:r>
      <w:r w:rsidRPr="006F380C">
        <w:rPr>
          <w:rFonts w:ascii="Arial" w:hAnsi="Arial" w:cs="Arial"/>
          <w:sz w:val="22"/>
          <w:szCs w:val="22"/>
        </w:rPr>
        <w:t>201</w:t>
      </w:r>
      <w:r w:rsidR="004F7557" w:rsidRPr="006F380C">
        <w:rPr>
          <w:rFonts w:ascii="Arial" w:hAnsi="Arial" w:cs="Arial"/>
          <w:sz w:val="22"/>
          <w:szCs w:val="22"/>
        </w:rPr>
        <w:t>5</w:t>
      </w:r>
      <w:r w:rsidRPr="006F380C">
        <w:rPr>
          <w:rFonts w:ascii="Arial" w:hAnsi="Arial" w:cs="Arial"/>
          <w:sz w:val="22"/>
          <w:szCs w:val="22"/>
        </w:rPr>
        <w:t>.</w:t>
      </w:r>
    </w:p>
    <w:p w:rsidR="001C0A98" w:rsidRPr="006F380C" w:rsidRDefault="001C0A98" w:rsidP="006F380C">
      <w:pPr>
        <w:pStyle w:val="Ttulo1"/>
        <w:jc w:val="both"/>
        <w:rPr>
          <w:rFonts w:ascii="Arial" w:hAnsi="Arial" w:cs="Arial"/>
          <w:b w:val="0"/>
          <w:color w:val="auto"/>
          <w:sz w:val="22"/>
          <w:szCs w:val="22"/>
        </w:rPr>
      </w:pPr>
      <w:r w:rsidRPr="006F380C">
        <w:rPr>
          <w:rFonts w:ascii="Arial" w:hAnsi="Arial" w:cs="Arial"/>
          <w:color w:val="auto"/>
          <w:sz w:val="22"/>
          <w:szCs w:val="22"/>
        </w:rPr>
        <w:t xml:space="preserve">ARTICULO SEGUNDO: </w:t>
      </w:r>
      <w:r w:rsidRPr="006F380C">
        <w:rPr>
          <w:rFonts w:ascii="Arial" w:hAnsi="Arial" w:cs="Arial"/>
          <w:b w:val="0"/>
          <w:color w:val="auto"/>
          <w:sz w:val="22"/>
          <w:szCs w:val="22"/>
        </w:rPr>
        <w:t xml:space="preserve">Ordenar la celebración de un Contrato cuyo objeto es </w:t>
      </w:r>
      <w:r w:rsidR="00C1447D" w:rsidRPr="00C1447D">
        <w:rPr>
          <w:rFonts w:ascii="Arial" w:hAnsi="Arial" w:cs="Arial"/>
          <w:b w:val="0"/>
          <w:color w:val="auto"/>
          <w:sz w:val="22"/>
          <w:szCs w:val="22"/>
        </w:rPr>
        <w:t>Prestar al municipio de Pereira el servicio de soporte, mantenimiento y actualización sobre la PLATAFORMA DE GESTION ESTATAL SIIFWEB, junto a la capacitación funcional y la asesoría a todo el sistema en operación</w:t>
      </w:r>
      <w:r w:rsidR="006F380C" w:rsidRPr="006F380C">
        <w:rPr>
          <w:rFonts w:ascii="Arial" w:hAnsi="Arial" w:cs="Arial"/>
          <w:b w:val="0"/>
          <w:color w:val="auto"/>
          <w:sz w:val="22"/>
          <w:szCs w:val="22"/>
        </w:rPr>
        <w:t>.</w:t>
      </w:r>
    </w:p>
    <w:p w:rsidR="001C0A98" w:rsidRPr="006F380C" w:rsidRDefault="001C0A98" w:rsidP="006F380C">
      <w:pPr>
        <w:jc w:val="both"/>
        <w:rPr>
          <w:rFonts w:ascii="Arial" w:hAnsi="Arial" w:cs="Arial"/>
          <w:sz w:val="22"/>
          <w:szCs w:val="22"/>
        </w:rPr>
      </w:pPr>
    </w:p>
    <w:p w:rsidR="001C0A98" w:rsidRPr="006F380C" w:rsidRDefault="00752CF1" w:rsidP="006F380C">
      <w:pPr>
        <w:jc w:val="both"/>
        <w:rPr>
          <w:rFonts w:ascii="Arial" w:hAnsi="Arial" w:cs="Arial"/>
          <w:sz w:val="22"/>
          <w:szCs w:val="22"/>
        </w:rPr>
      </w:pPr>
      <w:r>
        <w:rPr>
          <w:rFonts w:ascii="Arial" w:hAnsi="Arial" w:cs="Arial"/>
          <w:b/>
        </w:rPr>
        <w:lastRenderedPageBreak/>
        <w:t xml:space="preserve">MIL CUATROCIENTOS VEINTITRES MILLONES DOSCIENTOS CUARENTA MIL </w:t>
      </w:r>
      <w:proofErr w:type="gramStart"/>
      <w:r>
        <w:rPr>
          <w:rFonts w:ascii="Arial" w:hAnsi="Arial" w:cs="Arial"/>
          <w:b/>
        </w:rPr>
        <w:t>PESOS  M</w:t>
      </w:r>
      <w:proofErr w:type="gramEnd"/>
      <w:r>
        <w:rPr>
          <w:rFonts w:ascii="Arial" w:hAnsi="Arial" w:cs="Arial"/>
          <w:b/>
        </w:rPr>
        <w:t>/L.(</w:t>
      </w:r>
      <w:r w:rsidRPr="00E46897">
        <w:rPr>
          <w:rFonts w:ascii="Arial" w:hAnsi="Arial" w:cs="Arial"/>
          <w:b/>
        </w:rPr>
        <w:t>$ 1.423.240.000</w:t>
      </w:r>
      <w:r>
        <w:rPr>
          <w:rFonts w:ascii="Arial" w:hAnsi="Arial" w:cs="Arial"/>
          <w:b/>
        </w:rPr>
        <w:t xml:space="preserve">) </w:t>
      </w:r>
      <w:r w:rsidRPr="00E46897">
        <w:rPr>
          <w:rFonts w:ascii="Arial" w:hAnsi="Arial" w:cs="Arial"/>
          <w:b/>
        </w:rPr>
        <w:t>IVA incluido</w:t>
      </w:r>
      <w:r w:rsidR="001C0A98" w:rsidRPr="006F380C">
        <w:rPr>
          <w:rFonts w:ascii="Arial" w:hAnsi="Arial" w:cs="Arial"/>
          <w:sz w:val="22"/>
          <w:szCs w:val="22"/>
        </w:rPr>
        <w:t>,  incluido el impuesto del IVA, de conformidad al Certificado de disponibilidad Presupuestal No.</w:t>
      </w:r>
      <w:r w:rsidR="001C7C24">
        <w:rPr>
          <w:rFonts w:ascii="Arial" w:hAnsi="Arial" w:cs="Arial"/>
          <w:sz w:val="22"/>
          <w:szCs w:val="22"/>
        </w:rPr>
        <w:t xml:space="preserve"> </w:t>
      </w:r>
      <w:r w:rsidR="001C0A98" w:rsidRPr="006F380C">
        <w:rPr>
          <w:rFonts w:ascii="Arial" w:hAnsi="Arial" w:cs="Arial"/>
          <w:sz w:val="22"/>
          <w:szCs w:val="22"/>
        </w:rPr>
        <w:t xml:space="preserve"> </w:t>
      </w:r>
      <w:r w:rsidR="001C7C24">
        <w:rPr>
          <w:rFonts w:ascii="Arial" w:hAnsi="Arial" w:cs="Arial"/>
          <w:sz w:val="22"/>
          <w:szCs w:val="22"/>
        </w:rPr>
        <w:t xml:space="preserve">                                            </w:t>
      </w:r>
      <w:r w:rsidR="001C0A98" w:rsidRPr="006F380C">
        <w:rPr>
          <w:rFonts w:ascii="Arial" w:hAnsi="Arial" w:cs="Arial"/>
          <w:sz w:val="22"/>
          <w:szCs w:val="22"/>
        </w:rPr>
        <w:t>, expedido por el Subsecretario de Hacienda Municipal.</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b/>
          <w:sz w:val="22"/>
          <w:szCs w:val="22"/>
        </w:rPr>
        <w:t>ARTICULO CUARTO:</w:t>
      </w:r>
      <w:r w:rsidRPr="006F380C">
        <w:rPr>
          <w:rFonts w:ascii="Arial" w:hAnsi="Arial" w:cs="Arial"/>
          <w:sz w:val="22"/>
          <w:szCs w:val="22"/>
        </w:rPr>
        <w:t xml:space="preserve"> Exigir al contratista que demuestre los requisitos de idoneidad y experiencia directamente relacionados con el objeto de la presente contratación de acuerdo con los estudios y documentos previos, y que sean debidamente analizados y aprobados por el Secretario de Hacienda </w:t>
      </w:r>
      <w:r w:rsidR="004F7557" w:rsidRPr="006F380C">
        <w:rPr>
          <w:rFonts w:ascii="Arial" w:hAnsi="Arial" w:cs="Arial"/>
          <w:sz w:val="22"/>
          <w:szCs w:val="22"/>
        </w:rPr>
        <w:t>y el secretario de Tecnologías de la Información y la Comunicación (e)</w:t>
      </w:r>
      <w:r w:rsidRPr="006F380C">
        <w:rPr>
          <w:rFonts w:ascii="Arial" w:hAnsi="Arial" w:cs="Arial"/>
          <w:sz w:val="22"/>
          <w:szCs w:val="22"/>
        </w:rPr>
        <w:t>.</w:t>
      </w:r>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b/>
          <w:sz w:val="22"/>
          <w:szCs w:val="22"/>
        </w:rPr>
        <w:t>ARTICULO QUINTO:</w:t>
      </w:r>
      <w:r w:rsidRPr="006F380C">
        <w:rPr>
          <w:rFonts w:ascii="Arial" w:hAnsi="Arial" w:cs="Arial"/>
          <w:sz w:val="22"/>
          <w:szCs w:val="22"/>
        </w:rPr>
        <w:t xml:space="preserve"> Ordenar la publicación del presente acto en la página </w:t>
      </w:r>
      <w:hyperlink r:id="rId8" w:history="1">
        <w:r w:rsidRPr="006F380C">
          <w:rPr>
            <w:rStyle w:val="Hipervnculo"/>
            <w:rFonts w:ascii="Arial" w:hAnsi="Arial" w:cs="Arial"/>
            <w:sz w:val="22"/>
            <w:szCs w:val="22"/>
          </w:rPr>
          <w:t>www.colombiacompra.gov.co</w:t>
        </w:r>
      </w:hyperlink>
    </w:p>
    <w:p w:rsidR="001C0A98" w:rsidRPr="006F380C" w:rsidRDefault="001C0A98" w:rsidP="006F380C">
      <w:pPr>
        <w:jc w:val="both"/>
        <w:rPr>
          <w:rFonts w:ascii="Arial" w:hAnsi="Arial" w:cs="Arial"/>
          <w:sz w:val="22"/>
          <w:szCs w:val="22"/>
        </w:rPr>
      </w:pPr>
    </w:p>
    <w:p w:rsidR="001C0A98" w:rsidRPr="006F380C" w:rsidRDefault="001C0A98" w:rsidP="006F380C">
      <w:pPr>
        <w:jc w:val="both"/>
        <w:rPr>
          <w:rFonts w:ascii="Arial" w:hAnsi="Arial" w:cs="Arial"/>
          <w:sz w:val="22"/>
          <w:szCs w:val="22"/>
        </w:rPr>
      </w:pPr>
      <w:r w:rsidRPr="006F380C">
        <w:rPr>
          <w:rFonts w:ascii="Arial" w:hAnsi="Arial" w:cs="Arial"/>
          <w:b/>
          <w:sz w:val="22"/>
          <w:szCs w:val="22"/>
        </w:rPr>
        <w:t>ARTICULO SEXTO:</w:t>
      </w:r>
      <w:r w:rsidRPr="006F380C">
        <w:rPr>
          <w:rFonts w:ascii="Arial" w:hAnsi="Arial" w:cs="Arial"/>
          <w:sz w:val="22"/>
          <w:szCs w:val="22"/>
        </w:rPr>
        <w:t xml:space="preserve"> Contra el presente acto no procede recurso alguno de conformidad con lo establecido en el artículo 75 del Código Contencioso Administrativo.</w:t>
      </w:r>
    </w:p>
    <w:p w:rsidR="001C0A98" w:rsidRPr="006F380C" w:rsidRDefault="001C0A98" w:rsidP="006F380C">
      <w:pPr>
        <w:jc w:val="both"/>
        <w:rPr>
          <w:rFonts w:ascii="Arial" w:hAnsi="Arial" w:cs="Arial"/>
          <w:b/>
          <w:sz w:val="22"/>
          <w:szCs w:val="22"/>
        </w:rPr>
      </w:pPr>
    </w:p>
    <w:p w:rsidR="001C0A98" w:rsidRPr="006F380C" w:rsidRDefault="001C0A98" w:rsidP="006F380C">
      <w:pPr>
        <w:jc w:val="both"/>
        <w:rPr>
          <w:rFonts w:ascii="Arial" w:hAnsi="Arial" w:cs="Arial"/>
          <w:sz w:val="22"/>
          <w:szCs w:val="22"/>
        </w:rPr>
      </w:pPr>
      <w:r w:rsidRPr="006F380C">
        <w:rPr>
          <w:rFonts w:ascii="Arial" w:hAnsi="Arial" w:cs="Arial"/>
          <w:b/>
          <w:sz w:val="22"/>
          <w:szCs w:val="22"/>
        </w:rPr>
        <w:t>ARTICULO SEPTIMO:</w:t>
      </w:r>
      <w:r w:rsidRPr="006F380C">
        <w:rPr>
          <w:rFonts w:ascii="Arial" w:hAnsi="Arial" w:cs="Arial"/>
          <w:sz w:val="22"/>
          <w:szCs w:val="22"/>
        </w:rPr>
        <w:t xml:space="preserve"> La presente Resolución rige a partir de la fecha de su expedición. Dada en Pereira</w:t>
      </w:r>
      <w:r w:rsidR="006F380C" w:rsidRPr="006F380C">
        <w:rPr>
          <w:rFonts w:ascii="Arial" w:hAnsi="Arial" w:cs="Arial"/>
          <w:sz w:val="22"/>
          <w:szCs w:val="22"/>
        </w:rPr>
        <w:t>.</w:t>
      </w:r>
    </w:p>
    <w:p w:rsidR="001C0A98" w:rsidRDefault="001C0A98" w:rsidP="001C0A98">
      <w:pPr>
        <w:rPr>
          <w:rFonts w:cs="Arial"/>
        </w:rPr>
      </w:pPr>
    </w:p>
    <w:p w:rsidR="00C77090" w:rsidRPr="006F380C" w:rsidRDefault="00C77090" w:rsidP="00C77090">
      <w:pPr>
        <w:jc w:val="center"/>
        <w:rPr>
          <w:rFonts w:ascii="Arial" w:hAnsi="Arial" w:cs="Arial"/>
          <w:b/>
        </w:rPr>
      </w:pPr>
      <w:r w:rsidRPr="006F380C">
        <w:rPr>
          <w:rFonts w:ascii="Arial" w:hAnsi="Arial" w:cs="Arial"/>
          <w:b/>
        </w:rPr>
        <w:t>PUBLÌQUESE Y CÙMPLASE</w:t>
      </w:r>
    </w:p>
    <w:p w:rsidR="00C77090" w:rsidRPr="00B37BEE" w:rsidRDefault="00C77090" w:rsidP="00C77090">
      <w:pPr>
        <w:jc w:val="both"/>
        <w:rPr>
          <w:rFonts w:ascii="Verdana" w:hAnsi="Verdana" w:cs="Arial"/>
          <w:sz w:val="22"/>
          <w:szCs w:val="22"/>
        </w:rPr>
      </w:pPr>
    </w:p>
    <w:p w:rsidR="00C77090" w:rsidRPr="00B37BEE" w:rsidRDefault="00C77090" w:rsidP="00C77090">
      <w:pPr>
        <w:jc w:val="both"/>
        <w:rPr>
          <w:rFonts w:ascii="Verdana" w:hAnsi="Verdana" w:cs="Arial"/>
          <w:sz w:val="22"/>
          <w:szCs w:val="22"/>
        </w:rPr>
      </w:pPr>
    </w:p>
    <w:p w:rsidR="00C77090" w:rsidRPr="00B37BEE" w:rsidRDefault="00C77090" w:rsidP="00C77090">
      <w:pPr>
        <w:jc w:val="both"/>
        <w:rPr>
          <w:rFonts w:ascii="Verdana" w:hAnsi="Verdana" w:cs="Arial"/>
          <w:sz w:val="22"/>
          <w:szCs w:val="22"/>
        </w:rPr>
      </w:pPr>
    </w:p>
    <w:p w:rsidR="00C77090" w:rsidRDefault="009F51A5" w:rsidP="00C77090">
      <w:pPr>
        <w:jc w:val="both"/>
        <w:rPr>
          <w:rFonts w:ascii="Verdana" w:hAnsi="Verdana" w:cs="Arial"/>
          <w:sz w:val="20"/>
          <w:szCs w:val="20"/>
        </w:rPr>
      </w:pPr>
      <w:r>
        <w:rPr>
          <w:rFonts w:ascii="Verdana" w:hAnsi="Verdana" w:cs="Arial"/>
          <w:b/>
          <w:sz w:val="18"/>
          <w:szCs w:val="18"/>
        </w:rPr>
        <w:t>CARLOS ALBERTO MAYA LOPEZ</w:t>
      </w:r>
      <w:r w:rsidR="00C77090" w:rsidRPr="00F74238">
        <w:rPr>
          <w:rFonts w:ascii="Verdana" w:hAnsi="Verdana" w:cs="Arial"/>
          <w:sz w:val="20"/>
          <w:szCs w:val="20"/>
        </w:rPr>
        <w:t xml:space="preserve"> </w:t>
      </w:r>
      <w:r w:rsidR="00C77090">
        <w:rPr>
          <w:rFonts w:ascii="Verdana" w:hAnsi="Verdana" w:cs="Arial"/>
          <w:sz w:val="20"/>
          <w:szCs w:val="20"/>
        </w:rPr>
        <w:tab/>
      </w:r>
      <w:r w:rsidR="00C77090">
        <w:rPr>
          <w:rFonts w:ascii="Verdana" w:hAnsi="Verdana" w:cs="Arial"/>
          <w:sz w:val="20"/>
          <w:szCs w:val="20"/>
        </w:rPr>
        <w:tab/>
      </w:r>
      <w:r w:rsidR="00C77090">
        <w:rPr>
          <w:rFonts w:ascii="Verdana" w:hAnsi="Verdana" w:cs="Arial"/>
          <w:sz w:val="20"/>
          <w:szCs w:val="20"/>
        </w:rPr>
        <w:tab/>
      </w:r>
      <w:r>
        <w:rPr>
          <w:rFonts w:ascii="Verdana" w:hAnsi="Verdana" w:cs="Arial"/>
          <w:b/>
          <w:sz w:val="18"/>
          <w:szCs w:val="18"/>
        </w:rPr>
        <w:t>FREDY EDUARDO RUANO LOPEZ</w:t>
      </w:r>
    </w:p>
    <w:p w:rsidR="00C77090" w:rsidRPr="00F74238" w:rsidRDefault="009F51A5" w:rsidP="00C77090">
      <w:pPr>
        <w:jc w:val="both"/>
        <w:rPr>
          <w:rFonts w:ascii="Verdana" w:hAnsi="Verdana" w:cs="Arial"/>
          <w:sz w:val="20"/>
          <w:szCs w:val="20"/>
        </w:rPr>
      </w:pPr>
      <w:r>
        <w:rPr>
          <w:rFonts w:ascii="Verdana" w:hAnsi="Verdana" w:cs="Arial"/>
          <w:sz w:val="20"/>
          <w:szCs w:val="20"/>
        </w:rPr>
        <w:t>Secretario de Hacienda</w:t>
      </w:r>
      <w:r w:rsidR="00C77090">
        <w:rPr>
          <w:rFonts w:ascii="Verdana" w:hAnsi="Verdana" w:cs="Arial"/>
          <w:sz w:val="20"/>
          <w:szCs w:val="20"/>
        </w:rPr>
        <w:tab/>
      </w:r>
      <w:r w:rsidR="00C77090">
        <w:rPr>
          <w:rFonts w:ascii="Verdana" w:hAnsi="Verdana" w:cs="Arial"/>
          <w:sz w:val="20"/>
          <w:szCs w:val="20"/>
        </w:rPr>
        <w:tab/>
      </w:r>
      <w:r w:rsidR="00C77090">
        <w:rPr>
          <w:rFonts w:ascii="Verdana" w:hAnsi="Verdana" w:cs="Arial"/>
          <w:sz w:val="20"/>
          <w:szCs w:val="20"/>
        </w:rPr>
        <w:tab/>
      </w:r>
      <w:r w:rsidR="00C77090">
        <w:rPr>
          <w:rFonts w:ascii="Verdana" w:hAnsi="Verdana" w:cs="Arial"/>
          <w:sz w:val="20"/>
          <w:szCs w:val="20"/>
        </w:rPr>
        <w:tab/>
      </w:r>
      <w:r>
        <w:rPr>
          <w:rFonts w:ascii="Verdana" w:hAnsi="Verdana" w:cs="Arial"/>
          <w:sz w:val="20"/>
          <w:szCs w:val="20"/>
        </w:rPr>
        <w:t>Secretario de Tecnologías de la Información</w:t>
      </w:r>
      <w:r w:rsidR="004C157E">
        <w:rPr>
          <w:rFonts w:ascii="Verdana" w:hAnsi="Verdana" w:cs="Arial"/>
          <w:sz w:val="18"/>
          <w:szCs w:val="18"/>
        </w:rPr>
        <w:t xml:space="preserve"> </w:t>
      </w:r>
    </w:p>
    <w:p w:rsidR="00C77090" w:rsidRPr="00EA6674" w:rsidRDefault="00C77090" w:rsidP="00C77090">
      <w:pPr>
        <w:jc w:val="both"/>
        <w:rPr>
          <w:rFonts w:ascii="Verdana" w:hAnsi="Verdana" w:cs="Arial"/>
          <w:sz w:val="22"/>
          <w:szCs w:val="22"/>
        </w:rPr>
      </w:pPr>
      <w:r>
        <w:rPr>
          <w:rFonts w:ascii="Verdana" w:hAnsi="Verdana" w:cs="Arial"/>
          <w:sz w:val="18"/>
          <w:szCs w:val="18"/>
        </w:rPr>
        <w:t>Delegad</w:t>
      </w:r>
      <w:r w:rsidR="009F51A5">
        <w:rPr>
          <w:rFonts w:ascii="Verdana" w:hAnsi="Verdana" w:cs="Arial"/>
          <w:sz w:val="18"/>
          <w:szCs w:val="18"/>
        </w:rPr>
        <w:t>o</w:t>
      </w:r>
      <w:r>
        <w:rPr>
          <w:rFonts w:ascii="Verdana" w:hAnsi="Verdana" w:cs="Arial"/>
          <w:sz w:val="18"/>
          <w:szCs w:val="18"/>
        </w:rPr>
        <w:t xml:space="preserve"> por el </w:t>
      </w:r>
      <w:r w:rsidRPr="004512B9">
        <w:rPr>
          <w:rFonts w:ascii="Verdana" w:hAnsi="Verdana" w:cs="Arial"/>
          <w:sz w:val="18"/>
          <w:szCs w:val="18"/>
        </w:rPr>
        <w:t>Alcalde de Pereira</w:t>
      </w:r>
      <w:r>
        <w:rPr>
          <w:rFonts w:ascii="Verdana" w:hAnsi="Verdana" w:cs="Arial"/>
          <w:b/>
          <w:sz w:val="18"/>
          <w:szCs w:val="18"/>
        </w:rPr>
        <w:tab/>
      </w:r>
      <w:r>
        <w:rPr>
          <w:rFonts w:ascii="Verdana" w:hAnsi="Verdana" w:cs="Arial"/>
          <w:b/>
          <w:sz w:val="18"/>
          <w:szCs w:val="18"/>
        </w:rPr>
        <w:tab/>
        <w:t xml:space="preserve"> </w:t>
      </w:r>
      <w:r w:rsidRPr="004512B9">
        <w:rPr>
          <w:rFonts w:ascii="Verdana" w:hAnsi="Verdana" w:cs="Arial"/>
          <w:b/>
          <w:sz w:val="18"/>
          <w:szCs w:val="18"/>
        </w:rPr>
        <w:tab/>
      </w:r>
      <w:r w:rsidR="009F51A5" w:rsidRPr="009F51A5">
        <w:rPr>
          <w:rFonts w:ascii="Verdana" w:hAnsi="Verdana" w:cs="Arial"/>
          <w:sz w:val="18"/>
          <w:szCs w:val="18"/>
        </w:rPr>
        <w:t>y la Comunicación (E).</w:t>
      </w:r>
      <w:r w:rsidRPr="004512B9">
        <w:rPr>
          <w:rFonts w:ascii="Verdana" w:hAnsi="Verdana" w:cs="Arial"/>
          <w:sz w:val="18"/>
          <w:szCs w:val="18"/>
        </w:rPr>
        <w:tab/>
      </w:r>
      <w:r w:rsidRPr="004512B9">
        <w:rPr>
          <w:rFonts w:ascii="Verdana" w:hAnsi="Verdana" w:cs="Arial"/>
          <w:sz w:val="18"/>
          <w:szCs w:val="18"/>
        </w:rPr>
        <w:tab/>
      </w:r>
      <w:r w:rsidRPr="004512B9">
        <w:rPr>
          <w:rFonts w:ascii="Verdana" w:hAnsi="Verdana" w:cs="Arial"/>
          <w:sz w:val="18"/>
          <w:szCs w:val="18"/>
        </w:rPr>
        <w:tab/>
      </w:r>
      <w:r w:rsidRPr="004512B9">
        <w:rPr>
          <w:rFonts w:ascii="Verdana" w:hAnsi="Verdana" w:cs="Arial"/>
          <w:sz w:val="18"/>
          <w:szCs w:val="18"/>
        </w:rPr>
        <w:tab/>
      </w:r>
      <w:r>
        <w:rPr>
          <w:rFonts w:ascii="Verdana" w:hAnsi="Verdana" w:cs="Arial"/>
          <w:sz w:val="18"/>
          <w:szCs w:val="18"/>
        </w:rPr>
        <w:t xml:space="preserve"> </w:t>
      </w:r>
    </w:p>
    <w:p w:rsidR="00C77090" w:rsidRPr="00EA6674" w:rsidRDefault="00C77090" w:rsidP="00C77090">
      <w:pPr>
        <w:jc w:val="both"/>
        <w:rPr>
          <w:rFonts w:ascii="Verdana" w:hAnsi="Verdana" w:cs="Arial"/>
          <w:sz w:val="22"/>
          <w:szCs w:val="22"/>
        </w:rPr>
      </w:pPr>
    </w:p>
    <w:p w:rsidR="00C77090" w:rsidRPr="00EA6674" w:rsidRDefault="00C77090" w:rsidP="00C77090">
      <w:pPr>
        <w:jc w:val="both"/>
        <w:rPr>
          <w:rFonts w:ascii="Verdana" w:hAnsi="Verdana" w:cs="Arial"/>
          <w:sz w:val="22"/>
          <w:szCs w:val="22"/>
        </w:rPr>
      </w:pPr>
    </w:p>
    <w:p w:rsidR="00C77090" w:rsidRDefault="00C77090" w:rsidP="00C77090">
      <w:pPr>
        <w:jc w:val="both"/>
        <w:rPr>
          <w:rFonts w:ascii="Verdana" w:hAnsi="Verdana" w:cs="Arial"/>
          <w:sz w:val="20"/>
          <w:szCs w:val="20"/>
        </w:rPr>
      </w:pPr>
    </w:p>
    <w:p w:rsidR="00C77090" w:rsidRPr="00986787" w:rsidRDefault="00C77090" w:rsidP="00C77090">
      <w:pPr>
        <w:rPr>
          <w:rFonts w:ascii="Verdana" w:hAnsi="Verdana" w:cs="Arial"/>
          <w:b/>
          <w:bCs/>
          <w:sz w:val="18"/>
          <w:szCs w:val="18"/>
        </w:rPr>
      </w:pPr>
      <w:r w:rsidRPr="00986787">
        <w:rPr>
          <w:rFonts w:ascii="Verdana" w:hAnsi="Verdana" w:cs="Arial"/>
          <w:b/>
          <w:bCs/>
          <w:sz w:val="18"/>
          <w:szCs w:val="18"/>
        </w:rPr>
        <w:t>LUZ ADRIANA RESTREPO RAMIREZ</w:t>
      </w:r>
    </w:p>
    <w:p w:rsidR="00C77090" w:rsidRPr="00986787" w:rsidRDefault="00C77090" w:rsidP="00C77090">
      <w:pPr>
        <w:rPr>
          <w:rFonts w:ascii="Verdana" w:hAnsi="Verdana" w:cs="Arial"/>
          <w:bCs/>
          <w:sz w:val="18"/>
          <w:szCs w:val="18"/>
        </w:rPr>
      </w:pPr>
      <w:r w:rsidRPr="00986787">
        <w:rPr>
          <w:rFonts w:ascii="Verdana" w:hAnsi="Verdana" w:cs="Arial"/>
          <w:bCs/>
          <w:sz w:val="18"/>
          <w:szCs w:val="18"/>
        </w:rPr>
        <w:t xml:space="preserve">Directora </w:t>
      </w:r>
      <w:r w:rsidR="009F51A5">
        <w:rPr>
          <w:rFonts w:ascii="Verdana" w:hAnsi="Verdana" w:cs="Arial"/>
          <w:bCs/>
          <w:sz w:val="18"/>
          <w:szCs w:val="18"/>
        </w:rPr>
        <w:t xml:space="preserve">de Gestión Contractual. </w:t>
      </w:r>
      <w:r w:rsidRPr="00986787">
        <w:rPr>
          <w:rFonts w:ascii="Verdana" w:hAnsi="Verdana" w:cs="Arial"/>
          <w:bCs/>
          <w:sz w:val="18"/>
          <w:szCs w:val="18"/>
        </w:rPr>
        <w:t xml:space="preserve"> </w:t>
      </w:r>
    </w:p>
    <w:p w:rsidR="00C77090" w:rsidRPr="00986787" w:rsidRDefault="00C77090" w:rsidP="00C77090">
      <w:pPr>
        <w:jc w:val="both"/>
        <w:rPr>
          <w:rFonts w:ascii="Verdana" w:hAnsi="Verdana" w:cs="Arial"/>
          <w:sz w:val="18"/>
          <w:szCs w:val="18"/>
        </w:rPr>
      </w:pPr>
      <w:r w:rsidRPr="00986787">
        <w:rPr>
          <w:rFonts w:ascii="Verdana" w:hAnsi="Verdana" w:cs="Arial"/>
          <w:bCs/>
          <w:sz w:val="18"/>
          <w:szCs w:val="18"/>
        </w:rPr>
        <w:t>Secretaria Jurídica</w:t>
      </w:r>
    </w:p>
    <w:p w:rsidR="00C77090" w:rsidRPr="006D3BE2" w:rsidRDefault="00C77090" w:rsidP="00C77090">
      <w:pPr>
        <w:jc w:val="both"/>
        <w:rPr>
          <w:rFonts w:ascii="Verdana" w:hAnsi="Verdana" w:cs="Arial"/>
          <w:sz w:val="20"/>
          <w:szCs w:val="20"/>
        </w:rPr>
      </w:pPr>
    </w:p>
    <w:p w:rsidR="00C77090" w:rsidRPr="00986787" w:rsidRDefault="00C77090" w:rsidP="00C77090">
      <w:pPr>
        <w:jc w:val="both"/>
        <w:rPr>
          <w:rFonts w:ascii="Verdana" w:hAnsi="Verdana" w:cs="Arial"/>
          <w:b/>
          <w:sz w:val="16"/>
          <w:szCs w:val="16"/>
        </w:rPr>
      </w:pPr>
      <w:r w:rsidRPr="00986787">
        <w:rPr>
          <w:rFonts w:ascii="Verdana" w:hAnsi="Verdana" w:cs="Arial"/>
          <w:b/>
          <w:sz w:val="16"/>
          <w:szCs w:val="16"/>
        </w:rPr>
        <w:t xml:space="preserve">Revisión </w:t>
      </w:r>
      <w:proofErr w:type="gramStart"/>
      <w:r w:rsidRPr="00986787">
        <w:rPr>
          <w:rFonts w:ascii="Verdana" w:hAnsi="Verdana" w:cs="Arial"/>
          <w:b/>
          <w:sz w:val="16"/>
          <w:szCs w:val="16"/>
        </w:rPr>
        <w:t>Legal:_</w:t>
      </w:r>
      <w:proofErr w:type="gramEnd"/>
      <w:r w:rsidRPr="00986787">
        <w:rPr>
          <w:rFonts w:ascii="Verdana" w:hAnsi="Verdana" w:cs="Arial"/>
          <w:b/>
          <w:sz w:val="16"/>
          <w:szCs w:val="16"/>
        </w:rPr>
        <w:t>_________________</w:t>
      </w:r>
    </w:p>
    <w:p w:rsidR="00C77090" w:rsidRDefault="00C77090" w:rsidP="00C77090">
      <w:pPr>
        <w:jc w:val="both"/>
        <w:rPr>
          <w:rFonts w:ascii="Verdana" w:hAnsi="Verdana" w:cs="Arial"/>
          <w:b/>
          <w:sz w:val="16"/>
          <w:szCs w:val="16"/>
        </w:rPr>
      </w:pPr>
    </w:p>
    <w:p w:rsidR="00C77090" w:rsidRPr="00F74238" w:rsidRDefault="00C77090" w:rsidP="00C77090">
      <w:pPr>
        <w:jc w:val="both"/>
        <w:rPr>
          <w:rFonts w:ascii="Monotype Corsiva" w:hAnsi="Monotype Corsiva" w:cs="Arial"/>
          <w:sz w:val="16"/>
          <w:szCs w:val="16"/>
        </w:rPr>
      </w:pPr>
      <w:r w:rsidRPr="00EA6674">
        <w:rPr>
          <w:rFonts w:ascii="Verdana" w:hAnsi="Verdana" w:cs="Arial"/>
          <w:b/>
          <w:sz w:val="16"/>
          <w:szCs w:val="16"/>
        </w:rPr>
        <w:t xml:space="preserve">Proyectó: </w:t>
      </w:r>
      <w:r>
        <w:rPr>
          <w:rFonts w:ascii="Verdana" w:hAnsi="Verdana" w:cs="Arial"/>
          <w:b/>
          <w:sz w:val="16"/>
          <w:szCs w:val="16"/>
        </w:rPr>
        <w:t xml:space="preserve">Paula Andrea Zapata Villa. </w:t>
      </w:r>
    </w:p>
    <w:p w:rsidR="00846BCD" w:rsidRPr="00C77090" w:rsidRDefault="00846BCD" w:rsidP="00C77090">
      <w:bookmarkStart w:id="0" w:name="_GoBack"/>
      <w:bookmarkEnd w:id="0"/>
    </w:p>
    <w:sectPr w:rsidR="00846BCD" w:rsidRPr="00C77090" w:rsidSect="00A57388">
      <w:headerReference w:type="default" r:id="rId9"/>
      <w:footerReference w:type="default" r:id="rId10"/>
      <w:pgSz w:w="12242" w:h="18722" w:code="281"/>
      <w:pgMar w:top="1418" w:right="118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D1" w:rsidRDefault="00686FD1" w:rsidP="0074076B">
      <w:r>
        <w:separator/>
      </w:r>
    </w:p>
  </w:endnote>
  <w:endnote w:type="continuationSeparator" w:id="0">
    <w:p w:rsidR="00686FD1" w:rsidRDefault="00686FD1" w:rsidP="0074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72" w:rsidRDefault="00BB4D72" w:rsidP="00BB4D72">
    <w:pPr>
      <w:pStyle w:val="Ttulo1"/>
      <w:jc w:val="center"/>
      <w:rPr>
        <w:color w:val="808080"/>
        <w:sz w:val="24"/>
      </w:rPr>
    </w:pPr>
    <w:r>
      <w:rPr>
        <w:color w:val="808080"/>
        <w:sz w:val="24"/>
      </w:rPr>
      <w:t>___________________________________________________________________________</w:t>
    </w:r>
  </w:p>
  <w:p w:rsidR="00BB4D72" w:rsidRDefault="00BB4D72" w:rsidP="00BB4D72">
    <w:pPr>
      <w:jc w:val="center"/>
      <w:rPr>
        <w:rFonts w:ascii="Trebuchet MS" w:eastAsia="Arial Unicode MS" w:hAnsi="Trebuchet MS"/>
        <w:sz w:val="18"/>
        <w:lang w:val="pt-BR"/>
      </w:rPr>
    </w:pPr>
  </w:p>
  <w:p w:rsidR="00BB4D72" w:rsidRDefault="00BB4D72" w:rsidP="00BB4D72">
    <w:pPr>
      <w:jc w:val="center"/>
      <w:rPr>
        <w:rFonts w:ascii="Trebuchet MS" w:hAnsi="Trebuchet MS"/>
        <w:sz w:val="18"/>
        <w:lang w:val="pt-BR"/>
      </w:rPr>
    </w:pPr>
    <w:r>
      <w:rPr>
        <w:rFonts w:ascii="Trebuchet MS" w:eastAsia="Arial Unicode MS" w:hAnsi="Trebuchet MS"/>
        <w:sz w:val="18"/>
        <w:lang w:val="pt-BR"/>
      </w:rPr>
      <w:t xml:space="preserve">Palácio Municipal de Pereira Carrera 7 18-55 Piso </w:t>
    </w:r>
    <w:r w:rsidR="0082028E">
      <w:rPr>
        <w:rFonts w:ascii="Trebuchet MS" w:eastAsia="Arial Unicode MS" w:hAnsi="Trebuchet MS"/>
        <w:sz w:val="18"/>
        <w:lang w:val="pt-BR"/>
      </w:rPr>
      <w:t>05</w:t>
    </w:r>
    <w:r>
      <w:rPr>
        <w:rFonts w:ascii="Trebuchet MS" w:eastAsia="Arial Unicode MS" w:hAnsi="Trebuchet MS"/>
        <w:sz w:val="18"/>
        <w:lang w:val="pt-BR"/>
      </w:rPr>
      <w:t xml:space="preserve">    </w:t>
    </w:r>
    <w:proofErr w:type="spellStart"/>
    <w:r>
      <w:rPr>
        <w:rFonts w:ascii="Trebuchet MS" w:eastAsia="Arial Unicode MS" w:hAnsi="Trebuchet MS"/>
        <w:sz w:val="18"/>
        <w:lang w:val="pt-BR"/>
      </w:rPr>
      <w:t>Tel</w:t>
    </w:r>
    <w:proofErr w:type="spellEnd"/>
    <w:r>
      <w:rPr>
        <w:rFonts w:ascii="Trebuchet MS" w:eastAsia="Arial Unicode MS" w:hAnsi="Trebuchet MS"/>
        <w:sz w:val="18"/>
        <w:lang w:val="pt-BR"/>
      </w:rPr>
      <w:t>: (9)</w:t>
    </w:r>
    <w:r w:rsidR="0082028E">
      <w:rPr>
        <w:rFonts w:ascii="Trebuchet MS" w:eastAsia="Arial Unicode MS" w:hAnsi="Trebuchet MS"/>
        <w:sz w:val="18"/>
        <w:lang w:val="pt-BR"/>
      </w:rPr>
      <w:t xml:space="preserve">3248261 </w:t>
    </w:r>
    <w:r>
      <w:rPr>
        <w:rFonts w:ascii="Trebuchet MS" w:eastAsia="Arial Unicode MS" w:hAnsi="Trebuchet MS"/>
        <w:sz w:val="18"/>
        <w:lang w:val="pt-BR"/>
      </w:rPr>
      <w:t>ww.pereira.gov.co</w:t>
    </w:r>
  </w:p>
  <w:p w:rsidR="00BB4D72" w:rsidRPr="00BB4D72" w:rsidRDefault="00BB4D72">
    <w:pPr>
      <w:pStyle w:val="Piedepgina"/>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D1" w:rsidRDefault="00686FD1" w:rsidP="0074076B">
      <w:r>
        <w:separator/>
      </w:r>
    </w:p>
  </w:footnote>
  <w:footnote w:type="continuationSeparator" w:id="0">
    <w:p w:rsidR="00686FD1" w:rsidRDefault="00686FD1" w:rsidP="00740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bottom w:val="thinThickSmallGap" w:sz="12" w:space="0" w:color="00478E"/>
      </w:tblBorders>
      <w:tblLayout w:type="fixed"/>
      <w:tblLook w:val="01E0" w:firstRow="1" w:lastRow="1" w:firstColumn="1" w:lastColumn="1" w:noHBand="0" w:noVBand="0"/>
    </w:tblPr>
    <w:tblGrid>
      <w:gridCol w:w="851"/>
      <w:gridCol w:w="7229"/>
      <w:gridCol w:w="1029"/>
      <w:gridCol w:w="814"/>
    </w:tblGrid>
    <w:tr w:rsidR="00383CAA" w:rsidRPr="00A36027" w:rsidTr="00C77090">
      <w:trPr>
        <w:cantSplit/>
        <w:trHeight w:val="500"/>
        <w:jc w:val="center"/>
      </w:trPr>
      <w:tc>
        <w:tcPr>
          <w:tcW w:w="851" w:type="dxa"/>
          <w:vMerge w:val="restart"/>
        </w:tcPr>
        <w:p w:rsidR="00383CAA" w:rsidRPr="00A36027" w:rsidRDefault="00383CAA" w:rsidP="00383CAA">
          <w:pPr>
            <w:pStyle w:val="Encabezado"/>
            <w:rPr>
              <w:rFonts w:ascii="Arial" w:hAnsi="Arial" w:cs="Arial"/>
              <w:sz w:val="18"/>
              <w:szCs w:val="18"/>
            </w:rPr>
          </w:pPr>
        </w:p>
      </w:tc>
      <w:tc>
        <w:tcPr>
          <w:tcW w:w="7229" w:type="dxa"/>
          <w:vMerge w:val="restart"/>
          <w:vAlign w:val="center"/>
        </w:tcPr>
        <w:p w:rsidR="0084062D" w:rsidRPr="00A36027" w:rsidRDefault="0084062D" w:rsidP="00C77090">
          <w:pPr>
            <w:pStyle w:val="Epgrafe1"/>
            <w:rPr>
              <w:rFonts w:ascii="Arial" w:hAnsi="Arial" w:cs="Arial"/>
              <w:b/>
              <w:sz w:val="18"/>
              <w:szCs w:val="18"/>
            </w:rPr>
          </w:pPr>
        </w:p>
        <w:p w:rsidR="00846BCD" w:rsidRPr="00846BCD" w:rsidRDefault="0084062D" w:rsidP="00C77090">
          <w:pPr>
            <w:pStyle w:val="ecxmsonormal"/>
            <w:spacing w:after="0"/>
            <w:jc w:val="center"/>
            <w:rPr>
              <w:rFonts w:ascii="Arial" w:hAnsi="Arial" w:cs="Arial"/>
              <w:b/>
              <w:bCs/>
              <w:color w:val="2A2A2A"/>
            </w:rPr>
          </w:pPr>
          <w:r w:rsidRPr="00846BCD">
            <w:rPr>
              <w:rFonts w:ascii="Arial" w:hAnsi="Arial" w:cs="Arial"/>
              <w:b/>
              <w:bCs/>
            </w:rPr>
            <w:t>RESOLUCION</w:t>
          </w:r>
          <w:r w:rsidR="0072714C" w:rsidRPr="00846BCD">
            <w:rPr>
              <w:rFonts w:ascii="Arial" w:hAnsi="Arial" w:cs="Arial"/>
              <w:b/>
              <w:bCs/>
            </w:rPr>
            <w:t xml:space="preserve"> </w:t>
          </w:r>
          <w:r w:rsidRPr="00846BCD">
            <w:rPr>
              <w:rFonts w:ascii="Arial" w:hAnsi="Arial" w:cs="Arial"/>
              <w:b/>
              <w:bCs/>
              <w:color w:val="2A2A2A"/>
            </w:rPr>
            <w:t>No.</w:t>
          </w:r>
        </w:p>
        <w:p w:rsidR="00846BCD" w:rsidRDefault="00846BCD" w:rsidP="00C77090">
          <w:pPr>
            <w:pStyle w:val="ecxmsonormal"/>
            <w:spacing w:after="0"/>
            <w:jc w:val="center"/>
            <w:rPr>
              <w:rFonts w:ascii="Arial" w:hAnsi="Arial" w:cs="Arial"/>
              <w:b/>
              <w:bCs/>
              <w:color w:val="2A2A2A"/>
            </w:rPr>
          </w:pPr>
        </w:p>
        <w:p w:rsidR="00383CAA" w:rsidRDefault="0037410B" w:rsidP="00C77090">
          <w:pPr>
            <w:pStyle w:val="ecxmsonormal"/>
            <w:spacing w:after="0"/>
            <w:jc w:val="center"/>
            <w:rPr>
              <w:rFonts w:ascii="Arial" w:hAnsi="Arial" w:cs="Arial"/>
              <w:b/>
              <w:bCs/>
              <w:color w:val="2A2A2A"/>
            </w:rPr>
          </w:pPr>
          <w:r>
            <w:rPr>
              <w:rFonts w:ascii="Arial" w:hAnsi="Arial" w:cs="Arial"/>
              <w:b/>
              <w:bCs/>
              <w:color w:val="2A2A2A"/>
            </w:rPr>
            <w:t>DE</w:t>
          </w:r>
        </w:p>
        <w:p w:rsidR="00C77090" w:rsidRPr="00D96147" w:rsidRDefault="00C77090" w:rsidP="00C77090">
          <w:pPr>
            <w:pStyle w:val="NormalWeb"/>
            <w:spacing w:before="0" w:beforeAutospacing="0" w:after="0"/>
            <w:jc w:val="center"/>
            <w:rPr>
              <w:rFonts w:ascii="Arial" w:hAnsi="Arial" w:cs="Arial"/>
              <w:b/>
              <w:sz w:val="28"/>
              <w:szCs w:val="28"/>
            </w:rPr>
          </w:pPr>
          <w:r w:rsidRPr="00D96147">
            <w:rPr>
              <w:rFonts w:ascii="Arial" w:hAnsi="Arial" w:cs="Arial"/>
              <w:b/>
              <w:sz w:val="28"/>
              <w:szCs w:val="28"/>
            </w:rPr>
            <w:t xml:space="preserve">POR MEDIO DE LA CUAL SE JUSTIFICA UNA </w:t>
          </w:r>
          <w:r>
            <w:rPr>
              <w:rFonts w:ascii="Arial" w:hAnsi="Arial" w:cs="Arial"/>
              <w:b/>
              <w:sz w:val="28"/>
              <w:szCs w:val="28"/>
            </w:rPr>
            <w:t>CONTRATACIÓN DIRECTA</w:t>
          </w:r>
        </w:p>
        <w:p w:rsidR="00C77090" w:rsidRPr="00A36027" w:rsidRDefault="00C77090" w:rsidP="00C77090">
          <w:pPr>
            <w:pStyle w:val="ecxmsonormal"/>
            <w:spacing w:after="0"/>
            <w:jc w:val="center"/>
            <w:rPr>
              <w:rFonts w:ascii="Arial" w:hAnsi="Arial" w:cs="Arial"/>
              <w:sz w:val="18"/>
              <w:szCs w:val="18"/>
            </w:rPr>
          </w:pPr>
        </w:p>
      </w:tc>
      <w:tc>
        <w:tcPr>
          <w:tcW w:w="1029" w:type="dxa"/>
          <w:tcMar>
            <w:left w:w="57" w:type="dxa"/>
            <w:right w:w="57" w:type="dxa"/>
          </w:tcMar>
          <w:vAlign w:val="center"/>
        </w:tcPr>
        <w:p w:rsidR="00383CAA" w:rsidRPr="00A36027" w:rsidRDefault="00383CAA" w:rsidP="00383CAA">
          <w:pPr>
            <w:pStyle w:val="Encabezado"/>
            <w:rPr>
              <w:rFonts w:ascii="Arial" w:hAnsi="Arial" w:cs="Arial"/>
              <w:sz w:val="18"/>
              <w:szCs w:val="18"/>
            </w:rPr>
          </w:pPr>
          <w:r w:rsidRPr="00A36027">
            <w:rPr>
              <w:rFonts w:ascii="Arial" w:hAnsi="Arial" w:cs="Arial"/>
              <w:b/>
              <w:sz w:val="18"/>
              <w:szCs w:val="18"/>
            </w:rPr>
            <w:t>Versión:</w:t>
          </w:r>
          <w:r w:rsidRPr="00A36027">
            <w:rPr>
              <w:rFonts w:ascii="Arial" w:hAnsi="Arial" w:cs="Arial"/>
              <w:sz w:val="18"/>
              <w:szCs w:val="18"/>
            </w:rPr>
            <w:t xml:space="preserve"> </w:t>
          </w:r>
        </w:p>
      </w:tc>
      <w:tc>
        <w:tcPr>
          <w:tcW w:w="814" w:type="dxa"/>
          <w:tcMar>
            <w:left w:w="28" w:type="dxa"/>
            <w:right w:w="28" w:type="dxa"/>
          </w:tcMar>
          <w:vAlign w:val="center"/>
        </w:tcPr>
        <w:p w:rsidR="00383CAA" w:rsidRPr="00A36027" w:rsidRDefault="0084062D" w:rsidP="00383CAA">
          <w:pPr>
            <w:pStyle w:val="Encabezado"/>
            <w:jc w:val="right"/>
            <w:rPr>
              <w:rFonts w:ascii="Arial" w:hAnsi="Arial" w:cs="Arial"/>
              <w:sz w:val="18"/>
              <w:szCs w:val="18"/>
            </w:rPr>
          </w:pPr>
          <w:r>
            <w:rPr>
              <w:rFonts w:ascii="Arial" w:hAnsi="Arial" w:cs="Arial"/>
              <w:sz w:val="18"/>
              <w:szCs w:val="18"/>
            </w:rPr>
            <w:t>3</w:t>
          </w:r>
        </w:p>
      </w:tc>
    </w:tr>
    <w:tr w:rsidR="00383CAA" w:rsidRPr="00A36027" w:rsidTr="00C77090">
      <w:trPr>
        <w:cantSplit/>
        <w:trHeight w:val="500"/>
        <w:jc w:val="center"/>
      </w:trPr>
      <w:tc>
        <w:tcPr>
          <w:tcW w:w="851" w:type="dxa"/>
          <w:vMerge/>
        </w:tcPr>
        <w:p w:rsidR="00383CAA" w:rsidRPr="00A36027" w:rsidRDefault="00383CAA" w:rsidP="00383CAA">
          <w:pPr>
            <w:pStyle w:val="Encabezado"/>
            <w:rPr>
              <w:rFonts w:ascii="Arial" w:hAnsi="Arial" w:cs="Arial"/>
              <w:sz w:val="18"/>
              <w:szCs w:val="18"/>
            </w:rPr>
          </w:pPr>
        </w:p>
      </w:tc>
      <w:tc>
        <w:tcPr>
          <w:tcW w:w="7229" w:type="dxa"/>
          <w:vMerge/>
        </w:tcPr>
        <w:p w:rsidR="00383CAA" w:rsidRPr="00A36027" w:rsidRDefault="00383CAA" w:rsidP="00383CAA">
          <w:pPr>
            <w:pStyle w:val="Encabezado"/>
            <w:rPr>
              <w:rFonts w:ascii="Arial" w:hAnsi="Arial" w:cs="Arial"/>
              <w:sz w:val="18"/>
              <w:szCs w:val="18"/>
            </w:rPr>
          </w:pPr>
        </w:p>
      </w:tc>
      <w:tc>
        <w:tcPr>
          <w:tcW w:w="1029" w:type="dxa"/>
          <w:tcMar>
            <w:left w:w="57" w:type="dxa"/>
            <w:right w:w="57" w:type="dxa"/>
          </w:tcMar>
          <w:vAlign w:val="center"/>
        </w:tcPr>
        <w:p w:rsidR="00383CAA" w:rsidRPr="00A36027" w:rsidRDefault="00383CAA" w:rsidP="00383CAA">
          <w:pPr>
            <w:pStyle w:val="Encabezado"/>
            <w:rPr>
              <w:rFonts w:ascii="Arial" w:hAnsi="Arial" w:cs="Arial"/>
              <w:sz w:val="18"/>
              <w:szCs w:val="18"/>
            </w:rPr>
          </w:pPr>
          <w:r w:rsidRPr="00A36027">
            <w:rPr>
              <w:rFonts w:ascii="Arial" w:hAnsi="Arial" w:cs="Arial"/>
              <w:b/>
              <w:sz w:val="18"/>
              <w:szCs w:val="18"/>
            </w:rPr>
            <w:t>Fecha:</w:t>
          </w:r>
          <w:r w:rsidRPr="00A36027">
            <w:rPr>
              <w:rFonts w:ascii="Arial" w:hAnsi="Arial" w:cs="Arial"/>
              <w:sz w:val="18"/>
              <w:szCs w:val="18"/>
            </w:rPr>
            <w:t xml:space="preserve"> </w:t>
          </w:r>
        </w:p>
      </w:tc>
      <w:tc>
        <w:tcPr>
          <w:tcW w:w="814" w:type="dxa"/>
          <w:tcMar>
            <w:left w:w="28" w:type="dxa"/>
            <w:right w:w="28" w:type="dxa"/>
          </w:tcMar>
          <w:vAlign w:val="center"/>
        </w:tcPr>
        <w:p w:rsidR="00383CAA" w:rsidRPr="00A36027" w:rsidRDefault="00383CAA" w:rsidP="0084062D">
          <w:pPr>
            <w:pStyle w:val="Encabezado"/>
            <w:jc w:val="right"/>
            <w:rPr>
              <w:rFonts w:ascii="Arial" w:hAnsi="Arial" w:cs="Arial"/>
              <w:sz w:val="18"/>
              <w:szCs w:val="18"/>
            </w:rPr>
          </w:pPr>
          <w:r w:rsidRPr="00A36027">
            <w:rPr>
              <w:rFonts w:ascii="Arial" w:hAnsi="Arial" w:cs="Arial"/>
              <w:sz w:val="18"/>
              <w:szCs w:val="18"/>
            </w:rPr>
            <w:t>0</w:t>
          </w:r>
          <w:r w:rsidR="0084062D">
            <w:rPr>
              <w:rFonts w:ascii="Arial" w:hAnsi="Arial" w:cs="Arial"/>
              <w:sz w:val="18"/>
              <w:szCs w:val="18"/>
            </w:rPr>
            <w:t>6</w:t>
          </w:r>
          <w:r w:rsidRPr="00A36027">
            <w:rPr>
              <w:rFonts w:ascii="Arial" w:hAnsi="Arial" w:cs="Arial"/>
              <w:sz w:val="18"/>
              <w:szCs w:val="18"/>
            </w:rPr>
            <w:t>-1</w:t>
          </w:r>
          <w:r w:rsidR="0084062D">
            <w:rPr>
              <w:rFonts w:ascii="Arial" w:hAnsi="Arial" w:cs="Arial"/>
              <w:sz w:val="18"/>
              <w:szCs w:val="18"/>
            </w:rPr>
            <w:t>6</w:t>
          </w:r>
        </w:p>
      </w:tc>
    </w:tr>
    <w:tr w:rsidR="00383CAA" w:rsidRPr="00A36027" w:rsidTr="00C77090">
      <w:trPr>
        <w:cantSplit/>
        <w:trHeight w:val="277"/>
        <w:jc w:val="center"/>
      </w:trPr>
      <w:tc>
        <w:tcPr>
          <w:tcW w:w="851" w:type="dxa"/>
          <w:vMerge/>
        </w:tcPr>
        <w:p w:rsidR="00383CAA" w:rsidRPr="00A36027" w:rsidRDefault="00383CAA" w:rsidP="00383CAA">
          <w:pPr>
            <w:pStyle w:val="Encabezado"/>
            <w:rPr>
              <w:rFonts w:ascii="Arial" w:hAnsi="Arial" w:cs="Arial"/>
              <w:sz w:val="18"/>
              <w:szCs w:val="18"/>
            </w:rPr>
          </w:pPr>
        </w:p>
      </w:tc>
      <w:tc>
        <w:tcPr>
          <w:tcW w:w="7229" w:type="dxa"/>
          <w:vMerge/>
        </w:tcPr>
        <w:p w:rsidR="00383CAA" w:rsidRPr="00A36027" w:rsidRDefault="00383CAA" w:rsidP="00383CAA">
          <w:pPr>
            <w:pStyle w:val="Encabezado"/>
            <w:rPr>
              <w:rFonts w:ascii="Arial" w:hAnsi="Arial" w:cs="Arial"/>
              <w:sz w:val="18"/>
              <w:szCs w:val="18"/>
            </w:rPr>
          </w:pPr>
        </w:p>
      </w:tc>
      <w:tc>
        <w:tcPr>
          <w:tcW w:w="1029" w:type="dxa"/>
          <w:tcMar>
            <w:left w:w="57" w:type="dxa"/>
            <w:right w:w="57" w:type="dxa"/>
          </w:tcMar>
          <w:vAlign w:val="center"/>
        </w:tcPr>
        <w:p w:rsidR="00383CAA" w:rsidRPr="00A36027" w:rsidRDefault="00383CAA" w:rsidP="00383CAA">
          <w:pPr>
            <w:pStyle w:val="Encabezado"/>
            <w:rPr>
              <w:rFonts w:ascii="Arial" w:hAnsi="Arial" w:cs="Arial"/>
              <w:sz w:val="18"/>
              <w:szCs w:val="18"/>
            </w:rPr>
          </w:pPr>
          <w:r w:rsidRPr="00A36027">
            <w:rPr>
              <w:rFonts w:ascii="Arial" w:hAnsi="Arial" w:cs="Arial"/>
              <w:b/>
              <w:sz w:val="18"/>
              <w:szCs w:val="18"/>
            </w:rPr>
            <w:t xml:space="preserve">Página </w:t>
          </w:r>
        </w:p>
      </w:tc>
      <w:tc>
        <w:tcPr>
          <w:tcW w:w="814" w:type="dxa"/>
          <w:tcMar>
            <w:left w:w="28" w:type="dxa"/>
            <w:right w:w="28" w:type="dxa"/>
          </w:tcMar>
          <w:vAlign w:val="center"/>
        </w:tcPr>
        <w:p w:rsidR="00383CAA" w:rsidRPr="00A36027" w:rsidRDefault="00624D0D" w:rsidP="00B250CA">
          <w:pPr>
            <w:pStyle w:val="Encabezado"/>
            <w:jc w:val="right"/>
            <w:rPr>
              <w:rFonts w:ascii="Arial" w:hAnsi="Arial" w:cs="Arial"/>
              <w:sz w:val="18"/>
              <w:szCs w:val="18"/>
            </w:rPr>
          </w:pPr>
          <w:r w:rsidRPr="008E745D">
            <w:rPr>
              <w:rStyle w:val="Nmerodepgina"/>
              <w:rFonts w:ascii="Arial" w:hAnsi="Arial" w:cs="Arial"/>
              <w:sz w:val="22"/>
              <w:szCs w:val="22"/>
            </w:rPr>
            <w:fldChar w:fldCharType="begin"/>
          </w:r>
          <w:r w:rsidR="003C302C" w:rsidRPr="008E745D">
            <w:rPr>
              <w:rStyle w:val="Nmerodepgina"/>
              <w:rFonts w:ascii="Arial" w:hAnsi="Arial" w:cs="Arial"/>
              <w:sz w:val="22"/>
              <w:szCs w:val="22"/>
            </w:rPr>
            <w:instrText xml:space="preserve"> PAGE </w:instrText>
          </w:r>
          <w:r w:rsidRPr="008E745D">
            <w:rPr>
              <w:rStyle w:val="Nmerodepgina"/>
              <w:rFonts w:ascii="Arial" w:hAnsi="Arial" w:cs="Arial"/>
              <w:sz w:val="22"/>
              <w:szCs w:val="22"/>
            </w:rPr>
            <w:fldChar w:fldCharType="separate"/>
          </w:r>
          <w:r w:rsidR="00C1447D">
            <w:rPr>
              <w:rStyle w:val="Nmerodepgina"/>
              <w:rFonts w:ascii="Arial" w:hAnsi="Arial" w:cs="Arial"/>
              <w:noProof/>
              <w:sz w:val="22"/>
              <w:szCs w:val="22"/>
            </w:rPr>
            <w:t>3</w:t>
          </w:r>
          <w:r w:rsidRPr="008E745D">
            <w:rPr>
              <w:rStyle w:val="Nmerodepgina"/>
              <w:rFonts w:ascii="Arial" w:hAnsi="Arial" w:cs="Arial"/>
              <w:sz w:val="22"/>
              <w:szCs w:val="22"/>
            </w:rPr>
            <w:fldChar w:fldCharType="end"/>
          </w:r>
          <w:r w:rsidR="003C302C" w:rsidRPr="008E745D">
            <w:rPr>
              <w:rFonts w:ascii="Arial" w:hAnsi="Arial" w:cs="Arial"/>
              <w:sz w:val="22"/>
              <w:szCs w:val="22"/>
            </w:rPr>
            <w:t xml:space="preserve"> de</w:t>
          </w:r>
          <w:r w:rsidR="009A7B64">
            <w:rPr>
              <w:rFonts w:ascii="Arial" w:hAnsi="Arial" w:cs="Arial"/>
              <w:sz w:val="22"/>
              <w:szCs w:val="22"/>
            </w:rPr>
            <w:t xml:space="preserve"> </w:t>
          </w:r>
          <w:r w:rsidR="00B250CA">
            <w:rPr>
              <w:rFonts w:ascii="Arial" w:hAnsi="Arial" w:cs="Arial"/>
              <w:sz w:val="22"/>
              <w:szCs w:val="22"/>
            </w:rPr>
            <w:t>4</w:t>
          </w:r>
          <w:r w:rsidR="003C302C" w:rsidRPr="008E745D">
            <w:rPr>
              <w:rFonts w:ascii="Arial" w:hAnsi="Arial" w:cs="Arial"/>
              <w:sz w:val="22"/>
              <w:szCs w:val="22"/>
            </w:rPr>
            <w:t xml:space="preserve"> </w:t>
          </w:r>
          <w:r w:rsidR="009A2D9A">
            <w:rPr>
              <w:rFonts w:ascii="Arial" w:hAnsi="Arial" w:cs="Arial"/>
              <w:sz w:val="22"/>
              <w:szCs w:val="22"/>
            </w:rPr>
            <w:t xml:space="preserve">  </w:t>
          </w:r>
        </w:p>
      </w:tc>
    </w:tr>
  </w:tbl>
  <w:p w:rsidR="00383CAA" w:rsidRPr="00A36027" w:rsidRDefault="00686FD1" w:rsidP="0084062D">
    <w:pPr>
      <w:pStyle w:val="Epgrafe1"/>
      <w:jc w:val="left"/>
      <w:rPr>
        <w:rFonts w:ascii="Arial" w:hAnsi="Arial" w:cs="Arial"/>
        <w:b/>
        <w:bCs/>
        <w:color w:val="2A2A2A"/>
        <w:sz w:val="18"/>
        <w:szCs w:val="18"/>
      </w:rPr>
    </w:pPr>
    <w:r>
      <w:rPr>
        <w:rFonts w:ascii="Arial" w:hAnsi="Arial" w:cs="Arial"/>
        <w:noProof/>
        <w:sz w:val="18"/>
        <w:szCs w:val="18"/>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65pt;margin-top:-80.3pt;width:84.75pt;height:69pt;z-index:251657728;visibility:visible;mso-wrap-edited:f;mso-position-horizontal-relative:text;mso-position-vertical-relative:text" wrapcoords="-191 0 -191 21384 21600 21384 21600 0 -191 0">
          <v:imagedata r:id="rId1" o:title="" croptop="1617f" cropbottom="3626f"/>
          <w10:wrap type="through"/>
        </v:shape>
        <o:OLEObject Type="Embed" ProgID="Word.Picture.8" ShapeID="_x0000_s2049" DrawAspect="Content" ObjectID="_1576385888" r:id="rId2"/>
      </w:object>
    </w:r>
  </w:p>
  <w:p w:rsidR="00383CAA" w:rsidRPr="00A36027" w:rsidRDefault="00383CAA" w:rsidP="00383CAA">
    <w:pPr>
      <w:pStyle w:val="ecxmsonormal"/>
      <w:spacing w:after="0"/>
      <w:jc w:val="both"/>
      <w:rPr>
        <w:rFonts w:ascii="Arial" w:hAnsi="Arial" w:cs="Arial"/>
        <w:b/>
        <w:bCs/>
        <w:color w:val="2A2A2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24749"/>
    <w:multiLevelType w:val="hybridMultilevel"/>
    <w:tmpl w:val="E5B4C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6E97352"/>
    <w:multiLevelType w:val="hybridMultilevel"/>
    <w:tmpl w:val="CB9A4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ECE2381"/>
    <w:multiLevelType w:val="hybridMultilevel"/>
    <w:tmpl w:val="7D88691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74536F8B"/>
    <w:multiLevelType w:val="hybridMultilevel"/>
    <w:tmpl w:val="ED3A7BBC"/>
    <w:lvl w:ilvl="0" w:tplc="2E086B0A">
      <w:start w:val="95"/>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6B"/>
    <w:rsid w:val="00002D6C"/>
    <w:rsid w:val="0000706A"/>
    <w:rsid w:val="00015CC4"/>
    <w:rsid w:val="00025733"/>
    <w:rsid w:val="00042191"/>
    <w:rsid w:val="00050186"/>
    <w:rsid w:val="00080D7A"/>
    <w:rsid w:val="00084A71"/>
    <w:rsid w:val="00097256"/>
    <w:rsid w:val="000A0D2A"/>
    <w:rsid w:val="000C1839"/>
    <w:rsid w:val="000C7009"/>
    <w:rsid w:val="000D5E62"/>
    <w:rsid w:val="000F36A0"/>
    <w:rsid w:val="00111B56"/>
    <w:rsid w:val="001178DF"/>
    <w:rsid w:val="00125EF1"/>
    <w:rsid w:val="00147ACB"/>
    <w:rsid w:val="00150E09"/>
    <w:rsid w:val="001628FF"/>
    <w:rsid w:val="00164DFC"/>
    <w:rsid w:val="001745EC"/>
    <w:rsid w:val="00175A94"/>
    <w:rsid w:val="00181B60"/>
    <w:rsid w:val="00187B8B"/>
    <w:rsid w:val="001A7812"/>
    <w:rsid w:val="001B0FD4"/>
    <w:rsid w:val="001B1DC6"/>
    <w:rsid w:val="001B5B8D"/>
    <w:rsid w:val="001C0A98"/>
    <w:rsid w:val="001C7C24"/>
    <w:rsid w:val="001D5581"/>
    <w:rsid w:val="001D7F14"/>
    <w:rsid w:val="002049AC"/>
    <w:rsid w:val="00206BAE"/>
    <w:rsid w:val="00206E09"/>
    <w:rsid w:val="002210CC"/>
    <w:rsid w:val="00221532"/>
    <w:rsid w:val="002430D0"/>
    <w:rsid w:val="0026108D"/>
    <w:rsid w:val="002766A0"/>
    <w:rsid w:val="00281526"/>
    <w:rsid w:val="002A56BB"/>
    <w:rsid w:val="002C2143"/>
    <w:rsid w:val="002D112B"/>
    <w:rsid w:val="002D213B"/>
    <w:rsid w:val="002D5F93"/>
    <w:rsid w:val="002E66BA"/>
    <w:rsid w:val="00303DE7"/>
    <w:rsid w:val="00307E58"/>
    <w:rsid w:val="00315068"/>
    <w:rsid w:val="00332B54"/>
    <w:rsid w:val="00356955"/>
    <w:rsid w:val="00364A8B"/>
    <w:rsid w:val="00373E61"/>
    <w:rsid w:val="0037410B"/>
    <w:rsid w:val="0037605D"/>
    <w:rsid w:val="00383CAA"/>
    <w:rsid w:val="003B0FCD"/>
    <w:rsid w:val="003B43F5"/>
    <w:rsid w:val="003C302C"/>
    <w:rsid w:val="003E18EC"/>
    <w:rsid w:val="003F46B4"/>
    <w:rsid w:val="003F55BC"/>
    <w:rsid w:val="0040288A"/>
    <w:rsid w:val="004071D9"/>
    <w:rsid w:val="0043633D"/>
    <w:rsid w:val="004472E6"/>
    <w:rsid w:val="0045001C"/>
    <w:rsid w:val="00456351"/>
    <w:rsid w:val="00497D71"/>
    <w:rsid w:val="004A1767"/>
    <w:rsid w:val="004A1FE5"/>
    <w:rsid w:val="004A2AE0"/>
    <w:rsid w:val="004C0C7B"/>
    <w:rsid w:val="004C157E"/>
    <w:rsid w:val="004D0F75"/>
    <w:rsid w:val="004F6FE3"/>
    <w:rsid w:val="004F7557"/>
    <w:rsid w:val="00512795"/>
    <w:rsid w:val="005134D7"/>
    <w:rsid w:val="0053308C"/>
    <w:rsid w:val="0054441C"/>
    <w:rsid w:val="00544D7C"/>
    <w:rsid w:val="005504A6"/>
    <w:rsid w:val="005621BD"/>
    <w:rsid w:val="005760AA"/>
    <w:rsid w:val="005854A7"/>
    <w:rsid w:val="00595224"/>
    <w:rsid w:val="005A0D96"/>
    <w:rsid w:val="005A31DB"/>
    <w:rsid w:val="005B75C6"/>
    <w:rsid w:val="005C1A69"/>
    <w:rsid w:val="005D18B8"/>
    <w:rsid w:val="0061749D"/>
    <w:rsid w:val="0062000A"/>
    <w:rsid w:val="0062270E"/>
    <w:rsid w:val="00624D0D"/>
    <w:rsid w:val="00634FDD"/>
    <w:rsid w:val="00635FD0"/>
    <w:rsid w:val="00641F4B"/>
    <w:rsid w:val="00643132"/>
    <w:rsid w:val="00643B9E"/>
    <w:rsid w:val="006642F0"/>
    <w:rsid w:val="00676ADE"/>
    <w:rsid w:val="00686FD1"/>
    <w:rsid w:val="00687862"/>
    <w:rsid w:val="00695239"/>
    <w:rsid w:val="006B3325"/>
    <w:rsid w:val="006C7361"/>
    <w:rsid w:val="006F1ACB"/>
    <w:rsid w:val="006F380C"/>
    <w:rsid w:val="00720850"/>
    <w:rsid w:val="00723A82"/>
    <w:rsid w:val="0072666B"/>
    <w:rsid w:val="0072714C"/>
    <w:rsid w:val="0074076B"/>
    <w:rsid w:val="00742AF9"/>
    <w:rsid w:val="00752CF1"/>
    <w:rsid w:val="00757407"/>
    <w:rsid w:val="00763AAD"/>
    <w:rsid w:val="00770912"/>
    <w:rsid w:val="00777E99"/>
    <w:rsid w:val="0078702E"/>
    <w:rsid w:val="00790264"/>
    <w:rsid w:val="007A4EFD"/>
    <w:rsid w:val="007C3C7C"/>
    <w:rsid w:val="007C6ADF"/>
    <w:rsid w:val="007D114B"/>
    <w:rsid w:val="007D6E85"/>
    <w:rsid w:val="007E2F3A"/>
    <w:rsid w:val="00810CB7"/>
    <w:rsid w:val="00812306"/>
    <w:rsid w:val="0082028E"/>
    <w:rsid w:val="0082651E"/>
    <w:rsid w:val="0084062D"/>
    <w:rsid w:val="0084592C"/>
    <w:rsid w:val="00846BCD"/>
    <w:rsid w:val="00850D96"/>
    <w:rsid w:val="0087380D"/>
    <w:rsid w:val="00876907"/>
    <w:rsid w:val="008938E1"/>
    <w:rsid w:val="008C610D"/>
    <w:rsid w:val="008C761F"/>
    <w:rsid w:val="009174C2"/>
    <w:rsid w:val="00935FF3"/>
    <w:rsid w:val="0094114A"/>
    <w:rsid w:val="009567E0"/>
    <w:rsid w:val="00973D90"/>
    <w:rsid w:val="009A2D9A"/>
    <w:rsid w:val="009A3585"/>
    <w:rsid w:val="009A7B64"/>
    <w:rsid w:val="009B4201"/>
    <w:rsid w:val="009B7071"/>
    <w:rsid w:val="009C432D"/>
    <w:rsid w:val="009C4588"/>
    <w:rsid w:val="009C4E40"/>
    <w:rsid w:val="009E337F"/>
    <w:rsid w:val="009E7301"/>
    <w:rsid w:val="009F15EC"/>
    <w:rsid w:val="009F435C"/>
    <w:rsid w:val="009F51A5"/>
    <w:rsid w:val="009F7798"/>
    <w:rsid w:val="00A24AE1"/>
    <w:rsid w:val="00A36027"/>
    <w:rsid w:val="00A37E8C"/>
    <w:rsid w:val="00A50E7E"/>
    <w:rsid w:val="00A539EE"/>
    <w:rsid w:val="00A56DAC"/>
    <w:rsid w:val="00A57388"/>
    <w:rsid w:val="00A65957"/>
    <w:rsid w:val="00A81536"/>
    <w:rsid w:val="00A86660"/>
    <w:rsid w:val="00A97124"/>
    <w:rsid w:val="00AA06F7"/>
    <w:rsid w:val="00AB166C"/>
    <w:rsid w:val="00AB55C0"/>
    <w:rsid w:val="00AB62AC"/>
    <w:rsid w:val="00AD4F64"/>
    <w:rsid w:val="00AE29BE"/>
    <w:rsid w:val="00B23A3A"/>
    <w:rsid w:val="00B250CA"/>
    <w:rsid w:val="00B26C55"/>
    <w:rsid w:val="00B3318B"/>
    <w:rsid w:val="00B34D65"/>
    <w:rsid w:val="00B4097C"/>
    <w:rsid w:val="00B56801"/>
    <w:rsid w:val="00B62CE1"/>
    <w:rsid w:val="00B903BF"/>
    <w:rsid w:val="00B9407E"/>
    <w:rsid w:val="00BB4D72"/>
    <w:rsid w:val="00BC0F22"/>
    <w:rsid w:val="00BF17F1"/>
    <w:rsid w:val="00C02D90"/>
    <w:rsid w:val="00C1447D"/>
    <w:rsid w:val="00C25FA7"/>
    <w:rsid w:val="00C34FAF"/>
    <w:rsid w:val="00C35101"/>
    <w:rsid w:val="00C47482"/>
    <w:rsid w:val="00C57A02"/>
    <w:rsid w:val="00C7077D"/>
    <w:rsid w:val="00C71924"/>
    <w:rsid w:val="00C76FA2"/>
    <w:rsid w:val="00C77090"/>
    <w:rsid w:val="00C83F37"/>
    <w:rsid w:val="00CB764D"/>
    <w:rsid w:val="00CE19D0"/>
    <w:rsid w:val="00CE22F0"/>
    <w:rsid w:val="00CF32A5"/>
    <w:rsid w:val="00D17D93"/>
    <w:rsid w:val="00D3198D"/>
    <w:rsid w:val="00D32B48"/>
    <w:rsid w:val="00D33B57"/>
    <w:rsid w:val="00D66550"/>
    <w:rsid w:val="00D86241"/>
    <w:rsid w:val="00D95533"/>
    <w:rsid w:val="00DA0528"/>
    <w:rsid w:val="00DA2C3A"/>
    <w:rsid w:val="00DA3A64"/>
    <w:rsid w:val="00DA3FEB"/>
    <w:rsid w:val="00DA40FC"/>
    <w:rsid w:val="00DB575C"/>
    <w:rsid w:val="00DB6E7B"/>
    <w:rsid w:val="00DD2643"/>
    <w:rsid w:val="00DD2B94"/>
    <w:rsid w:val="00DD2F97"/>
    <w:rsid w:val="00DE21E6"/>
    <w:rsid w:val="00DE62D8"/>
    <w:rsid w:val="00DE6572"/>
    <w:rsid w:val="00DF1BD0"/>
    <w:rsid w:val="00E00F6B"/>
    <w:rsid w:val="00E05317"/>
    <w:rsid w:val="00E05655"/>
    <w:rsid w:val="00E06EE5"/>
    <w:rsid w:val="00E12440"/>
    <w:rsid w:val="00E17652"/>
    <w:rsid w:val="00E17A0C"/>
    <w:rsid w:val="00E23D6D"/>
    <w:rsid w:val="00E2699F"/>
    <w:rsid w:val="00E36607"/>
    <w:rsid w:val="00E43836"/>
    <w:rsid w:val="00E552B4"/>
    <w:rsid w:val="00E554AC"/>
    <w:rsid w:val="00E61CBB"/>
    <w:rsid w:val="00E7725E"/>
    <w:rsid w:val="00E977FF"/>
    <w:rsid w:val="00EA44B2"/>
    <w:rsid w:val="00EA45B5"/>
    <w:rsid w:val="00EA6625"/>
    <w:rsid w:val="00EB7DF4"/>
    <w:rsid w:val="00EC02BC"/>
    <w:rsid w:val="00ED2B50"/>
    <w:rsid w:val="00EE2178"/>
    <w:rsid w:val="00EE4468"/>
    <w:rsid w:val="00EE7666"/>
    <w:rsid w:val="00EF5F80"/>
    <w:rsid w:val="00F12403"/>
    <w:rsid w:val="00F20670"/>
    <w:rsid w:val="00F31CF5"/>
    <w:rsid w:val="00F44350"/>
    <w:rsid w:val="00F447C3"/>
    <w:rsid w:val="00F5034E"/>
    <w:rsid w:val="00F529CA"/>
    <w:rsid w:val="00F55FFB"/>
    <w:rsid w:val="00F70ECF"/>
    <w:rsid w:val="00F80370"/>
    <w:rsid w:val="00F90140"/>
    <w:rsid w:val="00FA0DC1"/>
    <w:rsid w:val="00FA1B8E"/>
    <w:rsid w:val="00FA1CD2"/>
    <w:rsid w:val="00FA7292"/>
    <w:rsid w:val="00FA7E35"/>
    <w:rsid w:val="00FB21A1"/>
    <w:rsid w:val="00FC0534"/>
    <w:rsid w:val="00FC6BAD"/>
    <w:rsid w:val="00FD1604"/>
    <w:rsid w:val="00FE01E9"/>
    <w:rsid w:val="00FF4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138EBE"/>
  <w15:docId w15:val="{61C5403E-B946-4AF5-8BB7-53646E2A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6B"/>
    <w:rPr>
      <w:rFonts w:ascii="Times New Roman" w:eastAsia="Times New Roman" w:hAnsi="Times New Roman"/>
      <w:sz w:val="24"/>
      <w:szCs w:val="24"/>
    </w:rPr>
  </w:style>
  <w:style w:type="paragraph" w:styleId="Ttulo1">
    <w:name w:val="heading 1"/>
    <w:basedOn w:val="Normal"/>
    <w:next w:val="Normal"/>
    <w:link w:val="Ttulo1Car"/>
    <w:uiPriority w:val="9"/>
    <w:qFormat/>
    <w:rsid w:val="00BB4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87380D"/>
    <w:pPr>
      <w:keepNext/>
      <w:jc w:val="center"/>
      <w:outlineLvl w:val="1"/>
    </w:pPr>
    <w:rPr>
      <w:b/>
      <w:color w:val="008080"/>
      <w:sz w:val="20"/>
      <w:szCs w:val="20"/>
    </w:rPr>
  </w:style>
  <w:style w:type="paragraph" w:styleId="Ttulo3">
    <w:name w:val="heading 3"/>
    <w:basedOn w:val="Normal"/>
    <w:next w:val="Normal"/>
    <w:link w:val="Ttulo3Car"/>
    <w:uiPriority w:val="9"/>
    <w:semiHidden/>
    <w:unhideWhenUsed/>
    <w:qFormat/>
    <w:rsid w:val="0087380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74076B"/>
    <w:pPr>
      <w:jc w:val="both"/>
    </w:pPr>
    <w:rPr>
      <w:rFonts w:ascii="Arial" w:hAnsi="Arial"/>
      <w:i/>
      <w:sz w:val="28"/>
      <w:szCs w:val="20"/>
    </w:rPr>
  </w:style>
  <w:style w:type="character" w:customStyle="1" w:styleId="Textoindependiente2Car">
    <w:name w:val="Texto independiente 2 Car"/>
    <w:link w:val="Textoindependiente2"/>
    <w:semiHidden/>
    <w:rsid w:val="0074076B"/>
    <w:rPr>
      <w:rFonts w:ascii="Arial" w:eastAsia="Times New Roman" w:hAnsi="Arial" w:cs="Times New Roman"/>
      <w:i/>
      <w:sz w:val="28"/>
      <w:szCs w:val="20"/>
      <w:lang w:val="es-ES" w:eastAsia="es-ES"/>
    </w:rPr>
  </w:style>
  <w:style w:type="paragraph" w:styleId="Textoindependiente">
    <w:name w:val="Body Text"/>
    <w:basedOn w:val="Normal"/>
    <w:link w:val="TextoindependienteCar"/>
    <w:uiPriority w:val="99"/>
    <w:semiHidden/>
    <w:unhideWhenUsed/>
    <w:rsid w:val="0074076B"/>
    <w:pPr>
      <w:spacing w:after="120"/>
    </w:pPr>
  </w:style>
  <w:style w:type="character" w:customStyle="1" w:styleId="TextoindependienteCar">
    <w:name w:val="Texto independiente Car"/>
    <w:link w:val="Textoindependiente"/>
    <w:uiPriority w:val="99"/>
    <w:semiHidden/>
    <w:rsid w:val="0074076B"/>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74076B"/>
    <w:pPr>
      <w:tabs>
        <w:tab w:val="center" w:pos="4419"/>
        <w:tab w:val="right" w:pos="8838"/>
      </w:tabs>
    </w:pPr>
  </w:style>
  <w:style w:type="character" w:customStyle="1" w:styleId="EncabezadoCar">
    <w:name w:val="Encabezado Car"/>
    <w:link w:val="Encabezado"/>
    <w:rsid w:val="0074076B"/>
    <w:rPr>
      <w:rFonts w:ascii="Times New Roman" w:eastAsia="Times New Roman" w:hAnsi="Times New Roman" w:cs="Times New Roman"/>
      <w:sz w:val="24"/>
      <w:szCs w:val="24"/>
      <w:lang w:val="es-ES" w:eastAsia="es-ES"/>
    </w:rPr>
  </w:style>
  <w:style w:type="paragraph" w:customStyle="1" w:styleId="ecxmsonormal">
    <w:name w:val="ecxmsonormal"/>
    <w:basedOn w:val="Normal"/>
    <w:rsid w:val="0074076B"/>
    <w:pPr>
      <w:spacing w:after="324"/>
    </w:pPr>
  </w:style>
  <w:style w:type="paragraph" w:customStyle="1" w:styleId="Epgrafe1">
    <w:name w:val="Epígrafe1"/>
    <w:basedOn w:val="Normal"/>
    <w:next w:val="Normal"/>
    <w:rsid w:val="0074076B"/>
    <w:pPr>
      <w:widowControl w:val="0"/>
      <w:suppressAutoHyphens/>
      <w:jc w:val="center"/>
    </w:pPr>
    <w:rPr>
      <w:rFonts w:ascii="Bookman Old Style" w:eastAsia="Bookman Old Style" w:hAnsi="Bookman Old Style"/>
      <w:sz w:val="28"/>
      <w:szCs w:val="20"/>
      <w:lang w:val="es-ES_tradnl"/>
    </w:rPr>
  </w:style>
  <w:style w:type="paragraph" w:styleId="Piedepgina">
    <w:name w:val="footer"/>
    <w:basedOn w:val="Normal"/>
    <w:link w:val="PiedepginaCar"/>
    <w:uiPriority w:val="99"/>
    <w:unhideWhenUsed/>
    <w:rsid w:val="0074076B"/>
    <w:pPr>
      <w:tabs>
        <w:tab w:val="center" w:pos="4419"/>
        <w:tab w:val="right" w:pos="8838"/>
      </w:tabs>
    </w:pPr>
  </w:style>
  <w:style w:type="character" w:customStyle="1" w:styleId="PiedepginaCar">
    <w:name w:val="Pie de página Car"/>
    <w:link w:val="Piedepgina"/>
    <w:uiPriority w:val="99"/>
    <w:rsid w:val="0074076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4A6"/>
    <w:rPr>
      <w:rFonts w:ascii="Segoe UI" w:hAnsi="Segoe UI"/>
      <w:sz w:val="18"/>
      <w:szCs w:val="18"/>
    </w:rPr>
  </w:style>
  <w:style w:type="character" w:customStyle="1" w:styleId="TextodegloboCar">
    <w:name w:val="Texto de globo Car"/>
    <w:link w:val="Textodeglobo"/>
    <w:uiPriority w:val="99"/>
    <w:semiHidden/>
    <w:rsid w:val="005504A6"/>
    <w:rPr>
      <w:rFonts w:ascii="Segoe UI" w:eastAsia="Times New Roman" w:hAnsi="Segoe UI" w:cs="Segoe UI"/>
      <w:sz w:val="18"/>
      <w:szCs w:val="18"/>
      <w:lang w:val="es-ES" w:eastAsia="es-ES"/>
    </w:rPr>
  </w:style>
  <w:style w:type="character" w:customStyle="1" w:styleId="apple-converted-space">
    <w:name w:val="apple-converted-space"/>
    <w:rsid w:val="00456351"/>
  </w:style>
  <w:style w:type="character" w:styleId="Nmerodepgina">
    <w:name w:val="page number"/>
    <w:basedOn w:val="Fuentedeprrafopredeter"/>
    <w:uiPriority w:val="99"/>
    <w:rsid w:val="003C302C"/>
  </w:style>
  <w:style w:type="paragraph" w:styleId="Prrafodelista">
    <w:name w:val="List Paragraph"/>
    <w:basedOn w:val="Normal"/>
    <w:link w:val="PrrafodelistaCar"/>
    <w:uiPriority w:val="34"/>
    <w:qFormat/>
    <w:rsid w:val="00DA3A64"/>
    <w:pPr>
      <w:ind w:left="708"/>
    </w:pPr>
  </w:style>
  <w:style w:type="character" w:styleId="Hipervnculo">
    <w:name w:val="Hyperlink"/>
    <w:basedOn w:val="Fuentedeprrafopredeter"/>
    <w:unhideWhenUsed/>
    <w:rsid w:val="0084062D"/>
    <w:rPr>
      <w:color w:val="0000FF"/>
      <w:u w:val="single"/>
    </w:rPr>
  </w:style>
  <w:style w:type="character" w:customStyle="1" w:styleId="Ttulo2Car">
    <w:name w:val="Título 2 Car"/>
    <w:basedOn w:val="Fuentedeprrafopredeter"/>
    <w:link w:val="Ttulo2"/>
    <w:rsid w:val="0087380D"/>
    <w:rPr>
      <w:rFonts w:ascii="Times New Roman" w:eastAsia="Times New Roman" w:hAnsi="Times New Roman"/>
      <w:b/>
      <w:color w:val="008080"/>
    </w:rPr>
  </w:style>
  <w:style w:type="character" w:customStyle="1" w:styleId="Ttulo3Car">
    <w:name w:val="Título 3 Car"/>
    <w:basedOn w:val="Fuentedeprrafopredeter"/>
    <w:link w:val="Ttulo3"/>
    <w:uiPriority w:val="9"/>
    <w:semiHidden/>
    <w:rsid w:val="0087380D"/>
    <w:rPr>
      <w:rFonts w:asciiTheme="majorHAnsi" w:eastAsiaTheme="majorEastAsia" w:hAnsiTheme="majorHAnsi" w:cstheme="majorBidi"/>
      <w:b/>
      <w:bCs/>
      <w:color w:val="4F81BD" w:themeColor="accent1"/>
      <w:sz w:val="24"/>
      <w:szCs w:val="24"/>
    </w:rPr>
  </w:style>
  <w:style w:type="character" w:customStyle="1" w:styleId="Ttulo1Car">
    <w:name w:val="Título 1 Car"/>
    <w:basedOn w:val="Fuentedeprrafopredeter"/>
    <w:link w:val="Ttulo1"/>
    <w:uiPriority w:val="9"/>
    <w:rsid w:val="00BB4D72"/>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E12440"/>
    <w:rPr>
      <w:b/>
      <w:bCs/>
    </w:rPr>
  </w:style>
  <w:style w:type="paragraph" w:styleId="NormalWeb">
    <w:name w:val="Normal (Web)"/>
    <w:basedOn w:val="Normal"/>
    <w:uiPriority w:val="99"/>
    <w:rsid w:val="00C77090"/>
    <w:pPr>
      <w:spacing w:before="100" w:beforeAutospacing="1" w:after="119"/>
    </w:pPr>
  </w:style>
  <w:style w:type="character" w:customStyle="1" w:styleId="PrrafodelistaCar">
    <w:name w:val="Párrafo de lista Car"/>
    <w:link w:val="Prrafodelista"/>
    <w:uiPriority w:val="34"/>
    <w:rsid w:val="00C77090"/>
    <w:rPr>
      <w:rFonts w:ascii="Times New Roman" w:eastAsia="Times New Roman" w:hAnsi="Times New Roman"/>
      <w:sz w:val="24"/>
      <w:szCs w:val="24"/>
    </w:rPr>
  </w:style>
  <w:style w:type="character" w:customStyle="1" w:styleId="WW8Num6z2">
    <w:name w:val="WW8Num6z2"/>
    <w:uiPriority w:val="99"/>
    <w:rsid w:val="00C77090"/>
    <w:rPr>
      <w:rFonts w:ascii="Wingdings" w:hAnsi="Wingdings"/>
    </w:rPr>
  </w:style>
  <w:style w:type="paragraph" w:customStyle="1" w:styleId="Default">
    <w:name w:val="Default"/>
    <w:rsid w:val="00E2699F"/>
    <w:pPr>
      <w:autoSpaceDE w:val="0"/>
      <w:autoSpaceDN w:val="0"/>
      <w:adjustRightInd w:val="0"/>
    </w:pPr>
    <w:rPr>
      <w:rFonts w:ascii="Century Gothic" w:eastAsia="Times New Roman" w:hAnsi="Century Gothic" w:cs="Century Gothic"/>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115">
      <w:bodyDiv w:val="1"/>
      <w:marLeft w:val="0"/>
      <w:marRight w:val="0"/>
      <w:marTop w:val="0"/>
      <w:marBottom w:val="0"/>
      <w:divBdr>
        <w:top w:val="none" w:sz="0" w:space="0" w:color="auto"/>
        <w:left w:val="none" w:sz="0" w:space="0" w:color="auto"/>
        <w:bottom w:val="none" w:sz="0" w:space="0" w:color="auto"/>
        <w:right w:val="none" w:sz="0" w:space="0" w:color="auto"/>
      </w:divBdr>
    </w:div>
    <w:div w:id="8351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9343-B3AE-4C75-837F-C29D8BA0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1097</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 carrero calderon</dc:creator>
  <cp:keywords/>
  <dc:description/>
  <cp:lastModifiedBy>Paula Andrea Zapata Villa</cp:lastModifiedBy>
  <cp:revision>8</cp:revision>
  <cp:lastPrinted>2016-11-08T21:18:00Z</cp:lastPrinted>
  <dcterms:created xsi:type="dcterms:W3CDTF">2017-01-31T14:48:00Z</dcterms:created>
  <dcterms:modified xsi:type="dcterms:W3CDTF">2018-01-02T13:12:00Z</dcterms:modified>
</cp:coreProperties>
</file>