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492" w:rsidRDefault="007F6492" w:rsidP="007F6492">
      <w:pPr>
        <w:pStyle w:val="WW-NormalWeb"/>
        <w:spacing w:before="0"/>
        <w:ind w:right="17"/>
        <w:rPr>
          <w:rFonts w:ascii="Arial" w:hAnsi="Arial" w:cs="Arial"/>
          <w:sz w:val="22"/>
          <w:szCs w:val="22"/>
        </w:rPr>
      </w:pPr>
    </w:p>
    <w:p w:rsidR="007F6492" w:rsidRPr="00A15B0E" w:rsidRDefault="007F6492" w:rsidP="007F6492">
      <w:pPr>
        <w:pStyle w:val="WW-NormalWeb"/>
        <w:spacing w:before="0"/>
        <w:ind w:right="17"/>
        <w:rPr>
          <w:rFonts w:ascii="Arial" w:hAnsi="Arial" w:cs="Arial"/>
        </w:rPr>
      </w:pPr>
      <w:r w:rsidRPr="00A15B0E">
        <w:rPr>
          <w:rFonts w:ascii="Arial" w:hAnsi="Arial" w:cs="Arial"/>
        </w:rPr>
        <w:t>Pereira, 13 de Enero de 2018</w:t>
      </w:r>
    </w:p>
    <w:p w:rsidR="007F6492" w:rsidRPr="00A15B0E" w:rsidRDefault="007F6492" w:rsidP="007F6492">
      <w:pPr>
        <w:pStyle w:val="WW-NormalWeb"/>
        <w:spacing w:before="0"/>
        <w:ind w:right="17"/>
        <w:rPr>
          <w:rFonts w:ascii="Arial" w:hAnsi="Arial" w:cs="Arial"/>
        </w:rPr>
      </w:pPr>
    </w:p>
    <w:p w:rsidR="007F6492" w:rsidRPr="00A15B0E" w:rsidRDefault="007F6492" w:rsidP="007F6492">
      <w:pPr>
        <w:pStyle w:val="WW-NormalWeb"/>
        <w:spacing w:before="0"/>
        <w:ind w:right="17"/>
        <w:rPr>
          <w:rFonts w:ascii="Arial" w:hAnsi="Arial" w:cs="Arial"/>
          <w:color w:val="FF0000"/>
        </w:rPr>
      </w:pPr>
      <w:r w:rsidRPr="00A15B0E">
        <w:rPr>
          <w:rFonts w:ascii="Arial" w:hAnsi="Arial" w:cs="Arial"/>
          <w:color w:val="FF0000"/>
        </w:rPr>
        <w:t>Señores:</w:t>
      </w:r>
    </w:p>
    <w:p w:rsidR="007F6492" w:rsidRPr="00A15B0E" w:rsidRDefault="007F6492" w:rsidP="007F6492">
      <w:pPr>
        <w:pStyle w:val="WW-NormalWeb"/>
        <w:spacing w:before="0"/>
        <w:ind w:right="17"/>
        <w:rPr>
          <w:rFonts w:ascii="Arial" w:hAnsi="Arial" w:cs="Arial"/>
          <w:color w:val="FF0000"/>
        </w:rPr>
      </w:pPr>
      <w:r w:rsidRPr="00A15B0E">
        <w:rPr>
          <w:rFonts w:ascii="Arial" w:hAnsi="Arial" w:cs="Arial"/>
          <w:b/>
          <w:color w:val="FF0000"/>
        </w:rPr>
        <w:t>CESAR AUGUSTO CASTAÑO OBANDO</w:t>
      </w:r>
    </w:p>
    <w:p w:rsidR="007F6492" w:rsidRPr="00A15B0E" w:rsidRDefault="007F6492" w:rsidP="007F6492">
      <w:pPr>
        <w:pStyle w:val="WW-NormalWeb"/>
        <w:spacing w:before="0"/>
        <w:ind w:right="17"/>
        <w:rPr>
          <w:rFonts w:ascii="Arial" w:hAnsi="Arial" w:cs="Arial"/>
          <w:color w:val="FF0000"/>
        </w:rPr>
      </w:pPr>
      <w:r w:rsidRPr="00A15B0E">
        <w:rPr>
          <w:rFonts w:ascii="Arial" w:hAnsi="Arial" w:cs="Arial"/>
          <w:color w:val="FF0000"/>
        </w:rPr>
        <w:t>Director Infraestructura Tecnológica</w:t>
      </w:r>
    </w:p>
    <w:p w:rsidR="007F6492" w:rsidRPr="00A15B0E" w:rsidRDefault="007F6492" w:rsidP="007F6492">
      <w:pPr>
        <w:pStyle w:val="WW-NormalWeb"/>
        <w:spacing w:before="0"/>
        <w:ind w:right="17"/>
        <w:rPr>
          <w:rFonts w:ascii="Arial" w:hAnsi="Arial" w:cs="Arial"/>
          <w:b/>
          <w:color w:val="FF0000"/>
        </w:rPr>
      </w:pPr>
      <w:r>
        <w:rPr>
          <w:rFonts w:ascii="Arial" w:hAnsi="Arial" w:cs="Arial"/>
          <w:b/>
          <w:color w:val="FF0000"/>
        </w:rPr>
        <w:t>RODRIGO GALLEGO GONZALEZ</w:t>
      </w:r>
    </w:p>
    <w:p w:rsidR="007F6492" w:rsidRPr="00A15B0E" w:rsidRDefault="007F6492" w:rsidP="007F6492">
      <w:pPr>
        <w:pStyle w:val="WW-NormalWeb"/>
        <w:spacing w:before="0"/>
        <w:ind w:right="17"/>
        <w:rPr>
          <w:rFonts w:ascii="Arial" w:hAnsi="Arial" w:cs="Arial"/>
          <w:color w:val="FF0000"/>
        </w:rPr>
      </w:pPr>
      <w:r>
        <w:rPr>
          <w:rFonts w:ascii="Arial" w:hAnsi="Arial" w:cs="Arial"/>
          <w:color w:val="FF0000"/>
        </w:rPr>
        <w:t>Subsecretario de Asuntos Financieros</w:t>
      </w:r>
    </w:p>
    <w:p w:rsidR="007F6492" w:rsidRPr="00A15B0E" w:rsidRDefault="007F6492" w:rsidP="007F6492">
      <w:pPr>
        <w:pStyle w:val="WW-NormalWeb"/>
        <w:spacing w:before="0"/>
        <w:ind w:right="17"/>
        <w:rPr>
          <w:rFonts w:ascii="Arial" w:hAnsi="Arial" w:cs="Arial"/>
          <w:b/>
          <w:color w:val="FF0000"/>
        </w:rPr>
      </w:pPr>
      <w:r>
        <w:rPr>
          <w:rFonts w:ascii="Arial" w:hAnsi="Arial" w:cs="Arial"/>
          <w:b/>
          <w:color w:val="FF0000"/>
        </w:rPr>
        <w:t xml:space="preserve">ERIKA PIEDAD JIMENEZ </w:t>
      </w:r>
      <w:bookmarkStart w:id="0" w:name="_GoBack"/>
      <w:bookmarkEnd w:id="0"/>
    </w:p>
    <w:p w:rsidR="007F6492" w:rsidRPr="00A15B0E" w:rsidRDefault="007F6492" w:rsidP="007F6492">
      <w:pPr>
        <w:pStyle w:val="WW-NormalWeb"/>
        <w:spacing w:before="0"/>
        <w:ind w:right="17"/>
        <w:rPr>
          <w:rFonts w:ascii="Arial" w:hAnsi="Arial" w:cs="Arial"/>
          <w:color w:val="FF0000"/>
        </w:rPr>
      </w:pPr>
      <w:r>
        <w:rPr>
          <w:rFonts w:ascii="Arial" w:hAnsi="Arial" w:cs="Arial"/>
          <w:color w:val="FF0000"/>
        </w:rPr>
        <w:t xml:space="preserve">Directora </w:t>
      </w:r>
    </w:p>
    <w:p w:rsidR="007F6492" w:rsidRPr="00A15B0E" w:rsidRDefault="007F6492" w:rsidP="007F6492">
      <w:pPr>
        <w:pStyle w:val="WW-NormalWeb"/>
        <w:spacing w:before="0"/>
        <w:ind w:right="17"/>
        <w:rPr>
          <w:rFonts w:ascii="Arial" w:hAnsi="Arial" w:cs="Arial"/>
          <w:color w:val="FF0000"/>
        </w:rPr>
      </w:pPr>
      <w:r w:rsidRPr="00A15B0E">
        <w:rPr>
          <w:rFonts w:ascii="Arial" w:hAnsi="Arial" w:cs="Arial"/>
          <w:color w:val="FF0000"/>
        </w:rPr>
        <w:t>Ciudad</w:t>
      </w:r>
    </w:p>
    <w:p w:rsidR="007F6492" w:rsidRPr="00A15B0E" w:rsidRDefault="007F6492" w:rsidP="007F6492">
      <w:pPr>
        <w:pStyle w:val="WW-NormalWeb"/>
        <w:spacing w:before="0"/>
        <w:ind w:right="17"/>
        <w:rPr>
          <w:rFonts w:ascii="Arial" w:hAnsi="Arial" w:cs="Arial"/>
        </w:rPr>
      </w:pPr>
    </w:p>
    <w:p w:rsidR="007F6492" w:rsidRPr="00A15B0E" w:rsidRDefault="007F6492" w:rsidP="007F6492">
      <w:pPr>
        <w:pStyle w:val="WW-NormalWeb"/>
        <w:spacing w:before="0"/>
        <w:ind w:right="17"/>
        <w:rPr>
          <w:rFonts w:ascii="Arial" w:hAnsi="Arial" w:cs="Arial"/>
          <w:color w:val="000000"/>
        </w:rPr>
      </w:pPr>
      <w:r w:rsidRPr="00A15B0E">
        <w:rPr>
          <w:rFonts w:ascii="Arial" w:hAnsi="Arial" w:cs="Arial"/>
        </w:rPr>
        <w:t>Asunto: Asignación de supervisión para contrato de prestación de servicios Generales No.</w:t>
      </w:r>
      <w:r w:rsidRPr="00A15B0E">
        <w:rPr>
          <w:rFonts w:ascii="Arial" w:hAnsi="Arial" w:cs="Arial"/>
          <w:color w:val="000000"/>
        </w:rPr>
        <w:t>_______________</w:t>
      </w:r>
    </w:p>
    <w:p w:rsidR="007F6492" w:rsidRPr="00A15B0E" w:rsidRDefault="007F6492" w:rsidP="007F6492">
      <w:pPr>
        <w:jc w:val="both"/>
        <w:rPr>
          <w:rFonts w:ascii="Arial" w:hAnsi="Arial" w:cs="Arial"/>
        </w:rPr>
      </w:pPr>
    </w:p>
    <w:p w:rsidR="007F6492" w:rsidRPr="00A15B0E" w:rsidRDefault="007F6492" w:rsidP="007F6492">
      <w:pPr>
        <w:jc w:val="both"/>
        <w:rPr>
          <w:rFonts w:ascii="Arial" w:hAnsi="Arial" w:cs="Arial"/>
        </w:rPr>
      </w:pPr>
      <w:r w:rsidRPr="00A15B0E">
        <w:rPr>
          <w:rFonts w:ascii="Arial" w:hAnsi="Arial" w:cs="Arial"/>
        </w:rPr>
        <w:t>Comedidamente me permito comunicarle que le ha sido asignada la supervisión del contrato de prestación de servicios generales, celebrado con la Empresa</w:t>
      </w:r>
      <w:r w:rsidRPr="00993C79">
        <w:rPr>
          <w:rFonts w:ascii="Arial" w:hAnsi="Arial" w:cs="Arial"/>
        </w:rPr>
        <w:t xml:space="preserve">: </w:t>
      </w:r>
      <w:r w:rsidRPr="00993C79">
        <w:rPr>
          <w:rFonts w:ascii="Arial" w:hAnsi="Arial" w:cs="Arial"/>
          <w:b/>
        </w:rPr>
        <w:t>Soluciones de Información S.A.S. con Nit. 900.293.512-0</w:t>
      </w:r>
      <w:r w:rsidRPr="00993C79">
        <w:rPr>
          <w:rFonts w:ascii="Arial" w:hAnsi="Arial" w:cs="Arial"/>
        </w:rPr>
        <w:t xml:space="preserve">, </w:t>
      </w:r>
      <w:r w:rsidRPr="00A15B0E">
        <w:rPr>
          <w:rFonts w:ascii="Arial" w:hAnsi="Arial" w:cs="Arial"/>
        </w:rPr>
        <w:t xml:space="preserve">cuyo objeto </w:t>
      </w:r>
      <w:r w:rsidRPr="00993C79">
        <w:rPr>
          <w:rFonts w:ascii="Arial" w:hAnsi="Arial" w:cs="Arial"/>
          <w:b/>
        </w:rPr>
        <w:t>es Prestar al municipio de Pereira el servicio de soporte, mantenimiento y actualización sobre la PLATAFORMA DE GESTION ESTATAL SIIFWEB, junto a la capacitación funcional y la asesoría a todo el sistema en operación</w:t>
      </w:r>
      <w:r w:rsidRPr="00A15B0E">
        <w:rPr>
          <w:rFonts w:ascii="Arial" w:hAnsi="Arial" w:cs="Arial"/>
        </w:rPr>
        <w:t xml:space="preserve">, por un valor de </w:t>
      </w:r>
      <w:r w:rsidRPr="00993C79">
        <w:rPr>
          <w:rFonts w:ascii="Arial" w:hAnsi="Arial" w:cs="Arial"/>
        </w:rPr>
        <w:t>MIL CUATROCIENTOS VEINTITRES MILLONES DOSCIENTOS CUARENTA MIL PESOS  M/L.($ 1.423.240.000) IVA incluido</w:t>
      </w:r>
      <w:r w:rsidRPr="00A15B0E">
        <w:rPr>
          <w:rFonts w:ascii="Arial" w:hAnsi="Arial" w:cs="Arial"/>
        </w:rPr>
        <w:t>.</w:t>
      </w:r>
    </w:p>
    <w:p w:rsidR="007F6492" w:rsidRPr="00993C79" w:rsidRDefault="007F6492" w:rsidP="007F6492">
      <w:pPr>
        <w:jc w:val="both"/>
        <w:rPr>
          <w:rFonts w:ascii="Arial" w:hAnsi="Arial" w:cs="Arial"/>
          <w:lang w:eastAsia="es-ES"/>
        </w:rPr>
      </w:pPr>
    </w:p>
    <w:p w:rsidR="007F6492" w:rsidRPr="00A15B0E" w:rsidRDefault="007F6492" w:rsidP="007F6492">
      <w:pPr>
        <w:pStyle w:val="WW-NormalWeb"/>
        <w:spacing w:before="0"/>
        <w:rPr>
          <w:rFonts w:ascii="Arial" w:hAnsi="Arial" w:cs="Arial"/>
        </w:rPr>
      </w:pPr>
      <w:r w:rsidRPr="00A15B0E">
        <w:rPr>
          <w:rFonts w:ascii="Arial" w:hAnsi="Arial" w:cs="Arial"/>
        </w:rPr>
        <w:t>En cumplimiento de esta función, el supervisor tiene la obligación de velar por el oportuno y correcto cumplimiento del objeto del contrato y de todas las obligaciones que de él se desprendan en los términos del decreto 1461 de 2010 Manual de Interventoría del Municipio de Pereira, la ley 1474 de 2011 y demás normas que los modifiquen o complementen.</w:t>
      </w:r>
    </w:p>
    <w:p w:rsidR="007F6492" w:rsidRPr="00A15B0E" w:rsidRDefault="007F6492" w:rsidP="007F6492">
      <w:pPr>
        <w:pStyle w:val="WW-NormalWeb"/>
        <w:spacing w:before="0"/>
        <w:rPr>
          <w:rFonts w:ascii="Arial" w:hAnsi="Arial" w:cs="Arial"/>
        </w:rPr>
      </w:pPr>
    </w:p>
    <w:p w:rsidR="007F6492" w:rsidRPr="00A15B0E" w:rsidRDefault="007F6492" w:rsidP="007F6492">
      <w:pPr>
        <w:pStyle w:val="WW-NormalWeb"/>
        <w:spacing w:before="0"/>
        <w:rPr>
          <w:rFonts w:ascii="Arial" w:hAnsi="Arial" w:cs="Arial"/>
        </w:rPr>
      </w:pPr>
      <w:r w:rsidRPr="00A15B0E">
        <w:rPr>
          <w:rFonts w:ascii="Arial" w:hAnsi="Arial" w:cs="Arial"/>
        </w:rPr>
        <w:t xml:space="preserve">El supervisor tiene a su cargo la responsabilidad de verificar para efectos </w:t>
      </w:r>
      <w:r w:rsidRPr="00A15B0E">
        <w:rPr>
          <w:rFonts w:ascii="Arial" w:hAnsi="Arial" w:cs="Arial"/>
          <w:b/>
        </w:rPr>
        <w:t>de la suscripción del acta de inicio</w:t>
      </w:r>
      <w:r w:rsidRPr="00A15B0E">
        <w:rPr>
          <w:rFonts w:ascii="Arial" w:hAnsi="Arial" w:cs="Arial"/>
        </w:rPr>
        <w:t xml:space="preserve"> el cumplimiento de todos los requisitos exigidos para ello, tales como: 1) Aprobación de la garantía 2) Afiliación del contratista a salud, pensión y riesgos laborales para lo cual, deberá exhibir copia de la afiliación a riesgos laborales y certificados de afiliación a salud y pensión en la que conste que se encuentra activo y a paz y salvo por concepto de aportes. 3) Certificado de capacitación de inducción al Sistema de Gestión de Seguridad y Salud en el trabajo. 4) De igual manera la verificación del  pago de la seguridad social durante la ejecución del contrato en los plazos que para ello ha establecido el  decreto 1670 de 2007 artículo 4º y en el porcentaje establecido en el artículo 18 de la ley 1122 de 2007.</w:t>
      </w:r>
    </w:p>
    <w:p w:rsidR="007F6492" w:rsidRPr="00A15B0E" w:rsidRDefault="007F6492" w:rsidP="007F6492">
      <w:pPr>
        <w:pStyle w:val="WW-NormalWeb"/>
        <w:ind w:right="17"/>
        <w:rPr>
          <w:rFonts w:ascii="Arial" w:hAnsi="Arial" w:cs="Arial"/>
        </w:rPr>
      </w:pPr>
    </w:p>
    <w:p w:rsidR="007F6492" w:rsidRPr="00A15B0E" w:rsidRDefault="007F6492" w:rsidP="007F6492">
      <w:pPr>
        <w:pStyle w:val="WW-NormalWeb"/>
        <w:spacing w:before="0"/>
        <w:ind w:right="17"/>
        <w:rPr>
          <w:rFonts w:ascii="Arial" w:hAnsi="Arial" w:cs="Arial"/>
        </w:rPr>
      </w:pPr>
      <w:r w:rsidRPr="00A15B0E">
        <w:rPr>
          <w:rFonts w:ascii="Arial" w:hAnsi="Arial" w:cs="Arial"/>
        </w:rPr>
        <w:t>Atentamente,</w:t>
      </w:r>
    </w:p>
    <w:p w:rsidR="007F6492" w:rsidRPr="00A15B0E" w:rsidRDefault="007F6492" w:rsidP="007F6492">
      <w:pPr>
        <w:pStyle w:val="WW-NormalWeb"/>
        <w:spacing w:before="0"/>
        <w:ind w:right="17"/>
        <w:rPr>
          <w:rFonts w:ascii="Arial" w:hAnsi="Arial" w:cs="Arial"/>
        </w:rPr>
      </w:pPr>
    </w:p>
    <w:p w:rsidR="007F6492" w:rsidRDefault="007F6492" w:rsidP="007F6492">
      <w:pPr>
        <w:pStyle w:val="WW-NormalWeb"/>
        <w:spacing w:before="0"/>
        <w:ind w:right="17"/>
        <w:rPr>
          <w:rFonts w:ascii="Arial" w:hAnsi="Arial" w:cs="Arial"/>
          <w:b/>
        </w:rPr>
      </w:pPr>
    </w:p>
    <w:p w:rsidR="007F6492" w:rsidRPr="00A15B0E" w:rsidRDefault="007F6492" w:rsidP="007F6492">
      <w:pPr>
        <w:pStyle w:val="WW-NormalWeb"/>
        <w:spacing w:before="0"/>
        <w:ind w:right="17"/>
        <w:rPr>
          <w:rFonts w:ascii="Arial" w:hAnsi="Arial" w:cs="Arial"/>
          <w:b/>
        </w:rPr>
      </w:pPr>
    </w:p>
    <w:p w:rsidR="007F6492" w:rsidRPr="00A15B0E" w:rsidRDefault="007F6492" w:rsidP="007F6492">
      <w:pPr>
        <w:pStyle w:val="WW-NormalWeb"/>
        <w:spacing w:before="0"/>
        <w:ind w:right="17"/>
        <w:rPr>
          <w:rFonts w:ascii="Arial" w:hAnsi="Arial" w:cs="Arial"/>
          <w:b/>
        </w:rPr>
      </w:pPr>
      <w:r w:rsidRPr="00A15B0E">
        <w:rPr>
          <w:rFonts w:ascii="Arial" w:hAnsi="Arial" w:cs="Arial"/>
          <w:b/>
        </w:rPr>
        <w:t xml:space="preserve">CARLOS ALBERTO MAYA LOPEZ </w:t>
      </w:r>
    </w:p>
    <w:p w:rsidR="007F6492" w:rsidRPr="00A15B0E" w:rsidRDefault="007F6492" w:rsidP="007F6492">
      <w:pPr>
        <w:pStyle w:val="WW-NormalWeb"/>
        <w:spacing w:before="0"/>
        <w:ind w:right="17"/>
        <w:rPr>
          <w:rFonts w:ascii="Arial" w:hAnsi="Arial" w:cs="Arial"/>
          <w:bCs/>
        </w:rPr>
      </w:pPr>
      <w:r w:rsidRPr="00A15B0E">
        <w:rPr>
          <w:rFonts w:ascii="Arial" w:hAnsi="Arial" w:cs="Arial"/>
          <w:bCs/>
        </w:rPr>
        <w:t>Delegado del Alcalde</w:t>
      </w:r>
    </w:p>
    <w:p w:rsidR="007F6492" w:rsidRPr="00A15B0E" w:rsidRDefault="007F6492" w:rsidP="007F6492">
      <w:pPr>
        <w:pStyle w:val="WW-NormalWeb"/>
        <w:spacing w:before="0"/>
        <w:ind w:right="17"/>
        <w:rPr>
          <w:rFonts w:ascii="Arial" w:hAnsi="Arial" w:cs="Arial"/>
          <w:bCs/>
          <w:color w:val="FF0000"/>
        </w:rPr>
      </w:pPr>
    </w:p>
    <w:p w:rsidR="007F6492" w:rsidRPr="00A15B0E" w:rsidRDefault="007F6492" w:rsidP="007F6492">
      <w:pPr>
        <w:jc w:val="both"/>
        <w:rPr>
          <w:rFonts w:ascii="Arial" w:hAnsi="Arial" w:cs="Arial"/>
          <w:b/>
        </w:rPr>
      </w:pPr>
      <w:r w:rsidRPr="00A15B0E">
        <w:rPr>
          <w:rFonts w:ascii="Arial" w:hAnsi="Arial" w:cs="Arial"/>
          <w:b/>
        </w:rPr>
        <w:t>NOTIFICACIÓN:</w:t>
      </w:r>
    </w:p>
    <w:p w:rsidR="007F6492" w:rsidRPr="00A15B0E" w:rsidRDefault="007F6492" w:rsidP="007F6492">
      <w:pPr>
        <w:jc w:val="both"/>
        <w:rPr>
          <w:rFonts w:ascii="Arial" w:hAnsi="Arial" w:cs="Arial"/>
          <w:b/>
        </w:rPr>
      </w:pPr>
    </w:p>
    <w:p w:rsidR="007F6492" w:rsidRPr="00A15B0E" w:rsidRDefault="007F6492" w:rsidP="007F6492">
      <w:pPr>
        <w:jc w:val="both"/>
        <w:rPr>
          <w:rFonts w:ascii="Arial" w:hAnsi="Arial" w:cs="Arial"/>
        </w:rPr>
      </w:pPr>
      <w:r w:rsidRPr="00A15B0E">
        <w:rPr>
          <w:rFonts w:ascii="Arial" w:hAnsi="Arial" w:cs="Arial"/>
        </w:rPr>
        <w:t xml:space="preserve">El presente documento se notifica personalmente a los supervisores </w:t>
      </w:r>
      <w:r w:rsidRPr="00A15B0E">
        <w:rPr>
          <w:rFonts w:ascii="Arial" w:hAnsi="Arial" w:cs="Arial"/>
          <w:b/>
          <w:color w:val="FF0000"/>
        </w:rPr>
        <w:t xml:space="preserve">CESAR AUSGUSTO CASTAÑO OBANDO, </w:t>
      </w:r>
      <w:r>
        <w:rPr>
          <w:rFonts w:ascii="Arial" w:hAnsi="Arial" w:cs="Arial"/>
          <w:b/>
          <w:color w:val="FF0000"/>
        </w:rPr>
        <w:t>RODRIGO GALLEGO GONZALEZ</w:t>
      </w:r>
      <w:r w:rsidRPr="00A15B0E">
        <w:rPr>
          <w:rFonts w:ascii="Arial" w:hAnsi="Arial" w:cs="Arial"/>
          <w:b/>
          <w:color w:val="FF0000"/>
        </w:rPr>
        <w:t xml:space="preserve"> Y </w:t>
      </w:r>
      <w:r>
        <w:rPr>
          <w:rFonts w:ascii="Arial" w:hAnsi="Arial" w:cs="Arial"/>
          <w:b/>
          <w:color w:val="FF0000"/>
        </w:rPr>
        <w:t>ERIKA PIEDAD JIMENEZ</w:t>
      </w:r>
      <w:r w:rsidRPr="00A15B0E">
        <w:rPr>
          <w:rFonts w:ascii="Arial" w:hAnsi="Arial" w:cs="Arial"/>
        </w:rPr>
        <w:t>, quien en constancia firma a los 13 días del mes de Enero de 2018, como aceptación de la designación que por este documento se hace.</w:t>
      </w:r>
    </w:p>
    <w:p w:rsidR="007F6492" w:rsidRDefault="007F6492" w:rsidP="007F6492">
      <w:pPr>
        <w:jc w:val="both"/>
        <w:rPr>
          <w:rFonts w:ascii="Arial" w:hAnsi="Arial" w:cs="Arial"/>
        </w:rPr>
      </w:pPr>
    </w:p>
    <w:p w:rsidR="007F6492" w:rsidRPr="00A15B0E" w:rsidRDefault="007F6492" w:rsidP="007F6492">
      <w:pPr>
        <w:jc w:val="both"/>
        <w:rPr>
          <w:rFonts w:ascii="Arial" w:hAnsi="Arial" w:cs="Arial"/>
        </w:rPr>
      </w:pPr>
    </w:p>
    <w:p w:rsidR="007F6492" w:rsidRPr="00A15B0E" w:rsidRDefault="007F6492" w:rsidP="007F6492">
      <w:pPr>
        <w:jc w:val="both"/>
        <w:rPr>
          <w:rFonts w:ascii="Arial" w:hAnsi="Arial" w:cs="Arial"/>
        </w:rPr>
      </w:pPr>
    </w:p>
    <w:p w:rsidR="007F6492" w:rsidRPr="00A15B0E" w:rsidRDefault="007F6492" w:rsidP="007F6492">
      <w:pPr>
        <w:jc w:val="both"/>
        <w:rPr>
          <w:rFonts w:ascii="Arial" w:hAnsi="Arial" w:cs="Arial"/>
        </w:rPr>
      </w:pPr>
      <w:r>
        <w:rPr>
          <w:rFonts w:ascii="Arial" w:hAnsi="Arial" w:cs="Arial"/>
        </w:rPr>
        <w:t xml:space="preserve">CESAR AUGUSTO CASTAÑO OBANDO </w:t>
      </w:r>
      <w:r w:rsidRPr="00A15B0E">
        <w:rPr>
          <w:rFonts w:ascii="Arial" w:hAnsi="Arial" w:cs="Arial"/>
        </w:rPr>
        <w:tab/>
      </w:r>
      <w:r w:rsidRPr="00A15B0E">
        <w:rPr>
          <w:rFonts w:ascii="Arial" w:hAnsi="Arial" w:cs="Arial"/>
        </w:rPr>
        <w:tab/>
      </w:r>
      <w:r>
        <w:rPr>
          <w:rFonts w:ascii="Arial" w:hAnsi="Arial" w:cs="Arial"/>
        </w:rPr>
        <w:t>RODRIGO GALLEGO GONZALEZ</w:t>
      </w:r>
      <w:r w:rsidRPr="00A15B0E">
        <w:rPr>
          <w:rFonts w:ascii="Arial" w:hAnsi="Arial" w:cs="Arial"/>
        </w:rPr>
        <w:t xml:space="preserve"> </w:t>
      </w:r>
    </w:p>
    <w:p w:rsidR="007F6492" w:rsidRPr="00A15B0E" w:rsidRDefault="007F6492" w:rsidP="007F6492">
      <w:pPr>
        <w:jc w:val="both"/>
        <w:rPr>
          <w:rFonts w:ascii="Arial" w:hAnsi="Arial" w:cs="Arial"/>
        </w:rPr>
      </w:pPr>
      <w:r>
        <w:rPr>
          <w:rFonts w:ascii="Arial" w:hAnsi="Arial" w:cs="Arial"/>
        </w:rPr>
        <w:t>Director de Infraestructura Tecnológica</w:t>
      </w:r>
      <w:r>
        <w:rPr>
          <w:rFonts w:ascii="Arial" w:hAnsi="Arial" w:cs="Arial"/>
        </w:rPr>
        <w:tab/>
      </w:r>
      <w:r>
        <w:rPr>
          <w:rFonts w:ascii="Arial" w:hAnsi="Arial" w:cs="Arial"/>
        </w:rPr>
        <w:tab/>
      </w:r>
      <w:r>
        <w:rPr>
          <w:rFonts w:ascii="Arial" w:hAnsi="Arial" w:cs="Arial"/>
        </w:rPr>
        <w:tab/>
        <w:t>Subsecretario de Asuntos Financieros</w:t>
      </w:r>
    </w:p>
    <w:p w:rsidR="007F6492" w:rsidRDefault="007F6492" w:rsidP="007F6492">
      <w:pPr>
        <w:jc w:val="both"/>
        <w:rPr>
          <w:rFonts w:ascii="Arial" w:hAnsi="Arial" w:cs="Arial"/>
        </w:rPr>
      </w:pPr>
    </w:p>
    <w:p w:rsidR="007F6492" w:rsidRDefault="007F6492" w:rsidP="007F6492">
      <w:pPr>
        <w:jc w:val="both"/>
        <w:rPr>
          <w:rFonts w:ascii="Arial" w:hAnsi="Arial" w:cs="Arial"/>
        </w:rPr>
      </w:pPr>
    </w:p>
    <w:p w:rsidR="007F6492" w:rsidRPr="00A15B0E" w:rsidRDefault="007F6492" w:rsidP="007F6492">
      <w:pPr>
        <w:jc w:val="both"/>
        <w:rPr>
          <w:rFonts w:ascii="Arial" w:hAnsi="Arial" w:cs="Arial"/>
        </w:rPr>
      </w:pPr>
    </w:p>
    <w:p w:rsidR="007F6492" w:rsidRPr="00A15B0E" w:rsidRDefault="007F6492" w:rsidP="007F6492">
      <w:pPr>
        <w:jc w:val="both"/>
        <w:rPr>
          <w:rFonts w:ascii="Arial" w:hAnsi="Arial" w:cs="Arial"/>
        </w:rPr>
      </w:pPr>
      <w:r>
        <w:rPr>
          <w:rFonts w:ascii="Arial" w:hAnsi="Arial" w:cs="Arial"/>
        </w:rPr>
        <w:t>ERIKA PIEDAD JIMENEZ</w:t>
      </w:r>
    </w:p>
    <w:p w:rsidR="007F6492" w:rsidRPr="00A15B0E" w:rsidRDefault="007F6492" w:rsidP="007F6492">
      <w:pPr>
        <w:jc w:val="both"/>
        <w:rPr>
          <w:rFonts w:ascii="Arial" w:hAnsi="Arial" w:cs="Arial"/>
        </w:rPr>
      </w:pPr>
      <w:r>
        <w:rPr>
          <w:rFonts w:ascii="Arial" w:hAnsi="Arial" w:cs="Arial"/>
        </w:rPr>
        <w:t>Contadora</w:t>
      </w:r>
    </w:p>
    <w:p w:rsidR="007F6492" w:rsidRPr="00A15B0E" w:rsidRDefault="007F6492" w:rsidP="007F6492">
      <w:pPr>
        <w:jc w:val="both"/>
        <w:rPr>
          <w:rFonts w:ascii="Arial" w:hAnsi="Arial" w:cs="Arial"/>
          <w:color w:val="FF0000"/>
        </w:rPr>
      </w:pPr>
    </w:p>
    <w:p w:rsidR="007F6492" w:rsidRDefault="007F6492" w:rsidP="007F6492">
      <w:pPr>
        <w:jc w:val="both"/>
        <w:rPr>
          <w:rFonts w:ascii="Arial" w:hAnsi="Arial" w:cs="Arial"/>
          <w:color w:val="FF0000"/>
          <w:sz w:val="16"/>
          <w:szCs w:val="16"/>
        </w:rPr>
      </w:pPr>
    </w:p>
    <w:p w:rsidR="007F6492" w:rsidRPr="00B65ABA" w:rsidRDefault="007F6492" w:rsidP="007F6492">
      <w:pPr>
        <w:jc w:val="both"/>
        <w:rPr>
          <w:rFonts w:ascii="Arial" w:hAnsi="Arial" w:cs="Arial"/>
          <w:color w:val="FF0000"/>
          <w:sz w:val="16"/>
          <w:szCs w:val="16"/>
        </w:rPr>
      </w:pPr>
      <w:r w:rsidRPr="00B65ABA">
        <w:rPr>
          <w:rFonts w:ascii="Arial" w:hAnsi="Arial" w:cs="Arial"/>
          <w:color w:val="FF0000"/>
          <w:sz w:val="16"/>
          <w:szCs w:val="16"/>
        </w:rPr>
        <w:t>P</w:t>
      </w:r>
      <w:r>
        <w:rPr>
          <w:rFonts w:ascii="Arial" w:hAnsi="Arial" w:cs="Arial"/>
          <w:color w:val="FF0000"/>
          <w:sz w:val="16"/>
          <w:szCs w:val="16"/>
        </w:rPr>
        <w:t>royecto y elaboro</w:t>
      </w:r>
      <w:r w:rsidRPr="00B65ABA">
        <w:rPr>
          <w:rFonts w:ascii="Arial" w:hAnsi="Arial" w:cs="Arial"/>
          <w:color w:val="FF0000"/>
          <w:sz w:val="16"/>
          <w:szCs w:val="16"/>
        </w:rPr>
        <w:t xml:space="preserve">: Paula Andrea Zapata Villa – Auxiliar Administrativo. </w:t>
      </w:r>
    </w:p>
    <w:p w:rsidR="004344A0" w:rsidRPr="007F6492" w:rsidRDefault="004344A0" w:rsidP="007F6492"/>
    <w:sectPr w:rsidR="004344A0" w:rsidRPr="007F6492" w:rsidSect="007F6492">
      <w:headerReference w:type="default" r:id="rId8"/>
      <w:footerReference w:type="default" r:id="rId9"/>
      <w:pgSz w:w="12242" w:h="18722" w:code="281"/>
      <w:pgMar w:top="1418" w:right="1701" w:bottom="136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40F" w:rsidRDefault="00DE540F" w:rsidP="00AA3992">
      <w:r>
        <w:separator/>
      </w:r>
    </w:p>
  </w:endnote>
  <w:endnote w:type="continuationSeparator" w:id="0">
    <w:p w:rsidR="00DE540F" w:rsidRDefault="00DE540F" w:rsidP="00AA3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DC" w:rsidRPr="00A8068E" w:rsidRDefault="006217DC" w:rsidP="006217DC">
    <w:pPr>
      <w:pStyle w:val="Piedepgina"/>
      <w:jc w:val="center"/>
      <w:rPr>
        <w:rFonts w:ascii="Arial" w:hAnsi="Arial" w:cs="Arial"/>
        <w:sz w:val="22"/>
        <w:szCs w:val="22"/>
      </w:rPr>
    </w:pPr>
    <w:r>
      <w:rPr>
        <w:rFonts w:ascii="Arial" w:hAnsi="Arial" w:cs="Arial"/>
        <w:noProof/>
        <w:sz w:val="22"/>
        <w:szCs w:val="22"/>
        <w:lang w:eastAsia="es-CO"/>
      </w:rPr>
      <w:drawing>
        <wp:anchor distT="0" distB="0" distL="114300" distR="114300" simplePos="0" relativeHeight="251658240" behindDoc="0" locked="0" layoutInCell="1" allowOverlap="1">
          <wp:simplePos x="0" y="0"/>
          <wp:positionH relativeFrom="column">
            <wp:posOffset>-451485</wp:posOffset>
          </wp:positionH>
          <wp:positionV relativeFrom="paragraph">
            <wp:posOffset>-78740</wp:posOffset>
          </wp:positionV>
          <wp:extent cx="971550" cy="495300"/>
          <wp:effectExtent l="19050" t="0" r="0" b="0"/>
          <wp:wrapNone/>
          <wp:docPr id="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cstate="print"/>
                  <a:srcRect/>
                  <a:stretch>
                    <a:fillRect/>
                  </a:stretch>
                </pic:blipFill>
                <pic:spPr bwMode="auto">
                  <a:xfrm>
                    <a:off x="0" y="0"/>
                    <a:ext cx="971550" cy="495300"/>
                  </a:xfrm>
                  <a:prstGeom prst="rect">
                    <a:avLst/>
                  </a:prstGeom>
                  <a:noFill/>
                  <a:ln w="9525">
                    <a:noFill/>
                    <a:miter lim="800000"/>
                    <a:headEnd/>
                    <a:tailEnd/>
                  </a:ln>
                </pic:spPr>
              </pic:pic>
            </a:graphicData>
          </a:graphic>
        </wp:anchor>
      </w:drawing>
    </w:r>
    <w:r w:rsidRPr="00A8068E">
      <w:rPr>
        <w:rFonts w:ascii="Arial" w:hAnsi="Arial" w:cs="Arial"/>
        <w:sz w:val="22"/>
        <w:szCs w:val="22"/>
      </w:rPr>
      <w:t>Cra. 7 No. 18-55 Piso 5 Tel.: (9)3248201</w:t>
    </w:r>
  </w:p>
  <w:p w:rsidR="00AA3992" w:rsidRDefault="00AA399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40F" w:rsidRDefault="00DE540F" w:rsidP="00AA3992">
      <w:r>
        <w:separator/>
      </w:r>
    </w:p>
  </w:footnote>
  <w:footnote w:type="continuationSeparator" w:id="0">
    <w:p w:rsidR="00DE540F" w:rsidRDefault="00DE540F" w:rsidP="00AA39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7DC" w:rsidRDefault="00752CB7" w:rsidP="006217DC">
    <w:pPr>
      <w:pStyle w:val="Ttulo4"/>
      <w:spacing w:before="0" w:after="0"/>
      <w:ind w:left="6372" w:firstLine="708"/>
      <w:rPr>
        <w:rFonts w:ascii="Arial" w:hAnsi="Arial" w:cs="Arial"/>
        <w:sz w:val="22"/>
        <w:szCs w:val="22"/>
      </w:rPr>
    </w:pPr>
    <w:r>
      <w:rPr>
        <w:rFonts w:ascii="Arial" w:hAnsi="Arial" w:cs="Arial"/>
        <w:noProof/>
        <w:sz w:val="22"/>
        <w:szCs w:val="22"/>
        <w:lang w:eastAsia="es-CO"/>
      </w:rPr>
      <w:drawing>
        <wp:anchor distT="0" distB="0" distL="114300" distR="114300" simplePos="0" relativeHeight="251660288" behindDoc="0" locked="0" layoutInCell="1" allowOverlap="1">
          <wp:simplePos x="0" y="0"/>
          <wp:positionH relativeFrom="column">
            <wp:posOffset>-165735</wp:posOffset>
          </wp:positionH>
          <wp:positionV relativeFrom="paragraph">
            <wp:posOffset>-47625</wp:posOffset>
          </wp:positionV>
          <wp:extent cx="685800" cy="819150"/>
          <wp:effectExtent l="19050" t="0" r="0" b="0"/>
          <wp:wrapNone/>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cstate="print"/>
                  <a:srcRect/>
                  <a:stretch>
                    <a:fillRect/>
                  </a:stretch>
                </pic:blipFill>
                <pic:spPr bwMode="auto">
                  <a:xfrm>
                    <a:off x="0" y="0"/>
                    <a:ext cx="685800" cy="819150"/>
                  </a:xfrm>
                  <a:prstGeom prst="rect">
                    <a:avLst/>
                  </a:prstGeom>
                  <a:noFill/>
                  <a:ln w="9525">
                    <a:noFill/>
                    <a:miter lim="800000"/>
                    <a:headEnd/>
                    <a:tailEnd/>
                  </a:ln>
                </pic:spPr>
              </pic:pic>
            </a:graphicData>
          </a:graphic>
        </wp:anchor>
      </w:drawing>
    </w:r>
    <w:r w:rsidR="006217DC">
      <w:rPr>
        <w:rFonts w:ascii="Arial" w:hAnsi="Arial" w:cs="Arial"/>
        <w:noProof/>
        <w:sz w:val="22"/>
        <w:szCs w:val="22"/>
        <w:lang w:eastAsia="es-CO"/>
      </w:rPr>
      <w:drawing>
        <wp:anchor distT="0" distB="0" distL="114300" distR="114300" simplePos="0" relativeHeight="251661312" behindDoc="1" locked="0" layoutInCell="1" allowOverlap="1">
          <wp:simplePos x="0" y="0"/>
          <wp:positionH relativeFrom="column">
            <wp:posOffset>4472940</wp:posOffset>
          </wp:positionH>
          <wp:positionV relativeFrom="paragraph">
            <wp:posOffset>-238125</wp:posOffset>
          </wp:positionV>
          <wp:extent cx="1181100" cy="914400"/>
          <wp:effectExtent l="19050" t="0" r="0" b="0"/>
          <wp:wrapNone/>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srcRect t="20313" b="20312"/>
                  <a:stretch>
                    <a:fillRect/>
                  </a:stretch>
                </pic:blipFill>
                <pic:spPr bwMode="auto">
                  <a:xfrm>
                    <a:off x="0" y="0"/>
                    <a:ext cx="1181100" cy="914400"/>
                  </a:xfrm>
                  <a:prstGeom prst="rect">
                    <a:avLst/>
                  </a:prstGeom>
                  <a:noFill/>
                  <a:ln w="9525">
                    <a:noFill/>
                    <a:miter lim="800000"/>
                    <a:headEnd/>
                    <a:tailEnd/>
                  </a:ln>
                </pic:spPr>
              </pic:pic>
            </a:graphicData>
          </a:graphic>
        </wp:anchor>
      </w:drawing>
    </w:r>
  </w:p>
  <w:p w:rsidR="006217DC" w:rsidRDefault="006217DC" w:rsidP="006217DC">
    <w:pPr>
      <w:pStyle w:val="Ttulo4"/>
      <w:spacing w:before="0" w:after="0"/>
      <w:ind w:left="6372" w:firstLine="708"/>
      <w:rPr>
        <w:rFonts w:ascii="Arial" w:hAnsi="Arial" w:cs="Arial"/>
        <w:sz w:val="22"/>
        <w:szCs w:val="22"/>
      </w:rPr>
    </w:pPr>
    <w:r w:rsidRPr="00A13B3D">
      <w:rPr>
        <w:rFonts w:ascii="Arial" w:hAnsi="Arial" w:cs="Arial"/>
        <w:sz w:val="22"/>
        <w:szCs w:val="22"/>
      </w:rPr>
      <w:t xml:space="preserve">                                       </w:t>
    </w:r>
    <w:r>
      <w:rPr>
        <w:rFonts w:ascii="Arial" w:hAnsi="Arial" w:cs="Arial"/>
        <w:sz w:val="22"/>
        <w:szCs w:val="22"/>
      </w:rPr>
      <w:t xml:space="preserve">         </w:t>
    </w:r>
  </w:p>
  <w:p w:rsidR="006217DC" w:rsidRDefault="006217DC" w:rsidP="006217DC">
    <w:pPr>
      <w:pStyle w:val="Ttulo4"/>
      <w:spacing w:before="0" w:after="0"/>
      <w:ind w:left="5664" w:firstLine="87"/>
      <w:jc w:val="center"/>
      <w:rPr>
        <w:rFonts w:ascii="Arial" w:hAnsi="Arial" w:cs="Arial"/>
        <w:b w:val="0"/>
        <w:sz w:val="18"/>
        <w:szCs w:val="18"/>
      </w:rPr>
    </w:pPr>
  </w:p>
  <w:p w:rsidR="006217DC" w:rsidRDefault="00A71642" w:rsidP="006217DC">
    <w:pPr>
      <w:pStyle w:val="Ttulo4"/>
      <w:spacing w:before="0" w:after="0"/>
      <w:ind w:left="5664" w:firstLine="87"/>
      <w:jc w:val="center"/>
      <w:rPr>
        <w:rFonts w:ascii="Arial" w:hAnsi="Arial" w:cs="Arial"/>
        <w:b w:val="0"/>
        <w:sz w:val="18"/>
        <w:szCs w:val="18"/>
      </w:rPr>
    </w:pPr>
    <w:r>
      <w:rPr>
        <w:rFonts w:ascii="Arial" w:hAnsi="Arial" w:cs="Arial"/>
        <w:b w:val="0"/>
        <w:noProof/>
        <w:sz w:val="18"/>
        <w:szCs w:val="18"/>
        <w:lang w:eastAsia="es-CO"/>
      </w:rPr>
      <mc:AlternateContent>
        <mc:Choice Requires="wps">
          <w:drawing>
            <wp:anchor distT="0" distB="0" distL="114300" distR="114300" simplePos="0" relativeHeight="251663360" behindDoc="0" locked="0" layoutInCell="1" allowOverlap="1">
              <wp:simplePos x="0" y="0"/>
              <wp:positionH relativeFrom="column">
                <wp:posOffset>4177665</wp:posOffset>
              </wp:positionH>
              <wp:positionV relativeFrom="paragraph">
                <wp:posOffset>94615</wp:posOffset>
              </wp:positionV>
              <wp:extent cx="224536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536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17DC" w:rsidRDefault="00613ACF">
                          <w:pPr>
                            <w:rPr>
                              <w:lang w:val="es-ES"/>
                            </w:rPr>
                          </w:pPr>
                          <w:r>
                            <w:rPr>
                              <w:rFonts w:ascii="Arial" w:hAnsi="Arial" w:cs="Arial"/>
                              <w:b/>
                              <w:sz w:val="18"/>
                              <w:szCs w:val="18"/>
                            </w:rPr>
                            <w:t>1400</w:t>
                          </w:r>
                          <w:r w:rsidR="006217DC">
                            <w:rPr>
                              <w:rFonts w:ascii="Arial" w:hAnsi="Arial" w:cs="Arial"/>
                              <w:b/>
                              <w:sz w:val="18"/>
                              <w:szCs w:val="18"/>
                            </w:rPr>
                            <w:t xml:space="preserve">  </w:t>
                          </w:r>
                          <w:r w:rsidR="006217DC">
                            <w:rPr>
                              <w:rFonts w:ascii="Arial" w:hAnsi="Arial" w:cs="Arial"/>
                              <w:b/>
                              <w:sz w:val="16"/>
                              <w:szCs w:val="18"/>
                            </w:rPr>
                            <w:t>Secretaria de H</w:t>
                          </w:r>
                          <w:r w:rsidR="006217DC" w:rsidRPr="006217DC">
                            <w:rPr>
                              <w:rFonts w:ascii="Arial" w:hAnsi="Arial" w:cs="Arial"/>
                              <w:b/>
                              <w:sz w:val="16"/>
                              <w:szCs w:val="18"/>
                            </w:rPr>
                            <w:t>acienda</w:t>
                          </w:r>
                          <w:r w:rsidR="006217DC" w:rsidRPr="006217DC">
                            <w:rPr>
                              <w:rFonts w:ascii="Arial" w:hAnsi="Arial" w:cs="Arial"/>
                              <w:sz w:val="16"/>
                              <w:szCs w:val="18"/>
                            </w:rPr>
                            <w:t xml:space="preserve"> </w:t>
                          </w:r>
                          <w:r>
                            <w:rPr>
                              <w:rFonts w:ascii="Arial" w:hAnsi="Arial" w:cs="Arial"/>
                              <w:sz w:val="16"/>
                              <w:szCs w:val="18"/>
                            </w:rPr>
                            <w:t xml:space="preserve"> </w:t>
                          </w:r>
                          <w:r w:rsidR="006217DC">
                            <w:rPr>
                              <w:rFonts w:ascii="Arial" w:hAnsi="Arial" w:cs="Arial"/>
                              <w:b/>
                              <w:sz w:val="18"/>
                              <w:szCs w:val="18"/>
                            </w:rPr>
                            <w:t>-5-</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8.95pt;margin-top:7.45pt;width:176.8pt;height:17.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9CJsQ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" filled="f" stroked="f">
              <v:textbox style="mso-fit-shape-to-text:t">
                <w:txbxContent>
                  <w:p w:rsidR="006217DC" w:rsidRDefault="00613ACF">
                    <w:pPr>
                      <w:rPr>
                        <w:lang w:val="es-ES"/>
                      </w:rPr>
                    </w:pPr>
                    <w:r>
                      <w:rPr>
                        <w:rFonts w:ascii="Arial" w:hAnsi="Arial" w:cs="Arial"/>
                        <w:b/>
                        <w:sz w:val="18"/>
                        <w:szCs w:val="18"/>
                      </w:rPr>
                      <w:t>1400</w:t>
                    </w:r>
                    <w:r w:rsidR="006217DC">
                      <w:rPr>
                        <w:rFonts w:ascii="Arial" w:hAnsi="Arial" w:cs="Arial"/>
                        <w:b/>
                        <w:sz w:val="18"/>
                        <w:szCs w:val="18"/>
                      </w:rPr>
                      <w:t xml:space="preserve">  </w:t>
                    </w:r>
                    <w:r w:rsidR="006217DC">
                      <w:rPr>
                        <w:rFonts w:ascii="Arial" w:hAnsi="Arial" w:cs="Arial"/>
                        <w:b/>
                        <w:sz w:val="16"/>
                        <w:szCs w:val="18"/>
                      </w:rPr>
                      <w:t>Secretaria de H</w:t>
                    </w:r>
                    <w:r w:rsidR="006217DC" w:rsidRPr="006217DC">
                      <w:rPr>
                        <w:rFonts w:ascii="Arial" w:hAnsi="Arial" w:cs="Arial"/>
                        <w:b/>
                        <w:sz w:val="16"/>
                        <w:szCs w:val="18"/>
                      </w:rPr>
                      <w:t>acienda</w:t>
                    </w:r>
                    <w:r w:rsidR="006217DC" w:rsidRPr="006217DC">
                      <w:rPr>
                        <w:rFonts w:ascii="Arial" w:hAnsi="Arial" w:cs="Arial"/>
                        <w:sz w:val="16"/>
                        <w:szCs w:val="18"/>
                      </w:rPr>
                      <w:t xml:space="preserve"> </w:t>
                    </w:r>
                    <w:r>
                      <w:rPr>
                        <w:rFonts w:ascii="Arial" w:hAnsi="Arial" w:cs="Arial"/>
                        <w:sz w:val="16"/>
                        <w:szCs w:val="18"/>
                      </w:rPr>
                      <w:t xml:space="preserve"> </w:t>
                    </w:r>
                    <w:r w:rsidR="006217DC">
                      <w:rPr>
                        <w:rFonts w:ascii="Arial" w:hAnsi="Arial" w:cs="Arial"/>
                        <w:b/>
                        <w:sz w:val="18"/>
                        <w:szCs w:val="18"/>
                      </w:rPr>
                      <w:t>-5-</w:t>
                    </w:r>
                  </w:p>
                </w:txbxContent>
              </v:textbox>
            </v:shape>
          </w:pict>
        </mc:Fallback>
      </mc:AlternateContent>
    </w:r>
  </w:p>
  <w:p w:rsidR="006217DC" w:rsidRPr="007D4781" w:rsidRDefault="006217DC" w:rsidP="006217DC">
    <w:pPr>
      <w:pStyle w:val="Ttulo4"/>
      <w:spacing w:before="0" w:after="0"/>
      <w:jc w:val="right"/>
      <w:rPr>
        <w:rFonts w:ascii="Arial" w:hAnsi="Arial" w:cs="Arial"/>
        <w:b w:val="0"/>
        <w:sz w:val="18"/>
        <w:szCs w:val="18"/>
      </w:rPr>
    </w:pPr>
    <w:r w:rsidRPr="007D4781">
      <w:rPr>
        <w:rFonts w:ascii="Arial" w:hAnsi="Arial" w:cs="Arial"/>
        <w:b w:val="0"/>
        <w:sz w:val="18"/>
        <w:szCs w:val="18"/>
      </w:rPr>
      <w:t xml:space="preserve">                                                                                 </w:t>
    </w:r>
    <w:r>
      <w:rPr>
        <w:rFonts w:ascii="Arial" w:hAnsi="Arial" w:cs="Arial"/>
        <w:b w:val="0"/>
        <w:sz w:val="18"/>
        <w:szCs w:val="18"/>
      </w:rPr>
      <w:t xml:space="preserve">          </w:t>
    </w:r>
  </w:p>
  <w:p w:rsidR="006217DC" w:rsidRDefault="006217D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82C06"/>
    <w:multiLevelType w:val="hybridMultilevel"/>
    <w:tmpl w:val="9CE0DFC2"/>
    <w:lvl w:ilvl="0" w:tplc="3C387AEE">
      <w:numFmt w:val="bullet"/>
      <w:lvlText w:val="-"/>
      <w:lvlJc w:val="left"/>
      <w:pPr>
        <w:ind w:left="5316" w:hanging="360"/>
      </w:pPr>
      <w:rPr>
        <w:rFonts w:ascii="Arial" w:eastAsia="Times New Roman" w:hAnsi="Arial" w:cs="Arial" w:hint="default"/>
      </w:rPr>
    </w:lvl>
    <w:lvl w:ilvl="1" w:tplc="240A0003" w:tentative="1">
      <w:start w:val="1"/>
      <w:numFmt w:val="bullet"/>
      <w:lvlText w:val="o"/>
      <w:lvlJc w:val="left"/>
      <w:pPr>
        <w:ind w:left="6036" w:hanging="360"/>
      </w:pPr>
      <w:rPr>
        <w:rFonts w:ascii="Courier New" w:hAnsi="Courier New" w:cs="Courier New" w:hint="default"/>
      </w:rPr>
    </w:lvl>
    <w:lvl w:ilvl="2" w:tplc="240A0005" w:tentative="1">
      <w:start w:val="1"/>
      <w:numFmt w:val="bullet"/>
      <w:lvlText w:val=""/>
      <w:lvlJc w:val="left"/>
      <w:pPr>
        <w:ind w:left="6756" w:hanging="360"/>
      </w:pPr>
      <w:rPr>
        <w:rFonts w:ascii="Wingdings" w:hAnsi="Wingdings" w:hint="default"/>
      </w:rPr>
    </w:lvl>
    <w:lvl w:ilvl="3" w:tplc="240A0001" w:tentative="1">
      <w:start w:val="1"/>
      <w:numFmt w:val="bullet"/>
      <w:lvlText w:val=""/>
      <w:lvlJc w:val="left"/>
      <w:pPr>
        <w:ind w:left="7476" w:hanging="360"/>
      </w:pPr>
      <w:rPr>
        <w:rFonts w:ascii="Symbol" w:hAnsi="Symbol" w:hint="default"/>
      </w:rPr>
    </w:lvl>
    <w:lvl w:ilvl="4" w:tplc="240A0003" w:tentative="1">
      <w:start w:val="1"/>
      <w:numFmt w:val="bullet"/>
      <w:lvlText w:val="o"/>
      <w:lvlJc w:val="left"/>
      <w:pPr>
        <w:ind w:left="8196" w:hanging="360"/>
      </w:pPr>
      <w:rPr>
        <w:rFonts w:ascii="Courier New" w:hAnsi="Courier New" w:cs="Courier New" w:hint="default"/>
      </w:rPr>
    </w:lvl>
    <w:lvl w:ilvl="5" w:tplc="240A0005" w:tentative="1">
      <w:start w:val="1"/>
      <w:numFmt w:val="bullet"/>
      <w:lvlText w:val=""/>
      <w:lvlJc w:val="left"/>
      <w:pPr>
        <w:ind w:left="8916" w:hanging="360"/>
      </w:pPr>
      <w:rPr>
        <w:rFonts w:ascii="Wingdings" w:hAnsi="Wingdings" w:hint="default"/>
      </w:rPr>
    </w:lvl>
    <w:lvl w:ilvl="6" w:tplc="240A0001" w:tentative="1">
      <w:start w:val="1"/>
      <w:numFmt w:val="bullet"/>
      <w:lvlText w:val=""/>
      <w:lvlJc w:val="left"/>
      <w:pPr>
        <w:ind w:left="9636" w:hanging="360"/>
      </w:pPr>
      <w:rPr>
        <w:rFonts w:ascii="Symbol" w:hAnsi="Symbol" w:hint="default"/>
      </w:rPr>
    </w:lvl>
    <w:lvl w:ilvl="7" w:tplc="240A0003" w:tentative="1">
      <w:start w:val="1"/>
      <w:numFmt w:val="bullet"/>
      <w:lvlText w:val="o"/>
      <w:lvlJc w:val="left"/>
      <w:pPr>
        <w:ind w:left="10356" w:hanging="360"/>
      </w:pPr>
      <w:rPr>
        <w:rFonts w:ascii="Courier New" w:hAnsi="Courier New" w:cs="Courier New" w:hint="default"/>
      </w:rPr>
    </w:lvl>
    <w:lvl w:ilvl="8" w:tplc="240A0005" w:tentative="1">
      <w:start w:val="1"/>
      <w:numFmt w:val="bullet"/>
      <w:lvlText w:val=""/>
      <w:lvlJc w:val="left"/>
      <w:pPr>
        <w:ind w:left="1107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4A0"/>
    <w:rsid w:val="000335E9"/>
    <w:rsid w:val="00033EA5"/>
    <w:rsid w:val="00062977"/>
    <w:rsid w:val="00064ED2"/>
    <w:rsid w:val="000652B4"/>
    <w:rsid w:val="00080F1A"/>
    <w:rsid w:val="00082B8C"/>
    <w:rsid w:val="000A207F"/>
    <w:rsid w:val="000B622F"/>
    <w:rsid w:val="000F7509"/>
    <w:rsid w:val="00120E9A"/>
    <w:rsid w:val="001231D9"/>
    <w:rsid w:val="0015697E"/>
    <w:rsid w:val="00160E2A"/>
    <w:rsid w:val="001631F9"/>
    <w:rsid w:val="0019458A"/>
    <w:rsid w:val="00196BF5"/>
    <w:rsid w:val="001E61F3"/>
    <w:rsid w:val="00231CA2"/>
    <w:rsid w:val="00241501"/>
    <w:rsid w:val="0025407C"/>
    <w:rsid w:val="002548A5"/>
    <w:rsid w:val="00255105"/>
    <w:rsid w:val="0028292F"/>
    <w:rsid w:val="0029137E"/>
    <w:rsid w:val="002B237B"/>
    <w:rsid w:val="002B310D"/>
    <w:rsid w:val="002E4989"/>
    <w:rsid w:val="00305885"/>
    <w:rsid w:val="00323AE9"/>
    <w:rsid w:val="003241EE"/>
    <w:rsid w:val="00332041"/>
    <w:rsid w:val="00335A1A"/>
    <w:rsid w:val="00341437"/>
    <w:rsid w:val="00351061"/>
    <w:rsid w:val="00360BE6"/>
    <w:rsid w:val="00392C56"/>
    <w:rsid w:val="003B1B8A"/>
    <w:rsid w:val="003E039F"/>
    <w:rsid w:val="003E0F6D"/>
    <w:rsid w:val="00403934"/>
    <w:rsid w:val="004344A0"/>
    <w:rsid w:val="00451BA2"/>
    <w:rsid w:val="00467E9E"/>
    <w:rsid w:val="004738F0"/>
    <w:rsid w:val="00480C7A"/>
    <w:rsid w:val="004B407D"/>
    <w:rsid w:val="004D737E"/>
    <w:rsid w:val="004E1035"/>
    <w:rsid w:val="004E66C0"/>
    <w:rsid w:val="004F4156"/>
    <w:rsid w:val="004F5E6F"/>
    <w:rsid w:val="00506D27"/>
    <w:rsid w:val="00507387"/>
    <w:rsid w:val="00524809"/>
    <w:rsid w:val="005333C5"/>
    <w:rsid w:val="005579D5"/>
    <w:rsid w:val="005613C8"/>
    <w:rsid w:val="00566196"/>
    <w:rsid w:val="00594076"/>
    <w:rsid w:val="00595C22"/>
    <w:rsid w:val="005D44D1"/>
    <w:rsid w:val="005E11D2"/>
    <w:rsid w:val="005F2315"/>
    <w:rsid w:val="00604C03"/>
    <w:rsid w:val="0061078B"/>
    <w:rsid w:val="00613ACF"/>
    <w:rsid w:val="006217DC"/>
    <w:rsid w:val="006236C9"/>
    <w:rsid w:val="0064264D"/>
    <w:rsid w:val="00672A27"/>
    <w:rsid w:val="00691A47"/>
    <w:rsid w:val="006C4A66"/>
    <w:rsid w:val="006E3EEC"/>
    <w:rsid w:val="00705680"/>
    <w:rsid w:val="0070710B"/>
    <w:rsid w:val="007175C9"/>
    <w:rsid w:val="007412ED"/>
    <w:rsid w:val="00752CB7"/>
    <w:rsid w:val="007606FF"/>
    <w:rsid w:val="007D0A52"/>
    <w:rsid w:val="007D0DC2"/>
    <w:rsid w:val="007D4781"/>
    <w:rsid w:val="007E23D1"/>
    <w:rsid w:val="007E6236"/>
    <w:rsid w:val="007F6492"/>
    <w:rsid w:val="00800B8C"/>
    <w:rsid w:val="00812C3F"/>
    <w:rsid w:val="00817529"/>
    <w:rsid w:val="008428C6"/>
    <w:rsid w:val="00851ECD"/>
    <w:rsid w:val="00857C2E"/>
    <w:rsid w:val="00862462"/>
    <w:rsid w:val="00891CE6"/>
    <w:rsid w:val="00892501"/>
    <w:rsid w:val="00893994"/>
    <w:rsid w:val="008B07F7"/>
    <w:rsid w:val="008B3C0F"/>
    <w:rsid w:val="008B3E9B"/>
    <w:rsid w:val="008C05EA"/>
    <w:rsid w:val="008C1BE4"/>
    <w:rsid w:val="008C2697"/>
    <w:rsid w:val="008F5289"/>
    <w:rsid w:val="00906AE3"/>
    <w:rsid w:val="00910319"/>
    <w:rsid w:val="009140DD"/>
    <w:rsid w:val="00927AA1"/>
    <w:rsid w:val="00932BCC"/>
    <w:rsid w:val="00936B23"/>
    <w:rsid w:val="0094187D"/>
    <w:rsid w:val="009418EC"/>
    <w:rsid w:val="00946DA0"/>
    <w:rsid w:val="00950716"/>
    <w:rsid w:val="0097682F"/>
    <w:rsid w:val="009816C4"/>
    <w:rsid w:val="00995C5D"/>
    <w:rsid w:val="009C1AEE"/>
    <w:rsid w:val="009C7A2E"/>
    <w:rsid w:val="009D1AB4"/>
    <w:rsid w:val="009F1484"/>
    <w:rsid w:val="009F41CC"/>
    <w:rsid w:val="00A06D19"/>
    <w:rsid w:val="00A13B3D"/>
    <w:rsid w:val="00A4562F"/>
    <w:rsid w:val="00A71642"/>
    <w:rsid w:val="00A8068E"/>
    <w:rsid w:val="00A80866"/>
    <w:rsid w:val="00A87A94"/>
    <w:rsid w:val="00A92FC6"/>
    <w:rsid w:val="00AA3992"/>
    <w:rsid w:val="00AA41B5"/>
    <w:rsid w:val="00AE4F3D"/>
    <w:rsid w:val="00AF1A20"/>
    <w:rsid w:val="00B06410"/>
    <w:rsid w:val="00B17B28"/>
    <w:rsid w:val="00B2309F"/>
    <w:rsid w:val="00B42AAB"/>
    <w:rsid w:val="00B64130"/>
    <w:rsid w:val="00B774C4"/>
    <w:rsid w:val="00B926A3"/>
    <w:rsid w:val="00B92E79"/>
    <w:rsid w:val="00B9615B"/>
    <w:rsid w:val="00B97C28"/>
    <w:rsid w:val="00BC54A3"/>
    <w:rsid w:val="00BD3AC8"/>
    <w:rsid w:val="00BE7C49"/>
    <w:rsid w:val="00C0086B"/>
    <w:rsid w:val="00C22BC0"/>
    <w:rsid w:val="00C74B05"/>
    <w:rsid w:val="00C83960"/>
    <w:rsid w:val="00C96FCD"/>
    <w:rsid w:val="00C96FD4"/>
    <w:rsid w:val="00CB0FBC"/>
    <w:rsid w:val="00CD1B2E"/>
    <w:rsid w:val="00D23CDB"/>
    <w:rsid w:val="00D51259"/>
    <w:rsid w:val="00D70577"/>
    <w:rsid w:val="00D86F85"/>
    <w:rsid w:val="00DA2026"/>
    <w:rsid w:val="00DA6C59"/>
    <w:rsid w:val="00DA7083"/>
    <w:rsid w:val="00DB1542"/>
    <w:rsid w:val="00DB62E7"/>
    <w:rsid w:val="00DB7F38"/>
    <w:rsid w:val="00DC421E"/>
    <w:rsid w:val="00DC7D75"/>
    <w:rsid w:val="00DD2941"/>
    <w:rsid w:val="00DE3745"/>
    <w:rsid w:val="00DE540F"/>
    <w:rsid w:val="00DE577D"/>
    <w:rsid w:val="00E1250C"/>
    <w:rsid w:val="00E30AFB"/>
    <w:rsid w:val="00E3595F"/>
    <w:rsid w:val="00E60CDA"/>
    <w:rsid w:val="00E626E6"/>
    <w:rsid w:val="00E80D3B"/>
    <w:rsid w:val="00E92801"/>
    <w:rsid w:val="00E9507C"/>
    <w:rsid w:val="00EC221B"/>
    <w:rsid w:val="00EC6F7D"/>
    <w:rsid w:val="00EF526F"/>
    <w:rsid w:val="00F06D49"/>
    <w:rsid w:val="00F145DC"/>
    <w:rsid w:val="00F53946"/>
    <w:rsid w:val="00F76F61"/>
    <w:rsid w:val="00FC46F2"/>
    <w:rsid w:val="00FE06B1"/>
    <w:rsid w:val="00FE6A67"/>
    <w:rsid w:val="00FF4ED2"/>
    <w:rsid w:val="00FF59E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123006-41A8-47FE-A096-7EDAACFD5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4A0"/>
    <w:pPr>
      <w:widowControl w:val="0"/>
      <w:suppressAutoHyphens/>
      <w:autoSpaceDE w:val="0"/>
    </w:pPr>
    <w:rPr>
      <w:lang w:val="es-ES_tradnl"/>
    </w:rPr>
  </w:style>
  <w:style w:type="paragraph" w:styleId="Ttulo4">
    <w:name w:val="heading 4"/>
    <w:basedOn w:val="Normal"/>
    <w:next w:val="Normal"/>
    <w:link w:val="Ttulo4Car"/>
    <w:qFormat/>
    <w:rsid w:val="00A13B3D"/>
    <w:pPr>
      <w:keepNext/>
      <w:widowControl/>
      <w:suppressAutoHyphens w:val="0"/>
      <w:autoSpaceDE/>
      <w:spacing w:before="240" w:after="60"/>
      <w:outlineLvl w:val="3"/>
    </w:pPr>
    <w:rPr>
      <w:rFonts w:eastAsia="Batang"/>
      <w:b/>
      <w:bCs/>
      <w:sz w:val="28"/>
      <w:szCs w:val="28"/>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locked/>
    <w:rsid w:val="00A13B3D"/>
    <w:rPr>
      <w:rFonts w:eastAsia="Batang"/>
      <w:b/>
      <w:bCs/>
      <w:sz w:val="28"/>
      <w:szCs w:val="28"/>
      <w:lang w:val="es-CO" w:eastAsia="es-ES" w:bidi="ar-SA"/>
    </w:rPr>
  </w:style>
  <w:style w:type="paragraph" w:styleId="Piedepgina">
    <w:name w:val="footer"/>
    <w:basedOn w:val="Normal"/>
    <w:link w:val="PiedepginaCar"/>
    <w:rsid w:val="00D70577"/>
    <w:pPr>
      <w:widowControl/>
      <w:tabs>
        <w:tab w:val="center" w:pos="4252"/>
        <w:tab w:val="right" w:pos="8504"/>
      </w:tabs>
      <w:suppressAutoHyphens w:val="0"/>
      <w:autoSpaceDE/>
    </w:pPr>
    <w:rPr>
      <w:rFonts w:eastAsia="Batang"/>
      <w:sz w:val="24"/>
      <w:szCs w:val="24"/>
      <w:lang w:val="es-CO" w:eastAsia="es-ES"/>
    </w:rPr>
  </w:style>
  <w:style w:type="character" w:customStyle="1" w:styleId="PiedepginaCar">
    <w:name w:val="Pie de página Car"/>
    <w:basedOn w:val="Fuentedeprrafopredeter"/>
    <w:link w:val="Piedepgina"/>
    <w:locked/>
    <w:rsid w:val="00D70577"/>
    <w:rPr>
      <w:rFonts w:eastAsia="Batang"/>
      <w:sz w:val="24"/>
      <w:szCs w:val="24"/>
      <w:lang w:val="es-CO" w:eastAsia="es-ES" w:bidi="ar-SA"/>
    </w:rPr>
  </w:style>
  <w:style w:type="paragraph" w:styleId="Textodeglobo">
    <w:name w:val="Balloon Text"/>
    <w:basedOn w:val="Normal"/>
    <w:link w:val="TextodegloboCar"/>
    <w:rsid w:val="00B2309F"/>
    <w:rPr>
      <w:rFonts w:ascii="Tahoma" w:hAnsi="Tahoma" w:cs="Tahoma"/>
      <w:sz w:val="16"/>
      <w:szCs w:val="16"/>
    </w:rPr>
  </w:style>
  <w:style w:type="character" w:customStyle="1" w:styleId="TextodegloboCar">
    <w:name w:val="Texto de globo Car"/>
    <w:basedOn w:val="Fuentedeprrafopredeter"/>
    <w:link w:val="Textodeglobo"/>
    <w:rsid w:val="00B2309F"/>
    <w:rPr>
      <w:rFonts w:ascii="Tahoma" w:hAnsi="Tahoma" w:cs="Tahoma"/>
      <w:sz w:val="16"/>
      <w:szCs w:val="16"/>
      <w:lang w:val="es-ES_tradnl"/>
    </w:rPr>
  </w:style>
  <w:style w:type="paragraph" w:styleId="Prrafodelista">
    <w:name w:val="List Paragraph"/>
    <w:basedOn w:val="Normal"/>
    <w:uiPriority w:val="34"/>
    <w:qFormat/>
    <w:rsid w:val="00196BF5"/>
    <w:pPr>
      <w:ind w:left="720"/>
      <w:contextualSpacing/>
    </w:pPr>
  </w:style>
  <w:style w:type="paragraph" w:styleId="Encabezado">
    <w:name w:val="header"/>
    <w:basedOn w:val="Normal"/>
    <w:link w:val="EncabezadoCar"/>
    <w:rsid w:val="00AA3992"/>
    <w:pPr>
      <w:tabs>
        <w:tab w:val="center" w:pos="4419"/>
        <w:tab w:val="right" w:pos="8838"/>
      </w:tabs>
    </w:pPr>
  </w:style>
  <w:style w:type="character" w:customStyle="1" w:styleId="EncabezadoCar">
    <w:name w:val="Encabezado Car"/>
    <w:basedOn w:val="Fuentedeprrafopredeter"/>
    <w:link w:val="Encabezado"/>
    <w:rsid w:val="00AA3992"/>
    <w:rPr>
      <w:lang w:val="es-ES_tradnl"/>
    </w:rPr>
  </w:style>
  <w:style w:type="paragraph" w:customStyle="1" w:styleId="WW-NormalWeb">
    <w:name w:val="WW-Normal (Web)"/>
    <w:basedOn w:val="Normal"/>
    <w:rsid w:val="007F6492"/>
    <w:pPr>
      <w:spacing w:before="100"/>
      <w:jc w:val="both"/>
    </w:pPr>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110727">
      <w:bodyDiv w:val="1"/>
      <w:marLeft w:val="0"/>
      <w:marRight w:val="0"/>
      <w:marTop w:val="0"/>
      <w:marBottom w:val="0"/>
      <w:divBdr>
        <w:top w:val="none" w:sz="0" w:space="0" w:color="auto"/>
        <w:left w:val="none" w:sz="0" w:space="0" w:color="auto"/>
        <w:bottom w:val="none" w:sz="0" w:space="0" w:color="auto"/>
        <w:right w:val="none" w:sz="0" w:space="0" w:color="auto"/>
      </w:divBdr>
      <w:divsChild>
        <w:div w:id="2089157858">
          <w:marLeft w:val="0"/>
          <w:marRight w:val="0"/>
          <w:marTop w:val="0"/>
          <w:marBottom w:val="0"/>
          <w:divBdr>
            <w:top w:val="none" w:sz="0" w:space="0" w:color="auto"/>
            <w:left w:val="none" w:sz="0" w:space="0" w:color="auto"/>
            <w:bottom w:val="none" w:sz="0" w:space="0" w:color="auto"/>
            <w:right w:val="none" w:sz="0" w:space="0" w:color="auto"/>
          </w:divBdr>
          <w:divsChild>
            <w:div w:id="1840465715">
              <w:marLeft w:val="0"/>
              <w:marRight w:val="0"/>
              <w:marTop w:val="0"/>
              <w:marBottom w:val="0"/>
              <w:divBdr>
                <w:top w:val="none" w:sz="0" w:space="0" w:color="auto"/>
                <w:left w:val="none" w:sz="0" w:space="0" w:color="auto"/>
                <w:bottom w:val="none" w:sz="0" w:space="0" w:color="auto"/>
                <w:right w:val="none" w:sz="0" w:space="0" w:color="auto"/>
              </w:divBdr>
              <w:divsChild>
                <w:div w:id="168794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0E709-CFC0-4E2B-9F7C-7AF6910A3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412</Words>
  <Characters>2266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Pereira,   abril 7 de 2011</vt:lpstr>
    </vt:vector>
  </TitlesOfParts>
  <Company>Windows uE</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Pereira,   abril 7 de 2011</dc:title>
  <dc:creator>mbaguirre</dc:creator>
  <cp:lastModifiedBy>Paula Andrea Zapata Villa</cp:lastModifiedBy>
  <cp:revision>2</cp:revision>
  <cp:lastPrinted>2018-01-13T17:53:00Z</cp:lastPrinted>
  <dcterms:created xsi:type="dcterms:W3CDTF">2018-01-13T17:54:00Z</dcterms:created>
  <dcterms:modified xsi:type="dcterms:W3CDTF">2018-01-13T17:54:00Z</dcterms:modified>
</cp:coreProperties>
</file>