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DFA8" w14:textId="77777777" w:rsidR="00F06A3C" w:rsidRDefault="00F06A3C" w:rsidP="00AB1DD3">
      <w:pPr>
        <w:pStyle w:val="Prrafodelista"/>
        <w:numPr>
          <w:ilvl w:val="1"/>
          <w:numId w:val="8"/>
        </w:numPr>
        <w:tabs>
          <w:tab w:val="left" w:pos="624"/>
        </w:tabs>
        <w:spacing w:before="52" w:line="276" w:lineRule="auto"/>
        <w:ind w:left="901" w:right="1164" w:hanging="644"/>
        <w:jc w:val="left"/>
        <w:rPr>
          <w:b/>
          <w:sz w:val="24"/>
        </w:rPr>
      </w:pPr>
      <w:r>
        <w:rPr>
          <w:b/>
          <w:sz w:val="24"/>
        </w:rPr>
        <w:t>LINEA DE TRABAJO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7:</w:t>
      </w:r>
      <w:r>
        <w:rPr>
          <w:b/>
          <w:sz w:val="24"/>
          <w:shd w:val="clear" w:color="auto" w:fill="A9A9A9"/>
        </w:rPr>
        <w:t xml:space="preserve"> ADULTO MAYOR</w:t>
      </w:r>
    </w:p>
    <w:p w14:paraId="68B810C3" w14:textId="77777777" w:rsidR="00F06A3C" w:rsidRDefault="00F06A3C" w:rsidP="00F06A3C">
      <w:pPr>
        <w:pStyle w:val="Textoindependiente"/>
        <w:spacing w:before="6"/>
        <w:rPr>
          <w:b/>
          <w:sz w:val="27"/>
        </w:rPr>
      </w:pPr>
    </w:p>
    <w:p w14:paraId="7867F5DB" w14:textId="77777777" w:rsidR="00F06A3C" w:rsidRDefault="00F06A3C" w:rsidP="00F06A3C">
      <w:pPr>
        <w:spacing w:before="1"/>
        <w:ind w:left="969"/>
        <w:jc w:val="both"/>
        <w:rPr>
          <w:b/>
          <w:sz w:val="24"/>
        </w:rPr>
      </w:pPr>
      <w:r>
        <w:rPr>
          <w:b/>
          <w:sz w:val="24"/>
        </w:rPr>
        <w:t>OBJETIVO GENERAL</w:t>
      </w:r>
    </w:p>
    <w:p w14:paraId="474FDDC6" w14:textId="77777777" w:rsidR="00F06A3C" w:rsidRDefault="00F06A3C" w:rsidP="00451F4A">
      <w:pPr>
        <w:pStyle w:val="Textoindependiente"/>
        <w:spacing w:before="43"/>
        <w:ind w:left="969" w:right="314"/>
        <w:jc w:val="both"/>
      </w:pPr>
      <w:r>
        <w:t>Promover el proceso de envejecimiento y vejez saludable en los grupos de personas mayores, grupos organizados y población en general, fomento del rol de la persona mayor en la familia, cumplimiento de sus derechos en los diferentes entornos y verificación de la atención integral en los centros de Protección Social para el Adulto Mayor</w:t>
      </w:r>
    </w:p>
    <w:p w14:paraId="5DFBE1A6" w14:textId="77777777" w:rsidR="00F06A3C" w:rsidRDefault="00F06A3C" w:rsidP="00451F4A">
      <w:pPr>
        <w:pStyle w:val="Textoindependiente"/>
        <w:spacing w:before="8"/>
        <w:ind w:right="314"/>
        <w:rPr>
          <w:sz w:val="27"/>
        </w:rPr>
      </w:pPr>
    </w:p>
    <w:p w14:paraId="230C8CA6" w14:textId="77777777" w:rsidR="00F06A3C" w:rsidRDefault="00F06A3C" w:rsidP="00451F4A">
      <w:pPr>
        <w:pStyle w:val="Ttulo1"/>
        <w:ind w:left="969" w:right="314"/>
        <w:jc w:val="both"/>
      </w:pPr>
      <w:r>
        <w:t>OBJETIVOS ESPECIFICOS</w:t>
      </w:r>
    </w:p>
    <w:p w14:paraId="337C92FF" w14:textId="77777777" w:rsidR="00F06A3C" w:rsidRDefault="00F06A3C" w:rsidP="00451F4A">
      <w:pPr>
        <w:pStyle w:val="Textoindependiente"/>
        <w:spacing w:before="2"/>
        <w:ind w:right="314"/>
        <w:rPr>
          <w:b/>
          <w:sz w:val="23"/>
        </w:rPr>
      </w:pPr>
    </w:p>
    <w:p w14:paraId="4D20208B" w14:textId="77777777" w:rsidR="00F06A3C" w:rsidRDefault="00F06A3C" w:rsidP="00451F4A">
      <w:pPr>
        <w:pStyle w:val="Prrafodelista"/>
        <w:numPr>
          <w:ilvl w:val="0"/>
          <w:numId w:val="7"/>
        </w:numPr>
        <w:tabs>
          <w:tab w:val="left" w:pos="1690"/>
        </w:tabs>
        <w:spacing w:line="242" w:lineRule="auto"/>
        <w:ind w:right="314"/>
        <w:jc w:val="both"/>
        <w:rPr>
          <w:sz w:val="24"/>
        </w:rPr>
      </w:pPr>
      <w:r>
        <w:rPr>
          <w:sz w:val="24"/>
        </w:rPr>
        <w:t>Realizar acciones educativas sobre vejez y envejecimiento saludable, derechos, promoción de la salud, prevención de la enfermedad, estilos de vida</w:t>
      </w:r>
      <w:r>
        <w:rPr>
          <w:spacing w:val="-9"/>
          <w:sz w:val="24"/>
        </w:rPr>
        <w:t xml:space="preserve"> </w:t>
      </w:r>
      <w:r>
        <w:rPr>
          <w:sz w:val="24"/>
        </w:rPr>
        <w:t>saludable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grupos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adultos</w:t>
      </w:r>
      <w:r>
        <w:rPr>
          <w:spacing w:val="-20"/>
          <w:sz w:val="24"/>
        </w:rPr>
        <w:t xml:space="preserve"> </w:t>
      </w:r>
      <w:r>
        <w:rPr>
          <w:sz w:val="24"/>
        </w:rPr>
        <w:t>mayores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23"/>
          <w:sz w:val="24"/>
        </w:rPr>
        <w:t xml:space="preserve"> </w:t>
      </w:r>
      <w:r>
        <w:rPr>
          <w:sz w:val="24"/>
        </w:rPr>
        <w:t>en</w:t>
      </w:r>
      <w:r>
        <w:rPr>
          <w:spacing w:val="-26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Centros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Protección Social al Adulto</w:t>
      </w:r>
      <w:r>
        <w:rPr>
          <w:spacing w:val="-40"/>
          <w:sz w:val="24"/>
        </w:rPr>
        <w:t xml:space="preserve"> </w:t>
      </w:r>
      <w:r>
        <w:rPr>
          <w:sz w:val="24"/>
        </w:rPr>
        <w:t>Mayor.</w:t>
      </w:r>
    </w:p>
    <w:p w14:paraId="648D6184" w14:textId="4CB360C4" w:rsidR="00F06A3C" w:rsidRDefault="00F06A3C" w:rsidP="00451F4A">
      <w:pPr>
        <w:pStyle w:val="Prrafodelista"/>
        <w:numPr>
          <w:ilvl w:val="0"/>
          <w:numId w:val="7"/>
        </w:numPr>
        <w:tabs>
          <w:tab w:val="left" w:pos="1690"/>
        </w:tabs>
        <w:ind w:right="314"/>
        <w:jc w:val="both"/>
        <w:rPr>
          <w:sz w:val="24"/>
        </w:rPr>
      </w:pPr>
      <w:r>
        <w:rPr>
          <w:sz w:val="24"/>
        </w:rPr>
        <w:t>Socializar en las E</w:t>
      </w:r>
      <w:r w:rsidR="00E647B5">
        <w:rPr>
          <w:sz w:val="24"/>
        </w:rPr>
        <w:t>A</w:t>
      </w:r>
      <w:r>
        <w:rPr>
          <w:sz w:val="24"/>
        </w:rPr>
        <w:t>P</w:t>
      </w:r>
      <w:r w:rsidR="00E647B5">
        <w:rPr>
          <w:sz w:val="24"/>
        </w:rPr>
        <w:t>B</w:t>
      </w:r>
      <w:r>
        <w:rPr>
          <w:sz w:val="24"/>
        </w:rPr>
        <w:t xml:space="preserve"> – IPS y otros sectores priorizados los lineamientos sobre normas específicas de la atención preferencial en salud a la población adulta mayor.</w:t>
      </w:r>
    </w:p>
    <w:p w14:paraId="1EE2E9CF" w14:textId="77777777" w:rsidR="00F06A3C" w:rsidRDefault="00F06A3C" w:rsidP="00451F4A">
      <w:pPr>
        <w:pStyle w:val="Prrafodelista"/>
        <w:numPr>
          <w:ilvl w:val="0"/>
          <w:numId w:val="7"/>
        </w:numPr>
        <w:tabs>
          <w:tab w:val="left" w:pos="1690"/>
        </w:tabs>
        <w:ind w:right="314"/>
        <w:jc w:val="both"/>
        <w:rPr>
          <w:sz w:val="24"/>
        </w:rPr>
      </w:pPr>
      <w:r>
        <w:rPr>
          <w:sz w:val="24"/>
        </w:rPr>
        <w:t>Promover consciencia en la población escolar sobre estilos de vida saludable 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envejecimiento</w:t>
      </w:r>
      <w:r>
        <w:rPr>
          <w:spacing w:val="-1"/>
          <w:sz w:val="24"/>
        </w:rPr>
        <w:t xml:space="preserve"> </w:t>
      </w:r>
      <w:r>
        <w:rPr>
          <w:sz w:val="24"/>
        </w:rPr>
        <w:t>activo,</w:t>
      </w:r>
      <w:r>
        <w:rPr>
          <w:spacing w:val="-4"/>
          <w:sz w:val="24"/>
        </w:rPr>
        <w:t xml:space="preserve"> </w:t>
      </w:r>
      <w:r>
        <w:rPr>
          <w:sz w:val="24"/>
        </w:rPr>
        <w:t>consciencia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rol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adulto</w:t>
      </w:r>
      <w:r>
        <w:rPr>
          <w:spacing w:val="-4"/>
          <w:sz w:val="24"/>
        </w:rPr>
        <w:t xml:space="preserve"> </w:t>
      </w:r>
      <w:r>
        <w:rPr>
          <w:sz w:val="24"/>
        </w:rPr>
        <w:t>mayor</w:t>
      </w:r>
      <w:r>
        <w:rPr>
          <w:spacing w:val="-6"/>
          <w:sz w:val="24"/>
        </w:rPr>
        <w:t xml:space="preserve"> </w:t>
      </w:r>
      <w:r>
        <w:rPr>
          <w:sz w:val="24"/>
        </w:rPr>
        <w:t>en la familia y</w:t>
      </w:r>
      <w:r>
        <w:rPr>
          <w:spacing w:val="-1"/>
          <w:sz w:val="24"/>
        </w:rPr>
        <w:t xml:space="preserve"> </w:t>
      </w:r>
      <w:r>
        <w:rPr>
          <w:sz w:val="24"/>
        </w:rPr>
        <w:t>comunidad.</w:t>
      </w:r>
    </w:p>
    <w:p w14:paraId="02307069" w14:textId="77777777" w:rsidR="00F06A3C" w:rsidRDefault="00F06A3C" w:rsidP="00451F4A">
      <w:pPr>
        <w:pStyle w:val="Prrafodelista"/>
        <w:numPr>
          <w:ilvl w:val="0"/>
          <w:numId w:val="7"/>
        </w:numPr>
        <w:tabs>
          <w:tab w:val="left" w:pos="1690"/>
        </w:tabs>
        <w:ind w:right="314"/>
        <w:jc w:val="both"/>
        <w:rPr>
          <w:sz w:val="24"/>
        </w:rPr>
      </w:pPr>
      <w:r>
        <w:rPr>
          <w:sz w:val="24"/>
        </w:rPr>
        <w:t>Vigilancia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Centros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al adulto mayor para brindar atención integral y con calidad a los adultos mayores Institucionalizados.</w:t>
      </w:r>
    </w:p>
    <w:p w14:paraId="17552731" w14:textId="77777777" w:rsidR="00F06A3C" w:rsidRDefault="00F06A3C" w:rsidP="00451F4A">
      <w:pPr>
        <w:pStyle w:val="Textoindependiente"/>
        <w:spacing w:before="8"/>
        <w:ind w:right="314"/>
        <w:rPr>
          <w:sz w:val="27"/>
        </w:rPr>
      </w:pPr>
    </w:p>
    <w:p w14:paraId="38CD3B60" w14:textId="5267C966" w:rsidR="00F06A3C" w:rsidRDefault="00F06A3C" w:rsidP="00451F4A">
      <w:pPr>
        <w:pStyle w:val="Ttulo1"/>
        <w:numPr>
          <w:ilvl w:val="2"/>
          <w:numId w:val="8"/>
        </w:numPr>
        <w:tabs>
          <w:tab w:val="left" w:pos="1261"/>
          <w:tab w:val="left" w:pos="1262"/>
        </w:tabs>
        <w:ind w:left="1262" w:right="314"/>
      </w:pPr>
      <w:r>
        <w:t>COMPONENTES:</w:t>
      </w:r>
    </w:p>
    <w:p w14:paraId="72A62F62" w14:textId="77777777" w:rsidR="00FC4173" w:rsidRDefault="00FC4173" w:rsidP="00FC4173">
      <w:pPr>
        <w:pStyle w:val="Ttulo1"/>
        <w:tabs>
          <w:tab w:val="left" w:pos="1261"/>
          <w:tab w:val="left" w:pos="1262"/>
        </w:tabs>
        <w:ind w:left="1262" w:right="314"/>
      </w:pPr>
    </w:p>
    <w:p w14:paraId="346BA1AD" w14:textId="77777777" w:rsidR="00F06A3C" w:rsidRDefault="00F06A3C" w:rsidP="00451F4A">
      <w:pPr>
        <w:spacing w:before="43"/>
        <w:ind w:left="1398" w:right="314"/>
        <w:jc w:val="both"/>
        <w:rPr>
          <w:b/>
          <w:sz w:val="24"/>
        </w:rPr>
      </w:pPr>
      <w:r>
        <w:rPr>
          <w:b/>
          <w:sz w:val="24"/>
        </w:rPr>
        <w:t>INSPECCIÓN VIGILANCIA Y CONTROL</w:t>
      </w:r>
    </w:p>
    <w:p w14:paraId="20262E7C" w14:textId="24E6D299" w:rsidR="00F06A3C" w:rsidRDefault="00F06A3C" w:rsidP="00451F4A">
      <w:pPr>
        <w:pStyle w:val="Textoindependiente"/>
        <w:ind w:left="1398" w:right="314"/>
        <w:jc w:val="both"/>
      </w:pPr>
      <w:r>
        <w:t>Visitas de seguimiento y verificación al cumplimiento de la normatividad y estándares</w:t>
      </w:r>
      <w:r>
        <w:rPr>
          <w:spacing w:val="-15"/>
        </w:rPr>
        <w:t xml:space="preserve"> </w:t>
      </w:r>
      <w:r>
        <w:t>requeridos</w:t>
      </w:r>
      <w:r>
        <w:rPr>
          <w:spacing w:val="-21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funcionamiento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Centros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protección</w:t>
      </w:r>
      <w:r>
        <w:rPr>
          <w:spacing w:val="-19"/>
        </w:rPr>
        <w:t xml:space="preserve"> </w:t>
      </w:r>
      <w:r>
        <w:t>social al adulto mayor, centros</w:t>
      </w:r>
      <w:r>
        <w:rPr>
          <w:spacing w:val="-26"/>
        </w:rPr>
        <w:t xml:space="preserve"> </w:t>
      </w:r>
      <w:r>
        <w:t>día.</w:t>
      </w:r>
    </w:p>
    <w:p w14:paraId="462A0129" w14:textId="77777777" w:rsidR="00E647B5" w:rsidRDefault="00E647B5" w:rsidP="00451F4A">
      <w:pPr>
        <w:pStyle w:val="Textoindependiente"/>
        <w:ind w:left="1398" w:right="314"/>
        <w:jc w:val="both"/>
      </w:pPr>
    </w:p>
    <w:p w14:paraId="73D20D35" w14:textId="77777777" w:rsidR="00F06A3C" w:rsidRDefault="00F06A3C" w:rsidP="00451F4A">
      <w:pPr>
        <w:pStyle w:val="Ttulo1"/>
        <w:numPr>
          <w:ilvl w:val="0"/>
          <w:numId w:val="6"/>
        </w:numPr>
        <w:tabs>
          <w:tab w:val="left" w:pos="1398"/>
          <w:tab w:val="left" w:pos="1399"/>
        </w:tabs>
        <w:spacing w:line="292" w:lineRule="exact"/>
        <w:ind w:right="314" w:hanging="361"/>
      </w:pPr>
      <w:r>
        <w:t>TRABAJO</w:t>
      </w:r>
      <w:r>
        <w:rPr>
          <w:spacing w:val="-2"/>
        </w:rPr>
        <w:t xml:space="preserve"> </w:t>
      </w:r>
      <w:r>
        <w:t>COMUNITARIO</w:t>
      </w:r>
    </w:p>
    <w:p w14:paraId="5C519301" w14:textId="547B69F8" w:rsidR="00F06A3C" w:rsidRDefault="00F06A3C" w:rsidP="00451F4A">
      <w:pPr>
        <w:pStyle w:val="Textoindependiente"/>
        <w:spacing w:before="2"/>
        <w:ind w:left="1398" w:right="314"/>
        <w:jc w:val="both"/>
      </w:pPr>
      <w:r>
        <w:t>Visitas educativas para promoción de derechos, deberes, proceso de vejez y envejecimiento saludable, prevención de discapacidades tempranas a monitores, grupos de adultos mayores, Centros de protección social al adulto mayor, centro día.</w:t>
      </w:r>
    </w:p>
    <w:p w14:paraId="1D9D3466" w14:textId="77777777" w:rsidR="00E647B5" w:rsidRDefault="00E647B5" w:rsidP="00451F4A">
      <w:pPr>
        <w:pStyle w:val="Textoindependiente"/>
        <w:spacing w:before="2"/>
        <w:ind w:left="1398" w:right="314"/>
        <w:jc w:val="both"/>
      </w:pPr>
    </w:p>
    <w:p w14:paraId="408164CE" w14:textId="77777777" w:rsidR="00F06A3C" w:rsidRDefault="00F06A3C" w:rsidP="00451F4A">
      <w:pPr>
        <w:pStyle w:val="Ttulo1"/>
        <w:numPr>
          <w:ilvl w:val="0"/>
          <w:numId w:val="6"/>
        </w:numPr>
        <w:tabs>
          <w:tab w:val="left" w:pos="1398"/>
          <w:tab w:val="left" w:pos="1399"/>
        </w:tabs>
        <w:spacing w:line="292" w:lineRule="exact"/>
        <w:ind w:right="314" w:hanging="361"/>
      </w:pPr>
      <w:r>
        <w:t>ASISTENCIA</w:t>
      </w:r>
      <w:r>
        <w:rPr>
          <w:spacing w:val="-2"/>
        </w:rPr>
        <w:t xml:space="preserve"> </w:t>
      </w:r>
      <w:r>
        <w:t>TÉCNICA</w:t>
      </w:r>
    </w:p>
    <w:p w14:paraId="3F050BB4" w14:textId="11BBC65C" w:rsidR="00F06A3C" w:rsidRDefault="00F06A3C" w:rsidP="00451F4A">
      <w:pPr>
        <w:pStyle w:val="Textoindependiente"/>
        <w:ind w:left="1398" w:right="314"/>
        <w:jc w:val="both"/>
      </w:pPr>
      <w:r>
        <w:t>Asistencia técnica en E</w:t>
      </w:r>
      <w:r w:rsidR="00E647B5">
        <w:t>APB</w:t>
      </w:r>
      <w:r>
        <w:t>, IPS para socializar y apoyar la adherencia al cumplimiento de derechos en la atención en salud a los adultos mayores.</w:t>
      </w:r>
    </w:p>
    <w:p w14:paraId="3F9EBC33" w14:textId="77777777" w:rsidR="00F06A3C" w:rsidRDefault="00F06A3C" w:rsidP="00F06A3C">
      <w:pPr>
        <w:jc w:val="both"/>
        <w:sectPr w:rsidR="00F06A3C" w:rsidSect="00856140">
          <w:pgSz w:w="12240" w:h="15840"/>
          <w:pgMar w:top="851" w:right="1127" w:bottom="1440" w:left="1160" w:header="708" w:footer="1245" w:gutter="0"/>
          <w:cols w:space="720"/>
        </w:sectPr>
      </w:pPr>
    </w:p>
    <w:p w14:paraId="66E49057" w14:textId="77777777" w:rsidR="00F06A3C" w:rsidRDefault="00F06A3C" w:rsidP="00451F4A">
      <w:pPr>
        <w:pStyle w:val="Ttulo1"/>
        <w:numPr>
          <w:ilvl w:val="2"/>
          <w:numId w:val="8"/>
        </w:numPr>
        <w:tabs>
          <w:tab w:val="left" w:pos="916"/>
        </w:tabs>
        <w:spacing w:before="52" w:line="276" w:lineRule="auto"/>
        <w:ind w:left="901" w:right="-86" w:hanging="644"/>
        <w:jc w:val="both"/>
      </w:pPr>
      <w:r>
        <w:lastRenderedPageBreak/>
        <w:t>ACCIONES DESARROLLADAS DE ACUERDO CON EL PLAN DE ACCIÓN Y PLAN TERRITORIAL DE SALUD:</w:t>
      </w:r>
    </w:p>
    <w:tbl>
      <w:tblPr>
        <w:tblStyle w:val="Tablaconcuadrcula4-nfasis21"/>
        <w:tblW w:w="9437" w:type="dxa"/>
        <w:tblLook w:val="04A0" w:firstRow="1" w:lastRow="0" w:firstColumn="1" w:lastColumn="0" w:noHBand="0" w:noVBand="1"/>
      </w:tblPr>
      <w:tblGrid>
        <w:gridCol w:w="509"/>
        <w:gridCol w:w="1950"/>
        <w:gridCol w:w="5900"/>
        <w:gridCol w:w="1078"/>
      </w:tblGrid>
      <w:tr w:rsidR="00322EFC" w:rsidRPr="00322EFC" w14:paraId="2E6C8AA7" w14:textId="77777777" w:rsidTr="00322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57C3607E" w14:textId="40AE53B5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1950" w:type="dxa"/>
            <w:vAlign w:val="center"/>
          </w:tcPr>
          <w:p w14:paraId="4E9F1460" w14:textId="3510892A" w:rsidR="00322EFC" w:rsidRPr="00322EFC" w:rsidRDefault="00322EFC" w:rsidP="00322EF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5900" w:type="dxa"/>
            <w:noWrap/>
            <w:vAlign w:val="center"/>
            <w:hideMark/>
          </w:tcPr>
          <w:p w14:paraId="3BE98C3F" w14:textId="5486B373" w:rsidR="00322EFC" w:rsidRPr="00322EFC" w:rsidRDefault="00322EFC" w:rsidP="00322EF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INDICADOR</w:t>
            </w:r>
          </w:p>
        </w:tc>
        <w:tc>
          <w:tcPr>
            <w:tcW w:w="1078" w:type="dxa"/>
            <w:noWrap/>
            <w:vAlign w:val="center"/>
            <w:hideMark/>
          </w:tcPr>
          <w:p w14:paraId="09B61233" w14:textId="1CF6BD62" w:rsidR="00322EFC" w:rsidRPr="00322EFC" w:rsidRDefault="00322EFC" w:rsidP="00322EFC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Meta</w:t>
            </w:r>
            <w:r w:rsidRPr="00322EFC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s-CO" w:eastAsia="es-CO"/>
              </w:rPr>
              <w:t xml:space="preserve"> 2021</w:t>
            </w:r>
          </w:p>
        </w:tc>
      </w:tr>
      <w:tr w:rsidR="00322EFC" w:rsidRPr="00322EFC" w14:paraId="617B14F1" w14:textId="77777777" w:rsidTr="00322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710FCF13" w14:textId="7ACE19D9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14:paraId="16832AF5" w14:textId="0F47513E" w:rsidR="00322EFC" w:rsidRPr="00322EFC" w:rsidRDefault="00322EFC" w:rsidP="00322EF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  <w:vAlign w:val="center"/>
            <w:hideMark/>
          </w:tcPr>
          <w:p w14:paraId="150FF9BE" w14:textId="47DD794C" w:rsidR="00322EFC" w:rsidRPr="00322EFC" w:rsidRDefault="00322EFC" w:rsidP="00322EF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Realizar visitas de asistencia técnica al 100% de los Centros de Protección Social para el Adulto Mayor</w:t>
            </w:r>
          </w:p>
        </w:tc>
        <w:tc>
          <w:tcPr>
            <w:tcW w:w="1078" w:type="dxa"/>
            <w:noWrap/>
            <w:vAlign w:val="center"/>
            <w:hideMark/>
          </w:tcPr>
          <w:p w14:paraId="20ECB608" w14:textId="483D4F84" w:rsidR="00322EFC" w:rsidRPr="00322EFC" w:rsidRDefault="00322EFC" w:rsidP="00322EF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322EFC" w:rsidRPr="00322EFC" w14:paraId="7BB70FDB" w14:textId="77777777" w:rsidTr="00322EFC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2CEBF20E" w14:textId="4FC28487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  <w:vAlign w:val="center"/>
          </w:tcPr>
          <w:p w14:paraId="2E61B31A" w14:textId="3E0471D1" w:rsidR="00322EFC" w:rsidRPr="00322EFC" w:rsidRDefault="00322EFC" w:rsidP="00322EF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  <w:vAlign w:val="center"/>
            <w:hideMark/>
          </w:tcPr>
          <w:p w14:paraId="49DF57F0" w14:textId="4113C462" w:rsidR="00322EFC" w:rsidRPr="00322EFC" w:rsidRDefault="00322EFC" w:rsidP="00322EFC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Realizar visitas de verificación al 100% de Centros de Protección Social Para el Adulto Mayor y Centros Vida que soliciten autorización y/o renovación de funcionamiento</w:t>
            </w:r>
          </w:p>
        </w:tc>
        <w:tc>
          <w:tcPr>
            <w:tcW w:w="1078" w:type="dxa"/>
            <w:noWrap/>
            <w:vAlign w:val="center"/>
            <w:hideMark/>
          </w:tcPr>
          <w:p w14:paraId="183D6BBB" w14:textId="389E8130" w:rsidR="00322EFC" w:rsidRPr="00322EFC" w:rsidRDefault="00322EFC" w:rsidP="00322EF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A demanda</w:t>
            </w:r>
          </w:p>
        </w:tc>
      </w:tr>
      <w:tr w:rsidR="00322EFC" w:rsidRPr="00322EFC" w14:paraId="7598F144" w14:textId="77777777" w:rsidTr="00322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2C1C25C8" w14:textId="7463220E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vAlign w:val="center"/>
          </w:tcPr>
          <w:p w14:paraId="03C8A2B0" w14:textId="4B8F44E7" w:rsidR="00322EFC" w:rsidRPr="00322EFC" w:rsidRDefault="00322EFC" w:rsidP="00322EF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  <w:vAlign w:val="center"/>
            <w:hideMark/>
          </w:tcPr>
          <w:p w14:paraId="38E84450" w14:textId="7520BB91" w:rsidR="00322EFC" w:rsidRPr="00322EFC" w:rsidRDefault="00322EFC" w:rsidP="00322EF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Realizar visitas de Inspección, Vigilancia y Control al 100% de los Centros de Protección Social para el Adulto Mayor y Centros Vida</w:t>
            </w:r>
          </w:p>
        </w:tc>
        <w:tc>
          <w:tcPr>
            <w:tcW w:w="1078" w:type="dxa"/>
            <w:noWrap/>
            <w:vAlign w:val="center"/>
            <w:hideMark/>
          </w:tcPr>
          <w:p w14:paraId="41917F5D" w14:textId="21AC54BF" w:rsidR="00322EFC" w:rsidRPr="00322EFC" w:rsidRDefault="00322EFC" w:rsidP="00322EF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322EFC" w:rsidRPr="00322EFC" w14:paraId="6653DCB8" w14:textId="77777777" w:rsidTr="00322EFC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555BDDD0" w14:textId="1A1E6C53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0" w:type="dxa"/>
            <w:vAlign w:val="center"/>
          </w:tcPr>
          <w:p w14:paraId="3D4735E7" w14:textId="525333EC" w:rsidR="00322EFC" w:rsidRPr="00322EFC" w:rsidRDefault="00322EFC" w:rsidP="00322EF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  <w:vAlign w:val="center"/>
            <w:hideMark/>
          </w:tcPr>
          <w:p w14:paraId="076CB106" w14:textId="4315FAE7" w:rsidR="00322EFC" w:rsidRPr="00322EFC" w:rsidRDefault="00322EFC" w:rsidP="00322EFC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Realizar actividades de promoción y prevención para mejorar la calidad de vida del adulto mayor en el 100% de grupos de adulto mayor.</w:t>
            </w:r>
          </w:p>
        </w:tc>
        <w:tc>
          <w:tcPr>
            <w:tcW w:w="1078" w:type="dxa"/>
            <w:noWrap/>
            <w:vAlign w:val="center"/>
            <w:hideMark/>
          </w:tcPr>
          <w:p w14:paraId="6FCFD545" w14:textId="738BD87C" w:rsidR="00322EFC" w:rsidRPr="00322EFC" w:rsidRDefault="00322EFC" w:rsidP="00322EF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322EFC" w:rsidRPr="00322EFC" w14:paraId="762FE4D5" w14:textId="77777777" w:rsidTr="00322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F43BE85" w14:textId="1C2E5BBC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0" w:type="dxa"/>
            <w:vAlign w:val="center"/>
          </w:tcPr>
          <w:p w14:paraId="3F1C132B" w14:textId="5CFBD50D" w:rsidR="00322EFC" w:rsidRPr="00322EFC" w:rsidRDefault="00322EFC" w:rsidP="00322EF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ADULTO MAYOR</w:t>
            </w:r>
          </w:p>
        </w:tc>
        <w:tc>
          <w:tcPr>
            <w:tcW w:w="5900" w:type="dxa"/>
            <w:vAlign w:val="center"/>
            <w:hideMark/>
          </w:tcPr>
          <w:p w14:paraId="3A47796D" w14:textId="6FEBAB6B" w:rsidR="00322EFC" w:rsidRPr="00322EFC" w:rsidRDefault="00322EFC" w:rsidP="00322EF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 xml:space="preserve">Actividades de promoción y prevención para mejorar la calidad de vida del adulto mayor en el 100% de los Centros de protección Social Para el Adulto Mayor y Centros Vida </w:t>
            </w:r>
          </w:p>
        </w:tc>
        <w:tc>
          <w:tcPr>
            <w:tcW w:w="1078" w:type="dxa"/>
            <w:noWrap/>
            <w:vAlign w:val="center"/>
            <w:hideMark/>
          </w:tcPr>
          <w:p w14:paraId="630A2ABB" w14:textId="45D817A7" w:rsidR="00322EFC" w:rsidRPr="00322EFC" w:rsidRDefault="00322EFC" w:rsidP="00322EF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322EFC" w:rsidRPr="00322EFC" w14:paraId="4ABBC9D7" w14:textId="77777777" w:rsidTr="00322EF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42B4C223" w14:textId="3981FBE3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0" w:type="dxa"/>
            <w:vAlign w:val="center"/>
          </w:tcPr>
          <w:p w14:paraId="42F5A34C" w14:textId="44293847" w:rsidR="00322EFC" w:rsidRPr="00322EFC" w:rsidRDefault="00322EFC" w:rsidP="00322EF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ADULTO MAYOR</w:t>
            </w:r>
          </w:p>
        </w:tc>
        <w:tc>
          <w:tcPr>
            <w:tcW w:w="5900" w:type="dxa"/>
            <w:vAlign w:val="center"/>
            <w:hideMark/>
          </w:tcPr>
          <w:p w14:paraId="266AA429" w14:textId="4DCAFDF3" w:rsidR="00322EFC" w:rsidRPr="00322EFC" w:rsidRDefault="00322EFC" w:rsidP="00322EFC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Actividades de promoción, prevención y sensibilización frente a temas de salud con población adulta mayor líderes comunitarios</w:t>
            </w:r>
          </w:p>
        </w:tc>
        <w:tc>
          <w:tcPr>
            <w:tcW w:w="1078" w:type="dxa"/>
            <w:noWrap/>
            <w:vAlign w:val="center"/>
            <w:hideMark/>
          </w:tcPr>
          <w:p w14:paraId="64288F23" w14:textId="1D57F7F7" w:rsidR="00322EFC" w:rsidRPr="00322EFC" w:rsidRDefault="00322EFC" w:rsidP="00322EF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22EFC" w:rsidRPr="00322EFC" w14:paraId="7297382B" w14:textId="77777777" w:rsidTr="00322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284D696" w14:textId="4AA8FCF8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0" w:type="dxa"/>
            <w:vAlign w:val="center"/>
          </w:tcPr>
          <w:p w14:paraId="1505F343" w14:textId="7C60CC7D" w:rsidR="00322EFC" w:rsidRPr="00322EFC" w:rsidRDefault="00322EFC" w:rsidP="00322EF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ADULTO MAYOR</w:t>
            </w:r>
          </w:p>
        </w:tc>
        <w:tc>
          <w:tcPr>
            <w:tcW w:w="5900" w:type="dxa"/>
          </w:tcPr>
          <w:p w14:paraId="7B888D89" w14:textId="64867366" w:rsidR="00322EFC" w:rsidRPr="00322EFC" w:rsidRDefault="00322EFC" w:rsidP="00322EF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Visitas al 100% de las EAPB priorizadas por la Secretaría de Salud Pública y Seguridad Social, frente a normatividad y atención a las personas mayores.</w:t>
            </w:r>
          </w:p>
        </w:tc>
        <w:tc>
          <w:tcPr>
            <w:tcW w:w="1078" w:type="dxa"/>
            <w:noWrap/>
            <w:vAlign w:val="center"/>
          </w:tcPr>
          <w:p w14:paraId="40AAC6BE" w14:textId="52D07DAB" w:rsidR="00322EFC" w:rsidRPr="00322EFC" w:rsidRDefault="00322EFC" w:rsidP="00322EF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22EFC" w:rsidRPr="00322EFC" w14:paraId="727D9CDC" w14:textId="77777777" w:rsidTr="00322EF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1897BC3F" w14:textId="4FFD9733" w:rsidR="00322EFC" w:rsidRPr="00322EFC" w:rsidRDefault="00322EFC" w:rsidP="00322EFC">
            <w:pPr>
              <w:widowControl/>
              <w:autoSpaceDE/>
              <w:autoSpaceDN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2EFC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0" w:type="dxa"/>
            <w:vAlign w:val="center"/>
          </w:tcPr>
          <w:p w14:paraId="0863F703" w14:textId="2891C94E" w:rsidR="00322EFC" w:rsidRPr="00322EFC" w:rsidRDefault="00322EFC" w:rsidP="00322EF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322EFC">
              <w:rPr>
                <w:color w:val="000000"/>
                <w:sz w:val="20"/>
                <w:szCs w:val="20"/>
              </w:rPr>
              <w:t>PP ADULTO MAYOR</w:t>
            </w:r>
          </w:p>
        </w:tc>
        <w:tc>
          <w:tcPr>
            <w:tcW w:w="5900" w:type="dxa"/>
          </w:tcPr>
          <w:p w14:paraId="11669024" w14:textId="205217B3" w:rsidR="00322EFC" w:rsidRPr="00322EFC" w:rsidRDefault="00322EFC" w:rsidP="00322EFC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color w:val="000000"/>
                <w:sz w:val="20"/>
                <w:szCs w:val="20"/>
              </w:rPr>
              <w:t>Visitas al 100% de las IPS priorizadas por la Secretaría de Salud Pública y Seguridad Social, frente a normatividad y atención a las personas mayores.</w:t>
            </w:r>
          </w:p>
        </w:tc>
        <w:tc>
          <w:tcPr>
            <w:tcW w:w="1078" w:type="dxa"/>
            <w:noWrap/>
            <w:vAlign w:val="center"/>
          </w:tcPr>
          <w:p w14:paraId="26B46B1A" w14:textId="2371F924" w:rsidR="00322EFC" w:rsidRPr="00322EFC" w:rsidRDefault="00322EFC" w:rsidP="00322EF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322EFC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14:paraId="69825323" w14:textId="77777777" w:rsidR="00F06A3C" w:rsidRDefault="00F06A3C" w:rsidP="00A329E6">
      <w:pPr>
        <w:pStyle w:val="Sinespaciado"/>
      </w:pPr>
    </w:p>
    <w:p w14:paraId="1F711322" w14:textId="5A07B6AA" w:rsidR="00F06A3C" w:rsidRDefault="00F06A3C" w:rsidP="00E647B5">
      <w:pPr>
        <w:ind w:left="542"/>
        <w:rPr>
          <w:b/>
          <w:sz w:val="24"/>
        </w:rPr>
      </w:pPr>
      <w:r>
        <w:rPr>
          <w:b/>
          <w:sz w:val="24"/>
        </w:rPr>
        <w:t>PRODUCTO 1:</w:t>
      </w:r>
    </w:p>
    <w:tbl>
      <w:tblPr>
        <w:tblW w:w="935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199"/>
        <w:gridCol w:w="1134"/>
        <w:gridCol w:w="1134"/>
        <w:gridCol w:w="1134"/>
        <w:gridCol w:w="1054"/>
        <w:gridCol w:w="18"/>
      </w:tblGrid>
      <w:tr w:rsidR="00F06A3C" w:rsidRPr="00E647B5" w14:paraId="31682E1A" w14:textId="77777777" w:rsidTr="00F46F6C">
        <w:trPr>
          <w:trHeight w:val="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3321DAF8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673" w:type="dxa"/>
            <w:gridSpan w:val="6"/>
            <w:shd w:val="clear" w:color="auto" w:fill="auto"/>
          </w:tcPr>
          <w:p w14:paraId="34DA2FCA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F06A3C" w:rsidRPr="00E647B5" w14:paraId="68587EB4" w14:textId="77777777" w:rsidTr="00F46F6C">
        <w:trPr>
          <w:gridAfter w:val="1"/>
          <w:wAfter w:w="18" w:type="dxa"/>
          <w:trHeight w:val="206"/>
        </w:trPr>
        <w:tc>
          <w:tcPr>
            <w:tcW w:w="3686" w:type="dxa"/>
            <w:vMerge/>
            <w:tcBorders>
              <w:top w:val="nil"/>
            </w:tcBorders>
            <w:shd w:val="clear" w:color="auto" w:fill="auto"/>
          </w:tcPr>
          <w:p w14:paraId="04BD6D7F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10088391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1134" w:type="dxa"/>
            <w:shd w:val="clear" w:color="auto" w:fill="auto"/>
          </w:tcPr>
          <w:p w14:paraId="2D7CCFCB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2F6A0C84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1134" w:type="dxa"/>
            <w:shd w:val="clear" w:color="auto" w:fill="auto"/>
          </w:tcPr>
          <w:p w14:paraId="44310744" w14:textId="77777777" w:rsidR="00F06A3C" w:rsidRPr="00A329E6" w:rsidRDefault="00F06A3C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1054" w:type="dxa"/>
            <w:shd w:val="clear" w:color="auto" w:fill="auto"/>
          </w:tcPr>
          <w:p w14:paraId="55383510" w14:textId="0399509C" w:rsidR="00F06A3C" w:rsidRPr="00A329E6" w:rsidRDefault="00A455DB" w:rsidP="00A329E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06A3C" w:rsidRPr="00A32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0F2D01" w:rsidRPr="00E647B5" w14:paraId="2BCEB42E" w14:textId="77777777" w:rsidTr="000F2D01">
        <w:trPr>
          <w:gridAfter w:val="1"/>
          <w:wAfter w:w="18" w:type="dxa"/>
          <w:trHeight w:val="1065"/>
        </w:trPr>
        <w:tc>
          <w:tcPr>
            <w:tcW w:w="3686" w:type="dxa"/>
            <w:shd w:val="clear" w:color="auto" w:fill="auto"/>
            <w:vAlign w:val="center"/>
          </w:tcPr>
          <w:p w14:paraId="26019BB4" w14:textId="2436C359" w:rsidR="000F2D01" w:rsidRPr="00A329E6" w:rsidRDefault="000F2D01" w:rsidP="000F2D01">
            <w:pPr>
              <w:pStyle w:val="Sinespaciado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Realizar visitas de asistencia técnica al 100% de los Centros de Protección Social para el Adulto Mayor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BF19D7" w14:textId="7390EE34" w:rsidR="000F2D01" w:rsidRPr="00A329E6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F1198" w14:textId="5B2F8C20" w:rsidR="000F2D01" w:rsidRPr="00A329E6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2A871" w14:textId="4A1F8848" w:rsidR="000F2D01" w:rsidRPr="00A329E6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4E80A" w14:textId="36BC1822" w:rsidR="000F2D01" w:rsidRPr="00A329E6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FA6C48A" w14:textId="1A0F45BE" w:rsidR="000F2D01" w:rsidRPr="00A329E6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E31E94" w14:textId="77777777" w:rsidR="00F06A3C" w:rsidRDefault="00F06A3C" w:rsidP="00A329E6">
      <w:pPr>
        <w:pStyle w:val="Sinespaciado"/>
      </w:pPr>
    </w:p>
    <w:p w14:paraId="2B18F3C0" w14:textId="77777777" w:rsidR="00F06A3C" w:rsidRDefault="00F06A3C" w:rsidP="00FC4173">
      <w:pPr>
        <w:spacing w:before="51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2D3C6D1C" w14:textId="5429C81D" w:rsidR="00F06A3C" w:rsidRDefault="00F06A3C" w:rsidP="00A329E6">
      <w:pPr>
        <w:pStyle w:val="Sinespaciado"/>
      </w:pPr>
    </w:p>
    <w:p w14:paraId="61EEEFA7" w14:textId="77777777" w:rsidR="00322EFC" w:rsidRPr="00F06A3C" w:rsidRDefault="00322EFC" w:rsidP="00A329E6">
      <w:pPr>
        <w:pStyle w:val="Sinespaciado"/>
      </w:pPr>
    </w:p>
    <w:p w14:paraId="7FAF835E" w14:textId="77777777" w:rsidR="00F06A3C" w:rsidRDefault="00F06A3C" w:rsidP="00F06A3C">
      <w:pPr>
        <w:pStyle w:val="Ttulo1"/>
        <w:spacing w:before="1"/>
        <w:jc w:val="both"/>
      </w:pPr>
      <w:r>
        <w:t>Población atendida:</w:t>
      </w:r>
    </w:p>
    <w:p w14:paraId="46779B0E" w14:textId="2BB3FFCE" w:rsidR="00F06A3C" w:rsidRDefault="00F06A3C" w:rsidP="00A329E6">
      <w:pPr>
        <w:pStyle w:val="Sinespaciado"/>
      </w:pPr>
    </w:p>
    <w:p w14:paraId="1C65704B" w14:textId="6B7648E7" w:rsidR="00F06A3C" w:rsidRPr="00C0678C" w:rsidRDefault="00F06A3C" w:rsidP="00C0678C">
      <w:pPr>
        <w:pStyle w:val="Ttulo1"/>
        <w:spacing w:before="43"/>
        <w:jc w:val="both"/>
      </w:pPr>
      <w:r>
        <w:t>Zonas Intervenidas:</w:t>
      </w:r>
    </w:p>
    <w:p w14:paraId="7A91A5D0" w14:textId="351AEDF7" w:rsidR="00F06A3C" w:rsidRDefault="00F06A3C" w:rsidP="00F06A3C">
      <w:pPr>
        <w:pStyle w:val="Ttulo1"/>
        <w:spacing w:before="245"/>
      </w:pPr>
      <w:r>
        <w:t>Registro fotográfico:</w:t>
      </w:r>
    </w:p>
    <w:p w14:paraId="40932216" w14:textId="4C33F2CD" w:rsidR="00F06A3C" w:rsidRDefault="00F06A3C" w:rsidP="00F06A3C">
      <w:pPr>
        <w:pStyle w:val="Textoindependiente"/>
        <w:spacing w:before="8"/>
        <w:rPr>
          <w:b/>
          <w:sz w:val="16"/>
        </w:rPr>
      </w:pPr>
      <w:r>
        <w:rPr>
          <w:b/>
          <w:sz w:val="16"/>
        </w:rPr>
        <w:t xml:space="preserve">    </w:t>
      </w:r>
    </w:p>
    <w:p w14:paraId="35D30CB7" w14:textId="6901EE5D" w:rsidR="00FC4173" w:rsidRDefault="00FC4173" w:rsidP="00856140">
      <w:pPr>
        <w:ind w:left="542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6987906" w14:textId="77777777" w:rsidR="00FC4173" w:rsidRDefault="00FC4173" w:rsidP="00856140">
      <w:pPr>
        <w:ind w:left="542"/>
        <w:jc w:val="center"/>
        <w:rPr>
          <w:b/>
          <w:sz w:val="24"/>
        </w:rPr>
      </w:pPr>
    </w:p>
    <w:p w14:paraId="65D3BE13" w14:textId="0EFC2CE1" w:rsidR="00E647B5" w:rsidRDefault="00E647B5" w:rsidP="00856140">
      <w:pPr>
        <w:ind w:left="542"/>
        <w:jc w:val="center"/>
        <w:rPr>
          <w:b/>
          <w:sz w:val="24"/>
        </w:rPr>
      </w:pPr>
    </w:p>
    <w:p w14:paraId="052D982B" w14:textId="423908A1" w:rsidR="00F06A3C" w:rsidRDefault="00F06A3C" w:rsidP="00F06A3C">
      <w:pPr>
        <w:ind w:left="542"/>
        <w:rPr>
          <w:b/>
          <w:sz w:val="24"/>
        </w:rPr>
      </w:pPr>
    </w:p>
    <w:p w14:paraId="055BF4BF" w14:textId="23077687" w:rsidR="00F06A3C" w:rsidRDefault="00F06A3C" w:rsidP="00F06A3C">
      <w:pPr>
        <w:ind w:left="542"/>
        <w:rPr>
          <w:b/>
          <w:sz w:val="24"/>
        </w:rPr>
      </w:pPr>
      <w:r>
        <w:rPr>
          <w:b/>
          <w:sz w:val="24"/>
        </w:rPr>
        <w:t>PRODUCTO 2:</w:t>
      </w:r>
    </w:p>
    <w:p w14:paraId="33C8FD9B" w14:textId="1174138C" w:rsidR="00F06A3C" w:rsidRDefault="00F06A3C" w:rsidP="00A455DB">
      <w:pPr>
        <w:pStyle w:val="Sinespaciado"/>
      </w:pPr>
    </w:p>
    <w:tbl>
      <w:tblPr>
        <w:tblW w:w="8502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057"/>
        <w:gridCol w:w="1134"/>
        <w:gridCol w:w="1056"/>
        <w:gridCol w:w="1134"/>
        <w:gridCol w:w="1134"/>
        <w:gridCol w:w="15"/>
      </w:tblGrid>
      <w:tr w:rsidR="00F06A3C" w:rsidRPr="00A329E6" w14:paraId="3EDC512F" w14:textId="77777777" w:rsidTr="00AB1DD3">
        <w:trPr>
          <w:trHeight w:val="184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6F1E82A" w14:textId="77777777" w:rsidR="00F06A3C" w:rsidRPr="00A329E6" w:rsidRDefault="00F06A3C" w:rsidP="00A329E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Metas de Producto Anual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19647B56" w14:textId="77777777" w:rsidR="00F06A3C" w:rsidRPr="00A329E6" w:rsidRDefault="00F06A3C" w:rsidP="00131219">
            <w:pPr>
              <w:pStyle w:val="TableParagraph"/>
              <w:spacing w:before="158"/>
              <w:ind w:left="13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Cumplimiento Avance de actividades</w:t>
            </w:r>
          </w:p>
        </w:tc>
      </w:tr>
      <w:tr w:rsidR="00F06A3C" w:rsidRPr="00A329E6" w14:paraId="1D4CCBA5" w14:textId="77777777" w:rsidTr="00AB1DD3">
        <w:trPr>
          <w:gridAfter w:val="1"/>
          <w:wAfter w:w="15" w:type="dxa"/>
          <w:trHeight w:val="189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252341BB" w14:textId="77777777" w:rsidR="00F06A3C" w:rsidRPr="00A329E6" w:rsidRDefault="00F06A3C" w:rsidP="00131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6364738" w14:textId="77777777" w:rsidR="00F06A3C" w:rsidRPr="00A329E6" w:rsidRDefault="00F06A3C" w:rsidP="00131219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Trimestre 1</w:t>
            </w:r>
          </w:p>
        </w:tc>
        <w:tc>
          <w:tcPr>
            <w:tcW w:w="1134" w:type="dxa"/>
            <w:shd w:val="clear" w:color="auto" w:fill="auto"/>
          </w:tcPr>
          <w:p w14:paraId="32A99D09" w14:textId="77777777" w:rsidR="00F06A3C" w:rsidRPr="00A329E6" w:rsidRDefault="00F06A3C" w:rsidP="00131219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Trimestre 2</w:t>
            </w:r>
          </w:p>
        </w:tc>
        <w:tc>
          <w:tcPr>
            <w:tcW w:w="1056" w:type="dxa"/>
            <w:shd w:val="clear" w:color="auto" w:fill="auto"/>
          </w:tcPr>
          <w:p w14:paraId="2BE406BC" w14:textId="77777777" w:rsidR="00F06A3C" w:rsidRPr="00A329E6" w:rsidRDefault="00F06A3C" w:rsidP="00131219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Trimestre 3</w:t>
            </w:r>
          </w:p>
        </w:tc>
        <w:tc>
          <w:tcPr>
            <w:tcW w:w="1134" w:type="dxa"/>
            <w:shd w:val="clear" w:color="auto" w:fill="auto"/>
          </w:tcPr>
          <w:p w14:paraId="5856D442" w14:textId="77777777" w:rsidR="00F06A3C" w:rsidRPr="00A329E6" w:rsidRDefault="00F06A3C" w:rsidP="00131219">
            <w:pPr>
              <w:pStyle w:val="TableParagraph"/>
              <w:spacing w:before="1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Trimestre 4</w:t>
            </w:r>
          </w:p>
        </w:tc>
        <w:tc>
          <w:tcPr>
            <w:tcW w:w="1134" w:type="dxa"/>
            <w:shd w:val="clear" w:color="auto" w:fill="auto"/>
          </w:tcPr>
          <w:p w14:paraId="747DE87C" w14:textId="77777777" w:rsidR="00F06A3C" w:rsidRPr="00A329E6" w:rsidRDefault="00F06A3C" w:rsidP="00131219">
            <w:pPr>
              <w:pStyle w:val="TableParagraph"/>
              <w:spacing w:before="1"/>
              <w:ind w:left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b/>
                <w:sz w:val="20"/>
                <w:szCs w:val="20"/>
              </w:rPr>
              <w:t>acumulado</w:t>
            </w:r>
          </w:p>
        </w:tc>
      </w:tr>
      <w:tr w:rsidR="00A329E6" w:rsidRPr="00A329E6" w14:paraId="0408F743" w14:textId="77777777" w:rsidTr="00AB1DD3">
        <w:trPr>
          <w:gridAfter w:val="1"/>
          <w:wAfter w:w="15" w:type="dxa"/>
          <w:trHeight w:val="986"/>
        </w:trPr>
        <w:tc>
          <w:tcPr>
            <w:tcW w:w="2972" w:type="dxa"/>
            <w:shd w:val="clear" w:color="auto" w:fill="auto"/>
          </w:tcPr>
          <w:p w14:paraId="2EA34FD2" w14:textId="705EE11F" w:rsidR="00A329E6" w:rsidRPr="004E7B91" w:rsidRDefault="000F2D01" w:rsidP="004E7B91">
            <w:pPr>
              <w:pStyle w:val="Sinespaciado"/>
              <w:ind w:right="71"/>
              <w:jc w:val="both"/>
              <w:rPr>
                <w:sz w:val="20"/>
                <w:szCs w:val="20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Realizar visitas de verificación al 100% de Centros de </w:t>
            </w:r>
            <w:r w:rsidRPr="007541C3">
              <w:rPr>
                <w:b/>
                <w:bCs/>
                <w:color w:val="000000"/>
                <w:sz w:val="20"/>
                <w:szCs w:val="20"/>
              </w:rPr>
              <w:t>Protección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Social Para el Adulto </w:t>
            </w:r>
            <w:r w:rsidRPr="007541C3">
              <w:rPr>
                <w:b/>
                <w:bCs/>
                <w:color w:val="000000"/>
                <w:sz w:val="20"/>
                <w:szCs w:val="20"/>
              </w:rPr>
              <w:t>Mayor y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Centros </w:t>
            </w:r>
            <w:r w:rsidRPr="007541C3">
              <w:rPr>
                <w:b/>
                <w:bCs/>
                <w:color w:val="000000"/>
                <w:sz w:val="20"/>
                <w:szCs w:val="20"/>
              </w:rPr>
              <w:t>Vida que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soliciten autorización y/o renovación de funcionamiento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39EE33" w14:textId="38BC7523" w:rsidR="00A329E6" w:rsidRPr="00A329E6" w:rsidRDefault="00C0678C" w:rsidP="00C0678C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FC3C" w14:textId="34DDCB5E" w:rsidR="00A329E6" w:rsidRPr="00A329E6" w:rsidRDefault="00A329E6" w:rsidP="00A329E6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A05E3E" w14:textId="79868580" w:rsidR="00A329E6" w:rsidRPr="00A329E6" w:rsidRDefault="00A329E6" w:rsidP="00A329E6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C3F32" w14:textId="26D56FFA" w:rsidR="00A329E6" w:rsidRPr="00A329E6" w:rsidRDefault="00A329E6" w:rsidP="00A329E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9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156B9" w14:textId="7281014E" w:rsidR="00A329E6" w:rsidRPr="00A329E6" w:rsidRDefault="00A329E6" w:rsidP="00A329E6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545F67" w14:textId="77777777" w:rsidR="00F06A3C" w:rsidRDefault="00F06A3C" w:rsidP="00F06A3C">
      <w:pPr>
        <w:spacing w:before="183"/>
        <w:ind w:left="542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22C4613D" w14:textId="77777777" w:rsidR="00817E6E" w:rsidRDefault="00817E6E" w:rsidP="00F06A3C">
      <w:pPr>
        <w:pStyle w:val="Ttulo1"/>
        <w:spacing w:line="293" w:lineRule="exact"/>
        <w:jc w:val="both"/>
      </w:pPr>
    </w:p>
    <w:p w14:paraId="4CE081E3" w14:textId="611CA3CA" w:rsidR="00F06A3C" w:rsidRDefault="00F06A3C" w:rsidP="00F06A3C">
      <w:pPr>
        <w:pStyle w:val="Ttulo1"/>
        <w:spacing w:line="293" w:lineRule="exact"/>
        <w:jc w:val="both"/>
      </w:pPr>
      <w:r>
        <w:t>Población atendida:</w:t>
      </w:r>
    </w:p>
    <w:p w14:paraId="6E6D1ED4" w14:textId="77777777" w:rsidR="00FC4173" w:rsidRDefault="00FC4173" w:rsidP="00817E6E">
      <w:pPr>
        <w:pStyle w:val="Sinespaciado"/>
        <w:ind w:left="567"/>
        <w:rPr>
          <w:szCs w:val="24"/>
          <w:lang w:eastAsia="es-CO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54"/>
        <w:gridCol w:w="2693"/>
      </w:tblGrid>
      <w:tr w:rsidR="00817E6E" w:rsidRPr="00477A8E" w14:paraId="62E80F05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599A228E" w14:textId="77777777" w:rsidR="00817E6E" w:rsidRPr="00477A8E" w:rsidRDefault="00817E6E" w:rsidP="00451F4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N°</w:t>
            </w:r>
          </w:p>
        </w:tc>
        <w:tc>
          <w:tcPr>
            <w:tcW w:w="55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vAlign w:val="center"/>
            <w:hideMark/>
          </w:tcPr>
          <w:p w14:paraId="092C8086" w14:textId="77777777" w:rsidR="00817E6E" w:rsidRPr="00477A8E" w:rsidRDefault="00817E6E" w:rsidP="00451F4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NOMBRE CBA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vAlign w:val="center"/>
            <w:hideMark/>
          </w:tcPr>
          <w:p w14:paraId="0B4B4D7B" w14:textId="77777777" w:rsidR="00817E6E" w:rsidRPr="00477A8E" w:rsidRDefault="00817E6E" w:rsidP="00451F4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RESOLUCIÓN</w:t>
            </w:r>
          </w:p>
        </w:tc>
      </w:tr>
      <w:tr w:rsidR="00817E6E" w:rsidRPr="00477A8E" w14:paraId="629A9043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1A84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22C8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CBA San José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0AA0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328 24/01/2020 - RENOVADA 2021</w:t>
            </w:r>
          </w:p>
        </w:tc>
      </w:tr>
      <w:tr w:rsidR="00817E6E" w:rsidRPr="00477A8E" w14:paraId="3ECC48DE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4902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B66E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Canes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7898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 1136 del 16 de marzo de 2021</w:t>
            </w:r>
          </w:p>
        </w:tc>
      </w:tr>
      <w:tr w:rsidR="00817E6E" w:rsidRPr="00477A8E" w14:paraId="17F56FCE" w14:textId="77777777" w:rsidTr="00FC417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44AD5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B395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La Casa del Abuelo Centro para el Adulto Mayor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2BAE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1135 16/03/2021</w:t>
            </w:r>
          </w:p>
        </w:tc>
      </w:tr>
      <w:tr w:rsidR="00817E6E" w:rsidRPr="00477A8E" w14:paraId="7867B632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EF127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2B4D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Alegría de servir sede Combia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0369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405 04/02/2021</w:t>
            </w:r>
          </w:p>
        </w:tc>
      </w:tr>
      <w:tr w:rsidR="00817E6E" w:rsidRPr="00477A8E" w14:paraId="7E9FD0B5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5A150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4B5C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Alegría de servir - sede Mundo Nuevo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E556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887 04/03/2021</w:t>
            </w:r>
          </w:p>
        </w:tc>
      </w:tr>
      <w:tr w:rsidR="00817E6E" w:rsidRPr="00477A8E" w14:paraId="55132BFB" w14:textId="77777777" w:rsidTr="00FC4173">
        <w:trPr>
          <w:trHeight w:val="27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9FFF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D760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del Señor de la Divina Misericordia Arca de Noe   sede La Estefanía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3A44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  <w:t>RESOLUCIÓN 1443 08/04/2021</w:t>
            </w:r>
          </w:p>
        </w:tc>
      </w:tr>
      <w:tr w:rsidR="00817E6E" w:rsidRPr="00477A8E" w14:paraId="6E3C0570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0E87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42CA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del Señor de la Divina Misericordia Arca de Noe Sede Villa Linda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E884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1134 16/03/2021</w:t>
            </w:r>
          </w:p>
        </w:tc>
      </w:tr>
      <w:tr w:rsidR="00817E6E" w:rsidRPr="00477A8E" w14:paraId="67A138C2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9E2A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6A20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Sumando Huellas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48A9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  <w:t>Res 847 del 01 de marzo 2021</w:t>
            </w:r>
          </w:p>
        </w:tc>
      </w:tr>
      <w:tr w:rsidR="00817E6E" w:rsidRPr="00477A8E" w14:paraId="33165877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619D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5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9688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Hogar geriátrico y del Adulto Mayor Juan Pablo ll SEDE Dulcinea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B8B9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sz w:val="20"/>
                <w:szCs w:val="20"/>
                <w:lang w:val="es-CO" w:eastAsia="es-CO"/>
              </w:rPr>
              <w:t>RESOLUCIÓN 1133 16/03/2021</w:t>
            </w:r>
          </w:p>
        </w:tc>
      </w:tr>
      <w:tr w:rsidR="00817E6E" w:rsidRPr="00477A8E" w14:paraId="7665C3DA" w14:textId="77777777" w:rsidTr="00FC4173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9D1A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E069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Fundación Sumando Huellas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009F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847 01/03/2021</w:t>
            </w:r>
          </w:p>
        </w:tc>
      </w:tr>
      <w:tr w:rsidR="00817E6E" w:rsidRPr="00477A8E" w14:paraId="415045E8" w14:textId="77777777" w:rsidTr="00FC4173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7835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5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6664" w14:textId="77777777" w:rsidR="00817E6E" w:rsidRPr="00856140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8561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CENTRO DE ATENCION INTEGRAL RETIRO PRIMAVERA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DBB3" w14:textId="77777777" w:rsidR="00817E6E" w:rsidRPr="00477A8E" w:rsidRDefault="00817E6E" w:rsidP="00451F4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77A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 w:eastAsia="es-CO"/>
              </w:rPr>
              <w:t>RESOLUCIÓN 504 10/02/2021</w:t>
            </w:r>
          </w:p>
        </w:tc>
      </w:tr>
    </w:tbl>
    <w:p w14:paraId="492E212C" w14:textId="0C895E9E" w:rsidR="00F06A3C" w:rsidRDefault="00F06A3C" w:rsidP="00A455DB">
      <w:pPr>
        <w:pStyle w:val="Sinespaciado"/>
      </w:pPr>
    </w:p>
    <w:p w14:paraId="0CFF884D" w14:textId="4AA753FA" w:rsidR="00451F4A" w:rsidRDefault="00451F4A" w:rsidP="00FC4173">
      <w:pPr>
        <w:pStyle w:val="Sinespaciado"/>
        <w:jc w:val="both"/>
      </w:pPr>
      <w:r>
        <w:t>Durante la presente vigencia 2021, se realizará visitas para otorgar la Resolución de Funcionamiento a los siguientes centros que no se han presentado en vigencia 2020 a la fecha, los cuales se relacionan a continuación, estos ya han sido notificados por medio de oficio, en el cual se requiere entrega de documentación o cierre del Centro de Protección por incumplimiento a la normatividad.</w:t>
      </w:r>
    </w:p>
    <w:p w14:paraId="104D70FE" w14:textId="77777777" w:rsidR="00FC4173" w:rsidRDefault="00FC4173" w:rsidP="00FC4173">
      <w:pPr>
        <w:pStyle w:val="Sinespaciado"/>
        <w:jc w:val="both"/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886"/>
      </w:tblGrid>
      <w:tr w:rsidR="00F46F6C" w:rsidRPr="00F46F6C" w14:paraId="7728BB0D" w14:textId="77777777" w:rsidTr="00FC4173">
        <w:trPr>
          <w:trHeight w:val="30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EDD413C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#</w:t>
            </w:r>
          </w:p>
        </w:tc>
        <w:tc>
          <w:tcPr>
            <w:tcW w:w="6886" w:type="dxa"/>
            <w:shd w:val="clear" w:color="auto" w:fill="auto"/>
            <w:noWrap/>
            <w:vAlign w:val="center"/>
            <w:hideMark/>
          </w:tcPr>
          <w:p w14:paraId="191C8BB7" w14:textId="77777777" w:rsidR="00F46F6C" w:rsidRPr="00F46F6C" w:rsidRDefault="00F46F6C" w:rsidP="00F46F6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b/>
                <w:bCs/>
                <w:color w:val="000000"/>
                <w:lang w:val="es-CO" w:eastAsia="es-CO"/>
              </w:rPr>
              <w:t>Centro de Protección sin Resolución</w:t>
            </w:r>
          </w:p>
        </w:tc>
      </w:tr>
      <w:tr w:rsidR="00F46F6C" w:rsidRPr="00F46F6C" w14:paraId="3AE31A5E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09CDE2D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D04594F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Misioneras de la Caridad Amparo nuestra señora de la pobreza Hermanas Calcuta</w:t>
            </w:r>
          </w:p>
        </w:tc>
      </w:tr>
      <w:tr w:rsidR="00F46F6C" w:rsidRPr="00F46F6C" w14:paraId="768D3FA9" w14:textId="77777777" w:rsidTr="00FC4173">
        <w:trPr>
          <w:trHeight w:val="30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5776CDA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197C5D4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Hogar Santa María de Veracruz</w:t>
            </w:r>
          </w:p>
        </w:tc>
      </w:tr>
      <w:tr w:rsidR="00F46F6C" w:rsidRPr="00F46F6C" w14:paraId="61BC3D88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3D03AF2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067215D5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 Fundación Edad Geriátrico del adulto mayor Edad de Oro</w:t>
            </w:r>
          </w:p>
        </w:tc>
      </w:tr>
      <w:tr w:rsidR="00F46F6C" w:rsidRPr="00F46F6C" w14:paraId="5000DC97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D916A3E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1EA58C37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Eclesiástica Hogar del Anciano (Casa santa María)</w:t>
            </w:r>
          </w:p>
        </w:tc>
      </w:tr>
      <w:tr w:rsidR="00F46F6C" w:rsidRPr="00F46F6C" w14:paraId="745AEFD7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C1B790D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5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54FFCCA6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Asociación Hogar del Abuelo Divino Pastor sede 2</w:t>
            </w:r>
          </w:p>
        </w:tc>
      </w:tr>
      <w:tr w:rsidR="00F46F6C" w:rsidRPr="00F46F6C" w14:paraId="3B01A7BE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FB00EC1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t>6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0032E180" w14:textId="77777777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Centro de Bienestar al Anciano Villa María</w:t>
            </w:r>
          </w:p>
        </w:tc>
      </w:tr>
      <w:tr w:rsidR="00F46F6C" w:rsidRPr="00F46F6C" w14:paraId="057F3561" w14:textId="77777777" w:rsidTr="00FC4173">
        <w:trPr>
          <w:trHeight w:val="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98CFF5D" w14:textId="77777777" w:rsidR="00F46F6C" w:rsidRPr="00F46F6C" w:rsidRDefault="00F46F6C" w:rsidP="00FC4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lang w:val="es-CO" w:eastAsia="es-CO"/>
              </w:rPr>
              <w:lastRenderedPageBreak/>
              <w:t>7</w:t>
            </w:r>
          </w:p>
        </w:tc>
        <w:tc>
          <w:tcPr>
            <w:tcW w:w="6886" w:type="dxa"/>
            <w:shd w:val="clear" w:color="auto" w:fill="auto"/>
            <w:vAlign w:val="center"/>
            <w:hideMark/>
          </w:tcPr>
          <w:p w14:paraId="412D64C2" w14:textId="35545B33" w:rsidR="00F46F6C" w:rsidRPr="00F46F6C" w:rsidRDefault="00F46F6C" w:rsidP="00F46F6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Hogar de Paso Adulto Mayor La Trinidad "</w:t>
            </w:r>
            <w:r w:rsidR="00322EFC"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CORPOTRINIDAD</w:t>
            </w:r>
            <w:r w:rsidRPr="00F46F6C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"</w:t>
            </w:r>
          </w:p>
        </w:tc>
      </w:tr>
    </w:tbl>
    <w:p w14:paraId="11E3CE02" w14:textId="3200D447" w:rsidR="00F46F6C" w:rsidRDefault="00F46F6C" w:rsidP="00451F4A">
      <w:pPr>
        <w:pStyle w:val="Sinespaciado"/>
        <w:jc w:val="center"/>
      </w:pPr>
    </w:p>
    <w:p w14:paraId="64DC7B69" w14:textId="05F48B95" w:rsidR="00451F4A" w:rsidRDefault="00451F4A" w:rsidP="00451F4A">
      <w:pPr>
        <w:pStyle w:val="Sinespaciado"/>
        <w:jc w:val="both"/>
      </w:pPr>
      <w:r>
        <w:t>Los Centros de Protección relacionados a continuación cuentan con Resolución de Funcionamiento vigente, pero que no los exime de presentar los requisitos durante el año 2021.</w:t>
      </w:r>
    </w:p>
    <w:p w14:paraId="119B754D" w14:textId="77777777" w:rsidR="00FC4173" w:rsidRDefault="00FC4173" w:rsidP="00451F4A">
      <w:pPr>
        <w:pStyle w:val="Sinespaciado"/>
        <w:jc w:val="both"/>
      </w:pPr>
    </w:p>
    <w:tbl>
      <w:tblPr>
        <w:tblW w:w="8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426"/>
        <w:gridCol w:w="4299"/>
        <w:gridCol w:w="6"/>
      </w:tblGrid>
      <w:tr w:rsidR="00451F4A" w:rsidRPr="00451F4A" w14:paraId="1D880F2E" w14:textId="77777777" w:rsidTr="00FC4173">
        <w:trPr>
          <w:trHeight w:val="300"/>
          <w:jc w:val="center"/>
        </w:trPr>
        <w:tc>
          <w:tcPr>
            <w:tcW w:w="8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A73C5" w14:textId="77777777" w:rsidR="00451F4A" w:rsidRPr="00451F4A" w:rsidRDefault="00451F4A" w:rsidP="00451F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b/>
                <w:bCs/>
                <w:color w:val="000000"/>
                <w:lang w:val="es-CO" w:eastAsia="es-CO"/>
              </w:rPr>
              <w:t>Centro de Protección con Resolución actual y vencimiento 2021</w:t>
            </w:r>
          </w:p>
        </w:tc>
      </w:tr>
      <w:tr w:rsidR="00451F4A" w:rsidRPr="00451F4A" w14:paraId="3E2AB537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1D8C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426D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Mis Años Soñados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1CC6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RESOLUCIÓN 5697 11/12/2020</w:t>
            </w:r>
          </w:p>
        </w:tc>
      </w:tr>
      <w:tr w:rsidR="00451F4A" w:rsidRPr="00451F4A" w14:paraId="52BC66A7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6DE4B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9884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Cristiana Casa Hogar Vida Con Propósito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05C6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RESOLUCIÓN 11526 15/10/2019 - RENOVADA 2020</w:t>
            </w:r>
          </w:p>
        </w:tc>
      </w:tr>
      <w:tr w:rsidR="00451F4A" w:rsidRPr="00451F4A" w14:paraId="2352C2C2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F9D3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CF5F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Hogar Nuestra Señora de Las Nieves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4070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 3120 del 31 de julio de 2020</w:t>
            </w:r>
          </w:p>
        </w:tc>
      </w:tr>
      <w:tr w:rsidR="00451F4A" w:rsidRPr="00451F4A" w14:paraId="121EDB76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5D8D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B23B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Fundación Casa Santa Lucia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4A43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RESOLUCIÓN 3005 del 24 de julio de 2020</w:t>
            </w:r>
          </w:p>
        </w:tc>
      </w:tr>
      <w:tr w:rsidR="00451F4A" w:rsidRPr="00451F4A" w14:paraId="545F890C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FFA7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95F0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Refugio Nazareth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0415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RESOLUCIÓN 5696 11/12/2020</w:t>
            </w:r>
          </w:p>
        </w:tc>
      </w:tr>
      <w:tr w:rsidR="00451F4A" w:rsidRPr="00451F4A" w14:paraId="49AC05CF" w14:textId="77777777" w:rsidTr="00FC4173">
        <w:trPr>
          <w:gridAfter w:val="1"/>
          <w:wAfter w:w="6" w:type="dxa"/>
          <w:trHeight w:val="70"/>
          <w:jc w:val="center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6F04" w14:textId="77777777" w:rsidR="00451F4A" w:rsidRPr="00451F4A" w:rsidRDefault="00451F4A" w:rsidP="00451F4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lang w:val="es-CO" w:eastAsia="es-CO"/>
              </w:rPr>
              <w:t>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EE9B" w14:textId="77777777" w:rsidR="00451F4A" w:rsidRPr="00451F4A" w:rsidRDefault="00451F4A" w:rsidP="00451F4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Ciudad Futuro - "Sede Bananera"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776B" w14:textId="77777777" w:rsidR="00451F4A" w:rsidRPr="00451F4A" w:rsidRDefault="00451F4A" w:rsidP="00322EFC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51F4A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RESOLUCIÓN 4903 09/11/2020</w:t>
            </w:r>
          </w:p>
        </w:tc>
      </w:tr>
    </w:tbl>
    <w:p w14:paraId="32C42D22" w14:textId="2B0436D0" w:rsidR="00451F4A" w:rsidRDefault="00451F4A" w:rsidP="00A455DB">
      <w:pPr>
        <w:pStyle w:val="Sinespaciado"/>
      </w:pPr>
    </w:p>
    <w:p w14:paraId="09BB7EC9" w14:textId="7DBE7B0C" w:rsidR="00F06A3C" w:rsidRDefault="00F06A3C" w:rsidP="00F06A3C">
      <w:pPr>
        <w:pStyle w:val="Ttulo1"/>
        <w:spacing w:before="43"/>
        <w:jc w:val="both"/>
      </w:pPr>
      <w:r>
        <w:t>Zonas Intervenidas:</w:t>
      </w:r>
    </w:p>
    <w:p w14:paraId="69D37240" w14:textId="4579773A" w:rsidR="00F06A3C" w:rsidRDefault="00F06A3C" w:rsidP="00F06A3C">
      <w:pPr>
        <w:pStyle w:val="Ttulo1"/>
        <w:spacing w:before="245"/>
        <w:jc w:val="both"/>
      </w:pPr>
      <w:r>
        <w:t>Registro fotográfico:</w:t>
      </w:r>
    </w:p>
    <w:p w14:paraId="6ACB5699" w14:textId="291233F2" w:rsidR="008F4500" w:rsidRDefault="00FC4173" w:rsidP="0059373E">
      <w:pPr>
        <w:pStyle w:val="Ttulo1"/>
        <w:spacing w:before="245"/>
        <w:jc w:val="center"/>
      </w:pPr>
      <w:r>
        <w:tab/>
      </w:r>
      <w:r>
        <w:tab/>
      </w:r>
    </w:p>
    <w:p w14:paraId="44683EEE" w14:textId="77777777" w:rsidR="00F37413" w:rsidRDefault="008F4500" w:rsidP="00F37413">
      <w:pPr>
        <w:spacing w:before="1"/>
        <w:ind w:left="542"/>
        <w:jc w:val="both"/>
      </w:pPr>
      <w:r>
        <w:t xml:space="preserve">      </w:t>
      </w:r>
      <w:r w:rsidR="00F37413">
        <w:t xml:space="preserve">      </w:t>
      </w:r>
    </w:p>
    <w:p w14:paraId="5CE56A38" w14:textId="749CF4CC" w:rsidR="00F37413" w:rsidRDefault="00F37413" w:rsidP="00F37413">
      <w:pPr>
        <w:spacing w:before="1"/>
        <w:ind w:left="542"/>
        <w:jc w:val="both"/>
        <w:rPr>
          <w:b/>
          <w:sz w:val="24"/>
        </w:rPr>
      </w:pPr>
      <w:r>
        <w:rPr>
          <w:b/>
          <w:sz w:val="24"/>
        </w:rPr>
        <w:t>PRODUCTO 3:</w:t>
      </w:r>
    </w:p>
    <w:tbl>
      <w:tblPr>
        <w:tblW w:w="8784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1134"/>
        <w:gridCol w:w="1134"/>
        <w:gridCol w:w="1114"/>
        <w:gridCol w:w="993"/>
        <w:gridCol w:w="992"/>
      </w:tblGrid>
      <w:tr w:rsidR="00F37413" w:rsidRPr="0059373E" w14:paraId="3E667A46" w14:textId="77777777" w:rsidTr="000F2D01">
        <w:trPr>
          <w:trHeight w:val="82"/>
        </w:trPr>
        <w:tc>
          <w:tcPr>
            <w:tcW w:w="3417" w:type="dxa"/>
            <w:vMerge w:val="restart"/>
            <w:shd w:val="clear" w:color="auto" w:fill="auto"/>
            <w:vAlign w:val="center"/>
          </w:tcPr>
          <w:p w14:paraId="023E7043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367" w:type="dxa"/>
            <w:gridSpan w:val="5"/>
            <w:shd w:val="clear" w:color="auto" w:fill="auto"/>
            <w:vAlign w:val="center"/>
          </w:tcPr>
          <w:p w14:paraId="30656F2A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F37413" w:rsidRPr="0059373E" w14:paraId="46319C2A" w14:textId="77777777" w:rsidTr="000F2D01">
        <w:trPr>
          <w:trHeight w:val="133"/>
        </w:trPr>
        <w:tc>
          <w:tcPr>
            <w:tcW w:w="3417" w:type="dxa"/>
            <w:vMerge/>
            <w:tcBorders>
              <w:top w:val="nil"/>
            </w:tcBorders>
            <w:shd w:val="clear" w:color="auto" w:fill="auto"/>
          </w:tcPr>
          <w:p w14:paraId="7C6D9C01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06C4A2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1134" w:type="dxa"/>
            <w:shd w:val="clear" w:color="auto" w:fill="auto"/>
          </w:tcPr>
          <w:p w14:paraId="62B22E7A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14" w:type="dxa"/>
            <w:shd w:val="clear" w:color="auto" w:fill="auto"/>
          </w:tcPr>
          <w:p w14:paraId="68ADDDED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3" w:type="dxa"/>
            <w:shd w:val="clear" w:color="auto" w:fill="auto"/>
          </w:tcPr>
          <w:p w14:paraId="7127C49B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1DAE63A6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F37413" w:rsidRPr="0059373E" w14:paraId="5EA9D557" w14:textId="77777777" w:rsidTr="000F2D01">
        <w:trPr>
          <w:trHeight w:val="801"/>
        </w:trPr>
        <w:tc>
          <w:tcPr>
            <w:tcW w:w="3417" w:type="dxa"/>
            <w:shd w:val="clear" w:color="auto" w:fill="auto"/>
          </w:tcPr>
          <w:p w14:paraId="7840CE52" w14:textId="4FD6B5CB" w:rsidR="00F37413" w:rsidRPr="0059373E" w:rsidRDefault="000F2D01" w:rsidP="000F2D01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Realizar visitas de Inspección, Vigilancia y Control al 100% de los Centros de Protección Social para el Adulto Mayor y Centros Vida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82289" w14:textId="0993B156" w:rsidR="00F37413" w:rsidRPr="0059373E" w:rsidRDefault="00FF6A4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E0A0" w14:textId="4925A8FE" w:rsidR="00F37413" w:rsidRPr="0059373E" w:rsidRDefault="00643EF0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632175" w14:textId="3E6C8207" w:rsidR="00F37413" w:rsidRPr="0059373E" w:rsidRDefault="00427582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75C58" w14:textId="7F56D9C4" w:rsidR="00F37413" w:rsidRPr="0059373E" w:rsidRDefault="00CA22B6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099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E89D0" w14:textId="457BBA75" w:rsidR="00F37413" w:rsidRPr="0059373E" w:rsidRDefault="00CA22B6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309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346A5036" w14:textId="77777777" w:rsidR="00F37413" w:rsidRDefault="00F37413" w:rsidP="00F37413">
      <w:pPr>
        <w:pStyle w:val="Sinespaciado"/>
      </w:pPr>
    </w:p>
    <w:p w14:paraId="6D93E6C7" w14:textId="77777777" w:rsidR="00F37413" w:rsidRDefault="00F37413" w:rsidP="00F37413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5E096537" w14:textId="030F9AFC" w:rsidR="00F37413" w:rsidRDefault="00F37413" w:rsidP="00F37413">
      <w:pPr>
        <w:pStyle w:val="Prrafodelista"/>
        <w:tabs>
          <w:tab w:val="left" w:pos="1262"/>
        </w:tabs>
        <w:spacing w:before="43" w:line="276" w:lineRule="auto"/>
        <w:ind w:left="901" w:right="-234" w:firstLine="0"/>
        <w:jc w:val="both"/>
        <w:rPr>
          <w:sz w:val="24"/>
        </w:rPr>
      </w:pPr>
      <w:r>
        <w:rPr>
          <w:sz w:val="24"/>
        </w:rPr>
        <w:t xml:space="preserve">Durante </w:t>
      </w:r>
      <w:r w:rsidR="00F03666">
        <w:rPr>
          <w:sz w:val="24"/>
        </w:rPr>
        <w:t xml:space="preserve">el </w:t>
      </w:r>
      <w:r w:rsidR="00C30993">
        <w:rPr>
          <w:sz w:val="24"/>
        </w:rPr>
        <w:t>IV</w:t>
      </w:r>
      <w:r w:rsidR="00A46133">
        <w:rPr>
          <w:sz w:val="24"/>
        </w:rPr>
        <w:t xml:space="preserve"> </w:t>
      </w:r>
      <w:r w:rsidR="00F03666">
        <w:rPr>
          <w:sz w:val="24"/>
        </w:rPr>
        <w:t xml:space="preserve">trimestre del presente año </w:t>
      </w:r>
      <w:r w:rsidRPr="001C763B">
        <w:rPr>
          <w:sz w:val="24"/>
          <w:shd w:val="clear" w:color="auto" w:fill="FFFFFF" w:themeFill="background1"/>
        </w:rPr>
        <w:t xml:space="preserve">se </w:t>
      </w:r>
      <w:r w:rsidR="00643EF0">
        <w:rPr>
          <w:sz w:val="24"/>
          <w:shd w:val="clear" w:color="auto" w:fill="FFFFFF" w:themeFill="background1"/>
        </w:rPr>
        <w:t xml:space="preserve">realizaron </w:t>
      </w:r>
      <w:r w:rsidR="00CA22B6">
        <w:rPr>
          <w:sz w:val="24"/>
          <w:shd w:val="clear" w:color="auto" w:fill="FFFFFF" w:themeFill="background1"/>
        </w:rPr>
        <w:t>1</w:t>
      </w:r>
      <w:r w:rsidR="00C30993">
        <w:rPr>
          <w:sz w:val="24"/>
          <w:shd w:val="clear" w:color="auto" w:fill="FFFFFF" w:themeFill="background1"/>
        </w:rPr>
        <w:t>4</w:t>
      </w:r>
      <w:r>
        <w:rPr>
          <w:sz w:val="24"/>
          <w:shd w:val="clear" w:color="auto" w:fill="FFFFFF" w:themeFill="background1"/>
        </w:rPr>
        <w:t xml:space="preserve"> Visitas de Inspección, Vigilancia y Control </w:t>
      </w:r>
      <w:r w:rsidR="00124B27">
        <w:rPr>
          <w:sz w:val="24"/>
          <w:shd w:val="clear" w:color="auto" w:fill="FFFFFF" w:themeFill="background1"/>
        </w:rPr>
        <w:t xml:space="preserve">de Seguimiento </w:t>
      </w:r>
      <w:r w:rsidR="00F03666">
        <w:rPr>
          <w:sz w:val="24"/>
          <w:shd w:val="clear" w:color="auto" w:fill="FFFFFF" w:themeFill="background1"/>
        </w:rPr>
        <w:t xml:space="preserve">a los Planes de Mejoramiento </w:t>
      </w:r>
      <w:r>
        <w:rPr>
          <w:sz w:val="24"/>
          <w:shd w:val="clear" w:color="auto" w:fill="FFFFFF" w:themeFill="background1"/>
        </w:rPr>
        <w:t xml:space="preserve">a </w:t>
      </w:r>
      <w:r w:rsidR="00CA22B6">
        <w:rPr>
          <w:sz w:val="24"/>
          <w:shd w:val="clear" w:color="auto" w:fill="FFFFFF" w:themeFill="background1"/>
        </w:rPr>
        <w:t>1</w:t>
      </w:r>
      <w:r w:rsidR="00C30993">
        <w:rPr>
          <w:sz w:val="24"/>
          <w:shd w:val="clear" w:color="auto" w:fill="FFFFFF" w:themeFill="background1"/>
        </w:rPr>
        <w:t>4</w:t>
      </w:r>
      <w:r>
        <w:rPr>
          <w:sz w:val="24"/>
          <w:shd w:val="clear" w:color="auto" w:fill="FFFFFF" w:themeFill="background1"/>
        </w:rPr>
        <w:t xml:space="preserve"> Centros de Protección Social para el Adulto</w:t>
      </w:r>
      <w:r w:rsidR="00F03666">
        <w:rPr>
          <w:sz w:val="24"/>
          <w:shd w:val="clear" w:color="auto" w:fill="FFFFFF" w:themeFill="background1"/>
        </w:rPr>
        <w:t xml:space="preserve"> Mayor con un porcentaje del </w:t>
      </w:r>
      <w:r w:rsidR="00D43ABD">
        <w:rPr>
          <w:sz w:val="24"/>
          <w:shd w:val="clear" w:color="auto" w:fill="FFFFFF" w:themeFill="background1"/>
        </w:rPr>
        <w:t>4</w:t>
      </w:r>
      <w:r w:rsidR="00C30993">
        <w:rPr>
          <w:sz w:val="24"/>
          <w:shd w:val="clear" w:color="auto" w:fill="FFFFFF" w:themeFill="background1"/>
        </w:rPr>
        <w:t>2</w:t>
      </w:r>
      <w:r w:rsidR="00B437C3">
        <w:rPr>
          <w:sz w:val="24"/>
          <w:shd w:val="clear" w:color="auto" w:fill="FFFFFF" w:themeFill="background1"/>
        </w:rPr>
        <w:t>.</w:t>
      </w:r>
      <w:r w:rsidR="00C77EBA">
        <w:rPr>
          <w:sz w:val="24"/>
          <w:shd w:val="clear" w:color="auto" w:fill="FFFFFF" w:themeFill="background1"/>
        </w:rPr>
        <w:t>0</w:t>
      </w:r>
      <w:r w:rsidR="00B437C3">
        <w:rPr>
          <w:sz w:val="24"/>
          <w:shd w:val="clear" w:color="auto" w:fill="FFFFFF" w:themeFill="background1"/>
        </w:rPr>
        <w:t>0</w:t>
      </w:r>
      <w:r w:rsidRPr="00C0678C">
        <w:rPr>
          <w:sz w:val="24"/>
          <w:shd w:val="clear" w:color="auto" w:fill="FFFFFF" w:themeFill="background1"/>
        </w:rPr>
        <w:t>%</w:t>
      </w:r>
      <w:r w:rsidRPr="00C0678C">
        <w:rPr>
          <w:sz w:val="24"/>
        </w:rPr>
        <w:t>.</w:t>
      </w:r>
      <w:r w:rsidR="005B3359">
        <w:rPr>
          <w:sz w:val="24"/>
        </w:rPr>
        <w:t xml:space="preserve"> </w:t>
      </w:r>
      <w:r w:rsidR="00A46133">
        <w:rPr>
          <w:sz w:val="24"/>
        </w:rPr>
        <w:t xml:space="preserve">que </w:t>
      </w:r>
      <w:r w:rsidR="005B3359">
        <w:rPr>
          <w:sz w:val="24"/>
        </w:rPr>
        <w:t xml:space="preserve">Corresponde al </w:t>
      </w:r>
      <w:r w:rsidR="00B437C3">
        <w:rPr>
          <w:sz w:val="24"/>
        </w:rPr>
        <w:t>I</w:t>
      </w:r>
      <w:r w:rsidR="00C77EBA">
        <w:rPr>
          <w:sz w:val="24"/>
        </w:rPr>
        <w:t>V</w:t>
      </w:r>
      <w:r w:rsidR="00B437C3">
        <w:rPr>
          <w:sz w:val="24"/>
        </w:rPr>
        <w:t xml:space="preserve"> trimestre </w:t>
      </w:r>
      <w:r w:rsidR="00A46133">
        <w:rPr>
          <w:sz w:val="24"/>
        </w:rPr>
        <w:t>vigencia 2021</w:t>
      </w:r>
      <w:r w:rsidR="005B3359">
        <w:rPr>
          <w:sz w:val="24"/>
        </w:rPr>
        <w:t>.</w:t>
      </w:r>
    </w:p>
    <w:p w14:paraId="297CD1D0" w14:textId="77777777" w:rsidR="00F37413" w:rsidRDefault="00F37413" w:rsidP="00F37413">
      <w:pPr>
        <w:pStyle w:val="Sinespaciado"/>
      </w:pPr>
    </w:p>
    <w:p w14:paraId="3489E271" w14:textId="77777777" w:rsidR="00F37413" w:rsidRDefault="00F37413" w:rsidP="00F37413">
      <w:pPr>
        <w:pStyle w:val="Ttulo1"/>
        <w:spacing w:line="293" w:lineRule="exact"/>
        <w:jc w:val="both"/>
      </w:pPr>
      <w:r>
        <w:t>Población atendida:</w:t>
      </w:r>
    </w:p>
    <w:p w14:paraId="28C0E6A3" w14:textId="4EF37E54" w:rsidR="00F37413" w:rsidRDefault="00C77EBA" w:rsidP="00F37413">
      <w:pPr>
        <w:pStyle w:val="Prrafodelista"/>
        <w:numPr>
          <w:ilvl w:val="0"/>
          <w:numId w:val="5"/>
        </w:numPr>
        <w:tabs>
          <w:tab w:val="left" w:pos="126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1</w:t>
      </w:r>
      <w:r w:rsidR="00C30993">
        <w:rPr>
          <w:sz w:val="24"/>
        </w:rPr>
        <w:t>4</w:t>
      </w:r>
      <w:r w:rsidR="00F03666">
        <w:rPr>
          <w:sz w:val="24"/>
        </w:rPr>
        <w:t xml:space="preserve"> </w:t>
      </w:r>
      <w:r w:rsidR="00B420C1">
        <w:rPr>
          <w:sz w:val="24"/>
        </w:rPr>
        <w:t>centros</w:t>
      </w:r>
      <w:r w:rsidR="00F37413">
        <w:rPr>
          <w:sz w:val="24"/>
        </w:rPr>
        <w:t xml:space="preserve"> de Protección Social para el Adulto</w:t>
      </w:r>
      <w:r w:rsidR="00F37413">
        <w:rPr>
          <w:spacing w:val="-5"/>
          <w:sz w:val="24"/>
        </w:rPr>
        <w:t xml:space="preserve"> </w:t>
      </w:r>
      <w:r w:rsidR="00F37413">
        <w:rPr>
          <w:sz w:val="24"/>
        </w:rPr>
        <w:t>Mayor.</w:t>
      </w:r>
    </w:p>
    <w:p w14:paraId="0B5CD00A" w14:textId="77777777" w:rsidR="00F37413" w:rsidRDefault="00F37413" w:rsidP="00F37413">
      <w:pPr>
        <w:pStyle w:val="Ttulo1"/>
        <w:spacing w:before="244"/>
      </w:pPr>
      <w:r>
        <w:t>Resultados:</w:t>
      </w:r>
    </w:p>
    <w:p w14:paraId="0B543818" w14:textId="4C8316E8" w:rsidR="001837E2" w:rsidRDefault="00C77EBA" w:rsidP="001837E2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78" w:lineRule="auto"/>
        <w:ind w:left="1261" w:right="-234"/>
        <w:jc w:val="both"/>
        <w:rPr>
          <w:sz w:val="24"/>
        </w:rPr>
      </w:pPr>
      <w:r>
        <w:rPr>
          <w:sz w:val="24"/>
        </w:rPr>
        <w:t>4</w:t>
      </w:r>
      <w:r w:rsidR="00C30993">
        <w:rPr>
          <w:sz w:val="24"/>
        </w:rPr>
        <w:t>2</w:t>
      </w:r>
      <w:r w:rsidR="00B437C3">
        <w:rPr>
          <w:sz w:val="24"/>
        </w:rPr>
        <w:t>.</w:t>
      </w:r>
      <w:r w:rsidR="00F37413" w:rsidRPr="00C0678C">
        <w:rPr>
          <w:sz w:val="24"/>
        </w:rPr>
        <w:t>%</w:t>
      </w:r>
      <w:r w:rsidR="00F37413">
        <w:rPr>
          <w:sz w:val="24"/>
        </w:rPr>
        <w:t xml:space="preserve"> de los Centros de Protección Social para el Adulto </w:t>
      </w:r>
      <w:r w:rsidR="00B420C1">
        <w:rPr>
          <w:sz w:val="24"/>
        </w:rPr>
        <w:t>Mayor, que</w:t>
      </w:r>
      <w:r w:rsidR="005B3359">
        <w:rPr>
          <w:sz w:val="24"/>
        </w:rPr>
        <w:t xml:space="preserve"> corresponden</w:t>
      </w:r>
      <w:r w:rsidR="00F37413">
        <w:rPr>
          <w:sz w:val="24"/>
        </w:rPr>
        <w:t xml:space="preserve"> a visitas de Inspecc</w:t>
      </w:r>
      <w:r w:rsidR="00FF6A41">
        <w:rPr>
          <w:sz w:val="24"/>
        </w:rPr>
        <w:t>ión, vigilancia y Control</w:t>
      </w:r>
      <w:r w:rsidR="00D5467C">
        <w:rPr>
          <w:sz w:val="24"/>
        </w:rPr>
        <w:t xml:space="preserve"> </w:t>
      </w:r>
      <w:r w:rsidR="00124B27">
        <w:rPr>
          <w:sz w:val="24"/>
        </w:rPr>
        <w:t>de seguimiento a l</w:t>
      </w:r>
      <w:r w:rsidR="00D5467C">
        <w:rPr>
          <w:sz w:val="24"/>
        </w:rPr>
        <w:t>os Planes de Mejoramiento</w:t>
      </w:r>
      <w:r w:rsidR="00FF6A41">
        <w:rPr>
          <w:sz w:val="24"/>
        </w:rPr>
        <w:t xml:space="preserve"> a </w:t>
      </w:r>
      <w:r w:rsidR="007A6B46" w:rsidRPr="007A6B46">
        <w:rPr>
          <w:sz w:val="24"/>
        </w:rPr>
        <w:t>FUNDACION CANES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FUNDACION LA CASA DEL ABUELO CENTRO PARA EL ADULTO MAYOR</w:t>
      </w:r>
      <w:r w:rsidR="00414B76">
        <w:rPr>
          <w:sz w:val="24"/>
        </w:rPr>
        <w:t>, CPSAM Juan Pablo II Dulcinea, CPSAM Divino Pastor las 2M,</w:t>
      </w:r>
      <w:r w:rsidR="00AA1B71" w:rsidRPr="00AA1B71">
        <w:rPr>
          <w:sz w:val="24"/>
        </w:rPr>
        <w:t xml:space="preserve"> </w:t>
      </w:r>
      <w:r w:rsidR="00AA1B71">
        <w:rPr>
          <w:sz w:val="24"/>
        </w:rPr>
        <w:t xml:space="preserve">CPSAM Divino Pastor ave del Rio, </w:t>
      </w:r>
      <w:r w:rsidR="007A6B46" w:rsidRPr="007A6B46">
        <w:rPr>
          <w:sz w:val="24"/>
        </w:rPr>
        <w:t>Fundación Sumando Huellas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 xml:space="preserve">FUNDACIÓN </w:t>
      </w:r>
      <w:r w:rsidR="007A6B46" w:rsidRPr="007A6B46">
        <w:rPr>
          <w:sz w:val="24"/>
        </w:rPr>
        <w:lastRenderedPageBreak/>
        <w:t>EDAD DE ORO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Centro Atención Integral Retiro Primavera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FUNDACION MI PARAISO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FUNDACION CUIDARTE SER PLENO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FUNDACION ALEGRIA DE SERVIR - MUNDO NUEVO</w:t>
      </w:r>
      <w:r w:rsidR="007A6B46">
        <w:rPr>
          <w:sz w:val="24"/>
        </w:rPr>
        <w:t xml:space="preserve">, </w:t>
      </w:r>
      <w:r w:rsidR="007A6B46" w:rsidRPr="007A6B46">
        <w:rPr>
          <w:sz w:val="24"/>
        </w:rPr>
        <w:t>FUNDACION ALEGRIA DE SERVIR</w:t>
      </w:r>
      <w:r w:rsidR="007A6B46">
        <w:rPr>
          <w:sz w:val="24"/>
        </w:rPr>
        <w:t xml:space="preserve"> </w:t>
      </w:r>
      <w:r w:rsidR="007A6B46" w:rsidRPr="007A6B46">
        <w:rPr>
          <w:sz w:val="24"/>
        </w:rPr>
        <w:t>COMBIA</w:t>
      </w:r>
      <w:r w:rsidR="007A6B46">
        <w:rPr>
          <w:sz w:val="24"/>
        </w:rPr>
        <w:t>,</w:t>
      </w:r>
      <w:r w:rsidR="001837E2">
        <w:rPr>
          <w:sz w:val="24"/>
        </w:rPr>
        <w:t xml:space="preserve"> </w:t>
      </w:r>
      <w:r w:rsidR="001837E2" w:rsidRPr="001837E2">
        <w:rPr>
          <w:sz w:val="24"/>
        </w:rPr>
        <w:t>Fundación Mis Años Soñados.</w:t>
      </w:r>
    </w:p>
    <w:p w14:paraId="2A077431" w14:textId="256E6E10" w:rsidR="00F37413" w:rsidRDefault="001837E2" w:rsidP="001837E2">
      <w:pPr>
        <w:pStyle w:val="Prrafodelista"/>
        <w:tabs>
          <w:tab w:val="left" w:pos="1261"/>
          <w:tab w:val="left" w:pos="1262"/>
        </w:tabs>
        <w:spacing w:before="44" w:line="278" w:lineRule="auto"/>
        <w:ind w:right="-234" w:firstLine="0"/>
        <w:jc w:val="both"/>
      </w:pPr>
      <w:r>
        <w:rPr>
          <w:sz w:val="24"/>
        </w:rPr>
        <w:t>C</w:t>
      </w:r>
      <w:r w:rsidR="0097431A" w:rsidRPr="001837E2">
        <w:rPr>
          <w:sz w:val="24"/>
        </w:rPr>
        <w:t>on</w:t>
      </w:r>
      <w:r w:rsidR="00F37413" w:rsidRPr="001837E2">
        <w:rPr>
          <w:sz w:val="24"/>
        </w:rPr>
        <w:t xml:space="preserve"> un total de</w:t>
      </w:r>
      <w:r w:rsidR="00A217C4">
        <w:rPr>
          <w:sz w:val="24"/>
        </w:rPr>
        <w:t xml:space="preserve"> 14 CPSAM Y </w:t>
      </w:r>
      <w:r w:rsidR="00A217C4" w:rsidRPr="001837E2">
        <w:rPr>
          <w:sz w:val="24"/>
        </w:rPr>
        <w:t>población</w:t>
      </w:r>
      <w:r w:rsidR="00F37413" w:rsidRPr="001837E2">
        <w:rPr>
          <w:sz w:val="24"/>
        </w:rPr>
        <w:t xml:space="preserve"> atendida de </w:t>
      </w:r>
      <w:r w:rsidRPr="001837E2">
        <w:rPr>
          <w:sz w:val="24"/>
        </w:rPr>
        <w:t>21 funcionarios</w:t>
      </w:r>
      <w:r w:rsidR="00F37413" w:rsidRPr="001837E2">
        <w:rPr>
          <w:sz w:val="24"/>
        </w:rPr>
        <w:t xml:space="preserve"> de los CPSAM</w:t>
      </w:r>
      <w:r>
        <w:rPr>
          <w:sz w:val="24"/>
        </w:rPr>
        <w:t>.</w:t>
      </w:r>
    </w:p>
    <w:p w14:paraId="7B01574A" w14:textId="77777777" w:rsidR="00F37413" w:rsidRDefault="00F37413" w:rsidP="00F37413">
      <w:pPr>
        <w:pStyle w:val="Ttulo1"/>
        <w:spacing w:line="288" w:lineRule="exact"/>
      </w:pPr>
      <w:r>
        <w:t>Zonas Intervenidas:</w:t>
      </w:r>
    </w:p>
    <w:p w14:paraId="2204537F" w14:textId="67C60577" w:rsidR="00643EF0" w:rsidRDefault="00643EF0" w:rsidP="00F37413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89"/>
        <w:ind w:right="801" w:hanging="361"/>
        <w:jc w:val="both"/>
        <w:rPr>
          <w:sz w:val="24"/>
        </w:rPr>
      </w:pPr>
      <w:r>
        <w:rPr>
          <w:sz w:val="24"/>
        </w:rPr>
        <w:t>Zona Rural Corregimiento Tribunas</w:t>
      </w:r>
      <w:r w:rsidR="00DD7CA6">
        <w:rPr>
          <w:sz w:val="24"/>
        </w:rPr>
        <w:t>,</w:t>
      </w:r>
      <w:r w:rsidR="003C736D">
        <w:rPr>
          <w:sz w:val="24"/>
        </w:rPr>
        <w:t xml:space="preserve"> </w:t>
      </w:r>
      <w:r w:rsidR="00DD7CA6">
        <w:rPr>
          <w:sz w:val="24"/>
        </w:rPr>
        <w:t>Cerritos</w:t>
      </w:r>
      <w:r w:rsidR="0097431A">
        <w:rPr>
          <w:sz w:val="24"/>
        </w:rPr>
        <w:t>, Combia</w:t>
      </w:r>
      <w:r w:rsidR="00E86070">
        <w:rPr>
          <w:sz w:val="24"/>
        </w:rPr>
        <w:t>, la Bella, Morelia</w:t>
      </w:r>
    </w:p>
    <w:p w14:paraId="7D7E9A68" w14:textId="2A48ECA7" w:rsidR="00F37413" w:rsidRPr="00A455DB" w:rsidRDefault="00643EF0" w:rsidP="00F37413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89"/>
        <w:ind w:right="801" w:hanging="361"/>
        <w:jc w:val="both"/>
        <w:rPr>
          <w:sz w:val="24"/>
        </w:rPr>
      </w:pPr>
      <w:r>
        <w:rPr>
          <w:sz w:val="24"/>
        </w:rPr>
        <w:t>Zo</w:t>
      </w:r>
      <w:r w:rsidR="005B3359">
        <w:rPr>
          <w:sz w:val="24"/>
        </w:rPr>
        <w:t>na Urbana C</w:t>
      </w:r>
      <w:r>
        <w:rPr>
          <w:sz w:val="24"/>
        </w:rPr>
        <w:t>omuna</w:t>
      </w:r>
      <w:r w:rsidR="0097431A">
        <w:rPr>
          <w:sz w:val="24"/>
        </w:rPr>
        <w:t xml:space="preserve"> </w:t>
      </w:r>
      <w:r w:rsidR="00E86070">
        <w:rPr>
          <w:sz w:val="24"/>
        </w:rPr>
        <w:t>Rio Otún</w:t>
      </w:r>
      <w:r w:rsidR="0097431A">
        <w:rPr>
          <w:sz w:val="24"/>
        </w:rPr>
        <w:t>.</w:t>
      </w:r>
      <w:r w:rsidR="00E86070">
        <w:rPr>
          <w:sz w:val="24"/>
        </w:rPr>
        <w:t xml:space="preserve"> Universidad, 30 agosto.</w:t>
      </w:r>
    </w:p>
    <w:p w14:paraId="7CF6709A" w14:textId="77777777" w:rsidR="00F37413" w:rsidRDefault="00F37413" w:rsidP="00F37413">
      <w:pPr>
        <w:pStyle w:val="Ttulo1"/>
        <w:spacing w:before="245"/>
      </w:pPr>
      <w:r>
        <w:t>Registro fotográfico:</w:t>
      </w:r>
    </w:p>
    <w:p w14:paraId="39125D7B" w14:textId="1833F8D8" w:rsidR="00E86070" w:rsidRDefault="00C30993" w:rsidP="00721B01">
      <w:pPr>
        <w:pStyle w:val="Ttulo1"/>
        <w:spacing w:before="245"/>
        <w:jc w:val="center"/>
        <w:rPr>
          <w:rFonts w:ascii="Arial" w:hAnsi="Arial"/>
          <w:noProof/>
          <w:lang w:val="es-CO" w:eastAsia="es-CO"/>
        </w:rPr>
      </w:pPr>
      <w:r>
        <w:rPr>
          <w:noProof/>
        </w:rPr>
        <w:drawing>
          <wp:inline distT="0" distB="0" distL="0" distR="0" wp14:anchorId="1A37FEEB" wp14:editId="274A15FA">
            <wp:extent cx="1030682" cy="12198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7" cy="12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val="es-CO" w:eastAsia="es-CO"/>
        </w:rPr>
        <w:t xml:space="preserve"> </w:t>
      </w:r>
      <w:r>
        <w:rPr>
          <w:noProof/>
        </w:rPr>
        <w:drawing>
          <wp:inline distT="0" distB="0" distL="0" distR="0" wp14:anchorId="46E37A5D" wp14:editId="77CC011D">
            <wp:extent cx="1035968" cy="122425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11" cy="12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val="es-CO" w:eastAsia="es-CO"/>
        </w:rPr>
        <w:t xml:space="preserve"> </w:t>
      </w:r>
      <w:r>
        <w:rPr>
          <w:noProof/>
        </w:rPr>
        <w:drawing>
          <wp:inline distT="0" distB="0" distL="0" distR="0" wp14:anchorId="105621DD" wp14:editId="0C540E54">
            <wp:extent cx="1009540" cy="1221090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81" cy="124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val="es-CO" w:eastAsia="es-CO"/>
        </w:rPr>
        <w:t xml:space="preserve"> </w:t>
      </w:r>
      <w:r>
        <w:rPr>
          <w:noProof/>
        </w:rPr>
        <w:drawing>
          <wp:inline distT="0" distB="0" distL="0" distR="0" wp14:anchorId="5EAE12A7" wp14:editId="1B3ABED8">
            <wp:extent cx="1089995" cy="1218851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08" cy="123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E2287" wp14:editId="33E451FE">
            <wp:extent cx="1247140" cy="1215489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83" cy="12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015A" w14:textId="14685F1B" w:rsidR="00F06A3C" w:rsidRPr="00A217C4" w:rsidRDefault="00F37413" w:rsidP="0044271D">
      <w:pPr>
        <w:pStyle w:val="Ttulo1"/>
        <w:spacing w:before="245"/>
      </w:pPr>
      <w:r w:rsidRPr="00A217C4">
        <w:t xml:space="preserve">      </w:t>
      </w:r>
      <w:r w:rsidR="00F06A3C" w:rsidRPr="00A217C4">
        <w:t xml:space="preserve">PRODUCTO </w:t>
      </w:r>
      <w:r w:rsidRPr="00A217C4">
        <w:t>4</w:t>
      </w:r>
      <w:r w:rsidR="00F06A3C" w:rsidRPr="00A217C4">
        <w:t>: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356871" w:rsidRPr="0059373E" w14:paraId="5ED95193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CDFA8B1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7B574AB1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356871" w:rsidRPr="0059373E" w14:paraId="6829ECE0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521B562F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C6247C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357299F7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08896862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1A762E4D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42DB0A60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356871" w:rsidRPr="0059373E" w14:paraId="662C95E2" w14:textId="77777777" w:rsidTr="00F03666">
        <w:trPr>
          <w:trHeight w:val="801"/>
        </w:trPr>
        <w:tc>
          <w:tcPr>
            <w:tcW w:w="2972" w:type="dxa"/>
            <w:shd w:val="clear" w:color="auto" w:fill="auto"/>
            <w:vAlign w:val="center"/>
          </w:tcPr>
          <w:p w14:paraId="2B712BB6" w14:textId="77777777" w:rsidR="00356871" w:rsidRPr="0059373E" w:rsidRDefault="00356871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41C3">
              <w:rPr>
                <w:b/>
                <w:bCs/>
                <w:color w:val="000000"/>
                <w:sz w:val="20"/>
                <w:szCs w:val="20"/>
              </w:rPr>
              <w:t>Realizar actividades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promoción y prevención para mejorar la calidad de vida del adulto mayor en el 100% de grupos de adulto mayor.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6B2E5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929C380" w14:textId="57EA8F54" w:rsidR="00356871" w:rsidRPr="0059373E" w:rsidRDefault="00DA189B" w:rsidP="00AB0969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E5F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DC3D7" w14:textId="4AAAF83A" w:rsidR="00356871" w:rsidRPr="0059373E" w:rsidRDefault="001C7F4A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EEDBD" w14:textId="48BE08F2" w:rsidR="00356871" w:rsidRPr="0059373E" w:rsidRDefault="00425813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3554F" w14:textId="6E858C68" w:rsidR="00356871" w:rsidRPr="0059373E" w:rsidRDefault="0073099D" w:rsidP="00AB0969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</w:tbl>
    <w:p w14:paraId="577EE54D" w14:textId="77777777" w:rsidR="00356871" w:rsidRDefault="00356871" w:rsidP="00356871">
      <w:pPr>
        <w:pStyle w:val="Sinespaciado"/>
      </w:pPr>
    </w:p>
    <w:p w14:paraId="3A2FB1E2" w14:textId="044F49CA" w:rsidR="00356871" w:rsidRDefault="00356871" w:rsidP="00356871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52C80F0E" w14:textId="6FBE4C40" w:rsidR="00356871" w:rsidRDefault="00356871" w:rsidP="00356871">
      <w:pPr>
        <w:pStyle w:val="Prrafodelista"/>
        <w:tabs>
          <w:tab w:val="left" w:pos="1262"/>
        </w:tabs>
        <w:spacing w:before="43" w:line="276" w:lineRule="auto"/>
        <w:ind w:left="901" w:right="680" w:firstLine="0"/>
        <w:jc w:val="both"/>
        <w:rPr>
          <w:sz w:val="24"/>
        </w:rPr>
      </w:pPr>
      <w:r>
        <w:rPr>
          <w:sz w:val="24"/>
        </w:rPr>
        <w:t xml:space="preserve">Durante </w:t>
      </w:r>
      <w:r w:rsidR="0097431A">
        <w:rPr>
          <w:sz w:val="24"/>
        </w:rPr>
        <w:t>el I</w:t>
      </w:r>
      <w:r w:rsidR="0073099D">
        <w:rPr>
          <w:sz w:val="24"/>
        </w:rPr>
        <w:t>V</w:t>
      </w:r>
      <w:r w:rsidR="0097431A">
        <w:rPr>
          <w:sz w:val="24"/>
        </w:rPr>
        <w:t xml:space="preserve"> Trimestre </w:t>
      </w:r>
      <w:r w:rsidRPr="001C763B">
        <w:rPr>
          <w:sz w:val="24"/>
          <w:shd w:val="clear" w:color="auto" w:fill="FFFFFF" w:themeFill="background1"/>
        </w:rPr>
        <w:t xml:space="preserve">se llevaron a cabo </w:t>
      </w:r>
      <w:r w:rsidR="0097431A">
        <w:rPr>
          <w:sz w:val="24"/>
          <w:shd w:val="clear" w:color="auto" w:fill="FFFFFF" w:themeFill="background1"/>
        </w:rPr>
        <w:t>charlas a</w:t>
      </w:r>
      <w:r w:rsidR="00DA189B">
        <w:rPr>
          <w:sz w:val="24"/>
          <w:shd w:val="clear" w:color="auto" w:fill="FFFFFF" w:themeFill="background1"/>
        </w:rPr>
        <w:t>:</w:t>
      </w:r>
      <w:r w:rsidR="00B54BAC">
        <w:rPr>
          <w:sz w:val="24"/>
          <w:shd w:val="clear" w:color="auto" w:fill="FFFFFF" w:themeFill="background1"/>
        </w:rPr>
        <w:t xml:space="preserve"> </w:t>
      </w:r>
      <w:r w:rsidR="0073099D" w:rsidRPr="0073099D">
        <w:rPr>
          <w:sz w:val="24"/>
          <w:shd w:val="clear" w:color="auto" w:fill="FFFFFF" w:themeFill="background1"/>
        </w:rPr>
        <w:t>grupo juventud inquebrantable</w:t>
      </w:r>
      <w:r w:rsidR="001B4D5C">
        <w:rPr>
          <w:sz w:val="24"/>
          <w:shd w:val="clear" w:color="auto" w:fill="FFFFFF" w:themeFill="background1"/>
        </w:rPr>
        <w:t xml:space="preserve"> del </w:t>
      </w:r>
      <w:r w:rsidR="00E628D3">
        <w:rPr>
          <w:sz w:val="24"/>
          <w:shd w:val="clear" w:color="auto" w:fill="FFFFFF" w:themeFill="background1"/>
        </w:rPr>
        <w:t>B</w:t>
      </w:r>
      <w:r w:rsidR="001B4D5C">
        <w:rPr>
          <w:sz w:val="24"/>
          <w:shd w:val="clear" w:color="auto" w:fill="FFFFFF" w:themeFill="background1"/>
        </w:rPr>
        <w:t xml:space="preserve">arrio </w:t>
      </w:r>
      <w:r w:rsidR="00E628D3">
        <w:rPr>
          <w:sz w:val="24"/>
          <w:shd w:val="clear" w:color="auto" w:fill="FFFFFF" w:themeFill="background1"/>
        </w:rPr>
        <w:t>Belalcázar</w:t>
      </w:r>
      <w:r w:rsidR="0073099D" w:rsidRPr="0073099D">
        <w:rPr>
          <w:sz w:val="24"/>
          <w:shd w:val="clear" w:color="auto" w:fill="FFFFFF" w:themeFill="background1"/>
        </w:rPr>
        <w:t>, club de la salud claretianos</w:t>
      </w:r>
      <w:r w:rsidR="001B4D5C">
        <w:rPr>
          <w:sz w:val="24"/>
          <w:shd w:val="clear" w:color="auto" w:fill="FFFFFF" w:themeFill="background1"/>
        </w:rPr>
        <w:t xml:space="preserve"> del centro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1B4D5C">
        <w:rPr>
          <w:sz w:val="24"/>
          <w:shd w:val="clear" w:color="auto" w:fill="FFFFFF" w:themeFill="background1"/>
        </w:rPr>
        <w:t>G</w:t>
      </w:r>
      <w:r w:rsidR="0073099D" w:rsidRPr="0073099D">
        <w:rPr>
          <w:sz w:val="24"/>
          <w:shd w:val="clear" w:color="auto" w:fill="FFFFFF" w:themeFill="background1"/>
        </w:rPr>
        <w:t>rupo dulce esperanza</w:t>
      </w:r>
      <w:r w:rsidR="001B4D5C">
        <w:rPr>
          <w:sz w:val="24"/>
          <w:shd w:val="clear" w:color="auto" w:fill="FFFFFF" w:themeFill="background1"/>
        </w:rPr>
        <w:t xml:space="preserve"> del Barrio Villa del sur</w:t>
      </w:r>
      <w:r w:rsidR="0073099D" w:rsidRPr="0073099D">
        <w:rPr>
          <w:sz w:val="24"/>
          <w:shd w:val="clear" w:color="auto" w:fill="FFFFFF" w:themeFill="background1"/>
        </w:rPr>
        <w:t>, canitas alegres</w:t>
      </w:r>
      <w:r w:rsidR="001B4D5C">
        <w:rPr>
          <w:sz w:val="24"/>
          <w:shd w:val="clear" w:color="auto" w:fill="FFFFFF" w:themeFill="background1"/>
        </w:rPr>
        <w:t xml:space="preserve"> de la Habana</w:t>
      </w:r>
      <w:r w:rsidR="0073099D" w:rsidRPr="0073099D">
        <w:rPr>
          <w:sz w:val="24"/>
          <w:shd w:val="clear" w:color="auto" w:fill="FFFFFF" w:themeFill="background1"/>
        </w:rPr>
        <w:t>,</w:t>
      </w:r>
      <w:r w:rsidR="0073099D">
        <w:rPr>
          <w:sz w:val="24"/>
          <w:shd w:val="clear" w:color="auto" w:fill="FFFFFF" w:themeFill="background1"/>
        </w:rPr>
        <w:t xml:space="preserve"> </w:t>
      </w:r>
      <w:r w:rsidR="0073099D" w:rsidRPr="0073099D">
        <w:rPr>
          <w:sz w:val="24"/>
          <w:shd w:val="clear" w:color="auto" w:fill="FFFFFF" w:themeFill="background1"/>
        </w:rPr>
        <w:t>sembradores de semillas</w:t>
      </w:r>
      <w:r w:rsidR="001B4D5C">
        <w:rPr>
          <w:sz w:val="24"/>
          <w:shd w:val="clear" w:color="auto" w:fill="FFFFFF" w:themeFill="background1"/>
        </w:rPr>
        <w:t xml:space="preserve"> de la Alameda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1B4D5C">
        <w:rPr>
          <w:sz w:val="24"/>
          <w:shd w:val="clear" w:color="auto" w:fill="FFFFFF" w:themeFill="background1"/>
        </w:rPr>
        <w:t>A</w:t>
      </w:r>
      <w:r w:rsidR="0073099D" w:rsidRPr="0073099D">
        <w:rPr>
          <w:sz w:val="24"/>
          <w:shd w:val="clear" w:color="auto" w:fill="FFFFFF" w:themeFill="background1"/>
        </w:rPr>
        <w:t>ños dorado</w:t>
      </w:r>
      <w:r w:rsidR="001B4D5C">
        <w:rPr>
          <w:sz w:val="24"/>
          <w:shd w:val="clear" w:color="auto" w:fill="FFFFFF" w:themeFill="background1"/>
        </w:rPr>
        <w:t>s</w:t>
      </w:r>
      <w:r w:rsidR="0073099D" w:rsidRPr="0073099D">
        <w:rPr>
          <w:sz w:val="24"/>
          <w:shd w:val="clear" w:color="auto" w:fill="FFFFFF" w:themeFill="background1"/>
        </w:rPr>
        <w:t xml:space="preserve"> corocito, </w:t>
      </w:r>
      <w:r w:rsidR="00BC72F2">
        <w:rPr>
          <w:sz w:val="24"/>
          <w:shd w:val="clear" w:color="auto" w:fill="FFFFFF" w:themeFill="background1"/>
        </w:rPr>
        <w:t>L</w:t>
      </w:r>
      <w:r w:rsidR="00BC72F2" w:rsidRPr="0073099D">
        <w:rPr>
          <w:sz w:val="24"/>
          <w:shd w:val="clear" w:color="auto" w:fill="FFFFFF" w:themeFill="background1"/>
        </w:rPr>
        <w:t>íder</w:t>
      </w:r>
      <w:r w:rsidR="0073099D" w:rsidRPr="0073099D">
        <w:rPr>
          <w:sz w:val="24"/>
          <w:shd w:val="clear" w:color="auto" w:fill="FFFFFF" w:themeFill="background1"/>
        </w:rPr>
        <w:t xml:space="preserve"> comunal</w:t>
      </w:r>
      <w:r w:rsidR="00BC72F2">
        <w:rPr>
          <w:sz w:val="24"/>
          <w:shd w:val="clear" w:color="auto" w:fill="FFFFFF" w:themeFill="background1"/>
        </w:rPr>
        <w:t xml:space="preserve"> </w:t>
      </w:r>
      <w:r w:rsidR="001B4D5C">
        <w:rPr>
          <w:sz w:val="24"/>
          <w:shd w:val="clear" w:color="auto" w:fill="FFFFFF" w:themeFill="background1"/>
        </w:rPr>
        <w:t>de Corocito y Berlín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1B4D5C">
        <w:rPr>
          <w:sz w:val="24"/>
          <w:shd w:val="clear" w:color="auto" w:fill="FFFFFF" w:themeFill="background1"/>
        </w:rPr>
        <w:t>A</w:t>
      </w:r>
      <w:r w:rsidR="0073099D" w:rsidRPr="0073099D">
        <w:rPr>
          <w:sz w:val="24"/>
          <w:shd w:val="clear" w:color="auto" w:fill="FFFFFF" w:themeFill="background1"/>
        </w:rPr>
        <w:t>tardecer cafetero</w:t>
      </w:r>
      <w:r w:rsidR="001B4D5C">
        <w:rPr>
          <w:sz w:val="24"/>
          <w:shd w:val="clear" w:color="auto" w:fill="FFFFFF" w:themeFill="background1"/>
        </w:rPr>
        <w:t xml:space="preserve"> del Barrio Ciudad </w:t>
      </w:r>
      <w:r w:rsidR="00E86070">
        <w:rPr>
          <w:sz w:val="24"/>
          <w:shd w:val="clear" w:color="auto" w:fill="FFFFFF" w:themeFill="background1"/>
        </w:rPr>
        <w:t>Jardín</w:t>
      </w:r>
      <w:r w:rsidR="0073099D" w:rsidRPr="0073099D">
        <w:rPr>
          <w:sz w:val="24"/>
          <w:shd w:val="clear" w:color="auto" w:fill="FFFFFF" w:themeFill="background1"/>
        </w:rPr>
        <w:t>, huellas del pasado</w:t>
      </w:r>
      <w:r w:rsidR="001B4D5C">
        <w:rPr>
          <w:sz w:val="24"/>
          <w:shd w:val="clear" w:color="auto" w:fill="FFFFFF" w:themeFill="background1"/>
        </w:rPr>
        <w:t xml:space="preserve"> del Barrio </w:t>
      </w:r>
      <w:r w:rsidR="00E86070">
        <w:rPr>
          <w:sz w:val="24"/>
          <w:shd w:val="clear" w:color="auto" w:fill="FFFFFF" w:themeFill="background1"/>
        </w:rPr>
        <w:t>Galán</w:t>
      </w:r>
      <w:r w:rsidR="0073099D" w:rsidRPr="0073099D">
        <w:rPr>
          <w:sz w:val="24"/>
          <w:shd w:val="clear" w:color="auto" w:fill="FFFFFF" w:themeFill="background1"/>
        </w:rPr>
        <w:t>, 60 primaveras</w:t>
      </w:r>
      <w:r w:rsidR="001B4D5C">
        <w:rPr>
          <w:sz w:val="24"/>
          <w:shd w:val="clear" w:color="auto" w:fill="FFFFFF" w:themeFill="background1"/>
        </w:rPr>
        <w:t xml:space="preserve"> del Barrio La Idalia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1B4D5C">
        <w:rPr>
          <w:sz w:val="24"/>
          <w:shd w:val="clear" w:color="auto" w:fill="FFFFFF" w:themeFill="background1"/>
        </w:rPr>
        <w:t>T</w:t>
      </w:r>
      <w:r w:rsidR="0073099D" w:rsidRPr="0073099D">
        <w:rPr>
          <w:sz w:val="24"/>
          <w:shd w:val="clear" w:color="auto" w:fill="FFFFFF" w:themeFill="background1"/>
        </w:rPr>
        <w:t>alentos del centro</w:t>
      </w:r>
      <w:r w:rsidR="001B4D5C">
        <w:rPr>
          <w:sz w:val="24"/>
          <w:shd w:val="clear" w:color="auto" w:fill="FFFFFF" w:themeFill="background1"/>
        </w:rPr>
        <w:t xml:space="preserve"> del Sector la Libertad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BC72F2">
        <w:rPr>
          <w:sz w:val="24"/>
          <w:shd w:val="clear" w:color="auto" w:fill="FFFFFF" w:themeFill="background1"/>
        </w:rPr>
        <w:t>A</w:t>
      </w:r>
      <w:r w:rsidR="0073099D" w:rsidRPr="0073099D">
        <w:rPr>
          <w:sz w:val="24"/>
          <w:shd w:val="clear" w:color="auto" w:fill="FFFFFF" w:themeFill="background1"/>
        </w:rPr>
        <w:t>soportokio</w:t>
      </w:r>
      <w:r w:rsidR="001B4D5C">
        <w:rPr>
          <w:sz w:val="24"/>
          <w:shd w:val="clear" w:color="auto" w:fill="FFFFFF" w:themeFill="background1"/>
        </w:rPr>
        <w:t xml:space="preserve"> del Barrio Tokio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BC72F2">
        <w:rPr>
          <w:sz w:val="24"/>
          <w:shd w:val="clear" w:color="auto" w:fill="FFFFFF" w:themeFill="background1"/>
        </w:rPr>
        <w:t>A</w:t>
      </w:r>
      <w:r w:rsidR="0073099D" w:rsidRPr="0073099D">
        <w:rPr>
          <w:sz w:val="24"/>
          <w:shd w:val="clear" w:color="auto" w:fill="FFFFFF" w:themeFill="background1"/>
        </w:rPr>
        <w:t xml:space="preserve">buelos la </w:t>
      </w:r>
      <w:r w:rsidR="00BC72F2">
        <w:rPr>
          <w:sz w:val="24"/>
          <w:shd w:val="clear" w:color="auto" w:fill="FFFFFF" w:themeFill="background1"/>
        </w:rPr>
        <w:t>B</w:t>
      </w:r>
      <w:r w:rsidR="0073099D" w:rsidRPr="0073099D">
        <w:rPr>
          <w:sz w:val="24"/>
          <w:shd w:val="clear" w:color="auto" w:fill="FFFFFF" w:themeFill="background1"/>
        </w:rPr>
        <w:t xml:space="preserve">ella, </w:t>
      </w:r>
      <w:r w:rsidR="00BC72F2">
        <w:rPr>
          <w:sz w:val="24"/>
          <w:shd w:val="clear" w:color="auto" w:fill="FFFFFF" w:themeFill="background1"/>
        </w:rPr>
        <w:t>G</w:t>
      </w:r>
      <w:r w:rsidR="0073099D" w:rsidRPr="0073099D">
        <w:rPr>
          <w:sz w:val="24"/>
          <w:shd w:val="clear" w:color="auto" w:fill="FFFFFF" w:themeFill="background1"/>
        </w:rPr>
        <w:t>rupo dejando huellas</w:t>
      </w:r>
      <w:r w:rsidR="001B4D5C">
        <w:rPr>
          <w:sz w:val="24"/>
          <w:shd w:val="clear" w:color="auto" w:fill="FFFFFF" w:themeFill="background1"/>
        </w:rPr>
        <w:t xml:space="preserve"> de Galicia</w:t>
      </w:r>
      <w:r w:rsidR="0073099D" w:rsidRPr="0073099D">
        <w:rPr>
          <w:sz w:val="24"/>
          <w:shd w:val="clear" w:color="auto" w:fill="FFFFFF" w:themeFill="background1"/>
        </w:rPr>
        <w:t xml:space="preserve">, </w:t>
      </w:r>
      <w:r w:rsidR="001B4D5C">
        <w:rPr>
          <w:sz w:val="24"/>
          <w:shd w:val="clear" w:color="auto" w:fill="FFFFFF" w:themeFill="background1"/>
        </w:rPr>
        <w:t>G</w:t>
      </w:r>
      <w:r w:rsidR="0073099D" w:rsidRPr="0073099D">
        <w:rPr>
          <w:sz w:val="24"/>
          <w:shd w:val="clear" w:color="auto" w:fill="FFFFFF" w:themeFill="background1"/>
        </w:rPr>
        <w:t xml:space="preserve">rupo años dorados mundo nuevo, </w:t>
      </w:r>
      <w:r w:rsidR="001B4D5C">
        <w:rPr>
          <w:sz w:val="24"/>
          <w:shd w:val="clear" w:color="auto" w:fill="FFFFFF" w:themeFill="background1"/>
        </w:rPr>
        <w:t>P</w:t>
      </w:r>
      <w:r w:rsidR="0073099D" w:rsidRPr="0073099D">
        <w:rPr>
          <w:sz w:val="24"/>
          <w:shd w:val="clear" w:color="auto" w:fill="FFFFFF" w:themeFill="background1"/>
        </w:rPr>
        <w:t xml:space="preserve">residente </w:t>
      </w:r>
      <w:r w:rsidR="001B4D5C">
        <w:rPr>
          <w:sz w:val="24"/>
          <w:shd w:val="clear" w:color="auto" w:fill="FFFFFF" w:themeFill="background1"/>
        </w:rPr>
        <w:t>JAC</w:t>
      </w:r>
      <w:r w:rsidR="0073099D" w:rsidRPr="0073099D">
        <w:rPr>
          <w:sz w:val="24"/>
          <w:shd w:val="clear" w:color="auto" w:fill="FFFFFF" w:themeFill="background1"/>
        </w:rPr>
        <w:t xml:space="preserve"> la colonia,  </w:t>
      </w:r>
      <w:r w:rsidR="001B4D5C">
        <w:rPr>
          <w:sz w:val="24"/>
          <w:shd w:val="clear" w:color="auto" w:fill="FFFFFF" w:themeFill="background1"/>
        </w:rPr>
        <w:t xml:space="preserve">Líder comunal la Bella, </w:t>
      </w:r>
      <w:r w:rsidR="001B4D5C">
        <w:rPr>
          <w:sz w:val="24"/>
          <w:szCs w:val="24"/>
          <w:bdr w:val="none" w:sz="0" w:space="0" w:color="auto" w:frame="1"/>
          <w:lang w:val="es-CO"/>
        </w:rPr>
        <w:t xml:space="preserve">para un total de 22 visitas a grupos y lideres comunitarios, </w:t>
      </w:r>
      <w:r w:rsidR="00DA189B">
        <w:rPr>
          <w:sz w:val="24"/>
          <w:szCs w:val="24"/>
          <w:bdr w:val="none" w:sz="0" w:space="0" w:color="auto" w:frame="1"/>
          <w:lang w:val="es-CO"/>
        </w:rPr>
        <w:t xml:space="preserve"> </w:t>
      </w:r>
      <w:r>
        <w:rPr>
          <w:sz w:val="24"/>
          <w:shd w:val="clear" w:color="auto" w:fill="FFFFFF" w:themeFill="background1"/>
        </w:rPr>
        <w:t xml:space="preserve">para un porcentaje del </w:t>
      </w:r>
      <w:r w:rsidR="001B4D5C">
        <w:rPr>
          <w:sz w:val="24"/>
          <w:shd w:val="clear" w:color="auto" w:fill="FFFFFF" w:themeFill="background1"/>
        </w:rPr>
        <w:t>78</w:t>
      </w:r>
      <w:r>
        <w:rPr>
          <w:sz w:val="24"/>
          <w:shd w:val="clear" w:color="auto" w:fill="FFFFFF" w:themeFill="background1"/>
        </w:rPr>
        <w:t>%</w:t>
      </w:r>
      <w:r w:rsidRPr="001C763B">
        <w:rPr>
          <w:sz w:val="24"/>
          <w:shd w:val="clear" w:color="auto" w:fill="FFFFFF" w:themeFill="background1"/>
        </w:rPr>
        <w:t xml:space="preserve"> en </w:t>
      </w:r>
      <w:r>
        <w:rPr>
          <w:sz w:val="24"/>
          <w:shd w:val="clear" w:color="auto" w:fill="FFFFFF" w:themeFill="background1"/>
        </w:rPr>
        <w:t>temas de</w:t>
      </w:r>
      <w:r w:rsidR="001B4D5C">
        <w:rPr>
          <w:sz w:val="24"/>
          <w:shd w:val="clear" w:color="auto" w:fill="FFFFFF" w:themeFill="background1"/>
        </w:rPr>
        <w:t xml:space="preserve"> </w:t>
      </w:r>
      <w:r w:rsidR="001B4D5C">
        <w:rPr>
          <w:sz w:val="24"/>
        </w:rPr>
        <w:t xml:space="preserve">Normatividad, derechos y deberes, protección integral, 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salud y</w:t>
      </w:r>
      <w:r>
        <w:rPr>
          <w:spacing w:val="-5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 w:rsidR="00B85F3C">
        <w:rPr>
          <w:sz w:val="24"/>
        </w:rPr>
        <w:t xml:space="preserve">enfermedad, la </w:t>
      </w:r>
      <w:r w:rsidR="00083962">
        <w:rPr>
          <w:sz w:val="24"/>
        </w:rPr>
        <w:t>estilos de vida saludables</w:t>
      </w:r>
      <w:r w:rsidR="00D243C2">
        <w:rPr>
          <w:sz w:val="24"/>
        </w:rPr>
        <w:t xml:space="preserve"> a través de la rumbo terapia</w:t>
      </w:r>
      <w:r>
        <w:rPr>
          <w:sz w:val="24"/>
        </w:rPr>
        <w:t>.</w:t>
      </w:r>
    </w:p>
    <w:p w14:paraId="5FF671C3" w14:textId="77777777" w:rsidR="00356871" w:rsidRDefault="00356871" w:rsidP="00356871">
      <w:pPr>
        <w:pStyle w:val="Sinespaciado"/>
      </w:pPr>
    </w:p>
    <w:p w14:paraId="0C773257" w14:textId="3E0D8974" w:rsidR="00356871" w:rsidRDefault="00356871" w:rsidP="00356871">
      <w:pPr>
        <w:pStyle w:val="Ttulo1"/>
        <w:spacing w:line="293" w:lineRule="exact"/>
        <w:jc w:val="both"/>
      </w:pPr>
      <w:r>
        <w:t>Población at</w:t>
      </w:r>
      <w:r w:rsidR="009E5F7E">
        <w:t>e</w:t>
      </w:r>
      <w:r>
        <w:t>ndida:</w:t>
      </w:r>
    </w:p>
    <w:p w14:paraId="53D2E7AE" w14:textId="1A006D58" w:rsidR="00356871" w:rsidRDefault="003272E0" w:rsidP="00356871">
      <w:pPr>
        <w:pStyle w:val="Prrafodelista"/>
        <w:numPr>
          <w:ilvl w:val="0"/>
          <w:numId w:val="5"/>
        </w:numPr>
        <w:tabs>
          <w:tab w:val="left" w:pos="126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2</w:t>
      </w:r>
      <w:r w:rsidR="001B4D5C">
        <w:rPr>
          <w:sz w:val="24"/>
        </w:rPr>
        <w:t>2</w:t>
      </w:r>
      <w:r w:rsidR="009E5F7E">
        <w:rPr>
          <w:sz w:val="24"/>
        </w:rPr>
        <w:t xml:space="preserve"> g</w:t>
      </w:r>
      <w:r w:rsidR="007F2D6B">
        <w:rPr>
          <w:sz w:val="24"/>
        </w:rPr>
        <w:t xml:space="preserve">rupos </w:t>
      </w:r>
      <w:r w:rsidR="00B85F3C">
        <w:rPr>
          <w:sz w:val="24"/>
        </w:rPr>
        <w:t xml:space="preserve">y Líderes </w:t>
      </w:r>
      <w:r w:rsidR="00356871">
        <w:rPr>
          <w:sz w:val="24"/>
        </w:rPr>
        <w:t>de Adultos Mayores</w:t>
      </w:r>
      <w:r>
        <w:rPr>
          <w:sz w:val="24"/>
        </w:rPr>
        <w:t xml:space="preserve">, </w:t>
      </w:r>
      <w:r w:rsidR="001C7F4A">
        <w:rPr>
          <w:sz w:val="24"/>
        </w:rPr>
        <w:t>comunales del</w:t>
      </w:r>
      <w:r w:rsidR="00356871">
        <w:rPr>
          <w:sz w:val="24"/>
        </w:rPr>
        <w:t xml:space="preserve"> municipio de</w:t>
      </w:r>
      <w:r w:rsidR="00356871">
        <w:rPr>
          <w:spacing w:val="-5"/>
          <w:sz w:val="24"/>
        </w:rPr>
        <w:t xml:space="preserve"> </w:t>
      </w:r>
      <w:r w:rsidR="00356871">
        <w:rPr>
          <w:sz w:val="24"/>
        </w:rPr>
        <w:t>Pereira</w:t>
      </w:r>
      <w:r w:rsidR="00B85F3C">
        <w:rPr>
          <w:sz w:val="24"/>
        </w:rPr>
        <w:t xml:space="preserve"> </w:t>
      </w:r>
      <w:r w:rsidR="007F2D6B">
        <w:rPr>
          <w:sz w:val="24"/>
        </w:rPr>
        <w:t>para un to</w:t>
      </w:r>
      <w:r w:rsidR="00AB0969">
        <w:rPr>
          <w:sz w:val="24"/>
        </w:rPr>
        <w:t>tal de población atendida de</w:t>
      </w:r>
      <w:r w:rsidR="001C7F4A">
        <w:rPr>
          <w:sz w:val="24"/>
        </w:rPr>
        <w:t xml:space="preserve"> 2</w:t>
      </w:r>
      <w:r w:rsidR="001B4D5C">
        <w:rPr>
          <w:sz w:val="24"/>
        </w:rPr>
        <w:t>65</w:t>
      </w:r>
      <w:r w:rsidR="007F2D6B">
        <w:rPr>
          <w:sz w:val="24"/>
        </w:rPr>
        <w:t xml:space="preserve"> adultos. </w:t>
      </w:r>
    </w:p>
    <w:p w14:paraId="5D0EE144" w14:textId="77777777" w:rsidR="00356871" w:rsidRDefault="00356871" w:rsidP="00356871">
      <w:pPr>
        <w:pStyle w:val="Ttulo1"/>
        <w:spacing w:before="244"/>
      </w:pPr>
      <w:r>
        <w:t>Resultados:</w:t>
      </w:r>
    </w:p>
    <w:p w14:paraId="654AA038" w14:textId="739922FF" w:rsidR="00083962" w:rsidRPr="00083962" w:rsidRDefault="001B4D5C" w:rsidP="00B07335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88" w:lineRule="exact"/>
        <w:ind w:left="1261" w:right="679"/>
        <w:jc w:val="both"/>
      </w:pPr>
      <w:r>
        <w:rPr>
          <w:sz w:val="24"/>
        </w:rPr>
        <w:t>78</w:t>
      </w:r>
      <w:r w:rsidR="00356871">
        <w:rPr>
          <w:sz w:val="24"/>
        </w:rPr>
        <w:t>% de los Grupos de Adulto</w:t>
      </w:r>
      <w:r w:rsidR="001230A6">
        <w:rPr>
          <w:sz w:val="24"/>
        </w:rPr>
        <w:t>s</w:t>
      </w:r>
      <w:r w:rsidR="00356871">
        <w:rPr>
          <w:sz w:val="24"/>
        </w:rPr>
        <w:t xml:space="preserve"> mayor</w:t>
      </w:r>
      <w:r w:rsidR="001230A6">
        <w:rPr>
          <w:sz w:val="24"/>
        </w:rPr>
        <w:t>es</w:t>
      </w:r>
      <w:r w:rsidR="00083962">
        <w:rPr>
          <w:sz w:val="24"/>
        </w:rPr>
        <w:t xml:space="preserve"> y </w:t>
      </w:r>
      <w:r w:rsidR="004D33AC">
        <w:rPr>
          <w:sz w:val="24"/>
        </w:rPr>
        <w:t xml:space="preserve">líderes </w:t>
      </w:r>
      <w:r w:rsidR="00FB636A">
        <w:rPr>
          <w:sz w:val="24"/>
        </w:rPr>
        <w:t>Comunales fueron</w:t>
      </w:r>
      <w:r w:rsidR="00356871">
        <w:rPr>
          <w:sz w:val="24"/>
        </w:rPr>
        <w:t xml:space="preserve"> capacitados frente a </w:t>
      </w:r>
      <w:r w:rsidR="007F2D6B">
        <w:rPr>
          <w:sz w:val="24"/>
        </w:rPr>
        <w:t xml:space="preserve">temas de promoción y prevención, </w:t>
      </w:r>
      <w:r w:rsidR="00FB636A">
        <w:rPr>
          <w:sz w:val="24"/>
        </w:rPr>
        <w:t>normatividad, derechos</w:t>
      </w:r>
      <w:r w:rsidR="007F2D6B">
        <w:rPr>
          <w:sz w:val="24"/>
        </w:rPr>
        <w:t xml:space="preserve"> y deberes</w:t>
      </w:r>
      <w:r w:rsidR="00083962">
        <w:rPr>
          <w:sz w:val="24"/>
        </w:rPr>
        <w:t xml:space="preserve"> estilos de vida saludables</w:t>
      </w:r>
      <w:r w:rsidR="004D33AC">
        <w:rPr>
          <w:sz w:val="24"/>
        </w:rPr>
        <w:t>.</w:t>
      </w:r>
    </w:p>
    <w:p w14:paraId="191E7E18" w14:textId="77777777" w:rsidR="00083962" w:rsidRDefault="00083962" w:rsidP="00083962">
      <w:pPr>
        <w:pStyle w:val="Prrafodelista"/>
        <w:tabs>
          <w:tab w:val="left" w:pos="1261"/>
          <w:tab w:val="left" w:pos="1262"/>
        </w:tabs>
        <w:spacing w:before="44" w:line="288" w:lineRule="exact"/>
        <w:ind w:right="679" w:firstLine="0"/>
        <w:jc w:val="both"/>
      </w:pPr>
    </w:p>
    <w:p w14:paraId="04A324CC" w14:textId="1C92BD53" w:rsidR="00356871" w:rsidRPr="00A217C4" w:rsidRDefault="00A217C4" w:rsidP="00A217C4">
      <w:pPr>
        <w:tabs>
          <w:tab w:val="left" w:pos="1261"/>
          <w:tab w:val="left" w:pos="1262"/>
        </w:tabs>
        <w:spacing w:before="44" w:line="288" w:lineRule="exact"/>
        <w:ind w:right="679"/>
        <w:jc w:val="both"/>
        <w:rPr>
          <w:b/>
        </w:rPr>
      </w:pPr>
      <w:r>
        <w:rPr>
          <w:b/>
        </w:rPr>
        <w:t xml:space="preserve">           </w:t>
      </w:r>
      <w:r w:rsidR="00356871" w:rsidRPr="00A217C4">
        <w:rPr>
          <w:b/>
        </w:rPr>
        <w:t>Zonas Intervenidas:</w:t>
      </w:r>
    </w:p>
    <w:p w14:paraId="01C766B4" w14:textId="2E01592F" w:rsidR="00356871" w:rsidRDefault="007F2D6B" w:rsidP="0035687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Zona urbana de la Comuna C</w:t>
      </w:r>
      <w:r w:rsidR="006B458D">
        <w:rPr>
          <w:sz w:val="24"/>
        </w:rPr>
        <w:t>entro</w:t>
      </w:r>
      <w:r>
        <w:rPr>
          <w:sz w:val="24"/>
        </w:rPr>
        <w:t xml:space="preserve">, </w:t>
      </w:r>
      <w:r w:rsidR="00A61911">
        <w:rPr>
          <w:sz w:val="24"/>
        </w:rPr>
        <w:t>Consota, Boston</w:t>
      </w:r>
      <w:r w:rsidR="004D33AC">
        <w:rPr>
          <w:sz w:val="24"/>
        </w:rPr>
        <w:t>, Rio Otún</w:t>
      </w:r>
      <w:r w:rsidR="003272E0">
        <w:rPr>
          <w:sz w:val="24"/>
        </w:rPr>
        <w:t xml:space="preserve">, </w:t>
      </w:r>
      <w:r w:rsidR="001B4D5C">
        <w:rPr>
          <w:sz w:val="24"/>
        </w:rPr>
        <w:t xml:space="preserve">universidad, </w:t>
      </w:r>
      <w:r w:rsidR="00E628D3">
        <w:rPr>
          <w:sz w:val="24"/>
        </w:rPr>
        <w:t>V</w:t>
      </w:r>
      <w:r w:rsidR="001B4D5C">
        <w:rPr>
          <w:sz w:val="24"/>
        </w:rPr>
        <w:t xml:space="preserve">illasantana, </w:t>
      </w:r>
      <w:r w:rsidR="00E628D3">
        <w:rPr>
          <w:sz w:val="24"/>
        </w:rPr>
        <w:t xml:space="preserve">Villavicencio, </w:t>
      </w:r>
      <w:r w:rsidR="003272E0">
        <w:rPr>
          <w:sz w:val="24"/>
        </w:rPr>
        <w:t>el Oso</w:t>
      </w:r>
      <w:r w:rsidR="00AD7299">
        <w:rPr>
          <w:sz w:val="24"/>
        </w:rPr>
        <w:t>.</w:t>
      </w:r>
    </w:p>
    <w:p w14:paraId="0CE5C4C2" w14:textId="4AAC532F" w:rsidR="007F2D6B" w:rsidRDefault="007F2D6B" w:rsidP="0035687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 xml:space="preserve">Zona Rural Corregimiento de </w:t>
      </w:r>
      <w:r w:rsidR="003272E0">
        <w:rPr>
          <w:sz w:val="24"/>
        </w:rPr>
        <w:t>La Bella</w:t>
      </w:r>
      <w:r w:rsidR="00E628D3">
        <w:rPr>
          <w:sz w:val="24"/>
        </w:rPr>
        <w:t>, Cerritos</w:t>
      </w:r>
    </w:p>
    <w:p w14:paraId="59BBAA88" w14:textId="15D15F89" w:rsidR="00356871" w:rsidRDefault="00356871" w:rsidP="00356871">
      <w:pPr>
        <w:pStyle w:val="Ttulo1"/>
        <w:spacing w:before="245"/>
      </w:pPr>
      <w:r>
        <w:t>Registro fotográfico:</w:t>
      </w:r>
      <w:r w:rsidR="00EA2EE8">
        <w:t xml:space="preserve"> </w:t>
      </w:r>
    </w:p>
    <w:p w14:paraId="294E3F4F" w14:textId="32F5BA6E" w:rsidR="00083962" w:rsidRDefault="00721B01" w:rsidP="00A61911">
      <w:pPr>
        <w:pStyle w:val="Ttulo1"/>
        <w:spacing w:before="245"/>
      </w:pPr>
      <w:r>
        <w:t xml:space="preserve">  </w:t>
      </w:r>
      <w:r w:rsidR="00CF2DC1">
        <w:rPr>
          <w:noProof/>
        </w:rPr>
        <w:drawing>
          <wp:inline distT="0" distB="0" distL="0" distR="0" wp14:anchorId="4B2CDF17" wp14:editId="7878485C">
            <wp:extent cx="1282067" cy="14446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85" cy="14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DC1">
        <w:t xml:space="preserve"> </w:t>
      </w:r>
      <w:r w:rsidR="00C30993">
        <w:rPr>
          <w:noProof/>
        </w:rPr>
        <w:drawing>
          <wp:inline distT="0" distB="0" distL="0" distR="0" wp14:anchorId="69301F24" wp14:editId="421B9298">
            <wp:extent cx="1183005" cy="1444362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93" cy="15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93">
        <w:t xml:space="preserve"> </w:t>
      </w:r>
      <w:r w:rsidR="00C30993">
        <w:rPr>
          <w:noProof/>
        </w:rPr>
        <w:drawing>
          <wp:inline distT="0" distB="0" distL="0" distR="0" wp14:anchorId="20F1FD40" wp14:editId="0AF93D3C">
            <wp:extent cx="1242204" cy="1463040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75" cy="151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93">
        <w:t xml:space="preserve"> </w:t>
      </w:r>
      <w:r w:rsidR="00B300FB">
        <w:rPr>
          <w:noProof/>
        </w:rPr>
        <w:drawing>
          <wp:inline distT="0" distB="0" distL="0" distR="0" wp14:anchorId="17FDD346" wp14:editId="61145F2A">
            <wp:extent cx="1578634" cy="1495425"/>
            <wp:effectExtent l="0" t="0" r="254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32" cy="15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FD43" w14:textId="4475E9C6" w:rsidR="000F2D01" w:rsidRDefault="00C30993" w:rsidP="00A217C4">
      <w:pPr>
        <w:pStyle w:val="Ttulo1"/>
        <w:spacing w:before="245"/>
        <w:ind w:left="0"/>
        <w:rPr>
          <w:b w:val="0"/>
        </w:rPr>
      </w:pPr>
      <w:r>
        <w:rPr>
          <w:b w:val="0"/>
        </w:rPr>
        <w:t xml:space="preserve">  </w:t>
      </w:r>
      <w:r w:rsidR="000F2D01">
        <w:rPr>
          <w:b w:val="0"/>
        </w:rPr>
        <w:t>PRODUCTO 5</w:t>
      </w:r>
      <w:r w:rsidR="00356871">
        <w:rPr>
          <w:b w:val="0"/>
        </w:rPr>
        <w:t>: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356871" w:rsidRPr="0059373E" w14:paraId="3C83C349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3BFB893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7D18D3D6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356871" w:rsidRPr="0059373E" w14:paraId="2358FECD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25E79BD1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5161AA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6A1C8E32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64881364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535CCD80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2A44901A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356871" w:rsidRPr="0059373E" w14:paraId="0FFD5A51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2833D1A5" w14:textId="77777777" w:rsidR="00356871" w:rsidRPr="00F37413" w:rsidRDefault="00356871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Actividades de promoción y prevención para mejorar la calidad de vida del adulto mayor en el 100% de los Centros de </w:t>
            </w:r>
            <w:r w:rsidRPr="007541C3">
              <w:rPr>
                <w:b/>
                <w:bCs/>
                <w:color w:val="000000"/>
                <w:sz w:val="20"/>
                <w:szCs w:val="20"/>
              </w:rPr>
              <w:t>protección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Social Para el Adulto Mayor y Centros Vida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E723E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A71A36B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7131F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382C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8B465" w14:textId="77777777" w:rsidR="00356871" w:rsidRPr="0059373E" w:rsidRDefault="00356871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057E7DD1" w14:textId="77777777" w:rsidR="00356871" w:rsidRDefault="00356871" w:rsidP="00356871">
      <w:pPr>
        <w:pStyle w:val="Sinespaciado"/>
      </w:pPr>
    </w:p>
    <w:p w14:paraId="60AD6ABA" w14:textId="77777777" w:rsidR="00356871" w:rsidRDefault="00356871" w:rsidP="00356871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77E45D6C" w14:textId="5B5444D4" w:rsidR="00356871" w:rsidRDefault="00356871" w:rsidP="00356871">
      <w:pPr>
        <w:pStyle w:val="Prrafodelista"/>
        <w:tabs>
          <w:tab w:val="left" w:pos="1262"/>
        </w:tabs>
        <w:spacing w:before="43" w:line="276" w:lineRule="auto"/>
        <w:ind w:left="901" w:right="680" w:firstLine="0"/>
        <w:jc w:val="both"/>
        <w:rPr>
          <w:sz w:val="24"/>
        </w:rPr>
      </w:pPr>
      <w:r>
        <w:rPr>
          <w:sz w:val="24"/>
        </w:rPr>
        <w:t>Durante la presente vigencia 2021 no re realiza act</w:t>
      </w:r>
      <w:r w:rsidR="009E5F7E">
        <w:rPr>
          <w:sz w:val="24"/>
        </w:rPr>
        <w:t xml:space="preserve">ividades enfocadas en esta </w:t>
      </w:r>
      <w:r w:rsidR="00C0678C">
        <w:rPr>
          <w:sz w:val="24"/>
        </w:rPr>
        <w:t xml:space="preserve">acción o </w:t>
      </w:r>
      <w:r w:rsidR="009E5F7E">
        <w:rPr>
          <w:sz w:val="24"/>
        </w:rPr>
        <w:t>meta.</w:t>
      </w:r>
    </w:p>
    <w:p w14:paraId="0EE1021B" w14:textId="77777777" w:rsidR="00356871" w:rsidRDefault="00356871" w:rsidP="00356871">
      <w:pPr>
        <w:pStyle w:val="Sinespaciado"/>
      </w:pPr>
    </w:p>
    <w:p w14:paraId="691A81AD" w14:textId="77777777" w:rsidR="00356871" w:rsidRDefault="00356871" w:rsidP="00356871">
      <w:pPr>
        <w:pStyle w:val="Ttulo1"/>
        <w:spacing w:line="293" w:lineRule="exact"/>
        <w:jc w:val="both"/>
      </w:pPr>
      <w:r>
        <w:t>Población atendida:</w:t>
      </w:r>
    </w:p>
    <w:p w14:paraId="38EDA8B5" w14:textId="77777777" w:rsidR="00356871" w:rsidRDefault="00356871" w:rsidP="00356871">
      <w:pPr>
        <w:pStyle w:val="Prrafodelista"/>
        <w:numPr>
          <w:ilvl w:val="0"/>
          <w:numId w:val="5"/>
        </w:numPr>
        <w:tabs>
          <w:tab w:val="left" w:pos="126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No se registra población atendida</w:t>
      </w:r>
    </w:p>
    <w:p w14:paraId="106DFFF3" w14:textId="77777777" w:rsidR="00356871" w:rsidRDefault="00356871" w:rsidP="00356871">
      <w:pPr>
        <w:pStyle w:val="Ttulo1"/>
        <w:spacing w:before="244"/>
      </w:pPr>
      <w:r>
        <w:lastRenderedPageBreak/>
        <w:t>Resultados:</w:t>
      </w:r>
    </w:p>
    <w:p w14:paraId="6700B8BC" w14:textId="77777777" w:rsidR="00356871" w:rsidRDefault="00356871" w:rsidP="0035687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78" w:lineRule="auto"/>
        <w:ind w:left="1261" w:right="679"/>
        <w:jc w:val="both"/>
        <w:rPr>
          <w:sz w:val="24"/>
        </w:rPr>
      </w:pPr>
      <w:r>
        <w:rPr>
          <w:sz w:val="24"/>
        </w:rPr>
        <w:t>No se cuenta con resultados</w:t>
      </w:r>
    </w:p>
    <w:p w14:paraId="21BBEBA0" w14:textId="77777777" w:rsidR="00356871" w:rsidRDefault="00356871" w:rsidP="00356871">
      <w:pPr>
        <w:pStyle w:val="Sinespaciado"/>
      </w:pPr>
    </w:p>
    <w:p w14:paraId="414B1F1C" w14:textId="77777777" w:rsidR="00356871" w:rsidRDefault="00356871" w:rsidP="00356871">
      <w:pPr>
        <w:pStyle w:val="Ttulo1"/>
        <w:spacing w:line="288" w:lineRule="exact"/>
      </w:pPr>
      <w:r>
        <w:t>Zonas Intervenidas:</w:t>
      </w:r>
    </w:p>
    <w:p w14:paraId="79F541AC" w14:textId="77777777" w:rsidR="00356871" w:rsidRDefault="00356871" w:rsidP="0035687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No se cuenta con zonas intervenidas</w:t>
      </w:r>
    </w:p>
    <w:p w14:paraId="50E54EC8" w14:textId="77777777" w:rsidR="00356871" w:rsidRDefault="00356871" w:rsidP="00356871">
      <w:pPr>
        <w:pStyle w:val="Ttulo1"/>
        <w:spacing w:line="288" w:lineRule="exact"/>
      </w:pPr>
    </w:p>
    <w:p w14:paraId="080C2CB2" w14:textId="77777777" w:rsidR="00356871" w:rsidRDefault="00356871" w:rsidP="00356871">
      <w:pPr>
        <w:pStyle w:val="Ttulo1"/>
        <w:spacing w:line="288" w:lineRule="exact"/>
      </w:pPr>
      <w:r>
        <w:t>Registro fotográfico:</w:t>
      </w:r>
    </w:p>
    <w:p w14:paraId="561B5A91" w14:textId="77777777" w:rsidR="00356871" w:rsidRDefault="00356871" w:rsidP="0035687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 xml:space="preserve">No se cuenta con registro fotográfico </w:t>
      </w:r>
    </w:p>
    <w:p w14:paraId="4509AE38" w14:textId="5BD967B0" w:rsidR="00F37413" w:rsidRDefault="00F37413" w:rsidP="00F37413">
      <w:pPr>
        <w:spacing w:before="1"/>
        <w:ind w:left="542"/>
        <w:jc w:val="both"/>
        <w:rPr>
          <w:b/>
          <w:sz w:val="24"/>
        </w:rPr>
      </w:pPr>
      <w:r>
        <w:rPr>
          <w:b/>
          <w:sz w:val="24"/>
        </w:rPr>
        <w:t>PRODUCTO 6: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F37413" w:rsidRPr="0059373E" w14:paraId="034152A8" w14:textId="77777777" w:rsidTr="000F2D01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380EE29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443D6B11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F37413" w:rsidRPr="0059373E" w14:paraId="389E492C" w14:textId="77777777" w:rsidTr="000F2D01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7C0CA496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2F91F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4EEBD096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47ADD86B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7354571C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059ED000" w14:textId="77777777" w:rsidR="00F37413" w:rsidRPr="0059373E" w:rsidRDefault="00F37413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F37413" w:rsidRPr="0059373E" w14:paraId="6565B291" w14:textId="77777777" w:rsidTr="00F37413">
        <w:trPr>
          <w:trHeight w:val="264"/>
        </w:trPr>
        <w:tc>
          <w:tcPr>
            <w:tcW w:w="2972" w:type="dxa"/>
            <w:shd w:val="clear" w:color="auto" w:fill="auto"/>
          </w:tcPr>
          <w:p w14:paraId="2B69E72A" w14:textId="7491C990" w:rsidR="00F37413" w:rsidRPr="00F37413" w:rsidRDefault="000F2D01" w:rsidP="00F37413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Actividades de </w:t>
            </w:r>
            <w:r w:rsidRPr="007541C3">
              <w:rPr>
                <w:b/>
                <w:bCs/>
                <w:color w:val="000000"/>
                <w:sz w:val="20"/>
                <w:szCs w:val="20"/>
              </w:rPr>
              <w:t>promoción,</w:t>
            </w: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prevención y sensibilización frente a temas de salud con población adulta mayor, líderes comunitarios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6095B" w14:textId="40073844" w:rsidR="00F37413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31AC64" w14:textId="76006CE3" w:rsidR="00F37413" w:rsidRPr="0059373E" w:rsidRDefault="009E5F7E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F6B58" w14:textId="22D133DD" w:rsidR="00F37413" w:rsidRPr="0059373E" w:rsidRDefault="001C7F4A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5E1D7" w14:textId="63F0C8D7" w:rsidR="00F37413" w:rsidRPr="0059373E" w:rsidRDefault="00A6191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5CAE7" w14:textId="07A162CE" w:rsidR="00F37413" w:rsidRPr="0059373E" w:rsidRDefault="00A61911" w:rsidP="009E5F7E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</w:tbl>
    <w:p w14:paraId="09805CCA" w14:textId="77777777" w:rsidR="00F37413" w:rsidRPr="00356871" w:rsidRDefault="00F37413" w:rsidP="00356871">
      <w:pPr>
        <w:pStyle w:val="Sinespaciado"/>
      </w:pPr>
    </w:p>
    <w:p w14:paraId="40160627" w14:textId="77777777" w:rsidR="00A61911" w:rsidRDefault="00A61911" w:rsidP="00A61911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27F6E674" w14:textId="77777777" w:rsidR="00A61911" w:rsidRDefault="00A61911" w:rsidP="00A61911">
      <w:pPr>
        <w:pStyle w:val="Prrafodelista"/>
        <w:tabs>
          <w:tab w:val="left" w:pos="1262"/>
        </w:tabs>
        <w:spacing w:before="43" w:line="276" w:lineRule="auto"/>
        <w:ind w:left="901" w:right="680" w:firstLine="0"/>
        <w:jc w:val="both"/>
        <w:rPr>
          <w:sz w:val="24"/>
        </w:rPr>
      </w:pPr>
      <w:r>
        <w:rPr>
          <w:sz w:val="24"/>
        </w:rPr>
        <w:t xml:space="preserve">Durante el IV Trimestre </w:t>
      </w:r>
      <w:r w:rsidRPr="001C763B">
        <w:rPr>
          <w:sz w:val="24"/>
          <w:shd w:val="clear" w:color="auto" w:fill="FFFFFF" w:themeFill="background1"/>
        </w:rPr>
        <w:t xml:space="preserve">se llevaron a cabo </w:t>
      </w:r>
      <w:r>
        <w:rPr>
          <w:sz w:val="24"/>
          <w:shd w:val="clear" w:color="auto" w:fill="FFFFFF" w:themeFill="background1"/>
        </w:rPr>
        <w:t xml:space="preserve">charlas a: </w:t>
      </w:r>
      <w:r w:rsidRPr="0073099D">
        <w:rPr>
          <w:sz w:val="24"/>
          <w:shd w:val="clear" w:color="auto" w:fill="FFFFFF" w:themeFill="background1"/>
        </w:rPr>
        <w:t>grupo juventud inquebrantable</w:t>
      </w:r>
      <w:r>
        <w:rPr>
          <w:sz w:val="24"/>
          <w:shd w:val="clear" w:color="auto" w:fill="FFFFFF" w:themeFill="background1"/>
        </w:rPr>
        <w:t xml:space="preserve"> del Barrio Belalcázar</w:t>
      </w:r>
      <w:r w:rsidRPr="0073099D">
        <w:rPr>
          <w:sz w:val="24"/>
          <w:shd w:val="clear" w:color="auto" w:fill="FFFFFF" w:themeFill="background1"/>
        </w:rPr>
        <w:t>, club de la salud claretianos</w:t>
      </w:r>
      <w:r>
        <w:rPr>
          <w:sz w:val="24"/>
          <w:shd w:val="clear" w:color="auto" w:fill="FFFFFF" w:themeFill="background1"/>
        </w:rPr>
        <w:t xml:space="preserve"> del centro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G</w:t>
      </w:r>
      <w:r w:rsidRPr="0073099D">
        <w:rPr>
          <w:sz w:val="24"/>
          <w:shd w:val="clear" w:color="auto" w:fill="FFFFFF" w:themeFill="background1"/>
        </w:rPr>
        <w:t>rupo dulce esperanza</w:t>
      </w:r>
      <w:r>
        <w:rPr>
          <w:sz w:val="24"/>
          <w:shd w:val="clear" w:color="auto" w:fill="FFFFFF" w:themeFill="background1"/>
        </w:rPr>
        <w:t xml:space="preserve"> del Barrio Villa del sur</w:t>
      </w:r>
      <w:r w:rsidRPr="0073099D">
        <w:rPr>
          <w:sz w:val="24"/>
          <w:shd w:val="clear" w:color="auto" w:fill="FFFFFF" w:themeFill="background1"/>
        </w:rPr>
        <w:t>, canitas alegres</w:t>
      </w:r>
      <w:r>
        <w:rPr>
          <w:sz w:val="24"/>
          <w:shd w:val="clear" w:color="auto" w:fill="FFFFFF" w:themeFill="background1"/>
        </w:rPr>
        <w:t xml:space="preserve"> de la Habana</w:t>
      </w:r>
      <w:r w:rsidRPr="0073099D">
        <w:rPr>
          <w:sz w:val="24"/>
          <w:shd w:val="clear" w:color="auto" w:fill="FFFFFF" w:themeFill="background1"/>
        </w:rPr>
        <w:t>,</w:t>
      </w:r>
      <w:r>
        <w:rPr>
          <w:sz w:val="24"/>
          <w:shd w:val="clear" w:color="auto" w:fill="FFFFFF" w:themeFill="background1"/>
        </w:rPr>
        <w:t xml:space="preserve"> </w:t>
      </w:r>
      <w:r w:rsidRPr="0073099D">
        <w:rPr>
          <w:sz w:val="24"/>
          <w:shd w:val="clear" w:color="auto" w:fill="FFFFFF" w:themeFill="background1"/>
        </w:rPr>
        <w:t>sembradores de semillas</w:t>
      </w:r>
      <w:r>
        <w:rPr>
          <w:sz w:val="24"/>
          <w:shd w:val="clear" w:color="auto" w:fill="FFFFFF" w:themeFill="background1"/>
        </w:rPr>
        <w:t xml:space="preserve"> de la Alameda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A</w:t>
      </w:r>
      <w:r w:rsidRPr="0073099D">
        <w:rPr>
          <w:sz w:val="24"/>
          <w:shd w:val="clear" w:color="auto" w:fill="FFFFFF" w:themeFill="background1"/>
        </w:rPr>
        <w:t>ños dorado</w:t>
      </w:r>
      <w:r>
        <w:rPr>
          <w:sz w:val="24"/>
          <w:shd w:val="clear" w:color="auto" w:fill="FFFFFF" w:themeFill="background1"/>
        </w:rPr>
        <w:t>s</w:t>
      </w:r>
      <w:r w:rsidRPr="0073099D">
        <w:rPr>
          <w:sz w:val="24"/>
          <w:shd w:val="clear" w:color="auto" w:fill="FFFFFF" w:themeFill="background1"/>
        </w:rPr>
        <w:t xml:space="preserve"> corocito, </w:t>
      </w:r>
      <w:r>
        <w:rPr>
          <w:sz w:val="24"/>
          <w:shd w:val="clear" w:color="auto" w:fill="FFFFFF" w:themeFill="background1"/>
        </w:rPr>
        <w:t>L</w:t>
      </w:r>
      <w:r w:rsidRPr="0073099D">
        <w:rPr>
          <w:sz w:val="24"/>
          <w:shd w:val="clear" w:color="auto" w:fill="FFFFFF" w:themeFill="background1"/>
        </w:rPr>
        <w:t>íder comunal</w:t>
      </w:r>
      <w:r>
        <w:rPr>
          <w:sz w:val="24"/>
          <w:shd w:val="clear" w:color="auto" w:fill="FFFFFF" w:themeFill="background1"/>
        </w:rPr>
        <w:t xml:space="preserve"> de Corocito y Berlín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A</w:t>
      </w:r>
      <w:r w:rsidRPr="0073099D">
        <w:rPr>
          <w:sz w:val="24"/>
          <w:shd w:val="clear" w:color="auto" w:fill="FFFFFF" w:themeFill="background1"/>
        </w:rPr>
        <w:t>tardecer cafetero</w:t>
      </w:r>
      <w:r>
        <w:rPr>
          <w:sz w:val="24"/>
          <w:shd w:val="clear" w:color="auto" w:fill="FFFFFF" w:themeFill="background1"/>
        </w:rPr>
        <w:t xml:space="preserve"> del Barrio Ciudad Jardín</w:t>
      </w:r>
      <w:r w:rsidRPr="0073099D">
        <w:rPr>
          <w:sz w:val="24"/>
          <w:shd w:val="clear" w:color="auto" w:fill="FFFFFF" w:themeFill="background1"/>
        </w:rPr>
        <w:t>, huellas del pasado</w:t>
      </w:r>
      <w:r>
        <w:rPr>
          <w:sz w:val="24"/>
          <w:shd w:val="clear" w:color="auto" w:fill="FFFFFF" w:themeFill="background1"/>
        </w:rPr>
        <w:t xml:space="preserve"> del Barrio Galán</w:t>
      </w:r>
      <w:r w:rsidRPr="0073099D">
        <w:rPr>
          <w:sz w:val="24"/>
          <w:shd w:val="clear" w:color="auto" w:fill="FFFFFF" w:themeFill="background1"/>
        </w:rPr>
        <w:t>, 60 primaveras</w:t>
      </w:r>
      <w:r>
        <w:rPr>
          <w:sz w:val="24"/>
          <w:shd w:val="clear" w:color="auto" w:fill="FFFFFF" w:themeFill="background1"/>
        </w:rPr>
        <w:t xml:space="preserve"> del Barrio La Idalia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T</w:t>
      </w:r>
      <w:r w:rsidRPr="0073099D">
        <w:rPr>
          <w:sz w:val="24"/>
          <w:shd w:val="clear" w:color="auto" w:fill="FFFFFF" w:themeFill="background1"/>
        </w:rPr>
        <w:t>alentos del centro</w:t>
      </w:r>
      <w:r>
        <w:rPr>
          <w:sz w:val="24"/>
          <w:shd w:val="clear" w:color="auto" w:fill="FFFFFF" w:themeFill="background1"/>
        </w:rPr>
        <w:t xml:space="preserve"> del Sector la Libertad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A</w:t>
      </w:r>
      <w:r w:rsidRPr="0073099D">
        <w:rPr>
          <w:sz w:val="24"/>
          <w:shd w:val="clear" w:color="auto" w:fill="FFFFFF" w:themeFill="background1"/>
        </w:rPr>
        <w:t>soportokio</w:t>
      </w:r>
      <w:r>
        <w:rPr>
          <w:sz w:val="24"/>
          <w:shd w:val="clear" w:color="auto" w:fill="FFFFFF" w:themeFill="background1"/>
        </w:rPr>
        <w:t xml:space="preserve"> del Barrio Tokio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A</w:t>
      </w:r>
      <w:r w:rsidRPr="0073099D">
        <w:rPr>
          <w:sz w:val="24"/>
          <w:shd w:val="clear" w:color="auto" w:fill="FFFFFF" w:themeFill="background1"/>
        </w:rPr>
        <w:t xml:space="preserve">buelos la </w:t>
      </w:r>
      <w:r>
        <w:rPr>
          <w:sz w:val="24"/>
          <w:shd w:val="clear" w:color="auto" w:fill="FFFFFF" w:themeFill="background1"/>
        </w:rPr>
        <w:t>B</w:t>
      </w:r>
      <w:r w:rsidRPr="0073099D">
        <w:rPr>
          <w:sz w:val="24"/>
          <w:shd w:val="clear" w:color="auto" w:fill="FFFFFF" w:themeFill="background1"/>
        </w:rPr>
        <w:t xml:space="preserve">ella, </w:t>
      </w:r>
      <w:r>
        <w:rPr>
          <w:sz w:val="24"/>
          <w:shd w:val="clear" w:color="auto" w:fill="FFFFFF" w:themeFill="background1"/>
        </w:rPr>
        <w:t>G</w:t>
      </w:r>
      <w:r w:rsidRPr="0073099D">
        <w:rPr>
          <w:sz w:val="24"/>
          <w:shd w:val="clear" w:color="auto" w:fill="FFFFFF" w:themeFill="background1"/>
        </w:rPr>
        <w:t>rupo dejando huellas</w:t>
      </w:r>
      <w:r>
        <w:rPr>
          <w:sz w:val="24"/>
          <w:shd w:val="clear" w:color="auto" w:fill="FFFFFF" w:themeFill="background1"/>
        </w:rPr>
        <w:t xml:space="preserve"> de Galicia</w:t>
      </w:r>
      <w:r w:rsidRPr="0073099D">
        <w:rPr>
          <w:sz w:val="24"/>
          <w:shd w:val="clear" w:color="auto" w:fill="FFFFFF" w:themeFill="background1"/>
        </w:rPr>
        <w:t xml:space="preserve">, </w:t>
      </w:r>
      <w:r>
        <w:rPr>
          <w:sz w:val="24"/>
          <w:shd w:val="clear" w:color="auto" w:fill="FFFFFF" w:themeFill="background1"/>
        </w:rPr>
        <w:t>G</w:t>
      </w:r>
      <w:r w:rsidRPr="0073099D">
        <w:rPr>
          <w:sz w:val="24"/>
          <w:shd w:val="clear" w:color="auto" w:fill="FFFFFF" w:themeFill="background1"/>
        </w:rPr>
        <w:t xml:space="preserve">rupo años dorados mundo nuevo, </w:t>
      </w:r>
      <w:r>
        <w:rPr>
          <w:sz w:val="24"/>
          <w:shd w:val="clear" w:color="auto" w:fill="FFFFFF" w:themeFill="background1"/>
        </w:rPr>
        <w:t>P</w:t>
      </w:r>
      <w:r w:rsidRPr="0073099D">
        <w:rPr>
          <w:sz w:val="24"/>
          <w:shd w:val="clear" w:color="auto" w:fill="FFFFFF" w:themeFill="background1"/>
        </w:rPr>
        <w:t xml:space="preserve">residente </w:t>
      </w:r>
      <w:r>
        <w:rPr>
          <w:sz w:val="24"/>
          <w:shd w:val="clear" w:color="auto" w:fill="FFFFFF" w:themeFill="background1"/>
        </w:rPr>
        <w:t>JAC</w:t>
      </w:r>
      <w:r w:rsidRPr="0073099D">
        <w:rPr>
          <w:sz w:val="24"/>
          <w:shd w:val="clear" w:color="auto" w:fill="FFFFFF" w:themeFill="background1"/>
        </w:rPr>
        <w:t xml:space="preserve"> la colonia,  </w:t>
      </w:r>
      <w:r>
        <w:rPr>
          <w:sz w:val="24"/>
          <w:shd w:val="clear" w:color="auto" w:fill="FFFFFF" w:themeFill="background1"/>
        </w:rPr>
        <w:t xml:space="preserve">Líder comunal la Bella, </w:t>
      </w:r>
      <w:r>
        <w:rPr>
          <w:sz w:val="24"/>
          <w:szCs w:val="24"/>
          <w:bdr w:val="none" w:sz="0" w:space="0" w:color="auto" w:frame="1"/>
          <w:lang w:val="es-CO"/>
        </w:rPr>
        <w:t xml:space="preserve">para un total de 22 visitas a grupos y </w:t>
      </w:r>
      <w:proofErr w:type="spellStart"/>
      <w:r>
        <w:rPr>
          <w:sz w:val="24"/>
          <w:szCs w:val="24"/>
          <w:bdr w:val="none" w:sz="0" w:space="0" w:color="auto" w:frame="1"/>
          <w:lang w:val="es-CO"/>
        </w:rPr>
        <w:t>lideres</w:t>
      </w:r>
      <w:proofErr w:type="spellEnd"/>
      <w:r>
        <w:rPr>
          <w:sz w:val="24"/>
          <w:szCs w:val="24"/>
          <w:bdr w:val="none" w:sz="0" w:space="0" w:color="auto" w:frame="1"/>
          <w:lang w:val="es-CO"/>
        </w:rPr>
        <w:t xml:space="preserve"> comunitarios,  </w:t>
      </w:r>
      <w:r>
        <w:rPr>
          <w:sz w:val="24"/>
          <w:shd w:val="clear" w:color="auto" w:fill="FFFFFF" w:themeFill="background1"/>
        </w:rPr>
        <w:t>para un porcentaje del 78%</w:t>
      </w:r>
      <w:r w:rsidRPr="001C763B">
        <w:rPr>
          <w:sz w:val="24"/>
          <w:shd w:val="clear" w:color="auto" w:fill="FFFFFF" w:themeFill="background1"/>
        </w:rPr>
        <w:t xml:space="preserve"> en </w:t>
      </w:r>
      <w:r>
        <w:rPr>
          <w:sz w:val="24"/>
          <w:shd w:val="clear" w:color="auto" w:fill="FFFFFF" w:themeFill="background1"/>
        </w:rPr>
        <w:t xml:space="preserve">temas de </w:t>
      </w:r>
      <w:r>
        <w:rPr>
          <w:sz w:val="24"/>
        </w:rPr>
        <w:t xml:space="preserve">Normatividad, derechos y deberes, protección integral, 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salud y</w:t>
      </w:r>
      <w:r>
        <w:rPr>
          <w:spacing w:val="-5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enfermedad, la estilos de vida saludables a través de la rumbo terapia.</w:t>
      </w:r>
    </w:p>
    <w:p w14:paraId="45F3B347" w14:textId="77777777" w:rsidR="00A61911" w:rsidRDefault="00A61911" w:rsidP="00A61911">
      <w:pPr>
        <w:pStyle w:val="Sinespaciado"/>
      </w:pPr>
    </w:p>
    <w:p w14:paraId="31317B0B" w14:textId="77777777" w:rsidR="00A61911" w:rsidRDefault="00A61911" w:rsidP="00A61911">
      <w:pPr>
        <w:pStyle w:val="Ttulo1"/>
        <w:spacing w:line="293" w:lineRule="exact"/>
        <w:jc w:val="both"/>
      </w:pPr>
      <w:r>
        <w:t>Población atendida:</w:t>
      </w:r>
    </w:p>
    <w:p w14:paraId="524A1D14" w14:textId="77777777" w:rsidR="00A61911" w:rsidRDefault="00A61911" w:rsidP="00A61911">
      <w:pPr>
        <w:pStyle w:val="Prrafodelista"/>
        <w:numPr>
          <w:ilvl w:val="0"/>
          <w:numId w:val="5"/>
        </w:numPr>
        <w:tabs>
          <w:tab w:val="left" w:pos="126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22 grupos y Líderes de Adultos Mayores, comunales del municipio 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Pereira para un total de población atendida de 265 adultos. </w:t>
      </w:r>
    </w:p>
    <w:p w14:paraId="004A5812" w14:textId="77777777" w:rsidR="00A61911" w:rsidRDefault="00A61911" w:rsidP="00A61911">
      <w:pPr>
        <w:pStyle w:val="Ttulo1"/>
        <w:spacing w:before="244"/>
      </w:pPr>
      <w:r>
        <w:t>Resultados:</w:t>
      </w:r>
    </w:p>
    <w:p w14:paraId="3F2148CF" w14:textId="77777777" w:rsidR="00A61911" w:rsidRPr="00083962" w:rsidRDefault="00A61911" w:rsidP="00A6191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88" w:lineRule="exact"/>
        <w:ind w:left="1261" w:right="679"/>
        <w:jc w:val="both"/>
      </w:pPr>
      <w:r>
        <w:rPr>
          <w:sz w:val="24"/>
        </w:rPr>
        <w:t>78% de los Grupos de Adultos mayores y líderes Comunales fueron capacitados frente a temas de promoción y prevención, normatividad, derechos y deberes estilos de vida saludables.</w:t>
      </w:r>
    </w:p>
    <w:p w14:paraId="7AF315B9" w14:textId="77777777" w:rsidR="00A61911" w:rsidRDefault="00A61911" w:rsidP="00A61911">
      <w:pPr>
        <w:pStyle w:val="Prrafodelista"/>
        <w:tabs>
          <w:tab w:val="left" w:pos="1261"/>
          <w:tab w:val="left" w:pos="1262"/>
        </w:tabs>
        <w:spacing w:before="44" w:line="288" w:lineRule="exact"/>
        <w:ind w:right="679" w:firstLine="0"/>
        <w:jc w:val="both"/>
      </w:pPr>
    </w:p>
    <w:p w14:paraId="5A955157" w14:textId="7ADDE12E" w:rsidR="00A61911" w:rsidRPr="00A61911" w:rsidRDefault="00A61911" w:rsidP="00A61911">
      <w:pPr>
        <w:tabs>
          <w:tab w:val="left" w:pos="1261"/>
          <w:tab w:val="left" w:pos="1262"/>
        </w:tabs>
        <w:spacing w:before="44" w:line="288" w:lineRule="exact"/>
        <w:ind w:right="6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Pr="00A61911">
        <w:rPr>
          <w:b/>
          <w:sz w:val="24"/>
          <w:szCs w:val="24"/>
        </w:rPr>
        <w:t>Zonas Intervenidas:</w:t>
      </w:r>
    </w:p>
    <w:p w14:paraId="2D5E6F9E" w14:textId="77777777" w:rsidR="00A61911" w:rsidRDefault="00A61911" w:rsidP="00A6191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Zona urbana de la Comuna Centro, Consota, Boston, Rio Otún, universidad, Villasantana, Villavicencio, el Oso.</w:t>
      </w:r>
    </w:p>
    <w:p w14:paraId="1AECC14A" w14:textId="77777777" w:rsidR="00A61911" w:rsidRDefault="00A61911" w:rsidP="00A61911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Zona Rural Corregimiento de La Bella, Cerritos</w:t>
      </w:r>
    </w:p>
    <w:p w14:paraId="07BFF2E7" w14:textId="77777777" w:rsidR="00A61911" w:rsidRDefault="00A61911" w:rsidP="00A61911">
      <w:pPr>
        <w:pStyle w:val="Ttulo1"/>
        <w:spacing w:before="245"/>
      </w:pPr>
      <w:r>
        <w:t xml:space="preserve">Registro fotográfico: </w:t>
      </w:r>
    </w:p>
    <w:p w14:paraId="54FCB175" w14:textId="4214AF7F" w:rsidR="00F37413" w:rsidRDefault="00F37413" w:rsidP="001230A6">
      <w:pPr>
        <w:tabs>
          <w:tab w:val="left" w:pos="1261"/>
          <w:tab w:val="left" w:pos="1262"/>
        </w:tabs>
        <w:spacing w:before="45"/>
        <w:rPr>
          <w:sz w:val="24"/>
        </w:rPr>
      </w:pPr>
    </w:p>
    <w:p w14:paraId="0244507F" w14:textId="2C0BD569" w:rsidR="00083962" w:rsidRDefault="00B300FB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  <w:r>
        <w:rPr>
          <w:noProof/>
        </w:rPr>
        <w:drawing>
          <wp:inline distT="0" distB="0" distL="0" distR="0" wp14:anchorId="4F0494D6" wp14:editId="0D461EB0">
            <wp:extent cx="1415355" cy="1563118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23" cy="15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3AC">
        <w:rPr>
          <w:sz w:val="24"/>
        </w:rPr>
        <w:t xml:space="preserve">  </w:t>
      </w:r>
      <w:r w:rsidR="00B450A4"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7B7949FE" wp14:editId="0A42E7FB">
            <wp:extent cx="1501384" cy="1562411"/>
            <wp:effectExtent l="0" t="0" r="381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t="4391" r="19817"/>
                    <a:stretch/>
                  </pic:blipFill>
                  <pic:spPr bwMode="auto">
                    <a:xfrm>
                      <a:off x="0" y="0"/>
                      <a:ext cx="1510819" cy="15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74B59E4F" wp14:editId="790ABD44">
            <wp:extent cx="1570007" cy="15678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08" cy="15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77EBADB6" w14:textId="277429F6" w:rsidR="00F93C08" w:rsidRDefault="00F93C08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</w:p>
    <w:p w14:paraId="5C0E2360" w14:textId="27E978CC" w:rsidR="00F93C08" w:rsidRDefault="00F93C08" w:rsidP="00F93C08">
      <w:pPr>
        <w:spacing w:before="1"/>
        <w:ind w:left="542"/>
        <w:jc w:val="both"/>
      </w:pPr>
      <w:r>
        <w:rPr>
          <w:b/>
          <w:sz w:val="24"/>
        </w:rPr>
        <w:t>PRODUCTO 7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F93C08" w:rsidRPr="0059373E" w14:paraId="5BB30B4C" w14:textId="77777777" w:rsidTr="000F2D01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5D6A345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264261EA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F93C08" w:rsidRPr="0059373E" w14:paraId="236C1D73" w14:textId="77777777" w:rsidTr="000F2D01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7EC552C6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0572E8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33162D96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74DF9E58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41CA816B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10D3ABA2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F93C08" w:rsidRPr="0059373E" w14:paraId="5DB69037" w14:textId="77777777" w:rsidTr="000F2D01">
        <w:trPr>
          <w:trHeight w:val="801"/>
        </w:trPr>
        <w:tc>
          <w:tcPr>
            <w:tcW w:w="2972" w:type="dxa"/>
            <w:shd w:val="clear" w:color="auto" w:fill="auto"/>
          </w:tcPr>
          <w:p w14:paraId="05B29614" w14:textId="415E99DA" w:rsidR="00F93C08" w:rsidRPr="00F37413" w:rsidRDefault="000F2D01" w:rsidP="000F2D01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Visitas al 100% de las EAPB priorizadas por la Secretaría de Salud Pública y Seguridad Social, frente a normatividad y atención a las personas mayores.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433D1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0B49566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40D93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977A1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F1573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3FC76F5A" w14:textId="77777777" w:rsidR="00F93C08" w:rsidRDefault="00F93C08" w:rsidP="00F93C08">
      <w:pPr>
        <w:pStyle w:val="Sinespaciado"/>
      </w:pPr>
    </w:p>
    <w:p w14:paraId="6107A5A3" w14:textId="77777777" w:rsidR="00F93C08" w:rsidRDefault="00F93C08" w:rsidP="00F93C08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7D6A452A" w14:textId="77777777" w:rsidR="00F93C08" w:rsidRDefault="00F93C08" w:rsidP="00F93C08">
      <w:pPr>
        <w:pStyle w:val="Prrafodelista"/>
        <w:tabs>
          <w:tab w:val="left" w:pos="1262"/>
        </w:tabs>
        <w:spacing w:before="43" w:line="276" w:lineRule="auto"/>
        <w:ind w:left="901" w:right="680" w:firstLine="0"/>
        <w:jc w:val="both"/>
        <w:rPr>
          <w:sz w:val="24"/>
        </w:rPr>
      </w:pPr>
      <w:r>
        <w:rPr>
          <w:sz w:val="24"/>
        </w:rPr>
        <w:t>Durante la presente vigencia 2021 no re realiza actividades enfocadas en esta meta, ya que no se cuenta con personal para ejecutar estas actividades.</w:t>
      </w:r>
    </w:p>
    <w:p w14:paraId="70EC4C20" w14:textId="77777777" w:rsidR="00F93C08" w:rsidRDefault="00F93C08" w:rsidP="00F93C08">
      <w:pPr>
        <w:pStyle w:val="Sinespaciado"/>
      </w:pPr>
    </w:p>
    <w:p w14:paraId="343148CF" w14:textId="77777777" w:rsidR="00F93C08" w:rsidRDefault="00F93C08" w:rsidP="00F93C08">
      <w:pPr>
        <w:pStyle w:val="Ttulo1"/>
        <w:spacing w:line="293" w:lineRule="exact"/>
        <w:jc w:val="both"/>
      </w:pPr>
      <w:r>
        <w:t>Población atendida:</w:t>
      </w:r>
    </w:p>
    <w:p w14:paraId="61C2F74D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No se registra población atendida</w:t>
      </w:r>
    </w:p>
    <w:p w14:paraId="0F963777" w14:textId="77777777" w:rsidR="00F93C08" w:rsidRDefault="00F93C08" w:rsidP="00F93C08">
      <w:pPr>
        <w:pStyle w:val="Ttulo1"/>
        <w:spacing w:before="244"/>
      </w:pPr>
      <w:r>
        <w:t>Resultados:</w:t>
      </w:r>
    </w:p>
    <w:p w14:paraId="10DA98B0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78" w:lineRule="auto"/>
        <w:ind w:left="1261" w:right="679"/>
        <w:jc w:val="both"/>
        <w:rPr>
          <w:sz w:val="24"/>
        </w:rPr>
      </w:pPr>
      <w:r>
        <w:rPr>
          <w:sz w:val="24"/>
        </w:rPr>
        <w:t>No se cuenta con resultados</w:t>
      </w:r>
    </w:p>
    <w:p w14:paraId="2D206437" w14:textId="77777777" w:rsidR="00F93C08" w:rsidRDefault="00F93C08" w:rsidP="00F93C08">
      <w:pPr>
        <w:pStyle w:val="Sinespaciado"/>
      </w:pPr>
    </w:p>
    <w:p w14:paraId="4EB1685F" w14:textId="77777777" w:rsidR="00F93C08" w:rsidRDefault="00F93C08" w:rsidP="00F93C08">
      <w:pPr>
        <w:pStyle w:val="Ttulo1"/>
        <w:spacing w:line="288" w:lineRule="exact"/>
      </w:pPr>
      <w:r>
        <w:t>Zonas Intervenidas:</w:t>
      </w:r>
    </w:p>
    <w:p w14:paraId="06FDEEEA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No se cuenta con zonas intervenidas</w:t>
      </w:r>
    </w:p>
    <w:p w14:paraId="56C337C9" w14:textId="77777777" w:rsidR="00F93C08" w:rsidRDefault="00F93C08" w:rsidP="00F93C08">
      <w:pPr>
        <w:pStyle w:val="Ttulo1"/>
        <w:spacing w:line="288" w:lineRule="exact"/>
      </w:pPr>
    </w:p>
    <w:p w14:paraId="1A3FFD61" w14:textId="77777777" w:rsidR="00F93C08" w:rsidRDefault="00F93C08" w:rsidP="00F93C08">
      <w:pPr>
        <w:pStyle w:val="Ttulo1"/>
        <w:spacing w:line="288" w:lineRule="exact"/>
      </w:pPr>
      <w:r>
        <w:t>Registro fotográfico:</w:t>
      </w:r>
    </w:p>
    <w:p w14:paraId="23E8202C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 xml:space="preserve">No se cuenta con registro fotográfico </w:t>
      </w:r>
    </w:p>
    <w:p w14:paraId="2E7A8C2C" w14:textId="61BCBCDD" w:rsidR="00F93C08" w:rsidRDefault="00F93C08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</w:p>
    <w:p w14:paraId="257F1213" w14:textId="5082E40E" w:rsidR="00F93C08" w:rsidRDefault="00F93C08" w:rsidP="00F93C08">
      <w:pPr>
        <w:spacing w:before="1"/>
        <w:ind w:left="542"/>
        <w:jc w:val="both"/>
      </w:pPr>
      <w:r>
        <w:rPr>
          <w:b/>
          <w:sz w:val="24"/>
        </w:rPr>
        <w:lastRenderedPageBreak/>
        <w:t>PRODUCTO 8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F93C08" w:rsidRPr="0059373E" w14:paraId="6CAAF543" w14:textId="77777777" w:rsidTr="000F2D01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13BAF02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19B5C09D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F93C08" w:rsidRPr="0059373E" w14:paraId="441CB5E7" w14:textId="77777777" w:rsidTr="000F2D01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75900E50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820062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40558A0A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2C9D84B1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31F832B9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19BEB46F" w14:textId="77777777" w:rsidR="00F93C08" w:rsidRPr="0059373E" w:rsidRDefault="00F93C08" w:rsidP="000F2D0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0F2D01" w:rsidRPr="0059373E" w14:paraId="49F28E38" w14:textId="77777777" w:rsidTr="000F2D01">
        <w:trPr>
          <w:trHeight w:val="801"/>
        </w:trPr>
        <w:tc>
          <w:tcPr>
            <w:tcW w:w="2972" w:type="dxa"/>
            <w:shd w:val="clear" w:color="auto" w:fill="auto"/>
          </w:tcPr>
          <w:p w14:paraId="1C7B45DF" w14:textId="25B55790" w:rsidR="000F2D01" w:rsidRPr="00F37413" w:rsidRDefault="000F2D01" w:rsidP="000F2D01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754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Visitas al 100% de las IPS priorizadas por la Secretaría de Salud Pública y Seguridad Social, frente a normatividad y atención a las personas mayores.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44584" w14:textId="77777777" w:rsidR="000F2D01" w:rsidRPr="0059373E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05BBA10" w14:textId="77777777" w:rsidR="000F2D01" w:rsidRPr="0059373E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BADF" w14:textId="77777777" w:rsidR="000F2D01" w:rsidRPr="0059373E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6ECA8" w14:textId="77777777" w:rsidR="000F2D01" w:rsidRPr="0059373E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B53D" w14:textId="77777777" w:rsidR="000F2D01" w:rsidRPr="0059373E" w:rsidRDefault="000F2D01" w:rsidP="000F2D01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7946E8DC" w14:textId="77777777" w:rsidR="00F93C08" w:rsidRDefault="00F93C08" w:rsidP="00F93C08">
      <w:pPr>
        <w:pStyle w:val="Sinespaciado"/>
      </w:pPr>
    </w:p>
    <w:p w14:paraId="30603D0E" w14:textId="77777777" w:rsidR="00F93C08" w:rsidRDefault="00F93C08" w:rsidP="00F93C08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771302BF" w14:textId="77777777" w:rsidR="00F93C08" w:rsidRDefault="00F93C08" w:rsidP="00F93C08">
      <w:pPr>
        <w:pStyle w:val="Prrafodelista"/>
        <w:tabs>
          <w:tab w:val="left" w:pos="1262"/>
        </w:tabs>
        <w:spacing w:before="43" w:line="276" w:lineRule="auto"/>
        <w:ind w:left="901" w:right="680" w:firstLine="0"/>
        <w:jc w:val="both"/>
        <w:rPr>
          <w:sz w:val="24"/>
        </w:rPr>
      </w:pPr>
      <w:r>
        <w:rPr>
          <w:sz w:val="24"/>
        </w:rPr>
        <w:t>Durante la presente vigencia 2021 no re realiza actividades enfocadas en esta meta, ya que no se cuenta con personal para ejecutar estas actividades.</w:t>
      </w:r>
    </w:p>
    <w:p w14:paraId="2F5D5039" w14:textId="77777777" w:rsidR="00F93C08" w:rsidRDefault="00F93C08" w:rsidP="00F93C08">
      <w:pPr>
        <w:pStyle w:val="Sinespaciado"/>
      </w:pPr>
    </w:p>
    <w:p w14:paraId="29DB77D8" w14:textId="77777777" w:rsidR="00F93C08" w:rsidRDefault="00F93C08" w:rsidP="00F93C08">
      <w:pPr>
        <w:pStyle w:val="Ttulo1"/>
        <w:spacing w:line="293" w:lineRule="exact"/>
        <w:jc w:val="both"/>
      </w:pPr>
      <w:r>
        <w:t>Población atendida:</w:t>
      </w:r>
    </w:p>
    <w:p w14:paraId="63916AD7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No se registra población atendida</w:t>
      </w:r>
    </w:p>
    <w:p w14:paraId="5CBC9DFC" w14:textId="77777777" w:rsidR="00F93C08" w:rsidRDefault="00F93C08" w:rsidP="00F93C08">
      <w:pPr>
        <w:pStyle w:val="Ttulo1"/>
        <w:spacing w:before="244"/>
      </w:pPr>
      <w:r>
        <w:t>Resultados:</w:t>
      </w:r>
    </w:p>
    <w:p w14:paraId="4B05AB42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4" w:line="278" w:lineRule="auto"/>
        <w:ind w:left="1261" w:right="679"/>
        <w:jc w:val="both"/>
        <w:rPr>
          <w:sz w:val="24"/>
        </w:rPr>
      </w:pPr>
      <w:r>
        <w:rPr>
          <w:sz w:val="24"/>
        </w:rPr>
        <w:t>No se cuenta con resultados</w:t>
      </w:r>
    </w:p>
    <w:p w14:paraId="3387CD3B" w14:textId="77777777" w:rsidR="00F93C08" w:rsidRDefault="00F93C08" w:rsidP="00F93C08">
      <w:pPr>
        <w:pStyle w:val="Sinespaciado"/>
      </w:pPr>
    </w:p>
    <w:p w14:paraId="7BD92A7E" w14:textId="77777777" w:rsidR="00F93C08" w:rsidRDefault="00F93C08" w:rsidP="00F93C08">
      <w:pPr>
        <w:pStyle w:val="Ttulo1"/>
        <w:spacing w:line="288" w:lineRule="exact"/>
      </w:pPr>
      <w:r>
        <w:t>Zonas Intervenidas:</w:t>
      </w:r>
    </w:p>
    <w:p w14:paraId="554030B6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>No se cuenta con zonas intervenidas</w:t>
      </w:r>
    </w:p>
    <w:p w14:paraId="1A99A996" w14:textId="77777777" w:rsidR="00F93C08" w:rsidRDefault="00F93C08" w:rsidP="00F93C08">
      <w:pPr>
        <w:pStyle w:val="Ttulo1"/>
        <w:spacing w:line="288" w:lineRule="exact"/>
      </w:pPr>
    </w:p>
    <w:p w14:paraId="140B8F73" w14:textId="77777777" w:rsidR="00F93C08" w:rsidRDefault="00F93C08" w:rsidP="00F93C08">
      <w:pPr>
        <w:pStyle w:val="Ttulo1"/>
        <w:spacing w:line="288" w:lineRule="exact"/>
      </w:pPr>
      <w:r>
        <w:t>Registro fotográfico:</w:t>
      </w:r>
    </w:p>
    <w:p w14:paraId="1A8AEBD9" w14:textId="77777777" w:rsidR="00F93C08" w:rsidRDefault="00F93C08" w:rsidP="00F93C08">
      <w:pPr>
        <w:pStyle w:val="Prrafodelista"/>
        <w:numPr>
          <w:ilvl w:val="0"/>
          <w:numId w:val="5"/>
        </w:numPr>
        <w:tabs>
          <w:tab w:val="left" w:pos="1261"/>
          <w:tab w:val="left" w:pos="1262"/>
        </w:tabs>
        <w:spacing w:before="45"/>
        <w:ind w:hanging="361"/>
        <w:rPr>
          <w:sz w:val="24"/>
        </w:rPr>
      </w:pPr>
      <w:r>
        <w:rPr>
          <w:sz w:val="24"/>
        </w:rPr>
        <w:t xml:space="preserve">No se cuenta con registro fotográfico </w:t>
      </w:r>
    </w:p>
    <w:p w14:paraId="20A643AD" w14:textId="59F577EC" w:rsidR="00F93C08" w:rsidRDefault="00F93C08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</w:p>
    <w:p w14:paraId="49886A81" w14:textId="19AC84B2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t>PRODUCTO 9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5347A351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29CD6FF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15F0D5D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347C0A02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7E5145F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F547D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72D2689C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0D04108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6FFAB53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0007560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1D7F337D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1598C2CD" w14:textId="30DEBCA0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Crear e implementar una estrategia de acompañamiento en salud con énfasis en salud mental, acciones de promoción y prevención para los adultos mayores.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5EBF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E9629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896EC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2A19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D1C9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33E6F955" w14:textId="77777777" w:rsidR="00D6294E" w:rsidRDefault="00D6294E" w:rsidP="00D6294E">
      <w:pPr>
        <w:pStyle w:val="Sinespaciado"/>
      </w:pPr>
    </w:p>
    <w:p w14:paraId="3EF81130" w14:textId="77777777" w:rsidR="00D6294E" w:rsidRDefault="00D6294E" w:rsidP="00A217C4">
      <w:pPr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13981500" w14:textId="1C4074D4" w:rsidR="00D6294E" w:rsidRDefault="00D6294E" w:rsidP="00A217C4">
      <w:pPr>
        <w:pStyle w:val="Ttulo1"/>
        <w:jc w:val="both"/>
      </w:pPr>
      <w:r>
        <w:t>Población atendida:</w:t>
      </w:r>
    </w:p>
    <w:p w14:paraId="25D30285" w14:textId="77777777" w:rsidR="00D6294E" w:rsidRDefault="00D6294E" w:rsidP="00A217C4">
      <w:pPr>
        <w:pStyle w:val="Ttulo1"/>
      </w:pPr>
      <w:r>
        <w:t>Resultados:</w:t>
      </w:r>
    </w:p>
    <w:p w14:paraId="1F62EA63" w14:textId="6A4092B0" w:rsidR="00D6294E" w:rsidRDefault="00D6294E" w:rsidP="00A217C4">
      <w:pPr>
        <w:pStyle w:val="Ttulo1"/>
      </w:pPr>
      <w:r>
        <w:t>Zonas Intervenidas:</w:t>
      </w:r>
    </w:p>
    <w:p w14:paraId="72961D1A" w14:textId="51CFF5CA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32153ABF" w14:textId="737B8E98" w:rsidR="00D6294E" w:rsidRDefault="00D6294E" w:rsidP="00D6294E">
      <w:pPr>
        <w:pStyle w:val="Ttulo1"/>
        <w:spacing w:line="288" w:lineRule="exact"/>
        <w:rPr>
          <w:b w:val="0"/>
          <w:bCs w:val="0"/>
        </w:rPr>
      </w:pPr>
    </w:p>
    <w:p w14:paraId="661A5BEC" w14:textId="78E8B166" w:rsidR="00D6294E" w:rsidRDefault="00D6294E" w:rsidP="00D6294E">
      <w:pPr>
        <w:pStyle w:val="Ttulo1"/>
        <w:spacing w:line="288" w:lineRule="exact"/>
        <w:rPr>
          <w:b w:val="0"/>
          <w:bCs w:val="0"/>
        </w:rPr>
      </w:pPr>
    </w:p>
    <w:p w14:paraId="11EA9450" w14:textId="77777777" w:rsidR="00A217C4" w:rsidRPr="00D6294E" w:rsidRDefault="00A217C4" w:rsidP="00D6294E">
      <w:pPr>
        <w:pStyle w:val="Ttulo1"/>
        <w:spacing w:line="288" w:lineRule="exact"/>
        <w:rPr>
          <w:b w:val="0"/>
          <w:bCs w:val="0"/>
        </w:rPr>
      </w:pPr>
    </w:p>
    <w:p w14:paraId="54735676" w14:textId="28D4A96E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lastRenderedPageBreak/>
        <w:t>PRODUCTO 10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65AFC388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D47F63F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6CBE9039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2CFAA3A2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22ED16B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8E44CC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78F234C6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7EDF9B11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634CE73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184F158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19237428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2664366D" w14:textId="6747BD1A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Visitas de asistencia técnica de sensibilización y seguimiento a las EAPB e IPS priorizadas por la secretaria de salud Municipal en el proceso de atención integral en salud del adulto mayor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8AC6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F4A6C65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201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753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F7F4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002BEB71" w14:textId="77777777" w:rsidR="00D6294E" w:rsidRDefault="00D6294E" w:rsidP="00D6294E">
      <w:pPr>
        <w:pStyle w:val="Sinespaciado"/>
      </w:pPr>
    </w:p>
    <w:p w14:paraId="2FF402EA" w14:textId="77777777" w:rsidR="00D6294E" w:rsidRDefault="00D6294E" w:rsidP="00D6294E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3F209753" w14:textId="77777777" w:rsidR="00D6294E" w:rsidRDefault="00D6294E" w:rsidP="00D6294E">
      <w:pPr>
        <w:pStyle w:val="Sinespaciado"/>
      </w:pPr>
    </w:p>
    <w:p w14:paraId="605A203B" w14:textId="77777777" w:rsidR="00D6294E" w:rsidRDefault="00D6294E" w:rsidP="00D6294E">
      <w:pPr>
        <w:pStyle w:val="Ttulo1"/>
        <w:spacing w:line="293" w:lineRule="exact"/>
        <w:jc w:val="both"/>
      </w:pPr>
      <w:r>
        <w:t>Población atendida:</w:t>
      </w:r>
    </w:p>
    <w:p w14:paraId="3EF46A50" w14:textId="77777777" w:rsidR="00D6294E" w:rsidRDefault="00D6294E" w:rsidP="00D6294E">
      <w:pPr>
        <w:pStyle w:val="Ttulo1"/>
        <w:spacing w:before="244"/>
      </w:pPr>
      <w:r>
        <w:t>Resultados:</w:t>
      </w:r>
    </w:p>
    <w:p w14:paraId="1705FFE8" w14:textId="77777777" w:rsidR="00D6294E" w:rsidRDefault="00D6294E" w:rsidP="00D6294E">
      <w:pPr>
        <w:pStyle w:val="Sinespaciado"/>
      </w:pPr>
    </w:p>
    <w:p w14:paraId="5C3721CD" w14:textId="77777777" w:rsidR="00D6294E" w:rsidRDefault="00D6294E" w:rsidP="00D6294E">
      <w:pPr>
        <w:pStyle w:val="Ttulo1"/>
        <w:spacing w:line="288" w:lineRule="exact"/>
      </w:pPr>
      <w:r>
        <w:t>Zonas Intervenidas:</w:t>
      </w:r>
    </w:p>
    <w:p w14:paraId="2A72AAEB" w14:textId="77777777" w:rsidR="00D6294E" w:rsidRDefault="00D6294E" w:rsidP="00D6294E">
      <w:pPr>
        <w:pStyle w:val="Ttulo1"/>
        <w:spacing w:line="288" w:lineRule="exact"/>
        <w:ind w:left="0"/>
      </w:pPr>
    </w:p>
    <w:p w14:paraId="0C13C474" w14:textId="77777777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6D6449C4" w14:textId="77777777" w:rsidR="00D6294E" w:rsidRDefault="00D6294E" w:rsidP="00D6294E">
      <w:pPr>
        <w:pStyle w:val="Ttulo1"/>
        <w:spacing w:line="288" w:lineRule="exact"/>
        <w:rPr>
          <w:b w:val="0"/>
          <w:bCs w:val="0"/>
        </w:rPr>
      </w:pPr>
    </w:p>
    <w:p w14:paraId="390680CF" w14:textId="50E8CEED" w:rsidR="00D6294E" w:rsidRDefault="00D6294E" w:rsidP="00D6294E">
      <w:pPr>
        <w:tabs>
          <w:tab w:val="left" w:pos="1261"/>
          <w:tab w:val="left" w:pos="1262"/>
        </w:tabs>
        <w:spacing w:before="45"/>
        <w:jc w:val="both"/>
        <w:rPr>
          <w:sz w:val="24"/>
        </w:rPr>
      </w:pPr>
    </w:p>
    <w:p w14:paraId="35D562FF" w14:textId="49978303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t>PRODUCTO 11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04E63EC0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BFB86F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7B764FF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5EAE3782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10021003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2D08C6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6CB66AE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2D30B52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40A275B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338A60B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61386DC4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5C9451F0" w14:textId="3671E212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Capacitar y sensibilizar al personal de salud de las IPS priorizadas por la Secretaria de Salud Pública y Seguridad Social en la prestación de un servicio preferencial y humanizado a población adulta mayor.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84A9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BF34E7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6E901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58BC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1196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4CD7E0E1" w14:textId="77777777" w:rsidR="00D6294E" w:rsidRDefault="00D6294E" w:rsidP="00D6294E">
      <w:pPr>
        <w:pStyle w:val="Sinespaciado"/>
      </w:pPr>
    </w:p>
    <w:p w14:paraId="10DAE811" w14:textId="77777777" w:rsidR="00D6294E" w:rsidRDefault="00D6294E" w:rsidP="00D6294E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39057CDD" w14:textId="77777777" w:rsidR="00D6294E" w:rsidRDefault="00D6294E" w:rsidP="00D6294E">
      <w:pPr>
        <w:pStyle w:val="Sinespaciado"/>
      </w:pPr>
    </w:p>
    <w:p w14:paraId="2293F5F7" w14:textId="77777777" w:rsidR="00D6294E" w:rsidRDefault="00D6294E" w:rsidP="00D6294E">
      <w:pPr>
        <w:pStyle w:val="Ttulo1"/>
        <w:spacing w:line="293" w:lineRule="exact"/>
        <w:jc w:val="both"/>
      </w:pPr>
      <w:r>
        <w:t>Población atendida:</w:t>
      </w:r>
    </w:p>
    <w:p w14:paraId="0CFB3CAB" w14:textId="77777777" w:rsidR="00D6294E" w:rsidRDefault="00D6294E" w:rsidP="00D6294E">
      <w:pPr>
        <w:pStyle w:val="Ttulo1"/>
        <w:spacing w:before="244"/>
      </w:pPr>
      <w:r>
        <w:t>Resultados:</w:t>
      </w:r>
    </w:p>
    <w:p w14:paraId="18158C16" w14:textId="77777777" w:rsidR="00D6294E" w:rsidRDefault="00D6294E" w:rsidP="00D6294E">
      <w:pPr>
        <w:pStyle w:val="Sinespaciado"/>
      </w:pPr>
    </w:p>
    <w:p w14:paraId="0DABE151" w14:textId="77777777" w:rsidR="00D6294E" w:rsidRDefault="00D6294E" w:rsidP="00D6294E">
      <w:pPr>
        <w:pStyle w:val="Ttulo1"/>
        <w:spacing w:line="288" w:lineRule="exact"/>
      </w:pPr>
      <w:r>
        <w:t>Zonas Intervenidas:</w:t>
      </w:r>
    </w:p>
    <w:p w14:paraId="22C7B991" w14:textId="77777777" w:rsidR="00D6294E" w:rsidRDefault="00D6294E" w:rsidP="00D6294E">
      <w:pPr>
        <w:pStyle w:val="Ttulo1"/>
        <w:spacing w:line="288" w:lineRule="exact"/>
        <w:ind w:left="0"/>
      </w:pPr>
    </w:p>
    <w:p w14:paraId="6326B4C2" w14:textId="77777777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5EF16272" w14:textId="77777777" w:rsidR="00D6294E" w:rsidRDefault="00D6294E" w:rsidP="00D6294E">
      <w:pPr>
        <w:pStyle w:val="Ttulo1"/>
        <w:spacing w:line="288" w:lineRule="exact"/>
        <w:rPr>
          <w:b w:val="0"/>
          <w:bCs w:val="0"/>
        </w:rPr>
      </w:pPr>
    </w:p>
    <w:p w14:paraId="0EEF61EE" w14:textId="6F487715" w:rsidR="00D6294E" w:rsidRDefault="00D6294E" w:rsidP="00D6294E">
      <w:pPr>
        <w:spacing w:before="1"/>
        <w:ind w:left="542"/>
        <w:jc w:val="both"/>
        <w:rPr>
          <w:b/>
          <w:sz w:val="24"/>
        </w:rPr>
      </w:pPr>
    </w:p>
    <w:p w14:paraId="4A0D5F68" w14:textId="77777777" w:rsidR="00A217C4" w:rsidRDefault="00A217C4" w:rsidP="00D6294E">
      <w:pPr>
        <w:spacing w:before="1"/>
        <w:ind w:left="542"/>
        <w:jc w:val="both"/>
        <w:rPr>
          <w:b/>
          <w:sz w:val="24"/>
        </w:rPr>
      </w:pPr>
    </w:p>
    <w:p w14:paraId="7BD069FD" w14:textId="77777777" w:rsidR="00D6294E" w:rsidRDefault="00D6294E" w:rsidP="00D6294E">
      <w:pPr>
        <w:spacing w:before="1"/>
        <w:ind w:left="542"/>
        <w:jc w:val="both"/>
        <w:rPr>
          <w:b/>
          <w:sz w:val="24"/>
        </w:rPr>
      </w:pPr>
    </w:p>
    <w:p w14:paraId="5BC225A4" w14:textId="108C922C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lastRenderedPageBreak/>
        <w:t>PRODUCTO 12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127BC4DB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3EB064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6A5D25B0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5397A9F8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313BB8F6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33801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61C5100C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6005909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508826A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12409B6F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05373FA9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7C607538" w14:textId="03F2EE78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Asistencia técnica y vigilancia y control de los centros de protección social para el adulto mayor y centros vida.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DD54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56C39BF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02143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8EF1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A1B5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3391D737" w14:textId="77777777" w:rsidR="00D6294E" w:rsidRDefault="00D6294E" w:rsidP="00D6294E">
      <w:pPr>
        <w:pStyle w:val="Sinespaciado"/>
      </w:pPr>
    </w:p>
    <w:p w14:paraId="7CFA21E2" w14:textId="77777777" w:rsidR="00D6294E" w:rsidRDefault="00D6294E" w:rsidP="00D6294E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22F2D131" w14:textId="77777777" w:rsidR="00D6294E" w:rsidRDefault="00D6294E" w:rsidP="00D6294E">
      <w:pPr>
        <w:pStyle w:val="Sinespaciado"/>
      </w:pPr>
    </w:p>
    <w:p w14:paraId="58500277" w14:textId="77777777" w:rsidR="00D6294E" w:rsidRDefault="00D6294E" w:rsidP="00D6294E">
      <w:pPr>
        <w:pStyle w:val="Ttulo1"/>
        <w:spacing w:line="293" w:lineRule="exact"/>
        <w:jc w:val="both"/>
      </w:pPr>
      <w:r>
        <w:t>Población atendida:</w:t>
      </w:r>
    </w:p>
    <w:p w14:paraId="6C4C28BF" w14:textId="77777777" w:rsidR="00D6294E" w:rsidRDefault="00D6294E" w:rsidP="00D6294E">
      <w:pPr>
        <w:pStyle w:val="Ttulo1"/>
        <w:spacing w:before="244"/>
      </w:pPr>
      <w:r>
        <w:t>Resultados:</w:t>
      </w:r>
    </w:p>
    <w:p w14:paraId="4054FBD9" w14:textId="77777777" w:rsidR="00D6294E" w:rsidRDefault="00D6294E" w:rsidP="00D6294E">
      <w:pPr>
        <w:pStyle w:val="Sinespaciado"/>
      </w:pPr>
    </w:p>
    <w:p w14:paraId="174E7E04" w14:textId="77777777" w:rsidR="00D6294E" w:rsidRDefault="00D6294E" w:rsidP="00D6294E">
      <w:pPr>
        <w:pStyle w:val="Ttulo1"/>
        <w:spacing w:line="288" w:lineRule="exact"/>
      </w:pPr>
      <w:r>
        <w:t>Zonas Intervenidas:</w:t>
      </w:r>
    </w:p>
    <w:p w14:paraId="28F151C6" w14:textId="77777777" w:rsidR="00D6294E" w:rsidRDefault="00D6294E" w:rsidP="00D6294E">
      <w:pPr>
        <w:pStyle w:val="Ttulo1"/>
        <w:spacing w:line="288" w:lineRule="exact"/>
        <w:ind w:left="0"/>
      </w:pPr>
    </w:p>
    <w:p w14:paraId="4CDAE595" w14:textId="77777777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5A68F650" w14:textId="77777777" w:rsidR="00FB636A" w:rsidRDefault="00FB636A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</w:p>
    <w:p w14:paraId="7ECAD1EA" w14:textId="49C759C6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t>PRODUCTO 13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31C58F3F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8317D0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7D9755D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0264C542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031531E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27AEA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1064FB32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0D055734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20EF158C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0F1A636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1A30E8FB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6EF03018" w14:textId="6381C823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Diseñar programa de hábitos saludables para los adultos mayores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1EEA0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0DC3BE1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1F2B7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9375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DBF4E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6166B043" w14:textId="77777777" w:rsidR="00D6294E" w:rsidRDefault="00D6294E" w:rsidP="00D6294E">
      <w:pPr>
        <w:pStyle w:val="Sinespaciado"/>
      </w:pPr>
    </w:p>
    <w:p w14:paraId="3B84D454" w14:textId="77777777" w:rsidR="00D6294E" w:rsidRDefault="00D6294E" w:rsidP="00D6294E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71D27A1F" w14:textId="77777777" w:rsidR="00D6294E" w:rsidRDefault="00D6294E" w:rsidP="00D6294E">
      <w:pPr>
        <w:pStyle w:val="Sinespaciado"/>
      </w:pPr>
    </w:p>
    <w:p w14:paraId="32A3EEC6" w14:textId="77777777" w:rsidR="00D6294E" w:rsidRDefault="00D6294E" w:rsidP="00D6294E">
      <w:pPr>
        <w:pStyle w:val="Ttulo1"/>
        <w:spacing w:line="293" w:lineRule="exact"/>
        <w:jc w:val="both"/>
      </w:pPr>
      <w:r>
        <w:t>Población atendida:</w:t>
      </w:r>
    </w:p>
    <w:p w14:paraId="560BF0FA" w14:textId="77777777" w:rsidR="00D6294E" w:rsidRPr="00D6294E" w:rsidRDefault="00D6294E" w:rsidP="00D6294E">
      <w:pPr>
        <w:pStyle w:val="Ttulo1"/>
        <w:spacing w:line="293" w:lineRule="exact"/>
        <w:jc w:val="both"/>
        <w:rPr>
          <w:b w:val="0"/>
          <w:bCs w:val="0"/>
        </w:rPr>
      </w:pPr>
    </w:p>
    <w:p w14:paraId="232898DD" w14:textId="77777777" w:rsidR="00D6294E" w:rsidRDefault="00D6294E" w:rsidP="00D6294E">
      <w:pPr>
        <w:pStyle w:val="Ttulo1"/>
        <w:spacing w:before="244"/>
      </w:pPr>
      <w:r>
        <w:t>Resultados:</w:t>
      </w:r>
    </w:p>
    <w:p w14:paraId="677D1B4B" w14:textId="77777777" w:rsidR="00D6294E" w:rsidRDefault="00D6294E" w:rsidP="00D6294E">
      <w:pPr>
        <w:pStyle w:val="Sinespaciado"/>
      </w:pPr>
    </w:p>
    <w:p w14:paraId="4B0FF865" w14:textId="77777777" w:rsidR="00D6294E" w:rsidRDefault="00D6294E" w:rsidP="00D6294E">
      <w:pPr>
        <w:pStyle w:val="Ttulo1"/>
        <w:spacing w:line="288" w:lineRule="exact"/>
      </w:pPr>
      <w:r>
        <w:t>Zonas Intervenidas:</w:t>
      </w:r>
    </w:p>
    <w:p w14:paraId="3EB913DB" w14:textId="77777777" w:rsidR="00D6294E" w:rsidRPr="00D6294E" w:rsidRDefault="00D6294E" w:rsidP="00D6294E">
      <w:pPr>
        <w:pStyle w:val="Ttulo1"/>
        <w:spacing w:line="288" w:lineRule="exact"/>
        <w:rPr>
          <w:b w:val="0"/>
          <w:bCs w:val="0"/>
        </w:rPr>
      </w:pPr>
    </w:p>
    <w:p w14:paraId="524C5AA3" w14:textId="77777777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5080F884" w14:textId="77777777" w:rsidR="00D6294E" w:rsidRDefault="00D6294E" w:rsidP="00F93C08">
      <w:pPr>
        <w:tabs>
          <w:tab w:val="left" w:pos="1261"/>
          <w:tab w:val="left" w:pos="1262"/>
        </w:tabs>
        <w:spacing w:before="45"/>
        <w:jc w:val="center"/>
        <w:rPr>
          <w:sz w:val="24"/>
        </w:rPr>
      </w:pPr>
    </w:p>
    <w:p w14:paraId="739C33C4" w14:textId="0B33821A" w:rsidR="00D6294E" w:rsidRDefault="00D6294E" w:rsidP="00D6294E">
      <w:pPr>
        <w:spacing w:before="1"/>
        <w:ind w:left="542"/>
        <w:jc w:val="both"/>
      </w:pPr>
      <w:r>
        <w:rPr>
          <w:b/>
          <w:sz w:val="24"/>
        </w:rPr>
        <w:t>PRODUCTO 14</w:t>
      </w:r>
    </w:p>
    <w:tbl>
      <w:tblPr>
        <w:tblW w:w="819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34"/>
        <w:gridCol w:w="973"/>
        <w:gridCol w:w="1134"/>
        <w:gridCol w:w="992"/>
        <w:gridCol w:w="992"/>
      </w:tblGrid>
      <w:tr w:rsidR="00D6294E" w:rsidRPr="0059373E" w14:paraId="4AA16A5A" w14:textId="77777777" w:rsidTr="00F03666">
        <w:trPr>
          <w:trHeight w:val="82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6664C6DB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Metas de Producto Anual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14:paraId="432DAF0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Cumplimiento Avance de actividades</w:t>
            </w:r>
          </w:p>
        </w:tc>
      </w:tr>
      <w:tr w:rsidR="00D6294E" w:rsidRPr="0059373E" w14:paraId="568178E3" w14:textId="77777777" w:rsidTr="00F03666">
        <w:trPr>
          <w:trHeight w:val="133"/>
        </w:trPr>
        <w:tc>
          <w:tcPr>
            <w:tcW w:w="2972" w:type="dxa"/>
            <w:vMerge/>
            <w:tcBorders>
              <w:top w:val="nil"/>
            </w:tcBorders>
            <w:shd w:val="clear" w:color="auto" w:fill="auto"/>
          </w:tcPr>
          <w:p w14:paraId="2D79D65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217531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1</w:t>
            </w:r>
          </w:p>
        </w:tc>
        <w:tc>
          <w:tcPr>
            <w:tcW w:w="973" w:type="dxa"/>
            <w:shd w:val="clear" w:color="auto" w:fill="auto"/>
          </w:tcPr>
          <w:p w14:paraId="3C99B69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2</w:t>
            </w:r>
          </w:p>
        </w:tc>
        <w:tc>
          <w:tcPr>
            <w:tcW w:w="1134" w:type="dxa"/>
            <w:shd w:val="clear" w:color="auto" w:fill="auto"/>
          </w:tcPr>
          <w:p w14:paraId="6FFF6865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3</w:t>
            </w:r>
          </w:p>
        </w:tc>
        <w:tc>
          <w:tcPr>
            <w:tcW w:w="992" w:type="dxa"/>
            <w:shd w:val="clear" w:color="auto" w:fill="auto"/>
          </w:tcPr>
          <w:p w14:paraId="3454CFD8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Trimestre 4</w:t>
            </w:r>
          </w:p>
        </w:tc>
        <w:tc>
          <w:tcPr>
            <w:tcW w:w="992" w:type="dxa"/>
            <w:shd w:val="clear" w:color="auto" w:fill="auto"/>
          </w:tcPr>
          <w:p w14:paraId="34B673B3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593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cumulado</w:t>
            </w:r>
          </w:p>
        </w:tc>
      </w:tr>
      <w:tr w:rsidR="00D6294E" w:rsidRPr="0059373E" w14:paraId="78FD2C8E" w14:textId="77777777" w:rsidTr="00F03666">
        <w:trPr>
          <w:trHeight w:val="801"/>
        </w:trPr>
        <w:tc>
          <w:tcPr>
            <w:tcW w:w="2972" w:type="dxa"/>
            <w:shd w:val="clear" w:color="auto" w:fill="auto"/>
          </w:tcPr>
          <w:p w14:paraId="400774A8" w14:textId="77777777" w:rsidR="00D6294E" w:rsidRPr="00F37413" w:rsidRDefault="00D6294E" w:rsidP="00F03666">
            <w:pPr>
              <w:pStyle w:val="Sinespaciado"/>
              <w:ind w:right="14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629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Diseñar programa de hábitos saludables para los adultos mayores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322D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E2CEC85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A96BD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5A435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73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94D0A" w14:textId="77777777" w:rsidR="00D6294E" w:rsidRPr="0059373E" w:rsidRDefault="00D6294E" w:rsidP="00F03666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23A33F12" w14:textId="77777777" w:rsidR="00D6294E" w:rsidRDefault="00D6294E" w:rsidP="00D6294E">
      <w:pPr>
        <w:pStyle w:val="Sinespaciado"/>
      </w:pPr>
    </w:p>
    <w:p w14:paraId="48B75634" w14:textId="77777777" w:rsidR="00D6294E" w:rsidRDefault="00D6294E" w:rsidP="00D6294E">
      <w:pPr>
        <w:spacing w:before="52"/>
        <w:ind w:left="542"/>
        <w:jc w:val="both"/>
        <w:rPr>
          <w:b/>
          <w:sz w:val="24"/>
        </w:rPr>
      </w:pPr>
      <w:r>
        <w:rPr>
          <w:b/>
          <w:sz w:val="24"/>
        </w:rPr>
        <w:t>Logros obtenidos durante la vigencia:</w:t>
      </w:r>
    </w:p>
    <w:p w14:paraId="3C72D95D" w14:textId="77777777" w:rsidR="00D6294E" w:rsidRDefault="00D6294E" w:rsidP="00D6294E">
      <w:pPr>
        <w:pStyle w:val="Sinespaciado"/>
      </w:pPr>
    </w:p>
    <w:p w14:paraId="1D09A1C6" w14:textId="77777777" w:rsidR="00D6294E" w:rsidRDefault="00D6294E" w:rsidP="00D6294E">
      <w:pPr>
        <w:pStyle w:val="Ttulo1"/>
        <w:spacing w:line="293" w:lineRule="exact"/>
        <w:jc w:val="both"/>
      </w:pPr>
      <w:r>
        <w:t>Población atendida:</w:t>
      </w:r>
    </w:p>
    <w:p w14:paraId="4D6B97E8" w14:textId="77777777" w:rsidR="00D6294E" w:rsidRDefault="00D6294E" w:rsidP="00D6294E">
      <w:pPr>
        <w:pStyle w:val="Ttulo1"/>
        <w:spacing w:before="244"/>
      </w:pPr>
      <w:r>
        <w:t>Resultados:</w:t>
      </w:r>
    </w:p>
    <w:p w14:paraId="33AF7D3E" w14:textId="77777777" w:rsidR="00D6294E" w:rsidRDefault="00D6294E" w:rsidP="00D6294E">
      <w:pPr>
        <w:pStyle w:val="Sinespaciado"/>
      </w:pPr>
    </w:p>
    <w:p w14:paraId="21484934" w14:textId="77777777" w:rsidR="00D6294E" w:rsidRDefault="00D6294E" w:rsidP="00D6294E">
      <w:pPr>
        <w:pStyle w:val="Ttulo1"/>
        <w:spacing w:line="288" w:lineRule="exact"/>
      </w:pPr>
      <w:r>
        <w:t>Zonas Intervenidas:</w:t>
      </w:r>
    </w:p>
    <w:p w14:paraId="743FEF4C" w14:textId="77777777" w:rsidR="00D6294E" w:rsidRDefault="00D6294E" w:rsidP="00D6294E">
      <w:pPr>
        <w:pStyle w:val="Ttulo1"/>
        <w:spacing w:line="288" w:lineRule="exact"/>
        <w:ind w:left="0"/>
      </w:pPr>
    </w:p>
    <w:p w14:paraId="53CC3AB5" w14:textId="08FFA345" w:rsidR="00D6294E" w:rsidRDefault="00D6294E" w:rsidP="00D6294E">
      <w:pPr>
        <w:pStyle w:val="Ttulo1"/>
        <w:spacing w:line="288" w:lineRule="exact"/>
      </w:pPr>
      <w:r>
        <w:t>Registro fotográfico:</w:t>
      </w:r>
    </w:p>
    <w:p w14:paraId="52274969" w14:textId="77777777" w:rsidR="001E1F5C" w:rsidRDefault="001E1F5C" w:rsidP="00D6294E">
      <w:pPr>
        <w:pStyle w:val="Ttulo1"/>
        <w:spacing w:line="288" w:lineRule="exact"/>
      </w:pPr>
    </w:p>
    <w:p w14:paraId="3B6AEAE7" w14:textId="77777777" w:rsidR="00A650E2" w:rsidRDefault="00A650E2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Hlk75880671"/>
      <w:r w:rsidRPr="00A53ED4">
        <w:rPr>
          <w:rFonts w:ascii="Arial" w:hAnsi="Arial" w:cs="Arial"/>
          <w:color w:val="222222"/>
          <w:shd w:val="clear" w:color="auto" w:fill="FFFFFF"/>
        </w:rPr>
        <w:t xml:space="preserve">Novedades del programa: </w:t>
      </w:r>
    </w:p>
    <w:p w14:paraId="3FFCEFE9" w14:textId="77777777" w:rsidR="004144A4" w:rsidRPr="00A53ED4" w:rsidRDefault="004144A4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FC280A7" w14:textId="77777777" w:rsidR="00A650E2" w:rsidRDefault="00A650E2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144A4">
        <w:rPr>
          <w:rFonts w:ascii="Arial" w:hAnsi="Arial" w:cs="Arial"/>
          <w:bCs w:val="0"/>
          <w:color w:val="222222"/>
          <w:shd w:val="clear" w:color="auto" w:fill="FFFFFF"/>
        </w:rPr>
        <w:t>Cambio normativo</w:t>
      </w:r>
      <w:r>
        <w:rPr>
          <w:rFonts w:ascii="Arial" w:hAnsi="Arial" w:cs="Arial"/>
          <w:b w:val="0"/>
          <w:bCs w:val="0"/>
          <w:color w:val="222222"/>
          <w:shd w:val="clear" w:color="auto" w:fill="FFFFFF"/>
        </w:rPr>
        <w:t>:</w:t>
      </w:r>
    </w:p>
    <w:p w14:paraId="5E2D58DB" w14:textId="161A4617" w:rsidR="003D1BB3" w:rsidRPr="009D639C" w:rsidRDefault="003D1BB3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b w:val="0"/>
          <w:bCs w:val="0"/>
          <w:color w:val="FF0000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Las</w:t>
      </w:r>
      <w:r w:rsidR="006D4DEF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Leyes y N</w:t>
      </w: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ormas </w:t>
      </w:r>
      <w:r w:rsidR="004144A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creadas para el funcionamiento</w:t>
      </w:r>
      <w:r w:rsidR="001E1F5C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de los CPSAM</w:t>
      </w:r>
      <w:r w:rsidR="00E11D31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, </w:t>
      </w:r>
      <w:r w:rsidR="006D4DEF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cuidado del </w:t>
      </w: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adulto mayor es muy generalizada en cuanto a su estructura</w:t>
      </w:r>
      <w:r w:rsidR="00E11D31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a la hora de hacer la aplicación de lista de chequeo</w:t>
      </w:r>
      <w:r w:rsidR="006E282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.</w:t>
      </w:r>
      <w:r w:rsidR="00A37F22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En cuanto a Directrices no son muy claras por </w:t>
      </w:r>
      <w:r w:rsidR="00031B5D">
        <w:rPr>
          <w:rFonts w:ascii="Arial" w:hAnsi="Arial" w:cs="Arial"/>
          <w:b w:val="0"/>
          <w:bCs w:val="0"/>
          <w:color w:val="222222"/>
          <w:shd w:val="clear" w:color="auto" w:fill="FFFFFF"/>
        </w:rPr>
        <w:t>ejemplo capacitación</w:t>
      </w:r>
      <w:r w:rsidR="00A37F22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a los cuidadores en el cuidado del adulto mayor, el número de horas no está bien </w:t>
      </w:r>
      <w:r w:rsidR="00031B5D">
        <w:rPr>
          <w:rFonts w:ascii="Arial" w:hAnsi="Arial" w:cs="Arial"/>
          <w:b w:val="0"/>
          <w:bCs w:val="0"/>
          <w:color w:val="222222"/>
          <w:shd w:val="clear" w:color="auto" w:fill="FFFFFF"/>
        </w:rPr>
        <w:t>definido, adaptación</w:t>
      </w:r>
      <w:r w:rsidR="00A37F22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de</w:t>
      </w:r>
      <w:r w:rsidR="00031B5D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los timbres, </w:t>
      </w:r>
      <w:r w:rsidR="001E1F5C">
        <w:rPr>
          <w:rFonts w:ascii="Arial" w:hAnsi="Arial" w:cs="Arial"/>
          <w:b w:val="0"/>
          <w:bCs w:val="0"/>
          <w:color w:val="222222"/>
          <w:shd w:val="clear" w:color="auto" w:fill="FFFFFF"/>
        </w:rPr>
        <w:t>entre otros, d</w:t>
      </w:r>
      <w:r w:rsidR="00031B5D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eben</w:t>
      </w:r>
      <w:r w:rsidR="006E282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ser un poco flexibles en algunos casos</w:t>
      </w:r>
      <w:r w:rsidR="001E1F5C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ya que algunos centros de protección no les aplica</w:t>
      </w:r>
      <w:r w:rsidR="006E282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. </w:t>
      </w:r>
      <w:r w:rsidR="00E11D31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</w:p>
    <w:p w14:paraId="2E9C5F33" w14:textId="77777777" w:rsidR="004144A4" w:rsidRDefault="004144A4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</w:p>
    <w:p w14:paraId="33CE4D40" w14:textId="77777777" w:rsidR="00A650E2" w:rsidRPr="004144A4" w:rsidRDefault="00A650E2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bCs w:val="0"/>
          <w:color w:val="222222"/>
          <w:shd w:val="clear" w:color="auto" w:fill="FFFFFF"/>
        </w:rPr>
      </w:pPr>
      <w:r w:rsidRPr="004144A4">
        <w:rPr>
          <w:rFonts w:ascii="Arial" w:hAnsi="Arial" w:cs="Arial"/>
          <w:bCs w:val="0"/>
          <w:color w:val="222222"/>
          <w:shd w:val="clear" w:color="auto" w:fill="FFFFFF"/>
        </w:rPr>
        <w:t>Necesidades para cumplir metas de cada programa:</w:t>
      </w:r>
    </w:p>
    <w:p w14:paraId="7112420F" w14:textId="16ED37C1" w:rsidR="004144A4" w:rsidRDefault="00B300FB" w:rsidP="00B300FB">
      <w:pPr>
        <w:pStyle w:val="Ttulo1"/>
        <w:spacing w:line="276" w:lineRule="auto"/>
        <w:ind w:left="57" w:right="56" w:firstLine="57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>
        <w:rPr>
          <w:rFonts w:ascii="Arial" w:hAnsi="Arial" w:cs="Arial"/>
          <w:b w:val="0"/>
          <w:bCs w:val="0"/>
          <w:color w:val="222222"/>
          <w:shd w:val="clear" w:color="auto" w:fill="FFFFFF"/>
        </w:rPr>
        <w:t>C</w:t>
      </w:r>
      <w:r w:rsidR="009D639C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oordinar actividades con los CPSAM, estas </w:t>
      </w:r>
      <w:r w:rsidR="007318F0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serán coordinadas </w:t>
      </w:r>
      <w:r w:rsidR="009D639C">
        <w:rPr>
          <w:rFonts w:ascii="Arial" w:hAnsi="Arial" w:cs="Arial"/>
          <w:b w:val="0"/>
          <w:bCs w:val="0"/>
          <w:color w:val="222222"/>
          <w:shd w:val="clear" w:color="auto" w:fill="FFFFFF"/>
        </w:rPr>
        <w:t>e</w:t>
      </w:r>
      <w:r w:rsidR="007318F0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n </w:t>
      </w:r>
      <w:proofErr w:type="gramStart"/>
      <w:r w:rsidR="007318F0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el </w:t>
      </w:r>
      <w:r w:rsidR="009D639C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III</w:t>
      </w:r>
      <w:proofErr w:type="gramEnd"/>
      <w:r w:rsidR="007318F0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y IV</w:t>
      </w:r>
      <w:r w:rsidR="009D639C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Trimestre de 2021.</w:t>
      </w:r>
    </w:p>
    <w:p w14:paraId="45FBB6C2" w14:textId="48412BF3" w:rsidR="002774A0" w:rsidRPr="006E2824" w:rsidRDefault="00A650E2" w:rsidP="006E2824">
      <w:pPr>
        <w:pStyle w:val="Ttulo1"/>
        <w:spacing w:line="276" w:lineRule="auto"/>
        <w:ind w:left="142" w:right="56"/>
        <w:jc w:val="both"/>
        <w:rPr>
          <w:rFonts w:ascii="Arial" w:hAnsi="Arial" w:cs="Arial"/>
          <w:bCs w:val="0"/>
          <w:color w:val="222222"/>
          <w:shd w:val="clear" w:color="auto" w:fill="FFFFFF"/>
        </w:rPr>
      </w:pPr>
      <w:r w:rsidRPr="004144A4">
        <w:rPr>
          <w:rFonts w:ascii="Arial" w:hAnsi="Arial" w:cs="Arial"/>
          <w:bCs w:val="0"/>
          <w:color w:val="222222"/>
          <w:shd w:val="clear" w:color="auto" w:fill="FFFFFF"/>
        </w:rPr>
        <w:t>Dificultades:</w:t>
      </w:r>
      <w:r w:rsidR="002774A0" w:rsidRPr="004144A4">
        <w:rPr>
          <w:rFonts w:ascii="Arial" w:hAnsi="Arial" w:cs="Arial"/>
          <w:bCs w:val="0"/>
          <w:color w:val="222222"/>
          <w:shd w:val="clear" w:color="auto" w:fill="FFFFFF"/>
        </w:rPr>
        <w:t xml:space="preserve"> </w:t>
      </w:r>
    </w:p>
    <w:p w14:paraId="0C766E23" w14:textId="5DED216C" w:rsidR="00A650E2" w:rsidRPr="00B300FB" w:rsidRDefault="002774A0" w:rsidP="00B300FB">
      <w:pPr>
        <w:pStyle w:val="Ttulo1"/>
        <w:numPr>
          <w:ilvl w:val="0"/>
          <w:numId w:val="11"/>
        </w:numPr>
        <w:spacing w:line="276" w:lineRule="auto"/>
        <w:ind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L</w:t>
      </w:r>
      <w:r w:rsidR="00B300FB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os salones comunales tienen poca ventilación, </w:t>
      </w: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sus espacios son </w:t>
      </w:r>
      <w:r w:rsidR="00B300FB">
        <w:rPr>
          <w:rFonts w:ascii="Arial" w:hAnsi="Arial" w:cs="Arial"/>
          <w:b w:val="0"/>
          <w:bCs w:val="0"/>
          <w:color w:val="222222"/>
          <w:shd w:val="clear" w:color="auto" w:fill="FFFFFF"/>
        </w:rPr>
        <w:t>reducidos.</w:t>
      </w:r>
      <w:r w:rsidR="006E2824" w:rsidRPr="00B300FB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</w:p>
    <w:p w14:paraId="1B6480EA" w14:textId="0C550502" w:rsidR="002774A0" w:rsidRPr="004F3C76" w:rsidRDefault="002774A0" w:rsidP="002774A0">
      <w:pPr>
        <w:pStyle w:val="Ttulo1"/>
        <w:numPr>
          <w:ilvl w:val="0"/>
          <w:numId w:val="11"/>
        </w:numPr>
        <w:spacing w:line="276" w:lineRule="auto"/>
        <w:ind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Se maneja mucho temor de iniciar sus actividades por la ola de </w:t>
      </w:r>
      <w:r w:rsidR="004F3C76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contagios,</w:t>
      </w:r>
      <w:r w:rsidR="006E282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aunque ya han reducido</w:t>
      </w:r>
      <w:r w:rsidR="00D768F5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significativamente.</w:t>
      </w:r>
    </w:p>
    <w:p w14:paraId="452E3903" w14:textId="715638B1" w:rsidR="006E2824" w:rsidRPr="004F3C76" w:rsidRDefault="002774A0" w:rsidP="002774A0">
      <w:pPr>
        <w:pStyle w:val="Ttulo1"/>
        <w:numPr>
          <w:ilvl w:val="0"/>
          <w:numId w:val="11"/>
        </w:numPr>
        <w:spacing w:line="276" w:lineRule="auto"/>
        <w:ind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No se ha coordinado con los CPSAM las capacitaciones se harán en el III</w:t>
      </w:r>
      <w:r w:rsidR="006E2824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y </w:t>
      </w:r>
      <w:r w:rsidR="004F3C76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IV trimestre 2021</w:t>
      </w: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.</w:t>
      </w:r>
    </w:p>
    <w:p w14:paraId="6E641B9F" w14:textId="7E60615D" w:rsidR="002774A0" w:rsidRPr="004F3C76" w:rsidRDefault="006E2824" w:rsidP="002774A0">
      <w:pPr>
        <w:pStyle w:val="Ttulo1"/>
        <w:numPr>
          <w:ilvl w:val="0"/>
          <w:numId w:val="11"/>
        </w:numPr>
        <w:spacing w:line="276" w:lineRule="auto"/>
        <w:ind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La mayoría de grupos de adultos mayores aún no han iniciado sus actividades</w:t>
      </w:r>
      <w:r w:rsidR="00B300FB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, ya en el próximo año 2022 se les aran acompañamiento con la oferta institucional para esta población. </w:t>
      </w:r>
      <w:r w:rsidR="00D768F5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</w:p>
    <w:p w14:paraId="4D466500" w14:textId="497D5777" w:rsidR="002774A0" w:rsidRPr="004F3C76" w:rsidRDefault="00AB0969" w:rsidP="002774A0">
      <w:pPr>
        <w:pStyle w:val="Ttulo1"/>
        <w:numPr>
          <w:ilvl w:val="0"/>
          <w:numId w:val="11"/>
        </w:numPr>
        <w:spacing w:line="276" w:lineRule="auto"/>
        <w:ind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Los CEVI aún no cuentan </w:t>
      </w:r>
      <w:r w:rsidR="00D768F5"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>con habilitación</w:t>
      </w:r>
      <w:r w:rsidRPr="004F3C76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de funcionamiento. </w:t>
      </w:r>
    </w:p>
    <w:p w14:paraId="366BFF0B" w14:textId="77777777" w:rsidR="00A650E2" w:rsidRDefault="00A650E2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b w:val="0"/>
          <w:bCs w:val="0"/>
          <w:color w:val="222222"/>
          <w:shd w:val="clear" w:color="auto" w:fill="FFFFFF"/>
        </w:rPr>
      </w:pPr>
    </w:p>
    <w:p w14:paraId="68242A07" w14:textId="5284269E" w:rsidR="00A650E2" w:rsidRDefault="00A650E2" w:rsidP="00A650E2">
      <w:pPr>
        <w:pStyle w:val="Ttulo1"/>
        <w:spacing w:line="276" w:lineRule="auto"/>
        <w:ind w:left="142" w:right="56"/>
        <w:jc w:val="both"/>
        <w:rPr>
          <w:rFonts w:ascii="Arial" w:hAnsi="Arial" w:cs="Arial"/>
          <w:color w:val="222222"/>
          <w:shd w:val="clear" w:color="auto" w:fill="FFFFFF"/>
        </w:rPr>
      </w:pPr>
      <w:r w:rsidRPr="00A53ED4">
        <w:rPr>
          <w:rFonts w:ascii="Arial" w:hAnsi="Arial" w:cs="Arial"/>
          <w:color w:val="222222"/>
          <w:shd w:val="clear" w:color="auto" w:fill="FFFFFF"/>
        </w:rPr>
        <w:t>Análisis por población atendida y sujetos intervenidos:</w:t>
      </w:r>
    </w:p>
    <w:bookmarkEnd w:id="0"/>
    <w:tbl>
      <w:tblPr>
        <w:tblW w:w="5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360"/>
        <w:gridCol w:w="1172"/>
        <w:gridCol w:w="1179"/>
      </w:tblGrid>
      <w:tr w:rsidR="001E1F5C" w:rsidRPr="001E1F5C" w14:paraId="5AED94FE" w14:textId="77777777" w:rsidTr="001E1F5C">
        <w:trPr>
          <w:trHeight w:val="390"/>
        </w:trPr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87A" w14:textId="09E33465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1E1F5C" w:rsidRPr="001E1F5C" w14:paraId="3F67F59E" w14:textId="77777777" w:rsidTr="00A914A5">
        <w:trPr>
          <w:trHeight w:val="249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9C8B6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ETNIA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5E94D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Indígenas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A3FA2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F7E96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1</w:t>
            </w:r>
          </w:p>
        </w:tc>
      </w:tr>
      <w:tr w:rsidR="001E1F5C" w:rsidRPr="001E1F5C" w14:paraId="6B1CB18A" w14:textId="77777777" w:rsidTr="00A914A5">
        <w:trPr>
          <w:trHeight w:val="25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67FEC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64C3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Mestizo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C5A3E8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C64A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256</w:t>
            </w:r>
          </w:p>
        </w:tc>
      </w:tr>
      <w:tr w:rsidR="001E1F5C" w:rsidRPr="001E1F5C" w14:paraId="0FD0B9F9" w14:textId="77777777" w:rsidTr="00A914A5">
        <w:trPr>
          <w:trHeight w:val="287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3DEDD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9952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Afrodescendientes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7B12D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B11F" w14:textId="77777777" w:rsidR="001E1F5C" w:rsidRPr="001E1F5C" w:rsidRDefault="001E1F5C" w:rsidP="00A217C4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3A928175" w14:textId="77777777" w:rsidTr="001E1F5C">
        <w:trPr>
          <w:trHeight w:val="315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B326A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49E5BF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Otras etnias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FB70B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CEC7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8</w:t>
            </w:r>
          </w:p>
        </w:tc>
      </w:tr>
      <w:tr w:rsidR="001E1F5C" w:rsidRPr="001E1F5C" w14:paraId="38130C53" w14:textId="77777777" w:rsidTr="00A914A5">
        <w:trPr>
          <w:trHeight w:val="122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D4531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1A8D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bookmarkStart w:id="1" w:name="_GoBack"/>
            <w:bookmarkEnd w:id="1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471" w14:textId="77777777" w:rsidR="001E1F5C" w:rsidRPr="001E1F5C" w:rsidRDefault="001E1F5C" w:rsidP="001E1F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E4A823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265</w:t>
            </w:r>
          </w:p>
        </w:tc>
      </w:tr>
      <w:tr w:rsidR="001E1F5C" w:rsidRPr="001E1F5C" w14:paraId="25A2CFBA" w14:textId="77777777" w:rsidTr="001E1F5C">
        <w:trPr>
          <w:trHeight w:val="465"/>
        </w:trPr>
        <w:tc>
          <w:tcPr>
            <w:tcW w:w="1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C9C2D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lastRenderedPageBreak/>
              <w:t>CONDICIÓN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043E3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Personas con discapacidad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937A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DF00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7</w:t>
            </w:r>
          </w:p>
        </w:tc>
      </w:tr>
      <w:tr w:rsidR="001E1F5C" w:rsidRPr="001E1F5C" w14:paraId="5F176333" w14:textId="77777777" w:rsidTr="001E1F5C">
        <w:trPr>
          <w:trHeight w:val="31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7EC68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0549D1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Desplazado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EDB078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A165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8</w:t>
            </w:r>
          </w:p>
        </w:tc>
      </w:tr>
      <w:tr w:rsidR="001E1F5C" w:rsidRPr="001E1F5C" w14:paraId="7EBD75CA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58E9F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D1D3D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Diversidad sexual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77ED5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8AC5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67E6EFFD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CB88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ED28E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Mujer cabeza de hogar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0531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D04C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5</w:t>
            </w:r>
          </w:p>
        </w:tc>
      </w:tr>
      <w:tr w:rsidR="001E1F5C" w:rsidRPr="001E1F5C" w14:paraId="443BF836" w14:textId="77777777" w:rsidTr="001E1F5C">
        <w:trPr>
          <w:trHeight w:val="690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1AAD5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5372C3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Población víctima del conflicto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6845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23C4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1</w:t>
            </w:r>
          </w:p>
        </w:tc>
      </w:tr>
      <w:tr w:rsidR="001E1F5C" w:rsidRPr="001E1F5C" w14:paraId="53289FDC" w14:textId="77777777" w:rsidTr="001E1F5C">
        <w:trPr>
          <w:trHeight w:val="31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DF99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C3A97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Ninguna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0A9EB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67F9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244</w:t>
            </w:r>
          </w:p>
        </w:tc>
      </w:tr>
      <w:tr w:rsidR="001E1F5C" w:rsidRPr="001E1F5C" w14:paraId="4D8CD62C" w14:textId="77777777" w:rsidTr="001E1F5C">
        <w:trPr>
          <w:trHeight w:val="31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9A40C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421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B2AD" w14:textId="77777777" w:rsidR="001E1F5C" w:rsidRPr="001E1F5C" w:rsidRDefault="001E1F5C" w:rsidP="001E1F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9E64C5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265</w:t>
            </w:r>
          </w:p>
        </w:tc>
      </w:tr>
      <w:tr w:rsidR="001E1F5C" w:rsidRPr="001E1F5C" w14:paraId="1508883F" w14:textId="77777777" w:rsidTr="001E1F5C">
        <w:trPr>
          <w:trHeight w:val="465"/>
        </w:trPr>
        <w:tc>
          <w:tcPr>
            <w:tcW w:w="1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13286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CICLO DE VIDA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FBFEAB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Primera infancia (0 a 6)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5C49A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44A05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4EF28F30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F980E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90949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Infancia (7 a 12)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5F1D6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810D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6BCCB053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BF88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29656D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Adolescencia (13 a 17)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24C409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8B60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1B03080D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540D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42B54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Juventud (18 a 28)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5EFF19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23CB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  <w:tr w:rsidR="001E1F5C" w:rsidRPr="001E1F5C" w14:paraId="19AFF08F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8A460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6E5EC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Adulto joven (29 a 45)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F498D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969D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4</w:t>
            </w:r>
          </w:p>
        </w:tc>
      </w:tr>
      <w:tr w:rsidR="001E1F5C" w:rsidRPr="001E1F5C" w14:paraId="675F785F" w14:textId="77777777" w:rsidTr="001E1F5C">
        <w:trPr>
          <w:trHeight w:val="31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C6A88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7F88F2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Adulto (46 a 64)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B585D3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EEA8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99</w:t>
            </w:r>
          </w:p>
        </w:tc>
      </w:tr>
      <w:tr w:rsidR="001E1F5C" w:rsidRPr="001E1F5C" w14:paraId="3710A511" w14:textId="77777777" w:rsidTr="001E1F5C">
        <w:trPr>
          <w:trHeight w:val="46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9D071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DE6987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Adulto mayor (65 y más)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8317CB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7F9E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1E1F5C">
              <w:rPr>
                <w:rFonts w:eastAsia="Times New Roman"/>
                <w:color w:val="000000"/>
                <w:lang w:val="es-CO" w:eastAsia="es-CO"/>
              </w:rPr>
              <w:t>162</w:t>
            </w:r>
          </w:p>
        </w:tc>
      </w:tr>
      <w:tr w:rsidR="001E1F5C" w:rsidRPr="001E1F5C" w14:paraId="43B452EF" w14:textId="77777777" w:rsidTr="001E1F5C">
        <w:trPr>
          <w:trHeight w:val="315"/>
        </w:trPr>
        <w:tc>
          <w:tcPr>
            <w:tcW w:w="1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960C2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TOTAL, BENEFICIADOS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1B550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H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3598CD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33C90A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  <w:t>265</w:t>
            </w:r>
          </w:p>
        </w:tc>
      </w:tr>
      <w:tr w:rsidR="001E1F5C" w:rsidRPr="001E1F5C" w14:paraId="50B87152" w14:textId="77777777" w:rsidTr="001E1F5C">
        <w:trPr>
          <w:trHeight w:val="435"/>
        </w:trPr>
        <w:tc>
          <w:tcPr>
            <w:tcW w:w="1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E6D8B" w14:textId="77777777" w:rsidR="001E1F5C" w:rsidRPr="001E1F5C" w:rsidRDefault="001E1F5C" w:rsidP="001E1F5C">
            <w:pPr>
              <w:widowControl/>
              <w:autoSpaceDE/>
              <w:autoSpaceDN/>
              <w:rPr>
                <w:rFonts w:eastAsia="Times New Roman"/>
                <w:b/>
                <w:bCs/>
                <w:color w:val="222222"/>
                <w:sz w:val="16"/>
                <w:szCs w:val="16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2B1D5BB8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EA9DB"/>
            <w:vAlign w:val="center"/>
            <w:hideMark/>
          </w:tcPr>
          <w:p w14:paraId="20545CD1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F796F87" w14:textId="77777777" w:rsidR="001E1F5C" w:rsidRPr="001E1F5C" w:rsidRDefault="001E1F5C" w:rsidP="001E1F5C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</w:pPr>
            <w:r w:rsidRPr="001E1F5C">
              <w:rPr>
                <w:rFonts w:eastAsia="Times New Roman"/>
                <w:color w:val="222222"/>
                <w:sz w:val="16"/>
                <w:szCs w:val="16"/>
                <w:lang w:val="es-CO" w:eastAsia="es-CO"/>
              </w:rPr>
              <w:t>265</w:t>
            </w:r>
          </w:p>
        </w:tc>
      </w:tr>
    </w:tbl>
    <w:p w14:paraId="4E6D3100" w14:textId="77777777" w:rsidR="00A650E2" w:rsidRDefault="00A650E2" w:rsidP="00A650E2">
      <w:pPr>
        <w:pStyle w:val="Sinespaciado"/>
      </w:pPr>
    </w:p>
    <w:p w14:paraId="7B6D762E" w14:textId="77777777" w:rsidR="00A650E2" w:rsidRPr="00FB756A" w:rsidRDefault="00A650E2" w:rsidP="00A650E2">
      <w:pPr>
        <w:tabs>
          <w:tab w:val="left" w:pos="931"/>
        </w:tabs>
        <w:spacing w:before="51"/>
        <w:rPr>
          <w:b/>
          <w:sz w:val="24"/>
        </w:rPr>
      </w:pPr>
      <w:r w:rsidRPr="00FB756A">
        <w:rPr>
          <w:b/>
          <w:sz w:val="24"/>
        </w:rPr>
        <w:t>SUJETOS</w:t>
      </w:r>
      <w:r w:rsidRPr="00FB756A">
        <w:rPr>
          <w:b/>
          <w:spacing w:val="-1"/>
          <w:sz w:val="24"/>
        </w:rPr>
        <w:t xml:space="preserve"> </w:t>
      </w:r>
      <w:r w:rsidRPr="00FB756A">
        <w:rPr>
          <w:b/>
          <w:sz w:val="24"/>
        </w:rPr>
        <w:t>INTERVENIDOS.</w:t>
      </w:r>
    </w:p>
    <w:tbl>
      <w:tblPr>
        <w:tblW w:w="86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1390"/>
        <w:gridCol w:w="1702"/>
        <w:gridCol w:w="960"/>
      </w:tblGrid>
      <w:tr w:rsidR="00A650E2" w:rsidRPr="005F7D03" w14:paraId="1764CCBF" w14:textId="77777777" w:rsidTr="00F03666">
        <w:trPr>
          <w:trHeight w:val="413"/>
        </w:trPr>
        <w:tc>
          <w:tcPr>
            <w:tcW w:w="4563" w:type="dxa"/>
            <w:shd w:val="clear" w:color="auto" w:fill="auto"/>
            <w:vAlign w:val="center"/>
          </w:tcPr>
          <w:p w14:paraId="315BAE76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SUJETOS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540A023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Sujeto</w:t>
            </w:r>
          </w:p>
          <w:p w14:paraId="3B4C2C31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Priorizado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482698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Sujetos</w:t>
            </w:r>
          </w:p>
          <w:p w14:paraId="0EFD8A69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Intervenidos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B394EB" w14:textId="77777777" w:rsidR="00A650E2" w:rsidRPr="004C76BC" w:rsidRDefault="00A650E2" w:rsidP="00F0366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C76B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50E2" w:rsidRPr="005F7D03" w14:paraId="3DD97792" w14:textId="77777777" w:rsidTr="00F03666">
        <w:trPr>
          <w:trHeight w:val="290"/>
        </w:trPr>
        <w:tc>
          <w:tcPr>
            <w:tcW w:w="4563" w:type="dxa"/>
            <w:shd w:val="clear" w:color="auto" w:fill="auto"/>
            <w:vAlign w:val="center"/>
          </w:tcPr>
          <w:p w14:paraId="110F78E8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EAPB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99E14A1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08A2EBE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300917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0FC6CD4C" w14:textId="77777777" w:rsidTr="00F03666">
        <w:trPr>
          <w:trHeight w:val="292"/>
        </w:trPr>
        <w:tc>
          <w:tcPr>
            <w:tcW w:w="4563" w:type="dxa"/>
            <w:shd w:val="clear" w:color="auto" w:fill="auto"/>
            <w:vAlign w:val="center"/>
          </w:tcPr>
          <w:p w14:paraId="5ACCE910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IPS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160087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1EFC3C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BF3E53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276BA286" w14:textId="77777777" w:rsidTr="00F03666">
        <w:trPr>
          <w:trHeight w:val="290"/>
        </w:trPr>
        <w:tc>
          <w:tcPr>
            <w:tcW w:w="4563" w:type="dxa"/>
            <w:shd w:val="clear" w:color="auto" w:fill="auto"/>
            <w:vAlign w:val="center"/>
          </w:tcPr>
          <w:p w14:paraId="58BE999A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ESTABLECIMIENTOS EDUCATIVOS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3177D3E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2C7443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7505C8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1A342FCC" w14:textId="77777777" w:rsidTr="00F03666">
        <w:trPr>
          <w:trHeight w:val="292"/>
        </w:trPr>
        <w:tc>
          <w:tcPr>
            <w:tcW w:w="4563" w:type="dxa"/>
            <w:shd w:val="clear" w:color="auto" w:fill="auto"/>
            <w:vAlign w:val="center"/>
          </w:tcPr>
          <w:p w14:paraId="6746B27D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NODOS RBC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3A4E03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CF9272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31F295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12C761DA" w14:textId="77777777" w:rsidTr="00F03666">
        <w:trPr>
          <w:trHeight w:val="292"/>
        </w:trPr>
        <w:tc>
          <w:tcPr>
            <w:tcW w:w="4563" w:type="dxa"/>
            <w:shd w:val="clear" w:color="auto" w:fill="auto"/>
            <w:vAlign w:val="center"/>
          </w:tcPr>
          <w:p w14:paraId="5F1A6DA3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NODOS CARMEN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3ECFFD4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1F13ED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4C2F81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43CA1782" w14:textId="77777777" w:rsidTr="00F03666">
        <w:trPr>
          <w:trHeight w:val="349"/>
        </w:trPr>
        <w:tc>
          <w:tcPr>
            <w:tcW w:w="4563" w:type="dxa"/>
            <w:shd w:val="clear" w:color="auto" w:fill="auto"/>
            <w:vAlign w:val="center"/>
          </w:tcPr>
          <w:p w14:paraId="06019096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CENTRO DE PROTECCIÓN SOCIAL DEL ADULTO MAYOR CPSAM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147A4D" w14:textId="07DBBCF7" w:rsidR="00A650E2" w:rsidRPr="004C76BC" w:rsidRDefault="001E1F5C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A48B19" w14:textId="2F5C9247" w:rsidR="00A650E2" w:rsidRPr="004C76BC" w:rsidRDefault="001E1F5C" w:rsidP="009E5F7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7947F4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  <w:tr w:rsidR="00A650E2" w:rsidRPr="005F7D03" w14:paraId="13A7414D" w14:textId="77777777" w:rsidTr="00F03666">
        <w:trPr>
          <w:trHeight w:val="98"/>
        </w:trPr>
        <w:tc>
          <w:tcPr>
            <w:tcW w:w="4563" w:type="dxa"/>
            <w:shd w:val="clear" w:color="auto" w:fill="auto"/>
            <w:vAlign w:val="center"/>
          </w:tcPr>
          <w:p w14:paraId="3AF4B516" w14:textId="77777777" w:rsidR="00A650E2" w:rsidRPr="004C76BC" w:rsidRDefault="00A650E2" w:rsidP="00F03666">
            <w:pPr>
              <w:pStyle w:val="Sinespaciado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EMPRESAS (TAMIZAJE PROSTATA)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D3E52E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0C0DE5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7DF184" w14:textId="77777777" w:rsidR="00A650E2" w:rsidRPr="004C76BC" w:rsidRDefault="00A650E2" w:rsidP="00F03666">
            <w:pPr>
              <w:pStyle w:val="Sinespaciado"/>
              <w:jc w:val="center"/>
              <w:rPr>
                <w:sz w:val="20"/>
                <w:szCs w:val="20"/>
              </w:rPr>
            </w:pPr>
            <w:r w:rsidRPr="004C76BC">
              <w:rPr>
                <w:sz w:val="20"/>
                <w:szCs w:val="20"/>
              </w:rPr>
              <w:t>0</w:t>
            </w:r>
          </w:p>
        </w:tc>
      </w:tr>
    </w:tbl>
    <w:p w14:paraId="1280F3A1" w14:textId="77777777" w:rsidR="00A650E2" w:rsidRPr="007C00DA" w:rsidRDefault="00A650E2" w:rsidP="00A650E2">
      <w:pPr>
        <w:tabs>
          <w:tab w:val="left" w:pos="7855"/>
        </w:tabs>
      </w:pPr>
    </w:p>
    <w:p w14:paraId="6FFF8A41" w14:textId="3967CE6F" w:rsidR="00D6294E" w:rsidRDefault="00D6294E" w:rsidP="00A650E2">
      <w:pPr>
        <w:pStyle w:val="Ttulo1"/>
        <w:spacing w:line="276" w:lineRule="auto"/>
        <w:ind w:left="142" w:right="56"/>
        <w:jc w:val="both"/>
      </w:pPr>
    </w:p>
    <w:sectPr w:rsidR="00D6294E" w:rsidSect="00A4521F">
      <w:headerReference w:type="default" r:id="rId20"/>
      <w:footerReference w:type="default" r:id="rId21"/>
      <w:pgSz w:w="12240" w:h="15840"/>
      <w:pgMar w:top="1985" w:right="112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E0A2" w14:textId="77777777" w:rsidR="00BE70D4" w:rsidRDefault="00BE70D4">
      <w:r>
        <w:separator/>
      </w:r>
    </w:p>
  </w:endnote>
  <w:endnote w:type="continuationSeparator" w:id="0">
    <w:p w14:paraId="6BCB47EF" w14:textId="77777777" w:rsidR="00BE70D4" w:rsidRDefault="00BE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5425" w14:textId="77777777" w:rsidR="00B300FB" w:rsidRDefault="00B300FB">
    <w:pPr>
      <w:pStyle w:val="Textoindependiente"/>
      <w:spacing w:line="14" w:lineRule="auto"/>
      <w:rPr>
        <w:noProof/>
      </w:rPr>
    </w:pPr>
  </w:p>
  <w:p w14:paraId="09C5E3D6" w14:textId="6C1112C1" w:rsidR="00B300FB" w:rsidRDefault="00B300F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69504" behindDoc="1" locked="0" layoutInCell="1" allowOverlap="1" wp14:anchorId="502C47B9" wp14:editId="758AE21B">
          <wp:simplePos x="0" y="0"/>
          <wp:positionH relativeFrom="page">
            <wp:posOffset>6105525</wp:posOffset>
          </wp:positionH>
          <wp:positionV relativeFrom="page">
            <wp:posOffset>9144000</wp:posOffset>
          </wp:positionV>
          <wp:extent cx="688975" cy="4889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09"/>
                  <a:stretch/>
                </pic:blipFill>
                <pic:spPr bwMode="auto">
                  <a:xfrm>
                    <a:off x="0" y="0"/>
                    <a:ext cx="6889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0AEE" w14:textId="77777777" w:rsidR="00BE70D4" w:rsidRDefault="00BE70D4">
      <w:r>
        <w:separator/>
      </w:r>
    </w:p>
  </w:footnote>
  <w:footnote w:type="continuationSeparator" w:id="0">
    <w:p w14:paraId="6A197FA1" w14:textId="77777777" w:rsidR="00BE70D4" w:rsidRDefault="00BE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0C3B" w14:textId="73B148E3" w:rsidR="00B300FB" w:rsidRDefault="00B300F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54EA9BE" wp14:editId="208A4622">
              <wp:simplePos x="0" y="0"/>
              <wp:positionH relativeFrom="page">
                <wp:posOffset>511810</wp:posOffset>
              </wp:positionH>
              <wp:positionV relativeFrom="page">
                <wp:posOffset>449580</wp:posOffset>
              </wp:positionV>
              <wp:extent cx="7260590" cy="818515"/>
              <wp:effectExtent l="0" t="1905" r="9525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0590" cy="818515"/>
                        <a:chOff x="806" y="708"/>
                        <a:chExt cx="11434" cy="1289"/>
                      </a:xfrm>
                    </wpg:grpSpPr>
                    <pic:pic xmlns:pic="http://schemas.openxmlformats.org/drawingml/2006/picture">
                      <pic:nvPicPr>
                        <pic:cNvPr id="2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7" y="708"/>
                          <a:ext cx="2670" cy="1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" y="1737"/>
                          <a:ext cx="11434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909" y="1834"/>
                          <a:ext cx="11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EC31D" id="Grupo 8" o:spid="_x0000_s1026" style="position:absolute;margin-left:40.3pt;margin-top:35.4pt;width:571.7pt;height:64.45pt;z-index:-251649024;mso-position-horizontal-relative:page;mso-position-vertical-relative:page" coordorigin="806,708" coordsize="11434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QMhcwQAABwQAAAOAAAAZHJzL2Uyb0RvYy54bWzsV9tu4zYQfS/QfxD0&#10;rliUZeuCOItEtoMCaRt0dz+AlmiLWEkkSNpOUOy/d4aUfEnSTbDbh7aIABsUL6OZM2cuvPzw0Dbe&#10;jinNRTfzyUXoe6wrRcW7zcz//GkZpL6nDe0q2oiOzfxHpv0PVz//dLmXOYtELZqKKQ+EdDrfy5lf&#10;GyPz0UiXNWupvhCSdbC4FqqlBl7VZlQpugfpbTOKwnA62gtVSSVKpjXMzt2if2Xlr9esNL+v15oZ&#10;r5n5oJux/8r+r/B/dHVJ842isuZlrwb9Di1ayjv46EHUnBrqbRV/JqrlpRJarM1FKdqRWK95yawN&#10;YA0Jn1hzq8RWWls2+X4jDzABtE9w+m6x5W+7e+XxauaDozragotu1VYKL0Vo9nKTw45bJT/Ke+Xs&#10;g+GdKL9oWB49Xcf3jdvsrfa/igrE0a0RFpqHtWpRBBjtPVgPPB48wB6MV8JkEk3DSQaOKmEtJemE&#10;TJyLyhr8iMfScOp7sJiEVkOal/WiP0xIPI7dURKlGR4c0dx91qraq3Z1KXmZw68HFEbPAH2deHDK&#10;bBXzeyHtm2S0VH3ZygB8L6nhK95w82h5DAihUt3unpeINL4cfZMNvoFV/KhHrHXDJneEoknWNV4n&#10;ipp2G3atJUQAxCWcH6aUEvua0UrjNEJ0LsW+nqmxarhc8qZB3+G4NxiC6AkJX8DMEXwuym3LOuMi&#10;VrEGbBedrrnUvqdy1q4YEFD9UhFLFCDDnTb4OaSFjaI/o/Q6DLPoJigmYRHEYbIIrrM4CZJwkcRh&#10;nJKCFF/xNInzrWYAA23mkve6wuwzbV8MmT65uGC0Qe3tqE0djkygkCXVoCLwCyFBXbUq/wCwYR+M&#10;jWKmrHG4BuT6edh8WLAwH5FFH2gIsVejhqRhcs5/xAhDJ5omfdwQeM7ID8xQ2twy0Xo4AKhBUQs1&#10;3QHSzrRhCyrdCXS4NaXpzibABjczIHDqpCzMFukijYM4mi7ASfN5cL0s4mC6JMlkPp4XxZwMTqp5&#10;VbEOP/PjPrKQi4ZXA0212qyKRjnfLe3TA6KP20bIlaMag19RGGLqeJeRKA5voixYTtMkiJfxJMgg&#10;9QQhyW6yaRhn8Xx5btId79iPm+TtZ342iSbWSydKI89ObAvt89w2mrfcQGFteIspEx/cRHOM/EVX&#10;2bGhvHHjEyhQ/SMU4O7B0ZaxyNE+ZQBl/3uJlECIuCp332fSyAJzngP/B5k0ssQZfHfK6PdMet5I&#10;kGScuNjAqMdMetJHQDvSB9fQvQxp8j2TvmfSfzKT7iVcgPTQXMHb2xoWvP68dHX4WFPJIAeg2GMf&#10;CX1Bn/5slYpsm9BvKTrX4ZcPXd/hH3pGK+zTo4Ru3jUWZ0fw5U29C7QHtnUhKbTptgIdI26MmRmb&#10;/lfirYHyZFPbWzoXLKLjlEDt+3aHUBwKJLZoR17THC5gfbH8u8L5L22HDh3cSWl33ZEr6UOJt402&#10;XI6cCx1fVqJ6vFfgIDsPpLQjewW1x/rrMt5xT9/truOl/uo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/yhtcOEAAAAKAQAADwAAAGRycy9kb3ducmV2LnhtbEyP&#10;zWrDMBCE74W+g9hCb41kt82PazmE0PYUCk0KITfF3tgm1spYiu28fTen9rbDDLPzpcvRNqLHzteO&#10;NEQTBQIpd0VNpYaf3cfTHIQPhgrTOEINV/SwzO7vUpMUbqBv7LehFFxCPjEaqhDaREqfV2iNn7gW&#10;ib2T66wJLLtSFp0ZuNw2MlZqKq2piT9UpsV1hfl5e7EaPgczrJ6j935zPq2vh93r134TodaPD+Pq&#10;DUTAMfyF4Tafp0PGm47uQoUXjYa5mnJSw0wxwc2P4xeGO/K1WMxAZqn8j5D9AgAA//8DAFBLAwQK&#10;AAAAAAAAACEAd9Xm98JIAADCSAAAFAAAAGRycy9tZWRpYS9pbWFnZTEucG5niVBORw0KGgoAAAAN&#10;SUhEUgAAAPoAAABoCAYAAADYQu11AAAABmJLR0QA/wD/AP+gvaeTAAAACXBIWXMAAA7EAAAOxAGV&#10;Kw4bAAAgAElEQVR4nOxdZ3hc1bVd69w7XZKLuo0KBtFMaDaQQAgGAqGGklga25hgIKEFQngkeXQZ&#10;SEISWngQQmgB3CQI8CABHgnNQCCU0GKawZZGtmVZlm2V6fec/X7MjCzZmlGxTdX6vvmkuafte+/s&#10;U3aliOCLgCUP0F04ptTlUQEbAKLRaLK1tTU59Uw48kW5iVGM4jOCna2A9VR4D8QDMJ8FI9XXU/1o&#10;Srk335aA4/H6JxZX0UmahNKJWLwrngjntevHVkGPMvkoRjE42JdPWEsLU76dB228PoEddWsNx04i&#10;7sQBxKT+OWebE0Ty9dthl5eXu+x8R6lOQwBIKLdeH2t12pfAtE+GTJ8uelvTMopRfFnQy+ispYXd&#10;DnYhtcrbQFzBawvoNYgmNQAHgPNpMfuVV4IAMHcuBABGV+5RjGLk4ED8w1paKNvRxviJBACsWymI&#10;jzEozxPgeSP1Yj5tQkcxilGMHAMy+oAVSWb+H11dRzGKLxaGzOijGMUovrhQnzUBoxjFKLY9Rhl9&#10;FKP4CiCrHn1r440JE/xFnXoWtD6FIrtDZEzm3C8iArIL5H+grPvXF3DenqtXhz8t2kYxii87PpUz&#10;esuYsv1MXN+qxEzNXJOUuq4r/bWAfSYdIf9tlHVudaTtlW1O3ChG8RXANmf0pkD5UcpJzCcwDgCE&#10;/BeVus8hXiLQBgCGLLGNHAhjTqHI1wFAgE6xXSdXhVf/dZsSOIpRfAWwTRm9KTBxb+XEniYwToAw&#10;LdfFXdHC2yfLksRA9d/gVFehL/RDpfVvCOQJ0Emv+/CKztbXthmRoxjFVwDbjNFbWOETT+w5itlP&#10;gIh4XHVVXUNbnZsKyo9S8UQjgTwh/90edx80RVZFtgmhoxjFVwBDkro/UFtrDbvMnwxSzH4AAMu+&#10;dKhMDgDVXa1P0OW6GAAosk+RX88acGyOgK5RjOIriJwr+tL88mJPUv8elN0M1P1/jq25sV5S5q8t&#10;YyrGSzx2E4g9objoX5H2306XlKPJA6S1v6doMcUcIFRvdcdL9s+2Xc+GNzjVVexpfplipgj56rJ4&#10;x4HTRBwAWEK683xF9RQcI+A/e2L42WRZ0wMAz5H2JF/x5RA5AeRrcZ++sKajoyv3aKMYxZcbOdVr&#10;Xm1+CtEzIIBF2fP0grLFAFLnZSdxLsXMhgAQ7rF/XvkLAF4EgP0LKqoRC+8NAFDq3uEyOQBMkdeT&#10;zf6SP1NjCkT2rMyfMAnARwCQ7ys5klpfDAgI7JHvs94BcBsATPKXH0qduAKpCWwPT9xeAuDG4Y4/&#10;ilF8mZBz6y6C/H4XDPx9ygo2VgSgNpYhmdiNgA8kAPXiSIkTul4CCQIelziTM9epkJcaNFNP5fcp&#10;C/QpAje9h1GM4iuInIyedJmbDdXrQq4Xpe6I9azu1WuL4R+E6hUh1xvFP5su9+JMmREnX0TWiqCJ&#10;Prt1xNQFXK0iWCYia8WRXoaNeZy/ilJ/SdP1jMDclylb12OeEmKRkOuFXBwT190jHn8Uo/iSYFCp&#10;+9KaGo97Q2J8VXvzZgy7hJPdeUU9hZuWvUz6ipCX54CmAd3rM+f64aKeVHXIH2dDlBc9PRUi0b7l&#10;zcVV5a+uDa3JyAY2LVu+dvv2adLffz5jjZfxd98Uc+dCRr3zRvFlw1fOey3D6I2Nqd1M8RIwfwLo&#10;HQcGwlXKCmjqsCXhQLN5YAmc+lHf+1F8CcCPdtyxwJVMfuWcW6xAQKGgK/rKhSsSk9ZDFVRABZxy&#10;y445CgCU29Dx2cbElYTtVg3siJW+ibq9vUSmT28cKvNvySw64I5jmMg2/kj63tIVYWvcDzDye/o8&#10;PYuhYKT3M3BnoUDpa+I4E7eAoC8mCNDlub6ye9UNjY1QxUvAifvD8vZspzyIW65x+ZbSCQuOkq6n&#10;jR93xu+BkRIAAkMRYnBm18YRsotgM8g3jGU9V9296oPBmjUVVu/KSPQ+Ktki5qCyr6noXvVI32v1&#10;pDrNX3o/YHYeaj9iRCiSELKDxAdCa3HU5zy/y9q13UPtI+QvvRuUPYZD/2ZQ1tuV3a2nb3q5ZcyE&#10;meI4F+Zo+EBlePVvNr26asJUv9PV0giRsqGSIAZCMXGQ7UK+R8VnTZHvxeqmpthQ+xgMywvK9ldJ&#10;cwtVTmb/4F+R9h8MdGwdCLZoU06R8q1E4xcHAojRY9Lncc1asrERMmn9ClVQATNmPeAalw/Litmu&#10;pHYn487eAIsyzYfKgdx4NDpDaScS8hU/Kcr1y6rwqn9na6NoAhQ9Fc6WLRxisXTAAsfZg5Ddh9pP&#10;5l7T93IcIT/z9+CjFn/ZzZ9E227P2DfkpMU4X1OCKUMdc8A+VJZjlCMT6OisfYuSNwa63lXQY/nX&#10;myk0ZsiM3ifMEgicAMNL1Oqet5vzSq+r6mmbN9R+csFKmtNo9NRcS4kA++w/pvxGAAPe26awSeh0&#10;w07a9o1iZKvNTJ9HCMRNY36adrLpfZQZhgeg6+upjpvQbkrgsf15MRHjNiCSW7phI+CHMSfBxA9v&#10;CZReWBFuu3PgihQREW7hdpcG2Wb75Jb0Cwgo2Ak6ecv23qIjWsZUzKnobFmXkxYwucU7XhmYbiH0&#10;IA8q+0QkGLaNR//2AgJ7MqnvD/mKD2XMe26FtEQHbzgwWsZUjIfR3x2sHgFKwpmBoTL6xpbs+mTf&#10;XX857bltH+X1swRJNrvHz0Ham24gpAVw5oEHaHbrgS5cWho1AtlaggwC+eI4tzcHSuJV4TX3b6Vu&#10;PxMoY74riei8JlafVC1bb/v6xYOARuYYX4z15Okj1TQZnThaAUPbYWjzvQ+KiuYO5QjV97fLie+u&#10;9Get+SXBW6WlfgxxpZw+XfTk6ZKIvJ6IU7auAIaAomN+3zKmYset2e9nARo5SvkjP/ms6fg8QGlz&#10;6hx/8YC+GUOCNrOHWpVAdSBifXtIdA2XjmUFE3d6gMzpMPJ2WVkgV/mSksl5SwtrCjb9fFC0S1Yr&#10;tsH6rCfVsoKJO+WmfmTQ69cLtoGklZBxJhG/aGv3m4HZepLuwaHNhZ/klZVs0zH4xQh9Rq0veYMT&#10;hr1oNuVP2IXGHDT0FgKRoU0MQw4l1RQo3lsZXG4bOWZ/T+HroUDJ3Mrwmqf61mlhhc944zeOE/Pd&#10;kLfoLSicURlZuypT/gYn+Iu9zk35Yo4FqPrzTuo3GfIVvQ7iR5l2S0mPx1t03TiR7zV7iv+jleuM&#10;SdFVob7jNueVHjbHU1TPeHy/Zm/xk7RcV1WGVw3p7LI1ICIOqJ4GEU7fig8i21O4y2DzA4054f2C&#10;iZfu2rWyY+jjQUOxc9CKlhrRVtpQXauAT4yy/BS9I0S+TZFdc7WhSIlLcDSAP49kTAG6QeaWHVBt&#10;GEnfI4UACdiuetGylgoBEbMLjRxByPa52lG4S7Hf+SaAp3LV2xSW0bUAfMMi0phvN40tq67esLop&#10;V7VBGX1ZXuketjYXKCMngHzO2DyRBsfSMYtC3qKXjG1f/+dw2+J6EWM8iVk0ZjoVzxWRX0AwF8AP&#10;M30VexKnQPB92PbZRtiF/iuOKEU3nOSvRXAFgLMAwOMvroOjZ1PZZwP6AluS1wA4pZ5Up+eVHWSS&#10;zoUUOUgUG43FXymN0+Ek/t7sLX5ULN5UHV7z1rAe3MgQRwKnVcrGSa2putqr1kSPgNZ/ICSr+pJA&#10;acA4ewP4x5BHs9SHKC483IknsqpWlBhaHj34ZDAAxCQbKhIbep/b22VlgbEbzCVK9CU5G2p9KEbK&#10;6JZ1ms7PeyFbefp+tkxwNmzQEb/nz30tP1vGVIyXRPw3NPqM7O0EIjINw2D0JlZ7lUfXDXcLRiBf&#10;xeUkADfkqpeT0UkyFCj/mhh9OAC/WOoJRHzPiD8ulOSJEPMtJfLyccBLAAxoygGsTfoKnrAinSdS&#10;MGGTLssBtDulgSdDFRXh/J6e3vvqzsuT6qYmm23O6RTTyxhiUEpwnfb4nmAsfCSJ7QBgGqDEyNcp&#10;5mCQcSjrMUS8zxp/rFw5yWMo+DZhP0Py7U/DpNXAcff9ntarPhryl1Ic5yFm3XYKxJjdMBxGB5KV&#10;oQ9WDV5thBDj7fs1Hajz0mZP8b4K5vAcDUcsb5BEYu2ktmVtI22/rUDVf4Wt6GxZt4STz833tO1L&#10;kT2zthMM2U4BAFQg+k0kc++askLMzOfIm3OpOXMyeppB5ofGVj2OePRMOvoaunt+BQ0XqO7VdN2w&#10;fbi1ubK3vnU/4cywI51NECQM7br+PVr3Ajpor+paPmnlf2LAxuwvxQBAWBABXa7pmesJuhd6GJ+t&#10;Yj3LAThQahYApG/qNx/7Ji5wIf5TOs58unuS0DBQ6uqwy337rl0rOz5rA9/2sdbfizv0CkAqs9VR&#10;UMO1Y+ADtbXW9MbGTzfRpGU9Bp2L0ZH3AGkN1YijLwh8YQKFTJYliZC3+CkgO6PDmLHD6VMcc7LK&#10;IlMRkQSoVmY9MojZqzp/wr4AXs7W/5DO6JUbmtcDuDbkr7wPiE+H4j8qe1Yv2bRedWx1U8uYim+K&#10;o6cal/lo03NDZaxt2fsFEw/I02ZfUfRsTq/RxvDd7btbmzPXaiIrVoTGVh2MZHJfuPTHlRvalvVt&#10;s2N0ZQuAC5vyy+9Q2hxBOA9WRNauHMp9fRqY2toabfYUdkCQldFBerOWZcGS3XaT6YNX26pQRM8g&#10;VcwSYKR0fdZz8rAgYrpzbbNFqSGrqZfllZbaIsdkraDUEtru3yEZXzBQMQFLJRMnY0sZPYPKSGgV&#10;gN/nqpM2nMh6NkkLnZ4c1ripiSbneae6u/V9AO8Pp99PA8urqjxo7ck5u4vIp3z2HBmMMXvmFHuT&#10;HSPVH8O2Pz0NwVYAldoTJvutUjDkY4hLcBwgRdnKRfFJU+R+WLUmVmaV94gcHxpbdVmaVzbDp5bA&#10;4asKro0eCDGVfU4pm2MYPwoAgDE7nnbtLS+Hrr0l1yq4fFm8Y/ZQzFM36x7c7BfcFJi4tzL65Fzt&#10;CL473LF62xq5JeQtyiE8JGC5zv00tSkAYOKbP4tQXunhMOaonO2o3h5K//WkOs1TeHK2X4cAWsF+&#10;uKKpKRbyFT0Jg81s/QGAIhPhxI4EsHCg8hEzetPY6mqbTsHgNbc9jNvqqWxrXjZ4zW1IA5zNzB6b&#10;fSUHUJs/MKfdAWGUGtZOhIAfIvvlqiMihfkj1KNblit/aWFNgZOMuPKMLjfaHKmMvohAYc4xLftv&#10;IxkPAEjsgkFkpoZ6WOferQDaHlWwtLCmAIkej8s42ynhCdDOBQSz6skFSBrL9fehDHBKYOLuSEa/&#10;kZ0CvrMmuvqtCgBQqhHGnJ7tlCNaz8bWZnTGwzcbY44eafutirj9dwA5Z9htDLft818XCpR2AQYw&#10;8EFkJ4rsS8Kdq6EA6wxNVgeXLcCIjwMULPCE1yc8Im4BxinANVgboXqlOzzu+ZGOORTIADuNbQox&#10;XtPZ9X8ewIGIB8D4lNBwkPlTqb/uEF757lCEDpaJzyCy/0aEfGiKSBIA1kfUS+PcZhmBSQNWNnLw&#10;JwXb1ezQtWLppkUjZ3QR6/MiKTWQz5QOki7o3NvaHI3/Nqmn7XOlViKkZDiiMQG6tdu6YHJs+EFA&#10;P88gyeG4sAKAkK1Jl+cXEh1cpft2WVlgnJbvZ+0LSCjL6nUz3lNWh5t9JY/R6AHNjQn4XTo5HcCv&#10;Ni3bkjO6AIAo9ZpRqN+0UBm1F4wzl4ANy35RU/0aKb/LLRW6iKJVAMe5caN77RczTI4AEdrqd581&#10;HVsCAdeIbZ++fdfqf33WtHzWEHC5uD0nD7SiDoSx3ZjGXLYH5Gt3hdveq+97ybYflLg+L6tdhtbB&#10;JZx83aaRl7dYGCfg6urwmscHKHq8yVfapIzzJzjJA5VtH1oZad8qdt3N3uJ71Rfdh54ElHVJRU/b&#10;iAVYg2Cb2oWnTFat/3Xcrqsnda38aFuOlcGWuu1uKwi4ThQbEvT8qqZrxYohNxzMgUVZf9lUixHv&#10;Cbzm9iTep8jkAduI7B4IdBwI4Nm+l7eY0bNbfAHV0bYFzXmlbUw6DdT6v0LekvL2uP3DkaZXIskm&#10;b9GtSswpAn4MxR4as9fIqf9sIIADS11RGW7LqarM2j5lkDKYa+KIzF+HNL5t3yIu3lC1YfXyrdan&#10;SA9y+Y0DoNZb6Ee/dSECocueS3HfWRlpGZbtxlL/dtt5RH8na9+QLsDTsOn1Glkab/aVLoI4Vw/U&#10;jgCVMScjB6Oza6zZqjNmi79iovGoj23jPkp04nGKnlnk53MA7hhJf82+4rnU+mwB1hrbM13p+M8B&#10;fGEYXQAR8kXa1lWVPW3DMXntD8v6KE7PEZ7ouqzCqSSUMxXDj1EjIkkotZwi2T0BtT5AXHmXD7Pr&#10;wXA6krGcOQDiyeiQHX+2BoSIiFKtSpsdBionQeOYA3oSBb8ebt9eOCcAyK5FoFptEPt6k7+/Q6AF&#10;ilKAaJFMoNPNoM2xS/PLi2u6W9szl/qt6EsK3fbUWlrSOHwTxk2xLK+01Nb6RSuCccbn+R6j6AFQ&#10;lJZeDhvN/uLzlTaXCxCBbc2qDq98K+QtGrZF2bZA2lR4JfqtSARIB0S3kCtI/lss++/39LS+XB/b&#10;4siyiZrI4FvEEQouFMjLRfA7ZjHbpcg+KhH5Uz0ZHLGBzCYwxqyplsi2s98fEZhQvsDPpKf7HgJj&#10;BqqhYI7I9679HYAh++OnU5bNyrWqUmQnS+u/ZC3PYZdBSInHyDHo42DUd9stlQmPRtmONmtz+5sP&#10;hmV5pXvYjvMYIdWEjGEs/iCBaiEX90Q3925qCpTMCXmL/hnyFD/dFCjfTE3Wklc6i465QQCHyj5j&#10;U/fYzwGikuR31ifX777xs253U573tbvjHVOrou3frYysqa/qXvXSVmIMbqskkiQtrZ0P6bIuyXUk&#10;ptbTT/cX5wjIOMxxPycanE3g1vmBl6Gs3Cu2cc5rySsdcrCJ/X1le0PM1C2mLheMnt13xe93vp7Y&#10;EjZy89I4xk0ZjiCn38KxhJPdtqPvp2BfAZsFaKNIZouSn1+AfgELW/wl51iOuZsi3yDMocpJPtCc&#10;X75bb3mg/EhJOn8iaYllXVgRbRvQIOCzhoEJ7ynS71Pd1BTbWivepwkK/RU9bfNF4Ylc9cTRVzfn&#10;lR36adH1mSAW9sZjY24SqqwWeQQoSX1zS17p14bSJUXP4ra2SjXmwOZAaS8fDcjQcvvrQxd6iPS6&#10;8S1lYUG+p/0uiuwh5NvGl7dX3O3+GtzuaQL1DEX2Rsw81RyYsA8AhPLKakXrm0TEiG2dasgGQgLU&#10;qSgbywvK9hcnOY8pF9mrqiJr/mfEN76NobZeSLmhwGxLz7WMdNvY7gsF2QNcEPAy6dzZ4q/Y4nDh&#10;pIpvaR/bAsoYq0aWxuFyXSA5jJAIGS+O/vOy8TsMuMXPYGlhYYGIOWnrU7opPfDAmGDm+5bPKlof&#10;1OIrvaIi2naV22vtzpTEDwBcHZ3N4bRVz/NLCwtP9ETU3TTme3Difw0Fym6Gk7yEgAu2dV6SfNIW&#10;uVpSR97/tIwp2dGKmwcIKRSl/lAZWXPlFtP6ZYGRqhZ/6b0m9zGcylJ3V3S3jtharbp71QdNvtKr&#10;LeNcl3UQyPYi0T+9QZ6QseAaCcS2Lm/2l+bK00dlqaUV3a3XjHSMLUFl96oXm30lt9Lon2arQ5F9&#10;7Fj3DcDA9ugA4E64D6cksnsybk0YU9vCil9VSEt0K6jX6IZx5jb7SsZFA+YKf0RdDa3PhjG7FOaX&#10;TAHwCgDUdHR0LWXNLLe3s10ZfRac5K8BQCzrqsrImlua/cXnE6gQy5rvFOQvdW3ofJqQCkM2rI2t&#10;vcDkl++qLPorN3y6Tg2fRxAyDto5ZbAthMB+GcAWmaUmYwW3KM+GkyjmgKz0GDm62Fd8GYART8bK&#10;mCMwSE4MEfUGgM+E0QGAHt/VEgsfk0sjQa1PC/lLX6uMtP1xwAqOk1N3LkAryJYhUmTBmD3IgU2U&#10;KbIT/M7BAJ7c4u2mUDUL2K6MvsDfwz8YYScAH0ml4uaX7xdM7HWEqJGlce1y3SjABjgORCRplHoW&#10;AEim4oEZs6drQ+dTFNldoP4h8bxTp4gkVTL5R0Tj/2zxDV3o8VUHTW699FBQI0vjVPYFAuSOVa71&#10;JSF/2XFbOl5OCD7T7X3lhub1Ytn/JYPNSNr53fKCsv03vdw8tmx7GnNYzrZu908qY2v3H8rn7vi5&#10;+4Fqca7u0o4uW8F6ysIb9NrHCmQFxZxsGec6iPgFbCXMoYFE/K/LfBMqAaA5UFxuJ+INTCbHWttX&#10;g5blUsnk5fWkikf0Iwbq7xTZnSJ7Crk47rZnOt6u4iZvyRxxuW4G0AXR81p8pTO3mO5RDBkVkdbX&#10;xLJuzFWHgA3t3B4aUzmgzvnLgqrw6r+Kpe7LVYdAnpVw7vkwf0I/H3OVNN8jkJetnYCrqeynh0pL&#10;vdQbWOrBnJXEHNUUKCnbckYXeio6V79Kl/soIV8SoAW2daETcH9dqP5Jka/bOvFES375t+hgHuKR&#10;vTyHHYKS/3sYVlEhoPXX6vInjKuRji5JBL6rbXW0ttUxjPuOrOlubffQPs4SfTeSyen0umeLyBtC&#10;nTUs9Ci2DaJ+c60wt785IeWIR+5qqagYXiTTLxrov0TInJZwFNnVm3RurScVALxBukSbnAuUkE8N&#10;lvFmUzhe63HJYSVJyDiCx201SXFFz+r/LIt3TIvnYffKSPtNk9atCtHjPU7Iv5GymyQST8NJHOo5&#10;4EAU/WUe6PXChCMQMumxvQ4AVEtTrDrc/kR1uP3xdUiqkL/kamOrkFAtUCJ1EnN+5gQ8J1VG1t6+&#10;tegeBnLaN2z1wXJZRGyF7ofbYJe1a7vFtn4qg5mpihxs1sY3854ayZhbqw8Z+bsbsKwq3NwqtvXf&#10;g5GjRNfO8Rf/FwAU55XvD5GcVpxUVu7VeQBMWrcqBMWcFoV0nOBWVQlNE3FqOjq6Mt8rOlvWdReU&#10;Bg34CQEbBNz7TUHs//6BtTNOg+ncAFj2Pyat+2QzFU7+uEAhjbmM8eR9dLkeFKVuIcyhdiTxv8s8&#10;xdskUUN2jAd6fy8Dfra695xIzvGG9slmgsLB+h4YVT1tT0OpP6Wi5WT/0OiftORN2GT14pbfj8ql&#10;ZchBT27tRA66IMDAhpzV4TXzRamHB3uOdMzVofwJB8HRtQSZra6QIccbyHnezgplNw7yTvbb5qGk&#10;8nraL6aYSUJGYdne7t//gd033QJQAW7PW0m6L9u0TbOv+EqL8MC2ZyCZ/JMk4gvEdv8I1FdTm8tt&#10;xZ8DyBFXe+viLawL7+sqPs4SlSVAAE0iuXqrmW+ut+IfjLfsr29pPzHFzZxO6kVMS17ZKTDIGiGl&#10;J2Hey0pbzPr5eB/uzTWuTomD+wWSFJd9BrVkPZ8OBWJxwOCURjwLLUteytbOuLFmoOvvfvhhZN8x&#10;E463Enrg9+qiibdjQFNjEZHQ2KrTkYhfm4tmA1GWstYaW/5IzazZVrVtdQ604A0FjLga4EPWd6YB&#10;blNGD/lKL1RGXyJkN1z2SQIIlPoeyQKAr9Hlvn/Hzc8kJGQ/ajlahHeJxzuT8didTCbuNW77Qsdy&#10;n6hFLatlrXWdZ8vyhw8V6fDFn0YiCAC9cdRf3Vb9V/Ss/s9I2+4pI6Otqrs16w9xS1EdbloNYPVw&#10;223pe00HYtxm72moSGdvzUnHNmP0UH75dGjnt0IkYNmz+3hrZZUqtvhKZxoxZyuP+xqTSCaV0acj&#10;KePg9cyWWPw2K+ncSIUrfxeb8Lc1WPO59E0exSg+j9gmjF5Pqjme8T9XhCW2dTrF/XrIV3wpAHHg&#10;mrdp7rQMjBJLOfJNiSXuEY/3DEnEu2nMyRKLj4PPe6bE4jcqo+deEmh5qTq85hmgUL5g4cBHMYrP&#10;BP2FceP7Fz5H2qFA2cVN3rLq4XQ6GSCFbgCgcFfR0RdozDU05pe2STzd4i8c0Da6KrzmfmPzDEBK&#10;VDz6IDy++pQQjoeopPNNsfgdWPb5yoq9OViapaZA8d4hf+loKt9RjAKALUYyB11aHf0DT1T7yw6n&#10;k/wVwUPeII/pa8sskFRlMZtJ7qeL6FCg9FZofTu08wsCEKoFEBQS5juA6wQAtwLAG5zqmiIbnWiq&#10;wu13tfhL1xljjhd2dVRHN5zX5C95lppvVsXaWwH0OrYIaVEENP3955cWFhZ4NOcTetdleaXPTupp&#10;eydT5nHGKnCtgghEDz/m+bZAMBicJqK/6Tim4S9/+cuQ4o190REMBqcbY3ayrNidCxc+OuLgmGee&#10;eaZrw4YNZwEGn3yy/I+vvz4Mh6zPGU466aRy27ZPA/BhY2PjsFVtm2LatGl2SUnJmaSIDWVtgDZV&#10;EHEnk9F+NrNKJw8ABIQcVhIo2QVAr8EEoVKhjWVgh/zKcNufmgLFK5RY3xLKkqhv/CO+7o6/EIBh&#10;KjNJaOzYccUe++mQr/ilZbG1P80kG6iItD0M4OFMX9WRNQ8NNEbG/VWArr7XXTH3gZTErgBgO7IP&#10;gF5GDyTDLhFJS1ll2GmFa2trfZZlfVNEpojIWJJrALzS0NDwiozQJZWUYwDrIlLeBZCV0Umqurq6&#10;SmNMS+OnnXdtK4OUOUqpowD348AwE1j0h4vkFSIK5eXldwHYqow+a9asKq31twDsJCJUSj4QUc8v&#10;WrSoBQCmTp3q2nHHHScuWrSoaUvHcrmwHamuAczjALaY0QHYJC4DqJUQzemLPrctgb61jFKtQOoH&#10;5ihXP3WMKKTO2YIJb5eV9WuXQXW4/fHKSNt/V4XX3O/vWfsnBXO4kO/ElPXwkpKSPEcV5gOI0pgf&#10;T/IU3vcBizazeGv2lv6w2V/yfQBo9pXOCnmLnl+WV7pHeuztAIBgvzO/UhvNDI0l/X5EsaT4AfGn&#10;6qkB09dkw4wZM45Uiq+IyFMAfk3yFwCuB/BSXV3dk7W1tbsN0kU2ZNwfczJvXV3dz0XkP5bFK0Y4&#10;zucIjAOAMdYW++uLSBSD2eIPE7W1tb5gMPgrx3HeBXAfgMtIXiqi7heRd2bOnPkdANhhh+jITjIA&#10;ACAASURBVB1uEJF3g8Hgj7Z0TBE7/Sy4NW36owCiSpFLJLWS+lWC/TNxEA8JuEIEIccVfR8Alkye&#10;7E4RpdIqGpkwrgfV2UYhyZCv+FaKBAVsTrr5/Z27V63N78HddmTDU/C46w3VowRm+L1qTwBo9pd8&#10;r8Vf+utlO+wwhqJ/rrR5IOQvPUtZEIp8y0o6T4Tyy88CJBXEwmI/dZF28KoAMUO83hmx+hkh2EwU&#10;AgwAgBnGShIMBmcbYx4FuAeAhSJyslLqSNKcDph/ADic5DPBYDCrl9eWgpRCkgER5syYMootQ21t&#10;rU8pNR/AxQA6AFymlDqG5PEici0ABzA16erFJPMAjPus6B0KbEPrDZJRAvkUXQWgN2tIdXjN6ub8&#10;8u8ooKimo7WrKa/skHxH/yrkLz8PHv5ToogT8GhjDgawWXZVAGj2FddT63ME6KBl18a625qX5ZXu&#10;YSn1otJ6usQS99JjnWVg/6ane9XrAEDiCDjOj6xVXbvC6z5XYok/Uju3gfblsO0fMun8gYnkbUAq&#10;yH3Scr/clF+0i3J4tdj2ldtHW98L+ctqk2K9taesDPelxxJVSWhLACOwhhSat66ubh8AtwFIkKxb&#10;uHDhw33LSd5TV1d3CYkfi8g2U1n29ESuDAQCjxpj3txWY4wCsCxeIYITAfxdKTV74cKFfReER4PB&#10;4J0iqcUiHo+f5ff7b3Ec5zPXp+eCDcv6N8C1gOQbMbsDePhj38QKNxL3QPAmLf69K4B/NvtKr1TG&#10;uZiAx0BXVW9Y83rIW/Q2RPZTWk8nedumkvAWf8l51OaKdEDHmRXh1a+2BErPgKPvMLTqxXbNQTL5&#10;R8SdebQ4a3I6q2g8MuZ8j2dDnjJmpsSSecbnPV1FYzfSca4WS/2Obs8cScT/RMIP8j87dK1Y2uQv&#10;OYlGfx+JxCHNgdKLqyJtdzTnl+8W8peeCZj9CXN5RaRjJVL3CIAdcSVDYnSSlwAIkObHmzI50Bsc&#10;8pfBYPC+hoZFQ/Ql3hyWlfuM/9hjj0UAvDDS/kcxOILB4A4iOB+QlSJySmNj42a7vkWLFn2S+f+R&#10;Rx7ZACCnrfkwsFXlLs8//3yitjaVxNq+pzPUfJq7aBkg20OwLwCIbWJIyL6EHAYHF+V3somQagAQ&#10;qldjlp0KZkCrAeLsB8GBy70lX0ef/MwtvtIZYvQNAByj7DOqw21PtQTKj4RyLxUd/bcyTr2BdRM8&#10;7llMJO6kcR4N+cv3vTu6+t+n+UrOhuVqFMdZS6PPZzQ6xvh8P1Wx2JXU5mciyX+AqYdCqgYAUDCv&#10;CPgxITvCcf4Y8hbPoZh9CdgCmJjlS59rZd8U7fxkYU/ruvpBHtaMGTNKReRwACuMyW36mRHQ9EVt&#10;bW2eZeGHIupoAAEReUtE/tTY2LiZRRZp5QeDwZ8BOB5At4g0NjY23psR8s2cOfMbAIJa6780NDQs&#10;TvdvKaVmA5iOVBLEJSRvW7hwYXp3RM6cOfPnxpgCEVmCVPSTLgA/BWCRPA/AmyJSCOAkEVmvlLpj&#10;4cKFj/alLRgM7gTgLBHZH6mdzT+UUrcvWLBg7SCPELW1tRMtixcYgwNIdliWdTMG+FHPnDmzyBjz&#10;YwCHSEoZtDiZTN780EMPDWjCOsiYO5L8CckpAFYppW4Skb1FpCoWi12TZtDNQJpjAOUn5aaFCxsH&#10;tbabOXPm0SJyBIC7Fy5c+M7s2bN3dxznDNI8tWBBw+MAkLkG4Jm+z3XGjBknGmN+QLJERJ4lOaCt&#10;e11d3SEAziRZBeDfxpg7XC5X0BjTtnDhwhv79Le3iJwHYFcRWTpjxvRbtIYDgHa9iAn5i1+HxmEU&#10;2XtpYWFBTXdHe4u/9AfGOJdSsCsh1QJoUdYt4vHX77yhaQMAGCULlMF/kyhWoi8jeayISEug5Dti&#10;9J0EbGNZ51dH2ha2+CsmwiSfECf5rvF5f6Ki0UuV0ReYpIwXj+tkServJ5BYPWv8+DyE9RVwnDy4&#10;XD8yilcqx5krkdjt8HvOkViigyYVc0vADtIzHwAqI2tXLfeVf9uCcx2N+T7EfCPlvWFWimX9tiay&#10;YsWSkpK8fCNTUm8Urw0xcGNFymQX/2poaOhnaz1t2jS7vLxoN2Osftt1EfmosbGxZ+bMmUUkHxLh&#10;QYCsB9BN8hsAZtfV1c1uaGh4pH87/g8gY0msEkEFySODwdrdSV4kIuI4zl5KqfNFpBnAYpKsq6u7&#10;AcD5IhInsQrg/saY6XV1dcc2NDQsvvLKK/nBBx/MAbBzmrYogC7Lsnocx9lbKZW2NZAuAB0kDzTG&#10;HDlzZu0hCxY0vggAtbW13yT5F5IlJFYglRRwmjG6NhgMHp9L4lxbWztRKfV/IpgMSAcgMa2dxwH2&#10;9N0BnnjiiYUej+txQO0rImsAJEke5Ha7jpw5c+aRQ5lQMpg5c+YuJJ8iWQHIGgDbG6OPBaBEYLnd&#10;7psBDMjoIvha+l0MaSuutf4WyZ8YY14E8I7jODUi8hNjTAzA4wCQuYaUh8mjADBjRt0FIrwx5aQo&#10;zUhNvGenaeh9LsFgcDqA+SRdItJCYleSs7XW+SLyJoAb0/UOEJG/khwHyCoSO2rNk1JjSkgBgGF6&#10;hRYz0RV3TQGAikjbI6/G130dXmtPKHsmXPaRVdE1F1SnmRxIneFFqVsBgCJHN3tLa5sCE/cSR88n&#10;4BfLuqoqsuZ/mgPFx0KSB4llXUbI11Q0die8nt+KUg8qMacwrn+sfQUX1EQ6VtR0dHTBtmpBdNJx&#10;7qGgE5brfFJqEI3eIxZben8glrqtok+GjO2jrc2V0fbp4nbXirIuhtt1ML2BPaoi7TcDQEHU2gci&#10;FQBAqmeG8iKx0QdsM7XN+PHji42xXib5RuYD4HXbtvcCAGPM1SQPAvA/Slk7eb2+nQEcjdRqdvuM&#10;GTMmbNLlWgD7dHZ27Wzb9n4i0mQMflpbW5sR8Dl9/waDwf1SM7h5m2TNokUNk0TkUAA2Kb8iqebO&#10;nSvYKJG+wuVy7WBZ1kELFixYa0zaFEKkxRiZYozsAuAKkrYITwSAk08+qkAp3o1UsoFZ4XBkZ2Nk&#10;J1IuTwsmb2Ta53ogKKUuAzCZxD0eT2LncDiykwjOEZF+Kbc9Hs85gNoXwO1dXV2VjY2NFekxphhj&#10;hiTR9vl8AgBa61+SrCDlulgsvrMxUgPwcoAuAGGlVC5jK3eK7qHFv5ONtiW6718R9m2fvpY6mgaD&#10;wR2MwTUisp7kEZ2dXTuT3I2b+PvPmjVrnIhcD0CUkpNFZGeXK7kT0hMI0u916tSpLsBcn2Jy/Mzl&#10;cu8Ui8VrSN5B0g8gJTiKWurVgIM1JEuUNicgnc4lbfT/SfrTi0/yykpsqpqq7lUvaZ++iRFVR5Fd&#10;YZK30CQTBAqNUrdVpQM6UstlEGd/A+siy+X6MZPOLRKLz4PHe7okE900Zo4V6fzrG+ShU0SSlT1t&#10;/wj5y48SnXyAWt9klFVP2/0DOIlblKN/AhJCfAi37wYACI0p2SHiMmt2Wbu2e7m/bH8lsmvE5bp1&#10;166V/TN7aH08CQq4Nqn4z6G8SK11K8k4gB2nTp3q6muQYdt2BMA9Ir1qyRNJjhGR9bNnHxEQGfd9&#10;Eq3GyCWLFi3K7AaemDGj7g4RXgTgcGDjcYDk3EWLFmU0CG/U1dX9juStInIsgAG8s8zhJCkCAnJl&#10;XV2dhdSPyhHhvsFgsGzhwoWrgsGgEpG4UuquefPmbRaAkeTihoaGjwGgtrb2H0qpq4xBMQAkkwXf&#10;IFlDYuGiRYsW9Gnzy7q62loRHD1z5kkVQK+athfHHXecPxAIHCUinaS6+L77Hs68jzvr6uqmkzyC&#10;zCSTMd8BFERku/z8/NumT58OraVAKQLAdzBAhtABoGtra8eTPCw9eV3xyCOPZCa53wWDtUGAA+cs&#10;23hfTSKAMdwFGxlqq0JEDiEZAPDHhQsXZvKoNwWDwYuRes9pwzVnCskKEXlowYKG+el60VmzZv3C&#10;cZzjRVKRhydNmjRJhPuTeH3RokW9gTyPO+64SwMB/3QAtgKAXbtWdoBWyunEmOOXFhb2m203hcvR&#10;1zOReDzkr5wwad26TmPb5wgQI1CkgAmi1MNV0fZzMvWNxbMN8IllnOuMlnHaZc8AMAbx2IOOy32t&#10;WOo3IN9d1icWV2Wk9XV4/d8W4k1lnHqIMw3EKiAlaRfbPrdyQ/P6ljEV4xE3T/vD6hoAsLSeq4wz&#10;N087Z/eleUlJSZ5ocyIACPHMDj2rh3Tue+CBB1aQ8i+SO9XU1Bzbt6yxsbGzoaHhxw0NDXNs274Q&#10;gBGR1bZtN8XjY8cCGCuClY2Njf1dNoVLU39lYvo7AUAp1c+t1LaRSV5YPBBtxiATqqgUwBEADkv/&#10;DZF4b6NhEAggTjJLuGLpG6EkvTL1LnqlAECynyGPiIgIlpN0A95+IZMyGDdunA+QMSTaW1tb+026&#10;SvVfPACOTe/U9iT57fRnqoi8gyGqQZctWyYeD8YAKCCxorGxcVPd+nIMkijCGKSTg8jsU089dcSZ&#10;gMiNxxIyFa8gE0yEZEn674d929i2HRIRk5ZPQOuUGtW2Vb9nn5eX106yM7OTIjku3XdT33op4S1b&#10;AVi9Wy5jWfNSTvpS5Y3YWYP8hQIlP6DIyQQKHBUvAoDqntXPiWX9rHciEtm+Ja9s90yb6nD7m/Sq&#10;7wj5KkV2re5ZvUhs10lQ1v0uqrWVkfb/roq2n5PeQaTGySurRTzye3jcvxDyVWozh4KdAQKW/fOq&#10;nraUF5xOTKRIFbRzblOg+Cjjsq4VxbugZVFfuvMj6hhCtgcAKjurX/CmEBFDWr9N/W/+p66ubt9N&#10;69TW1lpa6xvTD7zx/vvvDyOV5HANiapTTz21X44tkrul+25OfU/9KIwxO/etp3Vq9VEKA4YtIrk6&#10;Va5+39DQUNnW1japsbGxiuTZAOsaGhqa6+vre9+x4zhZPP42uvtmtvN9xgilae23EtamMsXUiEgs&#10;Go0OyIjt7e09IugQQVlJSUm/xB0i3Dk1npU+PiDjrnySiGzf1tY2SUR2sizrYmPMWQPT3R/FxcUq&#10;Hsc6AOtEUH388cf3GmClGEHVYBDJtoi8IiJ/BbhXLBa7btq0aZupS0844YSxs2bNmjRQ+z5M3Wtg&#10;ZoxxpfuOpf+uSP/dvW/bZDI5iaTK9CEirQDgOKbfs+/s7CwXkXEZIS3J9nTizZq+kYmOP/74fBHZ&#10;DoDeeBMRz7PiSf6Hgt1F9I+fIxumiTghb+kkcUk5NMooyoYxlwECIZ+Ihtd8kGleFVlzS8hXPIYG&#10;11BkL0kmnwkFSi6qDK+5DwAqO9d8soSTD4rhPakEUBVe/TcAf8v+xI0XRo5GLLYneiO4EEaxviqy&#10;MQvpmrD1SbHH/JMwBygtv4WlTqVl/T6u7XhobNW4yg3N61O5rgrPAwAh32fUNawEhwsXLvxbMBj8&#10;NcCLAflHMBi8zrLMY8kkOl0u7qAULwBwDGD+k0g4vwSAxsbGnhkz6uaL8GfxePyGYDB4pdcb604m&#10;A4cbY84guSJtYdf3putnzJjxkdb6A6XU3iLycwCOZdmPbk4VYIx5kuRVIvKjmTNnPj1mzJj3g8Hg&#10;vsaYB0m0zpo16xtz587trqurG87t9kM4HH41EAi8LSInBIPBHxljHgTgVkr9FCnp7oKHH354wIno&#10;iSeeiAeDwUcA/BeA64PB4M+MMWGl1Kkicgj67OBIPgLgIACXuFzJ80pKSroti2cYY65TKTnQjwej&#10;NT8/XzU2NnbW1dU9TnK21+v9TW1t7VUAdF1d3fkA9sAgWWgbGxt1bW3tuSR3BHBuaWlpzYwZM24l&#10;+X56Etzb6/VebIy5A2l/jb7QWi8HICSPmjVr1h9EpAvAjHTx+wDgciWfSSZd6wHMmTFjxnNa62cs&#10;y9qOZGbbnWH0fwP4CMDRdXV1Z9q23ZhMJseSvCm1k0o9P2NMk1LqeQCHBoPBK0455ZRbksmkx+fz&#10;1QMoE5H1vbN9tTTFoKyMYO3r1b6S1KpOc5dK6BeV1g/SJBcRsqOArcZrn5PRe2dQGW3/pbHUeelt&#10;fDEdfW/IV/TXlvzybwHAZFmSGHKQf2UvB9lMcDsCFQLExbIuqIq2z+1bbYqsitBWZwmwgSK704m/&#10;jqTzjtvEPkI82ggA+/tKj4aRAwCAyr4t7ag/LDQ0NFwqIr9AattyldbqTZIfa82/AzwGwLOW5Tq+&#10;ryrIslzXAPibiMwRkaWxmGeZ1rqRRNiyrDmNjY2ZbJfpGR8FIvKKUlwG4FmSE5RSc+fPn5+JZW8D&#10;AEkXADQ2Nr6lFK4iWW2M+ZfX610uIk8D8AG8dt68eV1XXnklU9/hH2BFz2xjeyOsKKXSv4lUMszH&#10;HnssIiKnAVgB4HaluEwpfgzg54C8KCL/lcuTUCl1LWBeIVknIh8pxeUici2JMEmllE4JhI35E4An&#10;AZyQTLo+Tp2VeR2ApSIycIz0NEj6APii0WhGuHgZgPdInk3y49TzlIsAiQPI23TXsikaGxtDAI4C&#10;8DjJI0Tkf40xHwH4EMAiAHsifZzIvIvMs2xsbHwPwK0Ad3Mc532t9ScAvg9gscvlegwA5s17aAVS&#10;k59PRB5SisuMMe+IyA6pPlPxqxobG3vS6s8ekn/U2lmW3u4fmB7Tl66nReRCEVkpIvWJRHyZMeZj&#10;EZmZfjf+ftLSiF/Pl/RZTBld38IKn1jqGhF8KEC7CJcK+ZLY9o+qN6xuAoAmVnub/WXXLCuYuBOQ&#10;WtnF5TpGmDJLpZFjJJF4NuQteq7ZX3x+U6Bkr2XjdxjTd4tBksvG7zBmeaBkz2Z/yXkhT+GzSMSf&#10;3ai753tw2cdWplfyD/MnFDUHSn+4lDUeAKjoaXuXyj5HwOUCbJDU9iwuCvctSSeYSAvhliW9gZyh&#10;erNBRKShoeG3lmVNIeUXABpJPgHgjyJyojHmyPnz5y/r22bevHldxpiTSHMqyYcBvgBgrmXZ35g/&#10;f37vrsKy+LhSuEwpdRjJs0XwgojcD+C4hQsXXrOxnvWKUrgMQK++deHChmtIHgXgbqXUywBuBvCt&#10;RYsW3Q8Ac+fOFcvib5VS/51MJvvJCjwe+VApXEZajX0uh1K02BnhDxoaGv4tIgcCuExEPQfwb8aY&#10;H7lc7iMbG3PrmhcsWLA2FkscBeDnpHpSBA9ZlnWobatTlMKl8bhZCaR+1CalNj2T5KOAep6Uy207&#10;cXBDQ0OuiDhJpdRcy+Lc1tbWZLqvkEnFT7+C5NMA51uW/U1SnWHbvNjt7h5QtdYXixYtatpll12O&#10;syw5HMD1JP9XRB4i5WoR+YbW+mEAsCx5Iv1O3gVSRz0RuYA0swE8TPIZUi4yxnx33rx5vc5XDQ0N&#10;9yAlU7kD4IsALna55CClcKlSuKcPHU+JyMEAbibVCyR/Y1nWASQvInlzn/7eJnkwKdeS6nmSd9i2&#10;/Q3LwtmWpX7DTSfjUKDkFDrmXkAgyrqkMrrm12+zLODPo9/V4+mulqZ+Hl8teaVfg6PfEeD5ZfGO&#10;b2c80JrGVo9lPHw+jTmbQFmmfooJpVXI1ZSU15kQBRSUAihnn2AYArTBsv4It+/36bA9qCfVad6i&#10;Rop8L+H27uR2ohER1oP2o+sL8MzYbk+BYrwwqVXXpOiqUIuv5CIY/TsAgO06vSK8+u7BXvIoRvFl&#10;w2aM/hxpT/IWPUVjDhGg29jeb1WHV2aNqxXyl/6E2rlJwOb2QvduU1ativQvr5wAxOtgzHSI2Yvp&#10;7UY2CBAF+bah9aBF96K+enIgtYNQ7p4PCKkS25oDAHT0PUL1WmWsfb++dVvySr8mSecFAmMM+cLa&#10;eMdhW5IfbBSj+KJiM4niNBFnWd52F9gm+iKBfOrYHR8UFR26y9q1AwoxCJOyNFN8LcPkH+ZPKPIJ&#10;9mbYerFSWlYhZVRx0yf5E2psJ7knDHYHpQJARo3XBXIFRC3RLuute7tXLe1rtdaUX75r0p1YWdPR&#10;0VUtTbFmX/FbNFIFYw7qzlc/yeuxdybl2b50LSkpyct35A4CYwQIw3JfMMrko/iqYrMVPYPMSg0A&#10;hure6vjaORmhSz2pTvcXH2G0nEMx3yQwDrY6oyLcfhcANBWUfsNK6H8K8biJ5X1v0+3+UPEcaW/v&#10;Lb6FYubApQ6r7F7zYpq2s6id2wyxilR/cVzuWyZ1rfyob9uQr+QuGn0aAEDZF1VE264fCQ2jGMWX&#10;AVkZvZ5Up/mK76fWMwFALOuaysiay5fmlxd7kskHKfhWxqhCyFfiyju9JrJiBZBagVUi/i6pLG15&#10;9qkOr3wTAEL+kquh9QlQ9j2V0bYb+o7X7C/5Ho05nZb9XEV49W8z/VjJ5HsQQFz27lqMbZHFsLEM&#10;UfN3wkwCAAHioPUwPZ5zKzpb1jX7iq9UxtQDgKHV+Gq8fWZfHf2XAU3esmplYz8YGQ9gVdxSL9d0&#10;t7bnbDN2u5M6Olc+lmtn01RYvasyiSJDOkiaDR09Ez/uG+org2Xjd6i0kayMr/e8ViNLewMlhPLK&#10;JsOlxsMB4IIgCcIGjLhbqjc0NWWha5oTl092jK7M6vn3Bif4i8dhH7Fcn1S1N+dKrzwgPigqyvcb&#10;954QUGuVEMj6aPfYpsmyZEAjoiWkOzBuwhQlYvcaHttAUqvVO3St6GfAsnzc9lWK8e161o97LVt/&#10;udAypmRHUXZ53xw4QupEt/+Nvs+2dzxfeZXlc1WY9er1TRfRZQUTd7ItKe3bl6ZKZLVRrhcxjjf/&#10;HKF6GQCozWWhQMkv3upZvU6o3hSYlYbqRXG7a7vjpQdnmBwAaNwbAHZDBKTTG3LSiCwhsDuNvr7J&#10;X9qboKApf8Iu1HoeRY4yYnr9xxWcopSFv3TT7VKW4/yVjv67Sdpjwh73flrZFwn4cerBiD/W5Q03&#10;B0ouUkbqU9fUq/T6zvoyMflS1nhC/uLfKkl+QMdpgHb+QKP/15N03mkaW12drV1obOkkFYvdXuIr&#10;3TtX/1Y89mtGE4utSPyfVjL5XrGn+YXlBRN33rSenQifgUh0McdJSb+CpHMTY8nFTCYWM5J4gcnE&#10;YsaSi5VODKgHf4C0VCx2vQvOD3LRVRIwkxhNvsBw9IRc9bLBl1BfYyTxAqOJxXYi9oorEf8w39P2&#10;ZihQMuC4+b6KIhWJ/R+jicV00p9YcrGdiGyWcMRORn/IaHJxwfiuAS0YB4OJ6YsYTaSeWWasRPw5&#10;15ju8oHqWzp+OqOxFzBmo5C7t8xJXLppX1Yi+recQRImrfuk82PfxDoX4k8okcl09LX7+4r9lZE1&#10;F3xQVHT5oo614frY5h5gmpaxyXaIjCX6REOJBR4RT897FNlNGXMu0rnT6ThnEfAKGNIq78GQv/S7&#10;QvMaYI0hDECujiR1q5fWMwB2tkSt2bWrpQPA9UsLC+/whO2iqmjb8mZf8WVKy1Upgx71gaZdu31a&#10;Wv9lQD2p5viKbqeRHxilboNy3SXarKNldoLwPNvNAeP3AQAS5kcUKRKYM5Er2L8RS4xZadzuk5WR&#10;naGdX1uJ+O0PkIf1mzANBCKbZVMW2/0L2CiCMYcz4VwES50vLvtD5e5v3pvBfoGSaUw6+0B0wdtl&#10;ZTemk1cMDBGAOR1SsjdNpo2ubPtXWviiErMzjP4BtflzKFC6XWW47Zf9W0QAgVsstRAu+88AQIDU&#10;mwcrEZj0sxgZaIwSywrT65stosNAakVHp2tg1aXB/7d37kFyVXUe//7Ovbdvv2Z6ZjLT0zOT7mkS&#10;xwijocygFXRrE6t0URSlhCAKBRK0ZClfoNHU1qrBXd21sNB9QC0pCFiU8kiJBP+IopaRUgPCqCy2&#10;gCFJT3cymUky737ee8/5+Uc/7OnpDj15SAL3U9X/9D2Pe2+d3z2/c87vwWjyGkgpjUFz8Pmvh3Ly&#10;pf+4+IrRUN6QP5xOhcIfUkW1SzAPk5RfTfnCK7MFz2cauXm+3DUQ9TjFx4h5iIGcklxVx+KcLIz5&#10;+74Kx3oQUB8+6Ov7V6Vx3lDyWmaWMLSv6Jx7H0nnPpB4lA1xBwMSSq32WfYDyhf46GCN9xwADE1N&#10;ze+joWLKF/4/UfZyYhIvOB7P5avmDy9xtDiX2RyMXEG2fb0i7SuD+cl/r7l0EMATCRo2Vjaotz8Y&#10;CRuSb2DQLKTclOyI/FvFDqIBBCAXz0zsAbBnzOwJE6uvvd0fCwOoV5mXjLbB7PjvASAd6l8BAE7e&#10;fvK83NHnmj0TSXkrg3JEeENHhi8H8P1mZU8HUqnReO7obgC7R/v7t3fP2D8gx7ktFej/SSw7PlpX&#10;XANzIjY3/kSjtuo4lQQDBFAxOpteEtSkaWfNPywEUD42k9pV+2dLSRZjc0f3S7/n0qoar+TmHtP+&#10;eTIwsCg7ZNIbiXtyxceJeR0DRRjGDfH85N5FjbE8D2ANwLylU1YrhYsuJ58DEePPiigBomcGF8Z/&#10;w5r2eSISBPVeKmYfrs85fSDYu9Y0Z39BSlaE/HfKq11avzn3msBybmLGmFVov73BVW62PjRYbQa4&#10;W3m8NwIwyJItBzIk8CCAQk5zlrX2ZOaStZ+umuSrA1L+vouIcSkM7V8U6NfkyFt3Ep3Q6eRUEeX7&#10;AoCR8fEc68bW0g3bVzco7jDT2lT7wAcrv4ph2GmGATbToejV1b5C/e/ZQyeVMk0B7EuFBq6qtJXs&#10;WLmx5Wyqq6bHU/D6389EDwEAsbpYOIVfjvnCX0xTOR+2RuczOMygpBL6DbHMRK3FFV5oH1hBSn6B&#10;iARIfG/NwvjxePboBIT4PhE0OOrr03kkMqt718XyR/8TKFvaafqtDJ4npTb6JL8LKJ2np/y9t+i2&#10;s4dYvRMAWNN2Zj2eS08wW52zlN6xuoAEPdtog6YZL3Z3t7GUnwGJXfGFQ4+CxKMk+ZPpULSrYQVi&#10;CaKelK/nv8fM7p8S4UYI/d4lLr8tIqBr25r5qyv7C8x8TGV9dwsSdxGw7u2B3g0n08/JMrWmfz+I&#10;DkNxowi+RQF1FdnWrspPk06jD8IpwQRJzAFYhQcr/bAj74+sWbPsPPMMIYk5RJb1MgEYTwAACEpJ&#10;REFUcKUtUbTuXFba5Njs2MyO4tQ10LUtDGQI6BBK3s5m7lcpf+8H49kjuzOrI+fNdOpvjucnH6yv&#10;H7TtzQREGJiDV2yvXtC0uxkoEjjW5VPXDycWz0yx3OR3pN9cS0H/qh35T/1wLBD5gDAze0g6dxDQ&#10;yUCOdW3r0/ljHz3ZAXmOwNyiFlbBl9euFqB+eD13JYaHPcpr3kOEbtjFhgOWAQnmNgAfJkKYNbG1&#10;WGj/0vJvtWQzL8D6bQ3U2oPtA2vAfAVr+r1TI90y19nxMwUeJ+ncsvy+Th5vyT5eYzRM5uFlIe6R&#10;wcA6FfSPqKB/hAO+7Q3KnRLE0JjEAoLBDZV+hBm85PmXXsq9cu26tqB0JjGj2tr/odKW8vuvXLZq&#10;UF6XfzvtjzzJyrmdmP+RGG+DlLtSZs+eoEb/e7xD392orhQ8JUA7lKY/EJ+dqNqFxzITiXQw8nGW&#10;8hMg0XBDyZkNTmi++fdu9tz5OZL8LpSXKKWdf7ElPj/5VGy5D3MOEeV0fszX8ydSan0iHA4OHz3a&#10;MIVwLftoyDRN+WkwA4XifW37JxkAgRms1E37aOjeeu2AmAwGxmZC/WsvnHiu+cbYK0DlaLhcdl2v&#10;v67b9s0ADCj5iZ4/Ja8BwGBEwHxJOtj7lmhm8vn6OmcCf3rurQQMMOmNBFhAqcPxY8kzHXWXADjw&#10;Rp4ZTO+t7m5Gm5c/0X4AAbAyPSPPDCceqU6YJx2aOJqb+F2Cht/T5jt+A0u5RYBXE3gjSWzsmVZ/&#10;SXl7dsEwHl/wOX+sDMp49tgOAA1tzaOZiYdQ8gyqkgiHg8E8LiSbLzNNdTnJUtwzMMCgg9DE7dZA&#10;aMfQvtZV2XMZInEngR9rW8A3ACzKK5fsiHfYmqGGpvZVHScMX+b9pLAWuv4IiI5Tyd+XwRwmKa/0&#10;BuffB+Cx+n4Y4B9N/n/+wkV9E53IS62WbUTixmDpZEiAlpzBp/3RAVbyOgjxNIR4tiYUFbFtb1aS&#10;b0Y5ftqSd6DUss+pF9UnUR0rL3cNRD2WdSczL5DJDTcBmaj1BBP+9lNJIsHzF0dbOwY29E4oaStH&#10;NO1v56YLnFon9lOKQV7e/Lk7HYruZMv6ONj5JDHeRMxvBHgLLGtLm4UDKX94FIxRFiIhiVNSGdOm&#10;R8vm9KwDAH4noJOV8UPoXYopBqWGwWokyBgRwOraDxgTXmJNuyenGfe9xtX0JQzmjz6e9Pb8l2D1&#10;uZSve4hJ7CCNJyHFsGD+rBH0XwPgD0DZZ8Hs2spMB4+dH712pCYEVjIe94qJzMWw1Rd3Ev24zs5A&#10;ECA2lpYI1UHeQMgJTZYR25hVun1AAo3zIzGKNxFRhzQ9N8VnF/tRpLzdIVLy+pd9A99saECjiX9K&#10;hfpMACCpft3qzE9gKkddvCwdjERZyjUexR8BOESGcV10bmJ/g2qKCO9Ihfr+Gar0tEryi/HMxC+X&#10;tg+d52c+lQr1zZIiazqgHjrhUWE9zIG2J37z6VRbX+lIDGRnTevhiun5i93dbb6C8SFmTAmlrgCJ&#10;51PZg1OV6BdERF8DaLO5QgDcvvm72z+b+s7dRSgAhOxpSTYQnUtPA7gjEQ5vD2a0S4idj0GpDQRe&#10;QcAqSLkKwCZSEgRIHU4Gecr7UbHQyhoM+CCdoGgQ6oeBaQjxJHT9Bws+ubsVtfW1CDMzEd2S9PXs&#10;J6W+JFjtLImiBBM9TeDquevq4Mp3sF24gDTtyyN1iQfjyWQhFei9C1JtXd++ch2AZ6oXNZGFEicM&#10;zlAqR0WwmPMSNZ7lSRSYaEEjZ9HaN9Ux2AnGx5jEY/VCDgDKo/2PsNRlplAfAVCNf6aIFBHNQMrL&#10;IeWVAKDAt6AmH+CJEB7hcFEuQMlrWeE6MM9D0G/Z0P4jNj+xJH4gU4BJ5I5D8QYU7XdX22Hch3JM&#10;xb89q55nWBkUra8DICaa77K9PwHQkqCzpmUIsFEofgvl4ycmypi68TOUA2X4LHODcKwHSjYiOASi&#10;z1c8RSva1jYigtCyUFKhYH27povxpiawp0rKH+tXsNcLlhuYeR2xGgTQBWZfs6ihzKxAlAd4hklL&#10;EtHvmfAkwbs3lkuNn5EbPUd5sbu7zZf3DAnBbRI0eX/myF9q7RoOdK0OKRTaD82MH6kMiFoSNOzx&#10;dRYiksRsrbr/Un9/t9c2jFcyMz3QtTrkoWLb3unDRxpZHj4XiQQCltZVnBmfrA1Qso+GTL3DieSM&#10;7FSzD/ahFStXWrrHXjV5oBqiapTI6O0a6C3w38JeFXV7ptWPfoLIY3b29wKASULZ7Mmsmt4/16z8&#10;TiJtfdfKSLEuW7ApRbY8sS16FwqFapxFk4R6avrQRKsWmamOwU5LOMHa/+rbSFLcqwXyQ0xaKEv0&#10;Qr02u41IbAL0QM9gl3I0j0KhKtgeockzJui17LzqKm39z/eez459ERTeRswXMHOMhN4GMLGSCxAi&#10;BSBBAs9CN5596t0X/3nTOZ4x1MXlbOHvIuguLi6vDkmKewP9IrasM1kXF5dzByKiQDd3ioKddWf0&#10;ZUBE9Eh5pzkB8G1NzohdXM4WRomMiwDHFfRlMEpk9PX1GbrjCCUE25OGuheHii3mcHNxedVwVfdl&#10;MLhihVeT3jbAHzQtS28k5KNExiiR0dS+28XlVcCd0VtklMiI9vSYxWOmjOFQoZnKTkR0pLfXX5j0&#10;yvsxZrmzvcvZgCvoLi6vA1z10sXldYAr6C4urwNcQT/L2EYkkhT3nulIKy6vL06LU4vL6ePmnsGw&#10;UEpgqrWc4C4ureDO6GcZukdbZ3lE+2spRLXLq48r6GcRUyuiA8wYEarQNJGBi8vJ4KruZxFKCCWl&#10;9aPIcgIWuLi0wF8BY0e61o7BJmYAAAAASUVORK5CYIJQSwMECgAAAAAAAAAhAIMG/nb3AQAA9wEA&#10;ABQAAABkcnMvbWVkaWEvaW1hZ2UyLnBuZ4lQTkcNChoKAAAADUlIRFIAAAMaAAAAEwgGAAAAF6d7&#10;BwAAAAZiS0dEAP8A/wD/oL2nkwAAAAlwSFlzAAAOxAAADsQBlSsOGwAAAZdJREFUeJzt3dtq20AU&#10;htFfqZ2+/+O2trVzMZp4dGoTaAkta4FQDjL49mPPaKaqCgAAwJ/08tVfAAAA+P9czv4xTdN09Oe/&#10;+F0AAIB/026Z1C40hsA4uwMAAGzVcK+zicaUtqxqvAsNAADgTC3XnGRehcYyzehx8W24trEhOgAA&#10;gNUUI8mjX++hMUTGlBYX17SlVdc8g8NkAwAAGI2RcU9yS3I7WjrVpxmXJN+Xq8dGn2wAAACMy6Ue&#10;SX5mebPtNjTGpVOXJK9pofG6/N6nGgAAAMkzMu5prVBJ7kcTjTE2xunGNSYaAADA2pzWCZXnKqiX&#10;03M0stk1nlYpFfs0AACAZtyf0buhsn3rVI43cvQ6ucREAwAAWOuBcU/bo3HLQWhsH/yx/HyLt04B&#10;AAB742bw/VunqqqWQ8H7Q/1Djzz3a4gMAABga856YPE4mmj0Iun38bA+oQEAAIy2h/bNSeapqlZP&#10;LQf3Jeu4EBgAAMCv9NBIktqFRjcERyI0AACA33uPi9PQGG2iAwAAYKeGuPhQaAAAAHzGG/X8ci+p&#10;3mgjAAAAAElFTkSuQmCCUEsBAi0AFAAGAAgAAAAhALGCZ7YKAQAAEwIAABMAAAAAAAAAAAAAAAAA&#10;AAAAAFtDb250ZW50X1R5cGVzXS54bWxQSwECLQAUAAYACAAAACEAOP0h/9YAAACUAQAACwAAAAAA&#10;AAAAAAAAAAA7AQAAX3JlbHMvLnJlbHNQSwECLQAUAAYACAAAACEAbYEDIXMEAAAcEAAADgAAAAAA&#10;AAAAAAAAAAA6AgAAZHJzL2Uyb0RvYy54bWxQSwECLQAUAAYACAAAACEALmzwAMUAAAClAQAAGQAA&#10;AAAAAAAAAAAAAADZBgAAZHJzL19yZWxzL2Uyb0RvYy54bWwucmVsc1BLAQItABQABgAIAAAAIQD/&#10;KG1w4QAAAAoBAAAPAAAAAAAAAAAAAAAAANUHAABkcnMvZG93bnJldi54bWxQSwECLQAKAAAAAAAA&#10;ACEAd9Xm98JIAADCSAAAFAAAAAAAAAAAAAAAAADjCAAAZHJzL21lZGlhL2ltYWdlMS5wbmdQSwEC&#10;LQAKAAAAAAAAACEAgwb+dvcBAAD3AQAAFAAAAAAAAAAAAAAAAADXUQAAZHJzL21lZGlhL2ltYWdl&#10;Mi5wbmdQSwUGAAAAAAcABwC+AQ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1807;top:708;width:2670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qWxQAAANoAAAAPAAAAZHJzL2Rvd25yZXYueG1sRI9Pa8JA&#10;FMTvQr/D8oTedKOHaqObYAW1SHuof/H2mn1Ngtm3Ibtq/PZdodDjMDO/YaZpaypxpcaVlhUM+hEI&#10;4szqknMFu+2iNwbhPLLGyjIpuJODNHnqTDHW9sZfdN34XAQIuxgVFN7XsZQuK8ig69uaOHg/tjHo&#10;g2xyqRu8Bbip5DCKXqTBksNCgTXNC8rOm4tRcBx+Z87t8/Xq4200Pg0+d4dlHSn13G1nExCeWv8f&#10;/mu/awWv8LgSboBMfgEAAP//AwBQSwECLQAUAAYACAAAACEA2+H2y+4AAACFAQAAEwAAAAAAAAAA&#10;AAAAAAAAAAAAW0NvbnRlbnRfVHlwZXNdLnhtbFBLAQItABQABgAIAAAAIQBa9CxbvwAAABUBAAAL&#10;AAAAAAAAAAAAAAAAAB8BAABfcmVscy8ucmVsc1BLAQItABQABgAIAAAAIQASkPqWxQAAANoAAAAP&#10;AAAAAAAAAAAAAAAAAAcCAABkcnMvZG93bnJldi54bWxQSwUGAAAAAAMAAwC3AAAA+QIAAAAA&#10;">
                <v:imagedata r:id="rId3" o:title=""/>
              </v:shape>
              <v:shape id="Picture 20" o:spid="_x0000_s1028" type="#_x0000_t75" style="position:absolute;left:806;top:1737;width:1143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ZxwwAAANsAAAAPAAAAZHJzL2Rvd25yZXYueG1sRI9BSwNB&#10;DIXvgv9hiODNztqCyNppKYVCsRet/oCwk85s3WSWnel29debg+At4b2892W5nrgzIw25TeLgcVaB&#10;IWmSbyU4+PzYPTyDyQXFY5eEHHxThvXq9maJtU9XeafxWILREMk1Ooil9LW1uYnEmGepJ1HtlAbG&#10;ousQrB/wquHc2XlVPVnGVrQhYk/bSM3X8cIOzmw3fdj/LOIYXg+nN+bzdpo7d383bV7AFJrKv/nv&#10;eu8VX+n1Fx3Arn4BAAD//wMAUEsBAi0AFAAGAAgAAAAhANvh9svuAAAAhQEAABMAAAAAAAAAAAAA&#10;AAAAAAAAAFtDb250ZW50X1R5cGVzXS54bWxQSwECLQAUAAYACAAAACEAWvQsW78AAAAVAQAACwAA&#10;AAAAAAAAAAAAAAAfAQAAX3JlbHMvLnJlbHNQSwECLQAUAAYACAAAACEA4NUmccMAAADbAAAADwAA&#10;AAAAAAAAAAAAAAAHAgAAZHJzL2Rvd25yZXYueG1sUEsFBgAAAAADAAMAtwAAAPcCAAAAAA==&#10;">
                <v:imagedata r:id="rId4" o:title=""/>
              </v:shape>
              <v:line id="Line 21" o:spid="_x0000_s1029" style="position:absolute;visibility:visible;mso-wrap-style:square" from="909,1834" to="12219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O9wwAAANsAAAAPAAAAZHJzL2Rvd25yZXYueG1sRI9BawIx&#10;EIXvBf9DmIK3ml0FkdUoUij04sFVbL0Nm+nu0mSyJtFd/70pFLzN8N68781qM1gjbuRD61hBPslA&#10;EFdOt1wrOB4+3hYgQkTWaByTgjsF2KxHLysstOt5T7cy1iKFcChQQRNjV0gZqoYshonriJP247zF&#10;mFZfS+2xT+HWyGmWzaXFlhOhwY7eG6p+y6tNkMvJ92d3z82X/d6Zejvbm5KVGr8O2yWISEN8mv+v&#10;P3Wqn8PfL2kAuX4AAAD//wMAUEsBAi0AFAAGAAgAAAAhANvh9svuAAAAhQEAABMAAAAAAAAAAAAA&#10;AAAAAAAAAFtDb250ZW50X1R5cGVzXS54bWxQSwECLQAUAAYACAAAACEAWvQsW78AAAAVAQAACwAA&#10;AAAAAAAAAAAAAAAfAQAAX3JlbHMvLnJlbHNQSwECLQAUAAYACAAAACEAPqxTvcMAAADbAAAADwAA&#10;AAAAAAAAAAAAAAAHAgAAZHJzL2Rvd25yZXYueG1sUEsFBgAAAAADAAMAtwAAAPcCAAAAAA==&#10;" strokecolor="#c00000" strokeweight="3pt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5D2B9BD" wp14:editId="5D4DD3A7">
              <wp:simplePos x="0" y="0"/>
              <wp:positionH relativeFrom="page">
                <wp:posOffset>3802380</wp:posOffset>
              </wp:positionH>
              <wp:positionV relativeFrom="page">
                <wp:posOffset>441325</wp:posOffset>
              </wp:positionV>
              <wp:extent cx="3239770" cy="687070"/>
              <wp:effectExtent l="1905" t="3175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E68AA" w14:textId="77777777" w:rsidR="00B300FB" w:rsidRDefault="00B300FB">
                          <w:pPr>
                            <w:spacing w:line="223" w:lineRule="exact"/>
                            <w:ind w:left="20" w:right="1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INFORME DE GESTIÓN TRIMESTRAL</w:t>
                          </w:r>
                        </w:p>
                        <w:p w14:paraId="6D220B69" w14:textId="77777777" w:rsidR="00B300FB" w:rsidRDefault="00B300FB">
                          <w:pPr>
                            <w:spacing w:before="36" w:line="276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DIMENSIÓN VIDA SALUDABLE Y CONDICIONES CRÓNICAS NO TRANSMISIBLES</w:t>
                          </w:r>
                        </w:p>
                        <w:p w14:paraId="4E1CAA30" w14:textId="00533056" w:rsidR="00B300FB" w:rsidRDefault="00B300FB">
                          <w:pPr>
                            <w:spacing w:before="1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 w:rsidR="00A217C4">
                            <w:rPr>
                              <w:b/>
                              <w:sz w:val="20"/>
                            </w:rPr>
                            <w:t>V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B9B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99.4pt;margin-top:34.75pt;width:255.1pt;height:54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s3sAIAALAFAAAOAAAAZHJzL2Uyb0RvYy54bWysVG1vmzAQ/j5p/8HydwqkJAR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4xEqSDFuU7QpVElCHDRiNRbIs09DoF3/sevM14K0dotiOs+ztZfdNIyLwhYstulJJDwwiFJEN7&#10;0z+7OuFoC7IZPkgK0cjOSAc01qqzFYSaIECHZj2cGgR5oAo2L2eXSRzDUQVni2UcgG1DkPR4u1fa&#10;vGOyQ9bIsAIBOHSyv9Nmcj262GBClrxtYZ+krXi2AZjTDsSGq/bMZuF6+pgEyXq5XkZeNFusvSgo&#10;Cu+mzCNvUYbxvLgs8rwIf9q4YZQ2nFImbJijvsLoz/p3UPqkjJPCtGw5tXA2Ja22m7xVaE9A36X7&#10;DgU5c/Ofp+HqBVxeUApnUXA7S7wS6upFZTT3kjhYekGY3CaLIEqionxO6Y4L9u+U0JDhZD6bT2L6&#10;LbfAfa+5kbTjBiZIy7sML09OJLUSXAvqWmsIbyf7rBQ2/adSQLuPjXaCtRqd1GrGzQgoVsUbSR9A&#10;ukqCskCEMPbAaKT6gdEAIyTD+vuOKIZR+16A/O28ORrqaGyOBhEVXM2wwWgyczPNpV2v+LYB5OmB&#10;CXkDT6TmTr1PWRweFowFR+IwwuzcOf93Xk+DdvULAAD//wMAUEsDBBQABgAIAAAAIQD0jamt4AAA&#10;AAsBAAAPAAAAZHJzL2Rvd25yZXYueG1sTI/BTsMwEETvSP0Haytxo3aRmjQhTlUhOCEh0nDg6MRu&#10;YjVeh9htw9+zPcFtVjOafVPsZjewi5mC9ShhvRLADLZeW+wkfNavD1tgISrUavBoJPyYALtycVeo&#10;XPsrVuZyiB2jEgy5ktDHOOach7Y3ToWVHw2Sd/STU5HOqeN6UlcqdwN/FCLhTlmkD70azXNv2tPh&#10;7CTsv7B6sd/vzUd1rGxdZwLfkpOU98t5/wQsmjn+heGGT+hQElPjz6gDGyRssi2hRwlJtgF2C6xF&#10;RusaUmmaAi8L/n9D+QsAAP//AwBQSwECLQAUAAYACAAAACEAtoM4kv4AAADhAQAAEwAAAAAAAAAA&#10;AAAAAAAAAAAAW0NvbnRlbnRfVHlwZXNdLnhtbFBLAQItABQABgAIAAAAIQA4/SH/1gAAAJQBAAAL&#10;AAAAAAAAAAAAAAAAAC8BAABfcmVscy8ucmVsc1BLAQItABQABgAIAAAAIQA4Qcs3sAIAALAFAAAO&#10;AAAAAAAAAAAAAAAAAC4CAABkcnMvZTJvRG9jLnhtbFBLAQItABQABgAIAAAAIQD0jamt4AAAAAsB&#10;AAAPAAAAAAAAAAAAAAAAAAoFAABkcnMvZG93bnJldi54bWxQSwUGAAAAAAQABADzAAAAFwYAAAAA&#10;" filled="f" stroked="f">
              <v:textbox inset="0,0,0,0">
                <w:txbxContent>
                  <w:p w14:paraId="199E68AA" w14:textId="77777777" w:rsidR="00B300FB" w:rsidRDefault="00B300FB">
                    <w:pPr>
                      <w:spacing w:line="223" w:lineRule="exact"/>
                      <w:ind w:left="20" w:right="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INFORME DE GESTIÓN TRIMESTRAL</w:t>
                    </w:r>
                  </w:p>
                  <w:p w14:paraId="6D220B69" w14:textId="77777777" w:rsidR="00B300FB" w:rsidRDefault="00B300FB">
                    <w:pPr>
                      <w:spacing w:before="36" w:line="276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DIMENSIÓN VIDA SALUDABLE Y CONDICIONES CRÓNICAS NO TRANSMISIBLES</w:t>
                    </w:r>
                  </w:p>
                  <w:p w14:paraId="4E1CAA30" w14:textId="00533056" w:rsidR="00B300FB" w:rsidRDefault="00B300FB">
                    <w:pPr>
                      <w:spacing w:before="1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</w:t>
                    </w:r>
                    <w:r w:rsidR="00A217C4">
                      <w:rPr>
                        <w:b/>
                        <w:sz w:val="20"/>
                      </w:rPr>
                      <w:t>V</w:t>
                    </w:r>
                    <w:r>
                      <w:rPr>
                        <w:b/>
                        <w:sz w:val="20"/>
                      </w:rPr>
                      <w:t xml:space="preserve"> 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82C"/>
    <w:multiLevelType w:val="hybridMultilevel"/>
    <w:tmpl w:val="D75A113C"/>
    <w:lvl w:ilvl="0" w:tplc="8E4EF358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es-ES" w:eastAsia="en-US" w:bidi="ar-SA"/>
      </w:rPr>
    </w:lvl>
    <w:lvl w:ilvl="1" w:tplc="2FBA6DB6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3CAE43B0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22264E2C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68CCF07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C3F297D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57F0036E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F2BCA3EA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CF6E46C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466233"/>
    <w:multiLevelType w:val="hybridMultilevel"/>
    <w:tmpl w:val="2C180C60"/>
    <w:lvl w:ilvl="0" w:tplc="19DA0FBC">
      <w:numFmt w:val="bullet"/>
      <w:lvlText w:val="-"/>
      <w:lvlJc w:val="left"/>
      <w:pPr>
        <w:ind w:left="1689" w:hanging="360"/>
      </w:pPr>
      <w:rPr>
        <w:rFonts w:ascii="Arial" w:eastAsia="Arial" w:hAnsi="Arial" w:cs="Arial" w:hint="default"/>
        <w:spacing w:val="-25"/>
        <w:w w:val="99"/>
        <w:sz w:val="24"/>
        <w:szCs w:val="24"/>
        <w:lang w:val="es-ES" w:eastAsia="en-US" w:bidi="ar-SA"/>
      </w:rPr>
    </w:lvl>
    <w:lvl w:ilvl="1" w:tplc="160C226E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2" w:tplc="3174B36A"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3" w:tplc="7ECA7DE6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4" w:tplc="72EE8730">
      <w:numFmt w:val="bullet"/>
      <w:lvlText w:val="•"/>
      <w:lvlJc w:val="left"/>
      <w:pPr>
        <w:ind w:left="5184" w:hanging="360"/>
      </w:pPr>
      <w:rPr>
        <w:rFonts w:hint="default"/>
        <w:lang w:val="es-ES" w:eastAsia="en-US" w:bidi="ar-SA"/>
      </w:rPr>
    </w:lvl>
    <w:lvl w:ilvl="5" w:tplc="C0A8838C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387C458C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7" w:tplc="5B289910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8" w:tplc="85C44B96">
      <w:numFmt w:val="bullet"/>
      <w:lvlText w:val="•"/>
      <w:lvlJc w:val="left"/>
      <w:pPr>
        <w:ind w:left="86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442F93"/>
    <w:multiLevelType w:val="hybridMultilevel"/>
    <w:tmpl w:val="7B9EF7D8"/>
    <w:lvl w:ilvl="0" w:tplc="FB243A88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es-ES" w:eastAsia="en-US" w:bidi="ar-SA"/>
      </w:rPr>
    </w:lvl>
    <w:lvl w:ilvl="1" w:tplc="0464BBE8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52F4D216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3446D478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A66CF1BE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84D0A09E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5B0E8042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F958339E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7A884EE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6127312"/>
    <w:multiLevelType w:val="hybridMultilevel"/>
    <w:tmpl w:val="76A059DE"/>
    <w:lvl w:ilvl="0" w:tplc="F5B23DB8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20"/>
        <w:w w:val="99"/>
        <w:sz w:val="24"/>
        <w:szCs w:val="24"/>
        <w:lang w:val="es-ES" w:eastAsia="en-US" w:bidi="ar-SA"/>
      </w:rPr>
    </w:lvl>
    <w:lvl w:ilvl="1" w:tplc="1C86B3C8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9AB812CE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A686E752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C3760DA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42C62864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ED300DE8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DAF81F26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43BE415E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9A341B"/>
    <w:multiLevelType w:val="hybridMultilevel"/>
    <w:tmpl w:val="7848D67E"/>
    <w:lvl w:ilvl="0" w:tplc="3078CB98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27"/>
        <w:w w:val="99"/>
        <w:sz w:val="24"/>
        <w:szCs w:val="24"/>
        <w:lang w:val="es-ES" w:eastAsia="en-US" w:bidi="ar-SA"/>
      </w:rPr>
    </w:lvl>
    <w:lvl w:ilvl="1" w:tplc="01A45026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21FC3690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85E2D032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8C503946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881E596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A1C0CACA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1ED64CD2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9E04A1B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21A4203"/>
    <w:multiLevelType w:val="hybridMultilevel"/>
    <w:tmpl w:val="3DB24CEE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42466A"/>
    <w:multiLevelType w:val="hybridMultilevel"/>
    <w:tmpl w:val="43744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373"/>
    <w:multiLevelType w:val="multilevel"/>
    <w:tmpl w:val="F7DA1D62"/>
    <w:lvl w:ilvl="0">
      <w:start w:val="2"/>
      <w:numFmt w:val="decimal"/>
      <w:lvlText w:val="%1"/>
      <w:lvlJc w:val="left"/>
      <w:pPr>
        <w:ind w:left="765" w:hanging="365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65" w:hanging="36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262" w:hanging="15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980" w:hanging="1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0" w:hanging="1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00" w:hanging="1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60" w:hanging="1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20" w:hanging="154"/>
      </w:pPr>
      <w:rPr>
        <w:rFonts w:hint="default"/>
        <w:lang w:val="es-ES" w:eastAsia="en-US" w:bidi="ar-SA"/>
      </w:rPr>
    </w:lvl>
  </w:abstractNum>
  <w:abstractNum w:abstractNumId="8" w15:restartNumberingAfterBreak="0">
    <w:nsid w:val="6C456392"/>
    <w:multiLevelType w:val="hybridMultilevel"/>
    <w:tmpl w:val="2A984D16"/>
    <w:lvl w:ilvl="0" w:tplc="DBEA3E24">
      <w:numFmt w:val="bullet"/>
      <w:lvlText w:val="-"/>
      <w:lvlJc w:val="left"/>
      <w:pPr>
        <w:ind w:left="1398" w:hanging="360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355441D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D25CB07A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D5000B40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DA463642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D0DE6862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F488B588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919A611C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8" w:tplc="FDBA7C24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A6A1231"/>
    <w:multiLevelType w:val="hybridMultilevel"/>
    <w:tmpl w:val="1B40B5B0"/>
    <w:lvl w:ilvl="0" w:tplc="D33C2AC6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4422375A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EBC80ABC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1769F3C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294A7F8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1D243B12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704EE46E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DD9AD8A6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EFD2D05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D8065BE"/>
    <w:multiLevelType w:val="hybridMultilevel"/>
    <w:tmpl w:val="13A06230"/>
    <w:lvl w:ilvl="0" w:tplc="54EC5FB8">
      <w:numFmt w:val="bullet"/>
      <w:lvlText w:val="-"/>
      <w:lvlJc w:val="left"/>
      <w:pPr>
        <w:ind w:left="1262" w:hanging="360"/>
      </w:pPr>
      <w:rPr>
        <w:rFonts w:ascii="Arial" w:eastAsia="Arial" w:hAnsi="Arial" w:cs="Arial" w:hint="default"/>
        <w:spacing w:val="-27"/>
        <w:w w:val="99"/>
        <w:sz w:val="24"/>
        <w:szCs w:val="24"/>
        <w:lang w:val="es-ES" w:eastAsia="en-US" w:bidi="ar-SA"/>
      </w:rPr>
    </w:lvl>
    <w:lvl w:ilvl="1" w:tplc="81787A28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F2240BB8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0E1E1B16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716A657E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144CF6D4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BC00CA18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6FCA39D8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73CCDEA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C"/>
    <w:rsid w:val="000231CA"/>
    <w:rsid w:val="00031B5D"/>
    <w:rsid w:val="00083962"/>
    <w:rsid w:val="00094AC6"/>
    <w:rsid w:val="000F2D01"/>
    <w:rsid w:val="00101E9B"/>
    <w:rsid w:val="001230A6"/>
    <w:rsid w:val="00124B27"/>
    <w:rsid w:val="00131219"/>
    <w:rsid w:val="00162FC0"/>
    <w:rsid w:val="001837E2"/>
    <w:rsid w:val="001B440C"/>
    <w:rsid w:val="001B4D5C"/>
    <w:rsid w:val="001C763B"/>
    <w:rsid w:val="001C7F4A"/>
    <w:rsid w:val="001E1F5C"/>
    <w:rsid w:val="002068FC"/>
    <w:rsid w:val="0022250B"/>
    <w:rsid w:val="00262A3D"/>
    <w:rsid w:val="002774A0"/>
    <w:rsid w:val="002A1139"/>
    <w:rsid w:val="002E5F31"/>
    <w:rsid w:val="002F21F7"/>
    <w:rsid w:val="00322EFC"/>
    <w:rsid w:val="003272E0"/>
    <w:rsid w:val="0033092E"/>
    <w:rsid w:val="00356871"/>
    <w:rsid w:val="00385417"/>
    <w:rsid w:val="003C0532"/>
    <w:rsid w:val="003C2177"/>
    <w:rsid w:val="003C736D"/>
    <w:rsid w:val="003D1BB3"/>
    <w:rsid w:val="003E2484"/>
    <w:rsid w:val="004144A4"/>
    <w:rsid w:val="00414B76"/>
    <w:rsid w:val="00425813"/>
    <w:rsid w:val="00427582"/>
    <w:rsid w:val="0044271D"/>
    <w:rsid w:val="00451F4A"/>
    <w:rsid w:val="00477A8E"/>
    <w:rsid w:val="00482EBC"/>
    <w:rsid w:val="004C76BC"/>
    <w:rsid w:val="004D33AC"/>
    <w:rsid w:val="004D4A08"/>
    <w:rsid w:val="004E53FB"/>
    <w:rsid w:val="004E7B91"/>
    <w:rsid w:val="004F3C76"/>
    <w:rsid w:val="00506FEF"/>
    <w:rsid w:val="00510416"/>
    <w:rsid w:val="00536291"/>
    <w:rsid w:val="00543160"/>
    <w:rsid w:val="0059373E"/>
    <w:rsid w:val="005B2C41"/>
    <w:rsid w:val="005B3359"/>
    <w:rsid w:val="005F7D03"/>
    <w:rsid w:val="00604967"/>
    <w:rsid w:val="00627B3E"/>
    <w:rsid w:val="00643EF0"/>
    <w:rsid w:val="006570D2"/>
    <w:rsid w:val="00680A70"/>
    <w:rsid w:val="006B458D"/>
    <w:rsid w:val="006B7492"/>
    <w:rsid w:val="006D4DEF"/>
    <w:rsid w:val="006E2824"/>
    <w:rsid w:val="007152C5"/>
    <w:rsid w:val="00721B01"/>
    <w:rsid w:val="0073099D"/>
    <w:rsid w:val="007318F0"/>
    <w:rsid w:val="007541C3"/>
    <w:rsid w:val="00765CA2"/>
    <w:rsid w:val="007740E9"/>
    <w:rsid w:val="00781ED9"/>
    <w:rsid w:val="007A14E4"/>
    <w:rsid w:val="007A6B46"/>
    <w:rsid w:val="007C00DA"/>
    <w:rsid w:val="007E068A"/>
    <w:rsid w:val="007F2D6B"/>
    <w:rsid w:val="00813CAA"/>
    <w:rsid w:val="00817E6E"/>
    <w:rsid w:val="008218E4"/>
    <w:rsid w:val="00850C5A"/>
    <w:rsid w:val="00856140"/>
    <w:rsid w:val="008B574A"/>
    <w:rsid w:val="008F4500"/>
    <w:rsid w:val="009025C5"/>
    <w:rsid w:val="00933581"/>
    <w:rsid w:val="00960693"/>
    <w:rsid w:val="0097431A"/>
    <w:rsid w:val="009D639C"/>
    <w:rsid w:val="009E5F7E"/>
    <w:rsid w:val="00A0609C"/>
    <w:rsid w:val="00A217C4"/>
    <w:rsid w:val="00A21EBF"/>
    <w:rsid w:val="00A329E6"/>
    <w:rsid w:val="00A35C17"/>
    <w:rsid w:val="00A37F22"/>
    <w:rsid w:val="00A4521F"/>
    <w:rsid w:val="00A455DB"/>
    <w:rsid w:val="00A46133"/>
    <w:rsid w:val="00A567BC"/>
    <w:rsid w:val="00A61911"/>
    <w:rsid w:val="00A650E2"/>
    <w:rsid w:val="00A672DC"/>
    <w:rsid w:val="00A90E80"/>
    <w:rsid w:val="00A914A5"/>
    <w:rsid w:val="00A92F9E"/>
    <w:rsid w:val="00AA1B71"/>
    <w:rsid w:val="00AB0969"/>
    <w:rsid w:val="00AB1DD3"/>
    <w:rsid w:val="00AD16BB"/>
    <w:rsid w:val="00AD7299"/>
    <w:rsid w:val="00AF5457"/>
    <w:rsid w:val="00B03B44"/>
    <w:rsid w:val="00B04A12"/>
    <w:rsid w:val="00B07335"/>
    <w:rsid w:val="00B300FB"/>
    <w:rsid w:val="00B420C1"/>
    <w:rsid w:val="00B437C3"/>
    <w:rsid w:val="00B450A4"/>
    <w:rsid w:val="00B54BAC"/>
    <w:rsid w:val="00B65E87"/>
    <w:rsid w:val="00B85F3C"/>
    <w:rsid w:val="00B9401C"/>
    <w:rsid w:val="00BA0336"/>
    <w:rsid w:val="00BA642A"/>
    <w:rsid w:val="00BC0743"/>
    <w:rsid w:val="00BC72F2"/>
    <w:rsid w:val="00BD34E9"/>
    <w:rsid w:val="00BE70D4"/>
    <w:rsid w:val="00C0678C"/>
    <w:rsid w:val="00C259E0"/>
    <w:rsid w:val="00C30993"/>
    <w:rsid w:val="00C769AB"/>
    <w:rsid w:val="00C77EBA"/>
    <w:rsid w:val="00C90F5B"/>
    <w:rsid w:val="00CA22B6"/>
    <w:rsid w:val="00CF2DC1"/>
    <w:rsid w:val="00CF335C"/>
    <w:rsid w:val="00D243C2"/>
    <w:rsid w:val="00D32AEF"/>
    <w:rsid w:val="00D34088"/>
    <w:rsid w:val="00D43ABD"/>
    <w:rsid w:val="00D5467C"/>
    <w:rsid w:val="00D6294E"/>
    <w:rsid w:val="00D67643"/>
    <w:rsid w:val="00D768F5"/>
    <w:rsid w:val="00DA189B"/>
    <w:rsid w:val="00DA5E2C"/>
    <w:rsid w:val="00DD2348"/>
    <w:rsid w:val="00DD7CA6"/>
    <w:rsid w:val="00DF314B"/>
    <w:rsid w:val="00E11D31"/>
    <w:rsid w:val="00E604C1"/>
    <w:rsid w:val="00E628D3"/>
    <w:rsid w:val="00E647B5"/>
    <w:rsid w:val="00E86070"/>
    <w:rsid w:val="00EA2EE8"/>
    <w:rsid w:val="00EA5AAD"/>
    <w:rsid w:val="00EB071D"/>
    <w:rsid w:val="00EB7154"/>
    <w:rsid w:val="00EC741B"/>
    <w:rsid w:val="00F03666"/>
    <w:rsid w:val="00F06A3C"/>
    <w:rsid w:val="00F336C0"/>
    <w:rsid w:val="00F37413"/>
    <w:rsid w:val="00F46F6C"/>
    <w:rsid w:val="00F741B4"/>
    <w:rsid w:val="00F74BED"/>
    <w:rsid w:val="00F93C08"/>
    <w:rsid w:val="00FB636A"/>
    <w:rsid w:val="00FB756A"/>
    <w:rsid w:val="00FC4173"/>
    <w:rsid w:val="00FD3BFC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6AD6"/>
  <w15:docId w15:val="{968CA139-40DF-4ABA-881F-E0084F8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6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F06A3C"/>
    <w:pPr>
      <w:ind w:left="542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06A3C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06A3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6A3C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F06A3C"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  <w:rsid w:val="00F06A3C"/>
  </w:style>
  <w:style w:type="table" w:styleId="Tablaconcuadrcula">
    <w:name w:val="Table Grid"/>
    <w:basedOn w:val="Tablanormal"/>
    <w:uiPriority w:val="39"/>
    <w:rsid w:val="00B9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401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12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2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12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219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2A11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2A1139"/>
    <w:pPr>
      <w:widowControl/>
      <w:suppressAutoHyphens/>
      <w:autoSpaceDE/>
      <w:autoSpaceDN/>
    </w:pPr>
    <w:rPr>
      <w:rFonts w:ascii="Arial" w:eastAsia="Times New Roman" w:hAnsi="Arial" w:cs="Arial"/>
      <w:sz w:val="24"/>
      <w:szCs w:val="20"/>
      <w:lang w:val="es-ES_tradnl" w:eastAsia="zh-CN"/>
    </w:rPr>
  </w:style>
  <w:style w:type="character" w:styleId="Textoennegrita">
    <w:name w:val="Strong"/>
    <w:uiPriority w:val="22"/>
    <w:qFormat/>
    <w:rsid w:val="002A1139"/>
    <w:rPr>
      <w:b/>
      <w:bCs/>
    </w:rPr>
  </w:style>
  <w:style w:type="table" w:customStyle="1" w:styleId="Tablaconcuadrcula4-nfasis21">
    <w:name w:val="Tabla con cuadrícula 4 - Énfasis 21"/>
    <w:basedOn w:val="Tablanormal"/>
    <w:uiPriority w:val="49"/>
    <w:rsid w:val="00F46F6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322EF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EC741B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EC741B"/>
    <w:pPr>
      <w:widowControl/>
      <w:autoSpaceDE/>
      <w:autoSpaceDN/>
      <w:spacing w:after="200"/>
    </w:pPr>
    <w:rPr>
      <w:rFonts w:cs="Times New Roman"/>
      <w:b/>
      <w:bCs/>
      <w:color w:val="4F81BD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4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45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3D47-F64F-4157-B621-F3152CC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2775</Words>
  <Characters>15267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Herrera Garcia</dc:creator>
  <cp:lastModifiedBy>usuario</cp:lastModifiedBy>
  <cp:revision>34</cp:revision>
  <dcterms:created xsi:type="dcterms:W3CDTF">2021-08-26T22:11:00Z</dcterms:created>
  <dcterms:modified xsi:type="dcterms:W3CDTF">2021-12-05T22:21:00Z</dcterms:modified>
</cp:coreProperties>
</file>