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2110"/>
        <w:gridCol w:w="1416"/>
        <w:gridCol w:w="309"/>
        <w:gridCol w:w="2243"/>
        <w:gridCol w:w="2742"/>
      </w:tblGrid>
      <w:tr w:rsidR="00710F8A" w:rsidTr="00E15F13">
        <w:trPr>
          <w:cantSplit/>
          <w:trHeight w:val="427"/>
          <w:tblHeader/>
          <w:jc w:val="center"/>
        </w:trPr>
        <w:tc>
          <w:tcPr>
            <w:tcW w:w="3260" w:type="dxa"/>
            <w:gridSpan w:val="3"/>
            <w:vAlign w:val="center"/>
          </w:tcPr>
          <w:p w:rsidR="00710F8A" w:rsidRPr="001147F2" w:rsidRDefault="00710F8A" w:rsidP="00E15F13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852051">
              <w:rPr>
                <w:rFonts w:ascii="Arial" w:hAnsi="Arial"/>
                <w:b/>
                <w:lang w:val="es-ES" w:eastAsia="es-ES"/>
              </w:rPr>
              <w:t xml:space="preserve"> 10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</w:t>
            </w:r>
            <w:r w:rsidR="00E15F13">
              <w:rPr>
                <w:rFonts w:ascii="Arial" w:hAnsi="Arial"/>
                <w:b/>
                <w:lang w:val="es-ES" w:eastAsia="es-ES"/>
              </w:rPr>
              <w:t>agosto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</w:t>
            </w:r>
            <w:r w:rsidR="00E15F13">
              <w:rPr>
                <w:rFonts w:ascii="Arial" w:hAnsi="Arial"/>
                <w:b/>
                <w:lang w:val="es-ES" w:eastAsia="es-ES"/>
              </w:rPr>
              <w:t>2</w:t>
            </w:r>
            <w:r w:rsidR="00CF3789">
              <w:rPr>
                <w:rFonts w:ascii="Arial" w:hAnsi="Arial"/>
                <w:b/>
                <w:lang w:val="es-ES" w:eastAsia="es-ES"/>
              </w:rPr>
              <w:t>021</w:t>
            </w:r>
          </w:p>
        </w:tc>
        <w:tc>
          <w:tcPr>
            <w:tcW w:w="141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900CA0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5205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VISITA DE ASISTENCIA TECNICA </w:t>
            </w:r>
            <w:r w:rsidR="00E15F13">
              <w:rPr>
                <w:rFonts w:ascii="Arial" w:hAnsi="Arial"/>
                <w:b/>
                <w:lang w:val="es-ES" w:eastAsia="es-ES"/>
              </w:rPr>
              <w:t xml:space="preserve">EAPB </w:t>
            </w:r>
            <w:r w:rsidR="00852051">
              <w:rPr>
                <w:rFonts w:ascii="Arial" w:hAnsi="Arial"/>
                <w:b/>
                <w:lang w:val="es-ES" w:eastAsia="es-ES"/>
              </w:rPr>
              <w:t>POLICIA</w:t>
            </w:r>
            <w:r w:rsidR="00E335D0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710F8A" w:rsidRPr="00900CA0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900CA0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900CA0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852051" w:rsidP="00E15F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Pr="00852051">
              <w:rPr>
                <w:rFonts w:ascii="Arial" w:hAnsi="Arial"/>
                <w:lang w:val="es-ES" w:eastAsia="es-ES"/>
              </w:rPr>
              <w:t>calle 94 av</w:t>
            </w:r>
            <w:r>
              <w:rPr>
                <w:rFonts w:ascii="Arial" w:hAnsi="Arial"/>
                <w:lang w:val="es-ES" w:eastAsia="es-ES"/>
              </w:rPr>
              <w:t>.</w:t>
            </w:r>
            <w:r w:rsidRPr="00852051">
              <w:rPr>
                <w:rFonts w:ascii="Arial" w:hAnsi="Arial"/>
                <w:lang w:val="es-ES" w:eastAsia="es-ES"/>
              </w:rPr>
              <w:t xml:space="preserve"> villa olímpica frente a expo futuro</w:t>
            </w:r>
          </w:p>
        </w:tc>
      </w:tr>
      <w:tr w:rsidR="00710F8A" w:rsidRPr="00E02887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E02887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Presentación </w:t>
            </w:r>
            <w:r w:rsidR="00E02887">
              <w:rPr>
                <w:rFonts w:ascii="Arial" w:hAnsi="Arial"/>
                <w:lang w:val="es-ES" w:eastAsia="es-ES"/>
              </w:rPr>
              <w:t xml:space="preserve">circular 001 </w:t>
            </w:r>
            <w:r>
              <w:rPr>
                <w:rFonts w:ascii="Arial" w:hAnsi="Arial"/>
                <w:lang w:val="es-ES" w:eastAsia="es-ES"/>
              </w:rPr>
              <w:t xml:space="preserve"> </w:t>
            </w:r>
          </w:p>
        </w:tc>
      </w:tr>
      <w:tr w:rsidR="00710F8A" w:rsidRPr="00900CA0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E02887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Aplicación de formato </w:t>
            </w:r>
            <w:proofErr w:type="spellStart"/>
            <w:r>
              <w:rPr>
                <w:rFonts w:ascii="Arial" w:hAnsi="Arial"/>
                <w:lang w:val="es-ES" w:eastAsia="es-ES"/>
              </w:rPr>
              <w:t>Gaudi</w:t>
            </w:r>
            <w:proofErr w:type="spellEnd"/>
            <w:r>
              <w:rPr>
                <w:rFonts w:ascii="Arial" w:hAnsi="Arial"/>
                <w:lang w:val="es-ES" w:eastAsia="es-ES"/>
              </w:rPr>
              <w:t xml:space="preserve"> programas de salud visual y auditiva. 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900CA0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Proposiciones y varios </w:t>
            </w: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Default="00CF3789" w:rsidP="00E97134">
            <w:pPr>
              <w:pStyle w:val="Sinespaciado"/>
              <w:rPr>
                <w:rFonts w:ascii="Arial" w:hAnsi="Arial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8:00 </w:t>
            </w:r>
            <w:r w:rsidR="00001DFF" w:rsidRPr="00A07F19">
              <w:rPr>
                <w:rFonts w:ascii="Arial" w:hAnsi="Arial"/>
                <w:lang w:val="es-ES" w:eastAsia="es-ES"/>
              </w:rPr>
              <w:t>am se da inicio a reunión con</w:t>
            </w:r>
            <w:r w:rsidR="00B003DD">
              <w:rPr>
                <w:rFonts w:ascii="Arial" w:hAnsi="Arial"/>
                <w:lang w:val="es-ES" w:eastAsia="es-ES"/>
              </w:rPr>
              <w:t xml:space="preserve"> Stella Buriticá referente salud visual y gerontóloga, Johana Morales referente salud auditiva y </w:t>
            </w:r>
            <w:proofErr w:type="spellStart"/>
            <w:r w:rsidR="00B003DD">
              <w:rPr>
                <w:rFonts w:ascii="Arial" w:hAnsi="Arial"/>
                <w:lang w:val="es-ES" w:eastAsia="es-ES"/>
              </w:rPr>
              <w:t>audióloga</w:t>
            </w:r>
            <w:proofErr w:type="spellEnd"/>
            <w:r w:rsidR="00B003DD">
              <w:rPr>
                <w:rFonts w:ascii="Arial" w:hAnsi="Arial"/>
                <w:lang w:val="es-ES" w:eastAsia="es-ES"/>
              </w:rPr>
              <w:t xml:space="preserve">, John Jairo Ocampo R. epidemiólogo </w:t>
            </w:r>
            <w:r w:rsidRPr="00A07F19">
              <w:rPr>
                <w:rFonts w:ascii="Arial" w:hAnsi="Arial"/>
                <w:lang w:val="es-ES" w:eastAsia="es-ES"/>
              </w:rPr>
              <w:t xml:space="preserve">y Gustavo Adolfo Gómez Márquez referente de salud visual y auditiva de la </w:t>
            </w:r>
            <w:r w:rsidRPr="00A07F19">
              <w:rPr>
                <w:rFonts w:ascii="Arial" w:hAnsi="Arial"/>
              </w:rPr>
              <w:t>Secretaria de Salud Pública y Seguridad Social</w:t>
            </w:r>
            <w:r w:rsidR="00C568AC" w:rsidRPr="00A07F19">
              <w:rPr>
                <w:rFonts w:ascii="Arial" w:hAnsi="Arial"/>
              </w:rPr>
              <w:t xml:space="preserve">, </w:t>
            </w:r>
            <w:r w:rsidR="00027291" w:rsidRPr="00A07F19">
              <w:rPr>
                <w:rFonts w:ascii="Arial" w:hAnsi="Arial"/>
              </w:rPr>
              <w:t>para asistencia técnica y se desarrolló la siguiente agenda:</w:t>
            </w:r>
          </w:p>
          <w:p w:rsidR="00B003DD" w:rsidRPr="00A07F19" w:rsidRDefault="00B003DD" w:rsidP="00E97134">
            <w:pPr>
              <w:pStyle w:val="Sinespaciado"/>
              <w:rPr>
                <w:rFonts w:ascii="Arial" w:hAnsi="Arial"/>
              </w:rPr>
            </w:pPr>
          </w:p>
          <w:p w:rsidR="00B003DD" w:rsidRPr="00C16CEC" w:rsidRDefault="00B003DD" w:rsidP="00B003DD">
            <w:pPr>
              <w:pStyle w:val="Encabezado"/>
              <w:numPr>
                <w:ilvl w:val="0"/>
                <w:numId w:val="6"/>
              </w:numPr>
              <w:ind w:left="501"/>
              <w:rPr>
                <w:rFonts w:ascii="Arial" w:hAnsi="Arial"/>
                <w:b/>
              </w:rPr>
            </w:pPr>
            <w:r w:rsidRPr="00C16CEC">
              <w:rPr>
                <w:rFonts w:ascii="Arial" w:hAnsi="Arial"/>
                <w:b/>
                <w:lang w:val="es-ES" w:eastAsia="es-ES"/>
              </w:rPr>
              <w:t>Presentación</w:t>
            </w:r>
            <w:r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Pr="00C16CEC">
              <w:rPr>
                <w:rFonts w:ascii="Arial" w:hAnsi="Arial"/>
                <w:b/>
                <w:lang w:val="es-ES" w:eastAsia="es-ES"/>
              </w:rPr>
              <w:t>circular</w:t>
            </w:r>
            <w:r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Pr="00C16CEC">
              <w:rPr>
                <w:rFonts w:ascii="Arial" w:hAnsi="Arial"/>
                <w:b/>
                <w:lang w:val="es-ES" w:eastAsia="es-ES"/>
              </w:rPr>
              <w:t xml:space="preserve">001  </w:t>
            </w:r>
            <w:r w:rsidRPr="00C16CEC">
              <w:rPr>
                <w:rFonts w:ascii="Arial" w:hAnsi="Arial"/>
                <w:b/>
                <w:lang w:val="es-ES" w:eastAsia="es-ES"/>
              </w:rPr>
              <w:br/>
            </w:r>
          </w:p>
          <w:p w:rsidR="00B003DD" w:rsidRPr="004F79D5" w:rsidRDefault="00B003DD" w:rsidP="00B003DD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/>
              </w:rPr>
            </w:pPr>
            <w:r w:rsidRPr="00A07F19">
              <w:rPr>
                <w:rFonts w:ascii="Arial" w:hAnsi="Arial"/>
              </w:rPr>
              <w:t>Se realiza presentación</w:t>
            </w:r>
            <w:r>
              <w:rPr>
                <w:rFonts w:ascii="Arial" w:hAnsi="Arial"/>
              </w:rPr>
              <w:t xml:space="preserve"> de las </w:t>
            </w:r>
            <w:r w:rsidRPr="004F79D5">
              <w:rPr>
                <w:rFonts w:ascii="Arial" w:hAnsi="Arial"/>
                <w:lang w:val="es-ES"/>
              </w:rPr>
              <w:t>instrucciones sobre el ejercicio de las funciones de inspección, vigilancia y control a nivel territorial, haciendo obligatoria la adopción e implementación de la guía de auditoría y del informe de auditoría dentro de los plazos establecidos.</w:t>
            </w:r>
          </w:p>
          <w:p w:rsidR="00B003DD" w:rsidRPr="00A07F19" w:rsidRDefault="00B003DD" w:rsidP="00B003DD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Ámbito de la aplicación de la circular 001</w:t>
            </w:r>
          </w:p>
          <w:p w:rsidR="00B003DD" w:rsidRPr="00A07F19" w:rsidRDefault="00B003DD" w:rsidP="00B003DD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Generalidades de la circular y exigencias de la superintendencia nacional de salud.</w:t>
            </w:r>
          </w:p>
          <w:p w:rsidR="00B003DD" w:rsidRPr="00A07F19" w:rsidRDefault="00B003DD" w:rsidP="00B003DD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Estructura guía de la auditoria.</w:t>
            </w:r>
          </w:p>
          <w:p w:rsidR="00B003DD" w:rsidRPr="00A07F19" w:rsidRDefault="00B003DD" w:rsidP="00B003DD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Etapas de la auditoria 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</w:p>
          <w:p w:rsidR="00B003DD" w:rsidRPr="00A07F19" w:rsidRDefault="00B003DD" w:rsidP="00B003DD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Responsables por componentes.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</w:p>
          <w:p w:rsidR="00B003DD" w:rsidRPr="00A07F19" w:rsidRDefault="00B003DD" w:rsidP="00B003DD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Pazos y periodos por auditoria.</w:t>
            </w:r>
          </w:p>
          <w:p w:rsidR="00B003DD" w:rsidRPr="00A07F19" w:rsidRDefault="00B003DD" w:rsidP="00B003D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B003DD" w:rsidRPr="00A07F19" w:rsidRDefault="00B003DD" w:rsidP="00B003DD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</w:rPr>
              <w:t xml:space="preserve">Finalmente se aclaran dudas relacionadas con el tema, presentadas por </w:t>
            </w:r>
            <w:r>
              <w:rPr>
                <w:rFonts w:ascii="Arial" w:hAnsi="Arial"/>
              </w:rPr>
              <w:t>los profesionales</w:t>
            </w:r>
            <w:r w:rsidRPr="00A07F19">
              <w:rPr>
                <w:rFonts w:ascii="Arial" w:hAnsi="Arial"/>
              </w:rPr>
              <w:t xml:space="preserve"> asistentes. </w:t>
            </w:r>
          </w:p>
          <w:p w:rsidR="00B003DD" w:rsidRPr="00444132" w:rsidRDefault="00B003DD" w:rsidP="00B003DD">
            <w:pPr>
              <w:pStyle w:val="Encabezado"/>
              <w:jc w:val="both"/>
              <w:rPr>
                <w:rFonts w:ascii="Arial" w:hAnsi="Arial"/>
                <w:lang w:eastAsia="es-ES"/>
              </w:rPr>
            </w:pPr>
          </w:p>
          <w:p w:rsidR="00B003DD" w:rsidRDefault="00B003DD" w:rsidP="00B003DD">
            <w:pPr>
              <w:pStyle w:val="Encabezado"/>
              <w:numPr>
                <w:ilvl w:val="0"/>
                <w:numId w:val="6"/>
              </w:numPr>
              <w:ind w:left="501"/>
              <w:jc w:val="both"/>
              <w:rPr>
                <w:rFonts w:ascii="Arial" w:hAnsi="Arial"/>
                <w:lang w:val="es-ES" w:eastAsia="es-ES"/>
              </w:rPr>
            </w:pPr>
            <w:r w:rsidRPr="00044D54">
              <w:rPr>
                <w:rFonts w:ascii="Arial" w:hAnsi="Arial"/>
                <w:b/>
                <w:lang w:val="es-ES" w:eastAsia="es-ES"/>
              </w:rPr>
              <w:t xml:space="preserve">Aplicación de formato </w:t>
            </w:r>
            <w:proofErr w:type="spellStart"/>
            <w:r w:rsidRPr="00044D54">
              <w:rPr>
                <w:rFonts w:ascii="Arial" w:hAnsi="Arial"/>
                <w:b/>
                <w:lang w:val="es-ES" w:eastAsia="es-ES"/>
              </w:rPr>
              <w:t>Gaudi</w:t>
            </w:r>
            <w:proofErr w:type="spellEnd"/>
            <w:r w:rsidRPr="00044D54">
              <w:rPr>
                <w:rFonts w:ascii="Arial" w:hAnsi="Arial"/>
                <w:b/>
                <w:lang w:val="es-ES" w:eastAsia="es-ES"/>
              </w:rPr>
              <w:t xml:space="preserve"> programas de salud visual y auditiva</w:t>
            </w:r>
            <w:r>
              <w:rPr>
                <w:rFonts w:ascii="Arial" w:hAnsi="Arial"/>
                <w:lang w:val="es-ES" w:eastAsia="es-ES"/>
              </w:rPr>
              <w:t>.</w:t>
            </w:r>
          </w:p>
          <w:p w:rsidR="00B003DD" w:rsidRPr="00A07F19" w:rsidRDefault="00B003DD" w:rsidP="00B003DD">
            <w:pPr>
              <w:pStyle w:val="Encabezado"/>
              <w:ind w:left="36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 </w:t>
            </w:r>
          </w:p>
          <w:p w:rsidR="00B003DD" w:rsidRPr="00A07F19" w:rsidRDefault="00B003DD" w:rsidP="00B003D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Se dan indicaciones generales de la estructura del formato, se indica que este formato se encuentra compuesto por 4 componentes: Aseguramiento, Prestación de servicios, promoción de salud y detección temprana y el ultimo información, se realiza aplicación del instrumento lista de chequeo auditoria </w:t>
            </w:r>
            <w:proofErr w:type="spellStart"/>
            <w:r>
              <w:rPr>
                <w:rFonts w:ascii="Arial" w:hAnsi="Arial"/>
                <w:lang w:val="es-ES" w:eastAsia="es-ES"/>
              </w:rPr>
              <w:t>gaudi</w:t>
            </w:r>
            <w:proofErr w:type="spellEnd"/>
            <w:r>
              <w:rPr>
                <w:rFonts w:ascii="Arial" w:hAnsi="Arial"/>
                <w:lang w:val="es-ES" w:eastAsia="es-ES"/>
              </w:rPr>
              <w:t xml:space="preserve">, se realiza verificación y asistencia técnica por cada componente donde se logran evidenciar los siguientes hallazgos: </w:t>
            </w:r>
          </w:p>
          <w:p w:rsidR="00B003DD" w:rsidRPr="00A07F19" w:rsidRDefault="00B003DD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tbl>
            <w:tblPr>
              <w:tblpPr w:leftFromText="180" w:rightFromText="180" w:horzAnchor="page" w:tblpX="1" w:tblpY="240"/>
              <w:tblOverlap w:val="never"/>
              <w:tblW w:w="9601" w:type="dxa"/>
              <w:tblLayout w:type="fixed"/>
              <w:tblLook w:val="04A0" w:firstRow="1" w:lastRow="0" w:firstColumn="1" w:lastColumn="0" w:noHBand="0" w:noVBand="1"/>
            </w:tblPr>
            <w:tblGrid>
              <w:gridCol w:w="5658"/>
              <w:gridCol w:w="3147"/>
              <w:gridCol w:w="796"/>
            </w:tblGrid>
            <w:tr w:rsidR="00B003DD" w:rsidRPr="00AB7D80" w:rsidTr="00CF53C2">
              <w:trPr>
                <w:trHeight w:val="278"/>
              </w:trPr>
              <w:tc>
                <w:tcPr>
                  <w:tcW w:w="5658" w:type="dxa"/>
                  <w:tcBorders>
                    <w:top w:val="single" w:sz="4" w:space="0" w:color="FF0000"/>
                    <w:left w:val="single" w:sz="4" w:space="0" w:color="FF0000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bottom"/>
                  <w:hideMark/>
                </w:tcPr>
                <w:p w:rsidR="00B003DD" w:rsidRPr="00AB7D80" w:rsidRDefault="00B003DD" w:rsidP="00B003D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lastRenderedPageBreak/>
                    <w:t>COMPONENTE ASEGURAMIENTO</w:t>
                  </w:r>
                </w:p>
              </w:tc>
              <w:tc>
                <w:tcPr>
                  <w:tcW w:w="3147" w:type="dxa"/>
                  <w:tcBorders>
                    <w:top w:val="single" w:sz="4" w:space="0" w:color="FF0000"/>
                    <w:left w:val="nil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bottom"/>
                  <w:hideMark/>
                </w:tcPr>
                <w:p w:rsidR="00B003DD" w:rsidRPr="00AB7D80" w:rsidRDefault="00B003DD" w:rsidP="00B003D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 </w:t>
                  </w:r>
                </w:p>
              </w:tc>
              <w:tc>
                <w:tcPr>
                  <w:tcW w:w="796" w:type="dxa"/>
                  <w:tcBorders>
                    <w:top w:val="single" w:sz="4" w:space="0" w:color="FF0000"/>
                    <w:left w:val="nil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center"/>
                  <w:hideMark/>
                </w:tcPr>
                <w:p w:rsidR="00B003DD" w:rsidRPr="00AB7D80" w:rsidRDefault="00B003DD" w:rsidP="00B003D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86%</w:t>
                  </w:r>
                </w:p>
              </w:tc>
            </w:tr>
            <w:tr w:rsidR="00B003DD" w:rsidRPr="00AB7D80" w:rsidTr="00CF53C2">
              <w:trPr>
                <w:trHeight w:val="278"/>
              </w:trPr>
              <w:tc>
                <w:tcPr>
                  <w:tcW w:w="5658" w:type="dxa"/>
                  <w:tcBorders>
                    <w:top w:val="nil"/>
                    <w:left w:val="single" w:sz="4" w:space="0" w:color="FF0000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bottom"/>
                  <w:hideMark/>
                </w:tcPr>
                <w:p w:rsidR="00B003DD" w:rsidRPr="00AB7D80" w:rsidRDefault="00B003DD" w:rsidP="00B003D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COMPONENTE PRESTACIÓN DE SERVICIOS</w:t>
                  </w:r>
                </w:p>
              </w:tc>
              <w:tc>
                <w:tcPr>
                  <w:tcW w:w="3147" w:type="dxa"/>
                  <w:tcBorders>
                    <w:top w:val="nil"/>
                    <w:left w:val="nil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bottom"/>
                  <w:hideMark/>
                </w:tcPr>
                <w:p w:rsidR="00B003DD" w:rsidRPr="00AB7D80" w:rsidRDefault="00B003DD" w:rsidP="00B003D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 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center"/>
                  <w:hideMark/>
                </w:tcPr>
                <w:p w:rsidR="00B003DD" w:rsidRPr="00AB7D80" w:rsidRDefault="00631813" w:rsidP="0063181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100</w:t>
                  </w:r>
                  <w:r w:rsidR="00B003DD"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%</w:t>
                  </w:r>
                </w:p>
              </w:tc>
            </w:tr>
            <w:tr w:rsidR="00B003DD" w:rsidRPr="00AB7D80" w:rsidTr="00CF53C2">
              <w:trPr>
                <w:trHeight w:val="278"/>
              </w:trPr>
              <w:tc>
                <w:tcPr>
                  <w:tcW w:w="5658" w:type="dxa"/>
                  <w:tcBorders>
                    <w:top w:val="nil"/>
                    <w:left w:val="single" w:sz="4" w:space="0" w:color="FF0000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bottom"/>
                  <w:hideMark/>
                </w:tcPr>
                <w:p w:rsidR="00B003DD" w:rsidRPr="00AB7D80" w:rsidRDefault="00B003DD" w:rsidP="00B003D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COMPONENTE PRESTACIÓN DE SERVICIOS DE PROMOCIÓN Y DETECCION</w:t>
                  </w:r>
                </w:p>
              </w:tc>
              <w:tc>
                <w:tcPr>
                  <w:tcW w:w="3147" w:type="dxa"/>
                  <w:tcBorders>
                    <w:top w:val="nil"/>
                    <w:left w:val="nil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bottom"/>
                  <w:hideMark/>
                </w:tcPr>
                <w:p w:rsidR="00B003DD" w:rsidRPr="00AB7D80" w:rsidRDefault="00B003DD" w:rsidP="00B003D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 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center"/>
                  <w:hideMark/>
                </w:tcPr>
                <w:p w:rsidR="00B003DD" w:rsidRPr="00AB7D80" w:rsidRDefault="00B003DD" w:rsidP="00B003D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100%</w:t>
                  </w:r>
                </w:p>
              </w:tc>
            </w:tr>
            <w:tr w:rsidR="00B003DD" w:rsidRPr="00AB7D80" w:rsidTr="00CF53C2">
              <w:trPr>
                <w:trHeight w:val="278"/>
              </w:trPr>
              <w:tc>
                <w:tcPr>
                  <w:tcW w:w="8805" w:type="dxa"/>
                  <w:gridSpan w:val="2"/>
                  <w:tcBorders>
                    <w:top w:val="single" w:sz="4" w:space="0" w:color="FF0000"/>
                    <w:left w:val="single" w:sz="4" w:space="0" w:color="FF0000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bottom"/>
                  <w:hideMark/>
                </w:tcPr>
                <w:p w:rsidR="00B003DD" w:rsidRPr="00AB7D80" w:rsidRDefault="00B003DD" w:rsidP="00B003D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INFORMACIÓN</w:t>
                  </w:r>
                </w:p>
              </w:tc>
              <w:tc>
                <w:tcPr>
                  <w:tcW w:w="796" w:type="dxa"/>
                  <w:tcBorders>
                    <w:top w:val="nil"/>
                    <w:left w:val="nil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center"/>
                  <w:hideMark/>
                </w:tcPr>
                <w:p w:rsidR="00B003DD" w:rsidRPr="00AB7D80" w:rsidRDefault="00B003DD" w:rsidP="00B003D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>100%</w:t>
                  </w:r>
                </w:p>
              </w:tc>
            </w:tr>
            <w:tr w:rsidR="00B003DD" w:rsidRPr="00AB7D80" w:rsidTr="00CF53C2">
              <w:trPr>
                <w:trHeight w:val="278"/>
              </w:trPr>
              <w:tc>
                <w:tcPr>
                  <w:tcW w:w="8805" w:type="dxa"/>
                  <w:gridSpan w:val="2"/>
                  <w:tcBorders>
                    <w:top w:val="single" w:sz="4" w:space="0" w:color="FF0000"/>
                    <w:left w:val="single" w:sz="4" w:space="0" w:color="FF0000"/>
                    <w:bottom w:val="single" w:sz="4" w:space="0" w:color="FF0000"/>
                    <w:right w:val="single" w:sz="4" w:space="0" w:color="FF0000"/>
                  </w:tcBorders>
                  <w:shd w:val="clear" w:color="auto" w:fill="auto"/>
                  <w:noWrap/>
                  <w:vAlign w:val="bottom"/>
                  <w:hideMark/>
                </w:tcPr>
                <w:p w:rsidR="00B003DD" w:rsidRPr="00AB7D80" w:rsidRDefault="00B003DD" w:rsidP="00B003D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bdr w:val="none" w:sz="0" w:space="0" w:color="auto"/>
                    </w:rPr>
                    <w:t xml:space="preserve">TOTAL  PROMEDIO </w:t>
                  </w:r>
                </w:p>
              </w:tc>
              <w:tc>
                <w:tcPr>
                  <w:tcW w:w="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03DD" w:rsidRPr="00AB7D80" w:rsidRDefault="00B003DD" w:rsidP="00631813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Arial" w:eastAsia="Times New Roman" w:hAnsi="Arial" w:cs="Arial"/>
                      <w:color w:val="00B050"/>
                      <w:sz w:val="22"/>
                      <w:szCs w:val="22"/>
                      <w:bdr w:val="none" w:sz="0" w:space="0" w:color="auto"/>
                    </w:rPr>
                  </w:pPr>
                  <w:r w:rsidRPr="00AB7D80">
                    <w:rPr>
                      <w:rFonts w:ascii="Arial" w:eastAsia="Times New Roman" w:hAnsi="Arial" w:cs="Arial"/>
                      <w:color w:val="00B050"/>
                      <w:sz w:val="22"/>
                      <w:szCs w:val="22"/>
                      <w:bdr w:val="none" w:sz="0" w:space="0" w:color="auto"/>
                    </w:rPr>
                    <w:t>9</w:t>
                  </w:r>
                  <w:r w:rsidR="00631813">
                    <w:rPr>
                      <w:rFonts w:ascii="Arial" w:eastAsia="Times New Roman" w:hAnsi="Arial" w:cs="Arial"/>
                      <w:color w:val="00B050"/>
                      <w:sz w:val="22"/>
                      <w:szCs w:val="22"/>
                      <w:bdr w:val="none" w:sz="0" w:space="0" w:color="auto"/>
                    </w:rPr>
                    <w:t>6</w:t>
                  </w:r>
                  <w:r w:rsidRPr="00AB7D80">
                    <w:rPr>
                      <w:rFonts w:ascii="Arial" w:eastAsia="Times New Roman" w:hAnsi="Arial" w:cs="Arial"/>
                      <w:color w:val="00B050"/>
                      <w:sz w:val="22"/>
                      <w:szCs w:val="22"/>
                      <w:bdr w:val="none" w:sz="0" w:space="0" w:color="auto"/>
                    </w:rPr>
                    <w:t>%</w:t>
                  </w:r>
                </w:p>
              </w:tc>
            </w:tr>
          </w:tbl>
          <w:p w:rsidR="00B003DD" w:rsidRDefault="00B003DD" w:rsidP="00B003DD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B003DD" w:rsidRDefault="00B003DD" w:rsidP="00B003DD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</w:t>
            </w:r>
          </w:p>
          <w:p w:rsidR="00B003DD" w:rsidRDefault="00B003DD" w:rsidP="00B003DD">
            <w:pPr>
              <w:pStyle w:val="Encabezado"/>
              <w:numPr>
                <w:ilvl w:val="0"/>
                <w:numId w:val="7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Hallazgos </w:t>
            </w:r>
            <w:r>
              <w:rPr>
                <w:rFonts w:ascii="Arial" w:hAnsi="Arial"/>
                <w:b/>
                <w:lang w:val="es-ES" w:eastAsia="es-ES"/>
              </w:rPr>
              <w:t xml:space="preserve">componente aseguramiento </w:t>
            </w:r>
            <w:r w:rsidRPr="00A07F19">
              <w:rPr>
                <w:rFonts w:ascii="Arial" w:hAnsi="Arial"/>
                <w:b/>
                <w:lang w:val="es-ES" w:eastAsia="es-ES"/>
              </w:rPr>
              <w:t>salud visual</w:t>
            </w:r>
            <w:r>
              <w:rPr>
                <w:rFonts w:ascii="Arial" w:hAnsi="Arial"/>
                <w:b/>
                <w:lang w:val="es-ES" w:eastAsia="es-ES"/>
              </w:rPr>
              <w:t xml:space="preserve"> y auditiva</w:t>
            </w:r>
            <w:r w:rsidRPr="00A07F19">
              <w:rPr>
                <w:rFonts w:ascii="Arial" w:hAnsi="Arial"/>
                <w:b/>
                <w:lang w:val="es-ES" w:eastAsia="es-ES"/>
              </w:rPr>
              <w:t>:</w:t>
            </w:r>
          </w:p>
          <w:p w:rsidR="00B003DD" w:rsidRPr="00A07F19" w:rsidRDefault="00B003DD" w:rsidP="00B003DD">
            <w:pPr>
              <w:pStyle w:val="Encabezado"/>
              <w:ind w:left="84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B003DD" w:rsidRDefault="00B003DD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Se identifican los siguientes hallazgos más relevantes para ver los hallazgos en general se diligencia formato </w:t>
            </w:r>
            <w:proofErr w:type="spellStart"/>
            <w:r>
              <w:rPr>
                <w:rFonts w:ascii="Arial" w:hAnsi="Arial"/>
                <w:lang w:val="es-ES" w:eastAsia="es-ES"/>
              </w:rPr>
              <w:t>Gaudi</w:t>
            </w:r>
            <w:proofErr w:type="spellEnd"/>
            <w:r>
              <w:rPr>
                <w:rFonts w:ascii="Arial" w:hAnsi="Arial"/>
                <w:lang w:val="es-ES" w:eastAsia="es-ES"/>
              </w:rPr>
              <w:t>.</w:t>
            </w:r>
          </w:p>
          <w:p w:rsidR="00A67033" w:rsidRDefault="00A67033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631813" w:rsidRPr="00B70A43" w:rsidRDefault="00631813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003DD" w:rsidRDefault="00631813" w:rsidP="00631813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L</w:t>
            </w:r>
            <w:r w:rsidRPr="00631813">
              <w:rPr>
                <w:rFonts w:ascii="Arial" w:hAnsi="Arial"/>
                <w:lang w:val="es-ES" w:eastAsia="es-ES"/>
              </w:rPr>
              <w:t xml:space="preserve">a </w:t>
            </w:r>
            <w:r>
              <w:rPr>
                <w:rFonts w:ascii="Arial" w:hAnsi="Arial"/>
                <w:lang w:val="es-ES" w:eastAsia="es-ES"/>
              </w:rPr>
              <w:t xml:space="preserve">EAPB Sanidad </w:t>
            </w:r>
            <w:r w:rsidRPr="00631813">
              <w:rPr>
                <w:rFonts w:ascii="Arial" w:hAnsi="Arial"/>
                <w:lang w:val="es-ES" w:eastAsia="es-ES"/>
              </w:rPr>
              <w:t>policía nacional se encuentra clasificada por regiones 4, donde se tiene análisis de la población en la región 3 qu</w:t>
            </w:r>
            <w:r>
              <w:rPr>
                <w:rFonts w:ascii="Arial" w:hAnsi="Arial"/>
                <w:lang w:val="es-ES" w:eastAsia="es-ES"/>
              </w:rPr>
              <w:t>e es la que hace parte de Cald</w:t>
            </w:r>
            <w:r w:rsidRPr="00631813">
              <w:rPr>
                <w:rFonts w:ascii="Arial" w:hAnsi="Arial"/>
                <w:lang w:val="es-ES" w:eastAsia="es-ES"/>
              </w:rPr>
              <w:t>as Quindío y Risaralda y norte del valle y un municipio del choco</w:t>
            </w:r>
            <w:r>
              <w:rPr>
                <w:rFonts w:ascii="Arial" w:hAnsi="Arial"/>
                <w:lang w:val="es-ES" w:eastAsia="es-ES"/>
              </w:rPr>
              <w:t>.</w:t>
            </w:r>
          </w:p>
          <w:p w:rsidR="00631813" w:rsidRPr="0064699B" w:rsidRDefault="00631813" w:rsidP="00631813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B003DD" w:rsidRPr="00631813" w:rsidRDefault="00631813" w:rsidP="00631813">
            <w:pPr>
              <w:pStyle w:val="Prrafodelista"/>
              <w:numPr>
                <w:ilvl w:val="0"/>
                <w:numId w:val="5"/>
              </w:numPr>
              <w:rPr>
                <w:rFonts w:ascii="Arial" w:hAnsi="Arial"/>
                <w:lang w:val="es-ES" w:eastAsia="es-ES"/>
              </w:rPr>
            </w:pPr>
            <w:r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>S</w:t>
            </w:r>
            <w:r w:rsidRPr="00631813"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>e cuenta con un perfil epidemiológico clasificado por primeras causas de morbilidad inc</w:t>
            </w:r>
            <w:r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>luyendo salud visual y auditiva.</w:t>
            </w:r>
          </w:p>
          <w:p w:rsidR="00631813" w:rsidRPr="00631813" w:rsidRDefault="00631813" w:rsidP="00631813">
            <w:pPr>
              <w:rPr>
                <w:rFonts w:ascii="Arial" w:hAnsi="Arial"/>
                <w:lang w:val="es-ES" w:eastAsia="es-ES"/>
              </w:rPr>
            </w:pPr>
          </w:p>
          <w:p w:rsidR="00631813" w:rsidRDefault="00631813" w:rsidP="00631813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No </w:t>
            </w:r>
            <w:r w:rsidRPr="00631813">
              <w:rPr>
                <w:rFonts w:ascii="Arial" w:hAnsi="Arial"/>
                <w:lang w:val="es-ES" w:eastAsia="es-ES"/>
              </w:rPr>
              <w:t xml:space="preserve">se encuentran obligados por la resolución 3100 </w:t>
            </w:r>
            <w:r>
              <w:rPr>
                <w:rFonts w:ascii="Arial" w:hAnsi="Arial"/>
                <w:lang w:val="es-ES" w:eastAsia="es-ES"/>
              </w:rPr>
              <w:t xml:space="preserve">para realizar </w:t>
            </w:r>
            <w:r w:rsidRPr="00631813">
              <w:rPr>
                <w:rFonts w:ascii="Arial" w:hAnsi="Arial"/>
                <w:lang w:val="es-ES" w:eastAsia="es-ES"/>
              </w:rPr>
              <w:t>trámites de Habilitación de la Red Integral de Prestadores de Servicios de Salud – RI</w:t>
            </w:r>
            <w:r>
              <w:rPr>
                <w:rFonts w:ascii="Arial" w:hAnsi="Arial"/>
                <w:lang w:val="es-ES" w:eastAsia="es-ES"/>
              </w:rPr>
              <w:t>PSS ante la Entidad Territorial,</w:t>
            </w:r>
            <w:r w:rsidRPr="00631813">
              <w:rPr>
                <w:rFonts w:ascii="Arial" w:hAnsi="Arial"/>
                <w:lang w:val="es-ES" w:eastAsia="es-ES"/>
              </w:rPr>
              <w:t xml:space="preserve"> sin embargo, se encuentran realizado auditoria interna permanente a través del circulo calidad para tener contratos siempre con prestadores habilitados</w:t>
            </w:r>
            <w:r>
              <w:rPr>
                <w:rFonts w:ascii="Arial" w:hAnsi="Arial"/>
                <w:lang w:val="es-ES" w:eastAsia="es-ES"/>
              </w:rPr>
              <w:t>.</w:t>
            </w:r>
          </w:p>
          <w:p w:rsidR="00631813" w:rsidRDefault="00631813" w:rsidP="00631813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631813" w:rsidRDefault="00631813" w:rsidP="00631813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 S</w:t>
            </w:r>
            <w:r w:rsidRPr="00631813">
              <w:rPr>
                <w:rFonts w:ascii="Arial" w:hAnsi="Arial"/>
                <w:lang w:val="es-ES" w:eastAsia="es-ES"/>
              </w:rPr>
              <w:t>e tiene un sistema de información clara con respecto al personal uniformado, no se tiene clasificado por diagnostico salud visual y auditivo</w:t>
            </w:r>
            <w:r>
              <w:rPr>
                <w:rFonts w:ascii="Arial" w:hAnsi="Arial"/>
                <w:lang w:val="es-ES" w:eastAsia="es-ES"/>
              </w:rPr>
              <w:t>, solo</w:t>
            </w:r>
            <w:r w:rsidRPr="00631813">
              <w:rPr>
                <w:rFonts w:ascii="Arial" w:hAnsi="Arial"/>
                <w:lang w:val="es-ES" w:eastAsia="es-ES"/>
              </w:rPr>
              <w:t xml:space="preserve"> se tienen para los programas de VIH Tb, </w:t>
            </w:r>
            <w:proofErr w:type="spellStart"/>
            <w:r w:rsidRPr="00631813">
              <w:rPr>
                <w:rFonts w:ascii="Arial" w:hAnsi="Arial"/>
                <w:lang w:val="es-ES" w:eastAsia="es-ES"/>
              </w:rPr>
              <w:t>enf</w:t>
            </w:r>
            <w:proofErr w:type="spellEnd"/>
            <w:r>
              <w:rPr>
                <w:rFonts w:ascii="Arial" w:hAnsi="Arial"/>
                <w:lang w:val="es-ES" w:eastAsia="es-ES"/>
              </w:rPr>
              <w:t>.</w:t>
            </w:r>
            <w:r w:rsidRPr="00631813">
              <w:rPr>
                <w:rFonts w:ascii="Arial" w:hAnsi="Arial"/>
                <w:lang w:val="es-ES" w:eastAsia="es-ES"/>
              </w:rPr>
              <w:t xml:space="preserve"> huérfanas, CA y gestantes</w:t>
            </w:r>
            <w:r>
              <w:rPr>
                <w:rFonts w:ascii="Arial" w:hAnsi="Arial"/>
                <w:lang w:val="es-ES" w:eastAsia="es-ES"/>
              </w:rPr>
              <w:t>.</w:t>
            </w:r>
          </w:p>
          <w:p w:rsidR="00631813" w:rsidRDefault="00631813" w:rsidP="00631813">
            <w:pPr>
              <w:pStyle w:val="Prrafodelista"/>
            </w:pPr>
          </w:p>
          <w:p w:rsidR="00B003DD" w:rsidRDefault="00631813" w:rsidP="00631813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</w:t>
            </w:r>
            <w:r w:rsidRPr="00631813">
              <w:rPr>
                <w:rFonts w:ascii="Arial" w:hAnsi="Arial"/>
                <w:lang w:val="es-ES" w:eastAsia="es-ES"/>
              </w:rPr>
              <w:t xml:space="preserve">e encuentra en construcción la cohorte de los programas de salud visual y </w:t>
            </w:r>
            <w:r w:rsidR="00A67033" w:rsidRPr="00631813">
              <w:rPr>
                <w:rFonts w:ascii="Arial" w:hAnsi="Arial"/>
                <w:lang w:val="es-ES" w:eastAsia="es-ES"/>
              </w:rPr>
              <w:t>auditiva,</w:t>
            </w:r>
            <w:r w:rsidRPr="00631813">
              <w:rPr>
                <w:rFonts w:ascii="Arial" w:hAnsi="Arial"/>
                <w:lang w:val="es-ES" w:eastAsia="es-ES"/>
              </w:rPr>
              <w:t xml:space="preserve"> y se </w:t>
            </w:r>
            <w:r w:rsidR="00A67033" w:rsidRPr="00631813">
              <w:rPr>
                <w:rFonts w:ascii="Arial" w:hAnsi="Arial"/>
                <w:lang w:val="es-ES" w:eastAsia="es-ES"/>
              </w:rPr>
              <w:t>está</w:t>
            </w:r>
            <w:r w:rsidRPr="00631813">
              <w:rPr>
                <w:rFonts w:ascii="Arial" w:hAnsi="Arial"/>
                <w:lang w:val="es-ES" w:eastAsia="es-ES"/>
              </w:rPr>
              <w:t xml:space="preserve"> </w:t>
            </w:r>
            <w:r w:rsidR="00A67033" w:rsidRPr="00631813">
              <w:rPr>
                <w:rFonts w:ascii="Arial" w:hAnsi="Arial"/>
                <w:lang w:val="es-ES" w:eastAsia="es-ES"/>
              </w:rPr>
              <w:t>realizando</w:t>
            </w:r>
            <w:r w:rsidRPr="00631813">
              <w:rPr>
                <w:rFonts w:ascii="Arial" w:hAnsi="Arial"/>
                <w:lang w:val="es-ES" w:eastAsia="es-ES"/>
              </w:rPr>
              <w:t xml:space="preserve"> seguimiento mensual a los usuarios con </w:t>
            </w:r>
            <w:r w:rsidR="00A67033" w:rsidRPr="00631813">
              <w:rPr>
                <w:rFonts w:ascii="Arial" w:hAnsi="Arial"/>
                <w:lang w:val="es-ES" w:eastAsia="es-ES"/>
              </w:rPr>
              <w:t>audífonos</w:t>
            </w:r>
            <w:r w:rsidRPr="00631813">
              <w:rPr>
                <w:rFonts w:ascii="Arial" w:hAnsi="Arial"/>
                <w:lang w:val="es-ES" w:eastAsia="es-ES"/>
              </w:rPr>
              <w:t xml:space="preserve">, en el caso de </w:t>
            </w:r>
            <w:r w:rsidR="00A67033" w:rsidRPr="00631813">
              <w:rPr>
                <w:rFonts w:ascii="Arial" w:hAnsi="Arial"/>
                <w:lang w:val="es-ES" w:eastAsia="es-ES"/>
              </w:rPr>
              <w:t>oftalmología</w:t>
            </w:r>
            <w:r w:rsidRPr="00631813">
              <w:rPr>
                <w:rFonts w:ascii="Arial" w:hAnsi="Arial"/>
                <w:lang w:val="es-ES" w:eastAsia="es-ES"/>
              </w:rPr>
              <w:t xml:space="preserve"> se realiza seguimiento a los usuarios que asisten con</w:t>
            </w:r>
            <w:r w:rsidR="00A67033">
              <w:rPr>
                <w:rFonts w:ascii="Arial" w:hAnsi="Arial"/>
                <w:lang w:val="es-ES" w:eastAsia="es-ES"/>
              </w:rPr>
              <w:t xml:space="preserve"> </w:t>
            </w:r>
            <w:r w:rsidR="00A67033" w:rsidRPr="00631813">
              <w:rPr>
                <w:rFonts w:ascii="Arial" w:hAnsi="Arial"/>
                <w:lang w:val="es-ES" w:eastAsia="es-ES"/>
              </w:rPr>
              <w:t>oftalmología</w:t>
            </w:r>
            <w:r w:rsidRPr="00631813">
              <w:rPr>
                <w:rFonts w:ascii="Arial" w:hAnsi="Arial"/>
                <w:lang w:val="es-ES" w:eastAsia="es-ES"/>
              </w:rPr>
              <w:t xml:space="preserve"> por parte de la </w:t>
            </w:r>
            <w:r w:rsidR="00A67033" w:rsidRPr="00631813">
              <w:rPr>
                <w:rFonts w:ascii="Arial" w:hAnsi="Arial"/>
                <w:lang w:val="es-ES" w:eastAsia="es-ES"/>
              </w:rPr>
              <w:t>gerontóloga</w:t>
            </w:r>
            <w:r w:rsidRPr="00631813">
              <w:rPr>
                <w:rFonts w:ascii="Arial" w:hAnsi="Arial"/>
                <w:lang w:val="es-ES" w:eastAsia="es-ES"/>
              </w:rPr>
              <w:t xml:space="preserve"> encargada de los programas, se realiza </w:t>
            </w:r>
            <w:r w:rsidR="00A67033" w:rsidRPr="00631813">
              <w:rPr>
                <w:rFonts w:ascii="Arial" w:hAnsi="Arial"/>
                <w:lang w:val="es-ES" w:eastAsia="es-ES"/>
              </w:rPr>
              <w:t>priorización</w:t>
            </w:r>
            <w:r w:rsidRPr="00631813">
              <w:rPr>
                <w:rFonts w:ascii="Arial" w:hAnsi="Arial"/>
                <w:lang w:val="es-ES" w:eastAsia="es-ES"/>
              </w:rPr>
              <w:t xml:space="preserve"> con base en el perfil de salud</w:t>
            </w:r>
            <w:r w:rsidR="00A67033">
              <w:rPr>
                <w:rFonts w:ascii="Arial" w:hAnsi="Arial"/>
                <w:lang w:val="es-ES" w:eastAsia="es-ES"/>
              </w:rPr>
              <w:t>.</w:t>
            </w:r>
          </w:p>
          <w:p w:rsidR="00631813" w:rsidRDefault="00631813" w:rsidP="00631813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67033" w:rsidRDefault="00A67033" w:rsidP="00631813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67033" w:rsidRDefault="00A67033" w:rsidP="00631813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67033" w:rsidRDefault="00A67033" w:rsidP="00631813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67033" w:rsidRDefault="00A67033" w:rsidP="00631813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67033" w:rsidRDefault="00A67033" w:rsidP="00631813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67033" w:rsidRDefault="00A67033" w:rsidP="00631813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67033" w:rsidRDefault="00A67033" w:rsidP="00631813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67033" w:rsidRDefault="00A67033" w:rsidP="00631813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631813" w:rsidRDefault="00631813" w:rsidP="00631813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B003DD" w:rsidRDefault="00B003DD" w:rsidP="00B003DD">
            <w:pPr>
              <w:pStyle w:val="Encabezado"/>
              <w:numPr>
                <w:ilvl w:val="0"/>
                <w:numId w:val="8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C5408F">
              <w:rPr>
                <w:rFonts w:ascii="Arial" w:hAnsi="Arial"/>
                <w:b/>
                <w:lang w:val="es-ES" w:eastAsia="es-ES"/>
              </w:rPr>
              <w:t>Componente prestación de servicios:</w:t>
            </w:r>
          </w:p>
          <w:p w:rsidR="00B003DD" w:rsidRPr="00C5408F" w:rsidRDefault="00B003DD" w:rsidP="00B003DD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B003DD" w:rsidRDefault="00B003DD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Se identifican los siguientes hallazgos más relevantes para ver los hallazgos en general se diligencia formato </w:t>
            </w:r>
            <w:proofErr w:type="spellStart"/>
            <w:r>
              <w:rPr>
                <w:rFonts w:ascii="Arial" w:hAnsi="Arial"/>
                <w:lang w:val="es-ES" w:eastAsia="es-ES"/>
              </w:rPr>
              <w:t>Gaudi</w:t>
            </w:r>
            <w:proofErr w:type="spellEnd"/>
            <w:r>
              <w:rPr>
                <w:rFonts w:ascii="Arial" w:hAnsi="Arial"/>
                <w:lang w:val="es-ES" w:eastAsia="es-ES"/>
              </w:rPr>
              <w:t>.</w:t>
            </w:r>
          </w:p>
          <w:p w:rsidR="00B003DD" w:rsidRPr="00B70A43" w:rsidRDefault="00B003DD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003DD" w:rsidRPr="00A07F19" w:rsidRDefault="00A67033" w:rsidP="00A67033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</w:t>
            </w:r>
            <w:r w:rsidRPr="00A67033">
              <w:rPr>
                <w:rFonts w:ascii="Arial" w:hAnsi="Arial"/>
                <w:lang w:val="es-ES" w:eastAsia="es-ES"/>
              </w:rPr>
              <w:t>e cuenta con seguimiento efectivo en las bases de datos por diagnostico con perfil epidemiológico actualizado</w:t>
            </w:r>
            <w:r w:rsidR="00B003DD" w:rsidRPr="00C5408F">
              <w:rPr>
                <w:rFonts w:ascii="Arial" w:hAnsi="Arial"/>
                <w:lang w:val="es-ES" w:eastAsia="es-ES"/>
              </w:rPr>
              <w:t>.</w:t>
            </w:r>
          </w:p>
          <w:p w:rsidR="00B003DD" w:rsidRDefault="00B003DD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003DD" w:rsidRDefault="00A67033" w:rsidP="00A67033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</w:t>
            </w:r>
            <w:r w:rsidRPr="00A67033">
              <w:rPr>
                <w:rFonts w:ascii="Arial" w:hAnsi="Arial"/>
                <w:lang w:val="es-ES" w:eastAsia="es-ES"/>
              </w:rPr>
              <w:t xml:space="preserve">e cuenta con red propia con especialistas otorrino y oftalmólogo, con el programa gin </w:t>
            </w:r>
            <w:r>
              <w:rPr>
                <w:rFonts w:ascii="Arial" w:hAnsi="Arial"/>
                <w:lang w:val="es-ES" w:eastAsia="es-ES"/>
              </w:rPr>
              <w:t xml:space="preserve">gestión </w:t>
            </w:r>
            <w:r w:rsidRPr="00A67033">
              <w:rPr>
                <w:rFonts w:ascii="Arial" w:hAnsi="Arial"/>
                <w:lang w:val="es-ES" w:eastAsia="es-ES"/>
              </w:rPr>
              <w:t>de la información se identifica la oportunidad a un día.</w:t>
            </w:r>
          </w:p>
          <w:p w:rsidR="00A67033" w:rsidRDefault="00A67033" w:rsidP="00A67033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67033" w:rsidRDefault="00A67033" w:rsidP="00A67033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67033">
              <w:rPr>
                <w:rFonts w:ascii="Arial" w:hAnsi="Arial"/>
                <w:lang w:val="es-ES" w:eastAsia="es-ES"/>
              </w:rPr>
              <w:t>Los líderes de cada ruta agendan las citas de forma personal de acuerdo a los ingresos y el seguimiento que se dé por parte de los profesionales</w:t>
            </w:r>
            <w:r>
              <w:rPr>
                <w:rFonts w:ascii="Arial" w:hAnsi="Arial"/>
                <w:lang w:val="es-ES" w:eastAsia="es-ES"/>
              </w:rPr>
              <w:t>,</w:t>
            </w:r>
            <w:r w:rsidRPr="00A67033">
              <w:rPr>
                <w:rFonts w:ascii="Arial" w:hAnsi="Arial"/>
                <w:lang w:val="es-ES" w:eastAsia="es-ES"/>
              </w:rPr>
              <w:t xml:space="preserve"> esto se hace de forma mensual</w:t>
            </w:r>
            <w:r>
              <w:rPr>
                <w:rFonts w:ascii="Arial" w:hAnsi="Arial"/>
                <w:lang w:val="es-ES" w:eastAsia="es-ES"/>
              </w:rPr>
              <w:t>.</w:t>
            </w:r>
          </w:p>
          <w:p w:rsidR="00A67033" w:rsidRDefault="00A67033" w:rsidP="00A67033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67033" w:rsidRDefault="00A67033" w:rsidP="00A67033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E</w:t>
            </w:r>
            <w:r w:rsidRPr="00A67033">
              <w:rPr>
                <w:rFonts w:ascii="Arial" w:hAnsi="Arial"/>
                <w:lang w:val="es-ES" w:eastAsia="es-ES"/>
              </w:rPr>
              <w:t>n el contrato que se tiene con la farmacia se debe realizar entrega antes 72 y en la acción se realiza en menos de 24 horas y los que van más de 24 horas se envían a la casa</w:t>
            </w:r>
            <w:r>
              <w:rPr>
                <w:rFonts w:ascii="Arial" w:hAnsi="Arial"/>
                <w:lang w:val="es-ES" w:eastAsia="es-ES"/>
              </w:rPr>
              <w:t xml:space="preserve"> del usuario.</w:t>
            </w:r>
          </w:p>
          <w:p w:rsidR="00A67033" w:rsidRDefault="00A67033" w:rsidP="00A67033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67033" w:rsidRDefault="00A67033" w:rsidP="00A670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003DD" w:rsidRPr="00C5408F" w:rsidRDefault="00B003DD" w:rsidP="00B003DD">
            <w:pPr>
              <w:pStyle w:val="Encabezado"/>
              <w:numPr>
                <w:ilvl w:val="0"/>
                <w:numId w:val="8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C5408F">
              <w:rPr>
                <w:rFonts w:ascii="Arial" w:hAnsi="Arial"/>
                <w:b/>
                <w:lang w:val="es-ES" w:eastAsia="es-ES"/>
              </w:rPr>
              <w:t>Componente prestación de servicios</w:t>
            </w:r>
            <w:r>
              <w:rPr>
                <w:rFonts w:ascii="Arial" w:hAnsi="Arial"/>
                <w:b/>
                <w:lang w:val="es-ES" w:eastAsia="es-ES"/>
              </w:rPr>
              <w:t xml:space="preserve"> promoción de la salud y detección temprana</w:t>
            </w:r>
            <w:r w:rsidRPr="00C5408F">
              <w:rPr>
                <w:rFonts w:ascii="Arial" w:hAnsi="Arial"/>
                <w:b/>
                <w:lang w:val="es-ES" w:eastAsia="es-ES"/>
              </w:rPr>
              <w:t>:</w:t>
            </w:r>
          </w:p>
          <w:p w:rsidR="00B003DD" w:rsidRPr="00A07F19" w:rsidRDefault="00B003DD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003DD" w:rsidRDefault="00B003DD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Se identifican los siguientes hallazgos más relevantes para ver los hallazgos en general se diligencia formato </w:t>
            </w:r>
            <w:proofErr w:type="spellStart"/>
            <w:r>
              <w:rPr>
                <w:rFonts w:ascii="Arial" w:hAnsi="Arial"/>
                <w:lang w:val="es-ES" w:eastAsia="es-ES"/>
              </w:rPr>
              <w:t>Gaudi</w:t>
            </w:r>
            <w:proofErr w:type="spellEnd"/>
            <w:r>
              <w:rPr>
                <w:rFonts w:ascii="Arial" w:hAnsi="Arial"/>
                <w:lang w:val="es-ES" w:eastAsia="es-ES"/>
              </w:rPr>
              <w:t>.</w:t>
            </w:r>
          </w:p>
          <w:p w:rsidR="00A67033" w:rsidRDefault="00A67033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67033" w:rsidRDefault="00A67033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67033" w:rsidRDefault="00A67033" w:rsidP="00A67033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C</w:t>
            </w:r>
            <w:r w:rsidRPr="00A67033">
              <w:rPr>
                <w:rFonts w:ascii="Arial" w:hAnsi="Arial"/>
                <w:lang w:val="es-ES" w:eastAsia="es-ES"/>
              </w:rPr>
              <w:t xml:space="preserve">ada programa en la IPS por medio de la </w:t>
            </w:r>
            <w:r w:rsidRPr="00A67033">
              <w:rPr>
                <w:rFonts w:ascii="Arial" w:hAnsi="Arial"/>
                <w:lang w:val="es-ES" w:eastAsia="es-ES"/>
              </w:rPr>
              <w:t>captación</w:t>
            </w:r>
            <w:r w:rsidRPr="00A67033">
              <w:rPr>
                <w:rFonts w:ascii="Arial" w:hAnsi="Arial"/>
                <w:lang w:val="es-ES" w:eastAsia="es-ES"/>
              </w:rPr>
              <w:t xml:space="preserve"> del usuario se induce a </w:t>
            </w:r>
            <w:r w:rsidRPr="00A67033">
              <w:rPr>
                <w:rFonts w:ascii="Arial" w:hAnsi="Arial"/>
                <w:lang w:val="es-ES" w:eastAsia="es-ES"/>
              </w:rPr>
              <w:t>gestión</w:t>
            </w:r>
            <w:r w:rsidRPr="00A67033">
              <w:rPr>
                <w:rFonts w:ascii="Arial" w:hAnsi="Arial"/>
                <w:lang w:val="es-ES" w:eastAsia="es-ES"/>
              </w:rPr>
              <w:t xml:space="preserve"> del </w:t>
            </w:r>
            <w:r w:rsidRPr="00A67033">
              <w:rPr>
                <w:rFonts w:ascii="Arial" w:hAnsi="Arial"/>
                <w:lang w:val="es-ES" w:eastAsia="es-ES"/>
              </w:rPr>
              <w:t>riesgo</w:t>
            </w:r>
            <w:r w:rsidRPr="00A67033">
              <w:rPr>
                <w:rFonts w:ascii="Arial" w:hAnsi="Arial"/>
                <w:lang w:val="es-ES" w:eastAsia="es-ES"/>
              </w:rPr>
              <w:t xml:space="preserve"> y en la </w:t>
            </w:r>
            <w:r w:rsidRPr="00A67033">
              <w:rPr>
                <w:rFonts w:ascii="Arial" w:hAnsi="Arial"/>
                <w:lang w:val="es-ES" w:eastAsia="es-ES"/>
              </w:rPr>
              <w:t>actualidad</w:t>
            </w:r>
            <w:r w:rsidRPr="00A67033">
              <w:rPr>
                <w:rFonts w:ascii="Arial" w:hAnsi="Arial"/>
                <w:lang w:val="es-ES" w:eastAsia="es-ES"/>
              </w:rPr>
              <w:t xml:space="preserve"> se </w:t>
            </w:r>
            <w:r w:rsidRPr="00A67033">
              <w:rPr>
                <w:rFonts w:ascii="Arial" w:hAnsi="Arial"/>
                <w:lang w:val="es-ES" w:eastAsia="es-ES"/>
              </w:rPr>
              <w:t>está</w:t>
            </w:r>
            <w:r w:rsidRPr="00A67033">
              <w:rPr>
                <w:rFonts w:ascii="Arial" w:hAnsi="Arial"/>
                <w:lang w:val="es-ES" w:eastAsia="es-ES"/>
              </w:rPr>
              <w:t xml:space="preserve"> </w:t>
            </w:r>
            <w:r w:rsidRPr="00A67033">
              <w:rPr>
                <w:rFonts w:ascii="Arial" w:hAnsi="Arial"/>
                <w:lang w:val="es-ES" w:eastAsia="es-ES"/>
              </w:rPr>
              <w:t>ajustando</w:t>
            </w:r>
            <w:r w:rsidRPr="00A67033">
              <w:rPr>
                <w:rFonts w:ascii="Arial" w:hAnsi="Arial"/>
                <w:lang w:val="es-ES" w:eastAsia="es-ES"/>
              </w:rPr>
              <w:t xml:space="preserve"> con la ruta</w:t>
            </w:r>
            <w:r>
              <w:rPr>
                <w:rFonts w:ascii="Arial" w:hAnsi="Arial"/>
                <w:lang w:val="es-ES" w:eastAsia="es-ES"/>
              </w:rPr>
              <w:t>.</w:t>
            </w:r>
          </w:p>
          <w:p w:rsidR="00B003DD" w:rsidRPr="00A07F19" w:rsidRDefault="00B003DD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67033" w:rsidRDefault="00A67033" w:rsidP="00A67033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C</w:t>
            </w:r>
            <w:r w:rsidRPr="00A67033">
              <w:rPr>
                <w:rFonts w:ascii="Arial" w:hAnsi="Arial"/>
                <w:lang w:val="es-ES" w:eastAsia="es-ES"/>
              </w:rPr>
              <w:t>on la líder de CYD se direcciona a las profesionales de salud visual y auditiva y cada una maneja las agendas y programa las citas. Se cuenta con matriz general base de datos por curso de vida</w:t>
            </w:r>
            <w:r w:rsidR="00B003DD">
              <w:rPr>
                <w:rFonts w:ascii="Arial" w:hAnsi="Arial"/>
                <w:lang w:val="es-ES" w:eastAsia="es-ES"/>
              </w:rPr>
              <w:t>.</w:t>
            </w:r>
          </w:p>
          <w:p w:rsidR="00A67033" w:rsidRDefault="00A67033" w:rsidP="00A67033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4F3064" w:rsidRPr="004F3064" w:rsidRDefault="00A67033" w:rsidP="004F3064">
            <w:pPr>
              <w:pStyle w:val="Prrafodelista"/>
              <w:numPr>
                <w:ilvl w:val="0"/>
                <w:numId w:val="5"/>
              </w:numPr>
              <w:rPr>
                <w:rFonts w:ascii="Arial" w:hAnsi="Arial"/>
                <w:lang w:val="es-ES" w:eastAsia="es-ES"/>
              </w:rPr>
            </w:pPr>
            <w:r w:rsidRPr="00A67033">
              <w:rPr>
                <w:rFonts w:ascii="Arial" w:eastAsiaTheme="minorHAnsi" w:hAnsi="Arial" w:cstheme="minorBidi"/>
                <w:sz w:val="22"/>
                <w:szCs w:val="22"/>
                <w:bdr w:val="none" w:sz="0" w:space="0" w:color="auto"/>
                <w:lang w:val="es-ES" w:eastAsia="es-ES"/>
              </w:rPr>
              <w:t xml:space="preserve">cada una de las profesionales tanto de salud visual como de auditiva hacen seguimiento a cada uno del usuario por curso de vida, a los neonatales 100% y los infantes por patología priorizada. A los neonatales se les realiza tamizaje completo y esto garantiza valoración integral de la vía auditiva. </w:t>
            </w:r>
          </w:p>
          <w:p w:rsidR="00B003DD" w:rsidRPr="008D21B9" w:rsidRDefault="00B003DD" w:rsidP="00B003DD">
            <w:pPr>
              <w:pStyle w:val="Prrafodelista"/>
              <w:numPr>
                <w:ilvl w:val="0"/>
                <w:numId w:val="8"/>
              </w:numPr>
              <w:rPr>
                <w:rFonts w:ascii="Arial" w:hAnsi="Arial"/>
                <w:lang w:val="es-ES" w:eastAsia="es-ES"/>
              </w:rPr>
            </w:pPr>
            <w:r w:rsidRPr="008D21B9">
              <w:rPr>
                <w:rFonts w:ascii="Arial" w:hAnsi="Arial"/>
                <w:b/>
                <w:lang w:val="es-ES" w:eastAsia="es-ES"/>
              </w:rPr>
              <w:t xml:space="preserve">Componente </w:t>
            </w:r>
            <w:r>
              <w:rPr>
                <w:rFonts w:ascii="Arial" w:hAnsi="Arial"/>
                <w:b/>
                <w:lang w:val="es-ES" w:eastAsia="es-ES"/>
              </w:rPr>
              <w:t xml:space="preserve">información: </w:t>
            </w:r>
          </w:p>
          <w:p w:rsidR="00B003DD" w:rsidRPr="008D21B9" w:rsidRDefault="00B003DD" w:rsidP="00B003DD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B003DD" w:rsidRDefault="00B003DD" w:rsidP="00B003DD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8D21B9">
              <w:rPr>
                <w:rFonts w:ascii="Arial" w:hAnsi="Arial"/>
                <w:lang w:val="es-ES" w:eastAsia="es-ES"/>
              </w:rPr>
              <w:t>no se encuentran planes pendientes de la última vigencia para el programa de salud visual y auditiva</w:t>
            </w:r>
            <w:r>
              <w:rPr>
                <w:rFonts w:ascii="Arial" w:hAnsi="Arial"/>
                <w:lang w:val="es-ES" w:eastAsia="es-ES"/>
              </w:rPr>
              <w:t>.</w:t>
            </w:r>
          </w:p>
          <w:p w:rsidR="00B003DD" w:rsidRDefault="00B003DD" w:rsidP="00B003D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4F3064" w:rsidRDefault="004F3064" w:rsidP="00B003D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4F3064" w:rsidRDefault="004F3064" w:rsidP="00B003D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B003DD" w:rsidRDefault="00B003DD" w:rsidP="00B003DD">
            <w:pPr>
              <w:pStyle w:val="Encabezado"/>
              <w:numPr>
                <w:ilvl w:val="0"/>
                <w:numId w:val="6"/>
              </w:numPr>
              <w:ind w:left="501"/>
              <w:jc w:val="both"/>
              <w:rPr>
                <w:rFonts w:ascii="Arial" w:hAnsi="Arial"/>
                <w:b/>
                <w:lang w:val="es-ES" w:eastAsia="es-ES"/>
              </w:rPr>
            </w:pPr>
            <w:r w:rsidRPr="008D21B9">
              <w:rPr>
                <w:rFonts w:ascii="Arial" w:hAnsi="Arial"/>
                <w:b/>
                <w:lang w:val="es-ES" w:eastAsia="es-ES"/>
              </w:rPr>
              <w:lastRenderedPageBreak/>
              <w:t>Proposiciones y varios</w:t>
            </w:r>
            <w:r>
              <w:rPr>
                <w:rFonts w:ascii="Arial" w:hAnsi="Arial"/>
                <w:b/>
                <w:lang w:val="es-ES" w:eastAsia="es-ES"/>
              </w:rPr>
              <w:t>:</w:t>
            </w:r>
          </w:p>
          <w:p w:rsidR="00B003DD" w:rsidRDefault="00B003DD" w:rsidP="00B003DD">
            <w:pPr>
              <w:pStyle w:val="Encabezado"/>
              <w:ind w:left="36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B003DD" w:rsidRPr="008D21B9" w:rsidRDefault="004F3064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 informa por parte de los</w:t>
            </w:r>
            <w:r w:rsidR="00B003DD" w:rsidRPr="008D21B9">
              <w:rPr>
                <w:rFonts w:ascii="Arial" w:hAnsi="Arial"/>
                <w:lang w:val="es-ES" w:eastAsia="es-ES"/>
              </w:rPr>
              <w:t xml:space="preserve"> profesional</w:t>
            </w:r>
            <w:r>
              <w:rPr>
                <w:rFonts w:ascii="Arial" w:hAnsi="Arial"/>
                <w:lang w:val="es-ES" w:eastAsia="es-ES"/>
              </w:rPr>
              <w:t>es</w:t>
            </w:r>
            <w:r w:rsidR="00B003DD" w:rsidRPr="008D21B9">
              <w:rPr>
                <w:rFonts w:ascii="Arial" w:hAnsi="Arial"/>
                <w:lang w:val="es-ES" w:eastAsia="es-ES"/>
              </w:rPr>
              <w:t xml:space="preserve"> que recibe</w:t>
            </w:r>
            <w:r>
              <w:rPr>
                <w:rFonts w:ascii="Arial" w:hAnsi="Arial"/>
                <w:lang w:val="es-ES" w:eastAsia="es-ES"/>
              </w:rPr>
              <w:t>n</w:t>
            </w:r>
            <w:r w:rsidR="00B003DD" w:rsidRPr="008D21B9">
              <w:rPr>
                <w:rFonts w:ascii="Arial" w:hAnsi="Arial"/>
                <w:lang w:val="es-ES" w:eastAsia="es-ES"/>
              </w:rPr>
              <w:t xml:space="preserve"> la visita que quedan aclaradas las dudas y despejados los interrogantes al respecto de la visita.  </w:t>
            </w:r>
          </w:p>
          <w:p w:rsidR="00B003DD" w:rsidRPr="008D21B9" w:rsidRDefault="00B003DD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003DD" w:rsidRPr="00A07F19" w:rsidRDefault="00B003DD" w:rsidP="00B003D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B003DD" w:rsidRPr="00A07F19" w:rsidRDefault="00B003DD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11:30 am se da por terminada </w:t>
            </w:r>
            <w:r w:rsidR="004F3064">
              <w:rPr>
                <w:rFonts w:ascii="Arial" w:hAnsi="Arial"/>
                <w:lang w:val="es-ES" w:eastAsia="es-ES"/>
              </w:rPr>
              <w:t>la visita de asistencia técnica.</w:t>
            </w:r>
          </w:p>
          <w:p w:rsidR="00B003DD" w:rsidRDefault="00B003DD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003DD" w:rsidRDefault="00B003DD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B003DD" w:rsidP="00B003D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REGISTRO FOTOGRAFICO Y EVIDENCIA</w:t>
            </w:r>
          </w:p>
          <w:p w:rsidR="00FB2A01" w:rsidRPr="00A07F19" w:rsidRDefault="00B50300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318.8pt;margin-top:16.5pt;width:150.55pt;height:112.6pt;z-index:-251652096;mso-position-horizontal-relative:text;mso-position-vertical-relative:text;mso-width-relative:page;mso-height-relative:page" wrapcoords="-95 0 -95 21473 21600 21473 21600 0 -95 0">
                  <v:imagedata r:id="rId8" o:title="WhatsApp Image 2021-08-31 at 6.36.49 AM"/>
                  <w10:wrap type="through"/>
                </v:shape>
              </w:pict>
            </w:r>
          </w:p>
          <w:p w:rsidR="00FB2A01" w:rsidRPr="00A07F19" w:rsidRDefault="00B50300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</w:rPr>
              <w:pict>
                <v:shape id="_x0000_s1026" type="#_x0000_t75" style="position:absolute;left:0;text-align:left;margin-left:160.25pt;margin-top:2.75pt;width:153pt;height:114.9pt;z-index:-251656192;mso-position-horizontal-relative:text;mso-position-vertical-relative:text;mso-width-relative:page;mso-height-relative:page" wrapcoords="-106 0 -106 21459 21600 21459 21600 0 -106 0">
                  <v:imagedata r:id="rId9" o:title="WhatsApp Image 2021-08-31 at 6.36.49 AM (2)"/>
                  <v:shadow opacity=".5" offset="6pt,-6pt"/>
                  <w10:wrap type="through"/>
                </v:shape>
              </w:pict>
            </w:r>
            <w:r>
              <w:rPr>
                <w:noProof/>
              </w:rPr>
              <w:pict>
                <v:shape id="_x0000_s1027" type="#_x0000_t75" style="position:absolute;left:0;text-align:left;margin-left:-.35pt;margin-top:2.75pt;width:153pt;height:114.9pt;z-index:-251654144;mso-position-horizontal-relative:text;mso-position-vertical-relative:text;mso-width-relative:page;mso-height-relative:page" wrapcoords="-106 0 -106 21459 21600 21459 21600 0 -106 0">
                  <v:imagedata r:id="rId10" o:title="WhatsApp Image 2021-08-31 at 6.36.49 AM (1)"/>
                  <w10:wrap type="through"/>
                </v:shape>
              </w:pict>
            </w:r>
          </w:p>
          <w:p w:rsidR="00710F8A" w:rsidRDefault="00A07F19" w:rsidP="00806E81">
            <w:pPr>
              <w:pStyle w:val="Encabezad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560B21" w:rsidRDefault="00560B21" w:rsidP="00806E81">
            <w:pPr>
              <w:pStyle w:val="Encabezado"/>
              <w:rPr>
                <w:noProof/>
              </w:rPr>
            </w:pPr>
          </w:p>
          <w:p w:rsidR="00560B21" w:rsidRDefault="00560B21" w:rsidP="00806E81">
            <w:pPr>
              <w:pStyle w:val="Encabezado"/>
              <w:rPr>
                <w:noProof/>
              </w:rPr>
            </w:pPr>
          </w:p>
          <w:p w:rsidR="00B50300" w:rsidRDefault="00B50300" w:rsidP="00806E81">
            <w:pPr>
              <w:pStyle w:val="Encabezado"/>
              <w:rPr>
                <w:noProof/>
              </w:rPr>
            </w:pPr>
          </w:p>
          <w:p w:rsidR="00B50300" w:rsidRDefault="00B50300" w:rsidP="00806E81">
            <w:pPr>
              <w:pStyle w:val="Encabezado"/>
              <w:rPr>
                <w:noProof/>
              </w:rPr>
            </w:pPr>
          </w:p>
          <w:p w:rsidR="00B50300" w:rsidRDefault="00B50300" w:rsidP="00806E81">
            <w:pPr>
              <w:pStyle w:val="Encabezado"/>
              <w:rPr>
                <w:noProof/>
              </w:rPr>
            </w:pPr>
          </w:p>
          <w:p w:rsidR="00B50300" w:rsidRDefault="00B50300" w:rsidP="00806E81">
            <w:pPr>
              <w:pStyle w:val="Encabezado"/>
              <w:rPr>
                <w:noProof/>
              </w:rPr>
            </w:pPr>
          </w:p>
          <w:p w:rsidR="00B50300" w:rsidRDefault="00B50300" w:rsidP="00806E81">
            <w:pPr>
              <w:pStyle w:val="Encabezado"/>
              <w:rPr>
                <w:noProof/>
              </w:rPr>
            </w:pPr>
          </w:p>
          <w:p w:rsidR="00B50300" w:rsidRDefault="00B50300" w:rsidP="00806E81">
            <w:pPr>
              <w:pStyle w:val="Encabezado"/>
              <w:rPr>
                <w:noProof/>
              </w:rPr>
            </w:pPr>
            <w:r>
              <w:rPr>
                <w:noProof/>
              </w:rPr>
              <w:pict>
                <v:shape id="_x0000_s1033" type="#_x0000_t75" style="position:absolute;margin-left:322.25pt;margin-top:132.55pt;width:165.45pt;height:123.9pt;z-index:-251640832;mso-position-horizontal-relative:text;mso-position-vertical-relative:text;mso-width-relative:page;mso-height-relative:page" wrapcoords="-98 0 -98 21469 21600 21469 21600 0 -98 0">
                  <v:imagedata r:id="rId11" o:title="WhatsApp Image 2021-08-31 at 6.36.52 AM (1)"/>
                  <w10:wrap type="through"/>
                </v:shape>
              </w:pic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1669854</wp:posOffset>
                  </wp:positionH>
                  <wp:positionV relativeFrom="paragraph">
                    <wp:posOffset>1568059</wp:posOffset>
                  </wp:positionV>
                  <wp:extent cx="2251075" cy="1687830"/>
                  <wp:effectExtent l="0" t="0" r="0" b="7620"/>
                  <wp:wrapThrough wrapText="bothSides">
                    <wp:wrapPolygon edited="0">
                      <wp:start x="0" y="0"/>
                      <wp:lineTo x="0" y="21454"/>
                      <wp:lineTo x="21387" y="21454"/>
                      <wp:lineTo x="21387" y="0"/>
                      <wp:lineTo x="0" y="0"/>
                    </wp:wrapPolygon>
                  </wp:wrapThrough>
                  <wp:docPr id="1" name="Imagen 1" descr="C:\Users\FliaGómezMárquez\AppData\Local\Microsoft\Windows\INetCache\Content.Word\WhatsApp Image 2021-08-31 at 6.36.5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FliaGómezMárquez\AppData\Local\Microsoft\Windows\INetCache\Content.Word\WhatsApp Image 2021-08-31 at 6.36.5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_x0000_s1032" type="#_x0000_t75" style="position:absolute;margin-left:1.05pt;margin-top:121.55pt;width:119.75pt;height:159.9pt;z-index:-251643904;mso-position-horizontal-relative:text;mso-position-vertical-relative:text;mso-width-relative:page;mso-height-relative:page" wrapcoords="-135 0 -135 21499 21600 21499 21600 0 -135 0">
                  <v:imagedata r:id="rId13" o:title="WhatsApp Image 2021-08-31 at 6.36.51 AM (1)"/>
                  <w10:wrap type="through"/>
                </v:shape>
              </w:pict>
            </w:r>
            <w:r>
              <w:rPr>
                <w:noProof/>
              </w:rPr>
              <w:pict>
                <v:shape id="_x0000_s1031" type="#_x0000_t75" style="position:absolute;margin-left:326.25pt;margin-top:3.65pt;width:150.35pt;height:112.45pt;z-index:-251645952;mso-position-horizontal-relative:text;mso-position-vertical-relative:text;mso-width-relative:page;mso-height-relative:page" wrapcoords="-94 0 -94 21475 21600 21475 21600 0 -94 0">
                  <v:imagedata r:id="rId14" o:title="WhatsApp Image 2021-08-31 at 6.36.50 AM"/>
                  <w10:wrap type="through"/>
                </v:shape>
              </w:pict>
            </w:r>
            <w:r>
              <w:rPr>
                <w:noProof/>
              </w:rPr>
              <w:pict>
                <v:shape id="_x0000_s1029" type="#_x0000_t75" style="position:absolute;margin-left:163.25pt;margin-top:1.15pt;width:151.6pt;height:113.55pt;z-index:-251650048;mso-position-horizontal-relative:text;mso-position-vertical-relative:text;mso-width-relative:page;mso-height-relative:page" wrapcoords="-107 0 -107 21457 21600 21457 21600 0 -107 0">
                  <v:imagedata r:id="rId15" o:title="WhatsApp Image 2021-08-31 at 6.36.50 AM (1)"/>
                  <w10:wrap type="through"/>
                </v:shape>
              </w:pict>
            </w:r>
            <w:r>
              <w:rPr>
                <w:noProof/>
              </w:rPr>
              <w:pict>
                <v:shape id="_x0000_s1030" type="#_x0000_t75" style="position:absolute;margin-left:1.05pt;margin-top:1.2pt;width:151.6pt;height:113.5pt;z-index:-251648000;mso-position-horizontal-relative:text;mso-position-vertical-relative:text;mso-width-relative:page;mso-height-relative:page" wrapcoords="-105 0 -105 21460 21600 21460 21600 0 -105 0">
                  <v:imagedata r:id="rId16" o:title="WhatsApp Image 2021-08-31 at 6.36.50 AM (2)"/>
                  <w10:wrap type="through"/>
                </v:shape>
              </w:pict>
            </w:r>
          </w:p>
          <w:p w:rsidR="00560B21" w:rsidRDefault="00560B21" w:rsidP="00806E81">
            <w:pPr>
              <w:pStyle w:val="Encabezado"/>
              <w:rPr>
                <w:noProof/>
              </w:rPr>
            </w:pPr>
          </w:p>
          <w:p w:rsidR="00560B21" w:rsidRDefault="00560B21" w:rsidP="00806E81">
            <w:pPr>
              <w:pStyle w:val="Encabezado"/>
              <w:rPr>
                <w:noProof/>
              </w:rPr>
            </w:pPr>
          </w:p>
          <w:p w:rsidR="00560B21" w:rsidRDefault="00560B21" w:rsidP="00806E81">
            <w:pPr>
              <w:pStyle w:val="Encabezado"/>
              <w:rPr>
                <w:noProof/>
              </w:rPr>
            </w:pPr>
          </w:p>
          <w:p w:rsidR="00560B21" w:rsidRDefault="00E355FF" w:rsidP="00806E81">
            <w:pPr>
              <w:pStyle w:val="Encabezado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s1037" type="#_x0000_t75" style="position:absolute;margin-left:338.6pt;margin-top:18.55pt;width:149.45pt;height:112.1pt;z-index:-251631616;mso-position-horizontal-relative:text;mso-position-vertical-relative:text;mso-width-relative:page;mso-height-relative:page" wrapcoords="-79 0 -79 21495 21600 21495 21600 0 -79 0">
                  <v:imagedata r:id="rId17" o:title="WhatsApp Image 2021-08-31 at 6.36.53 AM (4)"/>
                  <w10:wrap type="through"/>
                </v:shape>
              </w:pict>
            </w:r>
            <w:r>
              <w:rPr>
                <w:noProof/>
              </w:rPr>
              <w:pict>
                <v:shape id="_x0000_s1035" type="#_x0000_t75" style="position:absolute;margin-left:174.95pt;margin-top:10.6pt;width:157.3pt;height:118.15pt;z-index:-251636736;mso-position-horizontal-relative:text;mso-position-vertical-relative:text;mso-width-relative:page;mso-height-relative:page" wrapcoords="-100 0 -100 21467 21600 21467 21600 0 -100 0">
                  <v:imagedata r:id="rId18" o:title="WhatsApp Image 2021-08-31 at 6.36.52 AM (4)"/>
                  <w10:wrap type="through"/>
                </v:shape>
              </w:pict>
            </w:r>
            <w:r>
              <w:rPr>
                <w:noProof/>
              </w:rPr>
              <w:pict>
                <v:shape id="_x0000_s1034" type="#_x0000_t75" style="position:absolute;margin-left:5.6pt;margin-top:10.6pt;width:158.45pt;height:118.5pt;z-index:-251638784;mso-position-horizontal-relative:text;mso-position-vertical-relative:text;mso-width-relative:page;mso-height-relative:page" wrapcoords="-91 0 -91 21479 21600 21479 21600 0 -91 0">
                  <v:imagedata r:id="rId19" o:title="WhatsApp Image 2021-08-31 at 6.36.52 AM (3)"/>
                  <w10:wrap type="through"/>
                </v:shape>
              </w:pict>
            </w:r>
          </w:p>
          <w:p w:rsidR="00560B21" w:rsidRDefault="00E355FF" w:rsidP="00806E81">
            <w:pPr>
              <w:pStyle w:val="Encabezado"/>
              <w:rPr>
                <w:noProof/>
              </w:rPr>
            </w:pPr>
            <w:r>
              <w:rPr>
                <w:noProof/>
              </w:rPr>
              <w:pict>
                <v:shape id="_x0000_s1038" type="#_x0000_t75" style="position:absolute;margin-left:331.25pt;margin-top:19.6pt;width:156.25pt;height:117.65pt;z-index:-251629568;mso-position-horizontal-relative:text;mso-position-vertical-relative:text;mso-width-relative:page;mso-height-relative:page" wrapcoords="-100 0 -100 21467 21600 21467 21600 0 -100 0">
                  <v:imagedata r:id="rId20" o:title="WhatsApp Image 2021-08-31 at 6.36.53 AM"/>
                  <w10:wrap type="through"/>
                </v:shape>
              </w:pict>
            </w:r>
            <w:r>
              <w:rPr>
                <w:noProof/>
              </w:rPr>
              <w:pict>
                <v:shape id="_x0000_s1036" type="#_x0000_t75" style="position:absolute;margin-left:163pt;margin-top:21.15pt;width:154.6pt;height:116.3pt;z-index:-251634688;mso-position-horizontal-relative:text;mso-position-vertical-relative:text;mso-width-relative:page;mso-height-relative:page" wrapcoords="-109 0 -109 21455 21600 21455 21600 0 -109 0">
                  <v:imagedata r:id="rId21" o:title="WhatsApp Image 2021-08-31 at 6.36.53 AM (2)"/>
                  <w10:wrap type="through"/>
                </v:shape>
              </w:pict>
            </w:r>
          </w:p>
          <w:p w:rsidR="00560B21" w:rsidRDefault="00E355FF" w:rsidP="00806E81">
            <w:pPr>
              <w:pStyle w:val="Encabezado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61253</wp:posOffset>
                  </wp:positionH>
                  <wp:positionV relativeFrom="paragraph">
                    <wp:posOffset>12651</wp:posOffset>
                  </wp:positionV>
                  <wp:extent cx="1969135" cy="2137410"/>
                  <wp:effectExtent l="0" t="0" r="0" b="0"/>
                  <wp:wrapThrough wrapText="bothSides">
                    <wp:wrapPolygon edited="0">
                      <wp:start x="0" y="0"/>
                      <wp:lineTo x="0" y="21369"/>
                      <wp:lineTo x="21314" y="21369"/>
                      <wp:lineTo x="21314" y="0"/>
                      <wp:lineTo x="0" y="0"/>
                    </wp:wrapPolygon>
                  </wp:wrapThrough>
                  <wp:docPr id="11" name="Imagen 11" descr="C:\Users\FliaGómezMárquez\AppData\Local\Microsoft\Windows\INetCache\Content.Word\WhatsApp Image 2021-08-31 at 6.36.53 A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FliaGómezMárquez\AppData\Local\Microsoft\Windows\INetCache\Content.Word\WhatsApp Image 2021-08-31 at 6.36.53 A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60B21" w:rsidRDefault="00560B21" w:rsidP="00806E81">
            <w:pPr>
              <w:pStyle w:val="Encabezado"/>
              <w:rPr>
                <w:noProof/>
              </w:rPr>
            </w:pPr>
          </w:p>
          <w:p w:rsidR="00E355FF" w:rsidRDefault="00E355FF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  <w:p w:rsidR="00E355FF" w:rsidRPr="00A07F19" w:rsidRDefault="00E355FF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</w:tbl>
    <w:p w:rsidR="00710F8A" w:rsidRPr="00CF3789" w:rsidRDefault="00710F8A" w:rsidP="00710F8A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-14507</wp:posOffset>
                      </wp:positionH>
                      <wp:positionV relativeFrom="paragraph">
                        <wp:posOffset>36195</wp:posOffset>
                      </wp:positionV>
                      <wp:extent cx="5477607" cy="2057400"/>
                      <wp:effectExtent l="0" t="0" r="85090" b="57150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77607" cy="2057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A03CF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1.15pt;margin-top:2.85pt;width:431.3pt;height:16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6675A6">
            <w:pPr>
              <w:jc w:val="right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Pr="00710F8A" w:rsidRDefault="006675A6" w:rsidP="006675A6">
      <w:pPr>
        <w:jc w:val="center"/>
        <w:rPr>
          <w:lang w:val="es-CO"/>
        </w:rPr>
      </w:pPr>
      <w:r w:rsidRPr="006675A6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-2212975</wp:posOffset>
            </wp:positionH>
            <wp:positionV relativeFrom="paragraph">
              <wp:posOffset>-22860</wp:posOffset>
            </wp:positionV>
            <wp:extent cx="10027920" cy="7748270"/>
            <wp:effectExtent l="0" t="3175" r="8255" b="8255"/>
            <wp:wrapThrough wrapText="bothSides">
              <wp:wrapPolygon edited="0">
                <wp:start x="21607" y="9"/>
                <wp:lineTo x="23" y="9"/>
                <wp:lineTo x="23" y="21570"/>
                <wp:lineTo x="21607" y="21570"/>
                <wp:lineTo x="21607" y="9"/>
              </wp:wrapPolygon>
            </wp:wrapThrough>
            <wp:docPr id="12" name="Imagen 12" descr="C:\Users\FliaGómezMárquez\Downloads\WhatsApp Image 2021-08-31 at 8.26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FliaGómezMárquez\Downloads\WhatsApp Image 2021-08-31 at 8.26.43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5" b="1237"/>
                    <a:stretch/>
                  </pic:blipFill>
                  <pic:spPr bwMode="auto">
                    <a:xfrm rot="16200000">
                      <a:off x="0" y="0"/>
                      <a:ext cx="10027920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10F8A" w:rsidRPr="00710F8A" w:rsidSect="000816A6">
      <w:headerReference w:type="even" r:id="rId24"/>
      <w:headerReference w:type="default" r:id="rId25"/>
      <w:footerReference w:type="default" r:id="rId26"/>
      <w:headerReference w:type="firs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A84" w:rsidRDefault="00971A84" w:rsidP="00BC5D01">
      <w:r>
        <w:separator/>
      </w:r>
    </w:p>
  </w:endnote>
  <w:endnote w:type="continuationSeparator" w:id="0">
    <w:p w:rsidR="00971A84" w:rsidRDefault="00971A84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F71A85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A84" w:rsidRDefault="00971A84" w:rsidP="00BC5D01">
      <w:r>
        <w:separator/>
      </w:r>
    </w:p>
  </w:footnote>
  <w:footnote w:type="continuationSeparator" w:id="0">
    <w:p w:rsidR="00971A84" w:rsidRDefault="00971A84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971A84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971A84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21906B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n-US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971A84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F5A3EA7"/>
    <w:multiLevelType w:val="hybridMultilevel"/>
    <w:tmpl w:val="98DA6C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E0B5012"/>
    <w:multiLevelType w:val="hybridMultilevel"/>
    <w:tmpl w:val="303CF824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384C"/>
    <w:rsid w:val="00014412"/>
    <w:rsid w:val="00026CC8"/>
    <w:rsid w:val="00027291"/>
    <w:rsid w:val="00050700"/>
    <w:rsid w:val="00051377"/>
    <w:rsid w:val="00062370"/>
    <w:rsid w:val="000816A6"/>
    <w:rsid w:val="00100B24"/>
    <w:rsid w:val="001122F3"/>
    <w:rsid w:val="0011393F"/>
    <w:rsid w:val="001456F9"/>
    <w:rsid w:val="00153809"/>
    <w:rsid w:val="001944FA"/>
    <w:rsid w:val="001D37D4"/>
    <w:rsid w:val="00204C6E"/>
    <w:rsid w:val="00204C9C"/>
    <w:rsid w:val="002064F9"/>
    <w:rsid w:val="00224D6F"/>
    <w:rsid w:val="00252CAD"/>
    <w:rsid w:val="00273CD6"/>
    <w:rsid w:val="00282D0A"/>
    <w:rsid w:val="002B38C2"/>
    <w:rsid w:val="002C7532"/>
    <w:rsid w:val="002E5DC1"/>
    <w:rsid w:val="00316C8A"/>
    <w:rsid w:val="00367169"/>
    <w:rsid w:val="00373D6F"/>
    <w:rsid w:val="003D7463"/>
    <w:rsid w:val="003E4A30"/>
    <w:rsid w:val="003F3550"/>
    <w:rsid w:val="004505A9"/>
    <w:rsid w:val="004F3064"/>
    <w:rsid w:val="004F3651"/>
    <w:rsid w:val="00500324"/>
    <w:rsid w:val="00542E83"/>
    <w:rsid w:val="0054518C"/>
    <w:rsid w:val="0054655D"/>
    <w:rsid w:val="005474DC"/>
    <w:rsid w:val="00552A33"/>
    <w:rsid w:val="00560B21"/>
    <w:rsid w:val="00573F4D"/>
    <w:rsid w:val="00597C31"/>
    <w:rsid w:val="005A59B9"/>
    <w:rsid w:val="00601DE9"/>
    <w:rsid w:val="006047C0"/>
    <w:rsid w:val="00616B0F"/>
    <w:rsid w:val="0062172A"/>
    <w:rsid w:val="00631813"/>
    <w:rsid w:val="00640B6E"/>
    <w:rsid w:val="0066532D"/>
    <w:rsid w:val="006675A6"/>
    <w:rsid w:val="00674FD9"/>
    <w:rsid w:val="00686F45"/>
    <w:rsid w:val="006B6189"/>
    <w:rsid w:val="006F11E7"/>
    <w:rsid w:val="00710F8A"/>
    <w:rsid w:val="0077143A"/>
    <w:rsid w:val="00786153"/>
    <w:rsid w:val="0079355E"/>
    <w:rsid w:val="007D25AF"/>
    <w:rsid w:val="007E26BC"/>
    <w:rsid w:val="007E65E5"/>
    <w:rsid w:val="007F2880"/>
    <w:rsid w:val="0081418B"/>
    <w:rsid w:val="00814926"/>
    <w:rsid w:val="0083586D"/>
    <w:rsid w:val="008502E9"/>
    <w:rsid w:val="00852051"/>
    <w:rsid w:val="0085787E"/>
    <w:rsid w:val="008A2EFB"/>
    <w:rsid w:val="00900CA0"/>
    <w:rsid w:val="00952A87"/>
    <w:rsid w:val="00971A84"/>
    <w:rsid w:val="009A02AD"/>
    <w:rsid w:val="009B5B88"/>
    <w:rsid w:val="00A07F19"/>
    <w:rsid w:val="00A15E4C"/>
    <w:rsid w:val="00A36442"/>
    <w:rsid w:val="00A41074"/>
    <w:rsid w:val="00A67033"/>
    <w:rsid w:val="00A7589C"/>
    <w:rsid w:val="00A870CF"/>
    <w:rsid w:val="00A87164"/>
    <w:rsid w:val="00AA00C5"/>
    <w:rsid w:val="00AA1A36"/>
    <w:rsid w:val="00AC3E76"/>
    <w:rsid w:val="00B003DD"/>
    <w:rsid w:val="00B12DA4"/>
    <w:rsid w:val="00B50300"/>
    <w:rsid w:val="00B52482"/>
    <w:rsid w:val="00B7408A"/>
    <w:rsid w:val="00BA4F05"/>
    <w:rsid w:val="00BC5D01"/>
    <w:rsid w:val="00BE47CF"/>
    <w:rsid w:val="00BF4419"/>
    <w:rsid w:val="00C37B48"/>
    <w:rsid w:val="00C434D0"/>
    <w:rsid w:val="00C568AC"/>
    <w:rsid w:val="00C858D4"/>
    <w:rsid w:val="00CC2441"/>
    <w:rsid w:val="00CF3789"/>
    <w:rsid w:val="00D14EE3"/>
    <w:rsid w:val="00D40520"/>
    <w:rsid w:val="00D5105B"/>
    <w:rsid w:val="00D55EF0"/>
    <w:rsid w:val="00D92C3F"/>
    <w:rsid w:val="00D952A0"/>
    <w:rsid w:val="00DC3F7E"/>
    <w:rsid w:val="00E02887"/>
    <w:rsid w:val="00E0487D"/>
    <w:rsid w:val="00E15F13"/>
    <w:rsid w:val="00E16B8D"/>
    <w:rsid w:val="00E252C7"/>
    <w:rsid w:val="00E26C6A"/>
    <w:rsid w:val="00E27AFB"/>
    <w:rsid w:val="00E335D0"/>
    <w:rsid w:val="00E341D9"/>
    <w:rsid w:val="00E355FF"/>
    <w:rsid w:val="00E67395"/>
    <w:rsid w:val="00E97134"/>
    <w:rsid w:val="00EB7019"/>
    <w:rsid w:val="00EC2ECD"/>
    <w:rsid w:val="00EC57A2"/>
    <w:rsid w:val="00F15D13"/>
    <w:rsid w:val="00F81724"/>
    <w:rsid w:val="00FB2A01"/>
    <w:rsid w:val="00FC3624"/>
    <w:rsid w:val="00FD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6DC7337F"/>
  <w15:docId w15:val="{AEFD7F54-6ED5-4C24-899F-778D52509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3">
    <w:name w:val="heading 3"/>
    <w:basedOn w:val="Normal"/>
    <w:link w:val="Ttulo3Car"/>
    <w:uiPriority w:val="9"/>
    <w:qFormat/>
    <w:rsid w:val="00E27A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E27AF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E27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A6736-BD69-4C97-AB59-BEB66BE6C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6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FliaGómezMárquez</cp:lastModifiedBy>
  <cp:revision>18</cp:revision>
  <cp:lastPrinted>2021-07-01T03:40:00Z</cp:lastPrinted>
  <dcterms:created xsi:type="dcterms:W3CDTF">2021-05-30T03:58:00Z</dcterms:created>
  <dcterms:modified xsi:type="dcterms:W3CDTF">2021-08-31T13:29:00Z</dcterms:modified>
</cp:coreProperties>
</file>