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2110"/>
        <w:gridCol w:w="1416"/>
        <w:gridCol w:w="309"/>
        <w:gridCol w:w="2243"/>
        <w:gridCol w:w="2742"/>
      </w:tblGrid>
      <w:tr w:rsidR="00710F8A" w:rsidTr="00E15F13">
        <w:trPr>
          <w:cantSplit/>
          <w:trHeight w:val="427"/>
          <w:tblHeader/>
          <w:jc w:val="center"/>
        </w:trPr>
        <w:tc>
          <w:tcPr>
            <w:tcW w:w="3260" w:type="dxa"/>
            <w:gridSpan w:val="3"/>
            <w:vAlign w:val="center"/>
          </w:tcPr>
          <w:p w:rsidR="00710F8A" w:rsidRPr="001147F2" w:rsidRDefault="00710F8A" w:rsidP="00E15F13">
            <w:pPr>
              <w:pStyle w:val="Encabezado"/>
              <w:rPr>
                <w:rFonts w:ascii="Arial" w:hAnsi="Arial"/>
                <w:b/>
                <w:lang w:val="es-ES" w:eastAsia="es-ES"/>
              </w:rPr>
            </w:pPr>
            <w:r w:rsidRPr="001147F2">
              <w:rPr>
                <w:rFonts w:ascii="Arial" w:hAnsi="Arial"/>
                <w:b/>
                <w:lang w:val="es-ES" w:eastAsia="es-ES"/>
              </w:rPr>
              <w:t>Fecha:</w:t>
            </w:r>
            <w:r w:rsidR="00AB7376">
              <w:rPr>
                <w:rFonts w:ascii="Arial" w:hAnsi="Arial"/>
                <w:b/>
                <w:lang w:val="es-ES" w:eastAsia="es-ES"/>
              </w:rPr>
              <w:t xml:space="preserve"> 20 </w:t>
            </w:r>
            <w:r w:rsidR="00CF3789">
              <w:rPr>
                <w:rFonts w:ascii="Arial" w:hAnsi="Arial"/>
                <w:b/>
                <w:lang w:val="es-ES" w:eastAsia="es-ES"/>
              </w:rPr>
              <w:t xml:space="preserve">de </w:t>
            </w:r>
            <w:r w:rsidR="00E15F13">
              <w:rPr>
                <w:rFonts w:ascii="Arial" w:hAnsi="Arial"/>
                <w:b/>
                <w:lang w:val="es-ES" w:eastAsia="es-ES"/>
              </w:rPr>
              <w:t>agosto</w:t>
            </w:r>
            <w:r w:rsidR="00CF3789">
              <w:rPr>
                <w:rFonts w:ascii="Arial" w:hAnsi="Arial"/>
                <w:b/>
                <w:lang w:val="es-ES" w:eastAsia="es-ES"/>
              </w:rPr>
              <w:t xml:space="preserve"> de </w:t>
            </w:r>
            <w:r w:rsidR="00E15F13">
              <w:rPr>
                <w:rFonts w:ascii="Arial" w:hAnsi="Arial"/>
                <w:b/>
                <w:lang w:val="es-ES" w:eastAsia="es-ES"/>
              </w:rPr>
              <w:t>2</w:t>
            </w:r>
            <w:r w:rsidR="00CF3789">
              <w:rPr>
                <w:rFonts w:ascii="Arial" w:hAnsi="Arial"/>
                <w:b/>
                <w:lang w:val="es-ES" w:eastAsia="es-ES"/>
              </w:rPr>
              <w:t>021</w:t>
            </w:r>
          </w:p>
        </w:tc>
        <w:tc>
          <w:tcPr>
            <w:tcW w:w="141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B75F64" w:rsidTr="00710F8A">
        <w:trPr>
          <w:cantSplit/>
          <w:trHeight w:val="427"/>
          <w:tblHeader/>
          <w:jc w:val="center"/>
        </w:trPr>
        <w:tc>
          <w:tcPr>
            <w:tcW w:w="9970" w:type="dxa"/>
            <w:gridSpan w:val="7"/>
            <w:vAlign w:val="center"/>
          </w:tcPr>
          <w:p w:rsidR="00710F8A" w:rsidRPr="001147F2" w:rsidRDefault="00710F8A" w:rsidP="00FF53D3">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TECNICA </w:t>
            </w:r>
            <w:r w:rsidR="00E15F13">
              <w:rPr>
                <w:rFonts w:ascii="Arial" w:hAnsi="Arial"/>
                <w:b/>
                <w:lang w:val="es-ES" w:eastAsia="es-ES"/>
              </w:rPr>
              <w:t xml:space="preserve">EAPB </w:t>
            </w:r>
            <w:r w:rsidR="00FF53D3">
              <w:rPr>
                <w:rFonts w:ascii="Arial" w:hAnsi="Arial"/>
                <w:b/>
                <w:lang w:val="es-ES" w:eastAsia="es-ES"/>
              </w:rPr>
              <w:t xml:space="preserve">ASMET SALUD </w:t>
            </w:r>
            <w:r w:rsidR="00E335D0">
              <w:rPr>
                <w:rFonts w:ascii="Arial" w:hAnsi="Arial"/>
                <w:b/>
                <w:lang w:val="es-ES" w:eastAsia="es-ES"/>
              </w:rPr>
              <w:t xml:space="preserve"> </w:t>
            </w:r>
            <w:r w:rsidR="00E27AFB">
              <w:rPr>
                <w:rFonts w:ascii="Arial" w:hAnsi="Arial"/>
                <w:b/>
                <w:lang w:val="es-ES" w:eastAsia="es-ES"/>
              </w:rPr>
              <w:t xml:space="preserve"> </w:t>
            </w:r>
          </w:p>
        </w:tc>
      </w:tr>
      <w:tr w:rsidR="00710F8A" w:rsidRPr="00B75F64"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B75F64"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AB7376" w:rsidTr="00710F8A">
        <w:trPr>
          <w:cantSplit/>
          <w:trHeight w:val="460"/>
          <w:jc w:val="center"/>
        </w:trPr>
        <w:tc>
          <w:tcPr>
            <w:tcW w:w="9970" w:type="dxa"/>
            <w:gridSpan w:val="7"/>
            <w:vAlign w:val="center"/>
          </w:tcPr>
          <w:p w:rsidR="00710F8A" w:rsidRPr="001147F2" w:rsidRDefault="00710F8A" w:rsidP="00AB737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r w:rsidR="00E15F13">
              <w:rPr>
                <w:rFonts w:ascii="Arial" w:hAnsi="Arial"/>
                <w:lang w:val="es-ES" w:eastAsia="es-ES"/>
              </w:rPr>
              <w:t xml:space="preserve">Avenida 30 de agosto </w:t>
            </w:r>
          </w:p>
        </w:tc>
      </w:tr>
      <w:tr w:rsidR="00710F8A" w:rsidRPr="00E02887"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E02887">
            <w:pPr>
              <w:pStyle w:val="Encabezado"/>
              <w:rPr>
                <w:rFonts w:ascii="Arial" w:hAnsi="Arial"/>
                <w:lang w:val="es-ES" w:eastAsia="es-ES"/>
              </w:rPr>
            </w:pPr>
            <w:r>
              <w:rPr>
                <w:rFonts w:ascii="Arial" w:hAnsi="Arial"/>
                <w:lang w:val="es-ES" w:eastAsia="es-ES"/>
              </w:rPr>
              <w:t xml:space="preserve">Presentación </w:t>
            </w:r>
            <w:r w:rsidR="00E02887">
              <w:rPr>
                <w:rFonts w:ascii="Arial" w:hAnsi="Arial"/>
                <w:lang w:val="es-ES" w:eastAsia="es-ES"/>
              </w:rPr>
              <w:t xml:space="preserve">circular 001 </w:t>
            </w:r>
            <w:r>
              <w:rPr>
                <w:rFonts w:ascii="Arial" w:hAnsi="Arial"/>
                <w:lang w:val="es-ES" w:eastAsia="es-ES"/>
              </w:rPr>
              <w:t xml:space="preserve"> </w:t>
            </w:r>
          </w:p>
        </w:tc>
      </w:tr>
      <w:tr w:rsidR="00710F8A" w:rsidRPr="00B75F64"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E02887" w:rsidP="00806E81">
            <w:pPr>
              <w:pStyle w:val="Encabezado"/>
              <w:rPr>
                <w:rFonts w:ascii="Arial" w:hAnsi="Arial"/>
                <w:lang w:val="es-ES" w:eastAsia="es-ES"/>
              </w:rPr>
            </w:pPr>
            <w:r>
              <w:rPr>
                <w:rFonts w:ascii="Arial" w:hAnsi="Arial"/>
                <w:lang w:val="es-ES" w:eastAsia="es-ES"/>
              </w:rPr>
              <w:t xml:space="preserve">Aplicación de formato </w:t>
            </w:r>
            <w:proofErr w:type="spellStart"/>
            <w:r>
              <w:rPr>
                <w:rFonts w:ascii="Arial" w:hAnsi="Arial"/>
                <w:lang w:val="es-ES" w:eastAsia="es-ES"/>
              </w:rPr>
              <w:t>Gaudi</w:t>
            </w:r>
            <w:proofErr w:type="spellEnd"/>
            <w:r>
              <w:rPr>
                <w:rFonts w:ascii="Arial" w:hAnsi="Arial"/>
                <w:lang w:val="es-ES" w:eastAsia="es-ES"/>
              </w:rPr>
              <w:t xml:space="preserve"> programas de salud visual y auditiva. </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B75F64" w:rsidP="00806E81">
            <w:pPr>
              <w:pStyle w:val="Encabezado"/>
              <w:rPr>
                <w:rFonts w:ascii="Arial" w:hAnsi="Arial"/>
                <w:lang w:val="es-ES" w:eastAsia="es-ES"/>
              </w:rPr>
            </w:pPr>
            <w:r>
              <w:rPr>
                <w:rFonts w:ascii="Arial" w:hAnsi="Arial"/>
                <w:lang w:val="es-ES" w:eastAsia="es-ES"/>
              </w:rPr>
              <w:t>Proposiciones y varios</w:t>
            </w: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E97134">
            <w:pPr>
              <w:pStyle w:val="Sinespaciado"/>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E97134">
              <w:rPr>
                <w:rFonts w:ascii="Arial" w:hAnsi="Arial"/>
                <w:lang w:val="es-ES" w:eastAsia="es-ES"/>
              </w:rPr>
              <w:t xml:space="preserve"> </w:t>
            </w:r>
            <w:r w:rsidR="00AB7376">
              <w:rPr>
                <w:rFonts w:ascii="Arial" w:hAnsi="Arial"/>
                <w:lang w:val="es-ES" w:eastAsia="es-ES"/>
              </w:rPr>
              <w:t xml:space="preserve">la enfermera Alejandra Arango Rodríguez profesional de riesgo en salud </w:t>
            </w:r>
            <w:r w:rsidRPr="00A07F19">
              <w:rPr>
                <w:rFonts w:ascii="Arial" w:hAnsi="Arial"/>
                <w:lang w:val="es-ES" w:eastAsia="es-ES"/>
              </w:rPr>
              <w:t xml:space="preserve">y 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w:t>
            </w:r>
            <w:bookmarkStart w:id="0" w:name="_GoBack"/>
            <w:bookmarkEnd w:id="0"/>
            <w:r w:rsidR="00027291" w:rsidRPr="00A07F19">
              <w:rPr>
                <w:rFonts w:ascii="Arial" w:hAnsi="Arial"/>
              </w:rPr>
              <w:t>stencia técnica y se desarrolló la siguiente agenda:</w:t>
            </w:r>
          </w:p>
          <w:p w:rsidR="001944FA" w:rsidRPr="00A07F19" w:rsidRDefault="001944FA" w:rsidP="00806E81">
            <w:pPr>
              <w:pStyle w:val="Encabezado"/>
              <w:jc w:val="both"/>
              <w:rPr>
                <w:rFonts w:ascii="Arial" w:hAnsi="Arial"/>
              </w:rPr>
            </w:pPr>
          </w:p>
          <w:p w:rsidR="00B75F64" w:rsidRPr="00A07F19" w:rsidRDefault="00B75F64" w:rsidP="00B75F64">
            <w:pPr>
              <w:pStyle w:val="Encabezado"/>
              <w:jc w:val="both"/>
              <w:rPr>
                <w:rFonts w:ascii="Arial" w:hAnsi="Arial"/>
              </w:rPr>
            </w:pPr>
          </w:p>
          <w:p w:rsidR="00B75F64" w:rsidRPr="00C16CEC" w:rsidRDefault="00B75F64" w:rsidP="00B75F64">
            <w:pPr>
              <w:pStyle w:val="Encabezado"/>
              <w:numPr>
                <w:ilvl w:val="0"/>
                <w:numId w:val="6"/>
              </w:numPr>
              <w:rPr>
                <w:rFonts w:ascii="Arial" w:hAnsi="Arial"/>
                <w:b/>
              </w:rPr>
            </w:pPr>
            <w:r w:rsidRPr="00C16CEC">
              <w:rPr>
                <w:rFonts w:ascii="Arial" w:hAnsi="Arial"/>
                <w:b/>
                <w:lang w:val="es-ES" w:eastAsia="es-ES"/>
              </w:rPr>
              <w:t>Presentación</w:t>
            </w:r>
            <w:r>
              <w:rPr>
                <w:rFonts w:ascii="Arial" w:hAnsi="Arial"/>
                <w:b/>
                <w:lang w:val="es-ES" w:eastAsia="es-ES"/>
              </w:rPr>
              <w:t xml:space="preserve"> </w:t>
            </w:r>
            <w:r w:rsidRPr="00C16CEC">
              <w:rPr>
                <w:rFonts w:ascii="Arial" w:hAnsi="Arial"/>
                <w:b/>
                <w:lang w:val="es-ES" w:eastAsia="es-ES"/>
              </w:rPr>
              <w:t>circular</w:t>
            </w:r>
            <w:r>
              <w:rPr>
                <w:rFonts w:ascii="Arial" w:hAnsi="Arial"/>
                <w:b/>
                <w:lang w:val="es-ES" w:eastAsia="es-ES"/>
              </w:rPr>
              <w:t xml:space="preserve"> </w:t>
            </w:r>
            <w:r w:rsidRPr="00C16CEC">
              <w:rPr>
                <w:rFonts w:ascii="Arial" w:hAnsi="Arial"/>
                <w:b/>
                <w:lang w:val="es-ES" w:eastAsia="es-ES"/>
              </w:rPr>
              <w:t xml:space="preserve">001  </w:t>
            </w:r>
            <w:r w:rsidRPr="00C16CEC">
              <w:rPr>
                <w:rFonts w:ascii="Arial" w:hAnsi="Arial"/>
                <w:b/>
                <w:lang w:val="es-ES" w:eastAsia="es-ES"/>
              </w:rPr>
              <w:br/>
            </w:r>
          </w:p>
          <w:p w:rsidR="00B75F64" w:rsidRPr="004F79D5" w:rsidRDefault="00B75F64" w:rsidP="00B75F64">
            <w:pPr>
              <w:pStyle w:val="Encabezado"/>
              <w:numPr>
                <w:ilvl w:val="0"/>
                <w:numId w:val="5"/>
              </w:numPr>
              <w:jc w:val="both"/>
              <w:rPr>
                <w:rFonts w:ascii="Arial" w:hAnsi="Arial"/>
                <w:lang w:val="es-ES"/>
              </w:rPr>
            </w:pPr>
            <w:r w:rsidRPr="00A07F19">
              <w:rPr>
                <w:rFonts w:ascii="Arial" w:hAnsi="Arial"/>
              </w:rPr>
              <w:t>Se realiza presentación</w:t>
            </w:r>
            <w:r>
              <w:rPr>
                <w:rFonts w:ascii="Arial" w:hAnsi="Arial"/>
              </w:rPr>
              <w:t xml:space="preserve"> de las </w:t>
            </w:r>
            <w:r w:rsidRPr="004F79D5">
              <w:rPr>
                <w:rFonts w:ascii="Arial" w:hAnsi="Arial"/>
                <w:lang w:val="es-ES"/>
              </w:rPr>
              <w:t>instrucciones sobre el ejercicio de las funciones de inspección, vigilancia y control a nivel territorial, haciendo obligatoria la adopción e implementación de la guía de auditoría y del informe de auditoría dentro de los plazos establecidos.</w:t>
            </w:r>
          </w:p>
          <w:p w:rsidR="00B75F64" w:rsidRPr="00A07F19" w:rsidRDefault="00B75F64" w:rsidP="00B75F64">
            <w:pPr>
              <w:pStyle w:val="Encabezado"/>
              <w:numPr>
                <w:ilvl w:val="0"/>
                <w:numId w:val="5"/>
              </w:numPr>
              <w:jc w:val="both"/>
              <w:rPr>
                <w:rFonts w:ascii="Arial" w:hAnsi="Arial"/>
                <w:lang w:val="es-ES" w:eastAsia="es-ES"/>
              </w:rPr>
            </w:pPr>
            <w:r>
              <w:rPr>
                <w:rFonts w:ascii="Arial" w:hAnsi="Arial"/>
                <w:lang w:val="es-ES" w:eastAsia="es-ES"/>
              </w:rPr>
              <w:t>Ámbito de la aplicación de la circular 001</w:t>
            </w:r>
          </w:p>
          <w:p w:rsidR="00B75F64" w:rsidRPr="00A07F19" w:rsidRDefault="00B75F64" w:rsidP="00B75F64">
            <w:pPr>
              <w:pStyle w:val="Encabezado"/>
              <w:numPr>
                <w:ilvl w:val="0"/>
                <w:numId w:val="5"/>
              </w:numPr>
              <w:jc w:val="both"/>
              <w:rPr>
                <w:rFonts w:ascii="Arial" w:hAnsi="Arial"/>
                <w:lang w:val="es-ES" w:eastAsia="es-ES"/>
              </w:rPr>
            </w:pPr>
            <w:r>
              <w:rPr>
                <w:rFonts w:ascii="Arial" w:hAnsi="Arial"/>
                <w:lang w:val="es-ES" w:eastAsia="es-ES"/>
              </w:rPr>
              <w:t>Generalidades de la circular y exigencias de la superintendencia nacional de salud.</w:t>
            </w:r>
          </w:p>
          <w:p w:rsidR="00B75F64" w:rsidRPr="00A07F19" w:rsidRDefault="00B75F64" w:rsidP="00B75F64">
            <w:pPr>
              <w:pStyle w:val="Encabezado"/>
              <w:numPr>
                <w:ilvl w:val="0"/>
                <w:numId w:val="5"/>
              </w:numPr>
              <w:jc w:val="both"/>
              <w:rPr>
                <w:rFonts w:ascii="Arial" w:hAnsi="Arial"/>
                <w:lang w:val="es-ES" w:eastAsia="es-ES"/>
              </w:rPr>
            </w:pPr>
            <w:r>
              <w:rPr>
                <w:rFonts w:ascii="Arial" w:hAnsi="Arial"/>
                <w:lang w:val="es-ES" w:eastAsia="es-ES"/>
              </w:rPr>
              <w:t>Estructura guía de la auditoria.</w:t>
            </w:r>
          </w:p>
          <w:p w:rsidR="00B75F64" w:rsidRPr="00A07F19" w:rsidRDefault="00B75F64" w:rsidP="00B75F64">
            <w:pPr>
              <w:pStyle w:val="Encabezado"/>
              <w:numPr>
                <w:ilvl w:val="0"/>
                <w:numId w:val="5"/>
              </w:numPr>
              <w:jc w:val="both"/>
              <w:rPr>
                <w:rFonts w:ascii="Arial" w:hAnsi="Arial"/>
                <w:lang w:val="es-ES" w:eastAsia="es-ES"/>
              </w:rPr>
            </w:pPr>
            <w:r>
              <w:rPr>
                <w:rFonts w:ascii="Arial" w:hAnsi="Arial"/>
                <w:lang w:val="es-ES" w:eastAsia="es-ES"/>
              </w:rPr>
              <w:t xml:space="preserve">Etapas de la auditoria </w:t>
            </w:r>
            <w:r w:rsidRPr="00A07F19">
              <w:rPr>
                <w:rFonts w:ascii="Arial" w:hAnsi="Arial"/>
                <w:lang w:val="es-ES" w:eastAsia="es-ES"/>
              </w:rPr>
              <w:t xml:space="preserve"> </w:t>
            </w:r>
          </w:p>
          <w:p w:rsidR="00B75F64" w:rsidRPr="00A07F19" w:rsidRDefault="00B75F64" w:rsidP="00B75F64">
            <w:pPr>
              <w:pStyle w:val="Encabezado"/>
              <w:numPr>
                <w:ilvl w:val="0"/>
                <w:numId w:val="5"/>
              </w:numPr>
              <w:jc w:val="both"/>
              <w:rPr>
                <w:rFonts w:ascii="Arial" w:hAnsi="Arial"/>
                <w:lang w:val="es-ES" w:eastAsia="es-ES"/>
              </w:rPr>
            </w:pPr>
            <w:r>
              <w:rPr>
                <w:rFonts w:ascii="Arial" w:hAnsi="Arial"/>
                <w:lang w:val="es-ES" w:eastAsia="es-ES"/>
              </w:rPr>
              <w:t>Responsables por componentes.</w:t>
            </w:r>
            <w:r w:rsidRPr="00A07F19">
              <w:rPr>
                <w:rFonts w:ascii="Arial" w:hAnsi="Arial"/>
                <w:lang w:val="es-ES" w:eastAsia="es-ES"/>
              </w:rPr>
              <w:t xml:space="preserve"> </w:t>
            </w:r>
          </w:p>
          <w:p w:rsidR="00B75F64" w:rsidRPr="00A07F19" w:rsidRDefault="00B75F64" w:rsidP="00B75F64">
            <w:pPr>
              <w:pStyle w:val="Encabezado"/>
              <w:numPr>
                <w:ilvl w:val="0"/>
                <w:numId w:val="5"/>
              </w:numPr>
              <w:jc w:val="both"/>
              <w:rPr>
                <w:rFonts w:ascii="Arial" w:hAnsi="Arial"/>
                <w:lang w:val="es-ES" w:eastAsia="es-ES"/>
              </w:rPr>
            </w:pPr>
            <w:r>
              <w:rPr>
                <w:rFonts w:ascii="Arial" w:hAnsi="Arial"/>
                <w:lang w:val="es-ES" w:eastAsia="es-ES"/>
              </w:rPr>
              <w:t>Pazos y periodos por auditoria.</w:t>
            </w:r>
          </w:p>
          <w:p w:rsidR="00B75F64" w:rsidRPr="00A07F19" w:rsidRDefault="00B75F64" w:rsidP="00B75F64">
            <w:pPr>
              <w:pStyle w:val="Encabezado"/>
              <w:ind w:left="720"/>
              <w:jc w:val="both"/>
              <w:rPr>
                <w:rFonts w:ascii="Arial" w:hAnsi="Arial"/>
                <w:lang w:val="es-ES" w:eastAsia="es-ES"/>
              </w:rPr>
            </w:pPr>
          </w:p>
          <w:p w:rsidR="00B75F64" w:rsidRPr="00A07F19" w:rsidRDefault="00B75F64" w:rsidP="00B75F64">
            <w:pPr>
              <w:pStyle w:val="Encabezado"/>
              <w:jc w:val="both"/>
              <w:rPr>
                <w:rFonts w:ascii="Arial" w:hAnsi="Arial"/>
              </w:rPr>
            </w:pPr>
            <w:r w:rsidRPr="00A07F19">
              <w:rPr>
                <w:rFonts w:ascii="Arial" w:hAnsi="Arial"/>
              </w:rPr>
              <w:t xml:space="preserve">Finalmente se aclaran dudas relacionadas con el tema, presentadas por </w:t>
            </w:r>
            <w:r>
              <w:rPr>
                <w:rFonts w:ascii="Arial" w:hAnsi="Arial"/>
              </w:rPr>
              <w:t>los profesionales</w:t>
            </w:r>
            <w:r w:rsidRPr="00A07F19">
              <w:rPr>
                <w:rFonts w:ascii="Arial" w:hAnsi="Arial"/>
              </w:rPr>
              <w:t xml:space="preserve"> asistentes. </w:t>
            </w:r>
          </w:p>
          <w:p w:rsidR="00B75F64" w:rsidRPr="00444132" w:rsidRDefault="00B75F64" w:rsidP="00B75F64">
            <w:pPr>
              <w:pStyle w:val="Encabezado"/>
              <w:jc w:val="both"/>
              <w:rPr>
                <w:rFonts w:ascii="Arial" w:hAnsi="Arial"/>
                <w:lang w:eastAsia="es-ES"/>
              </w:rPr>
            </w:pPr>
          </w:p>
          <w:p w:rsidR="00B75F64" w:rsidRDefault="00B75F64" w:rsidP="00B75F64">
            <w:pPr>
              <w:pStyle w:val="Encabezado"/>
              <w:numPr>
                <w:ilvl w:val="0"/>
                <w:numId w:val="6"/>
              </w:numPr>
              <w:jc w:val="both"/>
              <w:rPr>
                <w:rFonts w:ascii="Arial" w:hAnsi="Arial"/>
                <w:lang w:val="es-ES" w:eastAsia="es-ES"/>
              </w:rPr>
            </w:pPr>
            <w:r w:rsidRPr="00044D54">
              <w:rPr>
                <w:rFonts w:ascii="Arial" w:hAnsi="Arial"/>
                <w:b/>
                <w:lang w:val="es-ES" w:eastAsia="es-ES"/>
              </w:rPr>
              <w:t xml:space="preserve">Aplicación de formato </w:t>
            </w:r>
            <w:proofErr w:type="spellStart"/>
            <w:r w:rsidRPr="00044D54">
              <w:rPr>
                <w:rFonts w:ascii="Arial" w:hAnsi="Arial"/>
                <w:b/>
                <w:lang w:val="es-ES" w:eastAsia="es-ES"/>
              </w:rPr>
              <w:t>Gaudi</w:t>
            </w:r>
            <w:proofErr w:type="spellEnd"/>
            <w:r w:rsidRPr="00044D54">
              <w:rPr>
                <w:rFonts w:ascii="Arial" w:hAnsi="Arial"/>
                <w:b/>
                <w:lang w:val="es-ES" w:eastAsia="es-ES"/>
              </w:rPr>
              <w:t xml:space="preserve"> programas de salud visual y auditiva</w:t>
            </w:r>
            <w:r>
              <w:rPr>
                <w:rFonts w:ascii="Arial" w:hAnsi="Arial"/>
                <w:lang w:val="es-ES" w:eastAsia="es-ES"/>
              </w:rPr>
              <w:t>.</w:t>
            </w:r>
          </w:p>
          <w:p w:rsidR="00B75F64" w:rsidRPr="00A07F19" w:rsidRDefault="00B75F64" w:rsidP="00B75F64">
            <w:pPr>
              <w:pStyle w:val="Encabezado"/>
              <w:ind w:left="360"/>
              <w:jc w:val="both"/>
              <w:rPr>
                <w:rFonts w:ascii="Arial" w:hAnsi="Arial"/>
                <w:lang w:val="es-ES" w:eastAsia="es-ES"/>
              </w:rPr>
            </w:pPr>
            <w:r>
              <w:rPr>
                <w:rFonts w:ascii="Arial" w:hAnsi="Arial"/>
                <w:lang w:val="es-ES" w:eastAsia="es-ES"/>
              </w:rPr>
              <w:t xml:space="preserve"> </w:t>
            </w:r>
          </w:p>
          <w:p w:rsidR="00B75F64" w:rsidRPr="00A07F19" w:rsidRDefault="00B75F64" w:rsidP="00B75F64">
            <w:pPr>
              <w:pStyle w:val="Encabezado"/>
              <w:ind w:left="720"/>
              <w:jc w:val="both"/>
              <w:rPr>
                <w:rFonts w:ascii="Arial" w:hAnsi="Arial"/>
                <w:lang w:val="es-ES" w:eastAsia="es-ES"/>
              </w:rPr>
            </w:pPr>
            <w:r>
              <w:rPr>
                <w:rFonts w:ascii="Arial" w:hAnsi="Arial"/>
                <w:lang w:val="es-ES" w:eastAsia="es-ES"/>
              </w:rPr>
              <w:t xml:space="preserve">Se dan indicaciones generales de la estructura del formato, se indica que este formato se encuentra compuesto por 4 componentes: Aseguramiento, Prestación de servicios, promoción de salud y detección temprana y el ultimo información, se realiza aplicación del instrumento lista de chequeo auditoria </w:t>
            </w:r>
            <w:proofErr w:type="spellStart"/>
            <w:r>
              <w:rPr>
                <w:rFonts w:ascii="Arial" w:hAnsi="Arial"/>
                <w:lang w:val="es-ES" w:eastAsia="es-ES"/>
              </w:rPr>
              <w:t>gaudi</w:t>
            </w:r>
            <w:proofErr w:type="spellEnd"/>
            <w:r>
              <w:rPr>
                <w:rFonts w:ascii="Arial" w:hAnsi="Arial"/>
                <w:lang w:val="es-ES" w:eastAsia="es-ES"/>
              </w:rPr>
              <w:t xml:space="preserve">, se realiza verificación y asistencia técnica por cada componente donde se logran evidenciar los siguientes hallazgos: </w:t>
            </w:r>
          </w:p>
          <w:p w:rsidR="00B75F64" w:rsidRPr="00A07F19" w:rsidRDefault="00B75F64" w:rsidP="00B75F64">
            <w:pPr>
              <w:pStyle w:val="Encabezado"/>
              <w:jc w:val="both"/>
              <w:rPr>
                <w:rFonts w:ascii="Arial" w:hAnsi="Arial"/>
                <w:lang w:val="es-ES" w:eastAsia="es-ES"/>
              </w:rPr>
            </w:pPr>
          </w:p>
          <w:tbl>
            <w:tblPr>
              <w:tblpPr w:leftFromText="180" w:rightFromText="180" w:horzAnchor="page" w:tblpX="1" w:tblpY="240"/>
              <w:tblOverlap w:val="never"/>
              <w:tblW w:w="9601" w:type="dxa"/>
              <w:tblLayout w:type="fixed"/>
              <w:tblLook w:val="04A0" w:firstRow="1" w:lastRow="0" w:firstColumn="1" w:lastColumn="0" w:noHBand="0" w:noVBand="1"/>
            </w:tblPr>
            <w:tblGrid>
              <w:gridCol w:w="5658"/>
              <w:gridCol w:w="3147"/>
              <w:gridCol w:w="796"/>
            </w:tblGrid>
            <w:tr w:rsidR="00B75F64" w:rsidRPr="00AB7D80" w:rsidTr="002778E8">
              <w:trPr>
                <w:trHeight w:val="278"/>
              </w:trPr>
              <w:tc>
                <w:tcPr>
                  <w:tcW w:w="5658"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B75F64" w:rsidRPr="00AB7D80" w:rsidRDefault="00B75F64" w:rsidP="00B75F6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COMPONENTE ASEGURAMIENTO</w:t>
                  </w:r>
                </w:p>
              </w:tc>
              <w:tc>
                <w:tcPr>
                  <w:tcW w:w="3147" w:type="dxa"/>
                  <w:tcBorders>
                    <w:top w:val="single" w:sz="4" w:space="0" w:color="FF0000"/>
                    <w:left w:val="nil"/>
                    <w:bottom w:val="single" w:sz="4" w:space="0" w:color="FF0000"/>
                    <w:right w:val="single" w:sz="4" w:space="0" w:color="FF0000"/>
                  </w:tcBorders>
                  <w:shd w:val="clear" w:color="auto" w:fill="auto"/>
                  <w:noWrap/>
                  <w:vAlign w:val="bottom"/>
                  <w:hideMark/>
                </w:tcPr>
                <w:p w:rsidR="00B75F64" w:rsidRPr="00AB7D80" w:rsidRDefault="00B75F64" w:rsidP="00B75F6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 </w:t>
                  </w:r>
                </w:p>
              </w:tc>
              <w:tc>
                <w:tcPr>
                  <w:tcW w:w="796" w:type="dxa"/>
                  <w:tcBorders>
                    <w:top w:val="single" w:sz="4" w:space="0" w:color="FF0000"/>
                    <w:left w:val="nil"/>
                    <w:bottom w:val="single" w:sz="4" w:space="0" w:color="FF0000"/>
                    <w:right w:val="single" w:sz="4" w:space="0" w:color="FF0000"/>
                  </w:tcBorders>
                  <w:shd w:val="clear" w:color="auto" w:fill="auto"/>
                  <w:noWrap/>
                  <w:vAlign w:val="center"/>
                  <w:hideMark/>
                </w:tcPr>
                <w:p w:rsidR="00B75F64" w:rsidRPr="00AB7D80" w:rsidRDefault="00AC081C" w:rsidP="00B75F6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Pr>
                      <w:rFonts w:ascii="Arial" w:eastAsia="Times New Roman" w:hAnsi="Arial" w:cs="Arial"/>
                      <w:color w:val="000000"/>
                      <w:sz w:val="22"/>
                      <w:szCs w:val="22"/>
                      <w:bdr w:val="none" w:sz="0" w:space="0" w:color="auto"/>
                    </w:rPr>
                    <w:t>71</w:t>
                  </w:r>
                  <w:r w:rsidR="00B75F64" w:rsidRPr="00AB7D80">
                    <w:rPr>
                      <w:rFonts w:ascii="Arial" w:eastAsia="Times New Roman" w:hAnsi="Arial" w:cs="Arial"/>
                      <w:color w:val="000000"/>
                      <w:sz w:val="22"/>
                      <w:szCs w:val="22"/>
                      <w:bdr w:val="none" w:sz="0" w:space="0" w:color="auto"/>
                    </w:rPr>
                    <w:t>%</w:t>
                  </w:r>
                </w:p>
              </w:tc>
            </w:tr>
            <w:tr w:rsidR="00B75F64" w:rsidRPr="00AB7D80" w:rsidTr="002778E8">
              <w:trPr>
                <w:trHeight w:val="278"/>
              </w:trPr>
              <w:tc>
                <w:tcPr>
                  <w:tcW w:w="5658" w:type="dxa"/>
                  <w:tcBorders>
                    <w:top w:val="nil"/>
                    <w:left w:val="single" w:sz="4" w:space="0" w:color="FF0000"/>
                    <w:bottom w:val="single" w:sz="4" w:space="0" w:color="FF0000"/>
                    <w:right w:val="single" w:sz="4" w:space="0" w:color="FF0000"/>
                  </w:tcBorders>
                  <w:shd w:val="clear" w:color="auto" w:fill="auto"/>
                  <w:noWrap/>
                  <w:vAlign w:val="bottom"/>
                  <w:hideMark/>
                </w:tcPr>
                <w:p w:rsidR="00B75F64" w:rsidRPr="00AB7D80" w:rsidRDefault="00B75F64" w:rsidP="00B75F6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COMPONENTE PRESTACIÓN DE SERVICIOS</w:t>
                  </w:r>
                </w:p>
              </w:tc>
              <w:tc>
                <w:tcPr>
                  <w:tcW w:w="3147" w:type="dxa"/>
                  <w:tcBorders>
                    <w:top w:val="nil"/>
                    <w:left w:val="nil"/>
                    <w:bottom w:val="single" w:sz="4" w:space="0" w:color="FF0000"/>
                    <w:right w:val="single" w:sz="4" w:space="0" w:color="FF0000"/>
                  </w:tcBorders>
                  <w:shd w:val="clear" w:color="auto" w:fill="auto"/>
                  <w:noWrap/>
                  <w:vAlign w:val="bottom"/>
                  <w:hideMark/>
                </w:tcPr>
                <w:p w:rsidR="00B75F64" w:rsidRPr="00AB7D80" w:rsidRDefault="00B75F64" w:rsidP="00B75F6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 </w:t>
                  </w:r>
                </w:p>
              </w:tc>
              <w:tc>
                <w:tcPr>
                  <w:tcW w:w="796" w:type="dxa"/>
                  <w:tcBorders>
                    <w:top w:val="nil"/>
                    <w:left w:val="nil"/>
                    <w:bottom w:val="single" w:sz="4" w:space="0" w:color="FF0000"/>
                    <w:right w:val="single" w:sz="4" w:space="0" w:color="FF0000"/>
                  </w:tcBorders>
                  <w:shd w:val="clear" w:color="auto" w:fill="auto"/>
                  <w:noWrap/>
                  <w:vAlign w:val="center"/>
                  <w:hideMark/>
                </w:tcPr>
                <w:p w:rsidR="00B75F64" w:rsidRPr="00AB7D80" w:rsidRDefault="00B75F64" w:rsidP="00B75F6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91%</w:t>
                  </w:r>
                </w:p>
              </w:tc>
            </w:tr>
            <w:tr w:rsidR="00B75F64" w:rsidRPr="00AB7D80" w:rsidTr="002778E8">
              <w:trPr>
                <w:trHeight w:val="278"/>
              </w:trPr>
              <w:tc>
                <w:tcPr>
                  <w:tcW w:w="5658" w:type="dxa"/>
                  <w:tcBorders>
                    <w:top w:val="nil"/>
                    <w:left w:val="single" w:sz="4" w:space="0" w:color="FF0000"/>
                    <w:bottom w:val="single" w:sz="4" w:space="0" w:color="FF0000"/>
                    <w:right w:val="single" w:sz="4" w:space="0" w:color="FF0000"/>
                  </w:tcBorders>
                  <w:shd w:val="clear" w:color="auto" w:fill="auto"/>
                  <w:noWrap/>
                  <w:vAlign w:val="bottom"/>
                  <w:hideMark/>
                </w:tcPr>
                <w:p w:rsidR="00B75F64" w:rsidRPr="00AB7D80" w:rsidRDefault="00B75F64" w:rsidP="00B75F6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rPr>
                  </w:pPr>
                  <w:r w:rsidRPr="00AB7D80">
                    <w:rPr>
                      <w:rFonts w:ascii="Arial" w:eastAsia="Times New Roman" w:hAnsi="Arial" w:cs="Arial"/>
                      <w:color w:val="000000"/>
                      <w:sz w:val="22"/>
                      <w:szCs w:val="22"/>
                      <w:bdr w:val="none" w:sz="0" w:space="0" w:color="auto"/>
                      <w:lang w:val="es-ES"/>
                    </w:rPr>
                    <w:t>COMPONENTE PRESTACIÓN DE SERVICIOS DE PROMOCIÓN Y DETECCION</w:t>
                  </w:r>
                </w:p>
              </w:tc>
              <w:tc>
                <w:tcPr>
                  <w:tcW w:w="3147" w:type="dxa"/>
                  <w:tcBorders>
                    <w:top w:val="nil"/>
                    <w:left w:val="nil"/>
                    <w:bottom w:val="single" w:sz="4" w:space="0" w:color="FF0000"/>
                    <w:right w:val="single" w:sz="4" w:space="0" w:color="FF0000"/>
                  </w:tcBorders>
                  <w:shd w:val="clear" w:color="auto" w:fill="auto"/>
                  <w:noWrap/>
                  <w:vAlign w:val="bottom"/>
                  <w:hideMark/>
                </w:tcPr>
                <w:p w:rsidR="00B75F64" w:rsidRPr="00AB7D80" w:rsidRDefault="00B75F64" w:rsidP="00B75F6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rPr>
                  </w:pPr>
                  <w:r w:rsidRPr="00AB7D80">
                    <w:rPr>
                      <w:rFonts w:ascii="Arial" w:eastAsia="Times New Roman" w:hAnsi="Arial" w:cs="Arial"/>
                      <w:color w:val="000000"/>
                      <w:sz w:val="22"/>
                      <w:szCs w:val="22"/>
                      <w:bdr w:val="none" w:sz="0" w:space="0" w:color="auto"/>
                      <w:lang w:val="es-ES"/>
                    </w:rPr>
                    <w:t> </w:t>
                  </w:r>
                </w:p>
              </w:tc>
              <w:tc>
                <w:tcPr>
                  <w:tcW w:w="796" w:type="dxa"/>
                  <w:tcBorders>
                    <w:top w:val="nil"/>
                    <w:left w:val="nil"/>
                    <w:bottom w:val="single" w:sz="4" w:space="0" w:color="FF0000"/>
                    <w:right w:val="single" w:sz="4" w:space="0" w:color="FF0000"/>
                  </w:tcBorders>
                  <w:shd w:val="clear" w:color="auto" w:fill="auto"/>
                  <w:noWrap/>
                  <w:vAlign w:val="center"/>
                  <w:hideMark/>
                </w:tcPr>
                <w:p w:rsidR="00B75F64" w:rsidRPr="00AB7D80" w:rsidRDefault="00AC081C" w:rsidP="00AC081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Pr>
                      <w:rFonts w:ascii="Arial" w:eastAsia="Times New Roman" w:hAnsi="Arial" w:cs="Arial"/>
                      <w:color w:val="000000"/>
                      <w:sz w:val="22"/>
                      <w:szCs w:val="22"/>
                      <w:bdr w:val="none" w:sz="0" w:space="0" w:color="auto"/>
                    </w:rPr>
                    <w:t xml:space="preserve">  92</w:t>
                  </w:r>
                  <w:r w:rsidR="00B75F64" w:rsidRPr="00AB7D80">
                    <w:rPr>
                      <w:rFonts w:ascii="Arial" w:eastAsia="Times New Roman" w:hAnsi="Arial" w:cs="Arial"/>
                      <w:color w:val="000000"/>
                      <w:sz w:val="22"/>
                      <w:szCs w:val="22"/>
                      <w:bdr w:val="none" w:sz="0" w:space="0" w:color="auto"/>
                    </w:rPr>
                    <w:t>%</w:t>
                  </w:r>
                </w:p>
              </w:tc>
            </w:tr>
            <w:tr w:rsidR="00B75F64" w:rsidRPr="00AB7D80" w:rsidTr="002778E8">
              <w:trPr>
                <w:trHeight w:val="278"/>
              </w:trPr>
              <w:tc>
                <w:tcPr>
                  <w:tcW w:w="8805" w:type="dxa"/>
                  <w:gridSpan w:val="2"/>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B75F64" w:rsidRPr="00AB7D80" w:rsidRDefault="00B75F64" w:rsidP="00B75F6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INFORMACIÓN</w:t>
                  </w:r>
                </w:p>
              </w:tc>
              <w:tc>
                <w:tcPr>
                  <w:tcW w:w="796" w:type="dxa"/>
                  <w:tcBorders>
                    <w:top w:val="nil"/>
                    <w:left w:val="nil"/>
                    <w:bottom w:val="single" w:sz="4" w:space="0" w:color="FF0000"/>
                    <w:right w:val="single" w:sz="4" w:space="0" w:color="FF0000"/>
                  </w:tcBorders>
                  <w:shd w:val="clear" w:color="auto" w:fill="auto"/>
                  <w:noWrap/>
                  <w:vAlign w:val="center"/>
                  <w:hideMark/>
                </w:tcPr>
                <w:p w:rsidR="00B75F64" w:rsidRPr="00AB7D80" w:rsidRDefault="00B75F64" w:rsidP="00B75F6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100%</w:t>
                  </w:r>
                </w:p>
              </w:tc>
            </w:tr>
            <w:tr w:rsidR="00B75F64" w:rsidRPr="00AB7D80" w:rsidTr="002778E8">
              <w:trPr>
                <w:trHeight w:val="278"/>
              </w:trPr>
              <w:tc>
                <w:tcPr>
                  <w:tcW w:w="8805" w:type="dxa"/>
                  <w:gridSpan w:val="2"/>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B75F64" w:rsidRPr="00AB7D80" w:rsidRDefault="00B75F64" w:rsidP="00B75F6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 xml:space="preserve">TOTAL  PROMEDIO </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5F64" w:rsidRPr="00AB7D80" w:rsidRDefault="00AC081C" w:rsidP="00AC081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B050"/>
                      <w:sz w:val="22"/>
                      <w:szCs w:val="22"/>
                      <w:bdr w:val="none" w:sz="0" w:space="0" w:color="auto"/>
                    </w:rPr>
                  </w:pPr>
                  <w:r>
                    <w:rPr>
                      <w:rFonts w:ascii="Arial" w:eastAsia="Times New Roman" w:hAnsi="Arial" w:cs="Arial"/>
                      <w:color w:val="00B050"/>
                      <w:sz w:val="22"/>
                      <w:szCs w:val="22"/>
                      <w:bdr w:val="none" w:sz="0" w:space="0" w:color="auto"/>
                    </w:rPr>
                    <w:t xml:space="preserve">  89</w:t>
                  </w:r>
                  <w:r w:rsidR="00B75F64" w:rsidRPr="00AB7D80">
                    <w:rPr>
                      <w:rFonts w:ascii="Arial" w:eastAsia="Times New Roman" w:hAnsi="Arial" w:cs="Arial"/>
                      <w:color w:val="00B050"/>
                      <w:sz w:val="22"/>
                      <w:szCs w:val="22"/>
                      <w:bdr w:val="none" w:sz="0" w:space="0" w:color="auto"/>
                    </w:rPr>
                    <w:t>%</w:t>
                  </w:r>
                </w:p>
              </w:tc>
            </w:tr>
          </w:tbl>
          <w:p w:rsidR="00AC081C" w:rsidRDefault="00AC081C" w:rsidP="00B75F64">
            <w:pPr>
              <w:pStyle w:val="Encabezado"/>
              <w:jc w:val="both"/>
              <w:rPr>
                <w:rFonts w:ascii="Arial" w:hAnsi="Arial"/>
                <w:b/>
                <w:lang w:val="es-ES" w:eastAsia="es-ES"/>
              </w:rPr>
            </w:pPr>
          </w:p>
          <w:p w:rsidR="00B75F64" w:rsidRDefault="00B75F64" w:rsidP="00B75F64">
            <w:pPr>
              <w:pStyle w:val="Encabezado"/>
              <w:numPr>
                <w:ilvl w:val="0"/>
                <w:numId w:val="7"/>
              </w:numPr>
              <w:jc w:val="both"/>
              <w:rPr>
                <w:rFonts w:ascii="Arial" w:hAnsi="Arial"/>
                <w:b/>
                <w:lang w:val="es-ES" w:eastAsia="es-ES"/>
              </w:rPr>
            </w:pPr>
            <w:r w:rsidRPr="00A07F19">
              <w:rPr>
                <w:rFonts w:ascii="Arial" w:hAnsi="Arial"/>
                <w:b/>
                <w:lang w:val="es-ES" w:eastAsia="es-ES"/>
              </w:rPr>
              <w:t xml:space="preserve">Hallazgos </w:t>
            </w:r>
            <w:r>
              <w:rPr>
                <w:rFonts w:ascii="Arial" w:hAnsi="Arial"/>
                <w:b/>
                <w:lang w:val="es-ES" w:eastAsia="es-ES"/>
              </w:rPr>
              <w:t xml:space="preserve">componente aseguramiento </w:t>
            </w:r>
            <w:r w:rsidRPr="00A07F19">
              <w:rPr>
                <w:rFonts w:ascii="Arial" w:hAnsi="Arial"/>
                <w:b/>
                <w:lang w:val="es-ES" w:eastAsia="es-ES"/>
              </w:rPr>
              <w:t>salud visual</w:t>
            </w:r>
            <w:r>
              <w:rPr>
                <w:rFonts w:ascii="Arial" w:hAnsi="Arial"/>
                <w:b/>
                <w:lang w:val="es-ES" w:eastAsia="es-ES"/>
              </w:rPr>
              <w:t xml:space="preserve"> y auditiva</w:t>
            </w:r>
            <w:r w:rsidRPr="00A07F19">
              <w:rPr>
                <w:rFonts w:ascii="Arial" w:hAnsi="Arial"/>
                <w:b/>
                <w:lang w:val="es-ES" w:eastAsia="es-ES"/>
              </w:rPr>
              <w:t>:</w:t>
            </w:r>
          </w:p>
          <w:p w:rsidR="00B75F64" w:rsidRPr="00A07F19" w:rsidRDefault="00B75F64" w:rsidP="00B75F64">
            <w:pPr>
              <w:pStyle w:val="Encabezado"/>
              <w:ind w:left="840"/>
              <w:jc w:val="both"/>
              <w:rPr>
                <w:rFonts w:ascii="Arial" w:hAnsi="Arial"/>
                <w:b/>
                <w:lang w:val="es-ES" w:eastAsia="es-ES"/>
              </w:rPr>
            </w:pPr>
          </w:p>
          <w:p w:rsidR="00B75F64" w:rsidRDefault="00B75F64" w:rsidP="00B75F64">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AC081C" w:rsidRPr="00B70A43" w:rsidRDefault="00AC081C" w:rsidP="00B75F64">
            <w:pPr>
              <w:pStyle w:val="Encabezado"/>
              <w:jc w:val="both"/>
              <w:rPr>
                <w:rFonts w:ascii="Arial" w:hAnsi="Arial"/>
                <w:lang w:val="es-ES" w:eastAsia="es-ES"/>
              </w:rPr>
            </w:pPr>
          </w:p>
          <w:p w:rsidR="00B75F64" w:rsidRDefault="00FF53D3" w:rsidP="005E1C5B">
            <w:pPr>
              <w:pStyle w:val="Encabezado"/>
              <w:numPr>
                <w:ilvl w:val="0"/>
                <w:numId w:val="5"/>
              </w:numPr>
              <w:jc w:val="both"/>
              <w:rPr>
                <w:rFonts w:ascii="Arial" w:hAnsi="Arial"/>
                <w:lang w:val="es-ES" w:eastAsia="es-ES"/>
              </w:rPr>
            </w:pPr>
            <w:r>
              <w:rPr>
                <w:rFonts w:ascii="Arial" w:hAnsi="Arial"/>
                <w:lang w:val="es-ES" w:eastAsia="es-ES"/>
              </w:rPr>
              <w:t>S</w:t>
            </w:r>
            <w:r w:rsidR="00AC081C" w:rsidRPr="00AC081C">
              <w:rPr>
                <w:rFonts w:ascii="Arial" w:hAnsi="Arial"/>
                <w:lang w:val="es-ES" w:eastAsia="es-ES"/>
              </w:rPr>
              <w:t xml:space="preserve">e cuenta con caracterización de la población plenamente identificada con distribución por grupos de riesgo y cursos de vida. </w:t>
            </w:r>
          </w:p>
          <w:p w:rsidR="00AC081C" w:rsidRPr="00AC081C" w:rsidRDefault="00AC081C" w:rsidP="00AC081C">
            <w:pPr>
              <w:pStyle w:val="Encabezado"/>
              <w:ind w:left="720"/>
              <w:jc w:val="both"/>
              <w:rPr>
                <w:rFonts w:ascii="Arial" w:hAnsi="Arial"/>
                <w:lang w:val="es-ES" w:eastAsia="es-ES"/>
              </w:rPr>
            </w:pPr>
          </w:p>
          <w:p w:rsidR="00B75F64" w:rsidRDefault="00FF53D3" w:rsidP="00AC081C">
            <w:pPr>
              <w:pStyle w:val="Encabezado"/>
              <w:numPr>
                <w:ilvl w:val="0"/>
                <w:numId w:val="5"/>
              </w:numPr>
              <w:jc w:val="both"/>
              <w:rPr>
                <w:rFonts w:ascii="Arial" w:hAnsi="Arial"/>
                <w:lang w:val="es-ES" w:eastAsia="es-ES"/>
              </w:rPr>
            </w:pPr>
            <w:r>
              <w:rPr>
                <w:rFonts w:ascii="Arial" w:hAnsi="Arial"/>
                <w:lang w:val="es-ES" w:eastAsia="es-ES"/>
              </w:rPr>
              <w:t>S</w:t>
            </w:r>
            <w:r w:rsidR="00AC081C" w:rsidRPr="00AC081C">
              <w:rPr>
                <w:rFonts w:ascii="Arial" w:hAnsi="Arial"/>
                <w:lang w:val="es-ES" w:eastAsia="es-ES"/>
              </w:rPr>
              <w:t xml:space="preserve">e logra identificar las primeras causas de morbimortalidad, así mismo se informa que no se </w:t>
            </w:r>
            <w:r w:rsidR="00AC081C">
              <w:rPr>
                <w:rFonts w:ascii="Arial" w:hAnsi="Arial"/>
                <w:lang w:val="es-ES" w:eastAsia="es-ES"/>
              </w:rPr>
              <w:t>en</w:t>
            </w:r>
            <w:r w:rsidR="00AC081C" w:rsidRPr="00AC081C">
              <w:rPr>
                <w:rFonts w:ascii="Arial" w:hAnsi="Arial"/>
                <w:lang w:val="es-ES" w:eastAsia="es-ES"/>
              </w:rPr>
              <w:t>cuent</w:t>
            </w:r>
            <w:r w:rsidR="00AC081C">
              <w:rPr>
                <w:rFonts w:ascii="Arial" w:hAnsi="Arial"/>
                <w:lang w:val="es-ES" w:eastAsia="es-ES"/>
              </w:rPr>
              <w:t>r</w:t>
            </w:r>
            <w:r w:rsidR="00AC081C" w:rsidRPr="00AC081C">
              <w:rPr>
                <w:rFonts w:ascii="Arial" w:hAnsi="Arial"/>
                <w:lang w:val="es-ES" w:eastAsia="es-ES"/>
              </w:rPr>
              <w:t>a caracterizado como tal el programa de salud visual y auditiva, pero se puede realizar esa caracterización por medio de los RIPS</w:t>
            </w:r>
          </w:p>
          <w:p w:rsidR="00B75F64" w:rsidRDefault="00B75F64" w:rsidP="00B75F64">
            <w:pPr>
              <w:pStyle w:val="Encabezado"/>
              <w:jc w:val="both"/>
              <w:rPr>
                <w:rFonts w:ascii="Arial" w:hAnsi="Arial"/>
                <w:lang w:val="es-ES" w:eastAsia="es-ES"/>
              </w:rPr>
            </w:pPr>
          </w:p>
          <w:p w:rsidR="00B75F64" w:rsidRDefault="00B75F64" w:rsidP="00B75F64">
            <w:pPr>
              <w:pStyle w:val="Encabezado"/>
              <w:numPr>
                <w:ilvl w:val="0"/>
                <w:numId w:val="8"/>
              </w:numPr>
              <w:jc w:val="both"/>
              <w:rPr>
                <w:rFonts w:ascii="Arial" w:hAnsi="Arial"/>
                <w:b/>
                <w:lang w:val="es-ES" w:eastAsia="es-ES"/>
              </w:rPr>
            </w:pPr>
            <w:r w:rsidRPr="00C5408F">
              <w:rPr>
                <w:rFonts w:ascii="Arial" w:hAnsi="Arial"/>
                <w:b/>
                <w:lang w:val="es-ES" w:eastAsia="es-ES"/>
              </w:rPr>
              <w:t>Componente prestación de servicios:</w:t>
            </w:r>
          </w:p>
          <w:p w:rsidR="00B75F64" w:rsidRPr="00C5408F" w:rsidRDefault="00B75F64" w:rsidP="00B75F64">
            <w:pPr>
              <w:pStyle w:val="Encabezado"/>
              <w:jc w:val="both"/>
              <w:rPr>
                <w:rFonts w:ascii="Arial" w:hAnsi="Arial"/>
                <w:b/>
                <w:lang w:val="es-ES" w:eastAsia="es-ES"/>
              </w:rPr>
            </w:pPr>
          </w:p>
          <w:p w:rsidR="00B75F64" w:rsidRDefault="00B75F64" w:rsidP="00B75F64">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B75F64" w:rsidRPr="00B70A43" w:rsidRDefault="00B75F64" w:rsidP="00B75F64">
            <w:pPr>
              <w:pStyle w:val="Encabezado"/>
              <w:jc w:val="both"/>
              <w:rPr>
                <w:rFonts w:ascii="Arial" w:hAnsi="Arial"/>
                <w:lang w:val="es-ES" w:eastAsia="es-ES"/>
              </w:rPr>
            </w:pPr>
          </w:p>
          <w:p w:rsidR="00B75F64" w:rsidRDefault="00AC081C" w:rsidP="00AC081C">
            <w:pPr>
              <w:pStyle w:val="Encabezado"/>
              <w:numPr>
                <w:ilvl w:val="0"/>
                <w:numId w:val="5"/>
              </w:numPr>
              <w:jc w:val="both"/>
              <w:rPr>
                <w:rFonts w:ascii="Arial" w:hAnsi="Arial"/>
                <w:lang w:val="es-ES" w:eastAsia="es-ES"/>
              </w:rPr>
            </w:pPr>
            <w:r>
              <w:rPr>
                <w:rFonts w:ascii="Arial" w:hAnsi="Arial"/>
                <w:lang w:val="es-ES" w:eastAsia="es-ES"/>
              </w:rPr>
              <w:t>N</w:t>
            </w:r>
            <w:r w:rsidRPr="00AC081C">
              <w:rPr>
                <w:rFonts w:ascii="Arial" w:hAnsi="Arial"/>
                <w:lang w:val="es-ES" w:eastAsia="es-ES"/>
              </w:rPr>
              <w:t>o se cuenta con cohorte especifica de salud visual y auditiva, pero por medio de bases de datos y RISP se puede identificar claramente los diagnósticos que garantiza en los afiliados la Prestación de los servicios</w:t>
            </w:r>
            <w:r>
              <w:rPr>
                <w:rFonts w:ascii="Arial" w:hAnsi="Arial"/>
                <w:lang w:val="es-ES" w:eastAsia="es-ES"/>
              </w:rPr>
              <w:t>.</w:t>
            </w:r>
          </w:p>
          <w:p w:rsidR="00B75F64" w:rsidRDefault="00B75F64" w:rsidP="00B75F64">
            <w:pPr>
              <w:pStyle w:val="Encabezado"/>
              <w:jc w:val="both"/>
              <w:rPr>
                <w:rFonts w:ascii="Arial" w:hAnsi="Arial"/>
                <w:lang w:val="es-ES" w:eastAsia="es-ES"/>
              </w:rPr>
            </w:pPr>
          </w:p>
          <w:p w:rsidR="00B75F64" w:rsidRDefault="00FF53D3" w:rsidP="00AC081C">
            <w:pPr>
              <w:pStyle w:val="Encabezado"/>
              <w:numPr>
                <w:ilvl w:val="0"/>
                <w:numId w:val="5"/>
              </w:numPr>
              <w:jc w:val="both"/>
              <w:rPr>
                <w:rFonts w:ascii="Arial" w:hAnsi="Arial"/>
                <w:lang w:val="es-ES" w:eastAsia="es-ES"/>
              </w:rPr>
            </w:pPr>
            <w:r>
              <w:rPr>
                <w:rFonts w:ascii="Arial" w:hAnsi="Arial"/>
                <w:lang w:val="es-ES" w:eastAsia="es-ES"/>
              </w:rPr>
              <w:t>S</w:t>
            </w:r>
            <w:r w:rsidR="00AC081C" w:rsidRPr="00AC081C">
              <w:rPr>
                <w:rFonts w:ascii="Arial" w:hAnsi="Arial"/>
                <w:lang w:val="es-ES" w:eastAsia="es-ES"/>
              </w:rPr>
              <w:t xml:space="preserve">e informa que se cuenta con seguimiento con cliente oculto, pero no se cuenta con un programa estructurado de seguimiento ya que no está definida como tal la ruta de salud visual y auditiva, aunque se informa que no se presentan barreras en el momento de la prestación de servicios, ya que los usuarios no tienen que realizar autorización para estos servicios pues salen directamente autorizados des la consulta médica. </w:t>
            </w:r>
          </w:p>
          <w:p w:rsidR="00B75F64" w:rsidRDefault="00B75F64" w:rsidP="00B75F64">
            <w:pPr>
              <w:pStyle w:val="Encabezado"/>
              <w:jc w:val="both"/>
              <w:rPr>
                <w:rFonts w:ascii="Arial" w:hAnsi="Arial"/>
                <w:lang w:val="es-ES" w:eastAsia="es-ES"/>
              </w:rPr>
            </w:pPr>
          </w:p>
          <w:p w:rsidR="006D152E" w:rsidRDefault="006D152E" w:rsidP="00B75F64">
            <w:pPr>
              <w:pStyle w:val="Encabezado"/>
              <w:jc w:val="both"/>
              <w:rPr>
                <w:rFonts w:ascii="Arial" w:hAnsi="Arial"/>
                <w:lang w:val="es-ES" w:eastAsia="es-ES"/>
              </w:rPr>
            </w:pPr>
          </w:p>
          <w:p w:rsidR="006D152E" w:rsidRDefault="006D152E" w:rsidP="00B75F64">
            <w:pPr>
              <w:pStyle w:val="Encabezado"/>
              <w:jc w:val="both"/>
              <w:rPr>
                <w:rFonts w:ascii="Arial" w:hAnsi="Arial"/>
                <w:lang w:val="es-ES" w:eastAsia="es-ES"/>
              </w:rPr>
            </w:pPr>
          </w:p>
          <w:p w:rsidR="006D152E" w:rsidRDefault="006D152E" w:rsidP="00B75F64">
            <w:pPr>
              <w:pStyle w:val="Encabezado"/>
              <w:jc w:val="both"/>
              <w:rPr>
                <w:rFonts w:ascii="Arial" w:hAnsi="Arial"/>
                <w:lang w:val="es-ES" w:eastAsia="es-ES"/>
              </w:rPr>
            </w:pPr>
          </w:p>
          <w:p w:rsidR="006D152E" w:rsidRDefault="006D152E" w:rsidP="00B75F64">
            <w:pPr>
              <w:pStyle w:val="Encabezado"/>
              <w:jc w:val="both"/>
              <w:rPr>
                <w:rFonts w:ascii="Arial" w:hAnsi="Arial"/>
                <w:lang w:val="es-ES" w:eastAsia="es-ES"/>
              </w:rPr>
            </w:pPr>
          </w:p>
          <w:p w:rsidR="006D152E" w:rsidRDefault="006D152E" w:rsidP="00B75F64">
            <w:pPr>
              <w:pStyle w:val="Encabezado"/>
              <w:jc w:val="both"/>
              <w:rPr>
                <w:rFonts w:ascii="Arial" w:hAnsi="Arial"/>
                <w:lang w:val="es-ES" w:eastAsia="es-ES"/>
              </w:rPr>
            </w:pPr>
          </w:p>
          <w:p w:rsidR="006D152E" w:rsidRDefault="006D152E" w:rsidP="00B75F64">
            <w:pPr>
              <w:pStyle w:val="Encabezado"/>
              <w:jc w:val="both"/>
              <w:rPr>
                <w:rFonts w:ascii="Arial" w:hAnsi="Arial"/>
                <w:lang w:val="es-ES" w:eastAsia="es-ES"/>
              </w:rPr>
            </w:pPr>
          </w:p>
          <w:p w:rsidR="006D152E" w:rsidRDefault="006D152E" w:rsidP="00B75F64">
            <w:pPr>
              <w:pStyle w:val="Encabezado"/>
              <w:jc w:val="both"/>
              <w:rPr>
                <w:rFonts w:ascii="Arial" w:hAnsi="Arial"/>
                <w:lang w:val="es-ES" w:eastAsia="es-ES"/>
              </w:rPr>
            </w:pPr>
          </w:p>
          <w:p w:rsidR="006D152E" w:rsidRDefault="006D152E" w:rsidP="00B75F64">
            <w:pPr>
              <w:pStyle w:val="Encabezado"/>
              <w:jc w:val="both"/>
              <w:rPr>
                <w:rFonts w:ascii="Arial" w:hAnsi="Arial"/>
                <w:lang w:val="es-ES" w:eastAsia="es-ES"/>
              </w:rPr>
            </w:pPr>
          </w:p>
          <w:p w:rsidR="006D152E" w:rsidRDefault="006D152E" w:rsidP="00B75F64">
            <w:pPr>
              <w:pStyle w:val="Encabezado"/>
              <w:jc w:val="both"/>
              <w:rPr>
                <w:rFonts w:ascii="Arial" w:hAnsi="Arial"/>
                <w:lang w:val="es-ES" w:eastAsia="es-ES"/>
              </w:rPr>
            </w:pPr>
          </w:p>
          <w:p w:rsidR="006D152E" w:rsidRDefault="006D152E" w:rsidP="00B75F64">
            <w:pPr>
              <w:pStyle w:val="Encabezado"/>
              <w:jc w:val="both"/>
              <w:rPr>
                <w:rFonts w:ascii="Arial" w:hAnsi="Arial"/>
                <w:lang w:val="es-ES" w:eastAsia="es-ES"/>
              </w:rPr>
            </w:pPr>
          </w:p>
          <w:p w:rsidR="006D152E" w:rsidRDefault="006D152E" w:rsidP="00B75F64">
            <w:pPr>
              <w:pStyle w:val="Encabezado"/>
              <w:jc w:val="both"/>
              <w:rPr>
                <w:rFonts w:ascii="Arial" w:hAnsi="Arial"/>
                <w:lang w:val="es-ES" w:eastAsia="es-ES"/>
              </w:rPr>
            </w:pPr>
          </w:p>
          <w:p w:rsidR="00B75F64" w:rsidRPr="00C5408F" w:rsidRDefault="00B75F64" w:rsidP="00B75F64">
            <w:pPr>
              <w:pStyle w:val="Encabezado"/>
              <w:numPr>
                <w:ilvl w:val="0"/>
                <w:numId w:val="8"/>
              </w:numPr>
              <w:jc w:val="both"/>
              <w:rPr>
                <w:rFonts w:ascii="Arial" w:hAnsi="Arial"/>
                <w:b/>
                <w:lang w:val="es-ES" w:eastAsia="es-ES"/>
              </w:rPr>
            </w:pPr>
            <w:r w:rsidRPr="00C5408F">
              <w:rPr>
                <w:rFonts w:ascii="Arial" w:hAnsi="Arial"/>
                <w:b/>
                <w:lang w:val="es-ES" w:eastAsia="es-ES"/>
              </w:rPr>
              <w:t>Componente prestación de servicios</w:t>
            </w:r>
            <w:r>
              <w:rPr>
                <w:rFonts w:ascii="Arial" w:hAnsi="Arial"/>
                <w:b/>
                <w:lang w:val="es-ES" w:eastAsia="es-ES"/>
              </w:rPr>
              <w:t xml:space="preserve"> promoción de la salud y detección temprana</w:t>
            </w:r>
            <w:r w:rsidRPr="00C5408F">
              <w:rPr>
                <w:rFonts w:ascii="Arial" w:hAnsi="Arial"/>
                <w:b/>
                <w:lang w:val="es-ES" w:eastAsia="es-ES"/>
              </w:rPr>
              <w:t>:</w:t>
            </w:r>
          </w:p>
          <w:p w:rsidR="00B75F64" w:rsidRPr="00A07F19" w:rsidRDefault="00B75F64" w:rsidP="00B75F64">
            <w:pPr>
              <w:pStyle w:val="Encabezado"/>
              <w:jc w:val="both"/>
              <w:rPr>
                <w:rFonts w:ascii="Arial" w:hAnsi="Arial"/>
                <w:lang w:val="es-ES" w:eastAsia="es-ES"/>
              </w:rPr>
            </w:pPr>
          </w:p>
          <w:p w:rsidR="00B75F64" w:rsidRDefault="00B75F64" w:rsidP="00B75F64">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B75F64" w:rsidRPr="00A07F19" w:rsidRDefault="00B75F64" w:rsidP="00B75F64">
            <w:pPr>
              <w:pStyle w:val="Encabezado"/>
              <w:jc w:val="both"/>
              <w:rPr>
                <w:rFonts w:ascii="Arial" w:hAnsi="Arial"/>
                <w:lang w:val="es-ES" w:eastAsia="es-ES"/>
              </w:rPr>
            </w:pPr>
          </w:p>
          <w:p w:rsidR="00B75F64" w:rsidRDefault="006D152E" w:rsidP="006D152E">
            <w:pPr>
              <w:pStyle w:val="Encabezado"/>
              <w:numPr>
                <w:ilvl w:val="0"/>
                <w:numId w:val="5"/>
              </w:numPr>
              <w:jc w:val="both"/>
              <w:rPr>
                <w:rFonts w:ascii="Arial" w:hAnsi="Arial"/>
                <w:lang w:val="es-ES" w:eastAsia="es-ES"/>
              </w:rPr>
            </w:pPr>
            <w:r>
              <w:rPr>
                <w:rFonts w:ascii="Arial" w:hAnsi="Arial"/>
                <w:lang w:val="es-ES" w:eastAsia="es-ES"/>
              </w:rPr>
              <w:t>S</w:t>
            </w:r>
            <w:r w:rsidRPr="006D152E">
              <w:rPr>
                <w:rFonts w:ascii="Arial" w:hAnsi="Arial"/>
                <w:lang w:val="es-ES" w:eastAsia="es-ES"/>
              </w:rPr>
              <w:t>e tiene formato de demanda inducida par los programas en general con archivo ejecuciones nominales en Excel por cursos de vida, con este proceso se realiza seguimiento a todos los programas, queda pendiente implementar este proceso para el programa se salud visual y auditiva específicamente</w:t>
            </w:r>
            <w:r>
              <w:rPr>
                <w:rFonts w:ascii="Arial" w:hAnsi="Arial"/>
                <w:lang w:val="es-ES" w:eastAsia="es-ES"/>
              </w:rPr>
              <w:t>.</w:t>
            </w:r>
          </w:p>
          <w:p w:rsidR="00B75F64" w:rsidRPr="006D152E" w:rsidRDefault="006D152E" w:rsidP="006D152E">
            <w:pPr>
              <w:pStyle w:val="Prrafodelista"/>
              <w:numPr>
                <w:ilvl w:val="0"/>
                <w:numId w:val="5"/>
              </w:numPr>
              <w:rPr>
                <w:rFonts w:ascii="Arial" w:hAnsi="Arial"/>
                <w:lang w:val="es-ES" w:eastAsia="es-ES"/>
              </w:rPr>
            </w:pPr>
            <w:r>
              <w:rPr>
                <w:rFonts w:ascii="Arial" w:eastAsiaTheme="minorHAnsi" w:hAnsi="Arial" w:cstheme="minorBidi"/>
                <w:sz w:val="22"/>
                <w:szCs w:val="22"/>
                <w:bdr w:val="none" w:sz="0" w:space="0" w:color="auto"/>
                <w:lang w:val="es-ES" w:eastAsia="es-ES"/>
              </w:rPr>
              <w:t>N</w:t>
            </w:r>
            <w:r w:rsidRPr="006D152E">
              <w:rPr>
                <w:rFonts w:ascii="Arial" w:eastAsiaTheme="minorHAnsi" w:hAnsi="Arial" w:cstheme="minorBidi"/>
                <w:sz w:val="22"/>
                <w:szCs w:val="22"/>
                <w:bdr w:val="none" w:sz="0" w:space="0" w:color="auto"/>
                <w:lang w:val="es-ES" w:eastAsia="es-ES"/>
              </w:rPr>
              <w:t>o se cuenta con cohorte especifica de salud visual y auditiva, pero por medio de bases de datos y RISP se puede identificar claramente los diagnósticos que garantiza en los afiliados la prestación de los servicios, esto sumado al seguimiento con la base de datos general por cursos de vida.</w:t>
            </w:r>
          </w:p>
          <w:p w:rsidR="006D152E" w:rsidRDefault="006D152E" w:rsidP="006D152E">
            <w:pPr>
              <w:pStyle w:val="Prrafodelista"/>
              <w:rPr>
                <w:rFonts w:ascii="Arial" w:hAnsi="Arial"/>
                <w:lang w:val="es-ES" w:eastAsia="es-ES"/>
              </w:rPr>
            </w:pPr>
          </w:p>
          <w:p w:rsidR="00B75F64" w:rsidRDefault="006D152E" w:rsidP="006D152E">
            <w:pPr>
              <w:pStyle w:val="Prrafodelista"/>
              <w:numPr>
                <w:ilvl w:val="0"/>
                <w:numId w:val="5"/>
              </w:numPr>
              <w:rPr>
                <w:rFonts w:ascii="Arial" w:hAnsi="Arial"/>
                <w:lang w:val="es-ES" w:eastAsia="es-ES"/>
              </w:rPr>
            </w:pPr>
            <w:r>
              <w:rPr>
                <w:rFonts w:ascii="Arial" w:eastAsiaTheme="minorHAnsi" w:hAnsi="Arial" w:cstheme="minorBidi"/>
                <w:sz w:val="22"/>
                <w:szCs w:val="22"/>
                <w:bdr w:val="none" w:sz="0" w:space="0" w:color="auto"/>
                <w:lang w:val="es-ES" w:eastAsia="es-ES"/>
              </w:rPr>
              <w:t>S</w:t>
            </w:r>
            <w:r w:rsidRPr="006D152E">
              <w:rPr>
                <w:rFonts w:ascii="Arial" w:eastAsiaTheme="minorHAnsi" w:hAnsi="Arial" w:cstheme="minorBidi"/>
                <w:sz w:val="22"/>
                <w:szCs w:val="22"/>
                <w:bdr w:val="none" w:sz="0" w:space="0" w:color="auto"/>
                <w:lang w:val="es-ES" w:eastAsia="es-ES"/>
              </w:rPr>
              <w:t>e evidencia contrato con la red prestadora de servicios donde se encuentra la contratación de pediatría</w:t>
            </w:r>
          </w:p>
          <w:p w:rsidR="00B75F64" w:rsidRPr="006D152E" w:rsidRDefault="006D152E" w:rsidP="006D152E">
            <w:pPr>
              <w:pStyle w:val="Prrafodelista"/>
              <w:numPr>
                <w:ilvl w:val="0"/>
                <w:numId w:val="5"/>
              </w:numPr>
              <w:rPr>
                <w:rFonts w:ascii="Arial" w:hAnsi="Arial"/>
                <w:lang w:val="es-ES" w:eastAsia="es-ES"/>
              </w:rPr>
            </w:pPr>
            <w:r>
              <w:rPr>
                <w:rFonts w:ascii="Arial" w:eastAsiaTheme="minorHAnsi" w:hAnsi="Arial" w:cstheme="minorBidi"/>
                <w:sz w:val="22"/>
                <w:szCs w:val="22"/>
                <w:bdr w:val="none" w:sz="0" w:space="0" w:color="auto"/>
                <w:lang w:val="es-ES" w:eastAsia="es-ES"/>
              </w:rPr>
              <w:t>E</w:t>
            </w:r>
            <w:r w:rsidRPr="006D152E">
              <w:rPr>
                <w:rFonts w:ascii="Arial" w:eastAsiaTheme="minorHAnsi" w:hAnsi="Arial" w:cstheme="minorBidi"/>
                <w:sz w:val="22"/>
                <w:szCs w:val="22"/>
                <w:bdr w:val="none" w:sz="0" w:space="0" w:color="auto"/>
                <w:lang w:val="es-ES" w:eastAsia="es-ES"/>
              </w:rPr>
              <w:t>n la EAPB se cuenta con una profesional encargada de la ruta de forma priorizada, esta trabaja de la mano con la profesional encargada de la ruta de infancia</w:t>
            </w:r>
            <w:r>
              <w:rPr>
                <w:rFonts w:ascii="Arial" w:eastAsiaTheme="minorHAnsi" w:hAnsi="Arial" w:cstheme="minorBidi"/>
                <w:sz w:val="22"/>
                <w:szCs w:val="22"/>
                <w:bdr w:val="none" w:sz="0" w:space="0" w:color="auto"/>
                <w:lang w:val="es-ES" w:eastAsia="es-ES"/>
              </w:rPr>
              <w:t>,</w:t>
            </w:r>
            <w:r w:rsidRPr="006D152E">
              <w:rPr>
                <w:rFonts w:ascii="Arial" w:eastAsiaTheme="minorHAnsi" w:hAnsi="Arial" w:cstheme="minorBidi"/>
                <w:sz w:val="22"/>
                <w:szCs w:val="22"/>
                <w:bdr w:val="none" w:sz="0" w:space="0" w:color="auto"/>
                <w:lang w:val="es-ES" w:eastAsia="es-ES"/>
              </w:rPr>
              <w:t xml:space="preserve"> ellas hacen auditoria de forma periódica a la red prestadora de servicios y así se garantiza la atención adecuada de los usuarios que pertenecen a esta ruta</w:t>
            </w:r>
            <w:r>
              <w:rPr>
                <w:rFonts w:ascii="Arial" w:eastAsiaTheme="minorHAnsi" w:hAnsi="Arial" w:cstheme="minorBidi"/>
                <w:sz w:val="22"/>
                <w:szCs w:val="22"/>
                <w:bdr w:val="none" w:sz="0" w:space="0" w:color="auto"/>
                <w:lang w:val="es-ES" w:eastAsia="es-ES"/>
              </w:rPr>
              <w:t>.</w:t>
            </w:r>
          </w:p>
          <w:p w:rsidR="006D152E" w:rsidRPr="006D152E" w:rsidRDefault="006D152E" w:rsidP="006D152E">
            <w:pPr>
              <w:rPr>
                <w:rFonts w:ascii="Arial" w:hAnsi="Arial"/>
                <w:lang w:val="es-ES" w:eastAsia="es-ES"/>
              </w:rPr>
            </w:pPr>
          </w:p>
          <w:p w:rsidR="00B75F64" w:rsidRPr="008D21B9" w:rsidRDefault="00B75F64" w:rsidP="00B75F64">
            <w:pPr>
              <w:pStyle w:val="Prrafodelista"/>
              <w:numPr>
                <w:ilvl w:val="0"/>
                <w:numId w:val="8"/>
              </w:numPr>
              <w:rPr>
                <w:rFonts w:ascii="Arial" w:hAnsi="Arial"/>
                <w:lang w:val="es-ES" w:eastAsia="es-ES"/>
              </w:rPr>
            </w:pPr>
            <w:r w:rsidRPr="008D21B9">
              <w:rPr>
                <w:rFonts w:ascii="Arial" w:hAnsi="Arial"/>
                <w:b/>
                <w:lang w:val="es-ES" w:eastAsia="es-ES"/>
              </w:rPr>
              <w:t xml:space="preserve">Componente </w:t>
            </w:r>
            <w:r>
              <w:rPr>
                <w:rFonts w:ascii="Arial" w:hAnsi="Arial"/>
                <w:b/>
                <w:lang w:val="es-ES" w:eastAsia="es-ES"/>
              </w:rPr>
              <w:t xml:space="preserve">información: </w:t>
            </w:r>
          </w:p>
          <w:p w:rsidR="00B75F64" w:rsidRPr="008D21B9" w:rsidRDefault="00B75F64" w:rsidP="00B75F64">
            <w:pPr>
              <w:pStyle w:val="Prrafodelista"/>
              <w:rPr>
                <w:rFonts w:ascii="Arial" w:hAnsi="Arial"/>
                <w:lang w:val="es-ES" w:eastAsia="es-ES"/>
              </w:rPr>
            </w:pPr>
          </w:p>
          <w:p w:rsidR="00B75F64" w:rsidRDefault="00B75F64" w:rsidP="00B75F64">
            <w:pPr>
              <w:pStyle w:val="Encabezado"/>
              <w:numPr>
                <w:ilvl w:val="0"/>
                <w:numId w:val="5"/>
              </w:numPr>
              <w:jc w:val="both"/>
              <w:rPr>
                <w:rFonts w:ascii="Arial" w:hAnsi="Arial"/>
                <w:lang w:val="es-ES" w:eastAsia="es-ES"/>
              </w:rPr>
            </w:pPr>
            <w:r w:rsidRPr="008D21B9">
              <w:rPr>
                <w:rFonts w:ascii="Arial" w:hAnsi="Arial"/>
                <w:lang w:val="es-ES" w:eastAsia="es-ES"/>
              </w:rPr>
              <w:t>no se encuentran planes pendientes de la última vigencia para el programa de salud visual y auditiva</w:t>
            </w:r>
            <w:r>
              <w:rPr>
                <w:rFonts w:ascii="Arial" w:hAnsi="Arial"/>
                <w:lang w:val="es-ES" w:eastAsia="es-ES"/>
              </w:rPr>
              <w:t>.</w:t>
            </w:r>
          </w:p>
          <w:p w:rsidR="00B75F64" w:rsidRDefault="00B75F64" w:rsidP="00B75F64">
            <w:pPr>
              <w:pStyle w:val="Encabezado"/>
              <w:ind w:left="720"/>
              <w:jc w:val="both"/>
              <w:rPr>
                <w:rFonts w:ascii="Arial" w:hAnsi="Arial"/>
                <w:lang w:val="es-ES" w:eastAsia="es-ES"/>
              </w:rPr>
            </w:pPr>
          </w:p>
          <w:p w:rsidR="00B75F64" w:rsidRDefault="00B75F64" w:rsidP="00B75F64">
            <w:pPr>
              <w:pStyle w:val="Encabezado"/>
              <w:numPr>
                <w:ilvl w:val="0"/>
                <w:numId w:val="6"/>
              </w:numPr>
              <w:jc w:val="both"/>
              <w:rPr>
                <w:rFonts w:ascii="Arial" w:hAnsi="Arial"/>
                <w:b/>
                <w:lang w:val="es-ES" w:eastAsia="es-ES"/>
              </w:rPr>
            </w:pPr>
            <w:r w:rsidRPr="008D21B9">
              <w:rPr>
                <w:rFonts w:ascii="Arial" w:hAnsi="Arial"/>
                <w:b/>
                <w:lang w:val="es-ES" w:eastAsia="es-ES"/>
              </w:rPr>
              <w:t>Proposiciones y varios</w:t>
            </w:r>
            <w:r>
              <w:rPr>
                <w:rFonts w:ascii="Arial" w:hAnsi="Arial"/>
                <w:b/>
                <w:lang w:val="es-ES" w:eastAsia="es-ES"/>
              </w:rPr>
              <w:t>:</w:t>
            </w:r>
          </w:p>
          <w:p w:rsidR="00B75F64" w:rsidRDefault="00B75F64" w:rsidP="00B75F64">
            <w:pPr>
              <w:pStyle w:val="Encabezado"/>
              <w:ind w:left="360"/>
              <w:jc w:val="both"/>
              <w:rPr>
                <w:rFonts w:ascii="Arial" w:hAnsi="Arial"/>
                <w:b/>
                <w:lang w:val="es-ES" w:eastAsia="es-ES"/>
              </w:rPr>
            </w:pPr>
          </w:p>
          <w:p w:rsidR="00B75F64" w:rsidRPr="008D21B9" w:rsidRDefault="00B75F64" w:rsidP="00B75F64">
            <w:pPr>
              <w:pStyle w:val="Encabezado"/>
              <w:jc w:val="both"/>
              <w:rPr>
                <w:rFonts w:ascii="Arial" w:hAnsi="Arial"/>
                <w:lang w:val="es-ES" w:eastAsia="es-ES"/>
              </w:rPr>
            </w:pPr>
            <w:r w:rsidRPr="008D21B9">
              <w:rPr>
                <w:rFonts w:ascii="Arial" w:hAnsi="Arial"/>
                <w:lang w:val="es-ES" w:eastAsia="es-ES"/>
              </w:rPr>
              <w:t xml:space="preserve">Se informa por parte de la profesional que recibe la visita que quedan aclaradas las dudas y despejados los interrogantes al respecto de la visita.  </w:t>
            </w:r>
          </w:p>
          <w:p w:rsidR="00B75F64" w:rsidRPr="008D21B9" w:rsidRDefault="00B75F64" w:rsidP="00B75F64">
            <w:pPr>
              <w:pStyle w:val="Encabezado"/>
              <w:jc w:val="both"/>
              <w:rPr>
                <w:rFonts w:ascii="Arial" w:hAnsi="Arial"/>
                <w:lang w:val="es-ES" w:eastAsia="es-ES"/>
              </w:rPr>
            </w:pPr>
          </w:p>
          <w:p w:rsidR="00B75F64" w:rsidRPr="00A07F19" w:rsidRDefault="00B75F64" w:rsidP="00B75F64">
            <w:pPr>
              <w:pStyle w:val="Encabezado"/>
              <w:ind w:left="720"/>
              <w:jc w:val="both"/>
              <w:rPr>
                <w:rFonts w:ascii="Arial" w:hAnsi="Arial"/>
                <w:lang w:val="es-ES" w:eastAsia="es-ES"/>
              </w:rPr>
            </w:pPr>
          </w:p>
          <w:p w:rsidR="00B75F64" w:rsidRPr="00A07F19" w:rsidRDefault="00B75F64" w:rsidP="00B75F64">
            <w:pPr>
              <w:pStyle w:val="Encabezado"/>
              <w:jc w:val="both"/>
              <w:rPr>
                <w:rFonts w:ascii="Arial" w:hAnsi="Arial"/>
                <w:lang w:val="es-ES" w:eastAsia="es-ES"/>
              </w:rPr>
            </w:pPr>
            <w:r w:rsidRPr="00A07F19">
              <w:rPr>
                <w:rFonts w:ascii="Arial" w:hAnsi="Arial"/>
                <w:lang w:val="es-ES" w:eastAsia="es-ES"/>
              </w:rPr>
              <w:t xml:space="preserve">Siendo las 11:30 am se da por terminada </w:t>
            </w:r>
            <w:r w:rsidR="00961450">
              <w:rPr>
                <w:rFonts w:ascii="Arial" w:hAnsi="Arial"/>
                <w:lang w:val="es-ES" w:eastAsia="es-ES"/>
              </w:rPr>
              <w:t>la visita de asistencia técnica.</w:t>
            </w:r>
          </w:p>
          <w:p w:rsidR="00B75F64" w:rsidRDefault="00B75F64" w:rsidP="00B75F64">
            <w:pPr>
              <w:pStyle w:val="Encabezado"/>
              <w:jc w:val="both"/>
              <w:rPr>
                <w:rFonts w:ascii="Arial" w:hAnsi="Arial"/>
                <w:lang w:val="es-ES" w:eastAsia="es-ES"/>
              </w:rPr>
            </w:pPr>
          </w:p>
          <w:p w:rsidR="00FB2A01" w:rsidRDefault="00FB2A01" w:rsidP="00806E81">
            <w:pPr>
              <w:pStyle w:val="Encabezado"/>
              <w:jc w:val="both"/>
              <w:rPr>
                <w:rFonts w:ascii="Arial" w:hAnsi="Arial"/>
                <w:lang w:val="es-ES" w:eastAsia="es-ES"/>
              </w:rPr>
            </w:pPr>
          </w:p>
          <w:p w:rsidR="00961450" w:rsidRDefault="00961450" w:rsidP="00806E81">
            <w:pPr>
              <w:pStyle w:val="Encabezado"/>
              <w:jc w:val="both"/>
              <w:rPr>
                <w:rFonts w:ascii="Arial" w:hAnsi="Arial"/>
                <w:lang w:val="es-ES" w:eastAsia="es-ES"/>
              </w:rPr>
            </w:pPr>
          </w:p>
          <w:p w:rsidR="00961450" w:rsidRDefault="00961450" w:rsidP="00806E81">
            <w:pPr>
              <w:pStyle w:val="Encabezado"/>
              <w:jc w:val="both"/>
              <w:rPr>
                <w:rFonts w:ascii="Arial" w:hAnsi="Arial"/>
                <w:lang w:val="es-ES" w:eastAsia="es-ES"/>
              </w:rPr>
            </w:pPr>
          </w:p>
          <w:p w:rsidR="00961450" w:rsidRDefault="00961450" w:rsidP="00806E81">
            <w:pPr>
              <w:pStyle w:val="Encabezado"/>
              <w:jc w:val="both"/>
              <w:rPr>
                <w:rFonts w:ascii="Arial" w:hAnsi="Arial"/>
                <w:lang w:val="es-ES" w:eastAsia="es-ES"/>
              </w:rPr>
            </w:pPr>
          </w:p>
          <w:p w:rsidR="00961450" w:rsidRDefault="00961450" w:rsidP="00806E81">
            <w:pPr>
              <w:pStyle w:val="Encabezado"/>
              <w:jc w:val="both"/>
              <w:rPr>
                <w:rFonts w:ascii="Arial" w:hAnsi="Arial"/>
                <w:lang w:val="es-ES" w:eastAsia="es-ES"/>
              </w:rPr>
            </w:pPr>
          </w:p>
          <w:p w:rsidR="00961450" w:rsidRDefault="00961450" w:rsidP="00806E81">
            <w:pPr>
              <w:pStyle w:val="Encabezado"/>
              <w:jc w:val="both"/>
              <w:rPr>
                <w:rFonts w:ascii="Arial" w:hAnsi="Arial"/>
                <w:lang w:val="es-ES" w:eastAsia="es-ES"/>
              </w:rPr>
            </w:pPr>
          </w:p>
          <w:p w:rsidR="006D152E" w:rsidRDefault="006D152E" w:rsidP="00806E81">
            <w:pPr>
              <w:pStyle w:val="Encabezado"/>
              <w:jc w:val="both"/>
              <w:rPr>
                <w:rFonts w:ascii="Arial" w:hAnsi="Arial"/>
                <w:lang w:val="es-ES" w:eastAsia="es-ES"/>
              </w:rPr>
            </w:pPr>
          </w:p>
          <w:p w:rsidR="006D152E" w:rsidRDefault="006D152E" w:rsidP="00806E81">
            <w:pPr>
              <w:pStyle w:val="Encabezado"/>
              <w:jc w:val="both"/>
              <w:rPr>
                <w:rFonts w:ascii="Arial" w:hAnsi="Arial"/>
                <w:lang w:val="es-ES" w:eastAsia="es-ES"/>
              </w:rPr>
            </w:pPr>
          </w:p>
          <w:p w:rsidR="006D152E" w:rsidRDefault="006D152E" w:rsidP="00806E81">
            <w:pPr>
              <w:pStyle w:val="Encabezado"/>
              <w:jc w:val="both"/>
              <w:rPr>
                <w:rFonts w:ascii="Arial" w:hAnsi="Arial"/>
                <w:lang w:val="es-ES" w:eastAsia="es-ES"/>
              </w:rPr>
            </w:pP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lastRenderedPageBreak/>
              <w:t>REGISTRO FOTOGRAFICO Y EVIDENCIA</w:t>
            </w:r>
          </w:p>
          <w:p w:rsidR="00FB2A01" w:rsidRPr="00A07F19" w:rsidRDefault="00FB2A01" w:rsidP="00806E81">
            <w:pPr>
              <w:pStyle w:val="Encabezado"/>
              <w:jc w:val="both"/>
              <w:rPr>
                <w:rFonts w:ascii="Arial" w:hAnsi="Arial"/>
                <w:lang w:val="es-ES" w:eastAsia="es-ES"/>
              </w:rPr>
            </w:pPr>
          </w:p>
          <w:p w:rsidR="00FB2A01" w:rsidRPr="00A07F19" w:rsidRDefault="00961450" w:rsidP="00806E81">
            <w:pPr>
              <w:pStyle w:val="Encabezado"/>
              <w:jc w:val="both"/>
              <w:rPr>
                <w:rFonts w:ascii="Arial" w:hAnsi="Arial"/>
                <w:lang w:val="es-ES" w:eastAsia="es-ES"/>
              </w:rPr>
            </w:pPr>
            <w:r>
              <w:rPr>
                <w:noProof/>
                <w:lang w:val="en-US"/>
              </w:rPr>
              <w:drawing>
                <wp:anchor distT="0" distB="0" distL="114300" distR="114300" simplePos="0" relativeHeight="251644416" behindDoc="0" locked="0" layoutInCell="1" allowOverlap="1">
                  <wp:simplePos x="0" y="0"/>
                  <wp:positionH relativeFrom="column">
                    <wp:posOffset>-3810</wp:posOffset>
                  </wp:positionH>
                  <wp:positionV relativeFrom="paragraph">
                    <wp:posOffset>163195</wp:posOffset>
                  </wp:positionV>
                  <wp:extent cx="2695575" cy="1515110"/>
                  <wp:effectExtent l="0" t="0" r="9525" b="8890"/>
                  <wp:wrapThrough wrapText="bothSides">
                    <wp:wrapPolygon edited="0">
                      <wp:start x="0" y="0"/>
                      <wp:lineTo x="0" y="21455"/>
                      <wp:lineTo x="21524" y="21455"/>
                      <wp:lineTo x="21524"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5575" cy="1515110"/>
                          </a:xfrm>
                          <a:prstGeom prst="rect">
                            <a:avLst/>
                          </a:prstGeom>
                        </pic:spPr>
                      </pic:pic>
                    </a:graphicData>
                  </a:graphic>
                  <wp14:sizeRelH relativeFrom="margin">
                    <wp14:pctWidth>0</wp14:pctWidth>
                  </wp14:sizeRelH>
                  <wp14:sizeRelV relativeFrom="margin">
                    <wp14:pctHeight>0</wp14:pctHeight>
                  </wp14:sizeRelV>
                </wp:anchor>
              </w:drawing>
            </w:r>
          </w:p>
          <w:p w:rsidR="00FB2A01" w:rsidRPr="00A07F19" w:rsidRDefault="00961450" w:rsidP="00806E81">
            <w:pPr>
              <w:pStyle w:val="Encabezado"/>
              <w:jc w:val="both"/>
              <w:rPr>
                <w:rFonts w:ascii="Arial" w:hAnsi="Arial"/>
                <w:lang w:val="es-ES" w:eastAsia="es-ES"/>
              </w:rPr>
            </w:pPr>
            <w:r>
              <w:rPr>
                <w:noProof/>
                <w:lang w:val="en-US"/>
              </w:rPr>
              <w:drawing>
                <wp:anchor distT="0" distB="0" distL="114300" distR="114300" simplePos="0" relativeHeight="251647488" behindDoc="0" locked="0" layoutInCell="1" allowOverlap="1">
                  <wp:simplePos x="0" y="0"/>
                  <wp:positionH relativeFrom="column">
                    <wp:posOffset>314960</wp:posOffset>
                  </wp:positionH>
                  <wp:positionV relativeFrom="paragraph">
                    <wp:posOffset>59055</wp:posOffset>
                  </wp:positionV>
                  <wp:extent cx="2543175" cy="1429385"/>
                  <wp:effectExtent l="0" t="0" r="9525" b="0"/>
                  <wp:wrapThrough wrapText="bothSides">
                    <wp:wrapPolygon edited="0">
                      <wp:start x="0" y="0"/>
                      <wp:lineTo x="0" y="21303"/>
                      <wp:lineTo x="21519" y="21303"/>
                      <wp:lineTo x="21519"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3175" cy="1429385"/>
                          </a:xfrm>
                          <a:prstGeom prst="rect">
                            <a:avLst/>
                          </a:prstGeom>
                        </pic:spPr>
                      </pic:pic>
                    </a:graphicData>
                  </a:graphic>
                  <wp14:sizeRelH relativeFrom="margin">
                    <wp14:pctWidth>0</wp14:pctWidth>
                  </wp14:sizeRelH>
                  <wp14:sizeRelV relativeFrom="margin">
                    <wp14:pctHeight>0</wp14:pctHeight>
                  </wp14:sizeRelV>
                </wp:anchor>
              </w:drawing>
            </w:r>
          </w:p>
          <w:p w:rsidR="00710F8A" w:rsidRDefault="00A07F19" w:rsidP="00806E81">
            <w:pPr>
              <w:pStyle w:val="Encabezado"/>
              <w:rPr>
                <w:noProof/>
              </w:rPr>
            </w:pPr>
            <w:r>
              <w:rPr>
                <w:noProof/>
              </w:rPr>
              <w:t xml:space="preserve"> </w:t>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r>
              <w:rPr>
                <w:noProof/>
                <w:lang w:val="en-US"/>
              </w:rPr>
              <w:drawing>
                <wp:anchor distT="0" distB="0" distL="114300" distR="114300" simplePos="0" relativeHeight="251651584" behindDoc="0" locked="0" layoutInCell="1" allowOverlap="1">
                  <wp:simplePos x="0" y="0"/>
                  <wp:positionH relativeFrom="column">
                    <wp:posOffset>25400</wp:posOffset>
                  </wp:positionH>
                  <wp:positionV relativeFrom="paragraph">
                    <wp:posOffset>20320</wp:posOffset>
                  </wp:positionV>
                  <wp:extent cx="2306320" cy="2190750"/>
                  <wp:effectExtent l="0" t="0" r="0" b="0"/>
                  <wp:wrapThrough wrapText="bothSides">
                    <wp:wrapPolygon edited="0">
                      <wp:start x="0" y="0"/>
                      <wp:lineTo x="0" y="21412"/>
                      <wp:lineTo x="21410" y="21412"/>
                      <wp:lineTo x="21410"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649" r="21157"/>
                          <a:stretch/>
                        </pic:blipFill>
                        <pic:spPr bwMode="auto">
                          <a:xfrm>
                            <a:off x="0" y="0"/>
                            <a:ext cx="2306320" cy="2190750"/>
                          </a:xfrm>
                          <a:prstGeom prst="rect">
                            <a:avLst/>
                          </a:prstGeom>
                          <a:ln>
                            <a:noFill/>
                          </a:ln>
                          <a:extLst>
                            <a:ext uri="{53640926-AAD7-44D8-BBD7-CCE9431645EC}">
                              <a14:shadowObscured xmlns:a14="http://schemas.microsoft.com/office/drawing/2010/main"/>
                            </a:ext>
                          </a:extLst>
                        </pic:spPr>
                      </pic:pic>
                    </a:graphicData>
                  </a:graphic>
                </wp:anchor>
              </w:drawing>
            </w:r>
          </w:p>
          <w:p w:rsidR="00961450" w:rsidRDefault="00961450" w:rsidP="00806E81">
            <w:pPr>
              <w:pStyle w:val="Encabezado"/>
              <w:rPr>
                <w:noProof/>
              </w:rPr>
            </w:pPr>
            <w:r>
              <w:rPr>
                <w:noProof/>
                <w:lang w:val="en-US"/>
              </w:rPr>
              <w:drawing>
                <wp:anchor distT="0" distB="0" distL="114300" distR="114300" simplePos="0" relativeHeight="251653632" behindDoc="0" locked="0" layoutInCell="1" allowOverlap="1">
                  <wp:simplePos x="0" y="0"/>
                  <wp:positionH relativeFrom="column">
                    <wp:posOffset>438150</wp:posOffset>
                  </wp:positionH>
                  <wp:positionV relativeFrom="paragraph">
                    <wp:posOffset>76835</wp:posOffset>
                  </wp:positionV>
                  <wp:extent cx="3070642" cy="1726411"/>
                  <wp:effectExtent l="0" t="0" r="0" b="7620"/>
                  <wp:wrapThrough wrapText="bothSides">
                    <wp:wrapPolygon edited="0">
                      <wp:start x="0" y="0"/>
                      <wp:lineTo x="0" y="21457"/>
                      <wp:lineTo x="21444" y="21457"/>
                      <wp:lineTo x="21444"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0642" cy="1726411"/>
                          </a:xfrm>
                          <a:prstGeom prst="rect">
                            <a:avLst/>
                          </a:prstGeom>
                        </pic:spPr>
                      </pic:pic>
                    </a:graphicData>
                  </a:graphic>
                </wp:anchor>
              </w:drawing>
            </w: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r>
              <w:rPr>
                <w:noProof/>
                <w:lang w:val="en-US"/>
              </w:rPr>
              <w:drawing>
                <wp:anchor distT="0" distB="0" distL="114300" distR="114300" simplePos="0" relativeHeight="251658752" behindDoc="0" locked="0" layoutInCell="1" allowOverlap="1">
                  <wp:simplePos x="0" y="0"/>
                  <wp:positionH relativeFrom="column">
                    <wp:posOffset>3449955</wp:posOffset>
                  </wp:positionH>
                  <wp:positionV relativeFrom="paragraph">
                    <wp:posOffset>290830</wp:posOffset>
                  </wp:positionV>
                  <wp:extent cx="2727960" cy="1533525"/>
                  <wp:effectExtent l="0" t="0" r="0" b="9525"/>
                  <wp:wrapThrough wrapText="bothSides">
                    <wp:wrapPolygon edited="0">
                      <wp:start x="0" y="0"/>
                      <wp:lineTo x="0" y="21466"/>
                      <wp:lineTo x="21419" y="21466"/>
                      <wp:lineTo x="21419"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7960" cy="15335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704" behindDoc="0" locked="0" layoutInCell="1" allowOverlap="1">
                  <wp:simplePos x="0" y="0"/>
                  <wp:positionH relativeFrom="column">
                    <wp:posOffset>63500</wp:posOffset>
                  </wp:positionH>
                  <wp:positionV relativeFrom="paragraph">
                    <wp:posOffset>4445</wp:posOffset>
                  </wp:positionV>
                  <wp:extent cx="3308096" cy="1859915"/>
                  <wp:effectExtent l="0" t="0" r="6985" b="6985"/>
                  <wp:wrapThrough wrapText="bothSides">
                    <wp:wrapPolygon edited="0">
                      <wp:start x="0" y="0"/>
                      <wp:lineTo x="0" y="21460"/>
                      <wp:lineTo x="21521" y="21460"/>
                      <wp:lineTo x="21521"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8096" cy="1859915"/>
                          </a:xfrm>
                          <a:prstGeom prst="rect">
                            <a:avLst/>
                          </a:prstGeom>
                        </pic:spPr>
                      </pic:pic>
                    </a:graphicData>
                  </a:graphic>
                </wp:anchor>
              </w:drawing>
            </w: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p>
          <w:p w:rsidR="00961450" w:rsidRDefault="00961450" w:rsidP="00806E81">
            <w:pPr>
              <w:pStyle w:val="Encabezado"/>
              <w:rPr>
                <w:noProof/>
              </w:rPr>
            </w:pPr>
            <w:r>
              <w:rPr>
                <w:noProof/>
                <w:lang w:val="en-US"/>
              </w:rPr>
              <w:drawing>
                <wp:anchor distT="0" distB="0" distL="114300" distR="114300" simplePos="0" relativeHeight="251661824" behindDoc="0" locked="0" layoutInCell="1" allowOverlap="1">
                  <wp:simplePos x="0" y="0"/>
                  <wp:positionH relativeFrom="column">
                    <wp:posOffset>92075</wp:posOffset>
                  </wp:positionH>
                  <wp:positionV relativeFrom="paragraph">
                    <wp:posOffset>86360</wp:posOffset>
                  </wp:positionV>
                  <wp:extent cx="2744470" cy="1543050"/>
                  <wp:effectExtent l="0" t="0" r="0" b="0"/>
                  <wp:wrapThrough wrapText="bothSides">
                    <wp:wrapPolygon edited="0">
                      <wp:start x="0" y="0"/>
                      <wp:lineTo x="0" y="21333"/>
                      <wp:lineTo x="21440" y="21333"/>
                      <wp:lineTo x="2144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4470" cy="15430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0F8229A4" wp14:editId="0F842BAF">
                  <wp:extent cx="3121423" cy="1754962"/>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7789" cy="1764163"/>
                          </a:xfrm>
                          <a:prstGeom prst="rect">
                            <a:avLst/>
                          </a:prstGeom>
                        </pic:spPr>
                      </pic:pic>
                    </a:graphicData>
                  </a:graphic>
                </wp:inline>
              </w:drawing>
            </w:r>
          </w:p>
          <w:p w:rsidR="00961450" w:rsidRDefault="00961450" w:rsidP="00806E81">
            <w:pPr>
              <w:pStyle w:val="Encabezado"/>
              <w:rPr>
                <w:noProof/>
              </w:rPr>
            </w:pPr>
          </w:p>
          <w:p w:rsidR="00961450" w:rsidRDefault="00961450" w:rsidP="00806E81">
            <w:pPr>
              <w:pStyle w:val="Encabezado"/>
              <w:rPr>
                <w:noProof/>
              </w:rPr>
            </w:pPr>
          </w:p>
          <w:p w:rsidR="00961450" w:rsidRDefault="00600857" w:rsidP="00806E81">
            <w:pPr>
              <w:pStyle w:val="Encabezado"/>
              <w:rPr>
                <w:noProof/>
              </w:rPr>
            </w:pPr>
            <w:r>
              <w:rPr>
                <w:noProof/>
                <w:lang w:val="en-US"/>
              </w:rPr>
              <w:drawing>
                <wp:anchor distT="0" distB="0" distL="114300" distR="114300" simplePos="0" relativeHeight="251665920" behindDoc="0" locked="0" layoutInCell="1" allowOverlap="1">
                  <wp:simplePos x="0" y="0"/>
                  <wp:positionH relativeFrom="column">
                    <wp:posOffset>3073400</wp:posOffset>
                  </wp:positionH>
                  <wp:positionV relativeFrom="paragraph">
                    <wp:posOffset>57785</wp:posOffset>
                  </wp:positionV>
                  <wp:extent cx="2850677" cy="1602740"/>
                  <wp:effectExtent l="0" t="0" r="6985" b="0"/>
                  <wp:wrapThrough wrapText="bothSides">
                    <wp:wrapPolygon edited="0">
                      <wp:start x="0" y="0"/>
                      <wp:lineTo x="0" y="21309"/>
                      <wp:lineTo x="21509" y="21309"/>
                      <wp:lineTo x="21509"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0677" cy="1602740"/>
                          </a:xfrm>
                          <a:prstGeom prst="rect">
                            <a:avLst/>
                          </a:prstGeom>
                        </pic:spPr>
                      </pic:pic>
                    </a:graphicData>
                  </a:graphic>
                </wp:anchor>
              </w:drawing>
            </w:r>
            <w:r w:rsidR="00961450">
              <w:rPr>
                <w:noProof/>
                <w:lang w:val="en-US"/>
              </w:rPr>
              <w:drawing>
                <wp:anchor distT="0" distB="0" distL="114300" distR="114300" simplePos="0" relativeHeight="251664896" behindDoc="0" locked="0" layoutInCell="1" allowOverlap="1">
                  <wp:simplePos x="0" y="0"/>
                  <wp:positionH relativeFrom="column">
                    <wp:posOffset>-3175</wp:posOffset>
                  </wp:positionH>
                  <wp:positionV relativeFrom="paragraph">
                    <wp:posOffset>635</wp:posOffset>
                  </wp:positionV>
                  <wp:extent cx="2593975" cy="1457325"/>
                  <wp:effectExtent l="0" t="0" r="0" b="9525"/>
                  <wp:wrapThrough wrapText="bothSides">
                    <wp:wrapPolygon edited="0">
                      <wp:start x="0" y="0"/>
                      <wp:lineTo x="0" y="21459"/>
                      <wp:lineTo x="21415" y="21459"/>
                      <wp:lineTo x="21415"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3975" cy="1457325"/>
                          </a:xfrm>
                          <a:prstGeom prst="rect">
                            <a:avLst/>
                          </a:prstGeom>
                          <a:noFill/>
                        </pic:spPr>
                      </pic:pic>
                    </a:graphicData>
                  </a:graphic>
                </wp:anchor>
              </w:drawing>
            </w:r>
          </w:p>
          <w:p w:rsidR="00560B21" w:rsidRDefault="00560B21" w:rsidP="00806E81">
            <w:pPr>
              <w:pStyle w:val="Encabezado"/>
              <w:rPr>
                <w:noProof/>
              </w:rPr>
            </w:pPr>
          </w:p>
          <w:p w:rsidR="00600857" w:rsidRDefault="00600857" w:rsidP="00806E81">
            <w:pPr>
              <w:pStyle w:val="Encabezado"/>
              <w:rPr>
                <w:noProof/>
              </w:rPr>
            </w:pPr>
          </w:p>
          <w:p w:rsidR="00600857" w:rsidRDefault="00600857" w:rsidP="00806E81">
            <w:pPr>
              <w:pStyle w:val="Encabezado"/>
              <w:rPr>
                <w:noProof/>
              </w:rPr>
            </w:pPr>
          </w:p>
          <w:p w:rsidR="00600857" w:rsidRDefault="00600857" w:rsidP="00806E81">
            <w:pPr>
              <w:pStyle w:val="Encabezado"/>
              <w:rPr>
                <w:noProof/>
              </w:rPr>
            </w:pPr>
          </w:p>
          <w:p w:rsidR="00600857" w:rsidRDefault="00600857" w:rsidP="00806E81">
            <w:pPr>
              <w:pStyle w:val="Encabezado"/>
              <w:rPr>
                <w:noProof/>
              </w:rPr>
            </w:pPr>
          </w:p>
          <w:p w:rsidR="00600857" w:rsidRDefault="00600857" w:rsidP="00806E81">
            <w:pPr>
              <w:pStyle w:val="Encabezado"/>
              <w:rPr>
                <w:noProof/>
              </w:rPr>
            </w:pPr>
          </w:p>
          <w:p w:rsidR="00600857" w:rsidRDefault="00600857" w:rsidP="00806E81">
            <w:pPr>
              <w:pStyle w:val="Encabezado"/>
              <w:rPr>
                <w:noProof/>
              </w:rPr>
            </w:pPr>
          </w:p>
          <w:p w:rsidR="00600857" w:rsidRDefault="00600857" w:rsidP="00806E81">
            <w:pPr>
              <w:pStyle w:val="Encabezado"/>
              <w:rPr>
                <w:noProof/>
              </w:rPr>
            </w:pPr>
          </w:p>
          <w:p w:rsidR="00600857" w:rsidRDefault="00600857" w:rsidP="00806E81">
            <w:pPr>
              <w:pStyle w:val="Encabezado"/>
              <w:rPr>
                <w:noProof/>
              </w:rPr>
            </w:pPr>
          </w:p>
          <w:p w:rsidR="00600857" w:rsidRDefault="00600857" w:rsidP="00806E81">
            <w:pPr>
              <w:pStyle w:val="Encabezado"/>
              <w:rPr>
                <w:noProof/>
              </w:rPr>
            </w:pPr>
            <w:r>
              <w:rPr>
                <w:noProof/>
                <w:lang w:val="en-US"/>
              </w:rPr>
              <w:drawing>
                <wp:anchor distT="0" distB="0" distL="114300" distR="114300" simplePos="0" relativeHeight="251666944" behindDoc="0" locked="0" layoutInCell="1" allowOverlap="1">
                  <wp:simplePos x="0" y="0"/>
                  <wp:positionH relativeFrom="column">
                    <wp:posOffset>25400</wp:posOffset>
                  </wp:positionH>
                  <wp:positionV relativeFrom="paragraph">
                    <wp:posOffset>76200</wp:posOffset>
                  </wp:positionV>
                  <wp:extent cx="2769359" cy="1557020"/>
                  <wp:effectExtent l="0" t="0" r="0" b="5080"/>
                  <wp:wrapThrough wrapText="bothSides">
                    <wp:wrapPolygon edited="0">
                      <wp:start x="0" y="0"/>
                      <wp:lineTo x="0" y="21406"/>
                      <wp:lineTo x="21397" y="21406"/>
                      <wp:lineTo x="2139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9359" cy="1557020"/>
                          </a:xfrm>
                          <a:prstGeom prst="rect">
                            <a:avLst/>
                          </a:prstGeom>
                        </pic:spPr>
                      </pic:pic>
                    </a:graphicData>
                  </a:graphic>
                </wp:anchor>
              </w:drawing>
            </w:r>
          </w:p>
          <w:p w:rsidR="00600857" w:rsidRDefault="00600857" w:rsidP="00806E81">
            <w:pPr>
              <w:pStyle w:val="Encabezado"/>
              <w:rPr>
                <w:noProof/>
              </w:rPr>
            </w:pPr>
            <w:r>
              <w:rPr>
                <w:noProof/>
                <w:lang w:val="en-US"/>
              </w:rPr>
              <w:drawing>
                <wp:anchor distT="0" distB="0" distL="114300" distR="114300" simplePos="0" relativeHeight="251668992" behindDoc="0" locked="0" layoutInCell="1" allowOverlap="1">
                  <wp:simplePos x="0" y="0"/>
                  <wp:positionH relativeFrom="column">
                    <wp:posOffset>400050</wp:posOffset>
                  </wp:positionH>
                  <wp:positionV relativeFrom="paragraph">
                    <wp:posOffset>29210</wp:posOffset>
                  </wp:positionV>
                  <wp:extent cx="2490470" cy="1400175"/>
                  <wp:effectExtent l="0" t="0" r="5080" b="9525"/>
                  <wp:wrapThrough wrapText="bothSides">
                    <wp:wrapPolygon edited="0">
                      <wp:start x="0" y="0"/>
                      <wp:lineTo x="0" y="21453"/>
                      <wp:lineTo x="21479" y="21453"/>
                      <wp:lineTo x="21479"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0470" cy="1400175"/>
                          </a:xfrm>
                          <a:prstGeom prst="rect">
                            <a:avLst/>
                          </a:prstGeom>
                        </pic:spPr>
                      </pic:pic>
                    </a:graphicData>
                  </a:graphic>
                  <wp14:sizeRelH relativeFrom="margin">
                    <wp14:pctWidth>0</wp14:pctWidth>
                  </wp14:sizeRelH>
                  <wp14:sizeRelV relativeFrom="margin">
                    <wp14:pctHeight>0</wp14:pctHeight>
                  </wp14:sizeRelV>
                </wp:anchor>
              </w:drawing>
            </w:r>
          </w:p>
          <w:p w:rsidR="00600857" w:rsidRDefault="00600857" w:rsidP="00806E81">
            <w:pPr>
              <w:pStyle w:val="Encabezado"/>
              <w:rPr>
                <w:noProof/>
              </w:rPr>
            </w:pPr>
          </w:p>
          <w:p w:rsidR="00600857" w:rsidRDefault="00600857" w:rsidP="00806E81">
            <w:pPr>
              <w:pStyle w:val="Encabezado"/>
              <w:rPr>
                <w:noProof/>
              </w:rPr>
            </w:pPr>
          </w:p>
          <w:p w:rsidR="00560B21" w:rsidRDefault="00560B21"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Default="00600857" w:rsidP="00806E81">
            <w:pPr>
              <w:pStyle w:val="Encabezado"/>
              <w:rPr>
                <w:rFonts w:ascii="Arial" w:hAnsi="Arial"/>
                <w:lang w:val="es-ES" w:eastAsia="es-ES"/>
              </w:rPr>
            </w:pPr>
          </w:p>
          <w:p w:rsidR="00600857" w:rsidRPr="00A07F19" w:rsidRDefault="00600857" w:rsidP="00806E81">
            <w:pPr>
              <w:pStyle w:val="Encabezado"/>
              <w:rPr>
                <w:rFonts w:ascii="Arial" w:hAnsi="Arial"/>
                <w:lang w:val="es-ES" w:eastAsia="es-ES"/>
              </w:rPr>
            </w:pPr>
          </w:p>
        </w:tc>
      </w:tr>
    </w:tbl>
    <w:p w:rsidR="00710F8A" w:rsidRPr="00CF3789" w:rsidRDefault="00710F8A" w:rsidP="0079355E">
      <w:pPr>
        <w:rPr>
          <w:lang w:val="es-ES"/>
        </w:rPr>
      </w:pPr>
    </w:p>
    <w:p w:rsidR="00710F8A" w:rsidRPr="00CF3789" w:rsidRDefault="00710F8A" w:rsidP="00710F8A">
      <w:pPr>
        <w:rPr>
          <w:lang w:val="es-ES"/>
        </w:rPr>
      </w:pPr>
    </w:p>
    <w:p w:rsidR="00710F8A" w:rsidRPr="00CF3789" w:rsidRDefault="00710F8A" w:rsidP="00710F8A">
      <w:pPr>
        <w:rPr>
          <w:lang w:val="es-ES"/>
        </w:rPr>
      </w:pPr>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3DC003F"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A7589C"/>
    <w:p w:rsidR="00C434D0" w:rsidRDefault="00C434D0" w:rsidP="00710F8A">
      <w:pPr>
        <w:jc w:val="center"/>
      </w:pPr>
    </w:p>
    <w:p w:rsidR="00C434D0" w:rsidRDefault="00C434D0" w:rsidP="00710F8A">
      <w:pPr>
        <w:jc w:val="center"/>
      </w:pPr>
    </w:p>
    <w:p w:rsidR="00C434D0" w:rsidRDefault="00C434D0" w:rsidP="00710F8A">
      <w:pPr>
        <w:jc w:val="center"/>
      </w:pPr>
    </w:p>
    <w:p w:rsidR="00710F8A" w:rsidRPr="00710F8A" w:rsidRDefault="00AC081C" w:rsidP="00AC081C">
      <w:pPr>
        <w:jc w:val="center"/>
        <w:rPr>
          <w:lang w:val="es-CO"/>
        </w:rPr>
      </w:pPr>
      <w:r w:rsidRPr="00AC081C">
        <w:rPr>
          <w:noProof/>
        </w:rPr>
        <w:lastRenderedPageBreak/>
        <w:drawing>
          <wp:anchor distT="0" distB="0" distL="114300" distR="114300" simplePos="0" relativeHeight="251671040" behindDoc="0" locked="0" layoutInCell="1" allowOverlap="1">
            <wp:simplePos x="0" y="0"/>
            <wp:positionH relativeFrom="column">
              <wp:posOffset>-2459355</wp:posOffset>
            </wp:positionH>
            <wp:positionV relativeFrom="paragraph">
              <wp:posOffset>243840</wp:posOffset>
            </wp:positionV>
            <wp:extent cx="10544175" cy="7740650"/>
            <wp:effectExtent l="0" t="7937" r="1587" b="1588"/>
            <wp:wrapThrough wrapText="bothSides">
              <wp:wrapPolygon edited="0">
                <wp:start x="21616" y="22"/>
                <wp:lineTo x="36" y="22"/>
                <wp:lineTo x="36" y="21551"/>
                <wp:lineTo x="21616" y="21551"/>
                <wp:lineTo x="21616" y="22"/>
              </wp:wrapPolygon>
            </wp:wrapThrough>
            <wp:docPr id="22" name="Imagen 22" descr="C:\Users\FliaGómezMárquez\Downloads\WhatsApp Image 2021-09-01 at 12.00.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iaGómezMárquez\Downloads\WhatsApp Image 2021-09-01 at 12.00.19 AM.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36"/>
                    <a:stretch/>
                  </pic:blipFill>
                  <pic:spPr bwMode="auto">
                    <a:xfrm rot="16200000">
                      <a:off x="0" y="0"/>
                      <a:ext cx="10544175" cy="774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10F8A" w:rsidRPr="00710F8A" w:rsidSect="000816A6">
      <w:headerReference w:type="even" r:id="rId21"/>
      <w:headerReference w:type="default" r:id="rId22"/>
      <w:footerReference w:type="default" r:id="rId23"/>
      <w:headerReference w:type="firs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D31" w:rsidRDefault="004D2D31" w:rsidP="00BC5D01">
      <w:r>
        <w:separator/>
      </w:r>
    </w:p>
  </w:endnote>
  <w:endnote w:type="continuationSeparator" w:id="0">
    <w:p w:rsidR="004D2D31" w:rsidRDefault="004D2D31"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B084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D31" w:rsidRDefault="004D2D31" w:rsidP="00BC5D01">
      <w:r>
        <w:separator/>
      </w:r>
    </w:p>
  </w:footnote>
  <w:footnote w:type="continuationSeparator" w:id="0">
    <w:p w:rsidR="004D2D31" w:rsidRDefault="004D2D31"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4D2D31">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4D2D31">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4F32C15C"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4D2D31">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F5A3EA7"/>
    <w:multiLevelType w:val="hybridMultilevel"/>
    <w:tmpl w:val="98DA6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E0B5012"/>
    <w:multiLevelType w:val="hybridMultilevel"/>
    <w:tmpl w:val="303CF824"/>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3"/>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14412"/>
    <w:rsid w:val="00026CC8"/>
    <w:rsid w:val="00027291"/>
    <w:rsid w:val="00050700"/>
    <w:rsid w:val="00051377"/>
    <w:rsid w:val="00062370"/>
    <w:rsid w:val="000816A6"/>
    <w:rsid w:val="00100B24"/>
    <w:rsid w:val="001122F3"/>
    <w:rsid w:val="0011393F"/>
    <w:rsid w:val="001456F9"/>
    <w:rsid w:val="00153809"/>
    <w:rsid w:val="001944FA"/>
    <w:rsid w:val="001D37D4"/>
    <w:rsid w:val="00204C6E"/>
    <w:rsid w:val="00204C9C"/>
    <w:rsid w:val="002064F9"/>
    <w:rsid w:val="00224D6F"/>
    <w:rsid w:val="00252CAD"/>
    <w:rsid w:val="00273CD6"/>
    <w:rsid w:val="00281B06"/>
    <w:rsid w:val="00282D0A"/>
    <w:rsid w:val="002B38C2"/>
    <w:rsid w:val="002C7532"/>
    <w:rsid w:val="002E5DC1"/>
    <w:rsid w:val="00316C8A"/>
    <w:rsid w:val="00367169"/>
    <w:rsid w:val="00373D6F"/>
    <w:rsid w:val="003D7463"/>
    <w:rsid w:val="003E4A30"/>
    <w:rsid w:val="003F3550"/>
    <w:rsid w:val="004505A9"/>
    <w:rsid w:val="004D2D31"/>
    <w:rsid w:val="004F3651"/>
    <w:rsid w:val="00500324"/>
    <w:rsid w:val="00542E83"/>
    <w:rsid w:val="0054655D"/>
    <w:rsid w:val="005474DC"/>
    <w:rsid w:val="00552A33"/>
    <w:rsid w:val="00560B21"/>
    <w:rsid w:val="00573F4D"/>
    <w:rsid w:val="00597C31"/>
    <w:rsid w:val="005A59B9"/>
    <w:rsid w:val="00600857"/>
    <w:rsid w:val="00601DE9"/>
    <w:rsid w:val="006047C0"/>
    <w:rsid w:val="00616B0F"/>
    <w:rsid w:val="0062172A"/>
    <w:rsid w:val="00640B6E"/>
    <w:rsid w:val="0066532D"/>
    <w:rsid w:val="00674FD9"/>
    <w:rsid w:val="00686F45"/>
    <w:rsid w:val="006B6189"/>
    <w:rsid w:val="006D152E"/>
    <w:rsid w:val="006F11E7"/>
    <w:rsid w:val="00710F8A"/>
    <w:rsid w:val="0077143A"/>
    <w:rsid w:val="00786153"/>
    <w:rsid w:val="0079355E"/>
    <w:rsid w:val="007D25AF"/>
    <w:rsid w:val="007E26BC"/>
    <w:rsid w:val="007E65E5"/>
    <w:rsid w:val="007F2880"/>
    <w:rsid w:val="0081418B"/>
    <w:rsid w:val="00814926"/>
    <w:rsid w:val="0083586D"/>
    <w:rsid w:val="008502E9"/>
    <w:rsid w:val="0085787E"/>
    <w:rsid w:val="008A2EFB"/>
    <w:rsid w:val="00952A87"/>
    <w:rsid w:val="00961450"/>
    <w:rsid w:val="009A02AD"/>
    <w:rsid w:val="009B5B88"/>
    <w:rsid w:val="00A07F19"/>
    <w:rsid w:val="00A15E4C"/>
    <w:rsid w:val="00A36442"/>
    <w:rsid w:val="00A41074"/>
    <w:rsid w:val="00A7589C"/>
    <w:rsid w:val="00A870CF"/>
    <w:rsid w:val="00A87164"/>
    <w:rsid w:val="00AA00C5"/>
    <w:rsid w:val="00AA1A36"/>
    <w:rsid w:val="00AB7376"/>
    <w:rsid w:val="00AC081C"/>
    <w:rsid w:val="00AC3E76"/>
    <w:rsid w:val="00B12DA4"/>
    <w:rsid w:val="00B52482"/>
    <w:rsid w:val="00B7408A"/>
    <w:rsid w:val="00B75F64"/>
    <w:rsid w:val="00BA4F05"/>
    <w:rsid w:val="00BC5D01"/>
    <w:rsid w:val="00BE47CF"/>
    <w:rsid w:val="00BF4419"/>
    <w:rsid w:val="00C37B48"/>
    <w:rsid w:val="00C434D0"/>
    <w:rsid w:val="00C568AC"/>
    <w:rsid w:val="00C858D4"/>
    <w:rsid w:val="00CC1786"/>
    <w:rsid w:val="00CC2441"/>
    <w:rsid w:val="00CF3789"/>
    <w:rsid w:val="00D14EE3"/>
    <w:rsid w:val="00D40520"/>
    <w:rsid w:val="00D5105B"/>
    <w:rsid w:val="00D55EF0"/>
    <w:rsid w:val="00D92C3F"/>
    <w:rsid w:val="00D952A0"/>
    <w:rsid w:val="00DC3F7E"/>
    <w:rsid w:val="00E02887"/>
    <w:rsid w:val="00E0487D"/>
    <w:rsid w:val="00E15F13"/>
    <w:rsid w:val="00E16B8D"/>
    <w:rsid w:val="00E252C7"/>
    <w:rsid w:val="00E26C6A"/>
    <w:rsid w:val="00E27AFB"/>
    <w:rsid w:val="00E335D0"/>
    <w:rsid w:val="00E341D9"/>
    <w:rsid w:val="00E67395"/>
    <w:rsid w:val="00E97134"/>
    <w:rsid w:val="00EB7019"/>
    <w:rsid w:val="00EC2ECD"/>
    <w:rsid w:val="00EC57A2"/>
    <w:rsid w:val="00F15D13"/>
    <w:rsid w:val="00F81724"/>
    <w:rsid w:val="00FB2A01"/>
    <w:rsid w:val="00FC3624"/>
    <w:rsid w:val="00FD60F3"/>
    <w:rsid w:val="00FF53D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581C6B75"/>
  <w15:docId w15:val="{AEFD7F54-6ED5-4C24-899F-778D525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373729516">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17159-B14A-498D-BEC7-0B5FF7B23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7</Pages>
  <Words>824</Words>
  <Characters>4698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19</cp:revision>
  <cp:lastPrinted>2021-07-01T03:40:00Z</cp:lastPrinted>
  <dcterms:created xsi:type="dcterms:W3CDTF">2021-05-30T03:58:00Z</dcterms:created>
  <dcterms:modified xsi:type="dcterms:W3CDTF">2021-09-01T05:34:00Z</dcterms:modified>
</cp:coreProperties>
</file>