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  <w:bookmarkStart w:id="0" w:name="_GoBack"/>
      <w:bookmarkEnd w:id="0"/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001DFF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957B9F">
              <w:rPr>
                <w:rFonts w:ascii="Arial" w:hAnsi="Arial"/>
                <w:b/>
                <w:lang w:val="es-ES" w:eastAsia="es-ES"/>
              </w:rPr>
              <w:t xml:space="preserve"> 28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</w:t>
            </w:r>
            <w:r w:rsidR="00957B9F">
              <w:rPr>
                <w:rFonts w:ascii="Arial" w:hAnsi="Arial"/>
                <w:b/>
                <w:lang w:val="es-ES" w:eastAsia="es-ES"/>
              </w:rPr>
              <w:t>jul</w:t>
            </w:r>
            <w:r w:rsidR="00001DFF">
              <w:rPr>
                <w:rFonts w:ascii="Arial" w:hAnsi="Arial"/>
                <w:b/>
                <w:lang w:val="es-ES" w:eastAsia="es-ES"/>
              </w:rPr>
              <w:t>io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4D6135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957B9F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VISITA DE ASISTENCIA TECNICA </w:t>
            </w:r>
            <w:r w:rsidR="00957B9F">
              <w:rPr>
                <w:rFonts w:ascii="Arial" w:hAnsi="Arial"/>
                <w:b/>
                <w:lang w:val="es-ES" w:eastAsia="es-ES"/>
              </w:rPr>
              <w:t>CS VILLASANTANA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4D6135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4D6135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4D6135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166971" w:rsidRPr="001147F2" w:rsidRDefault="00710F8A" w:rsidP="00166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E53368" w:rsidRPr="00E53368">
              <w:rPr>
                <w:rFonts w:ascii="Arial" w:hAnsi="Arial"/>
                <w:b/>
                <w:lang w:val="es-ES" w:eastAsia="es-ES"/>
              </w:rPr>
              <w:t>CENTRO DE SALUD VILLA SANTANA CALLE 17 BIS ESTE CARRERA 21 </w:t>
            </w:r>
          </w:p>
          <w:p w:rsidR="00710F8A" w:rsidRPr="001147F2" w:rsidRDefault="00710F8A" w:rsidP="00E27AFB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</w:p>
        </w:tc>
      </w:tr>
      <w:tr w:rsidR="00710F8A" w:rsidRPr="004D6135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Presentación lineamientos técnicos de los progr</w:t>
            </w:r>
            <w:r w:rsidR="00EC57A2">
              <w:rPr>
                <w:rFonts w:ascii="Arial" w:hAnsi="Arial"/>
                <w:lang w:val="es-ES" w:eastAsia="es-ES"/>
              </w:rPr>
              <w:t>amas de salud visual y auditiva.</w:t>
            </w:r>
          </w:p>
        </w:tc>
      </w:tr>
      <w:tr w:rsidR="00E53368" w:rsidRPr="00E53368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E53368" w:rsidRPr="001147F2" w:rsidRDefault="00E53368" w:rsidP="00E53368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E53368" w:rsidRPr="001147F2" w:rsidRDefault="00E53368" w:rsidP="00E53368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E53368" w:rsidRPr="001147F2" w:rsidRDefault="00E53368" w:rsidP="00E53368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Revisión Historias Clínicas 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Pr="00A07F19" w:rsidRDefault="00CF3789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8:00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>Melissa Lozano Cifuentes</w:t>
            </w:r>
            <w:r w:rsidR="00AD2BAF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E53368">
              <w:rPr>
                <w:rFonts w:ascii="Arial" w:hAnsi="Arial"/>
                <w:lang w:val="es-ES" w:eastAsia="es-ES"/>
              </w:rPr>
              <w:t xml:space="preserve">, Luz Adriana Auxiliar de Enfermería, Felipe Grajales Médico y Melida Campuzano, Auxiliar de </w:t>
            </w:r>
            <w:proofErr w:type="gramStart"/>
            <w:r w:rsidR="00E53368">
              <w:rPr>
                <w:rFonts w:ascii="Arial" w:hAnsi="Arial"/>
                <w:lang w:val="es-ES" w:eastAsia="es-ES"/>
              </w:rPr>
              <w:t xml:space="preserve">Enfermería </w:t>
            </w:r>
            <w:r w:rsidR="00E27AFB">
              <w:rPr>
                <w:rFonts w:ascii="Arial" w:hAnsi="Arial"/>
                <w:lang w:val="es-ES" w:eastAsia="es-ES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>y</w:t>
            </w:r>
            <w:proofErr w:type="gramEnd"/>
            <w:r w:rsidRPr="00A07F19">
              <w:rPr>
                <w:rFonts w:ascii="Arial" w:hAnsi="Arial"/>
                <w:lang w:val="es-ES" w:eastAsia="es-ES"/>
              </w:rPr>
              <w:t xml:space="preserve"> Gustavo Adolfo Gómez Márquez referente de salud visual y auditiva de la </w:t>
            </w:r>
            <w:r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1944FA" w:rsidRPr="00A07F19" w:rsidRDefault="001944F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1944FA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Presentación lineamientos técnicos de los programas de salud visual y auditiva.</w:t>
            </w:r>
            <w:r w:rsidRPr="00A07F19">
              <w:rPr>
                <w:rFonts w:ascii="Arial" w:hAnsi="Arial"/>
                <w:b/>
                <w:lang w:val="es-ES" w:eastAsia="es-ES"/>
              </w:rPr>
              <w:br/>
            </w:r>
          </w:p>
          <w:p w:rsidR="00EC57A2" w:rsidRPr="00A07F19" w:rsidRDefault="001944FA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Se realiza presentación de los lineamientos técnicos de los programas de salud visual y auditiva teniendo en cuenta las rutas de intervención y resolución 328</w:t>
            </w:r>
            <w:r w:rsidR="00EC57A2" w:rsidRPr="00A07F19">
              <w:rPr>
                <w:rFonts w:ascii="Arial" w:hAnsi="Arial"/>
              </w:rPr>
              <w:t>0.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Recuento Histórico Resolución 3280 y RIAS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Ruta Ingreso a las RIAS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Generalidades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Trastornos y patologías de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Factores de Riesgo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Lineamientos técnicos para los programas </w:t>
            </w:r>
            <w:r w:rsidR="0079355E" w:rsidRPr="00A07F19">
              <w:rPr>
                <w:rFonts w:ascii="Arial" w:hAnsi="Arial"/>
                <w:lang w:val="es-ES" w:eastAsia="es-ES"/>
              </w:rPr>
              <w:t>Salud Visual y Auditiva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Abordaje integral y acciones de detección temprana y protección </w:t>
            </w:r>
            <w:r w:rsidR="00C568AC" w:rsidRPr="00A07F19">
              <w:rPr>
                <w:rFonts w:ascii="Arial" w:hAnsi="Arial"/>
                <w:lang w:val="es-ES" w:eastAsia="es-ES"/>
              </w:rPr>
              <w:t>específica</w:t>
            </w:r>
            <w:r w:rsidRPr="00A07F19">
              <w:rPr>
                <w:rFonts w:ascii="Arial" w:hAnsi="Arial"/>
                <w:lang w:val="es-ES" w:eastAsia="es-ES"/>
              </w:rPr>
              <w:t xml:space="preserve"> en los progr</w:t>
            </w:r>
            <w:r w:rsidR="00C568AC" w:rsidRPr="00A07F19">
              <w:rPr>
                <w:rFonts w:ascii="Arial" w:hAnsi="Arial"/>
                <w:lang w:val="es-ES" w:eastAsia="es-ES"/>
              </w:rPr>
              <w:t>amas de salud visual y auditiva.</w:t>
            </w:r>
          </w:p>
          <w:p w:rsidR="00CF3789" w:rsidRPr="00E53368" w:rsidRDefault="00EC57A2" w:rsidP="00E53368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P</w:t>
            </w:r>
            <w:r w:rsidR="001944FA" w:rsidRPr="00A07F19">
              <w:rPr>
                <w:rFonts w:ascii="Arial" w:hAnsi="Arial"/>
              </w:rPr>
              <w:t>resentación de los Hitos</w:t>
            </w:r>
            <w:r w:rsidR="00C858D4" w:rsidRPr="00A07F19">
              <w:rPr>
                <w:rFonts w:ascii="Arial" w:hAnsi="Arial"/>
              </w:rPr>
              <w:t>:</w:t>
            </w:r>
            <w:r w:rsidR="001944FA" w:rsidRPr="00A07F19">
              <w:rPr>
                <w:rFonts w:ascii="Arial" w:hAnsi="Arial"/>
              </w:rPr>
              <w:t xml:space="preserve"> </w:t>
            </w:r>
            <w:r w:rsidRPr="00A07F19">
              <w:rPr>
                <w:rFonts w:ascii="Arial" w:hAnsi="Arial"/>
              </w:rPr>
              <w:t xml:space="preserve">significado, clasificación según cursos de vida </w:t>
            </w:r>
            <w:r w:rsidR="001944FA" w:rsidRPr="00A07F19">
              <w:rPr>
                <w:rFonts w:ascii="Arial" w:hAnsi="Arial"/>
              </w:rPr>
              <w:t xml:space="preserve">de la ruta integral de atención para los programas de salud visual y auditiva emitidos por el ministerio de Salud y Protección Social. </w:t>
            </w:r>
          </w:p>
          <w:p w:rsidR="00E53368" w:rsidRPr="00A07F19" w:rsidRDefault="00E53368" w:rsidP="00E53368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552A33" w:rsidRPr="00A07F19" w:rsidRDefault="004F3651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</w:t>
            </w:r>
            <w:r w:rsidR="00EC57A2" w:rsidRPr="00A07F19">
              <w:rPr>
                <w:rFonts w:ascii="Arial" w:hAnsi="Arial"/>
              </w:rPr>
              <w:t>aclaran dudas</w:t>
            </w:r>
            <w:r w:rsidR="00027291" w:rsidRPr="00A07F19">
              <w:rPr>
                <w:rFonts w:ascii="Arial" w:hAnsi="Arial"/>
              </w:rPr>
              <w:t xml:space="preserve"> relacionadas con el tema, </w:t>
            </w:r>
            <w:r w:rsidR="002B38C2" w:rsidRPr="00A07F19">
              <w:rPr>
                <w:rFonts w:ascii="Arial" w:hAnsi="Arial"/>
              </w:rPr>
              <w:t xml:space="preserve">presentadas por </w:t>
            </w:r>
            <w:r w:rsidR="00027291" w:rsidRPr="00A07F19">
              <w:rPr>
                <w:rFonts w:ascii="Arial" w:hAnsi="Arial"/>
              </w:rPr>
              <w:t>la</w:t>
            </w:r>
            <w:r w:rsidR="00AD2BAF">
              <w:rPr>
                <w:rFonts w:ascii="Arial" w:hAnsi="Arial"/>
              </w:rPr>
              <w:t xml:space="preserve"> profesional asistente</w:t>
            </w:r>
            <w:r w:rsidR="002B38C2" w:rsidRPr="00A07F19">
              <w:rPr>
                <w:rFonts w:ascii="Arial" w:hAnsi="Arial"/>
              </w:rPr>
              <w:t>.</w:t>
            </w:r>
            <w:r w:rsidR="00027291" w:rsidRPr="00A07F19">
              <w:rPr>
                <w:rFonts w:ascii="Arial" w:hAnsi="Arial"/>
              </w:rPr>
              <w:t xml:space="preserve"> </w:t>
            </w: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952A87" w:rsidRPr="00A07F19" w:rsidRDefault="00952A87" w:rsidP="00316C8A">
            <w:pPr>
              <w:pStyle w:val="Encabezado"/>
              <w:jc w:val="both"/>
              <w:rPr>
                <w:rFonts w:ascii="Arial" w:hAnsi="Arial"/>
              </w:rPr>
            </w:pPr>
          </w:p>
          <w:p w:rsidR="000E714D" w:rsidRDefault="000E714D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A02AD" w:rsidRPr="00A07F19" w:rsidRDefault="009A02AD" w:rsidP="00252CA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Revisión Historias Clínicas:</w:t>
            </w:r>
          </w:p>
          <w:p w:rsidR="00252CAD" w:rsidRPr="00A07F19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Pr="00A07F19" w:rsidRDefault="00B46E76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 solicita al jefe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 Melissa Lozano Cifuentes</w:t>
            </w:r>
            <w:r w:rsidR="00AD2BAF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AD2BAF">
              <w:rPr>
                <w:rFonts w:ascii="Arial" w:hAnsi="Arial"/>
                <w:lang w:val="es-ES" w:eastAsia="es-ES"/>
              </w:rPr>
              <w:t>,</w:t>
            </w:r>
            <w:r>
              <w:rPr>
                <w:rFonts w:ascii="Arial" w:hAnsi="Arial"/>
                <w:lang w:val="es-ES" w:eastAsia="es-ES"/>
              </w:rPr>
              <w:t xml:space="preserve"> </w:t>
            </w:r>
            <w:r w:rsidR="00252CAD" w:rsidRPr="00A07F19">
              <w:rPr>
                <w:rFonts w:ascii="Arial" w:hAnsi="Arial"/>
                <w:lang w:val="es-ES" w:eastAsia="es-ES"/>
              </w:rPr>
              <w:t xml:space="preserve">diez historias clínicas de forma aleatoria </w:t>
            </w:r>
            <w:r w:rsidR="009A02AD" w:rsidRPr="00A07F19">
              <w:rPr>
                <w:rFonts w:ascii="Arial" w:hAnsi="Arial"/>
                <w:lang w:val="es-ES" w:eastAsia="es-ES"/>
              </w:rPr>
              <w:t>para aplicar instrumento de auditoria de historia clínica.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 Estas fueron seleccionadas </w:t>
            </w:r>
            <w:r w:rsidR="0079355E" w:rsidRPr="00A07F19">
              <w:rPr>
                <w:rFonts w:ascii="Arial" w:hAnsi="Arial"/>
                <w:lang w:val="es-ES" w:eastAsia="es-ES"/>
              </w:rPr>
              <w:t>de las bases de datos de los usuarios inscritos, presentada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s por </w:t>
            </w:r>
            <w:proofErr w:type="gramStart"/>
            <w:r w:rsidR="002B38C2" w:rsidRPr="00A07F19">
              <w:rPr>
                <w:rFonts w:ascii="Arial" w:hAnsi="Arial"/>
                <w:lang w:val="es-ES" w:eastAsia="es-ES"/>
              </w:rPr>
              <w:t>la jefe</w:t>
            </w:r>
            <w:proofErr w:type="gramEnd"/>
            <w:r w:rsidR="002B38C2"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Melissa </w:t>
            </w:r>
            <w:r w:rsidR="002B38C2" w:rsidRPr="00A07F19">
              <w:rPr>
                <w:rFonts w:ascii="Arial" w:hAnsi="Arial"/>
                <w:lang w:val="es-ES" w:eastAsia="es-ES"/>
              </w:rPr>
              <w:t xml:space="preserve">y seleccionadas aleatoriamente </w:t>
            </w:r>
            <w:r w:rsidR="00F15D13" w:rsidRPr="00A07F19">
              <w:rPr>
                <w:rFonts w:ascii="Arial" w:hAnsi="Arial"/>
                <w:lang w:val="es-ES" w:eastAsia="es-ES"/>
              </w:rPr>
              <w:t>de acuerdo a los cursos de vida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en los diferentes programas de PYP</w:t>
            </w:r>
            <w:r w:rsidR="00EB7019" w:rsidRPr="00A07F19">
              <w:rPr>
                <w:rFonts w:ascii="Arial" w:hAnsi="Arial"/>
                <w:lang w:val="es-ES" w:eastAsia="es-ES"/>
              </w:rPr>
              <w:t>.</w:t>
            </w:r>
          </w:p>
          <w:p w:rsidR="00252CAD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123190</wp:posOffset>
                  </wp:positionV>
                  <wp:extent cx="5852160" cy="2438400"/>
                  <wp:effectExtent l="0" t="0" r="0" b="0"/>
                  <wp:wrapThrough wrapText="bothSides">
                    <wp:wrapPolygon edited="0">
                      <wp:start x="0" y="0"/>
                      <wp:lineTo x="0" y="21431"/>
                      <wp:lineTo x="21516" y="21431"/>
                      <wp:lineTo x="21516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0" t="19956" r="547" b="5967"/>
                          <a:stretch/>
                        </pic:blipFill>
                        <pic:spPr bwMode="auto">
                          <a:xfrm>
                            <a:off x="0" y="0"/>
                            <a:ext cx="585216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27AFB" w:rsidRPr="00A07F19" w:rsidRDefault="00E27AFB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 </w:t>
            </w: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EB7019" w:rsidRPr="00A07F19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            </w:t>
            </w:r>
            <w:r w:rsidR="00EB7019" w:rsidRPr="00A07F19">
              <w:rPr>
                <w:rFonts w:ascii="Arial" w:hAnsi="Arial"/>
                <w:b/>
                <w:lang w:val="es-ES" w:eastAsia="es-ES"/>
              </w:rPr>
              <w:t>Hallazgos salud visual:</w:t>
            </w:r>
          </w:p>
          <w:p w:rsidR="00814926" w:rsidRPr="00A07F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4655D" w:rsidRPr="00A07F19" w:rsidRDefault="0054655D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</w:t>
            </w:r>
            <w:r w:rsidR="00814926" w:rsidRPr="00A07F19">
              <w:rPr>
                <w:rFonts w:ascii="Arial" w:hAnsi="Arial"/>
                <w:lang w:val="es-ES" w:eastAsia="es-ES"/>
              </w:rPr>
              <w:t xml:space="preserve"> de cada uno de los parámetros a evaluar</w:t>
            </w:r>
            <w:r w:rsidR="00C60B73">
              <w:rPr>
                <w:rFonts w:ascii="Arial" w:hAnsi="Arial"/>
                <w:lang w:val="es-ES" w:eastAsia="es-ES"/>
              </w:rPr>
              <w:t xml:space="preserve"> del 68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</w:t>
            </w:r>
            <w:r w:rsidR="007E26BC" w:rsidRPr="00A07F19">
              <w:rPr>
                <w:rFonts w:ascii="Arial" w:hAnsi="Arial"/>
                <w:lang w:val="es-ES" w:eastAsia="es-ES"/>
              </w:rPr>
              <w:t>al registro de promoción del uso de protección solar con filtro.</w:t>
            </w: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visual como son:  Registro de educación en promover el uso de elementos de protección visual, uso adecuado de iluminación, uso adecuado de aparatos tecnológicos.  - Se evidencia registro de, Test de agudeza visual con </w:t>
            </w:r>
            <w:proofErr w:type="spellStart"/>
            <w:r w:rsidRPr="00A07F19">
              <w:rPr>
                <w:rFonts w:ascii="Arial" w:hAnsi="Arial"/>
                <w:lang w:val="es-ES" w:eastAsia="es-ES"/>
              </w:rPr>
              <w:t>optotipos</w:t>
            </w:r>
            <w:proofErr w:type="spellEnd"/>
            <w:r w:rsidRPr="00A07F19">
              <w:rPr>
                <w:rFonts w:ascii="Arial" w:hAnsi="Arial"/>
                <w:lang w:val="es-ES" w:eastAsia="es-ES"/>
              </w:rPr>
              <w:t xml:space="preserve"> como el HOTV o LEA symbols.</w:t>
            </w:r>
          </w:p>
          <w:p w:rsidR="0054655D" w:rsidRPr="00A07F19" w:rsidRDefault="0054655D" w:rsidP="00814926">
            <w:pPr>
              <w:pStyle w:val="Encabezado"/>
              <w:ind w:left="1080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Pr="00A07F19" w:rsidRDefault="00710F8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07F19" w:rsidRPr="00A07F19" w:rsidRDefault="00C60B73" w:rsidP="00814926">
            <w:pPr>
              <w:pStyle w:val="Encabezado"/>
              <w:jc w:val="both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4C995E" wp14:editId="1F3CBA1C">
                  <wp:extent cx="6001070" cy="2447925"/>
                  <wp:effectExtent l="171450" t="171450" r="323850" b="3524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8" t="21440" r="-713" b="5826"/>
                          <a:stretch/>
                        </pic:blipFill>
                        <pic:spPr bwMode="auto">
                          <a:xfrm>
                            <a:off x="0" y="0"/>
                            <a:ext cx="6005844" cy="244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2E9" w:rsidRPr="00A07F19" w:rsidRDefault="008502E9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Hallazgos salud Auditiva: </w:t>
            </w: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 de cada uno d</w:t>
            </w:r>
            <w:r w:rsidR="008502E9" w:rsidRPr="00A07F19">
              <w:rPr>
                <w:rFonts w:ascii="Arial" w:hAnsi="Arial"/>
                <w:lang w:val="es-ES" w:eastAsia="es-ES"/>
              </w:rPr>
              <w:t>e los parámetros a evaluar del 9</w:t>
            </w:r>
            <w:r w:rsidR="00C60B73">
              <w:rPr>
                <w:rFonts w:ascii="Arial" w:hAnsi="Arial"/>
                <w:lang w:val="es-ES" w:eastAsia="es-ES"/>
              </w:rPr>
              <w:t>7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a elementos puntuales del programa de salud </w:t>
            </w:r>
            <w:r w:rsidR="008502E9" w:rsidRPr="00A07F19">
              <w:rPr>
                <w:rFonts w:ascii="Arial" w:hAnsi="Arial"/>
                <w:lang w:val="es-ES" w:eastAsia="es-ES"/>
              </w:rPr>
              <w:t>auditiva</w:t>
            </w:r>
            <w:r w:rsidRPr="00A07F19">
              <w:rPr>
                <w:rFonts w:ascii="Arial" w:hAnsi="Arial"/>
                <w:lang w:val="es-ES" w:eastAsia="es-ES"/>
              </w:rPr>
              <w:t xml:space="preserve">, </w:t>
            </w:r>
            <w:r w:rsidR="00C60B73">
              <w:rPr>
                <w:rFonts w:ascii="Arial" w:hAnsi="Arial"/>
                <w:lang w:val="es-ES" w:eastAsia="es-ES"/>
              </w:rPr>
              <w:t xml:space="preserve">así como </w:t>
            </w:r>
            <w:r w:rsidR="008502E9" w:rsidRPr="00A07F19">
              <w:rPr>
                <w:rFonts w:ascii="Arial" w:hAnsi="Arial"/>
                <w:lang w:val="es-ES" w:eastAsia="es-ES"/>
              </w:rPr>
              <w:t>la evidencia de registro de la Identificación del riesgo a exposición al ruido en el entorno laboral</w:t>
            </w:r>
            <w:r w:rsidR="00C60B73">
              <w:rPr>
                <w:rFonts w:ascii="Arial" w:hAnsi="Arial"/>
                <w:lang w:val="es-ES" w:eastAsia="es-ES"/>
              </w:rPr>
              <w:t xml:space="preserve"> en los casos que aplique</w:t>
            </w:r>
            <w:r w:rsidR="008502E9" w:rsidRPr="00A07F19">
              <w:rPr>
                <w:rFonts w:ascii="Arial" w:hAnsi="Arial"/>
                <w:lang w:val="es-ES" w:eastAsia="es-ES"/>
              </w:rPr>
              <w:t>.</w:t>
            </w:r>
          </w:p>
          <w:p w:rsidR="008502E9" w:rsidRPr="00A07F19" w:rsidRDefault="008502E9" w:rsidP="008502E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814926" w:rsidP="00A07F1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auditiva como </w:t>
            </w:r>
            <w:r w:rsidR="00A07F19" w:rsidRPr="00A07F19">
              <w:rPr>
                <w:rFonts w:ascii="Arial" w:hAnsi="Arial"/>
                <w:lang w:val="es-ES" w:eastAsia="es-ES"/>
              </w:rPr>
              <w:t>es</w:t>
            </w:r>
            <w:r w:rsidRPr="00A07F19">
              <w:rPr>
                <w:rFonts w:ascii="Arial" w:hAnsi="Arial"/>
                <w:lang w:val="es-ES" w:eastAsia="es-ES"/>
              </w:rPr>
              <w:t xml:space="preserve">: </w:t>
            </w:r>
            <w:r w:rsidR="00A07F19" w:rsidRPr="00A07F19">
              <w:rPr>
                <w:rFonts w:ascii="Arial" w:hAnsi="Arial"/>
                <w:lang w:val="es-ES" w:eastAsia="es-ES"/>
              </w:rPr>
              <w:t>reforzar educación en promover ambientes tranquilos y el uso de protección para ruido.</w:t>
            </w:r>
          </w:p>
          <w:p w:rsidR="00A07F19" w:rsidRPr="00A07F19" w:rsidRDefault="00A07F19" w:rsidP="00A07F19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A07F1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11:30 am se da por terminada la visita de asistencia técnica quedando con </w:t>
            </w:r>
            <w:r w:rsidR="0079355E" w:rsidRPr="00A07F19">
              <w:rPr>
                <w:rFonts w:ascii="Arial" w:hAnsi="Arial"/>
                <w:lang w:val="es-ES" w:eastAsia="es-ES"/>
              </w:rPr>
              <w:t>los compromisos</w:t>
            </w:r>
            <w:r w:rsidRPr="00A07F19">
              <w:rPr>
                <w:rFonts w:ascii="Arial" w:hAnsi="Arial"/>
                <w:lang w:val="es-ES" w:eastAsia="es-ES"/>
              </w:rPr>
              <w:t xml:space="preserve"> del envío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de acta </w:t>
            </w:r>
            <w:proofErr w:type="gramStart"/>
            <w:r w:rsidR="00A07F19">
              <w:rPr>
                <w:rFonts w:ascii="Arial" w:hAnsi="Arial"/>
                <w:lang w:val="es-ES" w:eastAsia="es-ES"/>
              </w:rPr>
              <w:t>a la</w:t>
            </w:r>
            <w:r w:rsidR="00A07F19" w:rsidRPr="00A07F19">
              <w:rPr>
                <w:rFonts w:ascii="Arial" w:hAnsi="Arial"/>
                <w:lang w:val="es-ES" w:eastAsia="es-ES"/>
              </w:rPr>
              <w:t xml:space="preserve"> jefe</w:t>
            </w:r>
            <w:proofErr w:type="gramEnd"/>
            <w:r w:rsidR="001F0D96">
              <w:rPr>
                <w:rFonts w:ascii="Arial" w:hAnsi="Arial"/>
                <w:lang w:val="es-ES" w:eastAsia="es-ES"/>
              </w:rPr>
              <w:t xml:space="preserve"> </w:t>
            </w:r>
            <w:r w:rsidR="001F0D96" w:rsidRPr="00AD2BAF">
              <w:rPr>
                <w:rFonts w:ascii="Arial" w:hAnsi="Arial"/>
                <w:lang w:val="es-ES" w:eastAsia="es-ES"/>
              </w:rPr>
              <w:t>Melissa Lozano Cifuentes</w:t>
            </w:r>
            <w:r w:rsidRPr="00A07F19">
              <w:rPr>
                <w:rFonts w:ascii="Arial" w:hAnsi="Arial"/>
                <w:lang w:val="es-ES" w:eastAsia="es-ES"/>
              </w:rPr>
              <w:t xml:space="preserve"> para su respectiva revisión y firma.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REGISTRO FOTOGRAFICO Y EVIDENCIA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246324" w:rsidP="00806E81">
            <w:pPr>
              <w:pStyle w:val="Encabezado"/>
              <w:rPr>
                <w:noProof/>
              </w:rPr>
            </w:pPr>
            <w:r w:rsidRPr="00246324">
              <w:rPr>
                <w:noProof/>
                <w:lang w:val="en-US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47625</wp:posOffset>
                  </wp:positionV>
                  <wp:extent cx="2259965" cy="1695450"/>
                  <wp:effectExtent l="152400" t="152400" r="368935" b="361950"/>
                  <wp:wrapThrough wrapText="bothSides">
                    <wp:wrapPolygon edited="0">
                      <wp:start x="728" y="-1942"/>
                      <wp:lineTo x="-1457" y="-1456"/>
                      <wp:lineTo x="-1457" y="22571"/>
                      <wp:lineTo x="1821" y="25969"/>
                      <wp:lineTo x="21667" y="25969"/>
                      <wp:lineTo x="21849" y="25483"/>
                      <wp:lineTo x="24762" y="22085"/>
                      <wp:lineTo x="24944" y="2427"/>
                      <wp:lineTo x="22759" y="-1213"/>
                      <wp:lineTo x="22577" y="-1942"/>
                      <wp:lineTo x="728" y="-1942"/>
                    </wp:wrapPolygon>
                  </wp:wrapThrough>
                  <wp:docPr id="1" name="Imagen 1" descr="C:\Users\FliaGómezMárquez\Downloads\WhatsApp Image 2021-07-04 at 11.02.2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7-04 at 11.02.28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Pr="00A07F19" w:rsidRDefault="00C60B73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Pr="00CF3789" w:rsidRDefault="00710F8A" w:rsidP="0079355E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-10796</wp:posOffset>
                      </wp:positionH>
                      <wp:positionV relativeFrom="paragraph">
                        <wp:posOffset>39370</wp:posOffset>
                      </wp:positionV>
                      <wp:extent cx="5419725" cy="2647950"/>
                      <wp:effectExtent l="0" t="0" r="66675" b="5715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9725" cy="2647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821743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.85pt;margin-top:3.1pt;width:426.75pt;height:20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Default="00710F8A" w:rsidP="00710F8A">
      <w:pPr>
        <w:jc w:val="center"/>
      </w:pPr>
    </w:p>
    <w:p w:rsidR="00B7408A" w:rsidRDefault="004D6135" w:rsidP="00710F8A">
      <w:pPr>
        <w:jc w:val="center"/>
        <w:rPr>
          <w:noProof/>
        </w:rPr>
      </w:pPr>
      <w:r w:rsidRPr="004D6135"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-2240915</wp:posOffset>
            </wp:positionH>
            <wp:positionV relativeFrom="paragraph">
              <wp:posOffset>-39370</wp:posOffset>
            </wp:positionV>
            <wp:extent cx="10087610" cy="7761605"/>
            <wp:effectExtent l="952" t="0" r="0" b="0"/>
            <wp:wrapThrough wrapText="bothSides">
              <wp:wrapPolygon edited="0">
                <wp:start x="21598" y="-3"/>
                <wp:lineTo x="61" y="-3"/>
                <wp:lineTo x="61" y="21521"/>
                <wp:lineTo x="21598" y="21521"/>
                <wp:lineTo x="21598" y="-3"/>
              </wp:wrapPolygon>
            </wp:wrapThrough>
            <wp:docPr id="8" name="Imagen 8" descr="C:\Users\FliaGómezMárquez\Downloads\WhatsApp Image 2021-08-01 at 10.29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iaGómezMárquez\Downloads\WhatsApp Image 2021-08-01 at 10.29.4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8"/>
                    <a:stretch/>
                  </pic:blipFill>
                  <pic:spPr bwMode="auto">
                    <a:xfrm rot="16200000">
                      <a:off x="0" y="0"/>
                      <a:ext cx="1008761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408A" w:rsidSect="000816A6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EAA" w:rsidRDefault="00C52EAA" w:rsidP="00BC5D01">
      <w:r>
        <w:separator/>
      </w:r>
    </w:p>
  </w:endnote>
  <w:endnote w:type="continuationSeparator" w:id="0">
    <w:p w:rsidR="00C52EAA" w:rsidRDefault="00C52EAA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260109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EAA" w:rsidRDefault="00C52EAA" w:rsidP="00BC5D01">
      <w:r>
        <w:separator/>
      </w:r>
    </w:p>
  </w:footnote>
  <w:footnote w:type="continuationSeparator" w:id="0">
    <w:p w:rsidR="00C52EAA" w:rsidRDefault="00C52EAA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52EAA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52EAA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95C1AC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52EAA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84C"/>
    <w:rsid w:val="00026CC8"/>
    <w:rsid w:val="00027291"/>
    <w:rsid w:val="000472BC"/>
    <w:rsid w:val="00050700"/>
    <w:rsid w:val="00051377"/>
    <w:rsid w:val="00062370"/>
    <w:rsid w:val="000816A6"/>
    <w:rsid w:val="000A7A56"/>
    <w:rsid w:val="000E714D"/>
    <w:rsid w:val="00100B24"/>
    <w:rsid w:val="001122F3"/>
    <w:rsid w:val="001456F9"/>
    <w:rsid w:val="00153809"/>
    <w:rsid w:val="00166971"/>
    <w:rsid w:val="001944FA"/>
    <w:rsid w:val="001A1F1C"/>
    <w:rsid w:val="001D37D4"/>
    <w:rsid w:val="001F0D96"/>
    <w:rsid w:val="00204C6E"/>
    <w:rsid w:val="00204C9C"/>
    <w:rsid w:val="002064F9"/>
    <w:rsid w:val="00246324"/>
    <w:rsid w:val="00252CAD"/>
    <w:rsid w:val="00273CD6"/>
    <w:rsid w:val="00282D0A"/>
    <w:rsid w:val="002B38C2"/>
    <w:rsid w:val="002C7532"/>
    <w:rsid w:val="002E5DC1"/>
    <w:rsid w:val="00316C8A"/>
    <w:rsid w:val="00367169"/>
    <w:rsid w:val="00373D6F"/>
    <w:rsid w:val="003E4A30"/>
    <w:rsid w:val="003F3550"/>
    <w:rsid w:val="004375F6"/>
    <w:rsid w:val="004505A9"/>
    <w:rsid w:val="004D6135"/>
    <w:rsid w:val="004F3651"/>
    <w:rsid w:val="00542E83"/>
    <w:rsid w:val="0054655D"/>
    <w:rsid w:val="005474DC"/>
    <w:rsid w:val="00552A33"/>
    <w:rsid w:val="00573F4D"/>
    <w:rsid w:val="00597C31"/>
    <w:rsid w:val="005A59B9"/>
    <w:rsid w:val="00601DE9"/>
    <w:rsid w:val="00616B0F"/>
    <w:rsid w:val="0062172A"/>
    <w:rsid w:val="00640B6E"/>
    <w:rsid w:val="0066532D"/>
    <w:rsid w:val="00674FD9"/>
    <w:rsid w:val="006B6189"/>
    <w:rsid w:val="00710F8A"/>
    <w:rsid w:val="00753C73"/>
    <w:rsid w:val="00786153"/>
    <w:rsid w:val="0079355E"/>
    <w:rsid w:val="007D25AF"/>
    <w:rsid w:val="007E26BC"/>
    <w:rsid w:val="007E65E5"/>
    <w:rsid w:val="007F2880"/>
    <w:rsid w:val="0081418B"/>
    <w:rsid w:val="00814926"/>
    <w:rsid w:val="0083586D"/>
    <w:rsid w:val="008502E9"/>
    <w:rsid w:val="0085787E"/>
    <w:rsid w:val="008A2EFB"/>
    <w:rsid w:val="00952A87"/>
    <w:rsid w:val="00957B9F"/>
    <w:rsid w:val="009A02AD"/>
    <w:rsid w:val="009B5B88"/>
    <w:rsid w:val="00A07F19"/>
    <w:rsid w:val="00A36442"/>
    <w:rsid w:val="00A870CF"/>
    <w:rsid w:val="00A87164"/>
    <w:rsid w:val="00AA00C5"/>
    <w:rsid w:val="00AA1A36"/>
    <w:rsid w:val="00AC3E76"/>
    <w:rsid w:val="00AD2BAF"/>
    <w:rsid w:val="00B1629C"/>
    <w:rsid w:val="00B46E76"/>
    <w:rsid w:val="00B52482"/>
    <w:rsid w:val="00B7408A"/>
    <w:rsid w:val="00BA47B6"/>
    <w:rsid w:val="00BA4F05"/>
    <w:rsid w:val="00BC5D01"/>
    <w:rsid w:val="00BD3F1B"/>
    <w:rsid w:val="00BE47CF"/>
    <w:rsid w:val="00BF4419"/>
    <w:rsid w:val="00C37B48"/>
    <w:rsid w:val="00C434D0"/>
    <w:rsid w:val="00C52EAA"/>
    <w:rsid w:val="00C568AC"/>
    <w:rsid w:val="00C60B73"/>
    <w:rsid w:val="00C858D4"/>
    <w:rsid w:val="00CC2441"/>
    <w:rsid w:val="00CD2C8A"/>
    <w:rsid w:val="00CF3789"/>
    <w:rsid w:val="00D14EE3"/>
    <w:rsid w:val="00D40520"/>
    <w:rsid w:val="00D5105B"/>
    <w:rsid w:val="00D55EF0"/>
    <w:rsid w:val="00D811D8"/>
    <w:rsid w:val="00D92C3F"/>
    <w:rsid w:val="00D97836"/>
    <w:rsid w:val="00DC3F7E"/>
    <w:rsid w:val="00E0487D"/>
    <w:rsid w:val="00E16B8D"/>
    <w:rsid w:val="00E252C7"/>
    <w:rsid w:val="00E26C6A"/>
    <w:rsid w:val="00E27AFB"/>
    <w:rsid w:val="00E46923"/>
    <w:rsid w:val="00E53368"/>
    <w:rsid w:val="00E62670"/>
    <w:rsid w:val="00E67395"/>
    <w:rsid w:val="00EB7019"/>
    <w:rsid w:val="00EC2ECD"/>
    <w:rsid w:val="00EC57A2"/>
    <w:rsid w:val="00F15D13"/>
    <w:rsid w:val="00F81724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5:docId w15:val="{FCFE28F9-70B5-4531-8895-9E55FB06F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3">
    <w:name w:val="heading 3"/>
    <w:basedOn w:val="Normal"/>
    <w:link w:val="Ttulo3Car"/>
    <w:uiPriority w:val="9"/>
    <w:qFormat/>
    <w:rsid w:val="00E27A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27AF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E27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5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18</cp:revision>
  <cp:lastPrinted>2021-08-02T03:36:00Z</cp:lastPrinted>
  <dcterms:created xsi:type="dcterms:W3CDTF">2021-05-30T03:58:00Z</dcterms:created>
  <dcterms:modified xsi:type="dcterms:W3CDTF">2021-08-02T03:36:00Z</dcterms:modified>
</cp:coreProperties>
</file>