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5oscura-nfasis3"/>
        <w:tblW w:w="0" w:type="auto"/>
        <w:tblLook w:val="04A0" w:firstRow="1" w:lastRow="0" w:firstColumn="1" w:lastColumn="0" w:noHBand="0" w:noVBand="1"/>
      </w:tblPr>
      <w:tblGrid>
        <w:gridCol w:w="1472"/>
        <w:gridCol w:w="1225"/>
        <w:gridCol w:w="1979"/>
        <w:gridCol w:w="2435"/>
        <w:gridCol w:w="1717"/>
      </w:tblGrid>
      <w:tr w:rsidR="0076269F" w14:paraId="62704431" w14:textId="77777777" w:rsidTr="00004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775A68B8" w14:textId="1C225023" w:rsidR="0076269F" w:rsidRDefault="0076269F" w:rsidP="0076269F">
            <w:pPr>
              <w:jc w:val="center"/>
            </w:pPr>
            <w:r w:rsidRPr="005F0497">
              <w:rPr>
                <w:color w:val="auto"/>
              </w:rPr>
              <w:t xml:space="preserve">Informe de gestión del 01 de </w:t>
            </w:r>
            <w:r>
              <w:rPr>
                <w:color w:val="auto"/>
              </w:rPr>
              <w:t>Octubre</w:t>
            </w:r>
            <w:r w:rsidRPr="005F0497">
              <w:rPr>
                <w:color w:val="auto"/>
              </w:rPr>
              <w:t xml:space="preserve"> al 30 de </w:t>
            </w:r>
            <w:r>
              <w:rPr>
                <w:color w:val="auto"/>
              </w:rPr>
              <w:t>diciembre</w:t>
            </w:r>
          </w:p>
        </w:tc>
      </w:tr>
      <w:tr w:rsidR="009062D3" w14:paraId="5D15431F" w14:textId="77777777" w:rsidTr="00C85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07F4F4A1" w14:textId="1CF38AE1" w:rsidR="0076269F" w:rsidRDefault="0076269F" w:rsidP="0076269F">
            <w:pPr>
              <w:jc w:val="center"/>
            </w:pPr>
            <w:r w:rsidRPr="005F0497">
              <w:rPr>
                <w:color w:val="auto"/>
              </w:rPr>
              <w:t>Alcance</w:t>
            </w:r>
          </w:p>
        </w:tc>
        <w:tc>
          <w:tcPr>
            <w:tcW w:w="1263" w:type="dxa"/>
          </w:tcPr>
          <w:p w14:paraId="5B597C62" w14:textId="4623A9E9" w:rsidR="0076269F" w:rsidRDefault="0076269F" w:rsidP="00762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497">
              <w:rPr>
                <w:b/>
                <w:bCs/>
              </w:rPr>
              <w:t>Número de Actividades realizadas</w:t>
            </w:r>
          </w:p>
        </w:tc>
        <w:tc>
          <w:tcPr>
            <w:tcW w:w="2044" w:type="dxa"/>
          </w:tcPr>
          <w:p w14:paraId="613A371E" w14:textId="77777777" w:rsidR="0076269F" w:rsidRPr="005F0497" w:rsidRDefault="0076269F" w:rsidP="00762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0497">
              <w:rPr>
                <w:b/>
                <w:bCs/>
              </w:rPr>
              <w:t>Número de Beneficiarios únicos</w:t>
            </w:r>
          </w:p>
          <w:p w14:paraId="1305A8C6" w14:textId="1161742F" w:rsidR="0076269F" w:rsidRDefault="0076269F" w:rsidP="00762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497">
              <w:rPr>
                <w:b/>
                <w:bCs/>
              </w:rPr>
              <w:t>Caracterizados en: Género, Ciclo de vida, Condición y etnia</w:t>
            </w:r>
          </w:p>
        </w:tc>
        <w:tc>
          <w:tcPr>
            <w:tcW w:w="2517" w:type="dxa"/>
          </w:tcPr>
          <w:p w14:paraId="5B28805B" w14:textId="62B2F355" w:rsidR="0076269F" w:rsidRDefault="0076269F" w:rsidP="00762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497">
              <w:rPr>
                <w:b/>
                <w:bCs/>
              </w:rPr>
              <w:t>Comunas o Barrios</w:t>
            </w:r>
          </w:p>
        </w:tc>
        <w:tc>
          <w:tcPr>
            <w:tcW w:w="1485" w:type="dxa"/>
          </w:tcPr>
          <w:p w14:paraId="3BD10763" w14:textId="062DEFEE" w:rsidR="0076269F" w:rsidRDefault="0076269F" w:rsidP="00762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497">
              <w:rPr>
                <w:b/>
                <w:bCs/>
              </w:rPr>
              <w:t>Logros obtenidos</w:t>
            </w:r>
          </w:p>
        </w:tc>
      </w:tr>
      <w:tr w:rsidR="009062D3" w14:paraId="15B27783" w14:textId="77777777" w:rsidTr="00C85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13BCD428" w14:textId="3DA6FDC6" w:rsidR="0076269F" w:rsidRPr="00226355" w:rsidRDefault="0076269F" w:rsidP="00226355">
            <w:pPr>
              <w:jc w:val="both"/>
            </w:pPr>
            <w:r w:rsidRPr="00226355">
              <w:rPr>
                <w:color w:val="auto"/>
              </w:rPr>
              <w:t>Realizar acciones educativas y de sensibilización a nivel universitario, con los docentes y estudiantes de los programas del área de la salud, sobre atención de las personas con discapacidad.</w:t>
            </w:r>
          </w:p>
        </w:tc>
        <w:tc>
          <w:tcPr>
            <w:tcW w:w="1263" w:type="dxa"/>
          </w:tcPr>
          <w:p w14:paraId="4E23B87B" w14:textId="067398BD" w:rsidR="0076269F" w:rsidRDefault="00B92C55" w:rsidP="00B92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044" w:type="dxa"/>
          </w:tcPr>
          <w:p w14:paraId="7DBA6E97" w14:textId="3E328969" w:rsidR="00B92C55" w:rsidRDefault="00B92C55" w:rsidP="00B9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Beneficiarios Únicos: 125</w:t>
            </w:r>
          </w:p>
          <w:p w14:paraId="74319269" w14:textId="3F0EA0E2" w:rsidR="00B92C55" w:rsidRDefault="00B92C55" w:rsidP="00B9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beneficiarios: 125</w:t>
            </w:r>
          </w:p>
          <w:p w14:paraId="2CCAB437" w14:textId="25C55D6B" w:rsidR="00B92C55" w:rsidRDefault="00B92C55" w:rsidP="00B9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Hombres: 38</w:t>
            </w:r>
          </w:p>
          <w:p w14:paraId="7770755F" w14:textId="2D0F6910" w:rsidR="00B92C55" w:rsidRDefault="00B92C55" w:rsidP="00B9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Mujeres: 87</w:t>
            </w:r>
          </w:p>
          <w:p w14:paraId="433E5F1B" w14:textId="4AD375E9" w:rsidR="00B92C55" w:rsidRDefault="00B92C55" w:rsidP="00B9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9D7BDC" w14:textId="77777777" w:rsidR="00B92C55" w:rsidRPr="005F0497" w:rsidRDefault="00B92C55" w:rsidP="00B92C55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F0497">
              <w:rPr>
                <w:b/>
                <w:bCs/>
              </w:rPr>
              <w:t>Condición</w:t>
            </w:r>
          </w:p>
          <w:p w14:paraId="46A56ABB" w14:textId="7C1CE786" w:rsidR="00B92C55" w:rsidRDefault="00B92C55" w:rsidP="00B9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Desplazado: 3</w:t>
            </w:r>
          </w:p>
          <w:p w14:paraId="39760120" w14:textId="7F258CEA" w:rsidR="00B92C55" w:rsidRDefault="00B92C55" w:rsidP="00B9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Mujer Cabeza de Hogar: 4</w:t>
            </w:r>
          </w:p>
          <w:p w14:paraId="7F15FBCB" w14:textId="358673A8" w:rsidR="00B92C55" w:rsidRDefault="00B92C55" w:rsidP="00B9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Ninguna: 118</w:t>
            </w:r>
          </w:p>
          <w:p w14:paraId="020FBDFD" w14:textId="77777777" w:rsidR="00B92C55" w:rsidRDefault="00B92C55" w:rsidP="00B9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183DBF" w14:textId="77777777" w:rsidR="00B92C55" w:rsidRPr="005F0497" w:rsidRDefault="00B92C55" w:rsidP="00B92C55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F0497">
              <w:rPr>
                <w:b/>
                <w:bCs/>
              </w:rPr>
              <w:t>Etnia</w:t>
            </w:r>
          </w:p>
          <w:p w14:paraId="0F05BCE7" w14:textId="66D36086" w:rsidR="00B92C55" w:rsidRDefault="00B92C55" w:rsidP="00B9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Indígena: </w:t>
            </w:r>
            <w:r w:rsidR="00EC44AF">
              <w:t>2</w:t>
            </w:r>
          </w:p>
          <w:p w14:paraId="6A2CAEC6" w14:textId="4A266E41" w:rsidR="00B92C55" w:rsidRDefault="00B92C55" w:rsidP="00B9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Mestizo:1</w:t>
            </w:r>
            <w:r w:rsidR="00EC44AF">
              <w:t>21</w:t>
            </w:r>
            <w:r>
              <w:t xml:space="preserve"> Afrodescendientes:2</w:t>
            </w:r>
          </w:p>
          <w:p w14:paraId="4F39DF5C" w14:textId="77777777" w:rsidR="00B92C55" w:rsidRPr="005F0497" w:rsidRDefault="00B92C55" w:rsidP="00B92C55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F0497">
              <w:rPr>
                <w:b/>
                <w:bCs/>
              </w:rPr>
              <w:t>Ciclo de vida</w:t>
            </w:r>
          </w:p>
          <w:p w14:paraId="7A3AA8CE" w14:textId="77777777" w:rsidR="00B92C55" w:rsidRDefault="00B92C55" w:rsidP="00B9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Primera infancia: 0</w:t>
            </w:r>
          </w:p>
          <w:p w14:paraId="376AE59E" w14:textId="77777777" w:rsidR="00B92C55" w:rsidRDefault="00B92C55" w:rsidP="00B9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Infancia: 0</w:t>
            </w:r>
          </w:p>
          <w:p w14:paraId="1AF79EC4" w14:textId="75C09114" w:rsidR="00B92C55" w:rsidRDefault="00B92C55" w:rsidP="00B9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Adolescencia: </w:t>
            </w:r>
            <w:r w:rsidR="00EC44AF">
              <w:t>1</w:t>
            </w:r>
          </w:p>
          <w:p w14:paraId="289279CE" w14:textId="3C232460" w:rsidR="00B92C55" w:rsidRDefault="00B92C55" w:rsidP="00B9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Juventud: </w:t>
            </w:r>
            <w:r w:rsidR="00181C4C">
              <w:t>74</w:t>
            </w:r>
          </w:p>
          <w:p w14:paraId="16579AF2" w14:textId="77777777" w:rsidR="00B92C55" w:rsidRDefault="00B92C55" w:rsidP="00B9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Adultez: 49</w:t>
            </w:r>
          </w:p>
          <w:p w14:paraId="2D5F4316" w14:textId="02CD1D6B" w:rsidR="00B92C55" w:rsidRDefault="00B92C55" w:rsidP="00B9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Vejez:  </w:t>
            </w:r>
            <w:r w:rsidR="00181C4C">
              <w:t>1</w:t>
            </w:r>
          </w:p>
          <w:p w14:paraId="4B691821" w14:textId="0EDE3596" w:rsidR="0076269F" w:rsidRDefault="0076269F" w:rsidP="00762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14:paraId="0D238947" w14:textId="52E21DD8" w:rsidR="00337688" w:rsidRDefault="00337688" w:rsidP="003376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CENTRO: 80</w:t>
            </w:r>
          </w:p>
          <w:p w14:paraId="27562470" w14:textId="26986374" w:rsidR="00337688" w:rsidRDefault="00337688" w:rsidP="003376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JARDIN: 33</w:t>
            </w:r>
          </w:p>
          <w:p w14:paraId="4339246F" w14:textId="77777777" w:rsidR="00337688" w:rsidRDefault="00337688" w:rsidP="003376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UNIVERSIDAD: 12</w:t>
            </w:r>
          </w:p>
          <w:p w14:paraId="26804581" w14:textId="77777777" w:rsidR="00337688" w:rsidRDefault="00337688" w:rsidP="003376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F728A1" w14:textId="77777777" w:rsidR="00337688" w:rsidRPr="000B15F6" w:rsidRDefault="00337688" w:rsidP="003376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B15F6">
              <w:rPr>
                <w:b/>
                <w:bCs/>
              </w:rPr>
              <w:t>INSTITUCIONES:</w:t>
            </w:r>
          </w:p>
          <w:p w14:paraId="1C1E6063" w14:textId="34C7F04E" w:rsidR="00513A3E" w:rsidRDefault="00513A3E" w:rsidP="00513A3E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A3E">
              <w:t xml:space="preserve">FUNDACIÓN UNIVERSITARIA DEL ÁREA </w:t>
            </w:r>
            <w:r w:rsidR="001D735D" w:rsidRPr="00513A3E">
              <w:t>ANDINA</w:t>
            </w:r>
            <w:r w:rsidR="001D735D">
              <w:t xml:space="preserve"> (FISIOTERAPIA VI)</w:t>
            </w:r>
          </w:p>
          <w:p w14:paraId="34479915" w14:textId="557D9021" w:rsidR="00513A3E" w:rsidRDefault="00513A3E" w:rsidP="00513A3E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A3E">
              <w:t>IDONTEC</w:t>
            </w:r>
            <w:r w:rsidR="001D735D">
              <w:t xml:space="preserve"> (ENFERMERIA</w:t>
            </w:r>
            <w:r w:rsidR="00A656DE">
              <w:t>)</w:t>
            </w:r>
          </w:p>
          <w:p w14:paraId="5F4F1878" w14:textId="3FF3FA83" w:rsidR="00513A3E" w:rsidRDefault="00513A3E" w:rsidP="00513A3E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A3E">
              <w:t>SENA</w:t>
            </w:r>
          </w:p>
          <w:p w14:paraId="3189CC1B" w14:textId="5F34D4DB" w:rsidR="00513A3E" w:rsidRDefault="00513A3E" w:rsidP="00513A3E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A3E">
              <w:t>UNIVERSIDAD CATOLICA</w:t>
            </w:r>
          </w:p>
          <w:p w14:paraId="0C62E0CB" w14:textId="692E3CED" w:rsidR="00513A3E" w:rsidRDefault="00513A3E" w:rsidP="00513A3E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A3E">
              <w:t>UNIVERSIDAD COOPERATIVA</w:t>
            </w:r>
          </w:p>
          <w:p w14:paraId="2FC5C622" w14:textId="6E522ADB" w:rsidR="00337688" w:rsidRDefault="00513A3E" w:rsidP="00513A3E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Pr="00513A3E">
              <w:t>TP</w:t>
            </w:r>
            <w:r w:rsidR="00A656DE">
              <w:t xml:space="preserve"> (ASEUTP)</w:t>
            </w:r>
          </w:p>
          <w:p w14:paraId="64EF9672" w14:textId="05F6D89C" w:rsidR="00A656DE" w:rsidRDefault="00A656DE" w:rsidP="00A656D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A3E">
              <w:t>FUNDACIÓN UNIVERSITARIA DEL ÁREA ANDINA</w:t>
            </w:r>
            <w:r>
              <w:t xml:space="preserve"> (OPTOMETRIA CAUSAS DISCAPACIDAD)</w:t>
            </w:r>
          </w:p>
          <w:p w14:paraId="2637E1B4" w14:textId="57E1AF80" w:rsidR="00A656DE" w:rsidRDefault="00A656DE" w:rsidP="00A656D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A3E">
              <w:t>IDONTEC</w:t>
            </w:r>
            <w:r>
              <w:t xml:space="preserve"> (COSMETOLOGIA)</w:t>
            </w:r>
          </w:p>
          <w:p w14:paraId="614310FD" w14:textId="77777777" w:rsidR="00A656DE" w:rsidRDefault="00A656DE" w:rsidP="00A656DE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CF94D7" w14:textId="77777777" w:rsidR="0076269F" w:rsidRDefault="0076269F" w:rsidP="00762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5" w:type="dxa"/>
          </w:tcPr>
          <w:p w14:paraId="4B8DB055" w14:textId="43FEF9FC" w:rsidR="0076269F" w:rsidRDefault="001D735D" w:rsidP="00762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868">
              <w:t xml:space="preserve">Mediante la </w:t>
            </w:r>
            <w:r>
              <w:t>sensibilización</w:t>
            </w:r>
            <w:r w:rsidRPr="00EA7868">
              <w:t xml:space="preserve"> a docentes y estudiantes de las facultades de </w:t>
            </w:r>
            <w:r>
              <w:t xml:space="preserve">ciencias de la </w:t>
            </w:r>
            <w:r w:rsidRPr="00EA7868">
              <w:t xml:space="preserve">salud de las instituciones </w:t>
            </w:r>
            <w:r>
              <w:t xml:space="preserve">de educación superior </w:t>
            </w:r>
            <w:r w:rsidRPr="00EA7868">
              <w:t>municipales se ha logrado generar un cambio conceptual que va desde la equidad</w:t>
            </w:r>
            <w:r>
              <w:t>,</w:t>
            </w:r>
            <w:r w:rsidRPr="00EA7868">
              <w:t xml:space="preserve"> la igualdad hasta la inclusión</w:t>
            </w:r>
            <w:r>
              <w:t>, con el enfoque de atención deferencial a la población con discapacidad.</w:t>
            </w:r>
          </w:p>
        </w:tc>
      </w:tr>
      <w:tr w:rsidR="009062D3" w14:paraId="6273F143" w14:textId="77777777" w:rsidTr="00C85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7A9F8CC4" w14:textId="68C6DA9C" w:rsidR="0076269F" w:rsidRPr="00226355" w:rsidRDefault="0076269F" w:rsidP="00226355">
            <w:pPr>
              <w:jc w:val="both"/>
            </w:pPr>
            <w:r w:rsidRPr="00226355">
              <w:rPr>
                <w:color w:val="auto"/>
              </w:rPr>
              <w:t xml:space="preserve">Realizar visitas domiciliarias a la población con discapacidad priorizada </w:t>
            </w:r>
            <w:r w:rsidRPr="00226355">
              <w:rPr>
                <w:color w:val="auto"/>
              </w:rPr>
              <w:lastRenderedPageBreak/>
              <w:t>por la Secretaría de Salud Pública y Seguridad Social de Pereira, con el fin de evaluar las condiciones de vida y elaborar e implementar en conjunto con los cuidadores, los planes de intervención y estimulación familiar</w:t>
            </w:r>
          </w:p>
        </w:tc>
        <w:tc>
          <w:tcPr>
            <w:tcW w:w="1263" w:type="dxa"/>
          </w:tcPr>
          <w:p w14:paraId="55E83389" w14:textId="7BE7125F" w:rsidR="0076269F" w:rsidRDefault="00A656DE" w:rsidP="00A65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24</w:t>
            </w:r>
          </w:p>
        </w:tc>
        <w:tc>
          <w:tcPr>
            <w:tcW w:w="2044" w:type="dxa"/>
          </w:tcPr>
          <w:p w14:paraId="519066D7" w14:textId="1FF7E12F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Beneficiarios Únicos: 24</w:t>
            </w:r>
          </w:p>
          <w:p w14:paraId="2BC62D95" w14:textId="171A6D51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beneficiarios: 24</w:t>
            </w:r>
          </w:p>
          <w:p w14:paraId="6CCF810C" w14:textId="7D64C1CC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Hombres: </w:t>
            </w:r>
            <w:r w:rsidR="003D1AFA">
              <w:t>15</w:t>
            </w:r>
          </w:p>
          <w:p w14:paraId="6F9693FB" w14:textId="5C902EF2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Mujeres: </w:t>
            </w:r>
            <w:r w:rsidR="003D1AFA">
              <w:t>9</w:t>
            </w:r>
          </w:p>
          <w:p w14:paraId="7EB7F04D" w14:textId="77777777" w:rsidR="00A656DE" w:rsidRPr="00845FC4" w:rsidRDefault="00A656DE" w:rsidP="00A656DE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45FC4">
              <w:rPr>
                <w:b/>
                <w:bCs/>
              </w:rPr>
              <w:lastRenderedPageBreak/>
              <w:t>Condición</w:t>
            </w:r>
          </w:p>
          <w:p w14:paraId="718ABE5E" w14:textId="13CECD44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Discapacidad: </w:t>
            </w:r>
            <w:r w:rsidR="003D1AFA">
              <w:t>24</w:t>
            </w:r>
          </w:p>
          <w:p w14:paraId="72B61AD9" w14:textId="77777777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Desplazado: 0</w:t>
            </w:r>
          </w:p>
          <w:p w14:paraId="4F30FD07" w14:textId="77777777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Diversidad Sexual: 0</w:t>
            </w:r>
          </w:p>
          <w:p w14:paraId="2567DBAC" w14:textId="77777777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Mujer Cabeza de Hogar: 0</w:t>
            </w:r>
          </w:p>
          <w:p w14:paraId="1C631F11" w14:textId="77777777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Ninguna: 0</w:t>
            </w:r>
          </w:p>
          <w:p w14:paraId="21AB90E4" w14:textId="77777777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Otra: 0</w:t>
            </w:r>
          </w:p>
          <w:p w14:paraId="4DE239C4" w14:textId="77777777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Víctima del Conflicto Armado Interno: 0</w:t>
            </w:r>
          </w:p>
          <w:p w14:paraId="7ACF0438" w14:textId="77777777" w:rsidR="00A656DE" w:rsidRPr="00845FC4" w:rsidRDefault="00A656DE" w:rsidP="00A656DE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45FC4">
              <w:rPr>
                <w:b/>
                <w:bCs/>
              </w:rPr>
              <w:t>Etnia</w:t>
            </w:r>
          </w:p>
          <w:p w14:paraId="72E1C762" w14:textId="77777777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Indígena: 0</w:t>
            </w:r>
          </w:p>
          <w:p w14:paraId="5AAB024C" w14:textId="2D32A04C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Mestizo: </w:t>
            </w:r>
            <w:r w:rsidR="003D1AFA">
              <w:t>24</w:t>
            </w:r>
            <w:r>
              <w:t xml:space="preserve"> Afrodescendientes: </w:t>
            </w:r>
            <w:r w:rsidR="003D1AFA">
              <w:t>0</w:t>
            </w:r>
          </w:p>
          <w:p w14:paraId="6D83F5A6" w14:textId="77777777" w:rsidR="00A656DE" w:rsidRPr="00845FC4" w:rsidRDefault="00A656DE" w:rsidP="00A656DE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45FC4">
              <w:rPr>
                <w:b/>
                <w:bCs/>
              </w:rPr>
              <w:t>Ciclo de vida</w:t>
            </w:r>
          </w:p>
          <w:p w14:paraId="7A73CB8D" w14:textId="77777777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Primera infancia: 1</w:t>
            </w:r>
          </w:p>
          <w:p w14:paraId="4754CFF1" w14:textId="4838DDB1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Infancia: </w:t>
            </w:r>
            <w:r w:rsidR="003D1AFA">
              <w:t>2</w:t>
            </w:r>
          </w:p>
          <w:p w14:paraId="1BBA23CC" w14:textId="77777777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Adolescencia: 10</w:t>
            </w:r>
          </w:p>
          <w:p w14:paraId="4EFC1B61" w14:textId="63745B7D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Juventud: </w:t>
            </w:r>
            <w:r w:rsidR="003D1AFA">
              <w:t>1</w:t>
            </w:r>
          </w:p>
          <w:p w14:paraId="38B34303" w14:textId="7BDA8FD3" w:rsidR="00A656DE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Adultez: </w:t>
            </w:r>
            <w:r w:rsidR="003D1AFA">
              <w:t>3</w:t>
            </w:r>
          </w:p>
          <w:p w14:paraId="480E042F" w14:textId="65F5696E" w:rsidR="0076269F" w:rsidRDefault="00A656DE" w:rsidP="00A6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Vejez:  </w:t>
            </w:r>
            <w:r w:rsidR="003D1AFA">
              <w:t>7</w:t>
            </w:r>
          </w:p>
        </w:tc>
        <w:tc>
          <w:tcPr>
            <w:tcW w:w="2517" w:type="dxa"/>
          </w:tcPr>
          <w:p w14:paraId="5970BEEF" w14:textId="77777777" w:rsidR="0076269F" w:rsidRDefault="00E8525A" w:rsidP="0076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5A">
              <w:lastRenderedPageBreak/>
              <w:t>COMUNA CENTRO</w:t>
            </w:r>
            <w:r>
              <w:t>: 7</w:t>
            </w:r>
          </w:p>
          <w:p w14:paraId="6A0D913E" w14:textId="77777777" w:rsidR="00E8525A" w:rsidRDefault="00E8525A" w:rsidP="0076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5A">
              <w:t>COMUNA CONSOTA</w:t>
            </w:r>
            <w:r>
              <w:t>: 2</w:t>
            </w:r>
          </w:p>
          <w:p w14:paraId="538E90BB" w14:textId="77777777" w:rsidR="000A2AE8" w:rsidRDefault="000A2AE8" w:rsidP="0076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2AE8">
              <w:t>COMUNA CUBA</w:t>
            </w:r>
            <w:r>
              <w:t>: 1</w:t>
            </w:r>
          </w:p>
          <w:p w14:paraId="2FD9FF69" w14:textId="77777777" w:rsidR="000A2AE8" w:rsidRDefault="000A2AE8" w:rsidP="0076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2AE8">
              <w:t xml:space="preserve">COMUNA DEL </w:t>
            </w:r>
            <w:r>
              <w:t>CAFÉ: 6</w:t>
            </w:r>
          </w:p>
          <w:p w14:paraId="6E2A2CD4" w14:textId="77777777" w:rsidR="000A2AE8" w:rsidRDefault="000A2AE8" w:rsidP="0076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2AE8">
              <w:t>COMUNA ORIENTE</w:t>
            </w:r>
            <w:r>
              <w:t>: 3</w:t>
            </w:r>
          </w:p>
          <w:p w14:paraId="5CC34AC0" w14:textId="4B35911E" w:rsidR="000A2AE8" w:rsidRDefault="000A2AE8" w:rsidP="0076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2AE8">
              <w:t>CORREGIMIENTO COMBIA ALTA</w:t>
            </w:r>
            <w:r>
              <w:t>: 5</w:t>
            </w:r>
          </w:p>
        </w:tc>
        <w:tc>
          <w:tcPr>
            <w:tcW w:w="1485" w:type="dxa"/>
          </w:tcPr>
          <w:p w14:paraId="4B17931F" w14:textId="483FDD86" w:rsidR="0076269F" w:rsidRDefault="00E8525A" w:rsidP="0076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Favorecer a </w:t>
            </w:r>
            <w:r w:rsidRPr="00445721">
              <w:rPr>
                <w:rFonts w:asciiTheme="majorHAnsi" w:hAnsiTheme="majorHAnsi" w:cstheme="majorHAnsi"/>
              </w:rPr>
              <w:t xml:space="preserve">personas con discapacidad donde las pretensiones se basan en realizar un diagnóstico </w:t>
            </w:r>
            <w:r w:rsidRPr="00445721">
              <w:rPr>
                <w:rFonts w:asciiTheme="majorHAnsi" w:hAnsiTheme="majorHAnsi" w:cstheme="majorHAnsi"/>
              </w:rPr>
              <w:lastRenderedPageBreak/>
              <w:t>inicial en salud referente a su condición de discapacidad, para la elaboración y entrega de plan casero diseñados para cada tipo de discapacidad. Esto con el fin de dar apoyo a la línea de trabajo de discapacidad, lineamientos de enfoque diferencial, promoción social y atención a la población primaria en salud</w:t>
            </w:r>
            <w:r w:rsidRPr="00445721">
              <w:rPr>
                <w:rFonts w:asciiTheme="majorHAnsi" w:hAnsiTheme="majorHAnsi" w:cstheme="majorHAnsi"/>
                <w:b/>
              </w:rPr>
              <w:t xml:space="preserve"> </w:t>
            </w:r>
            <w:r w:rsidRPr="00445721">
              <w:rPr>
                <w:rFonts w:asciiTheme="majorHAnsi" w:hAnsiTheme="majorHAnsi" w:cstheme="majorHAnsi"/>
              </w:rPr>
              <w:t>para la atención integral en salud de la población con discapacidad</w:t>
            </w:r>
          </w:p>
        </w:tc>
      </w:tr>
      <w:tr w:rsidR="009062D3" w14:paraId="5AAF77CC" w14:textId="77777777" w:rsidTr="00C85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14FB91DA" w14:textId="011C9605" w:rsidR="0076269F" w:rsidRPr="00226355" w:rsidRDefault="0076269F" w:rsidP="00226355">
            <w:pPr>
              <w:jc w:val="both"/>
            </w:pPr>
            <w:r w:rsidRPr="00226355">
              <w:rPr>
                <w:color w:val="auto"/>
              </w:rPr>
              <w:lastRenderedPageBreak/>
              <w:t>Realizar jornadas educativas a nivel empresarial sobre temas enmarcados en las necesidades de la política pública de discapacidad y según acuerdo con el coordinador del programa</w:t>
            </w:r>
          </w:p>
        </w:tc>
        <w:tc>
          <w:tcPr>
            <w:tcW w:w="1263" w:type="dxa"/>
          </w:tcPr>
          <w:p w14:paraId="12170B00" w14:textId="4ACC0FB6" w:rsidR="0076269F" w:rsidRDefault="00551F02" w:rsidP="00551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044" w:type="dxa"/>
          </w:tcPr>
          <w:p w14:paraId="44AFBB6D" w14:textId="30E8F339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Beneficiarios Únicos:  44</w:t>
            </w:r>
          </w:p>
          <w:p w14:paraId="24B62CD3" w14:textId="0DB6EE42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beneficiarios: 44</w:t>
            </w:r>
          </w:p>
          <w:p w14:paraId="7BE26787" w14:textId="7C0FA8A2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Hombres: 13</w:t>
            </w:r>
          </w:p>
          <w:p w14:paraId="37AA8DD2" w14:textId="654983D7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Mujeres: 31</w:t>
            </w:r>
          </w:p>
          <w:p w14:paraId="250F7ACC" w14:textId="77777777" w:rsidR="00551F02" w:rsidRPr="00845FC4" w:rsidRDefault="00551F02" w:rsidP="00551F02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45FC4">
              <w:rPr>
                <w:b/>
                <w:bCs/>
              </w:rPr>
              <w:t>Condición</w:t>
            </w:r>
          </w:p>
          <w:p w14:paraId="5DE69EDA" w14:textId="77777777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Discapacidad: 0</w:t>
            </w:r>
          </w:p>
          <w:p w14:paraId="7368FA9E" w14:textId="37CC77D3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Desplazado: 1</w:t>
            </w:r>
          </w:p>
          <w:p w14:paraId="1D636F0B" w14:textId="77777777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Diversidad Sexual: 0</w:t>
            </w:r>
          </w:p>
          <w:p w14:paraId="0AA7C55A" w14:textId="1E4E1389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Mujer Cabeza de Hogar: 0</w:t>
            </w:r>
          </w:p>
          <w:p w14:paraId="614AC4B1" w14:textId="1AD0F4CE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Ninguna: 42</w:t>
            </w:r>
          </w:p>
          <w:p w14:paraId="0C68A095" w14:textId="77777777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Otra: 0</w:t>
            </w:r>
          </w:p>
          <w:p w14:paraId="24E52549" w14:textId="678AD4F8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Víctima del Conflicto Armado Interno: 1</w:t>
            </w:r>
          </w:p>
          <w:p w14:paraId="05D41AFE" w14:textId="77777777" w:rsidR="00551F02" w:rsidRPr="00845FC4" w:rsidRDefault="00551F02" w:rsidP="00551F02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45FC4">
              <w:rPr>
                <w:b/>
                <w:bCs/>
              </w:rPr>
              <w:lastRenderedPageBreak/>
              <w:t>Etnia</w:t>
            </w:r>
          </w:p>
          <w:p w14:paraId="351C41F7" w14:textId="77777777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Indígena: 0</w:t>
            </w:r>
          </w:p>
          <w:p w14:paraId="181B6358" w14:textId="77777777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Mestizo: 79 Afrodescendientes: 1</w:t>
            </w:r>
          </w:p>
          <w:p w14:paraId="6DBEECCD" w14:textId="77777777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Otras etnias: 0</w:t>
            </w:r>
          </w:p>
          <w:p w14:paraId="508F5966" w14:textId="77777777" w:rsidR="00551F02" w:rsidRPr="00845FC4" w:rsidRDefault="00551F02" w:rsidP="00551F02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45FC4">
              <w:rPr>
                <w:b/>
                <w:bCs/>
              </w:rPr>
              <w:t>Ciclo de vida</w:t>
            </w:r>
          </w:p>
          <w:p w14:paraId="266591AC" w14:textId="77777777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Primera infancia: 0</w:t>
            </w:r>
          </w:p>
          <w:p w14:paraId="21923161" w14:textId="77777777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Infancia: 0</w:t>
            </w:r>
          </w:p>
          <w:p w14:paraId="007D0B11" w14:textId="77777777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Adolescencia: 0</w:t>
            </w:r>
          </w:p>
          <w:p w14:paraId="581E40D3" w14:textId="77777777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Juventud: 27</w:t>
            </w:r>
          </w:p>
          <w:p w14:paraId="1BA9BA98" w14:textId="77777777" w:rsidR="00551F02" w:rsidRDefault="00551F02" w:rsidP="00551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Adultez: 48</w:t>
            </w:r>
          </w:p>
          <w:p w14:paraId="190DB853" w14:textId="59681349" w:rsidR="0076269F" w:rsidRDefault="00551F02" w:rsidP="00551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Vejez:  5</w:t>
            </w:r>
          </w:p>
        </w:tc>
        <w:tc>
          <w:tcPr>
            <w:tcW w:w="2517" w:type="dxa"/>
          </w:tcPr>
          <w:p w14:paraId="45C99752" w14:textId="77DB0CD7" w:rsidR="0076383C" w:rsidRDefault="0076383C" w:rsidP="007638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83C">
              <w:lastRenderedPageBreak/>
              <w:t>COMUNA BOSTON</w:t>
            </w:r>
            <w:r>
              <w:t>: 5</w:t>
            </w:r>
          </w:p>
          <w:p w14:paraId="61BEEDC4" w14:textId="37712261" w:rsidR="0076383C" w:rsidRDefault="0076383C" w:rsidP="007638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83C">
              <w:t>COMUNA CENTRO</w:t>
            </w:r>
            <w:r>
              <w:t xml:space="preserve">: </w:t>
            </w:r>
            <w:r w:rsidR="00852C9E">
              <w:t>9</w:t>
            </w:r>
          </w:p>
          <w:p w14:paraId="2EF7AD1E" w14:textId="60D05334" w:rsidR="0076383C" w:rsidRDefault="0076383C" w:rsidP="007638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83C">
              <w:t>COMUNA OLIMPICA</w:t>
            </w:r>
            <w:r>
              <w:t>: 20</w:t>
            </w:r>
          </w:p>
          <w:p w14:paraId="3314EB47" w14:textId="145A1389" w:rsidR="0076383C" w:rsidRDefault="0076383C" w:rsidP="007638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83C">
              <w:t>COMUNA UNIVERSIDAD</w:t>
            </w:r>
            <w:r>
              <w:t xml:space="preserve">: </w:t>
            </w:r>
            <w:r w:rsidR="00852C9E">
              <w:t>10</w:t>
            </w:r>
          </w:p>
          <w:p w14:paraId="6EB91E41" w14:textId="21F42701" w:rsidR="0076383C" w:rsidRDefault="0076383C" w:rsidP="007638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21B3D">
              <w:rPr>
                <w:b/>
                <w:bCs/>
              </w:rPr>
              <w:t>ESTABLECIMIENTOS:</w:t>
            </w:r>
          </w:p>
          <w:p w14:paraId="2E8906F0" w14:textId="3E666276" w:rsidR="00852C9E" w:rsidRDefault="00852C9E" w:rsidP="00852C9E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C9E">
              <w:t>CARNECOL</w:t>
            </w:r>
          </w:p>
          <w:p w14:paraId="78DC3044" w14:textId="25222726" w:rsidR="00852C9E" w:rsidRDefault="00852C9E" w:rsidP="00852C9E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C9E">
              <w:t>CASA LUIFER</w:t>
            </w:r>
          </w:p>
          <w:p w14:paraId="2A44A0D7" w14:textId="5E34FE07" w:rsidR="00852C9E" w:rsidRDefault="00852C9E" w:rsidP="00852C9E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C9E">
              <w:t>FUNDACION LUDES PEREIRA</w:t>
            </w:r>
          </w:p>
          <w:p w14:paraId="320229FC" w14:textId="6D1B0CE5" w:rsidR="00852C9E" w:rsidRDefault="00852C9E" w:rsidP="00852C9E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C9E">
              <w:t>HOTEL ABADIA PLAZA</w:t>
            </w:r>
          </w:p>
          <w:p w14:paraId="41CAA6BA" w14:textId="725D41B8" w:rsidR="00852C9E" w:rsidRDefault="00852C9E" w:rsidP="00852C9E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C9E">
              <w:t>HOTEL CASTILLA REAL</w:t>
            </w:r>
          </w:p>
          <w:p w14:paraId="7EAF1392" w14:textId="4C02665F" w:rsidR="00852C9E" w:rsidRDefault="00852C9E" w:rsidP="00852C9E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C9E">
              <w:t>MEDIA COMMERCE PARTNERS SAS</w:t>
            </w:r>
          </w:p>
          <w:p w14:paraId="131E173E" w14:textId="7CDCF899" w:rsidR="00852C9E" w:rsidRDefault="00852C9E" w:rsidP="00852C9E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C9E">
              <w:t>Seguridad Nacional Ltda</w:t>
            </w:r>
          </w:p>
          <w:p w14:paraId="4439F7B3" w14:textId="2AE21057" w:rsidR="00852C9E" w:rsidRPr="00852C9E" w:rsidRDefault="00852C9E" w:rsidP="00852C9E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HOTEL PINARES PLAZA HSE</w:t>
            </w:r>
          </w:p>
          <w:p w14:paraId="6718A99E" w14:textId="77777777" w:rsidR="00852C9E" w:rsidRPr="00621B3D" w:rsidRDefault="00852C9E" w:rsidP="007638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E64F9E8" w14:textId="77777777" w:rsidR="0076269F" w:rsidRDefault="0076269F" w:rsidP="00762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5" w:type="dxa"/>
          </w:tcPr>
          <w:p w14:paraId="42D40423" w14:textId="70204B42" w:rsidR="0076269F" w:rsidRDefault="00852C9E" w:rsidP="00762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868">
              <w:lastRenderedPageBreak/>
              <w:t xml:space="preserve">Por medio de la </w:t>
            </w:r>
            <w:r>
              <w:t xml:space="preserve">sensibilización </w:t>
            </w:r>
            <w:r w:rsidRPr="00EA7868">
              <w:t>a</w:t>
            </w:r>
            <w:r>
              <w:t xml:space="preserve"> </w:t>
            </w:r>
            <w:r w:rsidRPr="00EA7868">
              <w:t xml:space="preserve">empresas con un total de </w:t>
            </w:r>
            <w:r>
              <w:t xml:space="preserve">85 </w:t>
            </w:r>
            <w:r w:rsidRPr="00EA7868">
              <w:t xml:space="preserve">participantes se invitó a todas las entidades </w:t>
            </w:r>
            <w:r>
              <w:t>desde el enfoque diferencial de la discapacidad, los beneficios en la contratación de personas con discapacidad.</w:t>
            </w:r>
          </w:p>
        </w:tc>
      </w:tr>
      <w:tr w:rsidR="009062D3" w14:paraId="17C3A139" w14:textId="77777777" w:rsidTr="00C85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1893B915" w14:textId="0DF60282" w:rsidR="009062D3" w:rsidRPr="00226355" w:rsidRDefault="009062D3" w:rsidP="009062D3">
            <w:pPr>
              <w:jc w:val="both"/>
            </w:pPr>
            <w:r w:rsidRPr="00226355">
              <w:rPr>
                <w:color w:val="auto"/>
              </w:rPr>
              <w:t>Apoyo educativo en la estrategia RBC</w:t>
            </w:r>
          </w:p>
        </w:tc>
        <w:tc>
          <w:tcPr>
            <w:tcW w:w="1263" w:type="dxa"/>
          </w:tcPr>
          <w:p w14:paraId="76302AA6" w14:textId="46EF04A7" w:rsidR="009062D3" w:rsidRDefault="009062D3" w:rsidP="0090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2044" w:type="dxa"/>
          </w:tcPr>
          <w:p w14:paraId="33C5D241" w14:textId="26190DE1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Beneficiarios Únicos:  20</w:t>
            </w:r>
          </w:p>
          <w:p w14:paraId="471FCEA5" w14:textId="1B623B72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beneficiarios: 20</w:t>
            </w:r>
          </w:p>
          <w:p w14:paraId="2A477146" w14:textId="22AC3870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Hombres: 9</w:t>
            </w:r>
          </w:p>
          <w:p w14:paraId="11D16266" w14:textId="7614F2ED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Mujeres: 11</w:t>
            </w:r>
          </w:p>
          <w:p w14:paraId="28B89FF9" w14:textId="77777777" w:rsidR="009062D3" w:rsidRPr="00717B53" w:rsidRDefault="009062D3" w:rsidP="009062D3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7B53">
              <w:rPr>
                <w:b/>
                <w:bCs/>
              </w:rPr>
              <w:t>Condición</w:t>
            </w:r>
          </w:p>
          <w:p w14:paraId="4DDDE0C8" w14:textId="1C987D4D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Discapacidad: 20</w:t>
            </w:r>
          </w:p>
          <w:p w14:paraId="540543E1" w14:textId="57B8330B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Desplazado: 0</w:t>
            </w:r>
          </w:p>
          <w:p w14:paraId="6909E5CE" w14:textId="77777777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Diversidad Sexual: 0</w:t>
            </w:r>
          </w:p>
          <w:p w14:paraId="3BC1EC39" w14:textId="5D75060E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Mujer Cabeza de Hogar: 1</w:t>
            </w:r>
          </w:p>
          <w:p w14:paraId="19901F20" w14:textId="77777777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Ninguna: 0</w:t>
            </w:r>
          </w:p>
          <w:p w14:paraId="4906CEFD" w14:textId="77777777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Otra: 0</w:t>
            </w:r>
          </w:p>
          <w:p w14:paraId="253F9AE0" w14:textId="19A62BC3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Migrante: 1</w:t>
            </w:r>
          </w:p>
          <w:p w14:paraId="14254A7C" w14:textId="77777777" w:rsidR="009062D3" w:rsidRPr="00717B53" w:rsidRDefault="009062D3" w:rsidP="009062D3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7B53">
              <w:rPr>
                <w:b/>
                <w:bCs/>
              </w:rPr>
              <w:t>Etnia</w:t>
            </w:r>
          </w:p>
          <w:p w14:paraId="75A738FB" w14:textId="77777777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Indígena: 0</w:t>
            </w:r>
          </w:p>
          <w:p w14:paraId="2B41EF65" w14:textId="6443A7BC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Mestizo: 19 Afrodescendientes: 1</w:t>
            </w:r>
          </w:p>
          <w:p w14:paraId="1B89B30F" w14:textId="77777777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Otras etnias: 0</w:t>
            </w:r>
          </w:p>
          <w:p w14:paraId="0CA7173A" w14:textId="77777777" w:rsidR="009062D3" w:rsidRPr="00717B53" w:rsidRDefault="009062D3" w:rsidP="009062D3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7B53">
              <w:rPr>
                <w:b/>
                <w:bCs/>
              </w:rPr>
              <w:t>Ciclo de vida</w:t>
            </w:r>
          </w:p>
          <w:p w14:paraId="0132B835" w14:textId="77777777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Primera infancia: 1</w:t>
            </w:r>
          </w:p>
          <w:p w14:paraId="11D17C35" w14:textId="579C16FA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Infancia: 0</w:t>
            </w:r>
          </w:p>
          <w:p w14:paraId="2C96C483" w14:textId="2009DDDE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Adolescencia: 0</w:t>
            </w:r>
          </w:p>
          <w:p w14:paraId="2EFDB0F7" w14:textId="2128B28A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Juventud: 2</w:t>
            </w:r>
          </w:p>
          <w:p w14:paraId="557ACDFB" w14:textId="50274D64" w:rsidR="009062D3" w:rsidRDefault="009062D3" w:rsidP="00906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Adultez: 14</w:t>
            </w:r>
          </w:p>
          <w:p w14:paraId="30E12235" w14:textId="2EE077B8" w:rsidR="009062D3" w:rsidRDefault="009062D3" w:rsidP="0090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Vejez:  3</w:t>
            </w:r>
          </w:p>
        </w:tc>
        <w:tc>
          <w:tcPr>
            <w:tcW w:w="2517" w:type="dxa"/>
          </w:tcPr>
          <w:p w14:paraId="6E7879CC" w14:textId="77777777" w:rsidR="009062D3" w:rsidRDefault="009062D3" w:rsidP="0090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3F">
              <w:t>COMUNA BOSTON</w:t>
            </w:r>
            <w:r>
              <w:t>: 1</w:t>
            </w:r>
          </w:p>
          <w:p w14:paraId="1A73BB7A" w14:textId="77777777" w:rsidR="009062D3" w:rsidRDefault="009062D3" w:rsidP="0090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3F">
              <w:t>COMUNA CENTRO</w:t>
            </w:r>
            <w:r>
              <w:t>: 3</w:t>
            </w:r>
          </w:p>
          <w:p w14:paraId="3CD42910" w14:textId="77777777" w:rsidR="009062D3" w:rsidRDefault="009062D3" w:rsidP="0090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3F">
              <w:t>COMUNA CONSOTA</w:t>
            </w:r>
            <w:r>
              <w:t>: 1</w:t>
            </w:r>
          </w:p>
          <w:p w14:paraId="6EEBADA7" w14:textId="33204388" w:rsidR="009062D3" w:rsidRDefault="009062D3" w:rsidP="0090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3F">
              <w:t xml:space="preserve">COMUNA DEL </w:t>
            </w:r>
            <w:r>
              <w:t>CAFÉ: 4</w:t>
            </w:r>
          </w:p>
          <w:p w14:paraId="6941F21B" w14:textId="77777777" w:rsidR="009062D3" w:rsidRDefault="009062D3" w:rsidP="0090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3F">
              <w:t>COMUNA FERROCARRIL</w:t>
            </w:r>
            <w:r>
              <w:t>:3</w:t>
            </w:r>
          </w:p>
          <w:p w14:paraId="79AA26B9" w14:textId="77777777" w:rsidR="009062D3" w:rsidRDefault="009062D3" w:rsidP="0090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3F">
              <w:t>COMUNA ORIENTE</w:t>
            </w:r>
            <w:r>
              <w:t>: 2</w:t>
            </w:r>
          </w:p>
          <w:p w14:paraId="686FFDF6" w14:textId="57F589B6" w:rsidR="009062D3" w:rsidRDefault="009062D3" w:rsidP="0090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3F">
              <w:t>COMUNA RIO OTUN</w:t>
            </w:r>
            <w:r>
              <w:t>: 4</w:t>
            </w:r>
          </w:p>
          <w:p w14:paraId="7BCF5423" w14:textId="77777777" w:rsidR="009062D3" w:rsidRDefault="009062D3" w:rsidP="0090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3F">
              <w:t>COMUNA SAN NICOLAS</w:t>
            </w:r>
            <w:r>
              <w:t>: 1</w:t>
            </w:r>
          </w:p>
          <w:p w14:paraId="47EA277E" w14:textId="4EAD76B1" w:rsidR="009062D3" w:rsidRDefault="009062D3" w:rsidP="0090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3F">
              <w:t>CORREGIMIENTO CERRITOS</w:t>
            </w:r>
            <w:r>
              <w:t>: 1</w:t>
            </w:r>
          </w:p>
        </w:tc>
        <w:tc>
          <w:tcPr>
            <w:tcW w:w="1485" w:type="dxa"/>
          </w:tcPr>
          <w:p w14:paraId="624FEBF2" w14:textId="77777777" w:rsidR="009062D3" w:rsidRPr="00EC6E20" w:rsidRDefault="009062D3" w:rsidP="009062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C6E20">
              <w:rPr>
                <w:rFonts w:asciiTheme="majorHAnsi" w:hAnsiTheme="majorHAnsi" w:cstheme="majorHAnsi"/>
              </w:rPr>
              <w:t>Facilitar que las personas con discapacidad puedan sacar el máximo provecho de sus facultades, capacidades físicas y mentales.</w:t>
            </w:r>
          </w:p>
          <w:p w14:paraId="2F1B85BF" w14:textId="77777777" w:rsidR="009062D3" w:rsidRPr="00EC6E20" w:rsidRDefault="009062D3" w:rsidP="009062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C6E20">
              <w:rPr>
                <w:rFonts w:asciiTheme="majorHAnsi" w:hAnsiTheme="majorHAnsi" w:cstheme="majorHAnsi"/>
              </w:rPr>
              <w:t>Socializar, resaltar y propender en mejorar la calidad de vida de las personas con discapacidad y sus familias, atender sus necesidades básicas y velar por su inclusión y participación.</w:t>
            </w:r>
          </w:p>
          <w:p w14:paraId="7CF9D740" w14:textId="77777777" w:rsidR="009062D3" w:rsidRDefault="009062D3" w:rsidP="0090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62D3" w14:paraId="32925419" w14:textId="77777777" w:rsidTr="00C85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449A0C48" w14:textId="32B0FFBD" w:rsidR="009062D3" w:rsidRPr="00226355" w:rsidRDefault="009062D3" w:rsidP="009062D3">
            <w:pPr>
              <w:jc w:val="both"/>
            </w:pPr>
            <w:r w:rsidRPr="00226355">
              <w:rPr>
                <w:rFonts w:ascii="Arial" w:hAnsi="Arial" w:cs="Arial"/>
                <w:color w:val="000000"/>
                <w:sz w:val="20"/>
                <w:szCs w:val="20"/>
              </w:rPr>
              <w:t xml:space="preserve">Brindar atención y seguimiento </w:t>
            </w:r>
            <w:r w:rsidRPr="0022635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al proceso de certificación en discapacidad de los usuarios que requieran el servicio en las instalaciones de la Secretaría de Salud Pública y Seguridad Social o en los eventos masivos destinados para tal fin.</w:t>
            </w:r>
          </w:p>
        </w:tc>
        <w:tc>
          <w:tcPr>
            <w:tcW w:w="1263" w:type="dxa"/>
          </w:tcPr>
          <w:p w14:paraId="64D60397" w14:textId="50FBC38B" w:rsidR="009062D3" w:rsidRDefault="009062D3" w:rsidP="00906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19</w:t>
            </w:r>
          </w:p>
        </w:tc>
        <w:tc>
          <w:tcPr>
            <w:tcW w:w="2044" w:type="dxa"/>
          </w:tcPr>
          <w:p w14:paraId="38F007EC" w14:textId="79084C73" w:rsidR="009062D3" w:rsidRDefault="009062D3" w:rsidP="00906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Beneficiarios Únicos: </w:t>
            </w:r>
            <w:r w:rsidR="005F523A">
              <w:t>212</w:t>
            </w:r>
          </w:p>
          <w:p w14:paraId="6B6CB89B" w14:textId="1D289B11" w:rsidR="009062D3" w:rsidRDefault="009062D3" w:rsidP="00906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Total beneficiarios: </w:t>
            </w:r>
            <w:r w:rsidR="00ED21EB">
              <w:t>2</w:t>
            </w:r>
            <w:r w:rsidR="00907997">
              <w:t>12</w:t>
            </w:r>
          </w:p>
          <w:p w14:paraId="44F30446" w14:textId="4BEC5A7F" w:rsidR="009062D3" w:rsidRPr="00ED21EB" w:rsidRDefault="009062D3" w:rsidP="00906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1EB">
              <w:t xml:space="preserve">Hombres: </w:t>
            </w:r>
            <w:r w:rsidR="00907997">
              <w:t>107</w:t>
            </w:r>
          </w:p>
          <w:p w14:paraId="39F7D5E9" w14:textId="2986A6D8" w:rsidR="009062D3" w:rsidRDefault="009062D3" w:rsidP="00906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1EB">
              <w:t xml:space="preserve">Mujeres: </w:t>
            </w:r>
            <w:r w:rsidR="00ED21EB">
              <w:t>105</w:t>
            </w:r>
          </w:p>
          <w:p w14:paraId="73D6155F" w14:textId="77777777" w:rsidR="009062D3" w:rsidRPr="00845FC4" w:rsidRDefault="009062D3" w:rsidP="009062D3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45FC4">
              <w:rPr>
                <w:b/>
                <w:bCs/>
              </w:rPr>
              <w:t>Condición</w:t>
            </w:r>
          </w:p>
          <w:p w14:paraId="76FED385" w14:textId="41865614" w:rsidR="009062D3" w:rsidRDefault="009062D3" w:rsidP="00906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Discapacidad: </w:t>
            </w:r>
            <w:r w:rsidR="00ED21EB">
              <w:t>2</w:t>
            </w:r>
            <w:r w:rsidR="00907997">
              <w:t>12</w:t>
            </w:r>
          </w:p>
          <w:p w14:paraId="0154A51B" w14:textId="77777777" w:rsidR="009062D3" w:rsidRDefault="009062D3" w:rsidP="00906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14:paraId="12D14631" w14:textId="5DB81E7B" w:rsidR="009062D3" w:rsidRDefault="009062D3" w:rsidP="00906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COMUNA CENTRO: </w:t>
            </w:r>
            <w:r w:rsidR="00B24FD6">
              <w:t>212</w:t>
            </w:r>
          </w:p>
          <w:p w14:paraId="274EA9D8" w14:textId="77777777" w:rsidR="009062D3" w:rsidRDefault="009062D3" w:rsidP="00906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5" w:type="dxa"/>
          </w:tcPr>
          <w:p w14:paraId="0FD67D51" w14:textId="37294E0D" w:rsidR="009062D3" w:rsidRDefault="009062D3" w:rsidP="00906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EA">
              <w:rPr>
                <w:rFonts w:cstheme="minorHAnsi"/>
              </w:rPr>
              <w:t>Contribuir con el acompañamient</w:t>
            </w:r>
            <w:r w:rsidRPr="004559EA">
              <w:rPr>
                <w:rFonts w:cstheme="minorHAnsi"/>
              </w:rPr>
              <w:lastRenderedPageBreak/>
              <w:t xml:space="preserve">o </w:t>
            </w:r>
            <w:r>
              <w:rPr>
                <w:rFonts w:cstheme="minorHAnsi"/>
              </w:rPr>
              <w:t>en la revisión de historias clínicas y asignación de</w:t>
            </w:r>
            <w:r w:rsidRPr="004559E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orden para certificación de discapacidad en IPS certificadora</w:t>
            </w:r>
            <w:r w:rsidRPr="004559EA">
              <w:rPr>
                <w:rFonts w:cstheme="minorHAnsi"/>
              </w:rPr>
              <w:t xml:space="preserve"> en el proceso de certificación de discapacidad</w:t>
            </w:r>
          </w:p>
        </w:tc>
      </w:tr>
    </w:tbl>
    <w:p w14:paraId="15D62F3E" w14:textId="77777777" w:rsidR="0044414B" w:rsidRDefault="0044414B"/>
    <w:sectPr w:rsidR="004441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73A6"/>
    <w:multiLevelType w:val="hybridMultilevel"/>
    <w:tmpl w:val="115A3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A03E2"/>
    <w:multiLevelType w:val="hybridMultilevel"/>
    <w:tmpl w:val="6066C6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37889"/>
    <w:multiLevelType w:val="hybridMultilevel"/>
    <w:tmpl w:val="37E2636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10984"/>
    <w:multiLevelType w:val="hybridMultilevel"/>
    <w:tmpl w:val="8BBE9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9F"/>
    <w:rsid w:val="000A2AE8"/>
    <w:rsid w:val="000B5D8E"/>
    <w:rsid w:val="001141C1"/>
    <w:rsid w:val="00181C4C"/>
    <w:rsid w:val="001D735D"/>
    <w:rsid w:val="00226355"/>
    <w:rsid w:val="00337688"/>
    <w:rsid w:val="003C532C"/>
    <w:rsid w:val="003D1AFA"/>
    <w:rsid w:val="0044414B"/>
    <w:rsid w:val="00513A3E"/>
    <w:rsid w:val="00551F02"/>
    <w:rsid w:val="005F523A"/>
    <w:rsid w:val="0076269F"/>
    <w:rsid w:val="0076383C"/>
    <w:rsid w:val="00852C9E"/>
    <w:rsid w:val="00853A82"/>
    <w:rsid w:val="009062D3"/>
    <w:rsid w:val="00907997"/>
    <w:rsid w:val="009F673F"/>
    <w:rsid w:val="00A31690"/>
    <w:rsid w:val="00A656DE"/>
    <w:rsid w:val="00B24FD6"/>
    <w:rsid w:val="00B92C55"/>
    <w:rsid w:val="00C85515"/>
    <w:rsid w:val="00E8525A"/>
    <w:rsid w:val="00EC44AF"/>
    <w:rsid w:val="00ED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23FA"/>
  <w15:chartTrackingRefBased/>
  <w15:docId w15:val="{02D4FE79-95F7-4FC2-A290-51B15EBA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2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3">
    <w:name w:val="Grid Table 5 Dark Accent 3"/>
    <w:basedOn w:val="Tablanormal"/>
    <w:uiPriority w:val="50"/>
    <w:rsid w:val="007626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rrafodelista">
    <w:name w:val="List Paragraph"/>
    <w:basedOn w:val="Normal"/>
    <w:uiPriority w:val="34"/>
    <w:qFormat/>
    <w:rsid w:val="00B92C55"/>
    <w:pPr>
      <w:ind w:left="720"/>
      <w:contextualSpacing/>
    </w:pPr>
  </w:style>
  <w:style w:type="paragraph" w:styleId="Sinespaciado">
    <w:name w:val="No Spacing"/>
    <w:link w:val="SinespaciadoCar"/>
    <w:uiPriority w:val="99"/>
    <w:qFormat/>
    <w:rsid w:val="009062D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99"/>
    <w:locked/>
    <w:rsid w:val="009062D3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LONDOÑO LEON</dc:creator>
  <cp:keywords/>
  <dc:description/>
  <cp:lastModifiedBy>DIANA CAROLINA LONDOÑO LEON</cp:lastModifiedBy>
  <cp:revision>9</cp:revision>
  <dcterms:created xsi:type="dcterms:W3CDTF">2021-12-06T22:31:00Z</dcterms:created>
  <dcterms:modified xsi:type="dcterms:W3CDTF">2021-12-09T17:37:00Z</dcterms:modified>
</cp:coreProperties>
</file>