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7E2630">
        <w:rPr>
          <w:rFonts w:ascii="Arial" w:hAnsi="Arial" w:cs="Arial"/>
          <w:b/>
          <w:noProof/>
          <w:sz w:val="18"/>
          <w:szCs w:val="16"/>
        </w:rPr>
        <w:t>RC-2021-018</w:t>
      </w:r>
      <w:r w:rsidR="00B75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62477E" w:rsidRDefault="0062477E" w:rsidP="0062477E">
      <w:pPr>
        <w:jc w:val="both"/>
        <w:rPr>
          <w:rFonts w:ascii="Arial" w:hAnsi="Arial" w:cs="Arial"/>
          <w:sz w:val="18"/>
          <w:szCs w:val="16"/>
        </w:rPr>
      </w:pPr>
      <w:r w:rsidRPr="0062477E">
        <w:rPr>
          <w:rFonts w:ascii="Arial" w:hAnsi="Arial" w:cs="Arial"/>
          <w:sz w:val="18"/>
          <w:szCs w:val="16"/>
        </w:rPr>
        <w:t>Según acta HJC018-21 en la visita se encontró techo con material no sanitario con abertura, se evidencia presencia de artrópodos (cucarachas) en parte interna de mesones, repisa bajo nevera y en el motor de la misma, no cuentan con la documentación de saneamiento, por lo tanto mediante acta CYB0119-21 Se procede a la aplicación de medida sanitaria de seguridad consistente en clausura temporal total del e</w:t>
      </w:r>
      <w:r>
        <w:rPr>
          <w:rFonts w:ascii="Arial" w:hAnsi="Arial" w:cs="Arial"/>
          <w:sz w:val="18"/>
          <w:szCs w:val="16"/>
        </w:rPr>
        <w:t>stablecimiento.</w:t>
      </w:r>
    </w:p>
    <w:p w:rsidR="0062477E" w:rsidRDefault="0062477E" w:rsidP="0062477E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</w:t>
      </w:r>
      <w:r w:rsidRPr="0062477E">
        <w:rPr>
          <w:rFonts w:ascii="Arial" w:hAnsi="Arial" w:cs="Arial"/>
          <w:sz w:val="18"/>
          <w:szCs w:val="16"/>
        </w:rPr>
        <w:t xml:space="preserve">e procede al levantamiento de la medida sanitaria de seguridad mediante acta CYB137-21 toda vez que desaparecieron las causas que generaron la medida, y además se emite concepto sanitario favorable según consta en </w:t>
      </w:r>
    </w:p>
    <w:p w:rsidR="005F2CAF" w:rsidRPr="005F2CAF" w:rsidRDefault="0062477E" w:rsidP="0062477E">
      <w:pPr>
        <w:jc w:val="both"/>
        <w:rPr>
          <w:rFonts w:ascii="Arial" w:hAnsi="Arial" w:cs="Arial"/>
          <w:sz w:val="18"/>
          <w:szCs w:val="16"/>
        </w:rPr>
      </w:pPr>
      <w:proofErr w:type="gramStart"/>
      <w:r w:rsidRPr="0062477E">
        <w:rPr>
          <w:rFonts w:ascii="Arial" w:hAnsi="Arial" w:cs="Arial"/>
          <w:sz w:val="18"/>
          <w:szCs w:val="16"/>
        </w:rPr>
        <w:t>el</w:t>
      </w:r>
      <w:proofErr w:type="gramEnd"/>
      <w:r w:rsidRPr="0062477E">
        <w:rPr>
          <w:rFonts w:ascii="Arial" w:hAnsi="Arial" w:cs="Arial"/>
          <w:sz w:val="18"/>
          <w:szCs w:val="16"/>
        </w:rPr>
        <w:t xml:space="preserve"> acta CYB136-21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7E2630" w:rsidRPr="007E2630">
        <w:rPr>
          <w:rFonts w:ascii="Arial" w:hAnsi="Arial" w:cs="Arial"/>
          <w:sz w:val="18"/>
          <w:szCs w:val="16"/>
        </w:rPr>
        <w:t>RESTAURANTE VIVI PEREIRA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62477E" w:rsidRPr="0062477E">
        <w:rPr>
          <w:rFonts w:ascii="Arial" w:hAnsi="Arial" w:cs="Arial"/>
          <w:sz w:val="18"/>
          <w:szCs w:val="16"/>
        </w:rPr>
        <w:t>CARRERA 9 No 41 LOCAL 3-007A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62477E" w:rsidRPr="0062477E">
        <w:rPr>
          <w:rFonts w:ascii="Arial" w:hAnsi="Arial" w:cs="Arial"/>
          <w:sz w:val="18"/>
          <w:szCs w:val="16"/>
        </w:rPr>
        <w:t>CENELIA VALLEJO MEJIA</w:t>
      </w:r>
    </w:p>
    <w:p w:rsidR="0062477E" w:rsidRPr="005F2CAF" w:rsidRDefault="0062477E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62477E" w:rsidRPr="0062477E">
        <w:rPr>
          <w:rFonts w:ascii="Arial" w:hAnsi="Arial" w:cs="Arial"/>
          <w:sz w:val="18"/>
          <w:szCs w:val="16"/>
        </w:rPr>
        <w:t>CENELIA VALLEJO MEJIA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62477E" w:rsidRPr="0062477E">
        <w:rPr>
          <w:rFonts w:ascii="Arial" w:hAnsi="Arial" w:cs="Arial"/>
          <w:sz w:val="18"/>
          <w:szCs w:val="16"/>
        </w:rPr>
        <w:t>HJC018-21-</w:t>
      </w:r>
      <w:r w:rsidR="0062477E">
        <w:rPr>
          <w:rFonts w:ascii="Arial" w:hAnsi="Arial" w:cs="Arial"/>
          <w:sz w:val="18"/>
          <w:szCs w:val="16"/>
        </w:rPr>
        <w:t xml:space="preserve">   </w:t>
      </w:r>
      <w:r w:rsidR="0062477E" w:rsidRPr="0062477E">
        <w:rPr>
          <w:rFonts w:ascii="Arial" w:hAnsi="Arial" w:cs="Arial"/>
          <w:sz w:val="18"/>
          <w:szCs w:val="16"/>
        </w:rPr>
        <w:t>CYB0119-21</w:t>
      </w:r>
      <w:r w:rsidR="0062477E">
        <w:rPr>
          <w:rFonts w:ascii="Arial" w:hAnsi="Arial" w:cs="Arial"/>
          <w:sz w:val="18"/>
          <w:szCs w:val="16"/>
        </w:rPr>
        <w:t xml:space="preserve">   CYB136-21    CYB137-21</w:t>
      </w:r>
    </w:p>
    <w:p w:rsidR="00C60769" w:rsidRPr="005F2CAF" w:rsidRDefault="00C60769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C60769" w:rsidRPr="00C60769">
        <w:rPr>
          <w:rFonts w:ascii="Arial" w:hAnsi="Arial" w:cs="Arial"/>
          <w:sz w:val="18"/>
          <w:szCs w:val="16"/>
        </w:rPr>
        <w:t>06/04/2021</w:t>
      </w:r>
      <w:r w:rsidR="0062477E">
        <w:rPr>
          <w:rFonts w:ascii="Arial" w:hAnsi="Arial" w:cs="Arial"/>
          <w:sz w:val="18"/>
          <w:szCs w:val="16"/>
        </w:rPr>
        <w:t xml:space="preserve">  06/04/2020</w:t>
      </w:r>
      <w:r w:rsidR="009B00EF">
        <w:rPr>
          <w:rFonts w:ascii="Arial" w:hAnsi="Arial" w:cs="Arial"/>
          <w:sz w:val="18"/>
          <w:szCs w:val="16"/>
        </w:rPr>
        <w:t>1  20/04/2021   20/04/2021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1C1077" w:rsidRDefault="001C1077" w:rsidP="00606629">
      <w:pPr>
        <w:rPr>
          <w:rFonts w:ascii="Arial" w:hAnsi="Arial" w:cs="Arial"/>
          <w:sz w:val="16"/>
          <w:szCs w:val="16"/>
        </w:rPr>
      </w:pPr>
    </w:p>
    <w:p w:rsidR="001C1077" w:rsidRDefault="001C1077" w:rsidP="00606629">
      <w:pPr>
        <w:rPr>
          <w:rFonts w:ascii="Arial" w:hAnsi="Arial" w:cs="Arial"/>
          <w:sz w:val="16"/>
          <w:szCs w:val="16"/>
        </w:rPr>
      </w:pPr>
    </w:p>
    <w:p w:rsidR="001C1077" w:rsidRDefault="001C1077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133AD7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133AD7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133AD7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133AD7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133AD7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3AD7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B00EF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D935937C-DB2D-4834-8FCC-63CA526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3C01-8530-4057-B583-07652D42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2021-02-19T19:46:00Z</cp:lastPrinted>
  <dcterms:created xsi:type="dcterms:W3CDTF">2021-05-27T23:20:00Z</dcterms:created>
  <dcterms:modified xsi:type="dcterms:W3CDTF">2021-05-28T15:21:00Z</dcterms:modified>
</cp:coreProperties>
</file>