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EA6FBE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>RC-2021-013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 xml:space="preserve">ÉXITO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PEREIRA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 xml:space="preserve"> CUBA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>CARRERA 26 ENTRE CALLES 70 Y 71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bookmarkStart w:id="0" w:name="_GoBack"/>
      <w:bookmarkEnd w:id="0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 xml:space="preserve">890900608-9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l señor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GILBERTO SERRANO QUINTERO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ntifica con cedula de ciudadanía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195166" w:rsidRPr="00195166">
        <w:rPr>
          <w:rFonts w:ascii="Arial" w:hAnsi="Arial" w:cs="Arial"/>
          <w:color w:val="000000" w:themeColor="text1"/>
          <w:sz w:val="18"/>
          <w:szCs w:val="18"/>
        </w:rPr>
        <w:t>91251474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95166" w:rsidRPr="00195166">
        <w:rPr>
          <w:rFonts w:ascii="Arial" w:hAnsi="Arial" w:cs="Arial"/>
          <w:b/>
          <w:color w:val="000000" w:themeColor="text1"/>
          <w:sz w:val="18"/>
          <w:szCs w:val="18"/>
        </w:rPr>
        <w:t>JAJ0047-21-JAJ0048-21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195166">
        <w:rPr>
          <w:rFonts w:ascii="Arial" w:hAnsi="Arial" w:cs="Arial"/>
          <w:b/>
          <w:color w:val="000000" w:themeColor="text1"/>
          <w:sz w:val="18"/>
          <w:szCs w:val="18"/>
        </w:rPr>
        <w:t>MARZO 29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>GILB</w:t>
      </w:r>
      <w:r w:rsidR="00195166" w:rsidRPr="002E175C">
        <w:rPr>
          <w:rFonts w:ascii="Arial" w:hAnsi="Arial" w:cs="Arial"/>
          <w:color w:val="000000" w:themeColor="text1"/>
          <w:sz w:val="18"/>
          <w:szCs w:val="18"/>
        </w:rPr>
        <w:t>ERTO SERRANO QUINTERO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195166" w:rsidRPr="002E175C">
        <w:rPr>
          <w:rFonts w:ascii="Arial" w:hAnsi="Arial" w:cs="Arial"/>
          <w:b/>
          <w:color w:val="000000" w:themeColor="text1"/>
          <w:sz w:val="18"/>
          <w:szCs w:val="18"/>
        </w:rPr>
        <w:t>CARNES SANTACRUZ SAS PEREIRA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>RC-2021-013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A6" w:rsidRDefault="007C1BA6" w:rsidP="00D16048">
      <w:r>
        <w:separator/>
      </w:r>
    </w:p>
  </w:endnote>
  <w:endnote w:type="continuationSeparator" w:id="0">
    <w:p w:rsidR="007C1BA6" w:rsidRDefault="007C1BA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C1BA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A6" w:rsidRDefault="007C1BA6" w:rsidP="00D16048">
      <w:r>
        <w:separator/>
      </w:r>
    </w:p>
  </w:footnote>
  <w:footnote w:type="continuationSeparator" w:id="0">
    <w:p w:rsidR="007C1BA6" w:rsidRDefault="007C1BA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C1BA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7C1BA6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7C1BA6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95166"/>
    <w:rsid w:val="001D7416"/>
    <w:rsid w:val="00230914"/>
    <w:rsid w:val="002A7779"/>
    <w:rsid w:val="002B3040"/>
    <w:rsid w:val="002E175C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67710"/>
    <w:rsid w:val="00792D5C"/>
    <w:rsid w:val="007A2AA9"/>
    <w:rsid w:val="007A7BDB"/>
    <w:rsid w:val="007C1BA6"/>
    <w:rsid w:val="007C778A"/>
    <w:rsid w:val="007E69FA"/>
    <w:rsid w:val="009167A4"/>
    <w:rsid w:val="00997B02"/>
    <w:rsid w:val="00A45DCF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C512DB95-1452-4E49-935B-8C78907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9E63C1-59D2-41B2-A8CE-B0BDB467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2021-05-28T03:55:00Z</dcterms:created>
  <dcterms:modified xsi:type="dcterms:W3CDTF">2021-05-31T17:26:00Z</dcterms:modified>
</cp:coreProperties>
</file>