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E92E28">
        <w:rPr>
          <w:rFonts w:ascii="Arial" w:hAnsi="Arial" w:cs="Arial"/>
          <w:b/>
          <w:sz w:val="22"/>
          <w:szCs w:val="22"/>
        </w:rPr>
        <w:t>-2021-019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92E28" w:rsidRDefault="00E92E28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EA6FBE" w:rsidRDefault="00E92E28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92E28">
        <w:rPr>
          <w:rFonts w:ascii="Arial" w:hAnsi="Arial" w:cs="Arial"/>
          <w:color w:val="000000" w:themeColor="text1"/>
          <w:sz w:val="18"/>
          <w:szCs w:val="18"/>
        </w:rPr>
        <w:t>Resolución 2674 de 2013 articulo 31 parágrafo 2</w:t>
      </w:r>
    </w:p>
    <w:p w:rsidR="00E92E28" w:rsidRPr="00EA6FBE" w:rsidRDefault="00E92E28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ALMACENES ÉXITO S.A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E92E28" w:rsidRPr="00E92E28">
        <w:rPr>
          <w:rFonts w:ascii="Arial" w:hAnsi="Arial" w:cs="Arial"/>
          <w:color w:val="000000" w:themeColor="text1"/>
          <w:sz w:val="18"/>
          <w:szCs w:val="18"/>
        </w:rPr>
        <w:t>AVENIDA CIRCUNVALAR 120 No 5-20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 w:rsidRPr="00E92E28">
        <w:rPr>
          <w:rFonts w:ascii="Arial" w:hAnsi="Arial" w:cs="Arial"/>
          <w:color w:val="000000" w:themeColor="text1"/>
          <w:sz w:val="18"/>
          <w:szCs w:val="18"/>
        </w:rPr>
        <w:t xml:space="preserve">890900608-9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E92E28" w:rsidRPr="00E92E28">
        <w:rPr>
          <w:rFonts w:ascii="Arial" w:hAnsi="Arial" w:cs="Arial"/>
          <w:color w:val="000000" w:themeColor="text1"/>
          <w:sz w:val="18"/>
          <w:szCs w:val="18"/>
        </w:rPr>
        <w:t>ALMACENES ÉXITO SA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NIT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465418" w:rsidRPr="00E92E28">
        <w:rPr>
          <w:rFonts w:ascii="Arial" w:hAnsi="Arial" w:cs="Arial"/>
          <w:color w:val="000000" w:themeColor="text1"/>
          <w:sz w:val="18"/>
          <w:szCs w:val="18"/>
        </w:rPr>
        <w:t>890900608-9</w:t>
      </w:r>
      <w:bookmarkStart w:id="0" w:name="_GoBack"/>
      <w:bookmarkEnd w:id="0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2E28" w:rsidRPr="00E92E28">
        <w:rPr>
          <w:rFonts w:ascii="Arial" w:hAnsi="Arial" w:cs="Arial"/>
          <w:b/>
          <w:color w:val="000000" w:themeColor="text1"/>
          <w:sz w:val="18"/>
          <w:szCs w:val="18"/>
        </w:rPr>
        <w:t>JAJ053-21-JAJ054-21-CYB0121-21-CYB0122-21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07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 w:rsidRPr="00E92E28">
        <w:rPr>
          <w:rFonts w:ascii="Arial" w:hAnsi="Arial" w:cs="Arial"/>
          <w:color w:val="000000" w:themeColor="text1"/>
          <w:sz w:val="18"/>
          <w:szCs w:val="18"/>
        </w:rPr>
        <w:t xml:space="preserve">ALMACENES ÉXITO SA </w:t>
      </w:r>
      <w:r w:rsidR="00B907F9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b/>
          <w:color w:val="000000" w:themeColor="text1"/>
          <w:sz w:val="18"/>
          <w:szCs w:val="18"/>
        </w:rPr>
        <w:t xml:space="preserve">ALMACENES ÉXITO S.A </w:t>
      </w:r>
      <w:r w:rsidR="00152A7F" w:rsidRPr="00152A7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E92E28">
        <w:rPr>
          <w:rFonts w:ascii="Arial" w:hAnsi="Arial" w:cs="Arial"/>
          <w:b/>
          <w:sz w:val="22"/>
          <w:szCs w:val="22"/>
        </w:rPr>
        <w:t>-2021-019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EB" w:rsidRDefault="00BE05EB" w:rsidP="00D16048">
      <w:r>
        <w:separator/>
      </w:r>
    </w:p>
  </w:endnote>
  <w:endnote w:type="continuationSeparator" w:id="0">
    <w:p w:rsidR="00BE05EB" w:rsidRDefault="00BE05E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EB" w:rsidRDefault="00BE05EB" w:rsidP="00D16048">
      <w:r>
        <w:separator/>
      </w:r>
    </w:p>
  </w:footnote>
  <w:footnote w:type="continuationSeparator" w:id="0">
    <w:p w:rsidR="00BE05EB" w:rsidRDefault="00BE05E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-2021-019-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-2021-019-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65418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F24FC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907F9"/>
    <w:rsid w:val="00BB7CC8"/>
    <w:rsid w:val="00BD6F82"/>
    <w:rsid w:val="00BE05EB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26B6AC-C31D-40C5-B101-E74F4B18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2021-06-04T14:09:00Z</dcterms:created>
  <dcterms:modified xsi:type="dcterms:W3CDTF">2021-06-04T14:22:00Z</dcterms:modified>
</cp:coreProperties>
</file>