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79652B" w:rsidP="000917CF">
            <w:r>
              <w:t>17/02/2020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79652B">
              <w:t xml:space="preserve"> DE APLICACION Y CITACION</w:t>
            </w:r>
          </w:p>
        </w:tc>
        <w:tc>
          <w:tcPr>
            <w:tcW w:w="1544" w:type="dxa"/>
          </w:tcPr>
          <w:p w:rsidR="000917CF" w:rsidRDefault="0079652B" w:rsidP="000917CF">
            <w:r>
              <w:t>2-8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79652B" w:rsidP="00C616FB">
            <w:r>
              <w:t>16/10/2020</w:t>
            </w:r>
          </w:p>
        </w:tc>
        <w:tc>
          <w:tcPr>
            <w:tcW w:w="5670" w:type="dxa"/>
          </w:tcPr>
          <w:p w:rsidR="00C616FB" w:rsidRDefault="0079652B" w:rsidP="00F04501">
            <w:r>
              <w:t>APERTURA</w:t>
            </w:r>
          </w:p>
        </w:tc>
        <w:tc>
          <w:tcPr>
            <w:tcW w:w="1544" w:type="dxa"/>
          </w:tcPr>
          <w:p w:rsidR="00C616FB" w:rsidRDefault="0079652B" w:rsidP="00C616FB">
            <w:r>
              <w:t>9</w:t>
            </w:r>
          </w:p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>
            <w:bookmarkStart w:id="0" w:name="_GoBack" w:colFirst="0" w:colLast="0"/>
            <w:r>
              <w:t>18/08/2021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AUTO DE  CARGOS </w:t>
            </w:r>
          </w:p>
        </w:tc>
        <w:tc>
          <w:tcPr>
            <w:tcW w:w="1544" w:type="dxa"/>
          </w:tcPr>
          <w:p w:rsidR="0079652B" w:rsidRDefault="0079652B" w:rsidP="0079652B">
            <w:r>
              <w:t>10-17</w:t>
            </w:r>
          </w:p>
        </w:tc>
      </w:tr>
      <w:bookmarkEnd w:id="0"/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>
            <w:r>
              <w:t>19/08/2021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NOTIFICACION AUTO DE CARGOS    </w:t>
            </w:r>
          </w:p>
        </w:tc>
        <w:tc>
          <w:tcPr>
            <w:tcW w:w="1544" w:type="dxa"/>
          </w:tcPr>
          <w:p w:rsidR="0079652B" w:rsidRDefault="0079652B" w:rsidP="0079652B">
            <w:r>
              <w:t>18</w:t>
            </w:r>
          </w:p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>
            <w:r>
              <w:t>13/10/2021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DECISION  </w:t>
            </w:r>
          </w:p>
        </w:tc>
        <w:tc>
          <w:tcPr>
            <w:tcW w:w="1544" w:type="dxa"/>
          </w:tcPr>
          <w:p w:rsidR="0079652B" w:rsidRDefault="0079652B" w:rsidP="0079652B">
            <w:r>
              <w:t>19-26</w:t>
            </w:r>
          </w:p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>
            <w:r>
              <w:t>14/10/2021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NOTIFICACION DECISION </w:t>
            </w:r>
          </w:p>
        </w:tc>
        <w:tc>
          <w:tcPr>
            <w:tcW w:w="1544" w:type="dxa"/>
          </w:tcPr>
          <w:p w:rsidR="0079652B" w:rsidRDefault="0079652B" w:rsidP="0079652B">
            <w:r>
              <w:t>27</w:t>
            </w:r>
          </w:p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>
            <w:r>
              <w:t>11/11/2021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CONSTANCIA EJECUTORIA  </w:t>
            </w:r>
          </w:p>
        </w:tc>
        <w:tc>
          <w:tcPr>
            <w:tcW w:w="1544" w:type="dxa"/>
          </w:tcPr>
          <w:p w:rsidR="0079652B" w:rsidRDefault="0079652B" w:rsidP="0079652B">
            <w:r>
              <w:t>28</w:t>
            </w:r>
          </w:p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>
            <w:r>
              <w:t>13/11/2021</w:t>
            </w:r>
          </w:p>
        </w:tc>
        <w:tc>
          <w:tcPr>
            <w:tcW w:w="5670" w:type="dxa"/>
          </w:tcPr>
          <w:p w:rsidR="0079652B" w:rsidRDefault="0079652B" w:rsidP="0079652B">
            <w:r>
              <w:t>CONSTANCIA EJECUTORIA  TESORERIA</w:t>
            </w:r>
          </w:p>
        </w:tc>
        <w:tc>
          <w:tcPr>
            <w:tcW w:w="1544" w:type="dxa"/>
          </w:tcPr>
          <w:p w:rsidR="0079652B" w:rsidRDefault="0079652B" w:rsidP="0079652B">
            <w:r>
              <w:t>29</w:t>
            </w:r>
          </w:p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>
            <w:r>
              <w:t>24/11/2021</w:t>
            </w:r>
          </w:p>
        </w:tc>
        <w:tc>
          <w:tcPr>
            <w:tcW w:w="5670" w:type="dxa"/>
          </w:tcPr>
          <w:p w:rsidR="0079652B" w:rsidRDefault="0079652B" w:rsidP="0079652B">
            <w:r>
              <w:t xml:space="preserve">AUTO DE ARCHIVO </w:t>
            </w:r>
          </w:p>
        </w:tc>
        <w:tc>
          <w:tcPr>
            <w:tcW w:w="1544" w:type="dxa"/>
          </w:tcPr>
          <w:p w:rsidR="0079652B" w:rsidRDefault="0079652B" w:rsidP="0079652B">
            <w:r>
              <w:t>30</w:t>
            </w:r>
          </w:p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62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750377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  <w:tr w:rsidR="0079652B" w:rsidTr="00F32F5D">
        <w:trPr>
          <w:trHeight w:val="385"/>
        </w:trPr>
        <w:tc>
          <w:tcPr>
            <w:tcW w:w="1951" w:type="dxa"/>
          </w:tcPr>
          <w:p w:rsidR="0079652B" w:rsidRDefault="0079652B" w:rsidP="0079652B"/>
        </w:tc>
        <w:tc>
          <w:tcPr>
            <w:tcW w:w="5670" w:type="dxa"/>
          </w:tcPr>
          <w:p w:rsidR="0079652B" w:rsidRDefault="0079652B" w:rsidP="0079652B"/>
        </w:tc>
        <w:tc>
          <w:tcPr>
            <w:tcW w:w="1544" w:type="dxa"/>
          </w:tcPr>
          <w:p w:rsidR="0079652B" w:rsidRDefault="0079652B" w:rsidP="0079652B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06" w:rsidRDefault="00B64E06" w:rsidP="00D16048">
      <w:r>
        <w:separator/>
      </w:r>
    </w:p>
  </w:endnote>
  <w:endnote w:type="continuationSeparator" w:id="0">
    <w:p w:rsidR="00B64E06" w:rsidRDefault="00B64E06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7D" w:rsidRDefault="006C72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7D" w:rsidRDefault="006C72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06" w:rsidRDefault="00B64E06" w:rsidP="00D16048">
      <w:r>
        <w:separator/>
      </w:r>
    </w:p>
  </w:footnote>
  <w:footnote w:type="continuationSeparator" w:id="0">
    <w:p w:rsidR="00B64E06" w:rsidRDefault="00B64E06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7D" w:rsidRDefault="006C72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6C727D">
      <w:t xml:space="preserve"> RC-2020-03</w:t>
    </w:r>
    <w:r w:rsidR="000F7C85">
      <w:t>3</w:t>
    </w:r>
    <w:r w:rsidR="006D52BF">
      <w:t xml:space="preserve">-900     </w:t>
    </w:r>
    <w:r w:rsidR="006C727D">
      <w:t xml:space="preserve">PANADERIA LOS NOGALES </w:t>
    </w:r>
    <w:r w:rsidR="000F10C7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7D" w:rsidRDefault="006C72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1EC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C492A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C727D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9652B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B0D4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4E06"/>
    <w:rsid w:val="00B66C22"/>
    <w:rsid w:val="00B7700E"/>
    <w:rsid w:val="00B82985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106D-DB8D-49B5-8288-3DF3A3B4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2021-11-26T17:13:00Z</dcterms:created>
  <dcterms:modified xsi:type="dcterms:W3CDTF">2021-11-26T17:13:00Z</dcterms:modified>
</cp:coreProperties>
</file>