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70" w:rsidRDefault="003F7270" w:rsidP="00606629"/>
    <w:p w:rsidR="00DF5441" w:rsidRDefault="00DF5441" w:rsidP="00606629"/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="00BD6571">
        <w:rPr>
          <w:rFonts w:ascii="Arial" w:hAnsi="Arial" w:cs="Arial"/>
          <w:b/>
          <w:sz w:val="18"/>
          <w:szCs w:val="16"/>
        </w:rPr>
        <w:t>RC-2021-005</w:t>
      </w:r>
      <w:r w:rsidR="007B5908" w:rsidRPr="007B5908">
        <w:rPr>
          <w:rFonts w:ascii="Arial" w:hAnsi="Arial" w:cs="Arial"/>
          <w:b/>
          <w:sz w:val="18"/>
          <w:szCs w:val="16"/>
        </w:rPr>
        <w:t>-900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BD6571" w:rsidRDefault="00BD6571" w:rsidP="005F2CAF">
      <w:pPr>
        <w:rPr>
          <w:rFonts w:ascii="Arial" w:hAnsi="Arial" w:cs="Arial"/>
          <w:b/>
          <w:sz w:val="18"/>
          <w:szCs w:val="16"/>
        </w:rPr>
      </w:pPr>
    </w:p>
    <w:p w:rsidR="00BD6571" w:rsidRDefault="00BD6571" w:rsidP="00BD6571">
      <w:pPr>
        <w:jc w:val="both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Según </w:t>
      </w:r>
      <w:r w:rsidRPr="00325AC6">
        <w:rPr>
          <w:rFonts w:ascii="Arial" w:hAnsi="Arial" w:cs="Arial"/>
          <w:sz w:val="18"/>
          <w:szCs w:val="16"/>
        </w:rPr>
        <w:t>acta CYB269-20</w:t>
      </w:r>
    </w:p>
    <w:p w:rsidR="00261A14" w:rsidRDefault="00325AC6" w:rsidP="00BD6571">
      <w:pPr>
        <w:jc w:val="both"/>
        <w:rPr>
          <w:rFonts w:ascii="Arial" w:hAnsi="Arial" w:cs="Arial"/>
          <w:sz w:val="18"/>
          <w:szCs w:val="16"/>
        </w:rPr>
      </w:pPr>
      <w:r w:rsidRPr="00325AC6">
        <w:rPr>
          <w:rFonts w:ascii="Arial" w:hAnsi="Arial" w:cs="Arial"/>
          <w:sz w:val="18"/>
          <w:szCs w:val="16"/>
        </w:rPr>
        <w:t>Según Acta CYB277-20, en la visita se encontró la presencia de artrópodos (cucarachas) en el área del proceso, en los mesones, alacena, equipos, en paredes, nevera; de igual manera se evidencian falencias en la limpieza y desinfección  las condiciones encontradas pueden ser un riesgo para que se contaminen los alimen</w:t>
      </w:r>
      <w:r w:rsidR="00BD6571">
        <w:rPr>
          <w:rFonts w:ascii="Arial" w:hAnsi="Arial" w:cs="Arial"/>
          <w:sz w:val="18"/>
          <w:szCs w:val="16"/>
        </w:rPr>
        <w:t xml:space="preserve">tos que se preparan en el local, </w:t>
      </w:r>
      <w:r w:rsidRPr="00325AC6">
        <w:rPr>
          <w:rFonts w:ascii="Arial" w:hAnsi="Arial" w:cs="Arial"/>
          <w:sz w:val="18"/>
          <w:szCs w:val="16"/>
        </w:rPr>
        <w:t xml:space="preserve">violando así el Artículo 26,  numerales 1 y 3  de la Resolución 2674 de 2013; generando </w:t>
      </w:r>
      <w:r w:rsidR="00BD6571" w:rsidRPr="00325AC6">
        <w:rPr>
          <w:rFonts w:ascii="Arial" w:hAnsi="Arial" w:cs="Arial"/>
          <w:sz w:val="18"/>
          <w:szCs w:val="16"/>
        </w:rPr>
        <w:t>así</w:t>
      </w:r>
      <w:r w:rsidRPr="00325AC6">
        <w:rPr>
          <w:rFonts w:ascii="Arial" w:hAnsi="Arial" w:cs="Arial"/>
          <w:sz w:val="18"/>
          <w:szCs w:val="16"/>
        </w:rPr>
        <w:t xml:space="preserve"> la Clausura temporal total del establecimiento mediante acta CYB278-20,</w:t>
      </w:r>
    </w:p>
    <w:p w:rsidR="00325AC6" w:rsidRDefault="00325AC6" w:rsidP="00BD6571">
      <w:pPr>
        <w:jc w:val="both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Según acta CYB295</w:t>
      </w:r>
      <w:r w:rsidRPr="00325AC6">
        <w:rPr>
          <w:rFonts w:ascii="Arial" w:hAnsi="Arial" w:cs="Arial"/>
          <w:sz w:val="18"/>
          <w:szCs w:val="16"/>
        </w:rPr>
        <w:t>-20</w:t>
      </w:r>
      <w:r>
        <w:rPr>
          <w:rFonts w:ascii="Arial" w:hAnsi="Arial" w:cs="Arial"/>
          <w:sz w:val="18"/>
          <w:szCs w:val="16"/>
        </w:rPr>
        <w:t xml:space="preserve">  </w:t>
      </w:r>
      <w:r w:rsidRPr="00325AC6">
        <w:rPr>
          <w:rFonts w:ascii="Arial" w:hAnsi="Arial" w:cs="Arial"/>
          <w:sz w:val="18"/>
          <w:szCs w:val="16"/>
        </w:rPr>
        <w:t>se procede al levantamiento de la medida sanitaria de seguridad</w:t>
      </w:r>
      <w:r>
        <w:rPr>
          <w:rFonts w:ascii="Arial" w:hAnsi="Arial" w:cs="Arial"/>
          <w:sz w:val="18"/>
          <w:szCs w:val="16"/>
        </w:rPr>
        <w:t xml:space="preserve"> toda vez que desaparecieron las causas que </w:t>
      </w:r>
      <w:r w:rsidR="00BD6571">
        <w:rPr>
          <w:rFonts w:ascii="Arial" w:hAnsi="Arial" w:cs="Arial"/>
          <w:sz w:val="18"/>
          <w:szCs w:val="16"/>
        </w:rPr>
        <w:t>generaron</w:t>
      </w:r>
      <w:r>
        <w:rPr>
          <w:rFonts w:ascii="Arial" w:hAnsi="Arial" w:cs="Arial"/>
          <w:sz w:val="18"/>
          <w:szCs w:val="16"/>
        </w:rPr>
        <w:t xml:space="preserve"> la aplicación de la medida sanitaria de seguridad</w:t>
      </w:r>
      <w:r w:rsidR="00BD6571">
        <w:rPr>
          <w:rFonts w:ascii="Arial" w:hAnsi="Arial" w:cs="Arial"/>
          <w:sz w:val="18"/>
          <w:szCs w:val="16"/>
        </w:rPr>
        <w:t xml:space="preserve">, como consta en el acta </w:t>
      </w:r>
      <w:r w:rsidR="00BD6571" w:rsidRPr="00261A14">
        <w:rPr>
          <w:rFonts w:ascii="Arial" w:hAnsi="Arial" w:cs="Arial"/>
          <w:sz w:val="18"/>
          <w:szCs w:val="16"/>
        </w:rPr>
        <w:t>CYB294-20</w:t>
      </w:r>
    </w:p>
    <w:p w:rsidR="00261A14" w:rsidRPr="005F2CAF" w:rsidRDefault="00261A14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jc w:val="both"/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BD6571" w:rsidRPr="00BD6571">
        <w:rPr>
          <w:rFonts w:ascii="Arial" w:hAnsi="Arial" w:cs="Arial"/>
          <w:sz w:val="18"/>
          <w:szCs w:val="16"/>
        </w:rPr>
        <w:t>LA PARVA COSITAS DE HORNO</w:t>
      </w:r>
    </w:p>
    <w:p w:rsidR="00E47EDA" w:rsidRPr="005F2CAF" w:rsidRDefault="00E47EDA" w:rsidP="005F2CAF">
      <w:pPr>
        <w:rPr>
          <w:rFonts w:ascii="Arial" w:hAnsi="Arial" w:cs="Arial"/>
          <w:noProof/>
          <w:sz w:val="18"/>
          <w:szCs w:val="16"/>
        </w:rPr>
      </w:pPr>
    </w:p>
    <w:p w:rsidR="00757226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</w:t>
      </w:r>
      <w:r w:rsidR="00BD6571" w:rsidRPr="00BD6571">
        <w:rPr>
          <w:rFonts w:ascii="Arial" w:hAnsi="Arial" w:cs="Arial"/>
          <w:sz w:val="18"/>
          <w:szCs w:val="16"/>
        </w:rPr>
        <w:t>MANZANA 4 CASA 11 CRA 1 No64C-02 MIRADOR DEL LLANO</w:t>
      </w: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</w:t>
      </w:r>
      <w:r w:rsidR="00361F79">
        <w:rPr>
          <w:rFonts w:ascii="Arial" w:hAnsi="Arial" w:cs="Arial"/>
          <w:sz w:val="18"/>
          <w:szCs w:val="16"/>
        </w:rPr>
        <w:t xml:space="preserve">     </w:t>
      </w:r>
      <w:r w:rsidRPr="005F2CAF">
        <w:rPr>
          <w:rFonts w:ascii="Arial" w:hAnsi="Arial" w:cs="Arial"/>
          <w:sz w:val="18"/>
          <w:szCs w:val="16"/>
        </w:rPr>
        <w:t xml:space="preserve"> </w:t>
      </w:r>
      <w:r w:rsidR="00BD6571" w:rsidRPr="00BD6571">
        <w:rPr>
          <w:rFonts w:ascii="Arial" w:hAnsi="Arial" w:cs="Arial"/>
          <w:sz w:val="18"/>
          <w:szCs w:val="16"/>
        </w:rPr>
        <w:t>ARLEY EDUARDO JARAMILLO SOTO</w:t>
      </w:r>
    </w:p>
    <w:p w:rsidR="00261A14" w:rsidRPr="005F2CAF" w:rsidRDefault="00261A14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 </w:t>
      </w:r>
      <w:r w:rsidR="00BD6571" w:rsidRPr="00BD6571">
        <w:rPr>
          <w:rFonts w:ascii="Arial" w:hAnsi="Arial" w:cs="Arial"/>
          <w:sz w:val="18"/>
          <w:szCs w:val="16"/>
        </w:rPr>
        <w:t>ARLEY EDUARDO JARAMILLO SOTO</w:t>
      </w:r>
    </w:p>
    <w:p w:rsidR="00757226" w:rsidRPr="005F2CAF" w:rsidRDefault="00757226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 w:rsidR="00BD6571" w:rsidRPr="00BD6571">
        <w:rPr>
          <w:rFonts w:ascii="Arial" w:hAnsi="Arial" w:cs="Arial"/>
          <w:sz w:val="18"/>
          <w:szCs w:val="16"/>
        </w:rPr>
        <w:t>CYB269-20-CYB277-20-CYB278-20-CYB294-20-CYB295-20-</w:t>
      </w: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  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sectPr w:rsidR="000639CD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C80" w:rsidRDefault="00EE2C80" w:rsidP="00D16048">
      <w:r>
        <w:separator/>
      </w:r>
    </w:p>
  </w:endnote>
  <w:endnote w:type="continuationSeparator" w:id="0">
    <w:p w:rsidR="00EE2C80" w:rsidRDefault="00EE2C80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D33E87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C80" w:rsidRDefault="00EE2C80" w:rsidP="00D16048">
      <w:r>
        <w:separator/>
      </w:r>
    </w:p>
  </w:footnote>
  <w:footnote w:type="continuationSeparator" w:id="0">
    <w:p w:rsidR="00EE2C80" w:rsidRDefault="00EE2C80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D33E87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33E87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D33E87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05D17"/>
    <w:rsid w:val="00015D3D"/>
    <w:rsid w:val="00035FB5"/>
    <w:rsid w:val="00054D5E"/>
    <w:rsid w:val="000578DC"/>
    <w:rsid w:val="000639CD"/>
    <w:rsid w:val="00064A21"/>
    <w:rsid w:val="00082DEB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C1077"/>
    <w:rsid w:val="001D3E1E"/>
    <w:rsid w:val="001D7416"/>
    <w:rsid w:val="001E7530"/>
    <w:rsid w:val="001F1999"/>
    <w:rsid w:val="002024FD"/>
    <w:rsid w:val="00205F75"/>
    <w:rsid w:val="002066C5"/>
    <w:rsid w:val="0022116E"/>
    <w:rsid w:val="00227463"/>
    <w:rsid w:val="0023396B"/>
    <w:rsid w:val="00243991"/>
    <w:rsid w:val="0024495F"/>
    <w:rsid w:val="002540ED"/>
    <w:rsid w:val="00261A14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25AC6"/>
    <w:rsid w:val="003414E2"/>
    <w:rsid w:val="00361F79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51F1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21C87"/>
    <w:rsid w:val="00723C7A"/>
    <w:rsid w:val="0074364F"/>
    <w:rsid w:val="00757226"/>
    <w:rsid w:val="00760544"/>
    <w:rsid w:val="00763FF1"/>
    <w:rsid w:val="007722F7"/>
    <w:rsid w:val="007865E6"/>
    <w:rsid w:val="007B5908"/>
    <w:rsid w:val="007C778A"/>
    <w:rsid w:val="007D010D"/>
    <w:rsid w:val="007E2030"/>
    <w:rsid w:val="007E5B68"/>
    <w:rsid w:val="007E69FA"/>
    <w:rsid w:val="007E7F9F"/>
    <w:rsid w:val="008329E6"/>
    <w:rsid w:val="00843BC4"/>
    <w:rsid w:val="00851BFB"/>
    <w:rsid w:val="00854EE9"/>
    <w:rsid w:val="00857DBA"/>
    <w:rsid w:val="008660F4"/>
    <w:rsid w:val="008F1497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A33D71"/>
    <w:rsid w:val="00A3576F"/>
    <w:rsid w:val="00A42A9D"/>
    <w:rsid w:val="00A47814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C0374"/>
    <w:rsid w:val="00AD05A6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BD6571"/>
    <w:rsid w:val="00C032B2"/>
    <w:rsid w:val="00C078CB"/>
    <w:rsid w:val="00C21C80"/>
    <w:rsid w:val="00C556E4"/>
    <w:rsid w:val="00C812F9"/>
    <w:rsid w:val="00C83F6B"/>
    <w:rsid w:val="00C9129B"/>
    <w:rsid w:val="00CD2937"/>
    <w:rsid w:val="00CD72C3"/>
    <w:rsid w:val="00D07CC1"/>
    <w:rsid w:val="00D1451A"/>
    <w:rsid w:val="00D16048"/>
    <w:rsid w:val="00D20D39"/>
    <w:rsid w:val="00D308B9"/>
    <w:rsid w:val="00D33E87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47EDA"/>
    <w:rsid w:val="00E62118"/>
    <w:rsid w:val="00E7015D"/>
    <w:rsid w:val="00E9787F"/>
    <w:rsid w:val="00EA5DDB"/>
    <w:rsid w:val="00EE2C80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F88AC-84D5-4403-9C36-9DFB688D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3</cp:revision>
  <cp:lastPrinted>2021-02-19T19:46:00Z</cp:lastPrinted>
  <dcterms:created xsi:type="dcterms:W3CDTF">2021-05-24T01:46:00Z</dcterms:created>
  <dcterms:modified xsi:type="dcterms:W3CDTF">2021-05-24T02:20:00Z</dcterms:modified>
</cp:coreProperties>
</file>