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0792E" w:rsidRDefault="00D0792E" w:rsidP="00D0792E"/>
    <w:p w:rsidR="00D0792E" w:rsidRDefault="00D0792E" w:rsidP="00D0792E"/>
    <w:p w:rsidR="005F2CAF" w:rsidRPr="005F2CAF" w:rsidRDefault="005F2CAF" w:rsidP="00D0792E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</w:t>
      </w:r>
      <w:r w:rsidR="00D0792E">
        <w:rPr>
          <w:rFonts w:ascii="Arial" w:hAnsi="Arial" w:cs="Arial"/>
          <w:b/>
          <w:sz w:val="18"/>
          <w:szCs w:val="16"/>
        </w:rPr>
        <w:t xml:space="preserve">                             </w:t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  <w:r w:rsidR="00D0792E">
        <w:rPr>
          <w:rFonts w:ascii="Arial" w:hAnsi="Arial" w:cs="Arial"/>
          <w:b/>
          <w:sz w:val="18"/>
          <w:szCs w:val="16"/>
        </w:rPr>
        <w:t>ZO-2021-009-900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bookmarkStart w:id="0" w:name="_GoBack"/>
    </w:p>
    <w:bookmarkEnd w:id="0"/>
    <w:p w:rsidR="006F204E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D0792E" w:rsidRDefault="00D0792E" w:rsidP="00D0792E">
      <w:pPr>
        <w:jc w:val="both"/>
        <w:rPr>
          <w:rFonts w:ascii="Arial" w:hAnsi="Arial" w:cs="Arial"/>
          <w:b/>
          <w:sz w:val="18"/>
          <w:szCs w:val="16"/>
        </w:rPr>
      </w:pPr>
    </w:p>
    <w:p w:rsidR="006F204E" w:rsidRPr="006F204E" w:rsidRDefault="00D0792E" w:rsidP="00D0792E">
      <w:pPr>
        <w:jc w:val="both"/>
        <w:rPr>
          <w:rFonts w:ascii="Arial" w:hAnsi="Arial" w:cs="Arial"/>
          <w:sz w:val="18"/>
          <w:szCs w:val="16"/>
        </w:rPr>
      </w:pPr>
      <w:r w:rsidRPr="00D0792E">
        <w:rPr>
          <w:rFonts w:ascii="Arial" w:hAnsi="Arial" w:cs="Arial"/>
          <w:sz w:val="18"/>
          <w:szCs w:val="16"/>
        </w:rPr>
        <w:t>Según acta JAB004-20 al momento de la visita se observó una terraza de 15 m2, allí se encontró 6 compartimentos en madera, con polos de engorde y gallinas ponedoras para un total de 18 aves, se solicitó la documentación que acredite la legalidad de la actividad sin presentar dichos permisos, para dar cumplimiento a lo establecido en el artículo 2,8,5,2,37 del decreto 780 de 2016 se realizan las siguientes exigencias, realizar limpieza y un pazo de 30 días para retirar la totalidad de las aves, en posterior visita mediante acta JAH019-20 se evidencia que se incumplió con las exigencias anteriormente expuestas toda vez que se encontraron 3 gallinas incumpliendo así con la ley 9 de 1979 en los artículos 207 y 209 al igual que con el artículo 2,8,5,2,37 del decreto 780 de 2016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</w:t>
      </w:r>
      <w:r w:rsidR="00D0792E">
        <w:rPr>
          <w:rFonts w:ascii="Arial" w:hAnsi="Arial" w:cs="Arial"/>
          <w:sz w:val="18"/>
          <w:szCs w:val="16"/>
        </w:rPr>
        <w:t xml:space="preserve">      VIVIENDA</w:t>
      </w:r>
      <w:r w:rsidR="007D010D">
        <w:rPr>
          <w:rFonts w:ascii="Arial" w:hAnsi="Arial" w:cs="Arial"/>
          <w:sz w:val="18"/>
          <w:szCs w:val="16"/>
        </w:rPr>
        <w:t xml:space="preserve">  </w:t>
      </w:r>
    </w:p>
    <w:p w:rsidR="00C51BA6" w:rsidRPr="005F2CAF" w:rsidRDefault="00C51BA6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 </w:t>
      </w:r>
      <w:r w:rsidRPr="005F2CAF">
        <w:rPr>
          <w:rFonts w:ascii="Arial" w:hAnsi="Arial" w:cs="Arial"/>
          <w:sz w:val="18"/>
          <w:szCs w:val="16"/>
        </w:rPr>
        <w:t xml:space="preserve">  </w:t>
      </w:r>
      <w:r w:rsidR="00D0792E" w:rsidRPr="00D0792E">
        <w:rPr>
          <w:rFonts w:ascii="Arial" w:hAnsi="Arial" w:cs="Arial"/>
          <w:sz w:val="18"/>
          <w:szCs w:val="16"/>
        </w:rPr>
        <w:t>MANZANA 7 CASA 14 HACIENDA CUBA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  </w:t>
      </w:r>
      <w:r w:rsidR="00D0792E" w:rsidRPr="00D0792E">
        <w:rPr>
          <w:rFonts w:ascii="Arial" w:hAnsi="Arial" w:cs="Arial"/>
          <w:sz w:val="18"/>
          <w:szCs w:val="16"/>
        </w:rPr>
        <w:t>MARIA NORA LONDOÑO</w:t>
      </w:r>
    </w:p>
    <w:p w:rsidR="00C51BA6" w:rsidRPr="005F2CAF" w:rsidRDefault="00D0792E" w:rsidP="005F2CAF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</w:t>
      </w:r>
      <w:r w:rsidR="00D0792E">
        <w:rPr>
          <w:rFonts w:ascii="Arial" w:hAnsi="Arial" w:cs="Arial"/>
          <w:sz w:val="18"/>
          <w:szCs w:val="16"/>
        </w:rPr>
        <w:t xml:space="preserve">          </w:t>
      </w:r>
      <w:r w:rsidRPr="005F2CAF">
        <w:rPr>
          <w:rFonts w:ascii="Arial" w:hAnsi="Arial" w:cs="Arial"/>
          <w:sz w:val="18"/>
          <w:szCs w:val="16"/>
        </w:rPr>
        <w:t xml:space="preserve">  </w:t>
      </w:r>
      <w:r w:rsidR="00D0792E" w:rsidRPr="00D0792E">
        <w:rPr>
          <w:rFonts w:ascii="Arial" w:hAnsi="Arial" w:cs="Arial"/>
          <w:sz w:val="18"/>
          <w:szCs w:val="16"/>
        </w:rPr>
        <w:t>MARIA NORA LONDOÑO</w:t>
      </w:r>
      <w:r w:rsidRPr="005F2CAF">
        <w:rPr>
          <w:rFonts w:ascii="Arial" w:hAnsi="Arial" w:cs="Arial"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  </w:t>
      </w:r>
      <w:r w:rsidR="00D0792E" w:rsidRPr="00D0792E">
        <w:rPr>
          <w:rFonts w:ascii="Arial" w:hAnsi="Arial" w:cs="Arial"/>
          <w:sz w:val="18"/>
          <w:szCs w:val="16"/>
        </w:rPr>
        <w:t>JAB004-JAH019-20</w:t>
      </w:r>
      <w:r w:rsidRPr="005F2CAF">
        <w:rPr>
          <w:rFonts w:ascii="Arial" w:hAnsi="Arial" w:cs="Arial"/>
          <w:sz w:val="18"/>
          <w:szCs w:val="16"/>
        </w:rPr>
        <w:t xml:space="preserve">          </w:t>
      </w:r>
      <w:r w:rsidR="006F204E" w:rsidRPr="006F204E">
        <w:rPr>
          <w:rFonts w:ascii="Arial" w:hAnsi="Arial" w:cs="Arial"/>
          <w:sz w:val="18"/>
          <w:szCs w:val="16"/>
        </w:rPr>
        <w:t>-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    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D0792E" w:rsidRPr="00D0792E">
        <w:rPr>
          <w:rFonts w:ascii="Arial" w:hAnsi="Arial" w:cs="Arial"/>
          <w:sz w:val="18"/>
          <w:szCs w:val="16"/>
        </w:rPr>
        <w:t>01/01/2021-05/03/2021</w:t>
      </w:r>
      <w:r w:rsidRPr="005F2CAF">
        <w:rPr>
          <w:rFonts w:ascii="Arial" w:hAnsi="Arial" w:cs="Arial"/>
          <w:sz w:val="18"/>
          <w:szCs w:val="16"/>
        </w:rPr>
        <w:t xml:space="preserve">            </w:t>
      </w:r>
      <w:r w:rsidR="00AC159D">
        <w:rPr>
          <w:rFonts w:ascii="Arial" w:hAnsi="Arial" w:cs="Arial"/>
          <w:sz w:val="18"/>
          <w:szCs w:val="16"/>
        </w:rPr>
        <w:t xml:space="preserve">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987" w:rsidRDefault="00B67987" w:rsidP="00D16048">
      <w:r>
        <w:separator/>
      </w:r>
    </w:p>
  </w:endnote>
  <w:endnote w:type="continuationSeparator" w:id="0">
    <w:p w:rsidR="00B67987" w:rsidRDefault="00B67987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2C7C90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987" w:rsidRDefault="00B67987" w:rsidP="00D16048">
      <w:r>
        <w:separator/>
      </w:r>
    </w:p>
  </w:footnote>
  <w:footnote w:type="continuationSeparator" w:id="0">
    <w:p w:rsidR="00B67987" w:rsidRDefault="00B67987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AC159D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AC159D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23A1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0E6D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309ED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4F3D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204E"/>
    <w:rsid w:val="006F4E28"/>
    <w:rsid w:val="007079E7"/>
    <w:rsid w:val="00710805"/>
    <w:rsid w:val="007176B0"/>
    <w:rsid w:val="00721C87"/>
    <w:rsid w:val="00723C7A"/>
    <w:rsid w:val="0074364F"/>
    <w:rsid w:val="00760544"/>
    <w:rsid w:val="00763FF1"/>
    <w:rsid w:val="007722F7"/>
    <w:rsid w:val="00782E84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574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159D"/>
    <w:rsid w:val="00AD05A6"/>
    <w:rsid w:val="00AE0018"/>
    <w:rsid w:val="00AF6E7D"/>
    <w:rsid w:val="00B079D1"/>
    <w:rsid w:val="00B07AE3"/>
    <w:rsid w:val="00B12024"/>
    <w:rsid w:val="00B24E83"/>
    <w:rsid w:val="00B30856"/>
    <w:rsid w:val="00B3448A"/>
    <w:rsid w:val="00B454DA"/>
    <w:rsid w:val="00B66C22"/>
    <w:rsid w:val="00B67987"/>
    <w:rsid w:val="00C032B2"/>
    <w:rsid w:val="00C078CB"/>
    <w:rsid w:val="00C21C80"/>
    <w:rsid w:val="00C51BA6"/>
    <w:rsid w:val="00C556E4"/>
    <w:rsid w:val="00C812F9"/>
    <w:rsid w:val="00C83F6B"/>
    <w:rsid w:val="00C9129B"/>
    <w:rsid w:val="00CD2937"/>
    <w:rsid w:val="00CD72C3"/>
    <w:rsid w:val="00CE7095"/>
    <w:rsid w:val="00D0792E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41DD311-5882-4C40-848E-86D4B10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BAEA-7348-4901-BFCD-0D1896AA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2021-02-19T19:46:00Z</cp:lastPrinted>
  <dcterms:created xsi:type="dcterms:W3CDTF">2021-05-27T19:12:00Z</dcterms:created>
  <dcterms:modified xsi:type="dcterms:W3CDTF">2021-05-27T19:12:00Z</dcterms:modified>
</cp:coreProperties>
</file>