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0792E" w:rsidRDefault="00D0792E" w:rsidP="00D0792E"/>
    <w:p w:rsidR="00D0792E" w:rsidRDefault="00D0792E" w:rsidP="00D0792E"/>
    <w:p w:rsidR="005F2CAF" w:rsidRPr="005F2CAF" w:rsidRDefault="005F2CAF" w:rsidP="00D0792E">
      <w:pPr>
        <w:rPr>
          <w:rFonts w:ascii="Arial" w:hAnsi="Arial" w:cs="Arial"/>
          <w:b/>
          <w:sz w:val="18"/>
          <w:szCs w:val="16"/>
        </w:rPr>
      </w:pPr>
      <w:r w:rsidRPr="005F2CAF">
        <w:rPr>
          <w:rFonts w:ascii="Arial" w:hAnsi="Arial" w:cs="Arial"/>
          <w:b/>
          <w:sz w:val="18"/>
          <w:szCs w:val="16"/>
        </w:rPr>
        <w:t xml:space="preserve">RADICADO:                          </w:t>
      </w:r>
      <w:r w:rsidR="00D0792E">
        <w:rPr>
          <w:rFonts w:ascii="Arial" w:hAnsi="Arial" w:cs="Arial"/>
          <w:b/>
          <w:sz w:val="18"/>
          <w:szCs w:val="16"/>
        </w:rPr>
        <w:t xml:space="preserve">                             </w:t>
      </w:r>
      <w:r w:rsidRPr="005F2CAF">
        <w:rPr>
          <w:rFonts w:ascii="Arial" w:hAnsi="Arial" w:cs="Arial"/>
          <w:b/>
          <w:sz w:val="18"/>
          <w:szCs w:val="16"/>
        </w:rPr>
        <w:t xml:space="preserve"> </w:t>
      </w:r>
      <w:r w:rsidR="00BE6455">
        <w:rPr>
          <w:rFonts w:ascii="Arial" w:hAnsi="Arial" w:cs="Arial"/>
          <w:b/>
          <w:sz w:val="18"/>
          <w:szCs w:val="16"/>
        </w:rPr>
        <w:t>RC-2021-014</w:t>
      </w:r>
      <w:r w:rsidR="00331E49">
        <w:rPr>
          <w:rFonts w:ascii="Arial" w:hAnsi="Arial" w:cs="Arial"/>
          <w:b/>
          <w:sz w:val="18"/>
          <w:szCs w:val="16"/>
        </w:rPr>
        <w:t>-900</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6F204E" w:rsidRDefault="005F2CAF" w:rsidP="005F2CAF">
      <w:pPr>
        <w:rPr>
          <w:rFonts w:ascii="Arial" w:hAnsi="Arial" w:cs="Arial"/>
          <w:b/>
          <w:sz w:val="18"/>
          <w:szCs w:val="16"/>
        </w:rPr>
      </w:pPr>
      <w:r w:rsidRPr="005F2CAF">
        <w:rPr>
          <w:rFonts w:ascii="Arial" w:hAnsi="Arial" w:cs="Arial"/>
          <w:b/>
          <w:sz w:val="18"/>
          <w:szCs w:val="16"/>
        </w:rPr>
        <w:t>HALLAZGOS:</w:t>
      </w:r>
    </w:p>
    <w:p w:rsidR="00BE6455" w:rsidRDefault="00BE6455" w:rsidP="005F2CAF">
      <w:pPr>
        <w:rPr>
          <w:rFonts w:ascii="Arial" w:hAnsi="Arial" w:cs="Arial"/>
          <w:b/>
          <w:sz w:val="18"/>
          <w:szCs w:val="16"/>
        </w:rPr>
      </w:pPr>
    </w:p>
    <w:p w:rsidR="00331E49" w:rsidRDefault="00BE6455" w:rsidP="005F2CAF">
      <w:pPr>
        <w:rPr>
          <w:rFonts w:ascii="Arial" w:hAnsi="Arial" w:cs="Arial"/>
          <w:sz w:val="18"/>
          <w:szCs w:val="16"/>
        </w:rPr>
      </w:pPr>
      <w:r w:rsidRPr="00BE6455">
        <w:rPr>
          <w:rFonts w:ascii="Arial" w:hAnsi="Arial" w:cs="Arial"/>
          <w:sz w:val="18"/>
          <w:szCs w:val="16"/>
        </w:rPr>
        <w:t>Según el acta HJC019-21  en la visita se encontró techo en material no sanitario, empaque de nevera deteriorado, no se evidencia reconocimiento médico para la manipulación de alimentos, se evidencia alimentos sin protección, se presenta falencias en limpieza y desinfección en mesas, mesones, nevera, piso y paredes. Presencia de plagas en mesones, pisos, paredes y nevera por lo tanto mediante acta JAJ0051-21 se procede a aplicar la medida  sanitaria consistente en clausura temporal total del establecimiento las delicias de yuly</w:t>
      </w:r>
      <w:r>
        <w:rPr>
          <w:rFonts w:ascii="Arial" w:hAnsi="Arial" w:cs="Arial"/>
          <w:sz w:val="18"/>
          <w:szCs w:val="16"/>
        </w:rPr>
        <w:t xml:space="preserve"> violando así la  </w:t>
      </w:r>
      <w:r w:rsidRPr="00BE6455">
        <w:rPr>
          <w:rFonts w:ascii="Arial" w:hAnsi="Arial" w:cs="Arial"/>
          <w:sz w:val="18"/>
          <w:szCs w:val="16"/>
        </w:rPr>
        <w:t>ley 9 de 1979, Resolución 2674 de 2013 en sus artículos 6 numeral 6,5 y articulo 26 numeral 1 y 3</w:t>
      </w:r>
    </w:p>
    <w:p w:rsidR="00331E49" w:rsidRDefault="00331E49" w:rsidP="005F2CAF">
      <w:pPr>
        <w:rPr>
          <w:rFonts w:ascii="Arial" w:hAnsi="Arial" w:cs="Arial"/>
          <w:sz w:val="18"/>
          <w:szCs w:val="16"/>
        </w:rPr>
      </w:pPr>
    </w:p>
    <w:p w:rsidR="002E0457" w:rsidRPr="005F2CAF" w:rsidRDefault="002E0457" w:rsidP="005F2CAF">
      <w:pPr>
        <w:rPr>
          <w:rFonts w:ascii="Arial" w:hAnsi="Arial" w:cs="Arial"/>
          <w:sz w:val="18"/>
          <w:szCs w:val="16"/>
        </w:rPr>
      </w:pPr>
    </w:p>
    <w:p w:rsidR="00C51BA6" w:rsidRDefault="005F2CAF" w:rsidP="005F2CAF">
      <w:pPr>
        <w:rPr>
          <w:rFonts w:ascii="Arial" w:hAnsi="Arial" w:cs="Arial"/>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D0792E">
        <w:rPr>
          <w:rFonts w:ascii="Arial" w:hAnsi="Arial" w:cs="Arial"/>
          <w:sz w:val="18"/>
          <w:szCs w:val="16"/>
        </w:rPr>
        <w:t xml:space="preserve">    </w:t>
      </w:r>
      <w:r w:rsidR="00711C7D">
        <w:rPr>
          <w:rFonts w:ascii="Arial" w:hAnsi="Arial" w:cs="Arial"/>
          <w:sz w:val="18"/>
          <w:szCs w:val="16"/>
        </w:rPr>
        <w:t xml:space="preserve">     </w:t>
      </w:r>
      <w:r w:rsidR="00BE6455">
        <w:rPr>
          <w:rFonts w:ascii="Arial" w:hAnsi="Arial" w:cs="Arial"/>
          <w:sz w:val="18"/>
          <w:szCs w:val="16"/>
        </w:rPr>
        <w:t>DELICIAS DE YULI</w:t>
      </w:r>
    </w:p>
    <w:p w:rsidR="001E1167" w:rsidRPr="005F2CAF" w:rsidRDefault="001E1167" w:rsidP="005F2CAF">
      <w:pPr>
        <w:rPr>
          <w:rFonts w:ascii="Arial" w:hAnsi="Arial" w:cs="Arial"/>
          <w:noProof/>
          <w:sz w:val="18"/>
          <w:szCs w:val="16"/>
        </w:rPr>
      </w:pPr>
    </w:p>
    <w:p w:rsidR="00C2523E" w:rsidRDefault="005F2CAF" w:rsidP="005F2CAF">
      <w:pPr>
        <w:rPr>
          <w:rFonts w:ascii="Arial" w:hAnsi="Arial" w:cs="Arial"/>
          <w:sz w:val="18"/>
          <w:szCs w:val="16"/>
        </w:rPr>
      </w:pPr>
      <w:r w:rsidRPr="005F2CAF">
        <w:rPr>
          <w:rFonts w:ascii="Arial" w:hAnsi="Arial" w:cs="Arial"/>
          <w:sz w:val="18"/>
          <w:szCs w:val="16"/>
        </w:rPr>
        <w:t xml:space="preserve">DIRECCIÓN:                                                 </w:t>
      </w:r>
      <w:r w:rsidR="00D0792E">
        <w:rPr>
          <w:rFonts w:ascii="Arial" w:hAnsi="Arial" w:cs="Arial"/>
          <w:sz w:val="18"/>
          <w:szCs w:val="16"/>
        </w:rPr>
        <w:t xml:space="preserve">     </w:t>
      </w:r>
      <w:r w:rsidR="00711C7D">
        <w:rPr>
          <w:rFonts w:ascii="Arial" w:hAnsi="Arial" w:cs="Arial"/>
          <w:sz w:val="18"/>
          <w:szCs w:val="16"/>
        </w:rPr>
        <w:t xml:space="preserve">     </w:t>
      </w:r>
      <w:r w:rsidR="00BE6455" w:rsidRPr="00BE6455">
        <w:rPr>
          <w:rFonts w:ascii="Arial" w:hAnsi="Arial" w:cs="Arial"/>
          <w:sz w:val="18"/>
          <w:szCs w:val="16"/>
        </w:rPr>
        <w:t>CARRERA 9 BIS CALLE 41 LOCAL 113 NIVEL 3</w:t>
      </w:r>
    </w:p>
    <w:p w:rsidR="00BE6455" w:rsidRPr="005F2CAF" w:rsidRDefault="00BE6455"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2E0457">
        <w:rPr>
          <w:rFonts w:ascii="Arial" w:hAnsi="Arial" w:cs="Arial"/>
          <w:sz w:val="18"/>
          <w:szCs w:val="16"/>
        </w:rPr>
        <w:t xml:space="preserve">  </w:t>
      </w:r>
      <w:r w:rsidR="00711C7D">
        <w:rPr>
          <w:rFonts w:ascii="Arial" w:hAnsi="Arial" w:cs="Arial"/>
          <w:sz w:val="18"/>
          <w:szCs w:val="16"/>
        </w:rPr>
        <w:t xml:space="preserve">      </w:t>
      </w:r>
      <w:r w:rsidR="00BE6455">
        <w:rPr>
          <w:rFonts w:ascii="Arial" w:hAnsi="Arial" w:cs="Arial"/>
          <w:sz w:val="18"/>
          <w:szCs w:val="16"/>
        </w:rPr>
        <w:t>MARIA JULIETA GARCIA FLOREZ</w:t>
      </w:r>
    </w:p>
    <w:p w:rsidR="00C51BA6" w:rsidRPr="005F2CAF" w:rsidRDefault="00D0792E" w:rsidP="005F2CAF">
      <w:pPr>
        <w:rPr>
          <w:rFonts w:ascii="Arial" w:hAnsi="Arial" w:cs="Arial"/>
          <w:sz w:val="18"/>
          <w:szCs w:val="16"/>
        </w:rPr>
      </w:pPr>
      <w:r>
        <w:rPr>
          <w:rFonts w:ascii="Arial" w:hAnsi="Arial" w:cs="Arial"/>
          <w:sz w:val="18"/>
          <w:szCs w:val="16"/>
        </w:rPr>
        <w:t xml:space="preserve">   </w:t>
      </w:r>
    </w:p>
    <w:p w:rsidR="00BE6455" w:rsidRDefault="005F2CAF" w:rsidP="00BE6455">
      <w:pPr>
        <w:rPr>
          <w:rFonts w:ascii="Arial" w:hAnsi="Arial" w:cs="Arial"/>
          <w:sz w:val="18"/>
          <w:szCs w:val="16"/>
        </w:rPr>
      </w:pPr>
      <w:r w:rsidRPr="005F2CAF">
        <w:rPr>
          <w:rFonts w:ascii="Arial" w:hAnsi="Arial" w:cs="Arial"/>
          <w:sz w:val="18"/>
          <w:szCs w:val="16"/>
        </w:rPr>
        <w:t xml:space="preserve">ADMINISTRADOR O RESPONSABLE:      </w:t>
      </w:r>
      <w:r w:rsidR="002E0457">
        <w:rPr>
          <w:rFonts w:ascii="Arial" w:hAnsi="Arial" w:cs="Arial"/>
          <w:sz w:val="18"/>
          <w:szCs w:val="16"/>
        </w:rPr>
        <w:t xml:space="preserve">       </w:t>
      </w:r>
      <w:r w:rsidR="00711C7D">
        <w:rPr>
          <w:rFonts w:ascii="Arial" w:hAnsi="Arial" w:cs="Arial"/>
          <w:sz w:val="18"/>
          <w:szCs w:val="16"/>
        </w:rPr>
        <w:t xml:space="preserve">  </w:t>
      </w:r>
      <w:r w:rsidR="002E0457">
        <w:rPr>
          <w:rFonts w:ascii="Arial" w:hAnsi="Arial" w:cs="Arial"/>
          <w:sz w:val="18"/>
          <w:szCs w:val="16"/>
        </w:rPr>
        <w:t xml:space="preserve"> </w:t>
      </w:r>
      <w:r w:rsidRPr="005F2CAF">
        <w:rPr>
          <w:rFonts w:ascii="Arial" w:hAnsi="Arial" w:cs="Arial"/>
          <w:sz w:val="18"/>
          <w:szCs w:val="16"/>
        </w:rPr>
        <w:t xml:space="preserve"> </w:t>
      </w:r>
      <w:r w:rsidR="00BE6455">
        <w:rPr>
          <w:rFonts w:ascii="Arial" w:hAnsi="Arial" w:cs="Arial"/>
          <w:sz w:val="18"/>
          <w:szCs w:val="16"/>
        </w:rPr>
        <w:t>MARIA JULIETA GARCIA FLOREZ</w:t>
      </w:r>
    </w:p>
    <w:p w:rsidR="005F2CAF" w:rsidRPr="005F2CAF" w:rsidRDefault="005F2CAF" w:rsidP="005F2CAF">
      <w:pPr>
        <w:rPr>
          <w:rFonts w:ascii="Arial" w:hAnsi="Arial" w:cs="Arial"/>
          <w:sz w:val="18"/>
          <w:szCs w:val="16"/>
        </w:rPr>
      </w:pPr>
    </w:p>
    <w:p w:rsidR="002E0457" w:rsidRDefault="005F2CAF" w:rsidP="005F2CAF">
      <w:pPr>
        <w:rPr>
          <w:rFonts w:ascii="Arial" w:hAnsi="Arial" w:cs="Arial"/>
          <w:noProof/>
          <w:sz w:val="18"/>
          <w:szCs w:val="16"/>
        </w:rPr>
      </w:pPr>
      <w:r w:rsidRPr="005F2CAF">
        <w:rPr>
          <w:rFonts w:ascii="Arial" w:hAnsi="Arial" w:cs="Arial"/>
          <w:sz w:val="18"/>
          <w:szCs w:val="16"/>
        </w:rPr>
        <w:t xml:space="preserve">N° DE ACTAS:                                       </w:t>
      </w:r>
      <w:r w:rsidR="00D0792E">
        <w:rPr>
          <w:rFonts w:ascii="Arial" w:hAnsi="Arial" w:cs="Arial"/>
          <w:sz w:val="18"/>
          <w:szCs w:val="16"/>
        </w:rPr>
        <w:t xml:space="preserve">              </w:t>
      </w:r>
      <w:r w:rsidR="002E0457">
        <w:rPr>
          <w:rFonts w:ascii="Arial" w:hAnsi="Arial" w:cs="Arial"/>
          <w:sz w:val="18"/>
          <w:szCs w:val="16"/>
        </w:rPr>
        <w:t xml:space="preserve"> </w:t>
      </w:r>
      <w:r w:rsidR="00BE6455">
        <w:rPr>
          <w:rFonts w:ascii="Arial" w:hAnsi="Arial" w:cs="Arial"/>
          <w:noProof/>
          <w:sz w:val="18"/>
          <w:szCs w:val="16"/>
        </w:rPr>
        <w:t>HJC019-21    JAJ0051-21</w:t>
      </w:r>
    </w:p>
    <w:p w:rsidR="00BE6455" w:rsidRPr="005F2CAF" w:rsidRDefault="00BE6455"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FECHA DE VISITA:                         </w:t>
      </w:r>
      <w:r w:rsidR="00D0792E">
        <w:rPr>
          <w:rFonts w:ascii="Arial" w:hAnsi="Arial" w:cs="Arial"/>
          <w:sz w:val="18"/>
          <w:szCs w:val="16"/>
        </w:rPr>
        <w:t xml:space="preserve">                    </w:t>
      </w:r>
      <w:bookmarkStart w:id="0" w:name="_GoBack"/>
      <w:bookmarkEnd w:id="0"/>
      <w:r w:rsidR="002E0457">
        <w:rPr>
          <w:rFonts w:ascii="Arial" w:hAnsi="Arial" w:cs="Arial"/>
          <w:sz w:val="18"/>
          <w:szCs w:val="16"/>
        </w:rPr>
        <w:t xml:space="preserve"> </w:t>
      </w:r>
      <w:r w:rsidR="00BE6455">
        <w:rPr>
          <w:rFonts w:ascii="Arial" w:hAnsi="Arial" w:cs="Arial"/>
          <w:sz w:val="18"/>
          <w:szCs w:val="16"/>
        </w:rPr>
        <w:t>06/04/2021     06/04/2021</w:t>
      </w:r>
      <w:r w:rsidR="002E0457">
        <w:rPr>
          <w:rFonts w:ascii="Arial" w:hAnsi="Arial" w:cs="Arial"/>
          <w:sz w:val="18"/>
          <w:szCs w:val="16"/>
        </w:rPr>
        <w:t xml:space="preserve"> </w:t>
      </w:r>
      <w:r w:rsidR="00AC159D">
        <w:rPr>
          <w:rFonts w:ascii="Arial" w:hAnsi="Arial" w:cs="Arial"/>
          <w:sz w:val="18"/>
          <w:szCs w:val="16"/>
        </w:rPr>
        <w:t xml:space="preserve">   </w:t>
      </w: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8B" w:rsidRDefault="0089628B" w:rsidP="00D16048">
      <w:r>
        <w:separator/>
      </w:r>
    </w:p>
  </w:endnote>
  <w:endnote w:type="continuationSeparator" w:id="0">
    <w:p w:rsidR="0089628B" w:rsidRDefault="0089628B"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DF09"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8B" w:rsidRDefault="0089628B" w:rsidP="00D16048">
      <w:r>
        <w:separator/>
      </w:r>
    </w:p>
  </w:footnote>
  <w:footnote w:type="continuationSeparator" w:id="0">
    <w:p w:rsidR="0089628B" w:rsidRDefault="0089628B"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AC159D"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23D4D08"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AC159D"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0E6D"/>
    <w:rsid w:val="00166A22"/>
    <w:rsid w:val="00181FF8"/>
    <w:rsid w:val="00185F4C"/>
    <w:rsid w:val="0018746E"/>
    <w:rsid w:val="00190787"/>
    <w:rsid w:val="00196EBA"/>
    <w:rsid w:val="001A0E94"/>
    <w:rsid w:val="001A6318"/>
    <w:rsid w:val="001C1077"/>
    <w:rsid w:val="001D3E1E"/>
    <w:rsid w:val="001D7416"/>
    <w:rsid w:val="001E1167"/>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2E0457"/>
    <w:rsid w:val="00303AAD"/>
    <w:rsid w:val="00310872"/>
    <w:rsid w:val="0032236C"/>
    <w:rsid w:val="00322B7C"/>
    <w:rsid w:val="003309ED"/>
    <w:rsid w:val="00331E49"/>
    <w:rsid w:val="003414E2"/>
    <w:rsid w:val="00373AF8"/>
    <w:rsid w:val="003D649B"/>
    <w:rsid w:val="003D7AB2"/>
    <w:rsid w:val="003E42DA"/>
    <w:rsid w:val="003E45C2"/>
    <w:rsid w:val="003F7270"/>
    <w:rsid w:val="00401986"/>
    <w:rsid w:val="00405035"/>
    <w:rsid w:val="0043023F"/>
    <w:rsid w:val="0043176C"/>
    <w:rsid w:val="0043380F"/>
    <w:rsid w:val="00434F3D"/>
    <w:rsid w:val="004367EC"/>
    <w:rsid w:val="00443902"/>
    <w:rsid w:val="00456964"/>
    <w:rsid w:val="00465B90"/>
    <w:rsid w:val="00470B6C"/>
    <w:rsid w:val="00471A39"/>
    <w:rsid w:val="00477961"/>
    <w:rsid w:val="004D4D91"/>
    <w:rsid w:val="004D6140"/>
    <w:rsid w:val="004F51F1"/>
    <w:rsid w:val="004F7EB1"/>
    <w:rsid w:val="00506C5B"/>
    <w:rsid w:val="00526921"/>
    <w:rsid w:val="00554E1D"/>
    <w:rsid w:val="00557D5A"/>
    <w:rsid w:val="0056065E"/>
    <w:rsid w:val="005614A2"/>
    <w:rsid w:val="0057432E"/>
    <w:rsid w:val="00581016"/>
    <w:rsid w:val="005877F7"/>
    <w:rsid w:val="0059214E"/>
    <w:rsid w:val="005A6249"/>
    <w:rsid w:val="005B0AAD"/>
    <w:rsid w:val="005D25E7"/>
    <w:rsid w:val="005E2B64"/>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204E"/>
    <w:rsid w:val="006F4E28"/>
    <w:rsid w:val="007079E7"/>
    <w:rsid w:val="00710805"/>
    <w:rsid w:val="00711C7D"/>
    <w:rsid w:val="007176B0"/>
    <w:rsid w:val="00721C87"/>
    <w:rsid w:val="00723C7A"/>
    <w:rsid w:val="0074364F"/>
    <w:rsid w:val="00760544"/>
    <w:rsid w:val="007610B9"/>
    <w:rsid w:val="00763FF1"/>
    <w:rsid w:val="007722F7"/>
    <w:rsid w:val="00782E84"/>
    <w:rsid w:val="007865E6"/>
    <w:rsid w:val="007A2E72"/>
    <w:rsid w:val="007C778A"/>
    <w:rsid w:val="007D010D"/>
    <w:rsid w:val="007E2030"/>
    <w:rsid w:val="007E5B68"/>
    <w:rsid w:val="007E69FA"/>
    <w:rsid w:val="007E7F9F"/>
    <w:rsid w:val="008329E6"/>
    <w:rsid w:val="00836378"/>
    <w:rsid w:val="00843BC4"/>
    <w:rsid w:val="00851BFB"/>
    <w:rsid w:val="00854EE9"/>
    <w:rsid w:val="00857DBA"/>
    <w:rsid w:val="008660F4"/>
    <w:rsid w:val="0089628B"/>
    <w:rsid w:val="008F1497"/>
    <w:rsid w:val="008F4905"/>
    <w:rsid w:val="00907164"/>
    <w:rsid w:val="00913215"/>
    <w:rsid w:val="0091358E"/>
    <w:rsid w:val="00913B72"/>
    <w:rsid w:val="00920B40"/>
    <w:rsid w:val="00921EA4"/>
    <w:rsid w:val="00931404"/>
    <w:rsid w:val="0094757F"/>
    <w:rsid w:val="00953868"/>
    <w:rsid w:val="00966C23"/>
    <w:rsid w:val="00980B7D"/>
    <w:rsid w:val="0098150E"/>
    <w:rsid w:val="00997B02"/>
    <w:rsid w:val="009A1181"/>
    <w:rsid w:val="00A33D71"/>
    <w:rsid w:val="00A3576F"/>
    <w:rsid w:val="00A42A9D"/>
    <w:rsid w:val="00A6574D"/>
    <w:rsid w:val="00A66656"/>
    <w:rsid w:val="00A66776"/>
    <w:rsid w:val="00A86BF1"/>
    <w:rsid w:val="00A9468F"/>
    <w:rsid w:val="00A9733B"/>
    <w:rsid w:val="00AA050B"/>
    <w:rsid w:val="00AA2738"/>
    <w:rsid w:val="00AA60D6"/>
    <w:rsid w:val="00AA6AAE"/>
    <w:rsid w:val="00AC159D"/>
    <w:rsid w:val="00AD05A6"/>
    <w:rsid w:val="00AE0018"/>
    <w:rsid w:val="00AF6E7D"/>
    <w:rsid w:val="00B079D1"/>
    <w:rsid w:val="00B07AE3"/>
    <w:rsid w:val="00B12024"/>
    <w:rsid w:val="00B24E83"/>
    <w:rsid w:val="00B30856"/>
    <w:rsid w:val="00B3448A"/>
    <w:rsid w:val="00B454DA"/>
    <w:rsid w:val="00B66C22"/>
    <w:rsid w:val="00BE6455"/>
    <w:rsid w:val="00C032B2"/>
    <w:rsid w:val="00C078CB"/>
    <w:rsid w:val="00C21C80"/>
    <w:rsid w:val="00C2523E"/>
    <w:rsid w:val="00C51BA6"/>
    <w:rsid w:val="00C556E4"/>
    <w:rsid w:val="00C812F9"/>
    <w:rsid w:val="00C83F6B"/>
    <w:rsid w:val="00C9129B"/>
    <w:rsid w:val="00CD2937"/>
    <w:rsid w:val="00CD72C3"/>
    <w:rsid w:val="00CE7095"/>
    <w:rsid w:val="00D0792E"/>
    <w:rsid w:val="00D07CC1"/>
    <w:rsid w:val="00D114EA"/>
    <w:rsid w:val="00D1451A"/>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DD311-5882-4C40-848E-86D4B10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6784-46AC-4E99-B299-3E2E9203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DIEGO SANCHEZ FLORES</cp:lastModifiedBy>
  <cp:revision>3</cp:revision>
  <cp:lastPrinted>2021-02-19T19:46:00Z</cp:lastPrinted>
  <dcterms:created xsi:type="dcterms:W3CDTF">2021-05-27T20:22:00Z</dcterms:created>
  <dcterms:modified xsi:type="dcterms:W3CDTF">2021-05-27T20:23:00Z</dcterms:modified>
</cp:coreProperties>
</file>