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331E49">
        <w:rPr>
          <w:rFonts w:ascii="Arial" w:hAnsi="Arial" w:cs="Arial"/>
          <w:b/>
          <w:sz w:val="18"/>
          <w:szCs w:val="16"/>
        </w:rPr>
        <w:t>RC-2021-013-900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D0792E" w:rsidRDefault="00D0792E" w:rsidP="002E0457">
      <w:pPr>
        <w:jc w:val="both"/>
        <w:rPr>
          <w:rFonts w:ascii="Arial" w:hAnsi="Arial" w:cs="Arial"/>
          <w:b/>
          <w:sz w:val="18"/>
          <w:szCs w:val="16"/>
        </w:rPr>
      </w:pPr>
    </w:p>
    <w:p w:rsidR="002E0457" w:rsidRDefault="00331E49" w:rsidP="005F2CAF">
      <w:pPr>
        <w:rPr>
          <w:rFonts w:ascii="Arial" w:hAnsi="Arial" w:cs="Arial"/>
          <w:sz w:val="18"/>
          <w:szCs w:val="16"/>
        </w:rPr>
      </w:pPr>
      <w:r w:rsidRPr="00331E49">
        <w:rPr>
          <w:rFonts w:ascii="Arial" w:hAnsi="Arial" w:cs="Arial"/>
          <w:sz w:val="18"/>
          <w:szCs w:val="16"/>
        </w:rPr>
        <w:t>Según acta JLG0133-21 en la visita se encontró una clara violación a la resolución 2674 de 2013 en su artículo 37  y Resolución 5109 de 2005 articulo 5 numeral 5,6,2 camarón precocido no presenta registro sanitario y mediante acta JLG0134-21 se procede a su destrucción,        Según acta JQV161-21  se procede al decomiso de los producto mezcla de maní , alimentos y marañones la especial, mezcla de maní con sal, maíz tostado , doña panela natural y doña panela con sabor a frutas por fecha de vencimiento caducada y mediante acta  JQV162-21 se procede a su destrucción</w:t>
      </w: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  <w:bookmarkStart w:id="0" w:name="_GoBack"/>
      <w:bookmarkEnd w:id="0"/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331E49">
        <w:rPr>
          <w:rFonts w:ascii="Arial" w:hAnsi="Arial" w:cs="Arial"/>
          <w:sz w:val="18"/>
          <w:szCs w:val="16"/>
        </w:rPr>
        <w:t>ÉXITO PEREIRA CUBA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331E49">
        <w:rPr>
          <w:rFonts w:ascii="Arial" w:hAnsi="Arial" w:cs="Arial"/>
          <w:sz w:val="18"/>
          <w:szCs w:val="16"/>
        </w:rPr>
        <w:t>CARRERA 26 ENTRE CALLES 70  Y 71</w:t>
      </w:r>
    </w:p>
    <w:p w:rsidR="00C2523E" w:rsidRPr="005F2CAF" w:rsidRDefault="00C2523E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D0792E">
        <w:rPr>
          <w:rFonts w:ascii="Arial" w:hAnsi="Arial" w:cs="Arial"/>
          <w:sz w:val="18"/>
          <w:szCs w:val="16"/>
        </w:rPr>
        <w:t xml:space="preserve"> </w:t>
      </w:r>
      <w:r w:rsidR="00331E49">
        <w:rPr>
          <w:rFonts w:ascii="Arial" w:hAnsi="Arial" w:cs="Arial"/>
          <w:sz w:val="18"/>
          <w:szCs w:val="16"/>
        </w:rPr>
        <w:t>EXITO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331E49">
        <w:rPr>
          <w:rFonts w:ascii="Arial" w:hAnsi="Arial" w:cs="Arial"/>
          <w:sz w:val="18"/>
          <w:szCs w:val="16"/>
        </w:rPr>
        <w:t>FRANCIA MILENA GALVIS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331E49" w:rsidRPr="00331E49">
        <w:rPr>
          <w:rFonts w:ascii="Arial" w:hAnsi="Arial" w:cs="Arial"/>
          <w:sz w:val="18"/>
          <w:szCs w:val="16"/>
        </w:rPr>
        <w:t>JLG0133-21-JLG0134-21-JQV161-21-JQV162-21</w:t>
      </w:r>
    </w:p>
    <w:p w:rsidR="002E0457" w:rsidRPr="005F2CAF" w:rsidRDefault="002E0457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331E49">
        <w:rPr>
          <w:rFonts w:ascii="Arial" w:hAnsi="Arial" w:cs="Arial"/>
          <w:sz w:val="18"/>
          <w:szCs w:val="16"/>
        </w:rPr>
        <w:t xml:space="preserve">30/03/2021  30/03/2021  23/03/2021    23/03/2021 </w:t>
      </w:r>
      <w:r w:rsidR="002E0457">
        <w:rPr>
          <w:rFonts w:ascii="Arial" w:hAnsi="Arial" w:cs="Arial"/>
          <w:sz w:val="18"/>
          <w:szCs w:val="16"/>
        </w:rPr>
        <w:t xml:space="preserve">   </w:t>
      </w:r>
      <w:r w:rsidR="00AC159D"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E2" w:rsidRDefault="00B916E2" w:rsidP="00D16048">
      <w:r>
        <w:separator/>
      </w:r>
    </w:p>
  </w:endnote>
  <w:endnote w:type="continuationSeparator" w:id="0">
    <w:p w:rsidR="00B916E2" w:rsidRDefault="00B916E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BE3B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E2" w:rsidRDefault="00B916E2" w:rsidP="00D16048">
      <w:r>
        <w:separator/>
      </w:r>
    </w:p>
  </w:footnote>
  <w:footnote w:type="continuationSeparator" w:id="0">
    <w:p w:rsidR="00B916E2" w:rsidRDefault="00B916E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A3A6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916E2"/>
    <w:rsid w:val="00C032B2"/>
    <w:rsid w:val="00C078CB"/>
    <w:rsid w:val="00C21C80"/>
    <w:rsid w:val="00C2523E"/>
    <w:rsid w:val="00C51BA6"/>
    <w:rsid w:val="00C556E4"/>
    <w:rsid w:val="00C812F9"/>
    <w:rsid w:val="00C83F6B"/>
    <w:rsid w:val="00C9129B"/>
    <w:rsid w:val="00CD2937"/>
    <w:rsid w:val="00CD72C3"/>
    <w:rsid w:val="00CE7095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7A10-B503-4CD2-8A9E-E8604C3F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2021-05-27T20:13:00Z</dcterms:created>
  <dcterms:modified xsi:type="dcterms:W3CDTF">2021-05-27T20:13:00Z</dcterms:modified>
</cp:coreProperties>
</file>