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61DAA" w14:textId="77777777" w:rsidR="00556FE0" w:rsidRPr="00810EB8" w:rsidRDefault="00556FE0">
      <w:pPr>
        <w:widowControl w:val="0"/>
        <w:spacing w:line="276" w:lineRule="auto"/>
        <w:rPr>
          <w:lang w:val="es-ES"/>
        </w:rPr>
      </w:pPr>
    </w:p>
    <w:p w14:paraId="487CC119" w14:textId="77777777" w:rsidR="00556FE0" w:rsidRPr="00810EB8" w:rsidRDefault="00556FE0">
      <w:pPr>
        <w:rPr>
          <w:lang w:val="es-ES"/>
        </w:rPr>
      </w:pPr>
      <w:bookmarkStart w:id="0" w:name="_heading=h.gjdgxs" w:colFirst="0" w:colLast="0"/>
      <w:bookmarkEnd w:id="0"/>
    </w:p>
    <w:p w14:paraId="7508BAB7" w14:textId="77777777" w:rsidR="00556FE0" w:rsidRPr="00810EB8" w:rsidRDefault="00556FE0">
      <w:pPr>
        <w:rPr>
          <w:lang w:val="es-ES"/>
        </w:rPr>
      </w:pPr>
    </w:p>
    <w:p w14:paraId="6AEFF397" w14:textId="77777777" w:rsidR="00556FE0" w:rsidRPr="00810EB8" w:rsidRDefault="00556FE0">
      <w:pPr>
        <w:rPr>
          <w:lang w:val="es-ES"/>
        </w:rPr>
      </w:pPr>
    </w:p>
    <w:tbl>
      <w:tblPr>
        <w:tblStyle w:val="a"/>
        <w:tblW w:w="99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
        <w:gridCol w:w="659"/>
        <w:gridCol w:w="1800"/>
        <w:gridCol w:w="1726"/>
        <w:gridCol w:w="309"/>
        <w:gridCol w:w="2243"/>
        <w:gridCol w:w="2742"/>
      </w:tblGrid>
      <w:tr w:rsidR="00556FE0" w:rsidRPr="00810EB8" w14:paraId="5553BA6F" w14:textId="77777777">
        <w:trPr>
          <w:trHeight w:val="427"/>
          <w:jc w:val="center"/>
        </w:trPr>
        <w:tc>
          <w:tcPr>
            <w:tcW w:w="2950" w:type="dxa"/>
            <w:gridSpan w:val="3"/>
            <w:vAlign w:val="center"/>
          </w:tcPr>
          <w:p w14:paraId="1260E477" w14:textId="1D2F41CE"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Fecha: </w:t>
            </w:r>
            <w:r w:rsidRPr="00810EB8">
              <w:rPr>
                <w:rFonts w:ascii="Arial" w:eastAsia="Arial" w:hAnsi="Arial" w:cs="Arial"/>
                <w:b/>
                <w:sz w:val="22"/>
                <w:szCs w:val="22"/>
                <w:lang w:val="es-ES"/>
              </w:rPr>
              <w:t>1</w:t>
            </w:r>
            <w:r w:rsidR="00A37779">
              <w:rPr>
                <w:rFonts w:ascii="Arial" w:eastAsia="Arial" w:hAnsi="Arial" w:cs="Arial"/>
                <w:b/>
                <w:sz w:val="22"/>
                <w:szCs w:val="22"/>
                <w:lang w:val="es-ES"/>
              </w:rPr>
              <w:t>0</w:t>
            </w:r>
            <w:r w:rsidRPr="00810EB8">
              <w:rPr>
                <w:rFonts w:ascii="Arial" w:eastAsia="Arial" w:hAnsi="Arial" w:cs="Arial"/>
                <w:b/>
                <w:sz w:val="22"/>
                <w:szCs w:val="22"/>
                <w:lang w:val="es-ES"/>
              </w:rPr>
              <w:t>/0</w:t>
            </w:r>
            <w:r w:rsidR="00A37779">
              <w:rPr>
                <w:rFonts w:ascii="Arial" w:eastAsia="Arial" w:hAnsi="Arial" w:cs="Arial"/>
                <w:b/>
                <w:sz w:val="22"/>
                <w:szCs w:val="22"/>
                <w:lang w:val="es-ES"/>
              </w:rPr>
              <w:t>9</w:t>
            </w:r>
            <w:r w:rsidRPr="00810EB8">
              <w:rPr>
                <w:rFonts w:ascii="Arial" w:eastAsia="Arial" w:hAnsi="Arial" w:cs="Arial"/>
                <w:b/>
                <w:sz w:val="22"/>
                <w:szCs w:val="22"/>
                <w:lang w:val="es-ES"/>
              </w:rPr>
              <w:t>/2021</w:t>
            </w:r>
          </w:p>
        </w:tc>
        <w:tc>
          <w:tcPr>
            <w:tcW w:w="1726" w:type="dxa"/>
            <w:vAlign w:val="center"/>
          </w:tcPr>
          <w:p w14:paraId="2A295F68" w14:textId="4729A9C8"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Acta No: </w:t>
            </w:r>
            <w:r w:rsidR="00A37779">
              <w:rPr>
                <w:rFonts w:ascii="Arial" w:eastAsia="Arial" w:hAnsi="Arial" w:cs="Arial"/>
                <w:b/>
                <w:color w:val="000000"/>
                <w:sz w:val="22"/>
                <w:szCs w:val="22"/>
                <w:lang w:val="es-ES"/>
              </w:rPr>
              <w:t>2</w:t>
            </w:r>
          </w:p>
        </w:tc>
        <w:tc>
          <w:tcPr>
            <w:tcW w:w="2552" w:type="dxa"/>
            <w:gridSpan w:val="2"/>
            <w:vAlign w:val="center"/>
          </w:tcPr>
          <w:p w14:paraId="103DD8C6" w14:textId="20696EF0"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Hora Inicio: </w:t>
            </w:r>
            <w:r w:rsidR="00A37779">
              <w:rPr>
                <w:rFonts w:ascii="Arial" w:eastAsia="Arial" w:hAnsi="Arial" w:cs="Arial"/>
                <w:b/>
                <w:color w:val="000000"/>
                <w:sz w:val="22"/>
                <w:szCs w:val="22"/>
                <w:lang w:val="es-ES"/>
              </w:rPr>
              <w:t>02</w:t>
            </w:r>
            <w:r w:rsidR="003E3B98" w:rsidRPr="00810EB8">
              <w:rPr>
                <w:rFonts w:ascii="Arial" w:eastAsia="Arial" w:hAnsi="Arial" w:cs="Arial"/>
                <w:b/>
                <w:color w:val="000000"/>
                <w:sz w:val="22"/>
                <w:szCs w:val="22"/>
                <w:lang w:val="es-ES"/>
              </w:rPr>
              <w:t>:00</w:t>
            </w:r>
            <w:r w:rsidR="00A37779">
              <w:rPr>
                <w:rFonts w:ascii="Arial" w:eastAsia="Arial" w:hAnsi="Arial" w:cs="Arial"/>
                <w:b/>
                <w:color w:val="000000"/>
                <w:sz w:val="22"/>
                <w:szCs w:val="22"/>
                <w:lang w:val="es-ES"/>
              </w:rPr>
              <w:t>pm</w:t>
            </w:r>
          </w:p>
        </w:tc>
        <w:tc>
          <w:tcPr>
            <w:tcW w:w="2742" w:type="dxa"/>
            <w:vAlign w:val="center"/>
          </w:tcPr>
          <w:p w14:paraId="2FB1DC0D" w14:textId="125D90CB"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Hora Fin: </w:t>
            </w:r>
            <w:r w:rsidR="00A37779">
              <w:rPr>
                <w:rFonts w:ascii="Arial" w:eastAsia="Arial" w:hAnsi="Arial" w:cs="Arial"/>
                <w:b/>
                <w:color w:val="000000"/>
                <w:sz w:val="22"/>
                <w:szCs w:val="22"/>
                <w:lang w:val="es-ES"/>
              </w:rPr>
              <w:t>04</w:t>
            </w:r>
            <w:r w:rsidR="003E3B98" w:rsidRPr="00810EB8">
              <w:rPr>
                <w:rFonts w:ascii="Arial" w:eastAsia="Arial" w:hAnsi="Arial" w:cs="Arial"/>
                <w:b/>
                <w:color w:val="000000"/>
                <w:sz w:val="22"/>
                <w:szCs w:val="22"/>
                <w:lang w:val="es-ES"/>
              </w:rPr>
              <w:t>:00</w:t>
            </w:r>
            <w:r w:rsidR="00A37779">
              <w:rPr>
                <w:rFonts w:ascii="Arial" w:eastAsia="Arial" w:hAnsi="Arial" w:cs="Arial"/>
                <w:b/>
                <w:color w:val="000000"/>
                <w:sz w:val="22"/>
                <w:szCs w:val="22"/>
                <w:lang w:val="es-ES"/>
              </w:rPr>
              <w:t>pm</w:t>
            </w:r>
          </w:p>
        </w:tc>
      </w:tr>
      <w:tr w:rsidR="00556FE0" w:rsidRPr="00810EB8" w14:paraId="6C231D33" w14:textId="77777777">
        <w:trPr>
          <w:trHeight w:val="427"/>
          <w:jc w:val="center"/>
        </w:trPr>
        <w:tc>
          <w:tcPr>
            <w:tcW w:w="9970" w:type="dxa"/>
            <w:gridSpan w:val="7"/>
            <w:vAlign w:val="center"/>
          </w:tcPr>
          <w:p w14:paraId="08241AC1" w14:textId="128B419F"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Tema:   </w:t>
            </w:r>
            <w:r w:rsidR="003E3B98" w:rsidRPr="00810EB8">
              <w:rPr>
                <w:rFonts w:ascii="Arial" w:eastAsia="Arial" w:hAnsi="Arial" w:cs="Arial"/>
                <w:b/>
                <w:color w:val="000000"/>
                <w:sz w:val="22"/>
                <w:szCs w:val="22"/>
                <w:lang w:val="es-ES"/>
              </w:rPr>
              <w:t>Reunión</w:t>
            </w:r>
            <w:r w:rsidR="00DD00DD" w:rsidRPr="00810EB8">
              <w:rPr>
                <w:rFonts w:ascii="Arial" w:eastAsia="Arial" w:hAnsi="Arial" w:cs="Arial"/>
                <w:b/>
                <w:color w:val="000000"/>
                <w:sz w:val="22"/>
                <w:szCs w:val="22"/>
                <w:lang w:val="es-ES"/>
              </w:rPr>
              <w:t xml:space="preserve"> </w:t>
            </w:r>
            <w:r w:rsidR="00A37779">
              <w:rPr>
                <w:rFonts w:ascii="Arial" w:eastAsia="Arial" w:hAnsi="Arial" w:cs="Arial"/>
                <w:b/>
                <w:color w:val="000000"/>
                <w:sz w:val="22"/>
                <w:szCs w:val="22"/>
                <w:lang w:val="es-ES"/>
              </w:rPr>
              <w:t xml:space="preserve">Avances </w:t>
            </w:r>
            <w:r w:rsidR="00DD00DD" w:rsidRPr="00810EB8">
              <w:rPr>
                <w:rFonts w:ascii="Arial" w:eastAsia="Arial" w:hAnsi="Arial" w:cs="Arial"/>
                <w:b/>
                <w:color w:val="000000"/>
                <w:sz w:val="22"/>
                <w:szCs w:val="22"/>
                <w:lang w:val="es-ES"/>
              </w:rPr>
              <w:t>Encuesta de salud mental y nutricional</w:t>
            </w:r>
          </w:p>
        </w:tc>
      </w:tr>
      <w:tr w:rsidR="00556FE0" w:rsidRPr="00810EB8" w14:paraId="6B46FAD9" w14:textId="77777777">
        <w:trPr>
          <w:trHeight w:val="461"/>
          <w:jc w:val="center"/>
        </w:trPr>
        <w:tc>
          <w:tcPr>
            <w:tcW w:w="4985" w:type="dxa"/>
            <w:gridSpan w:val="5"/>
            <w:vAlign w:val="center"/>
          </w:tcPr>
          <w:p w14:paraId="1A242B7C" w14:textId="111CF458"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Responsable:  </w:t>
            </w:r>
            <w:r w:rsidR="003E3B98" w:rsidRPr="00810EB8">
              <w:rPr>
                <w:rFonts w:ascii="Arial" w:eastAsia="Arial" w:hAnsi="Arial" w:cs="Arial"/>
                <w:b/>
                <w:color w:val="000000"/>
                <w:sz w:val="22"/>
                <w:szCs w:val="22"/>
                <w:lang w:val="es-ES"/>
              </w:rPr>
              <w:t>German Acevedo Osorio</w:t>
            </w:r>
            <w:r w:rsidRPr="00810EB8">
              <w:rPr>
                <w:rFonts w:ascii="Arial" w:eastAsia="Arial" w:hAnsi="Arial" w:cs="Arial"/>
                <w:b/>
                <w:color w:val="000000"/>
                <w:sz w:val="22"/>
                <w:szCs w:val="22"/>
                <w:lang w:val="es-ES"/>
              </w:rPr>
              <w:t xml:space="preserve"> </w:t>
            </w:r>
          </w:p>
        </w:tc>
        <w:tc>
          <w:tcPr>
            <w:tcW w:w="4985" w:type="dxa"/>
            <w:gridSpan w:val="2"/>
            <w:vAlign w:val="center"/>
          </w:tcPr>
          <w:p w14:paraId="78A4F48F" w14:textId="2B581D5B"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Elaborado por:  </w:t>
            </w:r>
            <w:r w:rsidR="003E3B98" w:rsidRPr="00810EB8">
              <w:rPr>
                <w:rFonts w:ascii="Arial" w:eastAsia="Arial" w:hAnsi="Arial" w:cs="Arial"/>
                <w:b/>
                <w:color w:val="000000"/>
                <w:sz w:val="22"/>
                <w:szCs w:val="22"/>
                <w:lang w:val="es-ES"/>
              </w:rPr>
              <w:t>German Acevedo Osorio</w:t>
            </w:r>
            <w:r w:rsidRPr="00810EB8">
              <w:rPr>
                <w:rFonts w:ascii="Arial" w:eastAsia="Arial" w:hAnsi="Arial" w:cs="Arial"/>
                <w:b/>
                <w:color w:val="000000"/>
                <w:sz w:val="22"/>
                <w:szCs w:val="22"/>
                <w:lang w:val="es-ES"/>
              </w:rPr>
              <w:t xml:space="preserve"> </w:t>
            </w:r>
          </w:p>
        </w:tc>
      </w:tr>
      <w:tr w:rsidR="00556FE0" w:rsidRPr="00810EB8" w14:paraId="5F96F492" w14:textId="77777777">
        <w:trPr>
          <w:trHeight w:val="427"/>
          <w:jc w:val="center"/>
        </w:trPr>
        <w:tc>
          <w:tcPr>
            <w:tcW w:w="9970" w:type="dxa"/>
            <w:gridSpan w:val="7"/>
            <w:vAlign w:val="center"/>
          </w:tcPr>
          <w:p w14:paraId="1D123C10"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Proceso / Subproceso / Actividad: Epidemiologia y </w:t>
            </w:r>
            <w:proofErr w:type="spellStart"/>
            <w:r w:rsidRPr="00810EB8">
              <w:rPr>
                <w:rFonts w:ascii="Arial" w:eastAsia="Arial" w:hAnsi="Arial" w:cs="Arial"/>
                <w:b/>
                <w:color w:val="000000"/>
                <w:sz w:val="22"/>
                <w:szCs w:val="22"/>
                <w:lang w:val="es-ES"/>
              </w:rPr>
              <w:t>gestion</w:t>
            </w:r>
            <w:proofErr w:type="spellEnd"/>
            <w:r w:rsidRPr="00810EB8">
              <w:rPr>
                <w:rFonts w:ascii="Arial" w:eastAsia="Arial" w:hAnsi="Arial" w:cs="Arial"/>
                <w:b/>
                <w:color w:val="000000"/>
                <w:sz w:val="22"/>
                <w:szCs w:val="22"/>
                <w:lang w:val="es-ES"/>
              </w:rPr>
              <w:t xml:space="preserve"> de conocimiento </w:t>
            </w:r>
          </w:p>
        </w:tc>
      </w:tr>
      <w:tr w:rsidR="00556FE0" w:rsidRPr="00810EB8" w14:paraId="2EE897AC" w14:textId="77777777">
        <w:trPr>
          <w:trHeight w:val="460"/>
          <w:jc w:val="center"/>
        </w:trPr>
        <w:tc>
          <w:tcPr>
            <w:tcW w:w="9970" w:type="dxa"/>
            <w:gridSpan w:val="7"/>
            <w:vAlign w:val="center"/>
          </w:tcPr>
          <w:p w14:paraId="3D317F2C" w14:textId="615D2342"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 xml:space="preserve">Lugar:  </w:t>
            </w:r>
            <w:r w:rsidR="00DD00DD" w:rsidRPr="00810EB8">
              <w:rPr>
                <w:rFonts w:ascii="Arial" w:eastAsia="Arial" w:hAnsi="Arial" w:cs="Arial"/>
                <w:b/>
                <w:color w:val="000000"/>
                <w:sz w:val="22"/>
                <w:szCs w:val="22"/>
                <w:lang w:val="es-ES"/>
              </w:rPr>
              <w:t>Reunión</w:t>
            </w:r>
            <w:r w:rsidRPr="00810EB8">
              <w:rPr>
                <w:rFonts w:ascii="Arial" w:eastAsia="Arial" w:hAnsi="Arial" w:cs="Arial"/>
                <w:b/>
                <w:color w:val="000000"/>
                <w:sz w:val="22"/>
                <w:szCs w:val="22"/>
                <w:lang w:val="es-ES"/>
              </w:rPr>
              <w:t xml:space="preserve"> Virtual MEET</w:t>
            </w:r>
          </w:p>
        </w:tc>
      </w:tr>
      <w:tr w:rsidR="00556FE0" w:rsidRPr="00810EB8" w14:paraId="47D6ABFB" w14:textId="77777777">
        <w:trPr>
          <w:trHeight w:val="408"/>
          <w:jc w:val="center"/>
        </w:trPr>
        <w:tc>
          <w:tcPr>
            <w:tcW w:w="491" w:type="dxa"/>
            <w:vMerge w:val="restart"/>
            <w:vAlign w:val="center"/>
          </w:tcPr>
          <w:p w14:paraId="2C0F6F69"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ind w:left="113" w:right="113"/>
              <w:jc w:val="center"/>
              <w:rPr>
                <w:rFonts w:ascii="Arial" w:eastAsia="Arial" w:hAnsi="Arial" w:cs="Arial"/>
                <w:b/>
                <w:color w:val="000000"/>
                <w:sz w:val="28"/>
                <w:szCs w:val="28"/>
                <w:lang w:val="es-ES"/>
              </w:rPr>
            </w:pPr>
            <w:r w:rsidRPr="00810EB8">
              <w:rPr>
                <w:rFonts w:ascii="Arial" w:eastAsia="Arial" w:hAnsi="Arial" w:cs="Arial"/>
                <w:b/>
                <w:color w:val="000000"/>
                <w:sz w:val="28"/>
                <w:szCs w:val="28"/>
                <w:lang w:val="es-ES"/>
              </w:rPr>
              <w:t>AGENDA</w:t>
            </w:r>
          </w:p>
        </w:tc>
        <w:tc>
          <w:tcPr>
            <w:tcW w:w="659" w:type="dxa"/>
            <w:vAlign w:val="center"/>
          </w:tcPr>
          <w:p w14:paraId="6731E563"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1.</w:t>
            </w:r>
          </w:p>
        </w:tc>
        <w:tc>
          <w:tcPr>
            <w:tcW w:w="8820" w:type="dxa"/>
            <w:gridSpan w:val="5"/>
          </w:tcPr>
          <w:p w14:paraId="0039E36E"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r w:rsidRPr="00810EB8">
              <w:rPr>
                <w:rFonts w:ascii="Arial" w:eastAsia="Arial" w:hAnsi="Arial" w:cs="Arial"/>
                <w:sz w:val="22"/>
                <w:szCs w:val="22"/>
                <w:lang w:val="es-ES"/>
              </w:rPr>
              <w:t xml:space="preserve">Revisión de alcances </w:t>
            </w:r>
          </w:p>
        </w:tc>
      </w:tr>
      <w:tr w:rsidR="00556FE0" w:rsidRPr="00810EB8" w14:paraId="48D6EC99" w14:textId="77777777">
        <w:trPr>
          <w:trHeight w:val="378"/>
          <w:jc w:val="center"/>
        </w:trPr>
        <w:tc>
          <w:tcPr>
            <w:tcW w:w="491" w:type="dxa"/>
            <w:vMerge/>
            <w:vAlign w:val="center"/>
          </w:tcPr>
          <w:p w14:paraId="11909ECB"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7428951B"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2.</w:t>
            </w:r>
          </w:p>
        </w:tc>
        <w:tc>
          <w:tcPr>
            <w:tcW w:w="8820" w:type="dxa"/>
            <w:gridSpan w:val="5"/>
          </w:tcPr>
          <w:p w14:paraId="53ED11F6" w14:textId="45BA946B" w:rsidR="00556FE0" w:rsidRPr="00810EB8" w:rsidRDefault="00A37779">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r w:rsidRPr="00810EB8">
              <w:rPr>
                <w:rFonts w:ascii="Arial" w:eastAsia="Arial" w:hAnsi="Arial" w:cs="Arial"/>
                <w:sz w:val="22"/>
                <w:szCs w:val="22"/>
                <w:lang w:val="es-ES"/>
              </w:rPr>
              <w:t>Proposiciones y varios</w:t>
            </w:r>
          </w:p>
        </w:tc>
      </w:tr>
      <w:tr w:rsidR="00556FE0" w:rsidRPr="00810EB8" w14:paraId="0D170A2B" w14:textId="77777777">
        <w:trPr>
          <w:trHeight w:val="378"/>
          <w:jc w:val="center"/>
        </w:trPr>
        <w:tc>
          <w:tcPr>
            <w:tcW w:w="491" w:type="dxa"/>
            <w:vMerge/>
            <w:vAlign w:val="center"/>
          </w:tcPr>
          <w:p w14:paraId="783F8870"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38622F3E"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3.</w:t>
            </w:r>
          </w:p>
        </w:tc>
        <w:tc>
          <w:tcPr>
            <w:tcW w:w="8820" w:type="dxa"/>
            <w:gridSpan w:val="5"/>
          </w:tcPr>
          <w:p w14:paraId="29BB2F6C" w14:textId="1FEC425C"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4034CE05" w14:textId="77777777">
        <w:trPr>
          <w:trHeight w:val="378"/>
          <w:jc w:val="center"/>
        </w:trPr>
        <w:tc>
          <w:tcPr>
            <w:tcW w:w="491" w:type="dxa"/>
            <w:vMerge/>
            <w:vAlign w:val="center"/>
          </w:tcPr>
          <w:p w14:paraId="47EDD57C"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0A23C2ED"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4.</w:t>
            </w:r>
          </w:p>
        </w:tc>
        <w:tc>
          <w:tcPr>
            <w:tcW w:w="8820" w:type="dxa"/>
            <w:gridSpan w:val="5"/>
          </w:tcPr>
          <w:p w14:paraId="18F9BF83"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7A23EAB0" w14:textId="77777777">
        <w:trPr>
          <w:trHeight w:val="378"/>
          <w:jc w:val="center"/>
        </w:trPr>
        <w:tc>
          <w:tcPr>
            <w:tcW w:w="491" w:type="dxa"/>
            <w:vMerge/>
            <w:vAlign w:val="center"/>
          </w:tcPr>
          <w:p w14:paraId="44D06FF5"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0B63D130"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5.</w:t>
            </w:r>
          </w:p>
        </w:tc>
        <w:tc>
          <w:tcPr>
            <w:tcW w:w="8820" w:type="dxa"/>
            <w:gridSpan w:val="5"/>
          </w:tcPr>
          <w:p w14:paraId="0F5CE759"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28034BC6" w14:textId="77777777">
        <w:trPr>
          <w:trHeight w:val="378"/>
          <w:jc w:val="center"/>
        </w:trPr>
        <w:tc>
          <w:tcPr>
            <w:tcW w:w="491" w:type="dxa"/>
            <w:vMerge/>
            <w:vAlign w:val="center"/>
          </w:tcPr>
          <w:p w14:paraId="4EEF6C54"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521BBF3C"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6.</w:t>
            </w:r>
          </w:p>
        </w:tc>
        <w:tc>
          <w:tcPr>
            <w:tcW w:w="8820" w:type="dxa"/>
            <w:gridSpan w:val="5"/>
          </w:tcPr>
          <w:p w14:paraId="0D845025"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6444F40E" w14:textId="77777777">
        <w:trPr>
          <w:trHeight w:val="378"/>
          <w:jc w:val="center"/>
        </w:trPr>
        <w:tc>
          <w:tcPr>
            <w:tcW w:w="491" w:type="dxa"/>
            <w:vMerge/>
            <w:vAlign w:val="center"/>
          </w:tcPr>
          <w:p w14:paraId="217EA47A"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1278A2FB"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7.</w:t>
            </w:r>
          </w:p>
        </w:tc>
        <w:tc>
          <w:tcPr>
            <w:tcW w:w="8820" w:type="dxa"/>
            <w:gridSpan w:val="5"/>
          </w:tcPr>
          <w:p w14:paraId="391135AD"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482AFAB5" w14:textId="77777777">
        <w:trPr>
          <w:trHeight w:val="378"/>
          <w:jc w:val="center"/>
        </w:trPr>
        <w:tc>
          <w:tcPr>
            <w:tcW w:w="491" w:type="dxa"/>
            <w:vMerge/>
            <w:vAlign w:val="center"/>
          </w:tcPr>
          <w:p w14:paraId="44539E7E"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56F426B5"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8.</w:t>
            </w:r>
          </w:p>
        </w:tc>
        <w:tc>
          <w:tcPr>
            <w:tcW w:w="8820" w:type="dxa"/>
            <w:gridSpan w:val="5"/>
          </w:tcPr>
          <w:p w14:paraId="6F7DCCE9"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4C5A3B48" w14:textId="77777777">
        <w:trPr>
          <w:trHeight w:val="378"/>
          <w:jc w:val="center"/>
        </w:trPr>
        <w:tc>
          <w:tcPr>
            <w:tcW w:w="491" w:type="dxa"/>
            <w:vMerge/>
            <w:vAlign w:val="center"/>
          </w:tcPr>
          <w:p w14:paraId="33E0D988"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5405FFD6"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9.</w:t>
            </w:r>
          </w:p>
        </w:tc>
        <w:tc>
          <w:tcPr>
            <w:tcW w:w="8820" w:type="dxa"/>
            <w:gridSpan w:val="5"/>
          </w:tcPr>
          <w:p w14:paraId="05348EE3"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27986C93" w14:textId="77777777">
        <w:trPr>
          <w:trHeight w:val="378"/>
          <w:jc w:val="center"/>
        </w:trPr>
        <w:tc>
          <w:tcPr>
            <w:tcW w:w="491" w:type="dxa"/>
            <w:vMerge/>
            <w:vAlign w:val="center"/>
          </w:tcPr>
          <w:p w14:paraId="3CA1286D"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0D98AD53"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10.</w:t>
            </w:r>
          </w:p>
        </w:tc>
        <w:tc>
          <w:tcPr>
            <w:tcW w:w="8820" w:type="dxa"/>
            <w:gridSpan w:val="5"/>
          </w:tcPr>
          <w:p w14:paraId="353E06D2"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3A069D55" w14:textId="77777777">
        <w:trPr>
          <w:trHeight w:val="378"/>
          <w:jc w:val="center"/>
        </w:trPr>
        <w:tc>
          <w:tcPr>
            <w:tcW w:w="491" w:type="dxa"/>
            <w:vMerge/>
            <w:vAlign w:val="center"/>
          </w:tcPr>
          <w:p w14:paraId="1D8A056B"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52FE8E52"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11.</w:t>
            </w:r>
          </w:p>
        </w:tc>
        <w:tc>
          <w:tcPr>
            <w:tcW w:w="8820" w:type="dxa"/>
            <w:gridSpan w:val="5"/>
          </w:tcPr>
          <w:p w14:paraId="0AA6BF54"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34D1E7F2" w14:textId="77777777">
        <w:trPr>
          <w:trHeight w:val="378"/>
          <w:jc w:val="center"/>
        </w:trPr>
        <w:tc>
          <w:tcPr>
            <w:tcW w:w="491" w:type="dxa"/>
            <w:vMerge/>
            <w:vAlign w:val="center"/>
          </w:tcPr>
          <w:p w14:paraId="2ACE98FA" w14:textId="77777777" w:rsidR="00556FE0" w:rsidRPr="00810EB8" w:rsidRDefault="00556FE0">
            <w:pPr>
              <w:widowControl w:val="0"/>
              <w:spacing w:line="276" w:lineRule="auto"/>
              <w:rPr>
                <w:rFonts w:ascii="Arial" w:eastAsia="Arial" w:hAnsi="Arial" w:cs="Arial"/>
                <w:color w:val="000000"/>
                <w:sz w:val="22"/>
                <w:szCs w:val="22"/>
                <w:lang w:val="es-ES"/>
              </w:rPr>
            </w:pPr>
          </w:p>
        </w:tc>
        <w:tc>
          <w:tcPr>
            <w:tcW w:w="659" w:type="dxa"/>
            <w:vAlign w:val="center"/>
          </w:tcPr>
          <w:p w14:paraId="52CF7327"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color w:val="000000"/>
                <w:sz w:val="28"/>
                <w:szCs w:val="28"/>
                <w:lang w:val="es-ES"/>
              </w:rPr>
            </w:pPr>
            <w:r w:rsidRPr="00810EB8">
              <w:rPr>
                <w:rFonts w:ascii="Arial" w:eastAsia="Arial" w:hAnsi="Arial" w:cs="Arial"/>
                <w:color w:val="000000"/>
                <w:sz w:val="28"/>
                <w:szCs w:val="28"/>
                <w:lang w:val="es-ES"/>
              </w:rPr>
              <w:t>12.</w:t>
            </w:r>
          </w:p>
        </w:tc>
        <w:tc>
          <w:tcPr>
            <w:tcW w:w="8820" w:type="dxa"/>
            <w:gridSpan w:val="5"/>
          </w:tcPr>
          <w:p w14:paraId="7B81922E" w14:textId="77777777" w:rsidR="00556FE0" w:rsidRPr="00810EB8"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Arial" w:eastAsia="Arial" w:hAnsi="Arial" w:cs="Arial"/>
                <w:color w:val="000000"/>
                <w:sz w:val="22"/>
                <w:szCs w:val="22"/>
                <w:lang w:val="es-ES"/>
              </w:rPr>
            </w:pPr>
          </w:p>
        </w:tc>
      </w:tr>
      <w:tr w:rsidR="00556FE0" w:rsidRPr="00810EB8" w14:paraId="0F132C83" w14:textId="77777777">
        <w:trPr>
          <w:trHeight w:val="437"/>
          <w:jc w:val="center"/>
        </w:trPr>
        <w:tc>
          <w:tcPr>
            <w:tcW w:w="9970" w:type="dxa"/>
            <w:gridSpan w:val="7"/>
            <w:vAlign w:val="center"/>
          </w:tcPr>
          <w:p w14:paraId="73BC04DB" w14:textId="77777777" w:rsidR="00556FE0" w:rsidRPr="00810EB8"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center"/>
              <w:rPr>
                <w:rFonts w:ascii="Arial" w:eastAsia="Arial" w:hAnsi="Arial" w:cs="Arial"/>
                <w:b/>
                <w:color w:val="000000"/>
                <w:sz w:val="22"/>
                <w:szCs w:val="22"/>
                <w:lang w:val="es-ES"/>
              </w:rPr>
            </w:pPr>
            <w:r w:rsidRPr="00810EB8">
              <w:rPr>
                <w:rFonts w:ascii="Arial" w:eastAsia="Arial" w:hAnsi="Arial" w:cs="Arial"/>
                <w:b/>
                <w:color w:val="000000"/>
                <w:sz w:val="22"/>
                <w:szCs w:val="22"/>
                <w:lang w:val="es-ES"/>
              </w:rPr>
              <w:t>DESARROLLO DE LA REUNIÓN</w:t>
            </w:r>
          </w:p>
        </w:tc>
      </w:tr>
      <w:tr w:rsidR="00556FE0" w:rsidRPr="00810EB8" w14:paraId="2C66388C" w14:textId="77777777">
        <w:trPr>
          <w:trHeight w:val="3674"/>
          <w:jc w:val="center"/>
        </w:trPr>
        <w:tc>
          <w:tcPr>
            <w:tcW w:w="9970" w:type="dxa"/>
            <w:gridSpan w:val="7"/>
          </w:tcPr>
          <w:p w14:paraId="6D9F673E" w14:textId="77777777" w:rsidR="00556FE0" w:rsidRPr="00810EB8" w:rsidRDefault="00556FE0" w:rsidP="00BB46D8">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color w:val="000000"/>
                <w:sz w:val="22"/>
                <w:szCs w:val="22"/>
                <w:highlight w:val="yellow"/>
                <w:lang w:val="es-ES"/>
              </w:rPr>
            </w:pPr>
          </w:p>
          <w:p w14:paraId="1748A492" w14:textId="6B3CFA89" w:rsidR="00556FE0" w:rsidRPr="00810EB8" w:rsidRDefault="00F14436" w:rsidP="00BB46D8">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sz w:val="22"/>
                <w:szCs w:val="22"/>
                <w:lang w:val="es-ES"/>
              </w:rPr>
            </w:pPr>
            <w:r w:rsidRPr="00810EB8">
              <w:rPr>
                <w:rFonts w:ascii="Arial" w:eastAsia="Arial" w:hAnsi="Arial" w:cs="Arial"/>
                <w:sz w:val="22"/>
                <w:szCs w:val="22"/>
                <w:lang w:val="es-ES"/>
              </w:rPr>
              <w:t>Siendo las</w:t>
            </w:r>
            <w:r w:rsidR="0089403E" w:rsidRPr="00810EB8">
              <w:rPr>
                <w:rFonts w:ascii="Arial" w:eastAsia="Arial" w:hAnsi="Arial" w:cs="Arial"/>
                <w:sz w:val="22"/>
                <w:szCs w:val="22"/>
                <w:lang w:val="es-ES"/>
              </w:rPr>
              <w:t xml:space="preserve"> </w:t>
            </w:r>
            <w:r w:rsidR="00A37779">
              <w:rPr>
                <w:rFonts w:ascii="Arial" w:eastAsia="Arial" w:hAnsi="Arial" w:cs="Arial"/>
                <w:sz w:val="22"/>
                <w:szCs w:val="22"/>
                <w:lang w:val="es-ES"/>
              </w:rPr>
              <w:t>02</w:t>
            </w:r>
            <w:r w:rsidR="00DD00DD" w:rsidRPr="00810EB8">
              <w:rPr>
                <w:rFonts w:ascii="Arial" w:eastAsia="Arial" w:hAnsi="Arial" w:cs="Arial"/>
                <w:sz w:val="22"/>
                <w:szCs w:val="22"/>
                <w:lang w:val="es-ES"/>
              </w:rPr>
              <w:t xml:space="preserve">:00 </w:t>
            </w:r>
            <w:r w:rsidR="00A37779">
              <w:rPr>
                <w:rFonts w:ascii="Arial" w:eastAsia="Arial" w:hAnsi="Arial" w:cs="Arial"/>
                <w:sz w:val="22"/>
                <w:szCs w:val="22"/>
                <w:lang w:val="es-ES"/>
              </w:rPr>
              <w:t>p</w:t>
            </w:r>
            <w:r w:rsidR="0089403E" w:rsidRPr="00810EB8">
              <w:rPr>
                <w:rFonts w:ascii="Arial" w:eastAsia="Arial" w:hAnsi="Arial" w:cs="Arial"/>
                <w:sz w:val="22"/>
                <w:szCs w:val="22"/>
                <w:lang w:val="es-ES"/>
              </w:rPr>
              <w:t xml:space="preserve">m se </w:t>
            </w:r>
            <w:proofErr w:type="gramStart"/>
            <w:r w:rsidR="0089403E" w:rsidRPr="00810EB8">
              <w:rPr>
                <w:rFonts w:ascii="Arial" w:eastAsia="Arial" w:hAnsi="Arial" w:cs="Arial"/>
                <w:sz w:val="22"/>
                <w:szCs w:val="22"/>
                <w:lang w:val="es-ES"/>
              </w:rPr>
              <w:t>da inicio a</w:t>
            </w:r>
            <w:proofErr w:type="gramEnd"/>
            <w:r w:rsidR="0089403E" w:rsidRPr="00810EB8">
              <w:rPr>
                <w:rFonts w:ascii="Arial" w:eastAsia="Arial" w:hAnsi="Arial" w:cs="Arial"/>
                <w:sz w:val="22"/>
                <w:szCs w:val="22"/>
                <w:lang w:val="es-ES"/>
              </w:rPr>
              <w:t xml:space="preserve"> la reunión, se tiene los siguientes alcances para este 2021, para el contratista </w:t>
            </w:r>
            <w:r w:rsidR="00DD00DD" w:rsidRPr="00810EB8">
              <w:rPr>
                <w:rFonts w:ascii="Arial" w:eastAsia="Arial" w:hAnsi="Arial" w:cs="Arial"/>
                <w:sz w:val="22"/>
                <w:szCs w:val="22"/>
                <w:lang w:val="es-ES"/>
              </w:rPr>
              <w:t>German Acevedo Osorio</w:t>
            </w:r>
            <w:r w:rsidR="0089403E" w:rsidRPr="00810EB8">
              <w:rPr>
                <w:rFonts w:ascii="Arial" w:eastAsia="Arial" w:hAnsi="Arial" w:cs="Arial"/>
                <w:sz w:val="22"/>
                <w:szCs w:val="22"/>
                <w:lang w:val="es-ES"/>
              </w:rPr>
              <w:t xml:space="preserve"> </w:t>
            </w:r>
          </w:p>
          <w:p w14:paraId="58DE3002" w14:textId="77777777" w:rsidR="00556FE0" w:rsidRPr="00810EB8" w:rsidRDefault="00556FE0" w:rsidP="00BB46D8">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sz w:val="22"/>
                <w:szCs w:val="22"/>
                <w:lang w:val="es-ES"/>
              </w:rPr>
            </w:pPr>
          </w:p>
          <w:p w14:paraId="4983C52C" w14:textId="7B8DAF3C" w:rsidR="00DD00DD" w:rsidRPr="00810EB8" w:rsidRDefault="0089403E" w:rsidP="00BB46D8">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sz w:val="22"/>
                <w:szCs w:val="22"/>
                <w:lang w:val="es-ES"/>
              </w:rPr>
            </w:pPr>
            <w:r w:rsidRPr="00810EB8">
              <w:rPr>
                <w:rFonts w:ascii="Arial" w:eastAsia="Arial" w:hAnsi="Arial" w:cs="Arial"/>
                <w:sz w:val="22"/>
                <w:szCs w:val="22"/>
                <w:lang w:val="es-ES"/>
              </w:rPr>
              <w:t>Alcance 1.</w:t>
            </w:r>
            <w:r w:rsidR="00DD00DD" w:rsidRPr="00810EB8">
              <w:rPr>
                <w:rFonts w:ascii="Arial" w:eastAsia="Arial" w:hAnsi="Arial" w:cs="Arial"/>
                <w:sz w:val="22"/>
                <w:szCs w:val="22"/>
                <w:lang w:val="es-ES"/>
              </w:rPr>
              <w:t xml:space="preserve">  Apoyar el </w:t>
            </w:r>
            <w:proofErr w:type="spellStart"/>
            <w:r w:rsidR="00DD00DD" w:rsidRPr="00810EB8">
              <w:rPr>
                <w:rFonts w:ascii="Arial" w:eastAsia="Arial" w:hAnsi="Arial" w:cs="Arial"/>
                <w:sz w:val="22"/>
                <w:szCs w:val="22"/>
                <w:lang w:val="es-ES"/>
              </w:rPr>
              <w:t>diseño</w:t>
            </w:r>
            <w:proofErr w:type="spellEnd"/>
            <w:r w:rsidR="00DD00DD" w:rsidRPr="00810EB8">
              <w:rPr>
                <w:rFonts w:ascii="Arial" w:eastAsia="Arial" w:hAnsi="Arial" w:cs="Arial"/>
                <w:sz w:val="22"/>
                <w:szCs w:val="22"/>
                <w:lang w:val="es-ES"/>
              </w:rPr>
              <w:t xml:space="preserve"> de la encuesta </w:t>
            </w:r>
            <w:proofErr w:type="spellStart"/>
            <w:r w:rsidR="00DD00DD" w:rsidRPr="00810EB8">
              <w:rPr>
                <w:rFonts w:ascii="Arial" w:eastAsia="Arial" w:hAnsi="Arial" w:cs="Arial"/>
                <w:sz w:val="22"/>
                <w:szCs w:val="22"/>
                <w:lang w:val="es-ES"/>
              </w:rPr>
              <w:t>epidemiológica</w:t>
            </w:r>
            <w:proofErr w:type="spellEnd"/>
            <w:r w:rsidR="00DD00DD" w:rsidRPr="00810EB8">
              <w:rPr>
                <w:rFonts w:ascii="Arial" w:eastAsia="Arial" w:hAnsi="Arial" w:cs="Arial"/>
                <w:sz w:val="22"/>
                <w:szCs w:val="22"/>
                <w:lang w:val="es-ES"/>
              </w:rPr>
              <w:t xml:space="preserve"> para la </w:t>
            </w:r>
            <w:proofErr w:type="spellStart"/>
            <w:r w:rsidR="00DD00DD" w:rsidRPr="00810EB8">
              <w:rPr>
                <w:rFonts w:ascii="Arial" w:eastAsia="Arial" w:hAnsi="Arial" w:cs="Arial"/>
                <w:sz w:val="22"/>
                <w:szCs w:val="22"/>
                <w:lang w:val="es-ES"/>
              </w:rPr>
              <w:t>estimación</w:t>
            </w:r>
            <w:proofErr w:type="spellEnd"/>
            <w:r w:rsidR="00DD00DD" w:rsidRPr="00810EB8">
              <w:rPr>
                <w:rFonts w:ascii="Arial" w:eastAsia="Arial" w:hAnsi="Arial" w:cs="Arial"/>
                <w:sz w:val="22"/>
                <w:szCs w:val="22"/>
                <w:lang w:val="es-ES"/>
              </w:rPr>
              <w:t xml:space="preserve"> de indicadores nutricionales en </w:t>
            </w:r>
            <w:proofErr w:type="spellStart"/>
            <w:r w:rsidR="00DD00DD" w:rsidRPr="00810EB8">
              <w:rPr>
                <w:rFonts w:ascii="Arial" w:eastAsia="Arial" w:hAnsi="Arial" w:cs="Arial"/>
                <w:sz w:val="22"/>
                <w:szCs w:val="22"/>
                <w:lang w:val="es-ES"/>
              </w:rPr>
              <w:t>población</w:t>
            </w:r>
            <w:proofErr w:type="spellEnd"/>
            <w:r w:rsidR="00DD00DD" w:rsidRPr="00810EB8">
              <w:rPr>
                <w:rFonts w:ascii="Arial" w:eastAsia="Arial" w:hAnsi="Arial" w:cs="Arial"/>
                <w:sz w:val="22"/>
                <w:szCs w:val="22"/>
                <w:lang w:val="es-ES"/>
              </w:rPr>
              <w:t xml:space="preserve"> entre 0-28 </w:t>
            </w:r>
            <w:proofErr w:type="spellStart"/>
            <w:r w:rsidR="00DD00DD" w:rsidRPr="00810EB8">
              <w:rPr>
                <w:rFonts w:ascii="Arial" w:eastAsia="Arial" w:hAnsi="Arial" w:cs="Arial"/>
                <w:sz w:val="22"/>
                <w:szCs w:val="22"/>
                <w:lang w:val="es-ES"/>
              </w:rPr>
              <w:t>años</w:t>
            </w:r>
            <w:proofErr w:type="spellEnd"/>
            <w:r w:rsidR="00DD00DD" w:rsidRPr="00810EB8">
              <w:rPr>
                <w:rFonts w:ascii="Arial" w:eastAsia="Arial" w:hAnsi="Arial" w:cs="Arial"/>
                <w:sz w:val="22"/>
                <w:szCs w:val="22"/>
                <w:lang w:val="es-ES"/>
              </w:rPr>
              <w:t xml:space="preserve"> de edad, salud mental (consumo de drogas psicoactivas entre 12 a 65 </w:t>
            </w:r>
            <w:proofErr w:type="spellStart"/>
            <w:r w:rsidR="00DD00DD" w:rsidRPr="00810EB8">
              <w:rPr>
                <w:rFonts w:ascii="Arial" w:eastAsia="Arial" w:hAnsi="Arial" w:cs="Arial"/>
                <w:sz w:val="22"/>
                <w:szCs w:val="22"/>
                <w:lang w:val="es-ES"/>
              </w:rPr>
              <w:t>años</w:t>
            </w:r>
            <w:proofErr w:type="spellEnd"/>
            <w:r w:rsidR="00DD00DD" w:rsidRPr="00810EB8">
              <w:rPr>
                <w:rFonts w:ascii="Arial" w:eastAsia="Arial" w:hAnsi="Arial" w:cs="Arial"/>
                <w:sz w:val="22"/>
                <w:szCs w:val="22"/>
                <w:lang w:val="es-ES"/>
              </w:rPr>
              <w:t xml:space="preserve"> de edad) y salud oral en </w:t>
            </w:r>
            <w:proofErr w:type="spellStart"/>
            <w:r w:rsidR="00DD00DD" w:rsidRPr="00810EB8">
              <w:rPr>
                <w:rFonts w:ascii="Arial" w:eastAsia="Arial" w:hAnsi="Arial" w:cs="Arial"/>
                <w:sz w:val="22"/>
                <w:szCs w:val="22"/>
                <w:lang w:val="es-ES"/>
              </w:rPr>
              <w:t>población</w:t>
            </w:r>
            <w:proofErr w:type="spellEnd"/>
            <w:r w:rsidR="00DD00DD" w:rsidRPr="00810EB8">
              <w:rPr>
                <w:rFonts w:ascii="Arial" w:eastAsia="Arial" w:hAnsi="Arial" w:cs="Arial"/>
                <w:sz w:val="22"/>
                <w:szCs w:val="22"/>
                <w:lang w:val="es-ES"/>
              </w:rPr>
              <w:t xml:space="preserve"> menor escolarizada. </w:t>
            </w:r>
          </w:p>
          <w:p w14:paraId="09CAF277" w14:textId="77777777" w:rsidR="00DD00DD" w:rsidRPr="00810EB8" w:rsidRDefault="00DD00DD" w:rsidP="00BB46D8">
            <w:pPr>
              <w:ind w:right="850"/>
              <w:jc w:val="both"/>
              <w:rPr>
                <w:rFonts w:ascii="Arial" w:hAnsi="Arial" w:cs="Arial"/>
                <w:bCs/>
                <w:sz w:val="22"/>
                <w:szCs w:val="22"/>
                <w:lang w:val="es-ES"/>
              </w:rPr>
            </w:pPr>
          </w:p>
          <w:p w14:paraId="058893ED" w14:textId="03231D9B" w:rsidR="00DD00DD" w:rsidRDefault="00DD00DD" w:rsidP="00BB46D8">
            <w:pPr>
              <w:ind w:right="850"/>
              <w:jc w:val="both"/>
              <w:rPr>
                <w:rFonts w:ascii="Arial" w:hAnsi="Arial" w:cs="Arial"/>
                <w:bCs/>
                <w:sz w:val="22"/>
                <w:szCs w:val="22"/>
                <w:lang w:val="es-ES"/>
              </w:rPr>
            </w:pPr>
            <w:r w:rsidRPr="00810EB8">
              <w:rPr>
                <w:rFonts w:ascii="Arial" w:hAnsi="Arial" w:cs="Arial"/>
                <w:bCs/>
                <w:sz w:val="22"/>
                <w:szCs w:val="22"/>
                <w:lang w:val="es-ES"/>
              </w:rPr>
              <w:t>Se establecen las prioridades relacionadas con los tres componentes a estudiar</w:t>
            </w:r>
            <w:r w:rsidR="00A37779">
              <w:rPr>
                <w:rFonts w:ascii="Arial" w:hAnsi="Arial" w:cs="Arial"/>
                <w:bCs/>
                <w:sz w:val="22"/>
                <w:szCs w:val="22"/>
                <w:lang w:val="es-ES"/>
              </w:rPr>
              <w:t xml:space="preserve"> y se relacionan en la primera versión del borrador del cuestionario:</w:t>
            </w:r>
          </w:p>
          <w:p w14:paraId="75336C84" w14:textId="77777777" w:rsidR="00A37779" w:rsidRPr="00810EB8" w:rsidRDefault="00A37779" w:rsidP="00BB46D8">
            <w:pPr>
              <w:ind w:right="850"/>
              <w:jc w:val="both"/>
              <w:rPr>
                <w:rFonts w:ascii="Arial" w:hAnsi="Arial" w:cs="Arial"/>
                <w:bCs/>
                <w:sz w:val="22"/>
                <w:szCs w:val="22"/>
                <w:lang w:val="es-ES"/>
              </w:rPr>
            </w:pPr>
          </w:p>
          <w:p w14:paraId="639F99C7" w14:textId="77777777" w:rsidR="00DD00DD" w:rsidRPr="00810EB8" w:rsidRDefault="00DD00DD" w:rsidP="00BB46D8">
            <w:pPr>
              <w:pStyle w:val="Prrafodelista"/>
              <w:numPr>
                <w:ilvl w:val="0"/>
                <w:numId w:val="1"/>
              </w:numPr>
              <w:ind w:left="1985" w:right="850"/>
              <w:jc w:val="both"/>
              <w:rPr>
                <w:rFonts w:ascii="Arial" w:hAnsi="Arial" w:cs="Arial"/>
                <w:bCs/>
                <w:sz w:val="22"/>
                <w:szCs w:val="22"/>
              </w:rPr>
            </w:pPr>
            <w:r w:rsidRPr="00810EB8">
              <w:rPr>
                <w:rFonts w:ascii="Arial" w:hAnsi="Arial" w:cs="Arial"/>
                <w:bCs/>
                <w:sz w:val="22"/>
                <w:szCs w:val="22"/>
              </w:rPr>
              <w:t>El consumo de alcohol, drogas y otras sustancias, y en particular el nacimiento de nuevos elementos utilizados como los vapeadores, de esta manera se establecen los intereses relacionados con la recolección de la información.</w:t>
            </w:r>
          </w:p>
          <w:p w14:paraId="7CDB4759" w14:textId="77777777" w:rsidR="00DD00DD" w:rsidRPr="00810EB8" w:rsidRDefault="00DD00DD" w:rsidP="00BB46D8">
            <w:pPr>
              <w:pStyle w:val="Prrafodelista"/>
              <w:numPr>
                <w:ilvl w:val="0"/>
                <w:numId w:val="1"/>
              </w:numPr>
              <w:ind w:left="1985" w:right="850"/>
              <w:jc w:val="both"/>
              <w:rPr>
                <w:rFonts w:ascii="Arial" w:hAnsi="Arial" w:cs="Arial"/>
                <w:bCs/>
                <w:sz w:val="22"/>
                <w:szCs w:val="22"/>
              </w:rPr>
            </w:pPr>
            <w:r w:rsidRPr="00810EB8">
              <w:rPr>
                <w:rFonts w:ascii="Arial" w:hAnsi="Arial" w:cs="Arial"/>
                <w:bCs/>
                <w:sz w:val="22"/>
                <w:szCs w:val="22"/>
              </w:rPr>
              <w:lastRenderedPageBreak/>
              <w:t>El componente nutricional se basa en esquemas de caracterización de hogares, identificación de riesgos nutricionales mediante instrumento de seguridad alimentaria.</w:t>
            </w:r>
          </w:p>
          <w:p w14:paraId="279DCC56" w14:textId="27601D5E" w:rsidR="00A37779" w:rsidRPr="00A37779" w:rsidRDefault="00DD00DD" w:rsidP="00A37779">
            <w:pPr>
              <w:pStyle w:val="Prrafodelista"/>
              <w:numPr>
                <w:ilvl w:val="0"/>
                <w:numId w:val="1"/>
              </w:numPr>
              <w:ind w:left="1985" w:right="850"/>
              <w:jc w:val="both"/>
              <w:rPr>
                <w:rFonts w:ascii="Arial" w:hAnsi="Arial" w:cs="Arial"/>
                <w:bCs/>
                <w:sz w:val="22"/>
                <w:szCs w:val="22"/>
              </w:rPr>
            </w:pPr>
            <w:r w:rsidRPr="00810EB8">
              <w:rPr>
                <w:rFonts w:ascii="Arial" w:hAnsi="Arial" w:cs="Arial"/>
                <w:bCs/>
                <w:sz w:val="22"/>
                <w:szCs w:val="22"/>
              </w:rPr>
              <w:t>El componente de salud oral no presenta antecedentes de relación a medición de prevalencias en la población a estudiar.</w:t>
            </w:r>
          </w:p>
          <w:p w14:paraId="790CA070" w14:textId="77777777" w:rsidR="00A37779" w:rsidRDefault="00A37779" w:rsidP="00A37779">
            <w:pPr>
              <w:ind w:right="850"/>
              <w:jc w:val="both"/>
              <w:rPr>
                <w:rFonts w:ascii="Arial" w:hAnsi="Arial" w:cs="Arial"/>
                <w:bCs/>
                <w:sz w:val="22"/>
                <w:szCs w:val="22"/>
              </w:rPr>
            </w:pPr>
          </w:p>
          <w:p w14:paraId="5101BE05" w14:textId="36633BEA" w:rsidR="00A37779" w:rsidRDefault="00A37779" w:rsidP="00A37779">
            <w:pPr>
              <w:ind w:right="850"/>
              <w:jc w:val="both"/>
              <w:rPr>
                <w:rFonts w:ascii="Arial" w:hAnsi="Arial" w:cs="Arial"/>
                <w:bCs/>
                <w:sz w:val="22"/>
                <w:szCs w:val="22"/>
              </w:rPr>
            </w:pPr>
            <w:r>
              <w:rPr>
                <w:rFonts w:ascii="Arial" w:hAnsi="Arial" w:cs="Arial"/>
                <w:bCs/>
                <w:sz w:val="22"/>
                <w:szCs w:val="22"/>
              </w:rPr>
              <w:t xml:space="preserve">El </w:t>
            </w:r>
            <w:proofErr w:type="spellStart"/>
            <w:r>
              <w:rPr>
                <w:rFonts w:ascii="Arial" w:hAnsi="Arial" w:cs="Arial"/>
                <w:bCs/>
                <w:sz w:val="22"/>
                <w:szCs w:val="22"/>
              </w:rPr>
              <w:t>contratista</w:t>
            </w:r>
            <w:proofErr w:type="spellEnd"/>
            <w:r>
              <w:rPr>
                <w:rFonts w:ascii="Arial" w:hAnsi="Arial" w:cs="Arial"/>
                <w:bCs/>
                <w:sz w:val="22"/>
                <w:szCs w:val="22"/>
              </w:rPr>
              <w:t xml:space="preserve"> </w:t>
            </w:r>
            <w:proofErr w:type="spellStart"/>
            <w:r>
              <w:rPr>
                <w:rFonts w:ascii="Arial" w:hAnsi="Arial" w:cs="Arial"/>
                <w:bCs/>
                <w:sz w:val="22"/>
                <w:szCs w:val="22"/>
              </w:rPr>
              <w:t>expone</w:t>
            </w:r>
            <w:proofErr w:type="spellEnd"/>
            <w:r>
              <w:rPr>
                <w:rFonts w:ascii="Arial" w:hAnsi="Arial" w:cs="Arial"/>
                <w:bCs/>
                <w:sz w:val="22"/>
                <w:szCs w:val="22"/>
              </w:rPr>
              <w:t xml:space="preserve"> la </w:t>
            </w:r>
            <w:proofErr w:type="spellStart"/>
            <w:r w:rsidRPr="00A37779">
              <w:rPr>
                <w:rFonts w:ascii="Arial" w:hAnsi="Arial" w:cs="Arial"/>
                <w:bCs/>
                <w:sz w:val="22"/>
                <w:szCs w:val="22"/>
              </w:rPr>
              <w:t>búsqueda</w:t>
            </w:r>
            <w:proofErr w:type="spellEnd"/>
            <w:r w:rsidRPr="00A37779">
              <w:rPr>
                <w:rFonts w:ascii="Arial" w:hAnsi="Arial" w:cs="Arial"/>
                <w:bCs/>
                <w:sz w:val="22"/>
                <w:szCs w:val="22"/>
              </w:rPr>
              <w:t xml:space="preserve"> de </w:t>
            </w:r>
            <w:proofErr w:type="spellStart"/>
            <w:r w:rsidRPr="00A37779">
              <w:rPr>
                <w:rFonts w:ascii="Arial" w:hAnsi="Arial" w:cs="Arial"/>
                <w:bCs/>
                <w:sz w:val="22"/>
                <w:szCs w:val="22"/>
              </w:rPr>
              <w:t>antecedentes</w:t>
            </w:r>
            <w:proofErr w:type="spellEnd"/>
            <w:r w:rsidRPr="00A37779">
              <w:rPr>
                <w:rFonts w:ascii="Arial" w:hAnsi="Arial" w:cs="Arial"/>
                <w:bCs/>
                <w:sz w:val="22"/>
                <w:szCs w:val="22"/>
              </w:rPr>
              <w:t xml:space="preserve">, </w:t>
            </w:r>
            <w:proofErr w:type="spellStart"/>
            <w:r w:rsidRPr="00A37779">
              <w:rPr>
                <w:rFonts w:ascii="Arial" w:hAnsi="Arial" w:cs="Arial"/>
                <w:bCs/>
                <w:sz w:val="22"/>
                <w:szCs w:val="22"/>
              </w:rPr>
              <w:t>normatividad</w:t>
            </w:r>
            <w:proofErr w:type="spellEnd"/>
            <w:r w:rsidRPr="00A37779">
              <w:rPr>
                <w:rFonts w:ascii="Arial" w:hAnsi="Arial" w:cs="Arial"/>
                <w:bCs/>
                <w:sz w:val="22"/>
                <w:szCs w:val="22"/>
              </w:rPr>
              <w:t xml:space="preserve"> vigente y análisis de los estudios realizados en los últimos años para la región y el país, con el fin de establecer prioridades </w:t>
            </w:r>
            <w:proofErr w:type="gramStart"/>
            <w:r w:rsidRPr="00A37779">
              <w:rPr>
                <w:rFonts w:ascii="Arial" w:hAnsi="Arial" w:cs="Arial"/>
                <w:bCs/>
                <w:sz w:val="22"/>
                <w:szCs w:val="22"/>
              </w:rPr>
              <w:t>a</w:t>
            </w:r>
            <w:proofErr w:type="gramEnd"/>
            <w:r w:rsidRPr="00A37779">
              <w:rPr>
                <w:rFonts w:ascii="Arial" w:hAnsi="Arial" w:cs="Arial"/>
                <w:bCs/>
                <w:sz w:val="22"/>
                <w:szCs w:val="22"/>
              </w:rPr>
              <w:t xml:space="preserve"> identificar dentro de la construcción de instrumentos, así como el diagnostico situacional del año 2018 realizado por el grupo de vigilancia en salud pública, con el fin de identificar los puntos de mejora. Se </w:t>
            </w:r>
            <w:proofErr w:type="spellStart"/>
            <w:proofErr w:type="gramStart"/>
            <w:r>
              <w:rPr>
                <w:rFonts w:ascii="Arial" w:hAnsi="Arial" w:cs="Arial"/>
                <w:bCs/>
                <w:sz w:val="22"/>
                <w:szCs w:val="22"/>
              </w:rPr>
              <w:t>a</w:t>
            </w:r>
            <w:r w:rsidRPr="00A37779">
              <w:rPr>
                <w:rFonts w:ascii="Arial" w:hAnsi="Arial" w:cs="Arial"/>
                <w:bCs/>
                <w:sz w:val="22"/>
                <w:szCs w:val="22"/>
              </w:rPr>
              <w:t>naliza</w:t>
            </w:r>
            <w:r>
              <w:rPr>
                <w:rFonts w:ascii="Arial" w:hAnsi="Arial" w:cs="Arial"/>
                <w:bCs/>
                <w:sz w:val="22"/>
                <w:szCs w:val="22"/>
              </w:rPr>
              <w:t>ron</w:t>
            </w:r>
            <w:proofErr w:type="spellEnd"/>
            <w:r>
              <w:rPr>
                <w:rFonts w:ascii="Arial" w:hAnsi="Arial" w:cs="Arial"/>
                <w:bCs/>
                <w:sz w:val="22"/>
                <w:szCs w:val="22"/>
              </w:rPr>
              <w:t xml:space="preserve"> </w:t>
            </w:r>
            <w:r w:rsidRPr="00A37779">
              <w:rPr>
                <w:rFonts w:ascii="Arial" w:hAnsi="Arial" w:cs="Arial"/>
                <w:bCs/>
                <w:sz w:val="22"/>
                <w:szCs w:val="22"/>
              </w:rPr>
              <w:t xml:space="preserve"> los</w:t>
            </w:r>
            <w:proofErr w:type="gramEnd"/>
            <w:r w:rsidRPr="00A37779">
              <w:rPr>
                <w:rFonts w:ascii="Arial" w:hAnsi="Arial" w:cs="Arial"/>
                <w:bCs/>
                <w:sz w:val="22"/>
                <w:szCs w:val="22"/>
              </w:rPr>
              <w:t xml:space="preserve"> </w:t>
            </w:r>
            <w:proofErr w:type="spellStart"/>
            <w:r w:rsidRPr="00A37779">
              <w:rPr>
                <w:rFonts w:ascii="Arial" w:hAnsi="Arial" w:cs="Arial"/>
                <w:bCs/>
                <w:sz w:val="22"/>
                <w:szCs w:val="22"/>
              </w:rPr>
              <w:t>siguientes</w:t>
            </w:r>
            <w:proofErr w:type="spellEnd"/>
            <w:r w:rsidRPr="00A37779">
              <w:rPr>
                <w:rFonts w:ascii="Arial" w:hAnsi="Arial" w:cs="Arial"/>
                <w:bCs/>
                <w:sz w:val="22"/>
                <w:szCs w:val="22"/>
              </w:rPr>
              <w:t xml:space="preserve"> </w:t>
            </w:r>
            <w:proofErr w:type="spellStart"/>
            <w:r w:rsidRPr="00A37779">
              <w:rPr>
                <w:rFonts w:ascii="Arial" w:hAnsi="Arial" w:cs="Arial"/>
                <w:bCs/>
                <w:sz w:val="22"/>
                <w:szCs w:val="22"/>
              </w:rPr>
              <w:t>estudios</w:t>
            </w:r>
            <w:proofErr w:type="spellEnd"/>
            <w:r w:rsidRPr="00A37779">
              <w:rPr>
                <w:rFonts w:ascii="Arial" w:hAnsi="Arial" w:cs="Arial"/>
                <w:bCs/>
                <w:sz w:val="22"/>
                <w:szCs w:val="22"/>
              </w:rPr>
              <w:t>:</w:t>
            </w:r>
          </w:p>
          <w:p w14:paraId="17FE6251" w14:textId="77777777" w:rsidR="00A37779" w:rsidRPr="00A37779" w:rsidRDefault="00A37779" w:rsidP="00A37779">
            <w:pPr>
              <w:ind w:right="850"/>
              <w:jc w:val="both"/>
              <w:rPr>
                <w:rFonts w:ascii="Arial" w:hAnsi="Arial" w:cs="Arial"/>
                <w:bCs/>
                <w:sz w:val="22"/>
                <w:szCs w:val="22"/>
              </w:rPr>
            </w:pPr>
          </w:p>
          <w:p w14:paraId="4AE3A294" w14:textId="77777777" w:rsidR="00A37779" w:rsidRDefault="00A37779" w:rsidP="00A37779">
            <w:pPr>
              <w:pStyle w:val="Prrafodelista"/>
              <w:ind w:left="1080" w:right="850"/>
              <w:jc w:val="both"/>
              <w:rPr>
                <w:rFonts w:ascii="Arial" w:hAnsi="Arial" w:cs="Arial"/>
                <w:bCs/>
                <w:sz w:val="22"/>
                <w:szCs w:val="22"/>
              </w:rPr>
            </w:pPr>
            <w:r>
              <w:rPr>
                <w:rFonts w:ascii="Arial" w:hAnsi="Arial" w:cs="Arial"/>
                <w:bCs/>
                <w:sz w:val="22"/>
                <w:szCs w:val="22"/>
              </w:rPr>
              <w:t>-Encuesta estado nutricional Pereira 2018</w:t>
            </w:r>
          </w:p>
          <w:p w14:paraId="19E0DCA9" w14:textId="77777777" w:rsidR="00A37779" w:rsidRDefault="00A37779" w:rsidP="00A37779">
            <w:pPr>
              <w:pStyle w:val="Prrafodelista"/>
              <w:ind w:left="1080" w:right="850"/>
              <w:jc w:val="both"/>
              <w:rPr>
                <w:rFonts w:ascii="Arial" w:hAnsi="Arial" w:cs="Arial"/>
                <w:bCs/>
                <w:sz w:val="22"/>
                <w:szCs w:val="22"/>
              </w:rPr>
            </w:pPr>
            <w:r>
              <w:rPr>
                <w:rFonts w:ascii="Arial" w:hAnsi="Arial" w:cs="Arial"/>
                <w:bCs/>
                <w:sz w:val="22"/>
                <w:szCs w:val="22"/>
              </w:rPr>
              <w:t>-Encuesta consumo de sustancias psicoactivas Pereira 2018</w:t>
            </w:r>
          </w:p>
          <w:p w14:paraId="627E1184" w14:textId="77777777" w:rsidR="00A37779" w:rsidRDefault="00A37779" w:rsidP="00A37779">
            <w:pPr>
              <w:pStyle w:val="Prrafodelista"/>
              <w:ind w:left="1080" w:right="850"/>
              <w:jc w:val="both"/>
              <w:rPr>
                <w:rFonts w:ascii="Arial" w:hAnsi="Arial" w:cs="Arial"/>
                <w:bCs/>
                <w:sz w:val="22"/>
                <w:szCs w:val="22"/>
              </w:rPr>
            </w:pPr>
            <w:r>
              <w:rPr>
                <w:rFonts w:ascii="Arial" w:hAnsi="Arial" w:cs="Arial"/>
                <w:bCs/>
                <w:sz w:val="22"/>
                <w:szCs w:val="22"/>
              </w:rPr>
              <w:t>-Encuesta Nacional de la Salud Nutricional ENSIN 2018</w:t>
            </w:r>
          </w:p>
          <w:p w14:paraId="1972D1CB" w14:textId="77777777" w:rsidR="00A37779" w:rsidRDefault="00A37779" w:rsidP="00A37779">
            <w:pPr>
              <w:pStyle w:val="Prrafodelista"/>
              <w:ind w:left="1080" w:right="850"/>
              <w:jc w:val="both"/>
              <w:rPr>
                <w:rFonts w:ascii="Arial" w:hAnsi="Arial" w:cs="Arial"/>
                <w:bCs/>
                <w:sz w:val="22"/>
                <w:szCs w:val="22"/>
                <w:lang w:val="es-CO"/>
              </w:rPr>
            </w:pPr>
            <w:r>
              <w:rPr>
                <w:rFonts w:ascii="Arial" w:hAnsi="Arial" w:cs="Arial"/>
                <w:bCs/>
                <w:sz w:val="22"/>
                <w:szCs w:val="22"/>
              </w:rPr>
              <w:t>-</w:t>
            </w:r>
            <w:r w:rsidRPr="009F7EDC">
              <w:rPr>
                <w:rFonts w:ascii="Arial" w:hAnsi="Arial" w:cs="Arial"/>
                <w:bCs/>
                <w:sz w:val="22"/>
                <w:szCs w:val="22"/>
                <w:lang w:val="es-CO"/>
              </w:rPr>
              <w:t xml:space="preserve">Línea base de la situación alimentaria y nutricional de la niñez en Colombia, 2019. </w:t>
            </w:r>
          </w:p>
          <w:p w14:paraId="64E70E3E" w14:textId="77777777" w:rsidR="00A37779" w:rsidRDefault="00A37779" w:rsidP="00A37779">
            <w:pPr>
              <w:pStyle w:val="Prrafodelista"/>
              <w:ind w:left="1080" w:right="850"/>
              <w:jc w:val="both"/>
              <w:rPr>
                <w:rFonts w:ascii="Arial" w:hAnsi="Arial" w:cs="Arial"/>
                <w:bCs/>
                <w:sz w:val="22"/>
                <w:szCs w:val="22"/>
                <w:lang w:val="es-CO"/>
              </w:rPr>
            </w:pPr>
            <w:r>
              <w:rPr>
                <w:rFonts w:ascii="Arial" w:hAnsi="Arial" w:cs="Arial"/>
                <w:bCs/>
                <w:sz w:val="22"/>
                <w:szCs w:val="22"/>
                <w:lang w:val="es-CO"/>
              </w:rPr>
              <w:t>-Perfil de Seguridad Alimentaria y nutricional Medellín 2015.</w:t>
            </w:r>
          </w:p>
          <w:p w14:paraId="0F1A54E4" w14:textId="77777777" w:rsidR="00A37779" w:rsidRDefault="00A37779" w:rsidP="00A37779">
            <w:pPr>
              <w:pStyle w:val="Prrafodelista"/>
              <w:ind w:left="1080" w:right="850"/>
              <w:jc w:val="both"/>
              <w:rPr>
                <w:rFonts w:ascii="Arial" w:hAnsi="Arial" w:cs="Arial"/>
                <w:bCs/>
                <w:i/>
                <w:iCs/>
                <w:sz w:val="22"/>
                <w:szCs w:val="22"/>
              </w:rPr>
            </w:pPr>
            <w:r>
              <w:rPr>
                <w:rFonts w:ascii="Arial" w:hAnsi="Arial" w:cs="Arial"/>
                <w:bCs/>
                <w:sz w:val="22"/>
                <w:szCs w:val="22"/>
                <w:lang w:val="es-CO"/>
              </w:rPr>
              <w:t xml:space="preserve">-Resolución 2465 de 2016 </w:t>
            </w:r>
            <w:r w:rsidRPr="009F7EDC">
              <w:rPr>
                <w:rFonts w:ascii="Arial" w:hAnsi="Arial" w:cs="Arial"/>
                <w:bCs/>
                <w:i/>
                <w:iCs/>
                <w:sz w:val="22"/>
                <w:szCs w:val="22"/>
              </w:rPr>
              <w:t xml:space="preserve">Por la cual se adoptan los indicadores </w:t>
            </w:r>
            <w:proofErr w:type="spellStart"/>
            <w:r w:rsidRPr="009F7EDC">
              <w:rPr>
                <w:rFonts w:ascii="Arial" w:hAnsi="Arial" w:cs="Arial"/>
                <w:bCs/>
                <w:i/>
                <w:iCs/>
                <w:sz w:val="22"/>
                <w:szCs w:val="22"/>
              </w:rPr>
              <w:t>antropométricos</w:t>
            </w:r>
            <w:proofErr w:type="spellEnd"/>
            <w:r w:rsidRPr="009F7EDC">
              <w:rPr>
                <w:rFonts w:ascii="Arial" w:hAnsi="Arial" w:cs="Arial"/>
                <w:bCs/>
                <w:i/>
                <w:iCs/>
                <w:sz w:val="22"/>
                <w:szCs w:val="22"/>
              </w:rPr>
              <w:t xml:space="preserve">, patrones de referencia y puntos de corte para la </w:t>
            </w:r>
            <w:proofErr w:type="spellStart"/>
            <w:r w:rsidRPr="009F7EDC">
              <w:rPr>
                <w:rFonts w:ascii="Arial" w:hAnsi="Arial" w:cs="Arial"/>
                <w:bCs/>
                <w:i/>
                <w:iCs/>
                <w:sz w:val="22"/>
                <w:szCs w:val="22"/>
              </w:rPr>
              <w:t>clasificación</w:t>
            </w:r>
            <w:proofErr w:type="spellEnd"/>
            <w:r w:rsidRPr="009F7EDC">
              <w:rPr>
                <w:rFonts w:ascii="Arial" w:hAnsi="Arial" w:cs="Arial"/>
                <w:bCs/>
                <w:i/>
                <w:iCs/>
                <w:sz w:val="22"/>
                <w:szCs w:val="22"/>
              </w:rPr>
              <w:t xml:space="preserve"> </w:t>
            </w:r>
            <w:proofErr w:type="spellStart"/>
            <w:r w:rsidRPr="009F7EDC">
              <w:rPr>
                <w:rFonts w:ascii="Arial" w:hAnsi="Arial" w:cs="Arial"/>
                <w:bCs/>
                <w:i/>
                <w:iCs/>
                <w:sz w:val="22"/>
                <w:szCs w:val="22"/>
              </w:rPr>
              <w:t>antropométrica</w:t>
            </w:r>
            <w:proofErr w:type="spellEnd"/>
            <w:r w:rsidRPr="009F7EDC">
              <w:rPr>
                <w:rFonts w:ascii="Arial" w:hAnsi="Arial" w:cs="Arial"/>
                <w:bCs/>
                <w:i/>
                <w:iCs/>
                <w:sz w:val="22"/>
                <w:szCs w:val="22"/>
              </w:rPr>
              <w:t xml:space="preserve"> del estado nutricional de </w:t>
            </w:r>
            <w:proofErr w:type="spellStart"/>
            <w:r w:rsidRPr="009F7EDC">
              <w:rPr>
                <w:rFonts w:ascii="Arial" w:hAnsi="Arial" w:cs="Arial"/>
                <w:bCs/>
                <w:i/>
                <w:iCs/>
                <w:sz w:val="22"/>
                <w:szCs w:val="22"/>
              </w:rPr>
              <w:t>niñas</w:t>
            </w:r>
            <w:proofErr w:type="spellEnd"/>
            <w:r w:rsidRPr="009F7EDC">
              <w:rPr>
                <w:rFonts w:ascii="Arial" w:hAnsi="Arial" w:cs="Arial"/>
                <w:bCs/>
                <w:i/>
                <w:iCs/>
                <w:sz w:val="22"/>
                <w:szCs w:val="22"/>
              </w:rPr>
              <w:t xml:space="preserve">, </w:t>
            </w:r>
            <w:proofErr w:type="spellStart"/>
            <w:r w:rsidRPr="009F7EDC">
              <w:rPr>
                <w:rFonts w:ascii="Arial" w:hAnsi="Arial" w:cs="Arial"/>
                <w:bCs/>
                <w:i/>
                <w:iCs/>
                <w:sz w:val="22"/>
                <w:szCs w:val="22"/>
              </w:rPr>
              <w:t>niños</w:t>
            </w:r>
            <w:proofErr w:type="spellEnd"/>
            <w:r w:rsidRPr="009F7EDC">
              <w:rPr>
                <w:rFonts w:ascii="Arial" w:hAnsi="Arial" w:cs="Arial"/>
                <w:bCs/>
                <w:i/>
                <w:iCs/>
                <w:sz w:val="22"/>
                <w:szCs w:val="22"/>
              </w:rPr>
              <w:t xml:space="preserve"> y adolescentes menores de 18 </w:t>
            </w:r>
            <w:proofErr w:type="spellStart"/>
            <w:r w:rsidRPr="009F7EDC">
              <w:rPr>
                <w:rFonts w:ascii="Arial" w:hAnsi="Arial" w:cs="Arial"/>
                <w:bCs/>
                <w:i/>
                <w:iCs/>
                <w:sz w:val="22"/>
                <w:szCs w:val="22"/>
              </w:rPr>
              <w:t>años</w:t>
            </w:r>
            <w:proofErr w:type="spellEnd"/>
            <w:r w:rsidRPr="009F7EDC">
              <w:rPr>
                <w:rFonts w:ascii="Arial" w:hAnsi="Arial" w:cs="Arial"/>
                <w:bCs/>
                <w:i/>
                <w:iCs/>
                <w:sz w:val="22"/>
                <w:szCs w:val="22"/>
              </w:rPr>
              <w:t xml:space="preserve"> de edad, adultos de 18 a 64 </w:t>
            </w:r>
            <w:proofErr w:type="spellStart"/>
            <w:r w:rsidRPr="009F7EDC">
              <w:rPr>
                <w:rFonts w:ascii="Arial" w:hAnsi="Arial" w:cs="Arial"/>
                <w:bCs/>
                <w:i/>
                <w:iCs/>
                <w:sz w:val="22"/>
                <w:szCs w:val="22"/>
              </w:rPr>
              <w:t>años</w:t>
            </w:r>
            <w:proofErr w:type="spellEnd"/>
            <w:r w:rsidRPr="009F7EDC">
              <w:rPr>
                <w:rFonts w:ascii="Arial" w:hAnsi="Arial" w:cs="Arial"/>
                <w:bCs/>
                <w:i/>
                <w:iCs/>
                <w:sz w:val="22"/>
                <w:szCs w:val="22"/>
              </w:rPr>
              <w:t xml:space="preserve"> de edad y gestantes adultas y se dictan otras disposiciones.</w:t>
            </w:r>
          </w:p>
          <w:p w14:paraId="003765AE" w14:textId="77777777" w:rsidR="00A37779" w:rsidRDefault="00A37779" w:rsidP="00A37779">
            <w:pPr>
              <w:pStyle w:val="Prrafodelista"/>
              <w:ind w:left="1080" w:right="850"/>
              <w:jc w:val="both"/>
              <w:rPr>
                <w:rFonts w:ascii="Arial" w:hAnsi="Arial" w:cs="Arial"/>
                <w:bCs/>
                <w:sz w:val="22"/>
                <w:szCs w:val="22"/>
              </w:rPr>
            </w:pPr>
            <w:r w:rsidRPr="009F7EDC">
              <w:rPr>
                <w:rFonts w:ascii="Arial" w:hAnsi="Arial" w:cs="Arial"/>
                <w:bCs/>
                <w:sz w:val="22"/>
                <w:szCs w:val="22"/>
              </w:rPr>
              <w:t>-Plan integral departamental de Droga</w:t>
            </w:r>
            <w:r>
              <w:rPr>
                <w:rFonts w:ascii="Arial" w:hAnsi="Arial" w:cs="Arial"/>
                <w:bCs/>
                <w:sz w:val="22"/>
                <w:szCs w:val="22"/>
              </w:rPr>
              <w:t>s</w:t>
            </w:r>
          </w:p>
          <w:p w14:paraId="68447630" w14:textId="77777777" w:rsidR="00A37779" w:rsidRPr="009F7EDC" w:rsidRDefault="00A37779" w:rsidP="00A37779">
            <w:pPr>
              <w:pStyle w:val="Prrafodelista"/>
              <w:ind w:left="1080" w:right="850"/>
              <w:jc w:val="both"/>
              <w:rPr>
                <w:rFonts w:ascii="Arial" w:hAnsi="Arial" w:cs="Arial"/>
                <w:bCs/>
                <w:sz w:val="22"/>
                <w:szCs w:val="22"/>
              </w:rPr>
            </w:pPr>
            <w:r>
              <w:rPr>
                <w:rFonts w:ascii="Arial" w:hAnsi="Arial" w:cs="Arial"/>
                <w:bCs/>
                <w:sz w:val="22"/>
                <w:szCs w:val="22"/>
                <w:lang w:val="es-CO"/>
              </w:rPr>
              <w:t>-</w:t>
            </w:r>
            <w:r w:rsidRPr="009F7EDC">
              <w:rPr>
                <w:rFonts w:ascii="Arial" w:hAnsi="Arial" w:cs="Arial"/>
                <w:bCs/>
                <w:sz w:val="22"/>
                <w:szCs w:val="22"/>
              </w:rPr>
              <w:t xml:space="preserve">El Estudio Nacional de Consumo de Sustancias Psicoactivas - Colombia 2016 </w:t>
            </w:r>
          </w:p>
          <w:p w14:paraId="2576EF33" w14:textId="77777777" w:rsidR="00A37779" w:rsidRPr="006B6EF8" w:rsidRDefault="00A37779" w:rsidP="00A37779">
            <w:pPr>
              <w:pStyle w:val="Prrafodelista"/>
              <w:ind w:left="1080" w:right="850"/>
              <w:jc w:val="both"/>
              <w:rPr>
                <w:rFonts w:ascii="Arial" w:hAnsi="Arial" w:cs="Arial"/>
                <w:bCs/>
                <w:sz w:val="22"/>
                <w:szCs w:val="22"/>
                <w:lang w:val="es-CO"/>
              </w:rPr>
            </w:pPr>
            <w:r>
              <w:rPr>
                <w:rFonts w:ascii="Arial" w:hAnsi="Arial" w:cs="Arial"/>
                <w:bCs/>
                <w:sz w:val="22"/>
                <w:szCs w:val="22"/>
              </w:rPr>
              <w:t>-</w:t>
            </w:r>
            <w:r w:rsidRPr="006B6EF8">
              <w:rPr>
                <w:rFonts w:ascii="Arial" w:hAnsi="Arial" w:cs="Arial"/>
                <w:sz w:val="22"/>
                <w:szCs w:val="22"/>
                <w:lang w:val="es-CO"/>
              </w:rPr>
              <w:t>Estudio epidemiológico andino sobre consumo de drogas en la población universitaria de Colombia, 2016</w:t>
            </w:r>
            <w:r w:rsidRPr="006B6EF8">
              <w:rPr>
                <w:rFonts w:ascii="Arial" w:hAnsi="Arial" w:cs="Arial"/>
                <w:b/>
                <w:bCs/>
                <w:sz w:val="22"/>
                <w:szCs w:val="22"/>
                <w:lang w:val="es-CO"/>
              </w:rPr>
              <w:t xml:space="preserve"> </w:t>
            </w:r>
          </w:p>
          <w:p w14:paraId="5EC33EA2" w14:textId="77777777" w:rsidR="00A37779" w:rsidRDefault="00A37779" w:rsidP="00A37779">
            <w:pPr>
              <w:pStyle w:val="Prrafodelista"/>
              <w:ind w:left="1080" w:right="850"/>
              <w:jc w:val="both"/>
              <w:rPr>
                <w:rFonts w:ascii="Arial" w:hAnsi="Arial" w:cs="Arial"/>
                <w:bCs/>
                <w:sz w:val="22"/>
                <w:szCs w:val="22"/>
                <w:lang w:val="es-CO"/>
              </w:rPr>
            </w:pPr>
            <w:r>
              <w:rPr>
                <w:rFonts w:ascii="Arial" w:hAnsi="Arial" w:cs="Arial"/>
                <w:bCs/>
                <w:sz w:val="22"/>
                <w:szCs w:val="22"/>
                <w:lang w:val="es-CO"/>
              </w:rPr>
              <w:t>-</w:t>
            </w:r>
            <w:r w:rsidRPr="006B6EF8">
              <w:rPr>
                <w:rFonts w:ascii="Arial" w:hAnsi="Arial" w:cs="Arial"/>
                <w:bCs/>
                <w:sz w:val="22"/>
                <w:szCs w:val="22"/>
                <w:lang w:val="es-CO"/>
              </w:rPr>
              <w:t>Encuesta Nacional de Salud Mental</w:t>
            </w:r>
            <w:r>
              <w:rPr>
                <w:rFonts w:ascii="Arial" w:hAnsi="Arial" w:cs="Arial"/>
                <w:bCs/>
                <w:sz w:val="22"/>
                <w:szCs w:val="22"/>
                <w:lang w:val="es-CO"/>
              </w:rPr>
              <w:t xml:space="preserve"> 2015</w:t>
            </w:r>
          </w:p>
          <w:p w14:paraId="5707602F" w14:textId="77777777" w:rsidR="00A37779" w:rsidRPr="00A37779" w:rsidRDefault="00A37779" w:rsidP="00A37779">
            <w:pPr>
              <w:ind w:right="850"/>
              <w:jc w:val="both"/>
              <w:rPr>
                <w:rFonts w:ascii="Arial" w:hAnsi="Arial" w:cs="Arial"/>
                <w:bCs/>
                <w:sz w:val="22"/>
                <w:szCs w:val="22"/>
              </w:rPr>
            </w:pPr>
          </w:p>
          <w:p w14:paraId="43C69E6D" w14:textId="77777777" w:rsidR="00556FE0" w:rsidRPr="00810EB8" w:rsidRDefault="00556FE0" w:rsidP="00BB46D8">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sz w:val="22"/>
                <w:szCs w:val="22"/>
                <w:lang w:val="es-ES"/>
              </w:rPr>
            </w:pPr>
          </w:p>
          <w:p w14:paraId="16694586" w14:textId="6FCF41DA" w:rsidR="00187831" w:rsidRPr="00810EB8" w:rsidRDefault="0089403E" w:rsidP="00BB46D8">
            <w:pPr>
              <w:pStyle w:val="NormalWeb"/>
              <w:jc w:val="both"/>
              <w:rPr>
                <w:rFonts w:eastAsia="Times New Roman"/>
                <w:sz w:val="22"/>
                <w:szCs w:val="22"/>
                <w:bdr w:val="none" w:sz="0" w:space="0" w:color="auto"/>
                <w:lang w:val="es-ES"/>
              </w:rPr>
            </w:pPr>
            <w:r w:rsidRPr="00810EB8">
              <w:rPr>
                <w:rFonts w:ascii="Arial" w:eastAsia="Arial" w:hAnsi="Arial" w:cs="Arial"/>
                <w:sz w:val="22"/>
                <w:szCs w:val="22"/>
                <w:lang w:val="es-ES"/>
              </w:rPr>
              <w:t xml:space="preserve">Alcance 2. </w:t>
            </w:r>
            <w:r w:rsidR="00187831" w:rsidRPr="00810EB8">
              <w:rPr>
                <w:rFonts w:ascii="Arial" w:hAnsi="Arial" w:cs="Arial"/>
                <w:sz w:val="22"/>
                <w:szCs w:val="22"/>
                <w:lang w:val="es-ES"/>
              </w:rPr>
              <w:t xml:space="preserve">Contribuir a la </w:t>
            </w:r>
            <w:proofErr w:type="spellStart"/>
            <w:r w:rsidR="00187831" w:rsidRPr="00810EB8">
              <w:rPr>
                <w:rFonts w:ascii="Arial" w:hAnsi="Arial" w:cs="Arial"/>
                <w:sz w:val="22"/>
                <w:szCs w:val="22"/>
                <w:lang w:val="es-ES"/>
              </w:rPr>
              <w:t>realización</w:t>
            </w:r>
            <w:proofErr w:type="spellEnd"/>
            <w:r w:rsidR="00187831" w:rsidRPr="00810EB8">
              <w:rPr>
                <w:rFonts w:ascii="Arial" w:hAnsi="Arial" w:cs="Arial"/>
                <w:sz w:val="22"/>
                <w:szCs w:val="22"/>
                <w:lang w:val="es-ES"/>
              </w:rPr>
              <w:t xml:space="preserve"> del </w:t>
            </w:r>
            <w:proofErr w:type="spellStart"/>
            <w:r w:rsidR="00187831" w:rsidRPr="00810EB8">
              <w:rPr>
                <w:rFonts w:ascii="Arial" w:hAnsi="Arial" w:cs="Arial"/>
                <w:sz w:val="22"/>
                <w:szCs w:val="22"/>
                <w:lang w:val="es-ES"/>
              </w:rPr>
              <w:t>diseño</w:t>
            </w:r>
            <w:proofErr w:type="spellEnd"/>
            <w:r w:rsidR="00187831" w:rsidRPr="00810EB8">
              <w:rPr>
                <w:rFonts w:ascii="Arial" w:hAnsi="Arial" w:cs="Arial"/>
                <w:sz w:val="22"/>
                <w:szCs w:val="22"/>
                <w:lang w:val="es-ES"/>
              </w:rPr>
              <w:t xml:space="preserve"> y o </w:t>
            </w:r>
            <w:proofErr w:type="spellStart"/>
            <w:r w:rsidR="00187831" w:rsidRPr="00810EB8">
              <w:rPr>
                <w:rFonts w:ascii="Arial" w:hAnsi="Arial" w:cs="Arial"/>
                <w:sz w:val="22"/>
                <w:szCs w:val="22"/>
                <w:lang w:val="es-ES"/>
              </w:rPr>
              <w:t>actualización</w:t>
            </w:r>
            <w:proofErr w:type="spellEnd"/>
            <w:r w:rsidR="00187831" w:rsidRPr="00810EB8">
              <w:rPr>
                <w:rFonts w:ascii="Arial" w:hAnsi="Arial" w:cs="Arial"/>
                <w:sz w:val="22"/>
                <w:szCs w:val="22"/>
                <w:lang w:val="es-ES"/>
              </w:rPr>
              <w:t xml:space="preserve"> de formatos e instrumentos de </w:t>
            </w:r>
            <w:proofErr w:type="spellStart"/>
            <w:r w:rsidR="00187831" w:rsidRPr="00810EB8">
              <w:rPr>
                <w:rFonts w:ascii="Arial" w:hAnsi="Arial" w:cs="Arial"/>
                <w:sz w:val="22"/>
                <w:szCs w:val="22"/>
                <w:lang w:val="es-ES"/>
              </w:rPr>
              <w:t>recolección</w:t>
            </w:r>
            <w:proofErr w:type="spellEnd"/>
            <w:r w:rsidR="00187831" w:rsidRPr="00810EB8">
              <w:rPr>
                <w:rFonts w:ascii="Arial" w:hAnsi="Arial" w:cs="Arial"/>
                <w:sz w:val="22"/>
                <w:szCs w:val="22"/>
                <w:lang w:val="es-ES"/>
              </w:rPr>
              <w:t xml:space="preserve"> de </w:t>
            </w:r>
            <w:proofErr w:type="spellStart"/>
            <w:r w:rsidR="00187831" w:rsidRPr="00810EB8">
              <w:rPr>
                <w:rFonts w:ascii="Arial" w:hAnsi="Arial" w:cs="Arial"/>
                <w:sz w:val="22"/>
                <w:szCs w:val="22"/>
                <w:lang w:val="es-ES"/>
              </w:rPr>
              <w:t>información</w:t>
            </w:r>
            <w:proofErr w:type="spellEnd"/>
            <w:r w:rsidR="00187831" w:rsidRPr="00810EB8">
              <w:rPr>
                <w:rFonts w:ascii="Arial" w:hAnsi="Arial" w:cs="Arial"/>
                <w:sz w:val="22"/>
                <w:szCs w:val="22"/>
                <w:lang w:val="es-ES"/>
              </w:rPr>
              <w:t xml:space="preserve">, entre los que </w:t>
            </w:r>
            <w:proofErr w:type="spellStart"/>
            <w:r w:rsidR="00187831" w:rsidRPr="00810EB8">
              <w:rPr>
                <w:rFonts w:ascii="Arial" w:hAnsi="Arial" w:cs="Arial"/>
                <w:sz w:val="22"/>
                <w:szCs w:val="22"/>
                <w:lang w:val="es-ES"/>
              </w:rPr>
              <w:t>están</w:t>
            </w:r>
            <w:proofErr w:type="spellEnd"/>
            <w:r w:rsidR="00187831" w:rsidRPr="00810EB8">
              <w:rPr>
                <w:rFonts w:ascii="Arial" w:hAnsi="Arial" w:cs="Arial"/>
                <w:sz w:val="22"/>
                <w:szCs w:val="22"/>
                <w:lang w:val="es-ES"/>
              </w:rPr>
              <w:t xml:space="preserve">, cuestionario de hogares y personas, cuestionario de </w:t>
            </w:r>
            <w:proofErr w:type="spellStart"/>
            <w:r w:rsidR="00187831" w:rsidRPr="00810EB8">
              <w:rPr>
                <w:rFonts w:ascii="Arial" w:hAnsi="Arial" w:cs="Arial"/>
                <w:sz w:val="22"/>
                <w:szCs w:val="22"/>
                <w:lang w:val="es-ES"/>
              </w:rPr>
              <w:t>antropometría</w:t>
            </w:r>
            <w:proofErr w:type="spellEnd"/>
            <w:r w:rsidR="00187831" w:rsidRPr="00810EB8">
              <w:rPr>
                <w:rFonts w:ascii="Arial" w:hAnsi="Arial" w:cs="Arial"/>
                <w:sz w:val="22"/>
                <w:szCs w:val="22"/>
                <w:lang w:val="es-ES"/>
              </w:rPr>
              <w:t xml:space="preserve">, consumo de psicoactivas y salud oral. </w:t>
            </w:r>
          </w:p>
          <w:p w14:paraId="2EAD27E7" w14:textId="77777777" w:rsidR="00A37779" w:rsidRDefault="00A37779" w:rsidP="00A37779">
            <w:pPr>
              <w:pStyle w:val="Piedepgina"/>
              <w:tabs>
                <w:tab w:val="clear" w:pos="4419"/>
                <w:tab w:val="clear" w:pos="8838"/>
                <w:tab w:val="center" w:pos="4252"/>
                <w:tab w:val="right" w:pos="8504"/>
              </w:tabs>
              <w:ind w:right="850"/>
              <w:jc w:val="both"/>
              <w:rPr>
                <w:rFonts w:ascii="Arial" w:hAnsi="Arial" w:cs="Arial"/>
                <w:color w:val="000000" w:themeColor="text1"/>
              </w:rPr>
            </w:pPr>
          </w:p>
          <w:p w14:paraId="21137340" w14:textId="5564CB44" w:rsidR="00A37779" w:rsidRPr="00A37779" w:rsidRDefault="00A37779" w:rsidP="00A37779">
            <w:pPr>
              <w:pStyle w:val="Piedepgina"/>
              <w:tabs>
                <w:tab w:val="clear" w:pos="4419"/>
                <w:tab w:val="clear" w:pos="8838"/>
                <w:tab w:val="center" w:pos="4252"/>
                <w:tab w:val="right" w:pos="8504"/>
              </w:tabs>
              <w:jc w:val="both"/>
              <w:rPr>
                <w:rFonts w:ascii="Arial" w:hAnsi="Arial" w:cs="Arial"/>
                <w:color w:val="000000" w:themeColor="text1"/>
                <w:sz w:val="28"/>
                <w:szCs w:val="28"/>
              </w:rPr>
            </w:pPr>
            <w:r w:rsidRPr="00A37779">
              <w:rPr>
                <w:rFonts w:ascii="Arial" w:hAnsi="Arial" w:cs="Arial"/>
                <w:color w:val="000000" w:themeColor="text1"/>
              </w:rPr>
              <w:t xml:space="preserve">El contratista socializa la </w:t>
            </w:r>
            <w:r w:rsidRPr="00A37779">
              <w:rPr>
                <w:rFonts w:ascii="Arial" w:hAnsi="Arial" w:cs="Arial"/>
                <w:color w:val="000000" w:themeColor="text1"/>
              </w:rPr>
              <w:t xml:space="preserve"> la primera versión 1.0 del cuestionario de salud nutriciona</w:t>
            </w:r>
            <w:r w:rsidRPr="00A37779">
              <w:rPr>
                <w:rFonts w:ascii="Arial" w:hAnsi="Arial" w:cs="Arial"/>
                <w:color w:val="000000" w:themeColor="text1"/>
              </w:rPr>
              <w:t xml:space="preserve">l y la </w:t>
            </w:r>
            <w:r w:rsidRPr="00A37779">
              <w:rPr>
                <w:rFonts w:ascii="Arial" w:hAnsi="Arial" w:cs="Arial"/>
                <w:color w:val="000000" w:themeColor="text1"/>
              </w:rPr>
              <w:t>primera versión 1.0 del cuestionario de salud mental enfocada en el consumo de drogas</w:t>
            </w:r>
            <w:r w:rsidRPr="00A37779">
              <w:rPr>
                <w:rFonts w:ascii="Arial" w:hAnsi="Arial" w:cs="Arial"/>
                <w:color w:val="000000" w:themeColor="text1"/>
              </w:rPr>
              <w:t>, que fue discutida variable por variable para observar la inclusión o exclusión de ellas. Se realiza por parte de Jorge Mario Estrada las recomendaciones, observaciones en relación al proceso.</w:t>
            </w:r>
          </w:p>
          <w:p w14:paraId="3A30D5D4" w14:textId="77777777" w:rsidR="00556FE0" w:rsidRPr="00810EB8" w:rsidRDefault="00556FE0" w:rsidP="00BB46D8">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sz w:val="22"/>
                <w:szCs w:val="22"/>
                <w:lang w:val="es-ES"/>
              </w:rPr>
            </w:pPr>
          </w:p>
          <w:p w14:paraId="7E8802B3" w14:textId="4284E6AE" w:rsidR="00556FE0" w:rsidRPr="00810EB8" w:rsidRDefault="00B263E1" w:rsidP="00BB46D8">
            <w:pPr>
              <w:pStyle w:val="NormalWeb"/>
              <w:jc w:val="both"/>
              <w:rPr>
                <w:rFonts w:eastAsia="Times New Roman"/>
                <w:sz w:val="22"/>
                <w:szCs w:val="22"/>
                <w:bdr w:val="none" w:sz="0" w:space="0" w:color="auto"/>
                <w:lang w:val="es-ES"/>
              </w:rPr>
            </w:pPr>
            <w:r w:rsidRPr="00810EB8">
              <w:rPr>
                <w:rFonts w:ascii="Arial" w:eastAsia="Arial" w:hAnsi="Arial" w:cs="Arial"/>
                <w:sz w:val="22"/>
                <w:szCs w:val="22"/>
                <w:lang w:val="es-ES"/>
              </w:rPr>
              <w:t>A</w:t>
            </w:r>
            <w:r w:rsidR="0089403E" w:rsidRPr="00810EB8">
              <w:rPr>
                <w:rFonts w:ascii="Arial" w:eastAsia="Arial" w:hAnsi="Arial" w:cs="Arial"/>
                <w:sz w:val="22"/>
                <w:szCs w:val="22"/>
                <w:lang w:val="es-ES"/>
              </w:rPr>
              <w:t xml:space="preserve">lcance 3. </w:t>
            </w:r>
            <w:proofErr w:type="spellStart"/>
            <w:r w:rsidR="00187831" w:rsidRPr="00810EB8">
              <w:rPr>
                <w:rFonts w:ascii="Arial" w:hAnsi="Arial" w:cs="Arial"/>
                <w:sz w:val="22"/>
                <w:szCs w:val="22"/>
                <w:lang w:val="es-ES"/>
              </w:rPr>
              <w:t>Acompañar</w:t>
            </w:r>
            <w:proofErr w:type="spellEnd"/>
            <w:r w:rsidR="00187831" w:rsidRPr="00810EB8">
              <w:rPr>
                <w:rFonts w:ascii="Arial" w:hAnsi="Arial" w:cs="Arial"/>
                <w:sz w:val="22"/>
                <w:szCs w:val="22"/>
                <w:lang w:val="es-ES"/>
              </w:rPr>
              <w:t xml:space="preserve"> la </w:t>
            </w:r>
            <w:proofErr w:type="spellStart"/>
            <w:r w:rsidR="00187831" w:rsidRPr="00810EB8">
              <w:rPr>
                <w:rFonts w:ascii="Arial" w:hAnsi="Arial" w:cs="Arial"/>
                <w:sz w:val="22"/>
                <w:szCs w:val="22"/>
                <w:lang w:val="es-ES"/>
              </w:rPr>
              <w:t>realización</w:t>
            </w:r>
            <w:proofErr w:type="spellEnd"/>
            <w:r w:rsidR="00187831" w:rsidRPr="00810EB8">
              <w:rPr>
                <w:rFonts w:ascii="Arial" w:hAnsi="Arial" w:cs="Arial"/>
                <w:sz w:val="22"/>
                <w:szCs w:val="22"/>
                <w:lang w:val="es-ES"/>
              </w:rPr>
              <w:t xml:space="preserve"> del </w:t>
            </w:r>
            <w:proofErr w:type="spellStart"/>
            <w:r w:rsidR="00187831" w:rsidRPr="00810EB8">
              <w:rPr>
                <w:rFonts w:ascii="Arial" w:hAnsi="Arial" w:cs="Arial"/>
                <w:sz w:val="22"/>
                <w:szCs w:val="22"/>
                <w:lang w:val="es-ES"/>
              </w:rPr>
              <w:t>diseño</w:t>
            </w:r>
            <w:proofErr w:type="spellEnd"/>
            <w:r w:rsidR="00187831" w:rsidRPr="00810EB8">
              <w:rPr>
                <w:rFonts w:ascii="Arial" w:hAnsi="Arial" w:cs="Arial"/>
                <w:sz w:val="22"/>
                <w:szCs w:val="22"/>
                <w:lang w:val="es-ES"/>
              </w:rPr>
              <w:t xml:space="preserve"> y/o </w:t>
            </w:r>
            <w:proofErr w:type="spellStart"/>
            <w:r w:rsidR="00187831" w:rsidRPr="00810EB8">
              <w:rPr>
                <w:rFonts w:ascii="Arial" w:hAnsi="Arial" w:cs="Arial"/>
                <w:sz w:val="22"/>
                <w:szCs w:val="22"/>
                <w:lang w:val="es-ES"/>
              </w:rPr>
              <w:t>actualización</w:t>
            </w:r>
            <w:proofErr w:type="spellEnd"/>
            <w:r w:rsidR="00187831" w:rsidRPr="00810EB8">
              <w:rPr>
                <w:rFonts w:ascii="Arial" w:hAnsi="Arial" w:cs="Arial"/>
                <w:sz w:val="22"/>
                <w:szCs w:val="22"/>
                <w:lang w:val="es-ES"/>
              </w:rPr>
              <w:t xml:space="preserve"> los manuales instructivos de diligenciamiento de cada uno de los formatos de </w:t>
            </w:r>
            <w:proofErr w:type="spellStart"/>
            <w:r w:rsidR="00187831" w:rsidRPr="00810EB8">
              <w:rPr>
                <w:rFonts w:ascii="Arial" w:hAnsi="Arial" w:cs="Arial"/>
                <w:sz w:val="22"/>
                <w:szCs w:val="22"/>
                <w:lang w:val="es-ES"/>
              </w:rPr>
              <w:t>recolección</w:t>
            </w:r>
            <w:proofErr w:type="spellEnd"/>
            <w:r w:rsidR="00187831" w:rsidRPr="00810EB8">
              <w:rPr>
                <w:rFonts w:ascii="Arial" w:hAnsi="Arial" w:cs="Arial"/>
                <w:sz w:val="22"/>
                <w:szCs w:val="22"/>
                <w:lang w:val="es-ES"/>
              </w:rPr>
              <w:t xml:space="preserve"> de </w:t>
            </w:r>
            <w:proofErr w:type="spellStart"/>
            <w:r w:rsidR="00187831" w:rsidRPr="00810EB8">
              <w:rPr>
                <w:rFonts w:ascii="Arial" w:hAnsi="Arial" w:cs="Arial"/>
                <w:sz w:val="22"/>
                <w:szCs w:val="22"/>
                <w:lang w:val="es-ES"/>
              </w:rPr>
              <w:t>información</w:t>
            </w:r>
            <w:proofErr w:type="spellEnd"/>
            <w:r w:rsidR="00187831" w:rsidRPr="00810EB8">
              <w:rPr>
                <w:rFonts w:ascii="Arial" w:hAnsi="Arial" w:cs="Arial"/>
                <w:sz w:val="22"/>
                <w:szCs w:val="22"/>
                <w:lang w:val="es-ES"/>
              </w:rPr>
              <w:t xml:space="preserve"> usados para la encuesta </w:t>
            </w:r>
          </w:p>
          <w:p w14:paraId="2E327C9A" w14:textId="0B8A5A83" w:rsidR="00A37779" w:rsidRPr="00A37779" w:rsidRDefault="00A37779" w:rsidP="00A37779">
            <w:pPr>
              <w:ind w:right="850"/>
              <w:jc w:val="both"/>
              <w:rPr>
                <w:rFonts w:ascii="Arial" w:hAnsi="Arial" w:cs="Arial"/>
                <w:bCs/>
                <w:sz w:val="22"/>
                <w:szCs w:val="22"/>
                <w:lang w:val="es-CO"/>
              </w:rPr>
            </w:pPr>
            <w:r>
              <w:rPr>
                <w:rFonts w:ascii="Arial" w:hAnsi="Arial" w:cs="Arial"/>
                <w:bCs/>
                <w:sz w:val="22"/>
                <w:szCs w:val="22"/>
              </w:rPr>
              <w:t xml:space="preserve">Por </w:t>
            </w:r>
            <w:proofErr w:type="spellStart"/>
            <w:r>
              <w:rPr>
                <w:rFonts w:ascii="Arial" w:hAnsi="Arial" w:cs="Arial"/>
                <w:bCs/>
                <w:sz w:val="22"/>
                <w:szCs w:val="22"/>
              </w:rPr>
              <w:t>parte</w:t>
            </w:r>
            <w:proofErr w:type="spellEnd"/>
            <w:r>
              <w:rPr>
                <w:rFonts w:ascii="Arial" w:hAnsi="Arial" w:cs="Arial"/>
                <w:bCs/>
                <w:sz w:val="22"/>
                <w:szCs w:val="22"/>
              </w:rPr>
              <w:t xml:space="preserve"> del </w:t>
            </w:r>
            <w:proofErr w:type="spellStart"/>
            <w:r>
              <w:rPr>
                <w:rFonts w:ascii="Arial" w:hAnsi="Arial" w:cs="Arial"/>
                <w:bCs/>
                <w:sz w:val="22"/>
                <w:szCs w:val="22"/>
              </w:rPr>
              <w:t>contratista</w:t>
            </w:r>
            <w:proofErr w:type="spellEnd"/>
            <w:r>
              <w:rPr>
                <w:rFonts w:ascii="Arial" w:hAnsi="Arial" w:cs="Arial"/>
                <w:bCs/>
                <w:sz w:val="22"/>
                <w:szCs w:val="22"/>
              </w:rPr>
              <w:t xml:space="preserve"> se</w:t>
            </w:r>
            <w:r w:rsidRPr="00A37779">
              <w:rPr>
                <w:rFonts w:ascii="Arial" w:hAnsi="Arial" w:cs="Arial"/>
                <w:bCs/>
                <w:sz w:val="22"/>
                <w:szCs w:val="22"/>
              </w:rPr>
              <w:t xml:space="preserve"> </w:t>
            </w:r>
            <w:proofErr w:type="spellStart"/>
            <w:r w:rsidRPr="00A37779">
              <w:rPr>
                <w:rFonts w:ascii="Arial" w:hAnsi="Arial" w:cs="Arial"/>
                <w:bCs/>
                <w:sz w:val="22"/>
                <w:szCs w:val="22"/>
              </w:rPr>
              <w:t>participó</w:t>
            </w:r>
            <w:proofErr w:type="spellEnd"/>
            <w:r w:rsidRPr="00A37779">
              <w:rPr>
                <w:rFonts w:ascii="Arial" w:hAnsi="Arial" w:cs="Arial"/>
                <w:bCs/>
                <w:sz w:val="22"/>
                <w:szCs w:val="22"/>
              </w:rPr>
              <w:t xml:space="preserve"> y </w:t>
            </w:r>
            <w:proofErr w:type="spellStart"/>
            <w:r w:rsidRPr="00A37779">
              <w:rPr>
                <w:rFonts w:ascii="Arial" w:hAnsi="Arial" w:cs="Arial"/>
                <w:bCs/>
                <w:sz w:val="22"/>
                <w:szCs w:val="22"/>
              </w:rPr>
              <w:t>aprobó</w:t>
            </w:r>
            <w:proofErr w:type="spellEnd"/>
            <w:r w:rsidRPr="00A37779">
              <w:rPr>
                <w:rFonts w:ascii="Arial" w:hAnsi="Arial" w:cs="Arial"/>
                <w:bCs/>
                <w:sz w:val="22"/>
                <w:szCs w:val="22"/>
              </w:rPr>
              <w:t xml:space="preserve"> el curso A</w:t>
            </w:r>
            <w:proofErr w:type="spellStart"/>
            <w:r w:rsidRPr="00A37779">
              <w:rPr>
                <w:rFonts w:ascii="Arial" w:hAnsi="Arial" w:cs="Arial"/>
                <w:bCs/>
                <w:sz w:val="22"/>
                <w:szCs w:val="22"/>
                <w:lang w:val="es-CO"/>
              </w:rPr>
              <w:t>plicación</w:t>
            </w:r>
            <w:proofErr w:type="spellEnd"/>
            <w:r w:rsidRPr="00A37779">
              <w:rPr>
                <w:rFonts w:ascii="Arial" w:hAnsi="Arial" w:cs="Arial"/>
                <w:bCs/>
                <w:sz w:val="22"/>
                <w:szCs w:val="22"/>
                <w:lang w:val="es-CO"/>
              </w:rPr>
              <w:t xml:space="preserve"> del Paquete ASSIST-DIT de </w:t>
            </w:r>
            <w:proofErr w:type="spellStart"/>
            <w:r w:rsidRPr="00A37779">
              <w:rPr>
                <w:rFonts w:ascii="Arial" w:hAnsi="Arial" w:cs="Arial"/>
                <w:bCs/>
                <w:sz w:val="22"/>
                <w:szCs w:val="22"/>
                <w:lang w:val="es-CO"/>
              </w:rPr>
              <w:t>Detección</w:t>
            </w:r>
            <w:proofErr w:type="spellEnd"/>
            <w:r w:rsidRPr="00A37779">
              <w:rPr>
                <w:rFonts w:ascii="Arial" w:hAnsi="Arial" w:cs="Arial"/>
                <w:bCs/>
                <w:sz w:val="22"/>
                <w:szCs w:val="22"/>
                <w:lang w:val="es-CO"/>
              </w:rPr>
              <w:t xml:space="preserve"> e </w:t>
            </w:r>
            <w:proofErr w:type="spellStart"/>
            <w:r w:rsidRPr="00A37779">
              <w:rPr>
                <w:rFonts w:ascii="Arial" w:hAnsi="Arial" w:cs="Arial"/>
                <w:bCs/>
                <w:sz w:val="22"/>
                <w:szCs w:val="22"/>
                <w:lang w:val="es-CO"/>
              </w:rPr>
              <w:t>Intervención</w:t>
            </w:r>
            <w:proofErr w:type="spellEnd"/>
            <w:r w:rsidRPr="00A37779">
              <w:rPr>
                <w:rFonts w:ascii="Arial" w:hAnsi="Arial" w:cs="Arial"/>
                <w:bCs/>
                <w:sz w:val="22"/>
                <w:szCs w:val="22"/>
                <w:lang w:val="es-CO"/>
              </w:rPr>
              <w:t xml:space="preserve"> Breve para el Consumo Riesgoso y Nocivo de Sustancias ofrecido por la Organización Panamericana de la Salud, con el fin de orientar la construcción de las orientaciones del instrumento, manual de instrucciones para ser utilizados en el trabajo de campo, específicamente en el tema mas sensible como lo es el consumo de drogas.</w:t>
            </w:r>
          </w:p>
          <w:p w14:paraId="61E2D8F7" w14:textId="77777777" w:rsidR="00A37779" w:rsidRPr="007C08FA" w:rsidRDefault="00A37779" w:rsidP="00A37779">
            <w:pPr>
              <w:pStyle w:val="Prrafodelista"/>
              <w:ind w:left="360" w:right="850"/>
              <w:jc w:val="both"/>
              <w:rPr>
                <w:rFonts w:ascii="Arial" w:hAnsi="Arial" w:cs="Arial"/>
                <w:bCs/>
                <w:sz w:val="22"/>
                <w:szCs w:val="22"/>
                <w:lang w:val="es-CO"/>
              </w:rPr>
            </w:pPr>
          </w:p>
          <w:p w14:paraId="56AA5E56" w14:textId="77777777" w:rsidR="00A37779" w:rsidRPr="007C08FA" w:rsidRDefault="00A37779" w:rsidP="00A37779">
            <w:pPr>
              <w:pStyle w:val="Prrafodelista"/>
              <w:ind w:left="360" w:right="850"/>
              <w:jc w:val="center"/>
              <w:rPr>
                <w:rFonts w:ascii="Arial" w:hAnsi="Arial" w:cs="Arial"/>
                <w:bCs/>
                <w:sz w:val="22"/>
                <w:szCs w:val="22"/>
                <w:lang w:val="es-CO"/>
              </w:rPr>
            </w:pPr>
            <w:r w:rsidRPr="007C08FA">
              <w:rPr>
                <w:rFonts w:ascii="Arial" w:hAnsi="Arial" w:cs="Arial"/>
                <w:bCs/>
                <w:noProof/>
                <w:sz w:val="22"/>
                <w:szCs w:val="22"/>
                <w:lang w:val="es-CO"/>
              </w:rPr>
              <w:lastRenderedPageBreak/>
              <w:drawing>
                <wp:inline distT="0" distB="0" distL="0" distR="0" wp14:anchorId="3ADAEBB7" wp14:editId="7B919F2C">
                  <wp:extent cx="3063408" cy="20618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2443" cy="2081425"/>
                          </a:xfrm>
                          <a:prstGeom prst="rect">
                            <a:avLst/>
                          </a:prstGeom>
                        </pic:spPr>
                      </pic:pic>
                    </a:graphicData>
                  </a:graphic>
                </wp:inline>
              </w:drawing>
            </w:r>
          </w:p>
          <w:p w14:paraId="60F1E494" w14:textId="55BEF95A" w:rsidR="00A37779" w:rsidRDefault="00A37779" w:rsidP="00A37779">
            <w:pPr>
              <w:pStyle w:val="Prrafodelista"/>
              <w:ind w:left="360" w:right="850"/>
              <w:rPr>
                <w:rFonts w:ascii="Arial" w:hAnsi="Arial" w:cs="Arial"/>
                <w:bCs/>
                <w:sz w:val="22"/>
                <w:szCs w:val="22"/>
                <w:lang w:val="es-CO"/>
              </w:rPr>
            </w:pPr>
            <w:r w:rsidRPr="007C08FA">
              <w:rPr>
                <w:rFonts w:ascii="Arial" w:hAnsi="Arial" w:cs="Arial"/>
                <w:b/>
                <w:sz w:val="22"/>
                <w:szCs w:val="22"/>
                <w:lang w:val="es-CO"/>
              </w:rPr>
              <w:t>Soporte:</w:t>
            </w:r>
            <w:r w:rsidRPr="007C08FA">
              <w:rPr>
                <w:rFonts w:ascii="Arial" w:hAnsi="Arial" w:cs="Arial"/>
                <w:bCs/>
                <w:sz w:val="22"/>
                <w:szCs w:val="22"/>
                <w:lang w:val="es-CO"/>
              </w:rPr>
              <w:t xml:space="preserve"> Certificado de curso. PDF</w:t>
            </w:r>
          </w:p>
          <w:p w14:paraId="1A70E084" w14:textId="7761F43A" w:rsidR="00A37779" w:rsidRDefault="00A37779" w:rsidP="00A37779">
            <w:pPr>
              <w:pStyle w:val="Prrafodelista"/>
              <w:ind w:left="360" w:right="850"/>
              <w:rPr>
                <w:rFonts w:ascii="Arial" w:hAnsi="Arial" w:cs="Arial"/>
                <w:bCs/>
                <w:sz w:val="22"/>
                <w:szCs w:val="22"/>
                <w:lang w:val="es-CO"/>
              </w:rPr>
            </w:pPr>
          </w:p>
          <w:p w14:paraId="03E351D4" w14:textId="63D65187" w:rsidR="00A37779" w:rsidRPr="007C08FA" w:rsidRDefault="00A37779" w:rsidP="00A37779">
            <w:pPr>
              <w:pStyle w:val="Prrafodelista"/>
              <w:ind w:left="360" w:right="850"/>
              <w:rPr>
                <w:rFonts w:ascii="Arial" w:hAnsi="Arial" w:cs="Arial"/>
                <w:bCs/>
                <w:sz w:val="22"/>
                <w:szCs w:val="22"/>
                <w:lang w:val="es-CO"/>
              </w:rPr>
            </w:pPr>
            <w:r>
              <w:rPr>
                <w:rFonts w:ascii="Arial" w:hAnsi="Arial" w:cs="Arial"/>
                <w:bCs/>
                <w:sz w:val="22"/>
                <w:szCs w:val="22"/>
                <w:lang w:val="es-CO"/>
              </w:rPr>
              <w:t xml:space="preserve">De igual manera se  dieron las especificaciones frente a la construcción metodológica del instrumento que permita orientar </w:t>
            </w:r>
            <w:r w:rsidR="00E57799">
              <w:rPr>
                <w:rFonts w:ascii="Arial" w:hAnsi="Arial" w:cs="Arial"/>
                <w:bCs/>
                <w:sz w:val="22"/>
                <w:szCs w:val="22"/>
                <w:lang w:val="es-CO"/>
              </w:rPr>
              <w:t>el instructivo metodológico y de diligenciamiento de la encuesta</w:t>
            </w:r>
          </w:p>
          <w:p w14:paraId="22309533" w14:textId="77777777" w:rsidR="00556FE0" w:rsidRPr="00810EB8" w:rsidRDefault="00556FE0" w:rsidP="00BB46D8">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sz w:val="22"/>
                <w:szCs w:val="22"/>
                <w:lang w:val="es-ES"/>
              </w:rPr>
            </w:pPr>
          </w:p>
          <w:p w14:paraId="735222A1" w14:textId="2FBF5AD7" w:rsidR="00B263E1" w:rsidRPr="00810EB8" w:rsidRDefault="00ED2A61" w:rsidP="00BB46D8">
            <w:pPr>
              <w:pStyle w:val="NormalWeb"/>
              <w:jc w:val="both"/>
              <w:rPr>
                <w:rFonts w:ascii="Arial" w:eastAsia="Arial" w:hAnsi="Arial" w:cs="Arial"/>
                <w:sz w:val="22"/>
                <w:szCs w:val="22"/>
                <w:lang w:val="es-ES"/>
              </w:rPr>
            </w:pPr>
            <w:r w:rsidRPr="00ED2A61">
              <w:rPr>
                <w:rFonts w:ascii="Arial" w:eastAsia="Arial" w:hAnsi="Arial" w:cs="Arial"/>
                <w:b/>
                <w:bCs/>
                <w:sz w:val="22"/>
                <w:szCs w:val="22"/>
                <w:lang w:val="es-ES"/>
              </w:rPr>
              <w:t>A</w:t>
            </w:r>
            <w:r w:rsidR="0089403E" w:rsidRPr="00ED2A61">
              <w:rPr>
                <w:rFonts w:ascii="Arial" w:eastAsia="Arial" w:hAnsi="Arial" w:cs="Arial"/>
                <w:b/>
                <w:bCs/>
                <w:sz w:val="22"/>
                <w:szCs w:val="22"/>
                <w:lang w:val="es-ES"/>
              </w:rPr>
              <w:t>lcance</w:t>
            </w:r>
            <w:r w:rsidRPr="00ED2A61">
              <w:rPr>
                <w:rFonts w:ascii="Arial" w:eastAsia="Arial" w:hAnsi="Arial" w:cs="Arial"/>
                <w:b/>
                <w:bCs/>
                <w:sz w:val="22"/>
                <w:szCs w:val="22"/>
                <w:lang w:val="es-ES"/>
              </w:rPr>
              <w:t xml:space="preserve"> </w:t>
            </w:r>
            <w:r w:rsidR="00B263E1" w:rsidRPr="00ED2A61">
              <w:rPr>
                <w:rFonts w:ascii="Arial" w:hAnsi="Arial" w:cs="Arial"/>
                <w:b/>
                <w:bCs/>
                <w:sz w:val="22"/>
                <w:szCs w:val="22"/>
                <w:lang w:val="es-ES"/>
              </w:rPr>
              <w:t>4.</w:t>
            </w:r>
            <w:r w:rsidR="00B263E1" w:rsidRPr="00810EB8">
              <w:rPr>
                <w:rFonts w:ascii="Arial" w:hAnsi="Arial" w:cs="Arial"/>
                <w:sz w:val="22"/>
                <w:szCs w:val="22"/>
                <w:lang w:val="es-ES"/>
              </w:rPr>
              <w:t xml:space="preserve"> Definir el plan de </w:t>
            </w:r>
            <w:proofErr w:type="spellStart"/>
            <w:r w:rsidR="00B263E1" w:rsidRPr="00810EB8">
              <w:rPr>
                <w:rFonts w:ascii="Arial" w:hAnsi="Arial" w:cs="Arial"/>
                <w:sz w:val="22"/>
                <w:szCs w:val="22"/>
                <w:lang w:val="es-ES"/>
              </w:rPr>
              <w:t>recolección</w:t>
            </w:r>
            <w:proofErr w:type="spellEnd"/>
            <w:r w:rsidR="00B263E1" w:rsidRPr="00810EB8">
              <w:rPr>
                <w:rFonts w:ascii="Arial" w:hAnsi="Arial" w:cs="Arial"/>
                <w:sz w:val="22"/>
                <w:szCs w:val="22"/>
                <w:lang w:val="es-ES"/>
              </w:rPr>
              <w:t xml:space="preserve"> de datos en campo (sistema de </w:t>
            </w:r>
            <w:proofErr w:type="spellStart"/>
            <w:r w:rsidR="00B263E1" w:rsidRPr="00810EB8">
              <w:rPr>
                <w:rFonts w:ascii="Arial" w:hAnsi="Arial" w:cs="Arial"/>
                <w:sz w:val="22"/>
                <w:szCs w:val="22"/>
                <w:lang w:val="es-ES"/>
              </w:rPr>
              <w:t>información</w:t>
            </w:r>
            <w:proofErr w:type="spellEnd"/>
            <w:r w:rsidR="00B263E1" w:rsidRPr="00810EB8">
              <w:rPr>
                <w:rFonts w:ascii="Arial" w:hAnsi="Arial" w:cs="Arial"/>
                <w:sz w:val="22"/>
                <w:szCs w:val="22"/>
                <w:lang w:val="es-ES"/>
              </w:rPr>
              <w:t xml:space="preserve"> para procesamiento de datos en software libre) indicadores esenciales y plan de </w:t>
            </w:r>
            <w:proofErr w:type="spellStart"/>
            <w:r w:rsidR="00B263E1" w:rsidRPr="00810EB8">
              <w:rPr>
                <w:rFonts w:ascii="Arial" w:hAnsi="Arial" w:cs="Arial"/>
                <w:sz w:val="22"/>
                <w:szCs w:val="22"/>
                <w:lang w:val="es-ES"/>
              </w:rPr>
              <w:t>análisis</w:t>
            </w:r>
            <w:proofErr w:type="spellEnd"/>
            <w:r w:rsidR="00B263E1" w:rsidRPr="00810EB8">
              <w:rPr>
                <w:rFonts w:ascii="Arial" w:hAnsi="Arial" w:cs="Arial"/>
                <w:sz w:val="22"/>
                <w:szCs w:val="22"/>
                <w:lang w:val="es-ES"/>
              </w:rPr>
              <w:t xml:space="preserve"> de resultados para la encuesta de </w:t>
            </w:r>
            <w:r w:rsidR="00A37779" w:rsidRPr="00810EB8">
              <w:rPr>
                <w:rFonts w:ascii="Arial" w:hAnsi="Arial" w:cs="Arial"/>
                <w:sz w:val="22"/>
                <w:szCs w:val="22"/>
                <w:lang w:val="es-ES"/>
              </w:rPr>
              <w:t>nutrición</w:t>
            </w:r>
            <w:r w:rsidR="00B263E1" w:rsidRPr="00810EB8">
              <w:rPr>
                <w:rFonts w:ascii="Arial" w:hAnsi="Arial" w:cs="Arial"/>
                <w:sz w:val="22"/>
                <w:szCs w:val="22"/>
                <w:lang w:val="es-ES"/>
              </w:rPr>
              <w:t>, consumo de psicoactivas y salud oral</w:t>
            </w:r>
            <w:r w:rsidR="0089403E" w:rsidRPr="00810EB8">
              <w:rPr>
                <w:rFonts w:ascii="Arial" w:eastAsia="Arial" w:hAnsi="Arial" w:cs="Arial"/>
                <w:sz w:val="22"/>
                <w:szCs w:val="22"/>
                <w:lang w:val="es-ES"/>
              </w:rPr>
              <w:t>.</w:t>
            </w:r>
          </w:p>
          <w:p w14:paraId="5B0CC225" w14:textId="29621A6B" w:rsidR="00ED2A61" w:rsidRPr="007C08FA" w:rsidRDefault="00ED2A61" w:rsidP="00ED2A61">
            <w:pPr>
              <w:pStyle w:val="Piedepgina"/>
              <w:tabs>
                <w:tab w:val="clear" w:pos="4419"/>
                <w:tab w:val="clear" w:pos="8838"/>
                <w:tab w:val="center" w:pos="4252"/>
                <w:tab w:val="right" w:pos="8504"/>
              </w:tabs>
              <w:ind w:right="-20"/>
              <w:jc w:val="both"/>
              <w:rPr>
                <w:rFonts w:ascii="Arial" w:hAnsi="Arial" w:cs="Arial"/>
              </w:rPr>
            </w:pPr>
            <w:r>
              <w:rPr>
                <w:rFonts w:ascii="Arial" w:hAnsi="Arial" w:cs="Arial"/>
              </w:rPr>
              <w:t xml:space="preserve">German Acevedo, exponer la construcción de un </w:t>
            </w:r>
            <w:r w:rsidRPr="007C08FA">
              <w:rPr>
                <w:rFonts w:ascii="Arial" w:hAnsi="Arial" w:cs="Arial"/>
              </w:rPr>
              <w:t>prototipo de la APP Salud Pereira, con el fin de generar un proceso sistematizado de la recolección de información que permita el ingreso de la información. APP de acceso libre y soportado por google Drive a través de hojas de cálculos.</w:t>
            </w:r>
          </w:p>
          <w:p w14:paraId="1380EFB1" w14:textId="77777777" w:rsidR="00ED2A61" w:rsidRPr="007C08FA" w:rsidRDefault="00ED2A61" w:rsidP="00ED2A61">
            <w:pPr>
              <w:pStyle w:val="Piedepgina"/>
              <w:ind w:left="709" w:right="850"/>
              <w:rPr>
                <w:rFonts w:ascii="Arial" w:hAnsi="Arial" w:cs="Arial"/>
              </w:rPr>
            </w:pPr>
          </w:p>
          <w:p w14:paraId="54782281" w14:textId="77777777" w:rsidR="00ED2A61" w:rsidRPr="007C08FA" w:rsidRDefault="00ED2A61" w:rsidP="00ED2A61">
            <w:pPr>
              <w:pStyle w:val="Piedepgina"/>
              <w:ind w:right="850"/>
              <w:rPr>
                <w:rFonts w:ascii="Arial" w:hAnsi="Arial" w:cs="Arial"/>
              </w:rPr>
            </w:pPr>
            <w:r w:rsidRPr="007C08FA">
              <w:rPr>
                <w:rFonts w:ascii="Arial" w:hAnsi="Arial" w:cs="Arial"/>
                <w:b/>
                <w:bCs/>
              </w:rPr>
              <w:t>Soporte.</w:t>
            </w:r>
            <w:r w:rsidRPr="007C08FA">
              <w:rPr>
                <w:rFonts w:ascii="Arial" w:hAnsi="Arial" w:cs="Arial"/>
              </w:rPr>
              <w:t xml:space="preserve"> Link de acceso a plataforma y evidencia fotográfica del desarrollo</w:t>
            </w:r>
          </w:p>
          <w:p w14:paraId="1FD09A76" w14:textId="77777777" w:rsidR="00ED2A61" w:rsidRPr="007C08FA" w:rsidRDefault="00ED2A61" w:rsidP="00ED2A61">
            <w:pPr>
              <w:pStyle w:val="Piedepgina"/>
              <w:ind w:left="709" w:right="850"/>
              <w:rPr>
                <w:rFonts w:ascii="Arial" w:hAnsi="Arial" w:cs="Arial"/>
              </w:rPr>
            </w:pPr>
          </w:p>
          <w:p w14:paraId="20C2746A" w14:textId="339C4B32" w:rsidR="00ED2A61" w:rsidRDefault="00ED2A61" w:rsidP="00ED2A61">
            <w:pPr>
              <w:pStyle w:val="Piedepgina"/>
              <w:ind w:left="709" w:right="850"/>
              <w:rPr>
                <w:rFonts w:ascii="Arial" w:hAnsi="Arial" w:cs="Arial"/>
              </w:rPr>
            </w:pPr>
            <w:r w:rsidRPr="007C08FA">
              <w:rPr>
                <w:rFonts w:ascii="Arial" w:hAnsi="Arial" w:cs="Arial"/>
              </w:rPr>
              <w:fldChar w:fldCharType="begin"/>
            </w:r>
            <w:r w:rsidRPr="007C08FA">
              <w:rPr>
                <w:rFonts w:ascii="Arial" w:hAnsi="Arial" w:cs="Arial"/>
              </w:rPr>
              <w:instrText xml:space="preserve"> HYPERLINK "https://www.appsheet.com/start/d5abc5ef-4c48-4dde-91fc-1be3f183b593" </w:instrText>
            </w:r>
            <w:r w:rsidRPr="007C08FA">
              <w:rPr>
                <w:rFonts w:ascii="Arial" w:hAnsi="Arial" w:cs="Arial"/>
              </w:rPr>
              <w:fldChar w:fldCharType="separate"/>
            </w:r>
            <w:r w:rsidRPr="007C08FA">
              <w:rPr>
                <w:rStyle w:val="Hipervnculo"/>
                <w:rFonts w:ascii="Arial" w:hAnsi="Arial" w:cs="Arial"/>
              </w:rPr>
              <w:t>https://www.appsheet.com/start/d5abc5ef-4c48-4dde-91fc-1be3f183b593</w:t>
            </w:r>
            <w:r w:rsidRPr="007C08FA">
              <w:rPr>
                <w:rFonts w:ascii="Arial" w:hAnsi="Arial" w:cs="Arial"/>
              </w:rPr>
              <w:fldChar w:fldCharType="end"/>
            </w:r>
          </w:p>
          <w:p w14:paraId="0DFD8C37" w14:textId="52F8E5A8" w:rsidR="00ED2A61" w:rsidRDefault="00ED2A61" w:rsidP="00ED2A61">
            <w:pPr>
              <w:pStyle w:val="Piedepgina"/>
              <w:ind w:left="709" w:right="850"/>
              <w:rPr>
                <w:rFonts w:ascii="Arial" w:hAnsi="Arial" w:cs="Arial"/>
              </w:rPr>
            </w:pPr>
          </w:p>
          <w:p w14:paraId="318F4968" w14:textId="2038F423" w:rsidR="00ED2A61" w:rsidRPr="007C08FA" w:rsidRDefault="00ED2A61" w:rsidP="00ED2A61">
            <w:pPr>
              <w:pStyle w:val="Piedepgina"/>
              <w:ind w:right="-20"/>
              <w:jc w:val="both"/>
              <w:rPr>
                <w:rFonts w:ascii="Arial" w:hAnsi="Arial" w:cs="Arial"/>
              </w:rPr>
            </w:pPr>
            <w:r>
              <w:rPr>
                <w:rFonts w:ascii="Arial" w:hAnsi="Arial" w:cs="Arial"/>
              </w:rPr>
              <w:t>Se realiza la respectiva revisión del aplicativo, observando las ventajas y desventajas de su aplicación, se espera al proximo encuentro una versión mas actualziada que permita orientar su posible aplicación.</w:t>
            </w:r>
          </w:p>
          <w:p w14:paraId="3B02C8E3" w14:textId="672026AC" w:rsidR="00BB46D8" w:rsidRPr="00810EB8" w:rsidRDefault="0089403E" w:rsidP="00BB46D8">
            <w:pPr>
              <w:pStyle w:val="NormalWeb"/>
              <w:jc w:val="both"/>
              <w:rPr>
                <w:rFonts w:ascii="Arial" w:hAnsi="Arial" w:cs="Arial"/>
                <w:sz w:val="22"/>
                <w:szCs w:val="22"/>
                <w:lang w:val="es-ES"/>
              </w:rPr>
            </w:pPr>
            <w:r w:rsidRPr="00ED2A61">
              <w:rPr>
                <w:rFonts w:ascii="Arial" w:eastAsia="Arial" w:hAnsi="Arial" w:cs="Arial"/>
                <w:b/>
                <w:bCs/>
                <w:sz w:val="22"/>
                <w:szCs w:val="22"/>
                <w:lang w:val="es-ES"/>
              </w:rPr>
              <w:t>Alcance 5.</w:t>
            </w:r>
            <w:r w:rsidR="00BB46D8" w:rsidRPr="00810EB8">
              <w:rPr>
                <w:rFonts w:ascii="Arial" w:hAnsi="Arial" w:cs="Arial"/>
                <w:sz w:val="22"/>
                <w:szCs w:val="22"/>
                <w:lang w:val="es-ES"/>
              </w:rPr>
              <w:t xml:space="preserve"> Apoyar la construcción del documento técnico que describe el diseño metodológico de la encuesta de situación nutricional, salud mental y salud oral, con al menos los siguientes apartados: Objetivo general y </w:t>
            </w:r>
            <w:proofErr w:type="spellStart"/>
            <w:r w:rsidR="00BB46D8" w:rsidRPr="00810EB8">
              <w:rPr>
                <w:rFonts w:ascii="Arial" w:hAnsi="Arial" w:cs="Arial"/>
                <w:sz w:val="22"/>
                <w:szCs w:val="22"/>
                <w:lang w:val="es-ES"/>
              </w:rPr>
              <w:t>específicos</w:t>
            </w:r>
            <w:proofErr w:type="spellEnd"/>
            <w:r w:rsidR="00BB46D8" w:rsidRPr="00810EB8">
              <w:rPr>
                <w:rFonts w:ascii="Arial" w:hAnsi="Arial" w:cs="Arial"/>
                <w:sz w:val="22"/>
                <w:szCs w:val="22"/>
                <w:lang w:val="es-ES"/>
              </w:rPr>
              <w:t xml:space="preserve">, Diseño de estudio, </w:t>
            </w:r>
            <w:proofErr w:type="spellStart"/>
            <w:r w:rsidR="00BB46D8" w:rsidRPr="00810EB8">
              <w:rPr>
                <w:rFonts w:ascii="Arial" w:hAnsi="Arial" w:cs="Arial"/>
                <w:sz w:val="22"/>
                <w:szCs w:val="22"/>
                <w:lang w:val="es-ES"/>
              </w:rPr>
              <w:t>Recolección</w:t>
            </w:r>
            <w:proofErr w:type="spellEnd"/>
            <w:r w:rsidR="00BB46D8" w:rsidRPr="00810EB8">
              <w:rPr>
                <w:rFonts w:ascii="Arial" w:hAnsi="Arial" w:cs="Arial"/>
                <w:sz w:val="22"/>
                <w:szCs w:val="22"/>
                <w:lang w:val="es-ES"/>
              </w:rPr>
              <w:t xml:space="preserve"> de </w:t>
            </w:r>
            <w:proofErr w:type="spellStart"/>
            <w:r w:rsidR="00BB46D8" w:rsidRPr="00810EB8">
              <w:rPr>
                <w:rFonts w:ascii="Arial" w:hAnsi="Arial" w:cs="Arial"/>
                <w:sz w:val="22"/>
                <w:szCs w:val="22"/>
                <w:lang w:val="es-ES"/>
              </w:rPr>
              <w:t>información</w:t>
            </w:r>
            <w:proofErr w:type="spellEnd"/>
            <w:r w:rsidR="00BB46D8" w:rsidRPr="00810EB8">
              <w:rPr>
                <w:rFonts w:ascii="Arial" w:hAnsi="Arial" w:cs="Arial"/>
                <w:sz w:val="22"/>
                <w:szCs w:val="22"/>
                <w:lang w:val="es-ES"/>
              </w:rPr>
              <w:t xml:space="preserve">, </w:t>
            </w:r>
            <w:proofErr w:type="spellStart"/>
            <w:r w:rsidR="00BB46D8" w:rsidRPr="00810EB8">
              <w:rPr>
                <w:rFonts w:ascii="Arial" w:hAnsi="Arial" w:cs="Arial"/>
                <w:sz w:val="22"/>
                <w:szCs w:val="22"/>
                <w:lang w:val="es-ES"/>
              </w:rPr>
              <w:t>sistematización</w:t>
            </w:r>
            <w:proofErr w:type="spellEnd"/>
            <w:r w:rsidR="00BB46D8" w:rsidRPr="00810EB8">
              <w:rPr>
                <w:rFonts w:ascii="Arial" w:hAnsi="Arial" w:cs="Arial"/>
                <w:sz w:val="22"/>
                <w:szCs w:val="22"/>
                <w:lang w:val="es-ES"/>
              </w:rPr>
              <w:t xml:space="preserve"> de los datos. </w:t>
            </w:r>
          </w:p>
          <w:p w14:paraId="2884243A" w14:textId="77777777" w:rsidR="00ED2A61" w:rsidRDefault="00ED2A61" w:rsidP="00ED2A61">
            <w:pPr>
              <w:pStyle w:val="Piedepgina"/>
              <w:tabs>
                <w:tab w:val="clear" w:pos="4419"/>
                <w:tab w:val="clear" w:pos="8838"/>
                <w:tab w:val="center" w:pos="4252"/>
                <w:tab w:val="right" w:pos="8504"/>
              </w:tabs>
              <w:ind w:right="850"/>
              <w:jc w:val="both"/>
              <w:rPr>
                <w:rFonts w:ascii="Arial" w:hAnsi="Arial" w:cs="Arial"/>
              </w:rPr>
            </w:pPr>
          </w:p>
          <w:p w14:paraId="3F7C1853" w14:textId="2B77A866" w:rsidR="00ED2A61" w:rsidRPr="007C08FA" w:rsidRDefault="00ED2A61" w:rsidP="00ED2A61">
            <w:pPr>
              <w:pStyle w:val="Piedepgina"/>
              <w:tabs>
                <w:tab w:val="clear" w:pos="4419"/>
                <w:tab w:val="clear" w:pos="8838"/>
                <w:tab w:val="center" w:pos="4252"/>
                <w:tab w:val="right" w:pos="8504"/>
              </w:tabs>
              <w:ind w:right="850"/>
              <w:jc w:val="both"/>
              <w:rPr>
                <w:rFonts w:ascii="Arial" w:hAnsi="Arial" w:cs="Arial"/>
              </w:rPr>
            </w:pPr>
            <w:r w:rsidRPr="007C08FA">
              <w:rPr>
                <w:rFonts w:ascii="Arial" w:hAnsi="Arial" w:cs="Arial"/>
              </w:rPr>
              <w:t>Se realiza presentación con informe de avances y propuestas relacionadas con la inclusión de nuevos instrumentos que permitan orientar la formulación de objetivos y diseño metodológico</w:t>
            </w:r>
          </w:p>
          <w:p w14:paraId="18666CBC" w14:textId="77777777" w:rsidR="00556FE0" w:rsidRPr="00810EB8" w:rsidRDefault="00556FE0" w:rsidP="00ED2A61">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both"/>
              <w:rPr>
                <w:rFonts w:ascii="Arial" w:eastAsia="Arial" w:hAnsi="Arial" w:cs="Arial"/>
                <w:color w:val="000000"/>
                <w:sz w:val="22"/>
                <w:szCs w:val="22"/>
                <w:lang w:val="es-ES"/>
              </w:rPr>
            </w:pPr>
          </w:p>
        </w:tc>
      </w:tr>
    </w:tbl>
    <w:p w14:paraId="68941AF0" w14:textId="77777777" w:rsidR="00556FE0" w:rsidRPr="00810EB8" w:rsidRDefault="00556FE0">
      <w:pPr>
        <w:jc w:val="center"/>
        <w:rPr>
          <w:lang w:val="es-ES"/>
        </w:rPr>
      </w:pPr>
    </w:p>
    <w:p w14:paraId="14DA5F5A" w14:textId="77777777" w:rsidR="00556FE0" w:rsidRPr="00810EB8" w:rsidRDefault="00556FE0">
      <w:pPr>
        <w:rPr>
          <w:lang w:val="es-ES"/>
        </w:rPr>
      </w:pPr>
    </w:p>
    <w:p w14:paraId="1888C455" w14:textId="77777777" w:rsidR="00556FE0" w:rsidRPr="00810EB8" w:rsidRDefault="00556FE0">
      <w:pPr>
        <w:rPr>
          <w:lang w:val="es-ES"/>
        </w:rPr>
      </w:pPr>
    </w:p>
    <w:p w14:paraId="51E0B30A" w14:textId="77777777" w:rsidR="00556FE0" w:rsidRPr="00810EB8" w:rsidRDefault="00556FE0">
      <w:pPr>
        <w:rPr>
          <w:lang w:val="es-ES"/>
        </w:rPr>
      </w:pPr>
    </w:p>
    <w:tbl>
      <w:tblPr>
        <w:tblStyle w:val="a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2721"/>
        <w:gridCol w:w="1984"/>
        <w:gridCol w:w="2268"/>
        <w:gridCol w:w="851"/>
        <w:gridCol w:w="992"/>
      </w:tblGrid>
      <w:tr w:rsidR="00556FE0" w:rsidRPr="00810EB8" w14:paraId="1C9622CD" w14:textId="77777777">
        <w:tc>
          <w:tcPr>
            <w:tcW w:w="648" w:type="dxa"/>
            <w:vMerge w:val="restart"/>
            <w:shd w:val="clear" w:color="auto" w:fill="auto"/>
            <w:vAlign w:val="center"/>
          </w:tcPr>
          <w:p w14:paraId="34416F62"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lastRenderedPageBreak/>
              <w:t>No.</w:t>
            </w:r>
          </w:p>
        </w:tc>
        <w:tc>
          <w:tcPr>
            <w:tcW w:w="2721" w:type="dxa"/>
            <w:vMerge w:val="restart"/>
            <w:shd w:val="clear" w:color="auto" w:fill="auto"/>
            <w:vAlign w:val="center"/>
          </w:tcPr>
          <w:p w14:paraId="4D5AD9E4"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t>COMPROMISO</w:t>
            </w:r>
          </w:p>
        </w:tc>
        <w:tc>
          <w:tcPr>
            <w:tcW w:w="1984" w:type="dxa"/>
            <w:vMerge w:val="restart"/>
            <w:shd w:val="clear" w:color="auto" w:fill="auto"/>
            <w:vAlign w:val="center"/>
          </w:tcPr>
          <w:p w14:paraId="3165F11F"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t>RESPONSABLE</w:t>
            </w:r>
          </w:p>
        </w:tc>
        <w:tc>
          <w:tcPr>
            <w:tcW w:w="2268" w:type="dxa"/>
            <w:vMerge w:val="restart"/>
            <w:shd w:val="clear" w:color="auto" w:fill="auto"/>
            <w:vAlign w:val="center"/>
          </w:tcPr>
          <w:p w14:paraId="2EDFFE51"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t>FECHA DE CUMPLIMIENTO</w:t>
            </w:r>
          </w:p>
        </w:tc>
        <w:tc>
          <w:tcPr>
            <w:tcW w:w="1843" w:type="dxa"/>
            <w:gridSpan w:val="2"/>
            <w:shd w:val="clear" w:color="auto" w:fill="auto"/>
          </w:tcPr>
          <w:p w14:paraId="622C2AE9"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t>SEGUIMIENTO</w:t>
            </w:r>
          </w:p>
          <w:p w14:paraId="53772368"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t>Ejecutado Si/No</w:t>
            </w:r>
          </w:p>
        </w:tc>
      </w:tr>
      <w:tr w:rsidR="00556FE0" w:rsidRPr="00810EB8" w14:paraId="5A8CF65F" w14:textId="77777777">
        <w:tc>
          <w:tcPr>
            <w:tcW w:w="648" w:type="dxa"/>
            <w:vMerge/>
            <w:shd w:val="clear" w:color="auto" w:fill="auto"/>
            <w:vAlign w:val="center"/>
          </w:tcPr>
          <w:p w14:paraId="46C1DA07" w14:textId="77777777" w:rsidR="00556FE0" w:rsidRPr="00810EB8" w:rsidRDefault="00556FE0">
            <w:pPr>
              <w:widowControl w:val="0"/>
              <w:spacing w:line="276" w:lineRule="auto"/>
              <w:rPr>
                <w:rFonts w:ascii="Arial" w:eastAsia="Arial" w:hAnsi="Arial" w:cs="Arial"/>
                <w:b/>
                <w:lang w:val="es-ES"/>
              </w:rPr>
            </w:pPr>
          </w:p>
        </w:tc>
        <w:tc>
          <w:tcPr>
            <w:tcW w:w="2721" w:type="dxa"/>
            <w:vMerge/>
            <w:shd w:val="clear" w:color="auto" w:fill="auto"/>
            <w:vAlign w:val="center"/>
          </w:tcPr>
          <w:p w14:paraId="15D62A4B" w14:textId="77777777" w:rsidR="00556FE0" w:rsidRPr="00810EB8" w:rsidRDefault="00556FE0">
            <w:pPr>
              <w:widowControl w:val="0"/>
              <w:spacing w:line="276" w:lineRule="auto"/>
              <w:rPr>
                <w:rFonts w:ascii="Arial" w:eastAsia="Arial" w:hAnsi="Arial" w:cs="Arial"/>
                <w:b/>
                <w:lang w:val="es-ES"/>
              </w:rPr>
            </w:pPr>
          </w:p>
        </w:tc>
        <w:tc>
          <w:tcPr>
            <w:tcW w:w="1984" w:type="dxa"/>
            <w:vMerge/>
            <w:shd w:val="clear" w:color="auto" w:fill="auto"/>
            <w:vAlign w:val="center"/>
          </w:tcPr>
          <w:p w14:paraId="54213A5D" w14:textId="77777777" w:rsidR="00556FE0" w:rsidRPr="00810EB8" w:rsidRDefault="00556FE0">
            <w:pPr>
              <w:widowControl w:val="0"/>
              <w:spacing w:line="276" w:lineRule="auto"/>
              <w:rPr>
                <w:rFonts w:ascii="Arial" w:eastAsia="Arial" w:hAnsi="Arial" w:cs="Arial"/>
                <w:b/>
                <w:lang w:val="es-ES"/>
              </w:rPr>
            </w:pPr>
          </w:p>
        </w:tc>
        <w:tc>
          <w:tcPr>
            <w:tcW w:w="2268" w:type="dxa"/>
            <w:vMerge/>
            <w:shd w:val="clear" w:color="auto" w:fill="auto"/>
            <w:vAlign w:val="center"/>
          </w:tcPr>
          <w:p w14:paraId="19C8E7B1" w14:textId="77777777" w:rsidR="00556FE0" w:rsidRPr="00810EB8" w:rsidRDefault="00556FE0">
            <w:pPr>
              <w:widowControl w:val="0"/>
              <w:spacing w:line="276" w:lineRule="auto"/>
              <w:rPr>
                <w:rFonts w:ascii="Arial" w:eastAsia="Arial" w:hAnsi="Arial" w:cs="Arial"/>
                <w:b/>
                <w:lang w:val="es-ES"/>
              </w:rPr>
            </w:pPr>
          </w:p>
        </w:tc>
        <w:tc>
          <w:tcPr>
            <w:tcW w:w="851" w:type="dxa"/>
            <w:shd w:val="clear" w:color="auto" w:fill="auto"/>
          </w:tcPr>
          <w:p w14:paraId="4B6D25FA"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t>SI</w:t>
            </w:r>
          </w:p>
        </w:tc>
        <w:tc>
          <w:tcPr>
            <w:tcW w:w="992" w:type="dxa"/>
            <w:shd w:val="clear" w:color="auto" w:fill="auto"/>
          </w:tcPr>
          <w:p w14:paraId="3556B5E6" w14:textId="77777777" w:rsidR="00556FE0" w:rsidRPr="00810EB8" w:rsidRDefault="0089403E">
            <w:pPr>
              <w:jc w:val="center"/>
              <w:rPr>
                <w:rFonts w:ascii="Arial" w:eastAsia="Arial" w:hAnsi="Arial" w:cs="Arial"/>
                <w:b/>
                <w:lang w:val="es-ES"/>
              </w:rPr>
            </w:pPr>
            <w:r w:rsidRPr="00810EB8">
              <w:rPr>
                <w:rFonts w:ascii="Arial" w:eastAsia="Arial" w:hAnsi="Arial" w:cs="Arial"/>
                <w:b/>
                <w:sz w:val="22"/>
                <w:szCs w:val="22"/>
                <w:lang w:val="es-ES"/>
              </w:rPr>
              <w:t>NO</w:t>
            </w:r>
          </w:p>
        </w:tc>
      </w:tr>
      <w:tr w:rsidR="00556FE0" w:rsidRPr="00810EB8" w14:paraId="0D6A10D3" w14:textId="77777777">
        <w:trPr>
          <w:trHeight w:val="343"/>
        </w:trPr>
        <w:tc>
          <w:tcPr>
            <w:tcW w:w="648" w:type="dxa"/>
            <w:shd w:val="clear" w:color="auto" w:fill="auto"/>
          </w:tcPr>
          <w:p w14:paraId="6CD46EBB"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1</w:t>
            </w:r>
          </w:p>
        </w:tc>
        <w:tc>
          <w:tcPr>
            <w:tcW w:w="2721" w:type="dxa"/>
            <w:shd w:val="clear" w:color="auto" w:fill="auto"/>
          </w:tcPr>
          <w:p w14:paraId="2CA8DC11" w14:textId="4E33A8AF" w:rsidR="00556FE0" w:rsidRPr="00810EB8" w:rsidRDefault="00ED2A61">
            <w:pPr>
              <w:jc w:val="center"/>
              <w:rPr>
                <w:rFonts w:ascii="Arial" w:eastAsia="Arial" w:hAnsi="Arial" w:cs="Arial"/>
                <w:lang w:val="es-ES"/>
              </w:rPr>
            </w:pPr>
            <w:r>
              <w:rPr>
                <w:rFonts w:ascii="Arial" w:eastAsia="Arial" w:hAnsi="Arial" w:cs="Arial"/>
                <w:lang w:val="es-ES"/>
              </w:rPr>
              <w:t>Construcción de instrumento</w:t>
            </w:r>
          </w:p>
        </w:tc>
        <w:tc>
          <w:tcPr>
            <w:tcW w:w="1984" w:type="dxa"/>
            <w:shd w:val="clear" w:color="auto" w:fill="auto"/>
          </w:tcPr>
          <w:p w14:paraId="650F53D0" w14:textId="2D3807C6" w:rsidR="00556FE0" w:rsidRPr="00810EB8" w:rsidRDefault="004B702F">
            <w:pPr>
              <w:jc w:val="center"/>
              <w:rPr>
                <w:rFonts w:ascii="Arial" w:eastAsia="Arial" w:hAnsi="Arial" w:cs="Arial"/>
                <w:lang w:val="es-ES"/>
              </w:rPr>
            </w:pPr>
            <w:r w:rsidRPr="00810EB8">
              <w:rPr>
                <w:rFonts w:ascii="Arial" w:eastAsia="Arial" w:hAnsi="Arial" w:cs="Arial"/>
                <w:lang w:val="es-ES"/>
              </w:rPr>
              <w:t>German Oved Acevedo Osorio</w:t>
            </w:r>
          </w:p>
        </w:tc>
        <w:tc>
          <w:tcPr>
            <w:tcW w:w="2268" w:type="dxa"/>
            <w:shd w:val="clear" w:color="auto" w:fill="auto"/>
          </w:tcPr>
          <w:p w14:paraId="180F3206" w14:textId="7A61975D" w:rsidR="00556FE0" w:rsidRPr="00810EB8" w:rsidRDefault="004B702F">
            <w:pPr>
              <w:jc w:val="center"/>
              <w:rPr>
                <w:rFonts w:ascii="Arial" w:eastAsia="Arial" w:hAnsi="Arial" w:cs="Arial"/>
                <w:lang w:val="es-ES"/>
              </w:rPr>
            </w:pPr>
            <w:r w:rsidRPr="00810EB8">
              <w:rPr>
                <w:rFonts w:ascii="Arial" w:eastAsia="Arial" w:hAnsi="Arial" w:cs="Arial"/>
                <w:lang w:val="es-ES"/>
              </w:rPr>
              <w:t>12 de septiembre de 2021</w:t>
            </w:r>
          </w:p>
        </w:tc>
        <w:tc>
          <w:tcPr>
            <w:tcW w:w="851" w:type="dxa"/>
            <w:shd w:val="clear" w:color="auto" w:fill="auto"/>
          </w:tcPr>
          <w:p w14:paraId="19FED365" w14:textId="2EDB211C" w:rsidR="00556FE0" w:rsidRPr="00810EB8" w:rsidRDefault="00ED2A61">
            <w:pPr>
              <w:jc w:val="center"/>
              <w:rPr>
                <w:rFonts w:ascii="Arial" w:eastAsia="Arial" w:hAnsi="Arial" w:cs="Arial"/>
                <w:lang w:val="es-ES"/>
              </w:rPr>
            </w:pPr>
            <w:r>
              <w:rPr>
                <w:rFonts w:ascii="Arial" w:eastAsia="Arial" w:hAnsi="Arial" w:cs="Arial"/>
                <w:lang w:val="es-ES"/>
              </w:rPr>
              <w:t>X</w:t>
            </w:r>
          </w:p>
        </w:tc>
        <w:tc>
          <w:tcPr>
            <w:tcW w:w="992" w:type="dxa"/>
            <w:shd w:val="clear" w:color="auto" w:fill="auto"/>
          </w:tcPr>
          <w:p w14:paraId="60007A8B" w14:textId="77777777" w:rsidR="00556FE0" w:rsidRPr="00810EB8" w:rsidRDefault="00556FE0">
            <w:pPr>
              <w:jc w:val="center"/>
              <w:rPr>
                <w:rFonts w:ascii="Arial" w:eastAsia="Arial" w:hAnsi="Arial" w:cs="Arial"/>
                <w:lang w:val="es-ES"/>
              </w:rPr>
            </w:pPr>
          </w:p>
        </w:tc>
      </w:tr>
      <w:tr w:rsidR="00556FE0" w:rsidRPr="00810EB8" w14:paraId="1C35598C" w14:textId="77777777">
        <w:tc>
          <w:tcPr>
            <w:tcW w:w="648" w:type="dxa"/>
            <w:shd w:val="clear" w:color="auto" w:fill="auto"/>
          </w:tcPr>
          <w:p w14:paraId="39141877"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2</w:t>
            </w:r>
          </w:p>
        </w:tc>
        <w:tc>
          <w:tcPr>
            <w:tcW w:w="2721" w:type="dxa"/>
            <w:shd w:val="clear" w:color="auto" w:fill="auto"/>
          </w:tcPr>
          <w:p w14:paraId="52FB4E58" w14:textId="77777777" w:rsidR="00556FE0" w:rsidRPr="00810EB8" w:rsidRDefault="00556FE0">
            <w:pPr>
              <w:jc w:val="center"/>
              <w:rPr>
                <w:rFonts w:ascii="Arial" w:eastAsia="Arial" w:hAnsi="Arial" w:cs="Arial"/>
                <w:lang w:val="es-ES"/>
              </w:rPr>
            </w:pPr>
          </w:p>
        </w:tc>
        <w:tc>
          <w:tcPr>
            <w:tcW w:w="1984" w:type="dxa"/>
            <w:shd w:val="clear" w:color="auto" w:fill="auto"/>
          </w:tcPr>
          <w:p w14:paraId="0DF959E4" w14:textId="77777777" w:rsidR="00556FE0" w:rsidRPr="00810EB8" w:rsidRDefault="00556FE0">
            <w:pPr>
              <w:jc w:val="center"/>
              <w:rPr>
                <w:rFonts w:ascii="Arial" w:eastAsia="Arial" w:hAnsi="Arial" w:cs="Arial"/>
                <w:lang w:val="es-ES"/>
              </w:rPr>
            </w:pPr>
          </w:p>
        </w:tc>
        <w:tc>
          <w:tcPr>
            <w:tcW w:w="2268" w:type="dxa"/>
            <w:shd w:val="clear" w:color="auto" w:fill="auto"/>
          </w:tcPr>
          <w:p w14:paraId="31FA4417" w14:textId="77777777" w:rsidR="00556FE0" w:rsidRPr="00810EB8" w:rsidRDefault="00556FE0">
            <w:pPr>
              <w:jc w:val="center"/>
              <w:rPr>
                <w:rFonts w:ascii="Arial" w:eastAsia="Arial" w:hAnsi="Arial" w:cs="Arial"/>
                <w:lang w:val="es-ES"/>
              </w:rPr>
            </w:pPr>
          </w:p>
        </w:tc>
        <w:tc>
          <w:tcPr>
            <w:tcW w:w="851" w:type="dxa"/>
            <w:shd w:val="clear" w:color="auto" w:fill="auto"/>
          </w:tcPr>
          <w:p w14:paraId="6912EC09" w14:textId="77777777" w:rsidR="00556FE0" w:rsidRPr="00810EB8" w:rsidRDefault="00556FE0">
            <w:pPr>
              <w:jc w:val="center"/>
              <w:rPr>
                <w:rFonts w:ascii="Arial" w:eastAsia="Arial" w:hAnsi="Arial" w:cs="Arial"/>
                <w:lang w:val="es-ES"/>
              </w:rPr>
            </w:pPr>
          </w:p>
        </w:tc>
        <w:tc>
          <w:tcPr>
            <w:tcW w:w="992" w:type="dxa"/>
            <w:shd w:val="clear" w:color="auto" w:fill="auto"/>
          </w:tcPr>
          <w:p w14:paraId="15F612A1" w14:textId="77777777" w:rsidR="00556FE0" w:rsidRPr="00810EB8" w:rsidRDefault="00556FE0">
            <w:pPr>
              <w:jc w:val="center"/>
              <w:rPr>
                <w:rFonts w:ascii="Arial" w:eastAsia="Arial" w:hAnsi="Arial" w:cs="Arial"/>
                <w:lang w:val="es-ES"/>
              </w:rPr>
            </w:pPr>
          </w:p>
        </w:tc>
      </w:tr>
      <w:tr w:rsidR="00556FE0" w:rsidRPr="00810EB8" w14:paraId="60362113" w14:textId="77777777">
        <w:tc>
          <w:tcPr>
            <w:tcW w:w="648" w:type="dxa"/>
            <w:shd w:val="clear" w:color="auto" w:fill="auto"/>
          </w:tcPr>
          <w:p w14:paraId="45B90608"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3</w:t>
            </w:r>
          </w:p>
        </w:tc>
        <w:tc>
          <w:tcPr>
            <w:tcW w:w="2721" w:type="dxa"/>
            <w:shd w:val="clear" w:color="auto" w:fill="auto"/>
          </w:tcPr>
          <w:p w14:paraId="66294742" w14:textId="77777777" w:rsidR="00556FE0" w:rsidRPr="00810EB8" w:rsidRDefault="00556FE0">
            <w:pPr>
              <w:jc w:val="center"/>
              <w:rPr>
                <w:rFonts w:ascii="Arial" w:eastAsia="Arial" w:hAnsi="Arial" w:cs="Arial"/>
                <w:lang w:val="es-ES"/>
              </w:rPr>
            </w:pPr>
          </w:p>
        </w:tc>
        <w:tc>
          <w:tcPr>
            <w:tcW w:w="1984" w:type="dxa"/>
            <w:shd w:val="clear" w:color="auto" w:fill="auto"/>
          </w:tcPr>
          <w:p w14:paraId="589F8D76" w14:textId="77777777" w:rsidR="00556FE0" w:rsidRPr="00810EB8" w:rsidRDefault="00556FE0">
            <w:pPr>
              <w:jc w:val="center"/>
              <w:rPr>
                <w:rFonts w:ascii="Arial" w:eastAsia="Arial" w:hAnsi="Arial" w:cs="Arial"/>
                <w:lang w:val="es-ES"/>
              </w:rPr>
            </w:pPr>
          </w:p>
        </w:tc>
        <w:tc>
          <w:tcPr>
            <w:tcW w:w="2268" w:type="dxa"/>
            <w:shd w:val="clear" w:color="auto" w:fill="auto"/>
          </w:tcPr>
          <w:p w14:paraId="7C02C393" w14:textId="77777777" w:rsidR="00556FE0" w:rsidRPr="00810EB8" w:rsidRDefault="00556FE0">
            <w:pPr>
              <w:jc w:val="center"/>
              <w:rPr>
                <w:rFonts w:ascii="Arial" w:eastAsia="Arial" w:hAnsi="Arial" w:cs="Arial"/>
                <w:lang w:val="es-ES"/>
              </w:rPr>
            </w:pPr>
          </w:p>
        </w:tc>
        <w:tc>
          <w:tcPr>
            <w:tcW w:w="851" w:type="dxa"/>
            <w:shd w:val="clear" w:color="auto" w:fill="auto"/>
          </w:tcPr>
          <w:p w14:paraId="1115EB32" w14:textId="77777777" w:rsidR="00556FE0" w:rsidRPr="00810EB8" w:rsidRDefault="00556FE0">
            <w:pPr>
              <w:jc w:val="center"/>
              <w:rPr>
                <w:rFonts w:ascii="Arial" w:eastAsia="Arial" w:hAnsi="Arial" w:cs="Arial"/>
                <w:lang w:val="es-ES"/>
              </w:rPr>
            </w:pPr>
          </w:p>
        </w:tc>
        <w:tc>
          <w:tcPr>
            <w:tcW w:w="992" w:type="dxa"/>
            <w:shd w:val="clear" w:color="auto" w:fill="auto"/>
          </w:tcPr>
          <w:p w14:paraId="10EC9C55" w14:textId="77777777" w:rsidR="00556FE0" w:rsidRPr="00810EB8" w:rsidRDefault="00556FE0">
            <w:pPr>
              <w:jc w:val="center"/>
              <w:rPr>
                <w:rFonts w:ascii="Arial" w:eastAsia="Arial" w:hAnsi="Arial" w:cs="Arial"/>
                <w:lang w:val="es-ES"/>
              </w:rPr>
            </w:pPr>
          </w:p>
        </w:tc>
      </w:tr>
      <w:tr w:rsidR="00556FE0" w:rsidRPr="00810EB8" w14:paraId="0708F7D0" w14:textId="77777777">
        <w:tc>
          <w:tcPr>
            <w:tcW w:w="648" w:type="dxa"/>
            <w:shd w:val="clear" w:color="auto" w:fill="auto"/>
          </w:tcPr>
          <w:p w14:paraId="179FB896"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4</w:t>
            </w:r>
          </w:p>
        </w:tc>
        <w:tc>
          <w:tcPr>
            <w:tcW w:w="2721" w:type="dxa"/>
            <w:shd w:val="clear" w:color="auto" w:fill="auto"/>
          </w:tcPr>
          <w:p w14:paraId="65790E6F" w14:textId="77777777" w:rsidR="00556FE0" w:rsidRPr="00810EB8" w:rsidRDefault="00556FE0">
            <w:pPr>
              <w:jc w:val="center"/>
              <w:rPr>
                <w:rFonts w:ascii="Arial" w:eastAsia="Arial" w:hAnsi="Arial" w:cs="Arial"/>
                <w:lang w:val="es-ES"/>
              </w:rPr>
            </w:pPr>
          </w:p>
        </w:tc>
        <w:tc>
          <w:tcPr>
            <w:tcW w:w="1984" w:type="dxa"/>
            <w:shd w:val="clear" w:color="auto" w:fill="auto"/>
          </w:tcPr>
          <w:p w14:paraId="702B9E26" w14:textId="77777777" w:rsidR="00556FE0" w:rsidRPr="00810EB8" w:rsidRDefault="00556FE0">
            <w:pPr>
              <w:jc w:val="center"/>
              <w:rPr>
                <w:rFonts w:ascii="Arial" w:eastAsia="Arial" w:hAnsi="Arial" w:cs="Arial"/>
                <w:lang w:val="es-ES"/>
              </w:rPr>
            </w:pPr>
          </w:p>
        </w:tc>
        <w:tc>
          <w:tcPr>
            <w:tcW w:w="2268" w:type="dxa"/>
            <w:shd w:val="clear" w:color="auto" w:fill="auto"/>
          </w:tcPr>
          <w:p w14:paraId="545F123D" w14:textId="77777777" w:rsidR="00556FE0" w:rsidRPr="00810EB8" w:rsidRDefault="00556FE0">
            <w:pPr>
              <w:jc w:val="center"/>
              <w:rPr>
                <w:rFonts w:ascii="Arial" w:eastAsia="Arial" w:hAnsi="Arial" w:cs="Arial"/>
                <w:lang w:val="es-ES"/>
              </w:rPr>
            </w:pPr>
          </w:p>
        </w:tc>
        <w:tc>
          <w:tcPr>
            <w:tcW w:w="851" w:type="dxa"/>
            <w:shd w:val="clear" w:color="auto" w:fill="auto"/>
          </w:tcPr>
          <w:p w14:paraId="5E4B8081" w14:textId="77777777" w:rsidR="00556FE0" w:rsidRPr="00810EB8" w:rsidRDefault="00556FE0">
            <w:pPr>
              <w:jc w:val="center"/>
              <w:rPr>
                <w:rFonts w:ascii="Arial" w:eastAsia="Arial" w:hAnsi="Arial" w:cs="Arial"/>
                <w:lang w:val="es-ES"/>
              </w:rPr>
            </w:pPr>
          </w:p>
        </w:tc>
        <w:tc>
          <w:tcPr>
            <w:tcW w:w="992" w:type="dxa"/>
            <w:shd w:val="clear" w:color="auto" w:fill="auto"/>
          </w:tcPr>
          <w:p w14:paraId="118DC69C" w14:textId="77777777" w:rsidR="00556FE0" w:rsidRPr="00810EB8" w:rsidRDefault="00556FE0">
            <w:pPr>
              <w:jc w:val="center"/>
              <w:rPr>
                <w:rFonts w:ascii="Arial" w:eastAsia="Arial" w:hAnsi="Arial" w:cs="Arial"/>
                <w:lang w:val="es-ES"/>
              </w:rPr>
            </w:pPr>
          </w:p>
        </w:tc>
      </w:tr>
      <w:tr w:rsidR="00556FE0" w:rsidRPr="00810EB8" w14:paraId="6E84B481" w14:textId="77777777">
        <w:tc>
          <w:tcPr>
            <w:tcW w:w="648" w:type="dxa"/>
            <w:shd w:val="clear" w:color="auto" w:fill="auto"/>
          </w:tcPr>
          <w:p w14:paraId="7E178F52"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5</w:t>
            </w:r>
          </w:p>
        </w:tc>
        <w:tc>
          <w:tcPr>
            <w:tcW w:w="2721" w:type="dxa"/>
            <w:shd w:val="clear" w:color="auto" w:fill="auto"/>
          </w:tcPr>
          <w:p w14:paraId="68E235CC" w14:textId="77777777" w:rsidR="00556FE0" w:rsidRPr="00810EB8" w:rsidRDefault="00556FE0">
            <w:pPr>
              <w:jc w:val="center"/>
              <w:rPr>
                <w:rFonts w:ascii="Arial" w:eastAsia="Arial" w:hAnsi="Arial" w:cs="Arial"/>
                <w:lang w:val="es-ES"/>
              </w:rPr>
            </w:pPr>
          </w:p>
        </w:tc>
        <w:tc>
          <w:tcPr>
            <w:tcW w:w="1984" w:type="dxa"/>
            <w:shd w:val="clear" w:color="auto" w:fill="auto"/>
          </w:tcPr>
          <w:p w14:paraId="4936BA6F" w14:textId="77777777" w:rsidR="00556FE0" w:rsidRPr="00810EB8" w:rsidRDefault="00556FE0">
            <w:pPr>
              <w:jc w:val="center"/>
              <w:rPr>
                <w:rFonts w:ascii="Arial" w:eastAsia="Arial" w:hAnsi="Arial" w:cs="Arial"/>
                <w:lang w:val="es-ES"/>
              </w:rPr>
            </w:pPr>
          </w:p>
        </w:tc>
        <w:tc>
          <w:tcPr>
            <w:tcW w:w="2268" w:type="dxa"/>
            <w:shd w:val="clear" w:color="auto" w:fill="auto"/>
          </w:tcPr>
          <w:p w14:paraId="539B20AB" w14:textId="77777777" w:rsidR="00556FE0" w:rsidRPr="00810EB8" w:rsidRDefault="00556FE0">
            <w:pPr>
              <w:jc w:val="center"/>
              <w:rPr>
                <w:rFonts w:ascii="Arial" w:eastAsia="Arial" w:hAnsi="Arial" w:cs="Arial"/>
                <w:lang w:val="es-ES"/>
              </w:rPr>
            </w:pPr>
          </w:p>
        </w:tc>
        <w:tc>
          <w:tcPr>
            <w:tcW w:w="851" w:type="dxa"/>
            <w:shd w:val="clear" w:color="auto" w:fill="auto"/>
          </w:tcPr>
          <w:p w14:paraId="014132FE" w14:textId="77777777" w:rsidR="00556FE0" w:rsidRPr="00810EB8" w:rsidRDefault="00556FE0">
            <w:pPr>
              <w:jc w:val="center"/>
              <w:rPr>
                <w:rFonts w:ascii="Arial" w:eastAsia="Arial" w:hAnsi="Arial" w:cs="Arial"/>
                <w:lang w:val="es-ES"/>
              </w:rPr>
            </w:pPr>
          </w:p>
        </w:tc>
        <w:tc>
          <w:tcPr>
            <w:tcW w:w="992" w:type="dxa"/>
            <w:shd w:val="clear" w:color="auto" w:fill="auto"/>
          </w:tcPr>
          <w:p w14:paraId="3D4DD8D8" w14:textId="77777777" w:rsidR="00556FE0" w:rsidRPr="00810EB8" w:rsidRDefault="00556FE0">
            <w:pPr>
              <w:jc w:val="center"/>
              <w:rPr>
                <w:rFonts w:ascii="Arial" w:eastAsia="Arial" w:hAnsi="Arial" w:cs="Arial"/>
                <w:lang w:val="es-ES"/>
              </w:rPr>
            </w:pPr>
          </w:p>
        </w:tc>
      </w:tr>
      <w:tr w:rsidR="00556FE0" w:rsidRPr="00810EB8" w14:paraId="7596CA7C" w14:textId="77777777">
        <w:tc>
          <w:tcPr>
            <w:tcW w:w="648" w:type="dxa"/>
            <w:shd w:val="clear" w:color="auto" w:fill="auto"/>
          </w:tcPr>
          <w:p w14:paraId="740D9C97"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6</w:t>
            </w:r>
          </w:p>
        </w:tc>
        <w:tc>
          <w:tcPr>
            <w:tcW w:w="2721" w:type="dxa"/>
            <w:shd w:val="clear" w:color="auto" w:fill="auto"/>
          </w:tcPr>
          <w:p w14:paraId="493D4411" w14:textId="77777777" w:rsidR="00556FE0" w:rsidRPr="00810EB8" w:rsidRDefault="00556FE0">
            <w:pPr>
              <w:jc w:val="center"/>
              <w:rPr>
                <w:rFonts w:ascii="Arial" w:eastAsia="Arial" w:hAnsi="Arial" w:cs="Arial"/>
                <w:lang w:val="es-ES"/>
              </w:rPr>
            </w:pPr>
          </w:p>
        </w:tc>
        <w:tc>
          <w:tcPr>
            <w:tcW w:w="1984" w:type="dxa"/>
            <w:shd w:val="clear" w:color="auto" w:fill="auto"/>
          </w:tcPr>
          <w:p w14:paraId="4E6919B7" w14:textId="77777777" w:rsidR="00556FE0" w:rsidRPr="00810EB8" w:rsidRDefault="00556FE0">
            <w:pPr>
              <w:jc w:val="center"/>
              <w:rPr>
                <w:rFonts w:ascii="Arial" w:eastAsia="Arial" w:hAnsi="Arial" w:cs="Arial"/>
                <w:lang w:val="es-ES"/>
              </w:rPr>
            </w:pPr>
          </w:p>
        </w:tc>
        <w:tc>
          <w:tcPr>
            <w:tcW w:w="2268" w:type="dxa"/>
            <w:shd w:val="clear" w:color="auto" w:fill="auto"/>
          </w:tcPr>
          <w:p w14:paraId="310C5DA5" w14:textId="77777777" w:rsidR="00556FE0" w:rsidRPr="00810EB8" w:rsidRDefault="00556FE0">
            <w:pPr>
              <w:jc w:val="center"/>
              <w:rPr>
                <w:rFonts w:ascii="Arial" w:eastAsia="Arial" w:hAnsi="Arial" w:cs="Arial"/>
                <w:lang w:val="es-ES"/>
              </w:rPr>
            </w:pPr>
          </w:p>
        </w:tc>
        <w:tc>
          <w:tcPr>
            <w:tcW w:w="851" w:type="dxa"/>
            <w:shd w:val="clear" w:color="auto" w:fill="auto"/>
          </w:tcPr>
          <w:p w14:paraId="42714674" w14:textId="77777777" w:rsidR="00556FE0" w:rsidRPr="00810EB8" w:rsidRDefault="00556FE0">
            <w:pPr>
              <w:jc w:val="center"/>
              <w:rPr>
                <w:rFonts w:ascii="Arial" w:eastAsia="Arial" w:hAnsi="Arial" w:cs="Arial"/>
                <w:lang w:val="es-ES"/>
              </w:rPr>
            </w:pPr>
          </w:p>
        </w:tc>
        <w:tc>
          <w:tcPr>
            <w:tcW w:w="992" w:type="dxa"/>
            <w:shd w:val="clear" w:color="auto" w:fill="auto"/>
          </w:tcPr>
          <w:p w14:paraId="0EA89CDF" w14:textId="77777777" w:rsidR="00556FE0" w:rsidRPr="00810EB8" w:rsidRDefault="00556FE0">
            <w:pPr>
              <w:jc w:val="center"/>
              <w:rPr>
                <w:rFonts w:ascii="Arial" w:eastAsia="Arial" w:hAnsi="Arial" w:cs="Arial"/>
                <w:lang w:val="es-ES"/>
              </w:rPr>
            </w:pPr>
          </w:p>
        </w:tc>
      </w:tr>
      <w:tr w:rsidR="00556FE0" w:rsidRPr="00810EB8" w14:paraId="7B51D09F" w14:textId="77777777">
        <w:tc>
          <w:tcPr>
            <w:tcW w:w="648" w:type="dxa"/>
            <w:shd w:val="clear" w:color="auto" w:fill="auto"/>
          </w:tcPr>
          <w:p w14:paraId="34E2EF15"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7</w:t>
            </w:r>
          </w:p>
        </w:tc>
        <w:tc>
          <w:tcPr>
            <w:tcW w:w="2721" w:type="dxa"/>
            <w:shd w:val="clear" w:color="auto" w:fill="auto"/>
          </w:tcPr>
          <w:p w14:paraId="00FAD22C" w14:textId="77777777" w:rsidR="00556FE0" w:rsidRPr="00810EB8" w:rsidRDefault="00556FE0">
            <w:pPr>
              <w:jc w:val="center"/>
              <w:rPr>
                <w:rFonts w:ascii="Arial" w:eastAsia="Arial" w:hAnsi="Arial" w:cs="Arial"/>
                <w:lang w:val="es-ES"/>
              </w:rPr>
            </w:pPr>
          </w:p>
        </w:tc>
        <w:tc>
          <w:tcPr>
            <w:tcW w:w="1984" w:type="dxa"/>
            <w:shd w:val="clear" w:color="auto" w:fill="auto"/>
          </w:tcPr>
          <w:p w14:paraId="315D97C9" w14:textId="77777777" w:rsidR="00556FE0" w:rsidRPr="00810EB8" w:rsidRDefault="00556FE0">
            <w:pPr>
              <w:jc w:val="center"/>
              <w:rPr>
                <w:rFonts w:ascii="Arial" w:eastAsia="Arial" w:hAnsi="Arial" w:cs="Arial"/>
                <w:lang w:val="es-ES"/>
              </w:rPr>
            </w:pPr>
          </w:p>
        </w:tc>
        <w:tc>
          <w:tcPr>
            <w:tcW w:w="2268" w:type="dxa"/>
            <w:shd w:val="clear" w:color="auto" w:fill="auto"/>
          </w:tcPr>
          <w:p w14:paraId="6E94BD87" w14:textId="77777777" w:rsidR="00556FE0" w:rsidRPr="00810EB8" w:rsidRDefault="00556FE0">
            <w:pPr>
              <w:jc w:val="center"/>
              <w:rPr>
                <w:rFonts w:ascii="Arial" w:eastAsia="Arial" w:hAnsi="Arial" w:cs="Arial"/>
                <w:lang w:val="es-ES"/>
              </w:rPr>
            </w:pPr>
          </w:p>
        </w:tc>
        <w:tc>
          <w:tcPr>
            <w:tcW w:w="851" w:type="dxa"/>
            <w:shd w:val="clear" w:color="auto" w:fill="auto"/>
          </w:tcPr>
          <w:p w14:paraId="5B37E2A2" w14:textId="77777777" w:rsidR="00556FE0" w:rsidRPr="00810EB8" w:rsidRDefault="00556FE0">
            <w:pPr>
              <w:jc w:val="center"/>
              <w:rPr>
                <w:rFonts w:ascii="Arial" w:eastAsia="Arial" w:hAnsi="Arial" w:cs="Arial"/>
                <w:lang w:val="es-ES"/>
              </w:rPr>
            </w:pPr>
          </w:p>
        </w:tc>
        <w:tc>
          <w:tcPr>
            <w:tcW w:w="992" w:type="dxa"/>
            <w:shd w:val="clear" w:color="auto" w:fill="auto"/>
          </w:tcPr>
          <w:p w14:paraId="09FE4961" w14:textId="77777777" w:rsidR="00556FE0" w:rsidRPr="00810EB8" w:rsidRDefault="00556FE0">
            <w:pPr>
              <w:jc w:val="center"/>
              <w:rPr>
                <w:rFonts w:ascii="Arial" w:eastAsia="Arial" w:hAnsi="Arial" w:cs="Arial"/>
                <w:lang w:val="es-ES"/>
              </w:rPr>
            </w:pPr>
          </w:p>
        </w:tc>
      </w:tr>
      <w:tr w:rsidR="00556FE0" w:rsidRPr="00810EB8" w14:paraId="6CC8B9FD" w14:textId="77777777">
        <w:tc>
          <w:tcPr>
            <w:tcW w:w="648" w:type="dxa"/>
            <w:shd w:val="clear" w:color="auto" w:fill="auto"/>
          </w:tcPr>
          <w:p w14:paraId="0CBD616C"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8</w:t>
            </w:r>
          </w:p>
        </w:tc>
        <w:tc>
          <w:tcPr>
            <w:tcW w:w="2721" w:type="dxa"/>
            <w:shd w:val="clear" w:color="auto" w:fill="auto"/>
          </w:tcPr>
          <w:p w14:paraId="584F10E0" w14:textId="77777777" w:rsidR="00556FE0" w:rsidRPr="00810EB8" w:rsidRDefault="00556FE0">
            <w:pPr>
              <w:jc w:val="center"/>
              <w:rPr>
                <w:rFonts w:ascii="Arial" w:eastAsia="Arial" w:hAnsi="Arial" w:cs="Arial"/>
                <w:lang w:val="es-ES"/>
              </w:rPr>
            </w:pPr>
          </w:p>
        </w:tc>
        <w:tc>
          <w:tcPr>
            <w:tcW w:w="1984" w:type="dxa"/>
            <w:shd w:val="clear" w:color="auto" w:fill="auto"/>
          </w:tcPr>
          <w:p w14:paraId="6C473465" w14:textId="77777777" w:rsidR="00556FE0" w:rsidRPr="00810EB8" w:rsidRDefault="00556FE0">
            <w:pPr>
              <w:jc w:val="center"/>
              <w:rPr>
                <w:rFonts w:ascii="Arial" w:eastAsia="Arial" w:hAnsi="Arial" w:cs="Arial"/>
                <w:lang w:val="es-ES"/>
              </w:rPr>
            </w:pPr>
          </w:p>
        </w:tc>
        <w:tc>
          <w:tcPr>
            <w:tcW w:w="2268" w:type="dxa"/>
            <w:shd w:val="clear" w:color="auto" w:fill="auto"/>
          </w:tcPr>
          <w:p w14:paraId="02B1EA6D" w14:textId="77777777" w:rsidR="00556FE0" w:rsidRPr="00810EB8" w:rsidRDefault="00556FE0">
            <w:pPr>
              <w:jc w:val="center"/>
              <w:rPr>
                <w:rFonts w:ascii="Arial" w:eastAsia="Arial" w:hAnsi="Arial" w:cs="Arial"/>
                <w:lang w:val="es-ES"/>
              </w:rPr>
            </w:pPr>
          </w:p>
        </w:tc>
        <w:tc>
          <w:tcPr>
            <w:tcW w:w="851" w:type="dxa"/>
            <w:shd w:val="clear" w:color="auto" w:fill="auto"/>
          </w:tcPr>
          <w:p w14:paraId="7E7B0214" w14:textId="77777777" w:rsidR="00556FE0" w:rsidRPr="00810EB8" w:rsidRDefault="00556FE0">
            <w:pPr>
              <w:jc w:val="center"/>
              <w:rPr>
                <w:rFonts w:ascii="Arial" w:eastAsia="Arial" w:hAnsi="Arial" w:cs="Arial"/>
                <w:lang w:val="es-ES"/>
              </w:rPr>
            </w:pPr>
          </w:p>
        </w:tc>
        <w:tc>
          <w:tcPr>
            <w:tcW w:w="992" w:type="dxa"/>
            <w:shd w:val="clear" w:color="auto" w:fill="auto"/>
          </w:tcPr>
          <w:p w14:paraId="500BB918" w14:textId="77777777" w:rsidR="00556FE0" w:rsidRPr="00810EB8" w:rsidRDefault="00556FE0">
            <w:pPr>
              <w:jc w:val="center"/>
              <w:rPr>
                <w:rFonts w:ascii="Arial" w:eastAsia="Arial" w:hAnsi="Arial" w:cs="Arial"/>
                <w:lang w:val="es-ES"/>
              </w:rPr>
            </w:pPr>
          </w:p>
        </w:tc>
      </w:tr>
      <w:tr w:rsidR="00556FE0" w:rsidRPr="00810EB8" w14:paraId="084C0F98" w14:textId="77777777">
        <w:tc>
          <w:tcPr>
            <w:tcW w:w="648" w:type="dxa"/>
            <w:shd w:val="clear" w:color="auto" w:fill="auto"/>
          </w:tcPr>
          <w:p w14:paraId="6B940ACE"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9</w:t>
            </w:r>
          </w:p>
        </w:tc>
        <w:tc>
          <w:tcPr>
            <w:tcW w:w="2721" w:type="dxa"/>
            <w:shd w:val="clear" w:color="auto" w:fill="auto"/>
          </w:tcPr>
          <w:p w14:paraId="296F7042" w14:textId="77777777" w:rsidR="00556FE0" w:rsidRPr="00810EB8" w:rsidRDefault="00556FE0">
            <w:pPr>
              <w:jc w:val="center"/>
              <w:rPr>
                <w:rFonts w:ascii="Arial" w:eastAsia="Arial" w:hAnsi="Arial" w:cs="Arial"/>
                <w:lang w:val="es-ES"/>
              </w:rPr>
            </w:pPr>
          </w:p>
        </w:tc>
        <w:tc>
          <w:tcPr>
            <w:tcW w:w="1984" w:type="dxa"/>
            <w:shd w:val="clear" w:color="auto" w:fill="auto"/>
          </w:tcPr>
          <w:p w14:paraId="33324B5A" w14:textId="77777777" w:rsidR="00556FE0" w:rsidRPr="00810EB8" w:rsidRDefault="00556FE0">
            <w:pPr>
              <w:jc w:val="center"/>
              <w:rPr>
                <w:rFonts w:ascii="Arial" w:eastAsia="Arial" w:hAnsi="Arial" w:cs="Arial"/>
                <w:lang w:val="es-ES"/>
              </w:rPr>
            </w:pPr>
          </w:p>
        </w:tc>
        <w:tc>
          <w:tcPr>
            <w:tcW w:w="2268" w:type="dxa"/>
            <w:shd w:val="clear" w:color="auto" w:fill="auto"/>
          </w:tcPr>
          <w:p w14:paraId="2B817817" w14:textId="77777777" w:rsidR="00556FE0" w:rsidRPr="00810EB8" w:rsidRDefault="00556FE0">
            <w:pPr>
              <w:jc w:val="center"/>
              <w:rPr>
                <w:rFonts w:ascii="Arial" w:eastAsia="Arial" w:hAnsi="Arial" w:cs="Arial"/>
                <w:lang w:val="es-ES"/>
              </w:rPr>
            </w:pPr>
          </w:p>
        </w:tc>
        <w:tc>
          <w:tcPr>
            <w:tcW w:w="851" w:type="dxa"/>
            <w:shd w:val="clear" w:color="auto" w:fill="auto"/>
          </w:tcPr>
          <w:p w14:paraId="20E8CD45" w14:textId="77777777" w:rsidR="00556FE0" w:rsidRPr="00810EB8" w:rsidRDefault="00556FE0">
            <w:pPr>
              <w:jc w:val="center"/>
              <w:rPr>
                <w:rFonts w:ascii="Arial" w:eastAsia="Arial" w:hAnsi="Arial" w:cs="Arial"/>
                <w:lang w:val="es-ES"/>
              </w:rPr>
            </w:pPr>
          </w:p>
        </w:tc>
        <w:tc>
          <w:tcPr>
            <w:tcW w:w="992" w:type="dxa"/>
            <w:shd w:val="clear" w:color="auto" w:fill="auto"/>
          </w:tcPr>
          <w:p w14:paraId="1E178B69" w14:textId="77777777" w:rsidR="00556FE0" w:rsidRPr="00810EB8" w:rsidRDefault="00556FE0">
            <w:pPr>
              <w:jc w:val="center"/>
              <w:rPr>
                <w:rFonts w:ascii="Arial" w:eastAsia="Arial" w:hAnsi="Arial" w:cs="Arial"/>
                <w:lang w:val="es-ES"/>
              </w:rPr>
            </w:pPr>
          </w:p>
        </w:tc>
      </w:tr>
      <w:tr w:rsidR="00556FE0" w:rsidRPr="00810EB8" w14:paraId="403F079D" w14:textId="77777777">
        <w:tc>
          <w:tcPr>
            <w:tcW w:w="648" w:type="dxa"/>
            <w:shd w:val="clear" w:color="auto" w:fill="auto"/>
          </w:tcPr>
          <w:p w14:paraId="68FEE287"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10</w:t>
            </w:r>
          </w:p>
        </w:tc>
        <w:tc>
          <w:tcPr>
            <w:tcW w:w="2721" w:type="dxa"/>
            <w:shd w:val="clear" w:color="auto" w:fill="auto"/>
          </w:tcPr>
          <w:p w14:paraId="15454A9C" w14:textId="77777777" w:rsidR="00556FE0" w:rsidRPr="00810EB8" w:rsidRDefault="00556FE0">
            <w:pPr>
              <w:jc w:val="center"/>
              <w:rPr>
                <w:rFonts w:ascii="Arial" w:eastAsia="Arial" w:hAnsi="Arial" w:cs="Arial"/>
                <w:lang w:val="es-ES"/>
              </w:rPr>
            </w:pPr>
          </w:p>
        </w:tc>
        <w:tc>
          <w:tcPr>
            <w:tcW w:w="1984" w:type="dxa"/>
            <w:shd w:val="clear" w:color="auto" w:fill="auto"/>
          </w:tcPr>
          <w:p w14:paraId="1E4BF5ED" w14:textId="77777777" w:rsidR="00556FE0" w:rsidRPr="00810EB8" w:rsidRDefault="00556FE0">
            <w:pPr>
              <w:jc w:val="center"/>
              <w:rPr>
                <w:rFonts w:ascii="Arial" w:eastAsia="Arial" w:hAnsi="Arial" w:cs="Arial"/>
                <w:lang w:val="es-ES"/>
              </w:rPr>
            </w:pPr>
          </w:p>
        </w:tc>
        <w:tc>
          <w:tcPr>
            <w:tcW w:w="2268" w:type="dxa"/>
            <w:shd w:val="clear" w:color="auto" w:fill="auto"/>
          </w:tcPr>
          <w:p w14:paraId="632641DD" w14:textId="77777777" w:rsidR="00556FE0" w:rsidRPr="00810EB8" w:rsidRDefault="00556FE0">
            <w:pPr>
              <w:jc w:val="center"/>
              <w:rPr>
                <w:rFonts w:ascii="Arial" w:eastAsia="Arial" w:hAnsi="Arial" w:cs="Arial"/>
                <w:lang w:val="es-ES"/>
              </w:rPr>
            </w:pPr>
          </w:p>
        </w:tc>
        <w:tc>
          <w:tcPr>
            <w:tcW w:w="851" w:type="dxa"/>
            <w:shd w:val="clear" w:color="auto" w:fill="auto"/>
          </w:tcPr>
          <w:p w14:paraId="4DB9A10A" w14:textId="77777777" w:rsidR="00556FE0" w:rsidRPr="00810EB8" w:rsidRDefault="00556FE0">
            <w:pPr>
              <w:jc w:val="center"/>
              <w:rPr>
                <w:rFonts w:ascii="Arial" w:eastAsia="Arial" w:hAnsi="Arial" w:cs="Arial"/>
                <w:lang w:val="es-ES"/>
              </w:rPr>
            </w:pPr>
          </w:p>
        </w:tc>
        <w:tc>
          <w:tcPr>
            <w:tcW w:w="992" w:type="dxa"/>
            <w:shd w:val="clear" w:color="auto" w:fill="auto"/>
          </w:tcPr>
          <w:p w14:paraId="6563C9BB" w14:textId="77777777" w:rsidR="00556FE0" w:rsidRPr="00810EB8" w:rsidRDefault="00556FE0">
            <w:pPr>
              <w:jc w:val="center"/>
              <w:rPr>
                <w:rFonts w:ascii="Arial" w:eastAsia="Arial" w:hAnsi="Arial" w:cs="Arial"/>
                <w:lang w:val="es-ES"/>
              </w:rPr>
            </w:pPr>
          </w:p>
        </w:tc>
      </w:tr>
      <w:tr w:rsidR="00556FE0" w:rsidRPr="00810EB8" w14:paraId="782E04C2" w14:textId="77777777">
        <w:tc>
          <w:tcPr>
            <w:tcW w:w="648" w:type="dxa"/>
            <w:shd w:val="clear" w:color="auto" w:fill="auto"/>
          </w:tcPr>
          <w:p w14:paraId="4D13F577"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11</w:t>
            </w:r>
          </w:p>
        </w:tc>
        <w:tc>
          <w:tcPr>
            <w:tcW w:w="2721" w:type="dxa"/>
            <w:shd w:val="clear" w:color="auto" w:fill="auto"/>
          </w:tcPr>
          <w:p w14:paraId="11BCB17F" w14:textId="77777777" w:rsidR="00556FE0" w:rsidRPr="00810EB8" w:rsidRDefault="00556FE0">
            <w:pPr>
              <w:jc w:val="center"/>
              <w:rPr>
                <w:rFonts w:ascii="Arial" w:eastAsia="Arial" w:hAnsi="Arial" w:cs="Arial"/>
                <w:lang w:val="es-ES"/>
              </w:rPr>
            </w:pPr>
          </w:p>
        </w:tc>
        <w:tc>
          <w:tcPr>
            <w:tcW w:w="1984" w:type="dxa"/>
            <w:shd w:val="clear" w:color="auto" w:fill="auto"/>
          </w:tcPr>
          <w:p w14:paraId="0EF211C2" w14:textId="77777777" w:rsidR="00556FE0" w:rsidRPr="00810EB8" w:rsidRDefault="00556FE0">
            <w:pPr>
              <w:jc w:val="center"/>
              <w:rPr>
                <w:rFonts w:ascii="Arial" w:eastAsia="Arial" w:hAnsi="Arial" w:cs="Arial"/>
                <w:lang w:val="es-ES"/>
              </w:rPr>
            </w:pPr>
          </w:p>
        </w:tc>
        <w:tc>
          <w:tcPr>
            <w:tcW w:w="2268" w:type="dxa"/>
            <w:shd w:val="clear" w:color="auto" w:fill="auto"/>
          </w:tcPr>
          <w:p w14:paraId="779FF0ED" w14:textId="77777777" w:rsidR="00556FE0" w:rsidRPr="00810EB8" w:rsidRDefault="00556FE0">
            <w:pPr>
              <w:jc w:val="center"/>
              <w:rPr>
                <w:rFonts w:ascii="Arial" w:eastAsia="Arial" w:hAnsi="Arial" w:cs="Arial"/>
                <w:lang w:val="es-ES"/>
              </w:rPr>
            </w:pPr>
          </w:p>
        </w:tc>
        <w:tc>
          <w:tcPr>
            <w:tcW w:w="851" w:type="dxa"/>
            <w:shd w:val="clear" w:color="auto" w:fill="auto"/>
          </w:tcPr>
          <w:p w14:paraId="4DEAAFCE" w14:textId="77777777" w:rsidR="00556FE0" w:rsidRPr="00810EB8" w:rsidRDefault="00556FE0">
            <w:pPr>
              <w:jc w:val="center"/>
              <w:rPr>
                <w:rFonts w:ascii="Arial" w:eastAsia="Arial" w:hAnsi="Arial" w:cs="Arial"/>
                <w:lang w:val="es-ES"/>
              </w:rPr>
            </w:pPr>
          </w:p>
        </w:tc>
        <w:tc>
          <w:tcPr>
            <w:tcW w:w="992" w:type="dxa"/>
            <w:shd w:val="clear" w:color="auto" w:fill="auto"/>
          </w:tcPr>
          <w:p w14:paraId="3F67477B" w14:textId="77777777" w:rsidR="00556FE0" w:rsidRPr="00810EB8" w:rsidRDefault="00556FE0">
            <w:pPr>
              <w:jc w:val="center"/>
              <w:rPr>
                <w:rFonts w:ascii="Arial" w:eastAsia="Arial" w:hAnsi="Arial" w:cs="Arial"/>
                <w:lang w:val="es-ES"/>
              </w:rPr>
            </w:pPr>
          </w:p>
        </w:tc>
      </w:tr>
      <w:tr w:rsidR="00556FE0" w:rsidRPr="00810EB8" w14:paraId="2C145274" w14:textId="77777777">
        <w:tc>
          <w:tcPr>
            <w:tcW w:w="648" w:type="dxa"/>
            <w:shd w:val="clear" w:color="auto" w:fill="auto"/>
          </w:tcPr>
          <w:p w14:paraId="187986D5"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12</w:t>
            </w:r>
          </w:p>
        </w:tc>
        <w:tc>
          <w:tcPr>
            <w:tcW w:w="2721" w:type="dxa"/>
            <w:shd w:val="clear" w:color="auto" w:fill="auto"/>
          </w:tcPr>
          <w:p w14:paraId="093652B4" w14:textId="77777777" w:rsidR="00556FE0" w:rsidRPr="00810EB8" w:rsidRDefault="00556FE0">
            <w:pPr>
              <w:jc w:val="center"/>
              <w:rPr>
                <w:rFonts w:ascii="Arial" w:eastAsia="Arial" w:hAnsi="Arial" w:cs="Arial"/>
                <w:lang w:val="es-ES"/>
              </w:rPr>
            </w:pPr>
          </w:p>
        </w:tc>
        <w:tc>
          <w:tcPr>
            <w:tcW w:w="1984" w:type="dxa"/>
            <w:shd w:val="clear" w:color="auto" w:fill="auto"/>
          </w:tcPr>
          <w:p w14:paraId="040F7526" w14:textId="77777777" w:rsidR="00556FE0" w:rsidRPr="00810EB8" w:rsidRDefault="00556FE0">
            <w:pPr>
              <w:jc w:val="center"/>
              <w:rPr>
                <w:rFonts w:ascii="Arial" w:eastAsia="Arial" w:hAnsi="Arial" w:cs="Arial"/>
                <w:lang w:val="es-ES"/>
              </w:rPr>
            </w:pPr>
          </w:p>
        </w:tc>
        <w:tc>
          <w:tcPr>
            <w:tcW w:w="2268" w:type="dxa"/>
            <w:shd w:val="clear" w:color="auto" w:fill="auto"/>
          </w:tcPr>
          <w:p w14:paraId="600DD74B" w14:textId="77777777" w:rsidR="00556FE0" w:rsidRPr="00810EB8" w:rsidRDefault="00556FE0">
            <w:pPr>
              <w:jc w:val="center"/>
              <w:rPr>
                <w:rFonts w:ascii="Arial" w:eastAsia="Arial" w:hAnsi="Arial" w:cs="Arial"/>
                <w:lang w:val="es-ES"/>
              </w:rPr>
            </w:pPr>
          </w:p>
        </w:tc>
        <w:tc>
          <w:tcPr>
            <w:tcW w:w="851" w:type="dxa"/>
            <w:shd w:val="clear" w:color="auto" w:fill="auto"/>
          </w:tcPr>
          <w:p w14:paraId="0E0943B2" w14:textId="77777777" w:rsidR="00556FE0" w:rsidRPr="00810EB8" w:rsidRDefault="00556FE0">
            <w:pPr>
              <w:jc w:val="center"/>
              <w:rPr>
                <w:rFonts w:ascii="Arial" w:eastAsia="Arial" w:hAnsi="Arial" w:cs="Arial"/>
                <w:lang w:val="es-ES"/>
              </w:rPr>
            </w:pPr>
          </w:p>
        </w:tc>
        <w:tc>
          <w:tcPr>
            <w:tcW w:w="992" w:type="dxa"/>
            <w:shd w:val="clear" w:color="auto" w:fill="auto"/>
          </w:tcPr>
          <w:p w14:paraId="1476C947" w14:textId="77777777" w:rsidR="00556FE0" w:rsidRPr="00810EB8" w:rsidRDefault="00556FE0">
            <w:pPr>
              <w:jc w:val="center"/>
              <w:rPr>
                <w:rFonts w:ascii="Arial" w:eastAsia="Arial" w:hAnsi="Arial" w:cs="Arial"/>
                <w:lang w:val="es-ES"/>
              </w:rPr>
            </w:pPr>
          </w:p>
        </w:tc>
      </w:tr>
      <w:tr w:rsidR="00556FE0" w:rsidRPr="00810EB8" w14:paraId="068F8D25" w14:textId="77777777">
        <w:tc>
          <w:tcPr>
            <w:tcW w:w="648" w:type="dxa"/>
            <w:shd w:val="clear" w:color="auto" w:fill="auto"/>
          </w:tcPr>
          <w:p w14:paraId="22AC05AF"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13</w:t>
            </w:r>
          </w:p>
        </w:tc>
        <w:tc>
          <w:tcPr>
            <w:tcW w:w="2721" w:type="dxa"/>
            <w:shd w:val="clear" w:color="auto" w:fill="auto"/>
          </w:tcPr>
          <w:p w14:paraId="3C62C060" w14:textId="77777777" w:rsidR="00556FE0" w:rsidRPr="00810EB8" w:rsidRDefault="00556FE0">
            <w:pPr>
              <w:jc w:val="center"/>
              <w:rPr>
                <w:rFonts w:ascii="Arial" w:eastAsia="Arial" w:hAnsi="Arial" w:cs="Arial"/>
                <w:lang w:val="es-ES"/>
              </w:rPr>
            </w:pPr>
          </w:p>
        </w:tc>
        <w:tc>
          <w:tcPr>
            <w:tcW w:w="1984" w:type="dxa"/>
            <w:shd w:val="clear" w:color="auto" w:fill="auto"/>
          </w:tcPr>
          <w:p w14:paraId="337AE663" w14:textId="77777777" w:rsidR="00556FE0" w:rsidRPr="00810EB8" w:rsidRDefault="00556FE0">
            <w:pPr>
              <w:jc w:val="center"/>
              <w:rPr>
                <w:rFonts w:ascii="Arial" w:eastAsia="Arial" w:hAnsi="Arial" w:cs="Arial"/>
                <w:lang w:val="es-ES"/>
              </w:rPr>
            </w:pPr>
          </w:p>
        </w:tc>
        <w:tc>
          <w:tcPr>
            <w:tcW w:w="2268" w:type="dxa"/>
            <w:shd w:val="clear" w:color="auto" w:fill="auto"/>
          </w:tcPr>
          <w:p w14:paraId="0CE530B2" w14:textId="77777777" w:rsidR="00556FE0" w:rsidRPr="00810EB8" w:rsidRDefault="00556FE0">
            <w:pPr>
              <w:jc w:val="center"/>
              <w:rPr>
                <w:rFonts w:ascii="Arial" w:eastAsia="Arial" w:hAnsi="Arial" w:cs="Arial"/>
                <w:lang w:val="es-ES"/>
              </w:rPr>
            </w:pPr>
          </w:p>
        </w:tc>
        <w:tc>
          <w:tcPr>
            <w:tcW w:w="851" w:type="dxa"/>
            <w:shd w:val="clear" w:color="auto" w:fill="auto"/>
          </w:tcPr>
          <w:p w14:paraId="4F89D024" w14:textId="77777777" w:rsidR="00556FE0" w:rsidRPr="00810EB8" w:rsidRDefault="00556FE0">
            <w:pPr>
              <w:jc w:val="center"/>
              <w:rPr>
                <w:rFonts w:ascii="Arial" w:eastAsia="Arial" w:hAnsi="Arial" w:cs="Arial"/>
                <w:lang w:val="es-ES"/>
              </w:rPr>
            </w:pPr>
          </w:p>
        </w:tc>
        <w:tc>
          <w:tcPr>
            <w:tcW w:w="992" w:type="dxa"/>
            <w:shd w:val="clear" w:color="auto" w:fill="auto"/>
          </w:tcPr>
          <w:p w14:paraId="7502C6BF" w14:textId="77777777" w:rsidR="00556FE0" w:rsidRPr="00810EB8" w:rsidRDefault="00556FE0">
            <w:pPr>
              <w:jc w:val="center"/>
              <w:rPr>
                <w:rFonts w:ascii="Arial" w:eastAsia="Arial" w:hAnsi="Arial" w:cs="Arial"/>
                <w:lang w:val="es-ES"/>
              </w:rPr>
            </w:pPr>
          </w:p>
        </w:tc>
      </w:tr>
      <w:tr w:rsidR="00556FE0" w:rsidRPr="00810EB8" w14:paraId="66EB669C" w14:textId="77777777">
        <w:tc>
          <w:tcPr>
            <w:tcW w:w="648" w:type="dxa"/>
            <w:shd w:val="clear" w:color="auto" w:fill="auto"/>
          </w:tcPr>
          <w:p w14:paraId="4C266C61"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14</w:t>
            </w:r>
          </w:p>
        </w:tc>
        <w:tc>
          <w:tcPr>
            <w:tcW w:w="2721" w:type="dxa"/>
            <w:shd w:val="clear" w:color="auto" w:fill="auto"/>
          </w:tcPr>
          <w:p w14:paraId="791897F5" w14:textId="77777777" w:rsidR="00556FE0" w:rsidRPr="00810EB8" w:rsidRDefault="00556FE0">
            <w:pPr>
              <w:jc w:val="center"/>
              <w:rPr>
                <w:rFonts w:ascii="Arial" w:eastAsia="Arial" w:hAnsi="Arial" w:cs="Arial"/>
                <w:lang w:val="es-ES"/>
              </w:rPr>
            </w:pPr>
          </w:p>
        </w:tc>
        <w:tc>
          <w:tcPr>
            <w:tcW w:w="1984" w:type="dxa"/>
            <w:shd w:val="clear" w:color="auto" w:fill="auto"/>
          </w:tcPr>
          <w:p w14:paraId="3F8A8039" w14:textId="77777777" w:rsidR="00556FE0" w:rsidRPr="00810EB8" w:rsidRDefault="00556FE0">
            <w:pPr>
              <w:jc w:val="center"/>
              <w:rPr>
                <w:rFonts w:ascii="Arial" w:eastAsia="Arial" w:hAnsi="Arial" w:cs="Arial"/>
                <w:lang w:val="es-ES"/>
              </w:rPr>
            </w:pPr>
          </w:p>
        </w:tc>
        <w:tc>
          <w:tcPr>
            <w:tcW w:w="2268" w:type="dxa"/>
            <w:shd w:val="clear" w:color="auto" w:fill="auto"/>
          </w:tcPr>
          <w:p w14:paraId="3F65EC0A" w14:textId="77777777" w:rsidR="00556FE0" w:rsidRPr="00810EB8" w:rsidRDefault="00556FE0">
            <w:pPr>
              <w:jc w:val="center"/>
              <w:rPr>
                <w:rFonts w:ascii="Arial" w:eastAsia="Arial" w:hAnsi="Arial" w:cs="Arial"/>
                <w:lang w:val="es-ES"/>
              </w:rPr>
            </w:pPr>
          </w:p>
        </w:tc>
        <w:tc>
          <w:tcPr>
            <w:tcW w:w="851" w:type="dxa"/>
            <w:shd w:val="clear" w:color="auto" w:fill="auto"/>
          </w:tcPr>
          <w:p w14:paraId="441D1399" w14:textId="77777777" w:rsidR="00556FE0" w:rsidRPr="00810EB8" w:rsidRDefault="00556FE0">
            <w:pPr>
              <w:jc w:val="center"/>
              <w:rPr>
                <w:rFonts w:ascii="Arial" w:eastAsia="Arial" w:hAnsi="Arial" w:cs="Arial"/>
                <w:lang w:val="es-ES"/>
              </w:rPr>
            </w:pPr>
          </w:p>
        </w:tc>
        <w:tc>
          <w:tcPr>
            <w:tcW w:w="992" w:type="dxa"/>
            <w:shd w:val="clear" w:color="auto" w:fill="auto"/>
          </w:tcPr>
          <w:p w14:paraId="2A85B7DD" w14:textId="77777777" w:rsidR="00556FE0" w:rsidRPr="00810EB8" w:rsidRDefault="00556FE0">
            <w:pPr>
              <w:jc w:val="center"/>
              <w:rPr>
                <w:rFonts w:ascii="Arial" w:eastAsia="Arial" w:hAnsi="Arial" w:cs="Arial"/>
                <w:lang w:val="es-ES"/>
              </w:rPr>
            </w:pPr>
          </w:p>
        </w:tc>
      </w:tr>
      <w:tr w:rsidR="00556FE0" w:rsidRPr="00810EB8" w14:paraId="39CF769D" w14:textId="77777777">
        <w:tc>
          <w:tcPr>
            <w:tcW w:w="648" w:type="dxa"/>
            <w:shd w:val="clear" w:color="auto" w:fill="auto"/>
          </w:tcPr>
          <w:p w14:paraId="6FCC59E4" w14:textId="77777777" w:rsidR="00556FE0" w:rsidRPr="00810EB8" w:rsidRDefault="0089403E">
            <w:pPr>
              <w:jc w:val="center"/>
              <w:rPr>
                <w:rFonts w:ascii="Arial" w:eastAsia="Arial" w:hAnsi="Arial" w:cs="Arial"/>
                <w:lang w:val="es-ES"/>
              </w:rPr>
            </w:pPr>
            <w:r w:rsidRPr="00810EB8">
              <w:rPr>
                <w:rFonts w:ascii="Arial" w:eastAsia="Arial" w:hAnsi="Arial" w:cs="Arial"/>
                <w:sz w:val="22"/>
                <w:szCs w:val="22"/>
                <w:lang w:val="es-ES"/>
              </w:rPr>
              <w:t>15</w:t>
            </w:r>
          </w:p>
        </w:tc>
        <w:tc>
          <w:tcPr>
            <w:tcW w:w="2721" w:type="dxa"/>
            <w:shd w:val="clear" w:color="auto" w:fill="auto"/>
          </w:tcPr>
          <w:p w14:paraId="0DA17D43" w14:textId="77777777" w:rsidR="00556FE0" w:rsidRPr="00810EB8" w:rsidRDefault="00556FE0">
            <w:pPr>
              <w:jc w:val="center"/>
              <w:rPr>
                <w:rFonts w:ascii="Arial" w:eastAsia="Arial" w:hAnsi="Arial" w:cs="Arial"/>
                <w:lang w:val="es-ES"/>
              </w:rPr>
            </w:pPr>
          </w:p>
        </w:tc>
        <w:tc>
          <w:tcPr>
            <w:tcW w:w="1984" w:type="dxa"/>
            <w:shd w:val="clear" w:color="auto" w:fill="auto"/>
          </w:tcPr>
          <w:p w14:paraId="074F2984" w14:textId="77777777" w:rsidR="00556FE0" w:rsidRPr="00810EB8" w:rsidRDefault="00556FE0">
            <w:pPr>
              <w:jc w:val="center"/>
              <w:rPr>
                <w:rFonts w:ascii="Arial" w:eastAsia="Arial" w:hAnsi="Arial" w:cs="Arial"/>
                <w:lang w:val="es-ES"/>
              </w:rPr>
            </w:pPr>
          </w:p>
        </w:tc>
        <w:tc>
          <w:tcPr>
            <w:tcW w:w="2268" w:type="dxa"/>
            <w:shd w:val="clear" w:color="auto" w:fill="auto"/>
          </w:tcPr>
          <w:p w14:paraId="02F86CF2" w14:textId="77777777" w:rsidR="00556FE0" w:rsidRPr="00810EB8" w:rsidRDefault="00556FE0">
            <w:pPr>
              <w:jc w:val="center"/>
              <w:rPr>
                <w:rFonts w:ascii="Arial" w:eastAsia="Arial" w:hAnsi="Arial" w:cs="Arial"/>
                <w:lang w:val="es-ES"/>
              </w:rPr>
            </w:pPr>
          </w:p>
        </w:tc>
        <w:tc>
          <w:tcPr>
            <w:tcW w:w="851" w:type="dxa"/>
            <w:shd w:val="clear" w:color="auto" w:fill="auto"/>
          </w:tcPr>
          <w:p w14:paraId="0F78380A" w14:textId="77777777" w:rsidR="00556FE0" w:rsidRPr="00810EB8" w:rsidRDefault="00556FE0">
            <w:pPr>
              <w:jc w:val="center"/>
              <w:rPr>
                <w:rFonts w:ascii="Arial" w:eastAsia="Arial" w:hAnsi="Arial" w:cs="Arial"/>
                <w:lang w:val="es-ES"/>
              </w:rPr>
            </w:pPr>
          </w:p>
        </w:tc>
        <w:tc>
          <w:tcPr>
            <w:tcW w:w="992" w:type="dxa"/>
            <w:shd w:val="clear" w:color="auto" w:fill="auto"/>
          </w:tcPr>
          <w:p w14:paraId="120A8CFD" w14:textId="77777777" w:rsidR="00556FE0" w:rsidRPr="00810EB8" w:rsidRDefault="00556FE0">
            <w:pPr>
              <w:jc w:val="center"/>
              <w:rPr>
                <w:rFonts w:ascii="Arial" w:eastAsia="Arial" w:hAnsi="Arial" w:cs="Arial"/>
                <w:lang w:val="es-ES"/>
              </w:rPr>
            </w:pPr>
          </w:p>
        </w:tc>
      </w:tr>
    </w:tbl>
    <w:p w14:paraId="6706416B" w14:textId="77777777" w:rsidR="00556FE0" w:rsidRPr="00810EB8" w:rsidRDefault="00556FE0">
      <w:pPr>
        <w:jc w:val="center"/>
        <w:rPr>
          <w:lang w:val="es-ES"/>
        </w:rPr>
      </w:pPr>
    </w:p>
    <w:p w14:paraId="7608A4A6" w14:textId="77777777" w:rsidR="00556FE0" w:rsidRPr="00810EB8" w:rsidRDefault="00556FE0">
      <w:pPr>
        <w:jc w:val="center"/>
        <w:rPr>
          <w:lang w:val="es-ES"/>
        </w:rPr>
      </w:pPr>
    </w:p>
    <w:p w14:paraId="0288D407" w14:textId="77777777" w:rsidR="00556FE0" w:rsidRPr="00810EB8" w:rsidRDefault="00556FE0" w:rsidP="00F14436">
      <w:pPr>
        <w:rPr>
          <w:lang w:val="es-ES"/>
        </w:rPr>
      </w:pPr>
    </w:p>
    <w:p w14:paraId="563ABA94" w14:textId="120B601A" w:rsidR="00556FE0" w:rsidRPr="00810EB8" w:rsidRDefault="00556FE0">
      <w:pPr>
        <w:jc w:val="center"/>
        <w:rPr>
          <w:lang w:val="es-ES"/>
        </w:rPr>
      </w:pPr>
    </w:p>
    <w:p w14:paraId="597271BA" w14:textId="1681D3D3" w:rsidR="00F14436" w:rsidRPr="00810EB8" w:rsidRDefault="00F14436">
      <w:pPr>
        <w:jc w:val="center"/>
        <w:rPr>
          <w:lang w:val="es-ES"/>
        </w:rPr>
      </w:pPr>
    </w:p>
    <w:p w14:paraId="0DA804AC" w14:textId="01C7E4C0" w:rsidR="00F14436" w:rsidRPr="00810EB8" w:rsidRDefault="00F14436">
      <w:pPr>
        <w:jc w:val="center"/>
        <w:rPr>
          <w:lang w:val="es-ES"/>
        </w:rPr>
      </w:pPr>
    </w:p>
    <w:p w14:paraId="6C9F37F2" w14:textId="33322079" w:rsidR="00F14436" w:rsidRPr="00810EB8" w:rsidRDefault="00F14436">
      <w:pPr>
        <w:jc w:val="center"/>
        <w:rPr>
          <w:lang w:val="es-ES"/>
        </w:rPr>
      </w:pPr>
    </w:p>
    <w:p w14:paraId="25149F8B" w14:textId="23396C51" w:rsidR="00F14436" w:rsidRPr="00810EB8" w:rsidRDefault="00F14436">
      <w:pPr>
        <w:jc w:val="center"/>
        <w:rPr>
          <w:lang w:val="es-ES"/>
        </w:rPr>
      </w:pPr>
    </w:p>
    <w:p w14:paraId="6CFD2A94" w14:textId="410439CB" w:rsidR="00F14436" w:rsidRPr="00810EB8" w:rsidRDefault="00F14436">
      <w:pPr>
        <w:jc w:val="center"/>
        <w:rPr>
          <w:lang w:val="es-ES"/>
        </w:rPr>
      </w:pPr>
    </w:p>
    <w:p w14:paraId="5A2A0560" w14:textId="51536DBA" w:rsidR="004B702F" w:rsidRPr="00810EB8" w:rsidRDefault="004B702F">
      <w:pPr>
        <w:jc w:val="center"/>
        <w:rPr>
          <w:lang w:val="es-ES"/>
        </w:rPr>
      </w:pPr>
    </w:p>
    <w:p w14:paraId="08A5624C" w14:textId="4BB8BC66" w:rsidR="004B702F" w:rsidRPr="00810EB8" w:rsidRDefault="004B702F">
      <w:pPr>
        <w:jc w:val="center"/>
        <w:rPr>
          <w:lang w:val="es-ES"/>
        </w:rPr>
      </w:pPr>
    </w:p>
    <w:p w14:paraId="09207724" w14:textId="3D874AA3" w:rsidR="004B702F" w:rsidRPr="00810EB8" w:rsidRDefault="004B702F">
      <w:pPr>
        <w:jc w:val="center"/>
        <w:rPr>
          <w:lang w:val="es-ES"/>
        </w:rPr>
      </w:pPr>
    </w:p>
    <w:p w14:paraId="0A472FA7" w14:textId="67FBC460" w:rsidR="004B702F" w:rsidRPr="00810EB8" w:rsidRDefault="004B702F">
      <w:pPr>
        <w:jc w:val="center"/>
        <w:rPr>
          <w:lang w:val="es-ES"/>
        </w:rPr>
      </w:pPr>
    </w:p>
    <w:p w14:paraId="40A9853F" w14:textId="42698AB8" w:rsidR="004B702F" w:rsidRPr="00810EB8" w:rsidRDefault="004B702F">
      <w:pPr>
        <w:jc w:val="center"/>
        <w:rPr>
          <w:lang w:val="es-ES"/>
        </w:rPr>
      </w:pPr>
    </w:p>
    <w:p w14:paraId="65FB7D99" w14:textId="7C0E3EBB" w:rsidR="004B702F" w:rsidRPr="00810EB8" w:rsidRDefault="004B702F">
      <w:pPr>
        <w:jc w:val="center"/>
        <w:rPr>
          <w:lang w:val="es-ES"/>
        </w:rPr>
      </w:pPr>
    </w:p>
    <w:p w14:paraId="49897834" w14:textId="39D54EDD" w:rsidR="004B702F" w:rsidRPr="00810EB8" w:rsidRDefault="004B702F">
      <w:pPr>
        <w:jc w:val="center"/>
        <w:rPr>
          <w:lang w:val="es-ES"/>
        </w:rPr>
      </w:pPr>
    </w:p>
    <w:p w14:paraId="473F444F" w14:textId="612C643D" w:rsidR="004B702F" w:rsidRPr="00810EB8" w:rsidRDefault="004B702F">
      <w:pPr>
        <w:jc w:val="center"/>
        <w:rPr>
          <w:lang w:val="es-ES"/>
        </w:rPr>
      </w:pPr>
    </w:p>
    <w:p w14:paraId="7F0E5452" w14:textId="63C5B7A9" w:rsidR="004B702F" w:rsidRPr="00810EB8" w:rsidRDefault="004B702F">
      <w:pPr>
        <w:jc w:val="center"/>
        <w:rPr>
          <w:lang w:val="es-ES"/>
        </w:rPr>
      </w:pPr>
    </w:p>
    <w:p w14:paraId="3323C18F" w14:textId="7DC56BC1" w:rsidR="004B702F" w:rsidRPr="00810EB8" w:rsidRDefault="004B702F">
      <w:pPr>
        <w:jc w:val="center"/>
        <w:rPr>
          <w:lang w:val="es-ES"/>
        </w:rPr>
      </w:pPr>
    </w:p>
    <w:p w14:paraId="19C3BF08" w14:textId="05844963" w:rsidR="004B702F" w:rsidRPr="00810EB8" w:rsidRDefault="004B702F">
      <w:pPr>
        <w:jc w:val="center"/>
        <w:rPr>
          <w:lang w:val="es-ES"/>
        </w:rPr>
      </w:pPr>
    </w:p>
    <w:p w14:paraId="3F000646" w14:textId="7EFD84D1" w:rsidR="004B702F" w:rsidRPr="00810EB8" w:rsidRDefault="004B702F">
      <w:pPr>
        <w:jc w:val="center"/>
        <w:rPr>
          <w:lang w:val="es-ES"/>
        </w:rPr>
      </w:pPr>
    </w:p>
    <w:p w14:paraId="5EDD3A83" w14:textId="681AA5B4" w:rsidR="004B702F" w:rsidRPr="00810EB8" w:rsidRDefault="004B702F">
      <w:pPr>
        <w:jc w:val="center"/>
        <w:rPr>
          <w:lang w:val="es-ES"/>
        </w:rPr>
      </w:pPr>
    </w:p>
    <w:p w14:paraId="6153DCBB" w14:textId="6947D2D0" w:rsidR="004B702F" w:rsidRPr="00810EB8" w:rsidRDefault="004B702F">
      <w:pPr>
        <w:jc w:val="center"/>
        <w:rPr>
          <w:lang w:val="es-ES"/>
        </w:rPr>
      </w:pPr>
    </w:p>
    <w:p w14:paraId="036F7073" w14:textId="65399B0E" w:rsidR="004B702F" w:rsidRPr="00810EB8" w:rsidRDefault="004B702F">
      <w:pPr>
        <w:jc w:val="center"/>
        <w:rPr>
          <w:lang w:val="es-ES"/>
        </w:rPr>
      </w:pPr>
    </w:p>
    <w:p w14:paraId="6DFE5986" w14:textId="51BD6A08" w:rsidR="004B702F" w:rsidRPr="00810EB8" w:rsidRDefault="004B702F">
      <w:pPr>
        <w:jc w:val="center"/>
        <w:rPr>
          <w:lang w:val="es-ES"/>
        </w:rPr>
      </w:pPr>
    </w:p>
    <w:p w14:paraId="6A999496" w14:textId="20E63CF9" w:rsidR="004B702F" w:rsidRPr="00810EB8" w:rsidRDefault="004B702F">
      <w:pPr>
        <w:jc w:val="center"/>
        <w:rPr>
          <w:lang w:val="es-ES"/>
        </w:rPr>
      </w:pPr>
    </w:p>
    <w:p w14:paraId="3BBDE750" w14:textId="7F5FAD25" w:rsidR="004B702F" w:rsidRPr="00810EB8" w:rsidRDefault="004B702F">
      <w:pPr>
        <w:jc w:val="center"/>
        <w:rPr>
          <w:lang w:val="es-E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593"/>
        <w:gridCol w:w="576"/>
        <w:gridCol w:w="575"/>
        <w:gridCol w:w="575"/>
        <w:gridCol w:w="575"/>
        <w:gridCol w:w="575"/>
        <w:gridCol w:w="575"/>
        <w:gridCol w:w="575"/>
        <w:gridCol w:w="575"/>
        <w:gridCol w:w="575"/>
        <w:gridCol w:w="575"/>
        <w:gridCol w:w="575"/>
        <w:gridCol w:w="575"/>
        <w:gridCol w:w="575"/>
        <w:gridCol w:w="575"/>
        <w:gridCol w:w="575"/>
      </w:tblGrid>
      <w:tr w:rsidR="004B702F" w:rsidRPr="00810EB8" w14:paraId="285BC027" w14:textId="77777777" w:rsidTr="00A37779">
        <w:trPr>
          <w:cantSplit/>
          <w:trHeight w:val="1456"/>
          <w:jc w:val="center"/>
        </w:trPr>
        <w:tc>
          <w:tcPr>
            <w:tcW w:w="704" w:type="dxa"/>
            <w:vMerge w:val="restart"/>
            <w:tcBorders>
              <w:top w:val="single" w:sz="4" w:space="0" w:color="auto"/>
              <w:left w:val="single" w:sz="4" w:space="0" w:color="auto"/>
              <w:bottom w:val="single" w:sz="4" w:space="0" w:color="auto"/>
              <w:right w:val="single" w:sz="4" w:space="0" w:color="auto"/>
            </w:tcBorders>
            <w:textDirection w:val="btLr"/>
          </w:tcPr>
          <w:p w14:paraId="6653C29B" w14:textId="61044615" w:rsidR="004B702F" w:rsidRPr="00810EB8" w:rsidRDefault="004B702F" w:rsidP="001B0DE8">
            <w:pPr>
              <w:pStyle w:val="Encabezado"/>
              <w:ind w:left="113" w:right="113"/>
              <w:rPr>
                <w:rFonts w:ascii="Arial" w:hAnsi="Arial"/>
                <w:b/>
                <w:lang w:val="es-ES" w:eastAsia="es-ES"/>
              </w:rPr>
            </w:pPr>
            <w:r w:rsidRPr="00810EB8">
              <w:rPr>
                <w:lang w:val="es-ES" w:eastAsia="es-ES"/>
              </w:rPr>
              <w:br w:type="page"/>
            </w:r>
            <w:r w:rsidRPr="00810EB8">
              <w:rPr>
                <w:rFonts w:ascii="Arial" w:hAnsi="Arial"/>
                <w:b/>
                <w:lang w:val="es-ES" w:eastAsia="es-ES"/>
              </w:rPr>
              <w:t>Acta No:001</w:t>
            </w:r>
          </w:p>
        </w:tc>
        <w:tc>
          <w:tcPr>
            <w:tcW w:w="593" w:type="dxa"/>
            <w:tcBorders>
              <w:left w:val="single" w:sz="4" w:space="0" w:color="auto"/>
            </w:tcBorders>
            <w:tcMar>
              <w:left w:w="28" w:type="dxa"/>
              <w:right w:w="28" w:type="dxa"/>
            </w:tcMar>
            <w:textDirection w:val="btLr"/>
            <w:vAlign w:val="center"/>
          </w:tcPr>
          <w:p w14:paraId="365D94D1" w14:textId="77777777" w:rsidR="004B702F" w:rsidRPr="00810EB8" w:rsidRDefault="004B702F" w:rsidP="001B0DE8">
            <w:pPr>
              <w:pStyle w:val="Encabezado"/>
              <w:ind w:left="113" w:right="113"/>
              <w:jc w:val="center"/>
              <w:rPr>
                <w:rFonts w:ascii="Arial" w:hAnsi="Arial"/>
                <w:b/>
                <w:sz w:val="20"/>
                <w:szCs w:val="20"/>
                <w:lang w:val="es-ES" w:eastAsia="es-ES"/>
              </w:rPr>
            </w:pPr>
            <w:r w:rsidRPr="00810EB8">
              <w:rPr>
                <w:rFonts w:ascii="Arial" w:hAnsi="Arial"/>
                <w:b/>
                <w:sz w:val="20"/>
                <w:szCs w:val="20"/>
                <w:lang w:val="es-ES" w:eastAsia="es-ES"/>
              </w:rPr>
              <w:t>FIRMA</w:t>
            </w:r>
          </w:p>
        </w:tc>
        <w:tc>
          <w:tcPr>
            <w:tcW w:w="576" w:type="dxa"/>
            <w:tcMar>
              <w:left w:w="28" w:type="dxa"/>
              <w:right w:w="28" w:type="dxa"/>
            </w:tcMar>
            <w:textDirection w:val="btLr"/>
            <w:vAlign w:val="center"/>
          </w:tcPr>
          <w:p w14:paraId="3F22EDF8" w14:textId="5A4CE71D" w:rsidR="004B702F" w:rsidRPr="00810EB8" w:rsidRDefault="004B702F" w:rsidP="001B0DE8">
            <w:pPr>
              <w:pStyle w:val="Encabezado"/>
              <w:ind w:left="113" w:right="113"/>
              <w:jc w:val="center"/>
              <w:rPr>
                <w:rFonts w:ascii="Arial" w:hAnsi="Arial"/>
                <w:lang w:val="es-ES" w:eastAsia="es-ES"/>
              </w:rPr>
            </w:pPr>
            <w:r w:rsidRPr="00810EB8">
              <w:rPr>
                <w:rFonts w:ascii="Arial" w:hAnsi="Arial"/>
                <w:noProof/>
                <w:lang w:val="es-ES" w:eastAsia="es-ES"/>
              </w:rPr>
              <w:drawing>
                <wp:inline distT="0" distB="0" distL="0" distR="0" wp14:anchorId="534B265D" wp14:editId="631BB6C7">
                  <wp:extent cx="791223" cy="216843"/>
                  <wp:effectExtent l="0" t="4763" r="4128" b="412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70329" cy="238523"/>
                          </a:xfrm>
                          <a:prstGeom prst="rect">
                            <a:avLst/>
                          </a:prstGeom>
                        </pic:spPr>
                      </pic:pic>
                    </a:graphicData>
                  </a:graphic>
                </wp:inline>
              </w:drawing>
            </w:r>
          </w:p>
        </w:tc>
        <w:tc>
          <w:tcPr>
            <w:tcW w:w="575" w:type="dxa"/>
            <w:tcMar>
              <w:left w:w="28" w:type="dxa"/>
              <w:right w:w="28" w:type="dxa"/>
            </w:tcMar>
            <w:textDirection w:val="btLr"/>
            <w:vAlign w:val="center"/>
          </w:tcPr>
          <w:p w14:paraId="3A1006FB"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3E89464"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C91858F"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5BDB8DB"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A6997B3"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FEDAEAD" w14:textId="24CCA7C5"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C531E55"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BBF638A"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285A9BF9"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71E563B"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21DEE6CF"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F4950B6"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AAA5B31"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479310E" w14:textId="77777777" w:rsidR="004B702F" w:rsidRPr="00810EB8" w:rsidRDefault="004B702F" w:rsidP="001B0DE8">
            <w:pPr>
              <w:pStyle w:val="Encabezado"/>
              <w:ind w:left="113" w:right="113"/>
              <w:jc w:val="center"/>
              <w:rPr>
                <w:rFonts w:ascii="Arial" w:hAnsi="Arial"/>
                <w:lang w:val="es-ES" w:eastAsia="es-ES"/>
              </w:rPr>
            </w:pPr>
          </w:p>
        </w:tc>
      </w:tr>
      <w:tr w:rsidR="004B702F" w:rsidRPr="00810EB8" w14:paraId="76768DA6" w14:textId="77777777" w:rsidTr="00A37779">
        <w:trPr>
          <w:cantSplit/>
          <w:trHeight w:val="2413"/>
          <w:jc w:val="center"/>
        </w:trPr>
        <w:tc>
          <w:tcPr>
            <w:tcW w:w="704" w:type="dxa"/>
            <w:vMerge/>
            <w:tcBorders>
              <w:top w:val="single" w:sz="4" w:space="0" w:color="auto"/>
              <w:left w:val="single" w:sz="4" w:space="0" w:color="auto"/>
              <w:bottom w:val="single" w:sz="4" w:space="0" w:color="auto"/>
              <w:right w:val="single" w:sz="4" w:space="0" w:color="auto"/>
            </w:tcBorders>
            <w:textDirection w:val="btLr"/>
            <w:vAlign w:val="center"/>
          </w:tcPr>
          <w:p w14:paraId="62E75861" w14:textId="77777777" w:rsidR="004B702F" w:rsidRPr="00810EB8" w:rsidRDefault="004B702F" w:rsidP="001B0DE8">
            <w:pPr>
              <w:pStyle w:val="Encabezado"/>
              <w:ind w:left="113" w:right="113"/>
              <w:rPr>
                <w:rFonts w:ascii="Arial" w:hAnsi="Arial"/>
                <w:b/>
                <w:sz w:val="20"/>
                <w:lang w:val="es-ES" w:eastAsia="es-ES"/>
              </w:rPr>
            </w:pPr>
          </w:p>
        </w:tc>
        <w:tc>
          <w:tcPr>
            <w:tcW w:w="593" w:type="dxa"/>
            <w:tcBorders>
              <w:left w:val="single" w:sz="4" w:space="0" w:color="auto"/>
            </w:tcBorders>
            <w:tcMar>
              <w:left w:w="28" w:type="dxa"/>
              <w:right w:w="28" w:type="dxa"/>
            </w:tcMar>
            <w:textDirection w:val="btLr"/>
            <w:vAlign w:val="center"/>
          </w:tcPr>
          <w:p w14:paraId="603674A0" w14:textId="77777777" w:rsidR="004B702F" w:rsidRPr="00810EB8" w:rsidRDefault="004B702F" w:rsidP="001B0DE8">
            <w:pPr>
              <w:pStyle w:val="Encabezado"/>
              <w:ind w:left="113" w:right="113"/>
              <w:jc w:val="center"/>
              <w:rPr>
                <w:rFonts w:ascii="Arial" w:hAnsi="Arial"/>
                <w:b/>
                <w:sz w:val="20"/>
                <w:szCs w:val="20"/>
                <w:lang w:val="es-ES" w:eastAsia="es-ES"/>
              </w:rPr>
            </w:pPr>
            <w:r w:rsidRPr="00810EB8">
              <w:rPr>
                <w:rFonts w:ascii="Arial" w:hAnsi="Arial"/>
                <w:b/>
                <w:sz w:val="20"/>
                <w:szCs w:val="20"/>
                <w:lang w:val="es-ES" w:eastAsia="es-ES"/>
              </w:rPr>
              <w:t>CORREO ELECTRÓNICO</w:t>
            </w:r>
          </w:p>
        </w:tc>
        <w:tc>
          <w:tcPr>
            <w:tcW w:w="576" w:type="dxa"/>
            <w:tcMar>
              <w:left w:w="28" w:type="dxa"/>
              <w:right w:w="28" w:type="dxa"/>
            </w:tcMar>
            <w:textDirection w:val="btLr"/>
            <w:vAlign w:val="center"/>
          </w:tcPr>
          <w:p w14:paraId="242513D7" w14:textId="11391859" w:rsidR="004B702F" w:rsidRPr="00810EB8" w:rsidRDefault="004B702F" w:rsidP="001B0DE8">
            <w:pPr>
              <w:pStyle w:val="Encabezado"/>
              <w:ind w:left="113" w:right="113"/>
              <w:jc w:val="center"/>
              <w:rPr>
                <w:rFonts w:ascii="Arial" w:hAnsi="Arial"/>
                <w:lang w:val="es-ES" w:eastAsia="es-ES"/>
              </w:rPr>
            </w:pPr>
            <w:r w:rsidRPr="00810EB8">
              <w:rPr>
                <w:rFonts w:ascii="Arial" w:hAnsi="Arial"/>
                <w:lang w:val="es-ES" w:eastAsia="es-ES"/>
              </w:rPr>
              <w:t>germaniqx@gmail.com</w:t>
            </w:r>
          </w:p>
        </w:tc>
        <w:tc>
          <w:tcPr>
            <w:tcW w:w="575" w:type="dxa"/>
            <w:tcMar>
              <w:left w:w="28" w:type="dxa"/>
              <w:right w:w="28" w:type="dxa"/>
            </w:tcMar>
            <w:textDirection w:val="btLr"/>
            <w:vAlign w:val="center"/>
          </w:tcPr>
          <w:p w14:paraId="3D76E04B"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4877823"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2C1896DB"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660159E"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F2A21DE"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E6228D3"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6C50523"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F62EB6D"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0EE9B06"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CBE1AA3"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4109097"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A87E598"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A7FD210"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4AA5B1F" w14:textId="77777777" w:rsidR="004B702F" w:rsidRPr="00810EB8" w:rsidRDefault="004B702F" w:rsidP="001B0DE8">
            <w:pPr>
              <w:pStyle w:val="Encabezado"/>
              <w:ind w:left="113" w:right="113"/>
              <w:jc w:val="center"/>
              <w:rPr>
                <w:rFonts w:ascii="Arial" w:hAnsi="Arial"/>
                <w:lang w:val="es-ES" w:eastAsia="es-ES"/>
              </w:rPr>
            </w:pPr>
          </w:p>
        </w:tc>
      </w:tr>
      <w:tr w:rsidR="004B702F" w:rsidRPr="00810EB8" w14:paraId="060573F1" w14:textId="77777777" w:rsidTr="00A37779">
        <w:trPr>
          <w:cantSplit/>
          <w:trHeight w:val="1335"/>
          <w:jc w:val="center"/>
        </w:trPr>
        <w:tc>
          <w:tcPr>
            <w:tcW w:w="704" w:type="dxa"/>
            <w:vMerge w:val="restart"/>
            <w:tcBorders>
              <w:top w:val="single" w:sz="4" w:space="0" w:color="auto"/>
            </w:tcBorders>
            <w:textDirection w:val="btLr"/>
            <w:vAlign w:val="center"/>
          </w:tcPr>
          <w:p w14:paraId="3D250DE5" w14:textId="2617C4CB" w:rsidR="004B702F" w:rsidRPr="00810EB8" w:rsidRDefault="004B702F" w:rsidP="001B0DE8">
            <w:pPr>
              <w:pStyle w:val="Encabezado"/>
              <w:ind w:left="113" w:right="113"/>
              <w:rPr>
                <w:rFonts w:ascii="Arial" w:hAnsi="Arial"/>
                <w:b/>
                <w:sz w:val="18"/>
                <w:lang w:val="es-ES" w:eastAsia="es-ES"/>
              </w:rPr>
            </w:pPr>
            <w:r w:rsidRPr="00810EB8">
              <w:rPr>
                <w:rFonts w:ascii="Arial" w:hAnsi="Arial"/>
                <w:b/>
                <w:lang w:val="es-ES" w:eastAsia="es-ES"/>
              </w:rPr>
              <w:t>Fecha:1</w:t>
            </w:r>
            <w:r w:rsidR="00A37779">
              <w:rPr>
                <w:rFonts w:ascii="Arial" w:hAnsi="Arial"/>
                <w:b/>
                <w:lang w:val="es-ES" w:eastAsia="es-ES"/>
              </w:rPr>
              <w:t>0</w:t>
            </w:r>
            <w:r w:rsidRPr="00810EB8">
              <w:rPr>
                <w:rFonts w:ascii="Arial" w:hAnsi="Arial"/>
                <w:b/>
                <w:lang w:val="es-ES" w:eastAsia="es-ES"/>
              </w:rPr>
              <w:t>-0</w:t>
            </w:r>
            <w:r w:rsidR="00ED2A61">
              <w:rPr>
                <w:rFonts w:ascii="Arial" w:hAnsi="Arial"/>
                <w:b/>
                <w:lang w:val="es-ES" w:eastAsia="es-ES"/>
              </w:rPr>
              <w:t>9</w:t>
            </w:r>
            <w:r w:rsidRPr="00810EB8">
              <w:rPr>
                <w:rFonts w:ascii="Arial" w:hAnsi="Arial"/>
                <w:b/>
                <w:lang w:val="es-ES" w:eastAsia="es-ES"/>
              </w:rPr>
              <w:t>-2021</w:t>
            </w:r>
          </w:p>
        </w:tc>
        <w:tc>
          <w:tcPr>
            <w:tcW w:w="593" w:type="dxa"/>
            <w:tcMar>
              <w:left w:w="28" w:type="dxa"/>
              <w:right w:w="28" w:type="dxa"/>
            </w:tcMar>
            <w:textDirection w:val="btLr"/>
            <w:vAlign w:val="center"/>
          </w:tcPr>
          <w:p w14:paraId="5192D5F1" w14:textId="77777777" w:rsidR="004B702F" w:rsidRPr="00810EB8" w:rsidRDefault="004B702F" w:rsidP="001B0DE8">
            <w:pPr>
              <w:pStyle w:val="Encabezado"/>
              <w:ind w:left="113" w:right="113"/>
              <w:jc w:val="center"/>
              <w:rPr>
                <w:rFonts w:ascii="Arial" w:hAnsi="Arial"/>
                <w:b/>
                <w:sz w:val="20"/>
                <w:szCs w:val="20"/>
                <w:lang w:val="es-ES" w:eastAsia="es-ES"/>
              </w:rPr>
            </w:pPr>
            <w:r w:rsidRPr="00810EB8">
              <w:rPr>
                <w:rFonts w:ascii="Arial" w:hAnsi="Arial"/>
                <w:b/>
                <w:sz w:val="20"/>
                <w:szCs w:val="20"/>
                <w:lang w:val="es-ES" w:eastAsia="es-ES"/>
              </w:rPr>
              <w:t>TELÉFONO OFICINA/ CELULAR</w:t>
            </w:r>
          </w:p>
        </w:tc>
        <w:tc>
          <w:tcPr>
            <w:tcW w:w="576" w:type="dxa"/>
            <w:tcMar>
              <w:left w:w="28" w:type="dxa"/>
              <w:right w:w="28" w:type="dxa"/>
            </w:tcMar>
            <w:textDirection w:val="btLr"/>
            <w:vAlign w:val="center"/>
          </w:tcPr>
          <w:p w14:paraId="092670E5" w14:textId="1332D87D" w:rsidR="004B702F" w:rsidRPr="00810EB8" w:rsidRDefault="004B702F" w:rsidP="001B0DE8">
            <w:pPr>
              <w:pStyle w:val="Encabezado"/>
              <w:ind w:left="113" w:right="113"/>
              <w:jc w:val="center"/>
              <w:rPr>
                <w:rFonts w:ascii="Arial" w:hAnsi="Arial"/>
                <w:lang w:val="es-ES" w:eastAsia="es-ES"/>
              </w:rPr>
            </w:pPr>
            <w:r w:rsidRPr="00810EB8">
              <w:rPr>
                <w:rFonts w:ascii="Arial" w:hAnsi="Arial"/>
                <w:lang w:val="es-ES" w:eastAsia="es-ES"/>
              </w:rPr>
              <w:t>3165305099</w:t>
            </w:r>
          </w:p>
        </w:tc>
        <w:tc>
          <w:tcPr>
            <w:tcW w:w="575" w:type="dxa"/>
            <w:tcMar>
              <w:left w:w="28" w:type="dxa"/>
              <w:right w:w="28" w:type="dxa"/>
            </w:tcMar>
            <w:textDirection w:val="btLr"/>
            <w:vAlign w:val="center"/>
          </w:tcPr>
          <w:p w14:paraId="22C5BBB6"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6BF09A4"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9E187D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C25CE01"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15CAFF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BD85C86"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6622B78"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F2A4334"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3610CF7"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D3B28F0"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19E446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FB3B6C8"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C77DE70"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2D9D48FA" w14:textId="77777777" w:rsidR="004B702F" w:rsidRPr="00810EB8" w:rsidRDefault="004B702F" w:rsidP="001B0DE8">
            <w:pPr>
              <w:pStyle w:val="Encabezado"/>
              <w:ind w:left="113" w:right="113"/>
              <w:jc w:val="center"/>
              <w:rPr>
                <w:rFonts w:ascii="Arial" w:hAnsi="Arial"/>
                <w:lang w:val="es-ES" w:eastAsia="es-ES"/>
              </w:rPr>
            </w:pPr>
          </w:p>
        </w:tc>
      </w:tr>
      <w:tr w:rsidR="004B702F" w:rsidRPr="00810EB8" w14:paraId="6F873176" w14:textId="77777777" w:rsidTr="00A37779">
        <w:trPr>
          <w:cantSplit/>
          <w:trHeight w:val="1427"/>
          <w:jc w:val="center"/>
        </w:trPr>
        <w:tc>
          <w:tcPr>
            <w:tcW w:w="704" w:type="dxa"/>
            <w:vMerge/>
            <w:textDirection w:val="btLr"/>
            <w:vAlign w:val="center"/>
          </w:tcPr>
          <w:p w14:paraId="1A3DA537" w14:textId="77777777" w:rsidR="004B702F" w:rsidRPr="00810EB8" w:rsidRDefault="004B702F" w:rsidP="001B0DE8">
            <w:pPr>
              <w:pStyle w:val="Encabezado"/>
              <w:ind w:left="113" w:right="113"/>
              <w:rPr>
                <w:rFonts w:ascii="Arial" w:hAnsi="Arial"/>
                <w:b/>
                <w:lang w:val="es-ES" w:eastAsia="es-ES"/>
              </w:rPr>
            </w:pPr>
          </w:p>
        </w:tc>
        <w:tc>
          <w:tcPr>
            <w:tcW w:w="593" w:type="dxa"/>
            <w:tcMar>
              <w:left w:w="28" w:type="dxa"/>
              <w:right w:w="28" w:type="dxa"/>
            </w:tcMar>
            <w:textDirection w:val="btLr"/>
            <w:vAlign w:val="center"/>
          </w:tcPr>
          <w:p w14:paraId="49F7FF74" w14:textId="77777777" w:rsidR="004B702F" w:rsidRPr="00810EB8" w:rsidRDefault="004B702F" w:rsidP="001B0DE8">
            <w:pPr>
              <w:pStyle w:val="Encabezado"/>
              <w:ind w:left="113" w:right="113"/>
              <w:jc w:val="center"/>
              <w:rPr>
                <w:rFonts w:ascii="Arial" w:hAnsi="Arial"/>
                <w:b/>
                <w:sz w:val="20"/>
                <w:szCs w:val="20"/>
                <w:lang w:val="es-ES" w:eastAsia="es-ES"/>
              </w:rPr>
            </w:pPr>
            <w:r w:rsidRPr="00810EB8">
              <w:rPr>
                <w:rFonts w:ascii="Arial" w:hAnsi="Arial"/>
                <w:b/>
                <w:sz w:val="20"/>
                <w:szCs w:val="20"/>
                <w:lang w:val="es-ES" w:eastAsia="es-ES"/>
              </w:rPr>
              <w:t>CARGO</w:t>
            </w:r>
          </w:p>
        </w:tc>
        <w:tc>
          <w:tcPr>
            <w:tcW w:w="576" w:type="dxa"/>
            <w:tcMar>
              <w:left w:w="28" w:type="dxa"/>
              <w:right w:w="28" w:type="dxa"/>
            </w:tcMar>
            <w:textDirection w:val="btLr"/>
            <w:vAlign w:val="center"/>
          </w:tcPr>
          <w:p w14:paraId="4A0FE220" w14:textId="6D991A60" w:rsidR="004B702F" w:rsidRPr="00810EB8" w:rsidRDefault="004B702F" w:rsidP="001B0DE8">
            <w:pPr>
              <w:pStyle w:val="Encabezado"/>
              <w:ind w:left="113" w:right="113"/>
              <w:jc w:val="center"/>
              <w:rPr>
                <w:rFonts w:ascii="Arial" w:hAnsi="Arial"/>
                <w:lang w:val="es-ES" w:eastAsia="es-ES"/>
              </w:rPr>
            </w:pPr>
            <w:r w:rsidRPr="00810EB8">
              <w:rPr>
                <w:rFonts w:ascii="Arial" w:hAnsi="Arial"/>
                <w:lang w:val="es-ES" w:eastAsia="es-ES"/>
              </w:rPr>
              <w:t>Contratista</w:t>
            </w:r>
          </w:p>
        </w:tc>
        <w:tc>
          <w:tcPr>
            <w:tcW w:w="575" w:type="dxa"/>
            <w:tcMar>
              <w:left w:w="28" w:type="dxa"/>
              <w:right w:w="28" w:type="dxa"/>
            </w:tcMar>
            <w:textDirection w:val="btLr"/>
            <w:vAlign w:val="center"/>
          </w:tcPr>
          <w:p w14:paraId="5E62CF6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FBC4E5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616D705"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543AC1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02EB172"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A5A453E"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41F4BC4"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FAA7BCA"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A5BC933"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E429B0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2C42D5F4"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B16CD21"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4C83C82"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20C6390B" w14:textId="77777777" w:rsidR="004B702F" w:rsidRPr="00810EB8" w:rsidRDefault="004B702F" w:rsidP="001B0DE8">
            <w:pPr>
              <w:pStyle w:val="Encabezado"/>
              <w:ind w:left="113" w:right="113"/>
              <w:jc w:val="center"/>
              <w:rPr>
                <w:rFonts w:ascii="Arial" w:hAnsi="Arial"/>
                <w:lang w:val="es-ES" w:eastAsia="es-ES"/>
              </w:rPr>
            </w:pPr>
          </w:p>
        </w:tc>
      </w:tr>
      <w:tr w:rsidR="004B702F" w:rsidRPr="00810EB8" w14:paraId="7DC5CC35" w14:textId="77777777" w:rsidTr="00A37779">
        <w:trPr>
          <w:cantSplit/>
          <w:trHeight w:val="1551"/>
          <w:jc w:val="center"/>
        </w:trPr>
        <w:tc>
          <w:tcPr>
            <w:tcW w:w="704" w:type="dxa"/>
            <w:vMerge w:val="restart"/>
            <w:textDirection w:val="btLr"/>
            <w:vAlign w:val="center"/>
          </w:tcPr>
          <w:p w14:paraId="30816D3C" w14:textId="2AFCAE62" w:rsidR="004B702F" w:rsidRPr="00810EB8" w:rsidRDefault="004B702F" w:rsidP="001B0DE8">
            <w:pPr>
              <w:pStyle w:val="Encabezado"/>
              <w:ind w:left="113" w:right="113"/>
              <w:rPr>
                <w:rFonts w:ascii="Arial" w:hAnsi="Arial"/>
                <w:b/>
                <w:sz w:val="20"/>
                <w:lang w:val="es-ES" w:eastAsia="es-ES"/>
              </w:rPr>
            </w:pPr>
            <w:r w:rsidRPr="00810EB8">
              <w:rPr>
                <w:rFonts w:ascii="Arial" w:hAnsi="Arial"/>
                <w:b/>
                <w:lang w:val="es-ES" w:eastAsia="es-ES"/>
              </w:rPr>
              <w:t>Tema:</w:t>
            </w:r>
            <w:r w:rsidR="00A37779" w:rsidRPr="00810EB8">
              <w:rPr>
                <w:rFonts w:ascii="Arial" w:eastAsia="Arial" w:hAnsi="Arial" w:cs="Arial"/>
                <w:b/>
                <w:color w:val="000000"/>
                <w:lang w:val="es-ES"/>
              </w:rPr>
              <w:t xml:space="preserve"> </w:t>
            </w:r>
            <w:r w:rsidR="00A37779" w:rsidRPr="00810EB8">
              <w:rPr>
                <w:rFonts w:ascii="Arial" w:eastAsia="Arial" w:hAnsi="Arial" w:cs="Arial"/>
                <w:b/>
                <w:color w:val="000000"/>
                <w:lang w:val="es-ES"/>
              </w:rPr>
              <w:t xml:space="preserve">Reunión </w:t>
            </w:r>
            <w:r w:rsidR="00A37779">
              <w:rPr>
                <w:rFonts w:ascii="Arial" w:eastAsia="Arial" w:hAnsi="Arial" w:cs="Arial"/>
                <w:b/>
                <w:color w:val="000000"/>
                <w:lang w:val="es-ES"/>
              </w:rPr>
              <w:t xml:space="preserve">Avances </w:t>
            </w:r>
            <w:r w:rsidR="00A37779" w:rsidRPr="00810EB8">
              <w:rPr>
                <w:rFonts w:ascii="Arial" w:eastAsia="Arial" w:hAnsi="Arial" w:cs="Arial"/>
                <w:b/>
                <w:color w:val="000000"/>
                <w:lang w:val="es-ES"/>
              </w:rPr>
              <w:t>Encuesta de salud mental y nutricional</w:t>
            </w:r>
          </w:p>
        </w:tc>
        <w:tc>
          <w:tcPr>
            <w:tcW w:w="593" w:type="dxa"/>
            <w:tcMar>
              <w:left w:w="28" w:type="dxa"/>
              <w:right w:w="28" w:type="dxa"/>
            </w:tcMar>
            <w:textDirection w:val="btLr"/>
            <w:vAlign w:val="center"/>
          </w:tcPr>
          <w:p w14:paraId="704869E4" w14:textId="77777777" w:rsidR="004B702F" w:rsidRPr="00810EB8" w:rsidRDefault="004B702F" w:rsidP="001B0DE8">
            <w:pPr>
              <w:pStyle w:val="Encabezado"/>
              <w:ind w:left="113" w:right="113"/>
              <w:jc w:val="center"/>
              <w:rPr>
                <w:rFonts w:ascii="Arial" w:hAnsi="Arial"/>
                <w:b/>
                <w:sz w:val="20"/>
                <w:szCs w:val="20"/>
                <w:lang w:val="es-ES" w:eastAsia="es-ES"/>
              </w:rPr>
            </w:pPr>
            <w:r w:rsidRPr="00810EB8">
              <w:rPr>
                <w:rFonts w:ascii="Arial" w:hAnsi="Arial"/>
                <w:b/>
                <w:sz w:val="20"/>
                <w:szCs w:val="20"/>
                <w:lang w:val="es-ES" w:eastAsia="es-ES"/>
              </w:rPr>
              <w:t xml:space="preserve">PROCESO O ENTIDAD </w:t>
            </w:r>
          </w:p>
        </w:tc>
        <w:tc>
          <w:tcPr>
            <w:tcW w:w="576" w:type="dxa"/>
            <w:tcMar>
              <w:left w:w="28" w:type="dxa"/>
              <w:right w:w="28" w:type="dxa"/>
            </w:tcMar>
            <w:textDirection w:val="btLr"/>
            <w:vAlign w:val="center"/>
          </w:tcPr>
          <w:p w14:paraId="25133A87" w14:textId="75E78027" w:rsidR="004B702F" w:rsidRPr="00810EB8" w:rsidRDefault="004B702F" w:rsidP="001B0DE8">
            <w:pPr>
              <w:pStyle w:val="Encabezado"/>
              <w:ind w:left="113" w:right="113"/>
              <w:jc w:val="center"/>
              <w:rPr>
                <w:rFonts w:ascii="Arial" w:hAnsi="Arial"/>
                <w:lang w:val="es-ES" w:eastAsia="es-ES"/>
              </w:rPr>
            </w:pPr>
            <w:r w:rsidRPr="00810EB8">
              <w:rPr>
                <w:rFonts w:ascii="Arial" w:hAnsi="Arial"/>
                <w:lang w:val="es-ES" w:eastAsia="es-ES"/>
              </w:rPr>
              <w:t>Secretaria de Salud</w:t>
            </w:r>
          </w:p>
        </w:tc>
        <w:tc>
          <w:tcPr>
            <w:tcW w:w="575" w:type="dxa"/>
            <w:tcMar>
              <w:left w:w="28" w:type="dxa"/>
              <w:right w:w="28" w:type="dxa"/>
            </w:tcMar>
            <w:textDirection w:val="btLr"/>
            <w:vAlign w:val="center"/>
          </w:tcPr>
          <w:p w14:paraId="6DB919B1"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11B9488"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A1E21B6"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1002A26"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E5D9DE9"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87FF6FE"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03363B0"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E84229E"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E30CC68"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11E96C9"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D8B712A"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981316B"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C51DBEA"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B6E9E90" w14:textId="77777777" w:rsidR="004B702F" w:rsidRPr="00810EB8" w:rsidRDefault="004B702F" w:rsidP="001B0DE8">
            <w:pPr>
              <w:pStyle w:val="Encabezado"/>
              <w:ind w:left="113" w:right="113"/>
              <w:jc w:val="center"/>
              <w:rPr>
                <w:rFonts w:ascii="Arial" w:hAnsi="Arial"/>
                <w:lang w:val="es-ES" w:eastAsia="es-ES"/>
              </w:rPr>
            </w:pPr>
          </w:p>
        </w:tc>
      </w:tr>
      <w:tr w:rsidR="004B702F" w:rsidRPr="00810EB8" w14:paraId="11A7C33A" w14:textId="77777777" w:rsidTr="00A37779">
        <w:trPr>
          <w:cantSplit/>
          <w:trHeight w:val="2285"/>
          <w:jc w:val="center"/>
        </w:trPr>
        <w:tc>
          <w:tcPr>
            <w:tcW w:w="704" w:type="dxa"/>
            <w:vMerge/>
            <w:textDirection w:val="btLr"/>
          </w:tcPr>
          <w:p w14:paraId="2837FB8D" w14:textId="77777777" w:rsidR="004B702F" w:rsidRPr="00810EB8" w:rsidRDefault="004B702F" w:rsidP="001B0DE8">
            <w:pPr>
              <w:pStyle w:val="Encabezado"/>
              <w:ind w:left="113" w:right="113"/>
              <w:jc w:val="center"/>
              <w:rPr>
                <w:rFonts w:ascii="Arial" w:hAnsi="Arial"/>
                <w:b/>
                <w:sz w:val="20"/>
                <w:lang w:val="es-ES" w:eastAsia="es-ES"/>
              </w:rPr>
            </w:pPr>
          </w:p>
        </w:tc>
        <w:tc>
          <w:tcPr>
            <w:tcW w:w="593" w:type="dxa"/>
            <w:vMerge w:val="restart"/>
            <w:tcMar>
              <w:left w:w="28" w:type="dxa"/>
              <w:right w:w="28" w:type="dxa"/>
            </w:tcMar>
            <w:textDirection w:val="btLr"/>
            <w:vAlign w:val="center"/>
          </w:tcPr>
          <w:p w14:paraId="06BA1217" w14:textId="77777777" w:rsidR="004B702F" w:rsidRPr="00810EB8" w:rsidRDefault="004B702F" w:rsidP="001B0DE8">
            <w:pPr>
              <w:pStyle w:val="Encabezado"/>
              <w:ind w:left="113" w:right="113"/>
              <w:jc w:val="center"/>
              <w:rPr>
                <w:rFonts w:ascii="Arial" w:hAnsi="Arial"/>
                <w:b/>
                <w:sz w:val="20"/>
                <w:szCs w:val="20"/>
                <w:lang w:val="es-ES" w:eastAsia="es-ES"/>
              </w:rPr>
            </w:pPr>
            <w:r w:rsidRPr="00810EB8">
              <w:rPr>
                <w:rFonts w:ascii="Arial" w:hAnsi="Arial"/>
                <w:b/>
                <w:sz w:val="20"/>
                <w:szCs w:val="20"/>
                <w:lang w:val="es-ES" w:eastAsia="es-ES"/>
              </w:rPr>
              <w:t>NOMBRE</w:t>
            </w:r>
          </w:p>
        </w:tc>
        <w:tc>
          <w:tcPr>
            <w:tcW w:w="576" w:type="dxa"/>
            <w:tcMar>
              <w:left w:w="28" w:type="dxa"/>
              <w:right w:w="28" w:type="dxa"/>
            </w:tcMar>
            <w:textDirection w:val="btLr"/>
            <w:vAlign w:val="center"/>
          </w:tcPr>
          <w:p w14:paraId="2B54A2DF" w14:textId="00BEC6B3" w:rsidR="004B702F" w:rsidRPr="00810EB8" w:rsidRDefault="004B702F" w:rsidP="001B0DE8">
            <w:pPr>
              <w:pStyle w:val="Encabezado"/>
              <w:ind w:left="113" w:right="113"/>
              <w:jc w:val="center"/>
              <w:rPr>
                <w:rFonts w:ascii="Arial" w:hAnsi="Arial"/>
                <w:lang w:val="es-ES" w:eastAsia="es-ES"/>
              </w:rPr>
            </w:pPr>
            <w:r w:rsidRPr="00810EB8">
              <w:rPr>
                <w:rFonts w:ascii="Arial" w:hAnsi="Arial"/>
                <w:lang w:val="es-ES" w:eastAsia="es-ES"/>
              </w:rPr>
              <w:t>German Oved Acevedo Osorio</w:t>
            </w:r>
          </w:p>
        </w:tc>
        <w:tc>
          <w:tcPr>
            <w:tcW w:w="575" w:type="dxa"/>
            <w:tcMar>
              <w:left w:w="28" w:type="dxa"/>
              <w:right w:w="28" w:type="dxa"/>
            </w:tcMar>
            <w:textDirection w:val="btLr"/>
            <w:vAlign w:val="center"/>
          </w:tcPr>
          <w:p w14:paraId="68F9066C"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4784D07"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62FDFB0"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75A503C1"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68DF261"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E986967"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810590D"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06353040"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4188C9A3"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37AC4982"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78CCB27"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1F5A8996"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6F5D00FA" w14:textId="77777777" w:rsidR="004B702F" w:rsidRPr="00810EB8" w:rsidRDefault="004B702F" w:rsidP="001B0DE8">
            <w:pPr>
              <w:pStyle w:val="Encabezado"/>
              <w:ind w:left="113" w:right="113"/>
              <w:jc w:val="center"/>
              <w:rPr>
                <w:rFonts w:ascii="Arial" w:hAnsi="Arial"/>
                <w:lang w:val="es-ES" w:eastAsia="es-ES"/>
              </w:rPr>
            </w:pPr>
          </w:p>
        </w:tc>
        <w:tc>
          <w:tcPr>
            <w:tcW w:w="575" w:type="dxa"/>
            <w:tcMar>
              <w:left w:w="28" w:type="dxa"/>
              <w:right w:w="28" w:type="dxa"/>
            </w:tcMar>
            <w:textDirection w:val="btLr"/>
            <w:vAlign w:val="center"/>
          </w:tcPr>
          <w:p w14:paraId="5DFB6D95" w14:textId="77777777" w:rsidR="004B702F" w:rsidRPr="00810EB8" w:rsidRDefault="004B702F" w:rsidP="001B0DE8">
            <w:pPr>
              <w:pStyle w:val="Encabezado"/>
              <w:ind w:left="113" w:right="113"/>
              <w:jc w:val="center"/>
              <w:rPr>
                <w:rFonts w:ascii="Arial" w:hAnsi="Arial"/>
                <w:lang w:val="es-ES" w:eastAsia="es-ES"/>
              </w:rPr>
            </w:pPr>
          </w:p>
        </w:tc>
      </w:tr>
      <w:tr w:rsidR="004B702F" w:rsidRPr="00810EB8" w14:paraId="5338434D" w14:textId="77777777" w:rsidTr="00A37779">
        <w:trPr>
          <w:cantSplit/>
          <w:trHeight w:val="546"/>
          <w:jc w:val="center"/>
        </w:trPr>
        <w:tc>
          <w:tcPr>
            <w:tcW w:w="704" w:type="dxa"/>
            <w:vMerge/>
            <w:textDirection w:val="btLr"/>
          </w:tcPr>
          <w:p w14:paraId="6BF9303B" w14:textId="77777777" w:rsidR="004B702F" w:rsidRPr="00810EB8" w:rsidRDefault="004B702F" w:rsidP="001B0DE8">
            <w:pPr>
              <w:pStyle w:val="Encabezado"/>
              <w:ind w:left="113" w:right="113"/>
              <w:jc w:val="center"/>
              <w:rPr>
                <w:rFonts w:ascii="Arial" w:hAnsi="Arial"/>
                <w:b/>
                <w:lang w:val="es-ES" w:eastAsia="es-ES"/>
              </w:rPr>
            </w:pPr>
          </w:p>
        </w:tc>
        <w:tc>
          <w:tcPr>
            <w:tcW w:w="593" w:type="dxa"/>
            <w:vMerge/>
            <w:tcMar>
              <w:left w:w="28" w:type="dxa"/>
              <w:right w:w="28" w:type="dxa"/>
            </w:tcMar>
            <w:textDirection w:val="btLr"/>
            <w:vAlign w:val="center"/>
          </w:tcPr>
          <w:p w14:paraId="51BC2F0F" w14:textId="77777777" w:rsidR="004B702F" w:rsidRPr="00810EB8" w:rsidRDefault="004B702F" w:rsidP="001B0DE8">
            <w:pPr>
              <w:pStyle w:val="Encabezado"/>
              <w:ind w:left="113" w:right="113"/>
              <w:jc w:val="center"/>
              <w:rPr>
                <w:rFonts w:ascii="Arial" w:hAnsi="Arial"/>
                <w:b/>
                <w:lang w:val="es-ES" w:eastAsia="es-ES"/>
              </w:rPr>
            </w:pPr>
          </w:p>
        </w:tc>
        <w:tc>
          <w:tcPr>
            <w:tcW w:w="576" w:type="dxa"/>
            <w:tcMar>
              <w:left w:w="28" w:type="dxa"/>
              <w:right w:w="28" w:type="dxa"/>
            </w:tcMar>
            <w:textDirection w:val="btLr"/>
            <w:vAlign w:val="center"/>
          </w:tcPr>
          <w:p w14:paraId="3B663462"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1</w:t>
            </w:r>
          </w:p>
        </w:tc>
        <w:tc>
          <w:tcPr>
            <w:tcW w:w="575" w:type="dxa"/>
            <w:tcMar>
              <w:left w:w="28" w:type="dxa"/>
              <w:right w:w="28" w:type="dxa"/>
            </w:tcMar>
            <w:textDirection w:val="btLr"/>
            <w:vAlign w:val="center"/>
          </w:tcPr>
          <w:p w14:paraId="5AF45696"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2</w:t>
            </w:r>
          </w:p>
        </w:tc>
        <w:tc>
          <w:tcPr>
            <w:tcW w:w="575" w:type="dxa"/>
            <w:tcMar>
              <w:left w:w="28" w:type="dxa"/>
              <w:right w:w="28" w:type="dxa"/>
            </w:tcMar>
            <w:textDirection w:val="btLr"/>
            <w:vAlign w:val="center"/>
          </w:tcPr>
          <w:p w14:paraId="6AAAA12A"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3</w:t>
            </w:r>
          </w:p>
        </w:tc>
        <w:tc>
          <w:tcPr>
            <w:tcW w:w="575" w:type="dxa"/>
            <w:tcMar>
              <w:left w:w="28" w:type="dxa"/>
              <w:right w:w="28" w:type="dxa"/>
            </w:tcMar>
            <w:textDirection w:val="btLr"/>
            <w:vAlign w:val="center"/>
          </w:tcPr>
          <w:p w14:paraId="2EF5BEF2"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4</w:t>
            </w:r>
          </w:p>
        </w:tc>
        <w:tc>
          <w:tcPr>
            <w:tcW w:w="575" w:type="dxa"/>
            <w:tcMar>
              <w:left w:w="28" w:type="dxa"/>
              <w:right w:w="28" w:type="dxa"/>
            </w:tcMar>
            <w:textDirection w:val="btLr"/>
            <w:vAlign w:val="center"/>
          </w:tcPr>
          <w:p w14:paraId="24AB18F7"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5</w:t>
            </w:r>
          </w:p>
        </w:tc>
        <w:tc>
          <w:tcPr>
            <w:tcW w:w="575" w:type="dxa"/>
            <w:tcMar>
              <w:left w:w="28" w:type="dxa"/>
              <w:right w:w="28" w:type="dxa"/>
            </w:tcMar>
            <w:textDirection w:val="btLr"/>
            <w:vAlign w:val="center"/>
          </w:tcPr>
          <w:p w14:paraId="52E98768"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6</w:t>
            </w:r>
          </w:p>
        </w:tc>
        <w:tc>
          <w:tcPr>
            <w:tcW w:w="575" w:type="dxa"/>
            <w:tcMar>
              <w:left w:w="28" w:type="dxa"/>
              <w:right w:w="28" w:type="dxa"/>
            </w:tcMar>
            <w:textDirection w:val="btLr"/>
            <w:vAlign w:val="center"/>
          </w:tcPr>
          <w:p w14:paraId="63FC8C27"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7</w:t>
            </w:r>
          </w:p>
        </w:tc>
        <w:tc>
          <w:tcPr>
            <w:tcW w:w="575" w:type="dxa"/>
            <w:tcMar>
              <w:left w:w="28" w:type="dxa"/>
              <w:right w:w="28" w:type="dxa"/>
            </w:tcMar>
            <w:textDirection w:val="btLr"/>
            <w:vAlign w:val="center"/>
          </w:tcPr>
          <w:p w14:paraId="6A99992B"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8</w:t>
            </w:r>
          </w:p>
        </w:tc>
        <w:tc>
          <w:tcPr>
            <w:tcW w:w="575" w:type="dxa"/>
            <w:tcMar>
              <w:left w:w="28" w:type="dxa"/>
              <w:right w:w="28" w:type="dxa"/>
            </w:tcMar>
            <w:textDirection w:val="btLr"/>
            <w:vAlign w:val="center"/>
          </w:tcPr>
          <w:p w14:paraId="21960122"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9</w:t>
            </w:r>
          </w:p>
        </w:tc>
        <w:tc>
          <w:tcPr>
            <w:tcW w:w="575" w:type="dxa"/>
            <w:tcMar>
              <w:left w:w="28" w:type="dxa"/>
              <w:right w:w="28" w:type="dxa"/>
            </w:tcMar>
            <w:textDirection w:val="btLr"/>
            <w:vAlign w:val="center"/>
          </w:tcPr>
          <w:p w14:paraId="12B62828"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10</w:t>
            </w:r>
          </w:p>
        </w:tc>
        <w:tc>
          <w:tcPr>
            <w:tcW w:w="575" w:type="dxa"/>
            <w:tcMar>
              <w:left w:w="28" w:type="dxa"/>
              <w:right w:w="28" w:type="dxa"/>
            </w:tcMar>
            <w:textDirection w:val="btLr"/>
            <w:vAlign w:val="center"/>
          </w:tcPr>
          <w:p w14:paraId="712F3FD9"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11</w:t>
            </w:r>
          </w:p>
        </w:tc>
        <w:tc>
          <w:tcPr>
            <w:tcW w:w="575" w:type="dxa"/>
            <w:tcMar>
              <w:left w:w="28" w:type="dxa"/>
              <w:right w:w="28" w:type="dxa"/>
            </w:tcMar>
            <w:textDirection w:val="btLr"/>
            <w:vAlign w:val="center"/>
          </w:tcPr>
          <w:p w14:paraId="3CB16650"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12</w:t>
            </w:r>
          </w:p>
        </w:tc>
        <w:tc>
          <w:tcPr>
            <w:tcW w:w="575" w:type="dxa"/>
            <w:tcMar>
              <w:left w:w="28" w:type="dxa"/>
              <w:right w:w="28" w:type="dxa"/>
            </w:tcMar>
            <w:textDirection w:val="btLr"/>
            <w:vAlign w:val="center"/>
          </w:tcPr>
          <w:p w14:paraId="7CAED5EA"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13</w:t>
            </w:r>
          </w:p>
        </w:tc>
        <w:tc>
          <w:tcPr>
            <w:tcW w:w="575" w:type="dxa"/>
            <w:tcMar>
              <w:left w:w="28" w:type="dxa"/>
              <w:right w:w="28" w:type="dxa"/>
            </w:tcMar>
            <w:textDirection w:val="btLr"/>
            <w:vAlign w:val="center"/>
          </w:tcPr>
          <w:p w14:paraId="5A515D74"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14</w:t>
            </w:r>
          </w:p>
        </w:tc>
        <w:tc>
          <w:tcPr>
            <w:tcW w:w="575" w:type="dxa"/>
            <w:tcMar>
              <w:left w:w="28" w:type="dxa"/>
              <w:right w:w="28" w:type="dxa"/>
            </w:tcMar>
            <w:textDirection w:val="btLr"/>
            <w:vAlign w:val="center"/>
          </w:tcPr>
          <w:p w14:paraId="7E7B1742" w14:textId="77777777" w:rsidR="004B702F" w:rsidRPr="00810EB8" w:rsidRDefault="004B702F" w:rsidP="001B0DE8">
            <w:pPr>
              <w:pStyle w:val="Encabezado"/>
              <w:ind w:left="113" w:right="113"/>
              <w:jc w:val="center"/>
              <w:rPr>
                <w:rFonts w:ascii="Arial" w:hAnsi="Arial"/>
                <w:sz w:val="20"/>
                <w:lang w:val="es-ES" w:eastAsia="es-ES"/>
              </w:rPr>
            </w:pPr>
            <w:r w:rsidRPr="00810EB8">
              <w:rPr>
                <w:rFonts w:ascii="Arial" w:hAnsi="Arial"/>
                <w:sz w:val="20"/>
                <w:lang w:val="es-ES" w:eastAsia="es-ES"/>
              </w:rPr>
              <w:t>15</w:t>
            </w:r>
          </w:p>
        </w:tc>
      </w:tr>
    </w:tbl>
    <w:p w14:paraId="2D544449" w14:textId="14CC5D05" w:rsidR="00F14436" w:rsidRPr="00810EB8" w:rsidRDefault="00F14436" w:rsidP="00810EB8">
      <w:pPr>
        <w:rPr>
          <w:lang w:val="es-ES"/>
        </w:rPr>
      </w:pPr>
    </w:p>
    <w:p w14:paraId="28A711B1" w14:textId="77777777" w:rsidR="00F14436" w:rsidRPr="00810EB8" w:rsidRDefault="00F14436">
      <w:pPr>
        <w:rPr>
          <w:lang w:val="es-ES"/>
        </w:rPr>
        <w:sectPr w:rsidR="00F14436" w:rsidRPr="00810EB8" w:rsidSect="004B702F">
          <w:headerReference w:type="even" r:id="rId10"/>
          <w:headerReference w:type="default" r:id="rId11"/>
          <w:footerReference w:type="default" r:id="rId12"/>
          <w:headerReference w:type="first" r:id="rId13"/>
          <w:type w:val="continuous"/>
          <w:pgSz w:w="12240" w:h="15840"/>
          <w:pgMar w:top="1418" w:right="1701" w:bottom="1418" w:left="1701" w:header="709" w:footer="709" w:gutter="0"/>
          <w:pgNumType w:start="1"/>
          <w:cols w:space="720"/>
          <w:docGrid w:linePitch="326"/>
        </w:sectPr>
      </w:pPr>
    </w:p>
    <w:p w14:paraId="1C1BF7EC" w14:textId="157B94B2" w:rsidR="00556FE0" w:rsidRPr="00810EB8" w:rsidRDefault="00556FE0">
      <w:pPr>
        <w:rPr>
          <w:lang w:val="es-ES"/>
        </w:rPr>
      </w:pPr>
    </w:p>
    <w:sectPr w:rsidR="00556FE0" w:rsidRPr="00810EB8" w:rsidSect="004B702F">
      <w:type w:val="continuous"/>
      <w:pgSz w:w="12240" w:h="15840"/>
      <w:pgMar w:top="1417" w:right="1701" w:bottom="1417"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43B31" w14:textId="77777777" w:rsidR="00C51B9E" w:rsidRDefault="00C51B9E">
      <w:r>
        <w:separator/>
      </w:r>
    </w:p>
  </w:endnote>
  <w:endnote w:type="continuationSeparator" w:id="0">
    <w:p w14:paraId="34A10176" w14:textId="77777777" w:rsidR="00C51B9E" w:rsidRDefault="00C51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1C22" w14:textId="77777777" w:rsidR="00556FE0"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Calibri" w:eastAsia="Calibri" w:hAnsi="Calibri" w:cs="Calibri"/>
        <w:color w:val="000000"/>
        <w:sz w:val="22"/>
        <w:szCs w:val="22"/>
      </w:rPr>
    </w:pPr>
    <w:r>
      <w:rPr>
        <w:noProof/>
      </w:rPr>
      <w:drawing>
        <wp:anchor distT="0" distB="0" distL="0" distR="0" simplePos="0" relativeHeight="251662336" behindDoc="0" locked="0" layoutInCell="1" hidden="0" allowOverlap="1" wp14:anchorId="5FCE1F6F" wp14:editId="0198C815">
          <wp:simplePos x="0" y="0"/>
          <wp:positionH relativeFrom="column">
            <wp:posOffset>4101465</wp:posOffset>
          </wp:positionH>
          <wp:positionV relativeFrom="paragraph">
            <wp:posOffset>-379729</wp:posOffset>
          </wp:positionV>
          <wp:extent cx="2362530" cy="885949"/>
          <wp:effectExtent l="0" t="0" r="0" b="0"/>
          <wp:wrapSquare wrapText="bothSides" distT="0" distB="0" distL="0" distR="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62530" cy="885949"/>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5D40908A" wp14:editId="10F5DFD8">
              <wp:simplePos x="0" y="0"/>
              <wp:positionH relativeFrom="column">
                <wp:posOffset>4051300</wp:posOffset>
              </wp:positionH>
              <wp:positionV relativeFrom="paragraph">
                <wp:posOffset>-292099</wp:posOffset>
              </wp:positionV>
              <wp:extent cx="1409700" cy="752475"/>
              <wp:effectExtent l="0" t="0" r="0" b="0"/>
              <wp:wrapNone/>
              <wp:docPr id="220" name="Rectángulo 220"/>
              <wp:cNvGraphicFramePr/>
              <a:graphic xmlns:a="http://schemas.openxmlformats.org/drawingml/2006/main">
                <a:graphicData uri="http://schemas.microsoft.com/office/word/2010/wordprocessingShape">
                  <wps:wsp>
                    <wps:cNvSpPr/>
                    <wps:spPr>
                      <a:xfrm>
                        <a:off x="4645913" y="3408525"/>
                        <a:ext cx="1400175" cy="74295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1DEB4A2E" w14:textId="77777777" w:rsidR="00556FE0" w:rsidRDefault="00556FE0">
                          <w:pPr>
                            <w:textDirection w:val="btLr"/>
                          </w:pPr>
                        </w:p>
                      </w:txbxContent>
                    </wps:txbx>
                    <wps:bodyPr spcFirstLastPara="1" wrap="square" lIns="91425" tIns="91425" rIns="91425" bIns="91425" anchor="ctr" anchorCtr="0">
                      <a:noAutofit/>
                    </wps:bodyPr>
                  </wps:wsp>
                </a:graphicData>
              </a:graphic>
            </wp:anchor>
          </w:drawing>
        </mc:Choice>
        <mc:Fallback>
          <w:pict>
            <v:rect w14:anchorId="5D40908A" id="Rectángulo 220" o:spid="_x0000_s1029" style="position:absolute;margin-left:319pt;margin-top:-23pt;width:111pt;height:5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" strokecolor="white [3201]">
              <v:stroke startarrowwidth="narrow" startarrowlength="short" endarrowwidth="narrow" endarrowlength="short"/>
              <v:textbox inset="2.53958mm,2.53958mm,2.53958mm,2.53958mm">
                <w:txbxContent>
                  <w:p w14:paraId="1DEB4A2E" w14:textId="77777777" w:rsidR="00556FE0" w:rsidRDefault="00556FE0">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EB663" w14:textId="77777777" w:rsidR="00C51B9E" w:rsidRDefault="00C51B9E">
      <w:r>
        <w:separator/>
      </w:r>
    </w:p>
  </w:footnote>
  <w:footnote w:type="continuationSeparator" w:id="0">
    <w:p w14:paraId="4B77B891" w14:textId="77777777" w:rsidR="00C51B9E" w:rsidRDefault="00C51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F88E" w14:textId="77777777" w:rsidR="00556FE0"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F631" w14:textId="77777777" w:rsidR="00556FE0" w:rsidRDefault="0089403E">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7807CAA0" wp14:editId="5DF54E2A">
          <wp:extent cx="1863045" cy="73413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3045" cy="734137"/>
                  </a:xfrm>
                  <a:prstGeom prst="rect">
                    <a:avLst/>
                  </a:prstGeom>
                  <a:ln/>
                </pic:spPr>
              </pic:pic>
            </a:graphicData>
          </a:graphic>
        </wp:inline>
      </w:drawing>
    </w:r>
    <w:r>
      <w:rPr>
        <w:noProof/>
      </w:rPr>
      <mc:AlternateContent>
        <mc:Choice Requires="wps">
          <w:drawing>
            <wp:anchor distT="0" distB="0" distL="0" distR="0" simplePos="0" relativeHeight="251658240" behindDoc="0" locked="0" layoutInCell="1" hidden="0" allowOverlap="1" wp14:anchorId="26C48CC8" wp14:editId="5D59A13B">
              <wp:simplePos x="0" y="0"/>
              <wp:positionH relativeFrom="column">
                <wp:posOffset>4165600</wp:posOffset>
              </wp:positionH>
              <wp:positionV relativeFrom="paragraph">
                <wp:posOffset>596900</wp:posOffset>
              </wp:positionV>
              <wp:extent cx="1762125" cy="295275"/>
              <wp:effectExtent l="0" t="0" r="0" b="0"/>
              <wp:wrapSquare wrapText="bothSides" distT="0" distB="0" distL="0" distR="0"/>
              <wp:docPr id="221" name="Rectángulo 221"/>
              <wp:cNvGraphicFramePr/>
              <a:graphic xmlns:a="http://schemas.openxmlformats.org/drawingml/2006/main">
                <a:graphicData uri="http://schemas.microsoft.com/office/word/2010/wordprocessingShape">
                  <wps:wsp>
                    <wps:cNvSpPr/>
                    <wps:spPr>
                      <a:xfrm>
                        <a:off x="4469700" y="3637125"/>
                        <a:ext cx="1752600" cy="285750"/>
                      </a:xfrm>
                      <a:prstGeom prst="rect">
                        <a:avLst/>
                      </a:prstGeom>
                      <a:solidFill>
                        <a:srgbClr val="FFFFFF"/>
                      </a:solidFill>
                      <a:ln>
                        <a:noFill/>
                      </a:ln>
                    </wps:spPr>
                    <wps:txbx>
                      <w:txbxContent>
                        <w:p w14:paraId="43991B04" w14:textId="77777777" w:rsidR="00556FE0" w:rsidRDefault="0089403E">
                          <w:pPr>
                            <w:jc w:val="right"/>
                            <w:textDirection w:val="btLr"/>
                          </w:pPr>
                          <w:r>
                            <w:rPr>
                              <w:rFonts w:ascii="Arial" w:eastAsia="Arial" w:hAnsi="Arial" w:cs="Arial"/>
                              <w:b/>
                              <w:color w:val="000000"/>
                            </w:rPr>
                            <w:t>ACTA DE REUNIÓN</w:t>
                          </w:r>
                        </w:p>
                      </w:txbxContent>
                    </wps:txbx>
                    <wps:bodyPr spcFirstLastPara="1" wrap="square" lIns="91425" tIns="45700" rIns="91425" bIns="45700" anchor="t" anchorCtr="0">
                      <a:noAutofit/>
                    </wps:bodyPr>
                  </wps:wsp>
                </a:graphicData>
              </a:graphic>
            </wp:anchor>
          </w:drawing>
        </mc:Choice>
        <mc:Fallback>
          <w:pict>
            <v:rect w14:anchorId="26C48CC8" id="Rectángulo 221" o:spid="_x0000_s1026" style="position:absolute;margin-left:328pt;margin-top:47pt;width:138.75pt;height:23.2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" stroked="f">
              <v:textbox inset="2.53958mm,1.2694mm,2.53958mm,1.2694mm">
                <w:txbxContent>
                  <w:p w14:paraId="43991B04" w14:textId="77777777" w:rsidR="00556FE0" w:rsidRDefault="0089403E">
                    <w:pPr>
                      <w:jc w:val="right"/>
                      <w:textDirection w:val="btLr"/>
                    </w:pPr>
                    <w:r>
                      <w:rPr>
                        <w:rFonts w:ascii="Arial" w:eastAsia="Arial" w:hAnsi="Arial" w:cs="Arial"/>
                        <w:b/>
                        <w:color w:val="000000"/>
                      </w:rPr>
                      <w:t>ACTA DE REUNIÓN</w:t>
                    </w: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528B46B3" wp14:editId="44241AF1">
              <wp:simplePos x="0" y="0"/>
              <wp:positionH relativeFrom="column">
                <wp:posOffset>-12699</wp:posOffset>
              </wp:positionH>
              <wp:positionV relativeFrom="paragraph">
                <wp:posOffset>914400</wp:posOffset>
              </wp:positionV>
              <wp:extent cx="1200150" cy="200025"/>
              <wp:effectExtent l="0" t="0" r="0" b="0"/>
              <wp:wrapNone/>
              <wp:docPr id="218" name="Rectángulo 218"/>
              <wp:cNvGraphicFramePr/>
              <a:graphic xmlns:a="http://schemas.openxmlformats.org/drawingml/2006/main">
                <a:graphicData uri="http://schemas.microsoft.com/office/word/2010/wordprocessingShape">
                  <wps:wsp>
                    <wps:cNvSpPr/>
                    <wps:spPr>
                      <a:xfrm>
                        <a:off x="4750688" y="3684750"/>
                        <a:ext cx="1190625" cy="190500"/>
                      </a:xfrm>
                      <a:prstGeom prst="rect">
                        <a:avLst/>
                      </a:prstGeom>
                      <a:solidFill>
                        <a:srgbClr val="FFFFFF"/>
                      </a:solidFill>
                      <a:ln>
                        <a:noFill/>
                      </a:ln>
                    </wps:spPr>
                    <wps:txbx>
                      <w:txbxContent>
                        <w:p w14:paraId="2C522A07" w14:textId="77777777" w:rsidR="00556FE0" w:rsidRDefault="0089403E">
                          <w:pPr>
                            <w:textDirection w:val="btLr"/>
                          </w:pPr>
                          <w:proofErr w:type="spellStart"/>
                          <w:r>
                            <w:rPr>
                              <w:rFonts w:ascii="Arial" w:eastAsia="Arial" w:hAnsi="Arial" w:cs="Arial"/>
                              <w:color w:val="000000"/>
                              <w:sz w:val="16"/>
                            </w:rPr>
                            <w:t>Versión</w:t>
                          </w:r>
                          <w:proofErr w:type="spellEnd"/>
                          <w:r>
                            <w:rPr>
                              <w:rFonts w:ascii="Arial" w:eastAsia="Arial" w:hAnsi="Arial" w:cs="Arial"/>
                              <w:color w:val="000000"/>
                              <w:sz w:val="16"/>
                            </w:rPr>
                            <w:t>: 01</w:t>
                          </w:r>
                        </w:p>
                      </w:txbxContent>
                    </wps:txbx>
                    <wps:bodyPr spcFirstLastPara="1" wrap="square" lIns="91425" tIns="45700" rIns="91425" bIns="45700" anchor="t" anchorCtr="0">
                      <a:noAutofit/>
                    </wps:bodyPr>
                  </wps:wsp>
                </a:graphicData>
              </a:graphic>
            </wp:anchor>
          </w:drawing>
        </mc:Choice>
        <mc:Fallback>
          <w:pict>
            <v:rect w14:anchorId="528B46B3" id="Rectángulo 218" o:spid="_x0000_s1027" style="position:absolute;margin-left:-1pt;margin-top:1in;width:94.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" stroked="f">
              <v:textbox inset="2.53958mm,1.2694mm,2.53958mm,1.2694mm">
                <w:txbxContent>
                  <w:p w14:paraId="2C522A07" w14:textId="77777777" w:rsidR="00556FE0" w:rsidRDefault="0089403E">
                    <w:pPr>
                      <w:textDirection w:val="btLr"/>
                    </w:pPr>
                    <w:proofErr w:type="spellStart"/>
                    <w:r>
                      <w:rPr>
                        <w:rFonts w:ascii="Arial" w:eastAsia="Arial" w:hAnsi="Arial" w:cs="Arial"/>
                        <w:color w:val="000000"/>
                        <w:sz w:val="16"/>
                      </w:rPr>
                      <w:t>Versión</w:t>
                    </w:r>
                    <w:proofErr w:type="spellEnd"/>
                    <w:r>
                      <w:rPr>
                        <w:rFonts w:ascii="Arial" w:eastAsia="Arial" w:hAnsi="Arial" w:cs="Arial"/>
                        <w:color w:val="000000"/>
                        <w:sz w:val="16"/>
                      </w:rPr>
                      <w:t>: 01</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82A6831" wp14:editId="4DEBF512">
              <wp:simplePos x="0" y="0"/>
              <wp:positionH relativeFrom="column">
                <wp:posOffset>4102100</wp:posOffset>
              </wp:positionH>
              <wp:positionV relativeFrom="paragraph">
                <wp:posOffset>914400</wp:posOffset>
              </wp:positionV>
              <wp:extent cx="1990725" cy="323850"/>
              <wp:effectExtent l="0" t="0" r="0" b="0"/>
              <wp:wrapNone/>
              <wp:docPr id="219" name="Rectángulo 219"/>
              <wp:cNvGraphicFramePr/>
              <a:graphic xmlns:a="http://schemas.openxmlformats.org/drawingml/2006/main">
                <a:graphicData uri="http://schemas.microsoft.com/office/word/2010/wordprocessingShape">
                  <wps:wsp>
                    <wps:cNvSpPr/>
                    <wps:spPr>
                      <a:xfrm>
                        <a:off x="4355400" y="3622838"/>
                        <a:ext cx="1981200" cy="314325"/>
                      </a:xfrm>
                      <a:prstGeom prst="rect">
                        <a:avLst/>
                      </a:prstGeom>
                      <a:solidFill>
                        <a:srgbClr val="FFFFFF"/>
                      </a:solidFill>
                      <a:ln>
                        <a:noFill/>
                      </a:ln>
                    </wps:spPr>
                    <wps:txbx>
                      <w:txbxContent>
                        <w:p w14:paraId="47DFEB28" w14:textId="77777777" w:rsidR="00556FE0" w:rsidRPr="003E3B98" w:rsidRDefault="0089403E">
                          <w:pPr>
                            <w:textDirection w:val="btLr"/>
                            <w:rPr>
                              <w:lang w:val="es-CO"/>
                            </w:rPr>
                          </w:pPr>
                          <w:r w:rsidRPr="003E3B98">
                            <w:rPr>
                              <w:rFonts w:ascii="Arial" w:eastAsia="Arial" w:hAnsi="Arial" w:cs="Arial"/>
                              <w:color w:val="000000"/>
                              <w:sz w:val="16"/>
                              <w:lang w:val="es-CO"/>
                            </w:rPr>
                            <w:t>Fecha de Vigencia: Mayo 10 de 2017</w:t>
                          </w:r>
                        </w:p>
                        <w:p w14:paraId="744D3C76" w14:textId="77777777" w:rsidR="00556FE0" w:rsidRPr="003E3B98" w:rsidRDefault="00556FE0">
                          <w:pPr>
                            <w:textDirection w:val="btLr"/>
                            <w:rPr>
                              <w:lang w:val="es-CO"/>
                            </w:rPr>
                          </w:pPr>
                        </w:p>
                      </w:txbxContent>
                    </wps:txbx>
                    <wps:bodyPr spcFirstLastPara="1" wrap="square" lIns="91425" tIns="45700" rIns="91425" bIns="45700" anchor="t" anchorCtr="0">
                      <a:noAutofit/>
                    </wps:bodyPr>
                  </wps:wsp>
                </a:graphicData>
              </a:graphic>
            </wp:anchor>
          </w:drawing>
        </mc:Choice>
        <mc:Fallback>
          <w:pict>
            <v:rect w14:anchorId="382A6831" id="Rectángulo 219" o:spid="_x0000_s1028" style="position:absolute;margin-left:323pt;margin-top:1in;width:156.7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" stroked="f">
              <v:textbox inset="2.53958mm,1.2694mm,2.53958mm,1.2694mm">
                <w:txbxContent>
                  <w:p w14:paraId="47DFEB28" w14:textId="77777777" w:rsidR="00556FE0" w:rsidRPr="003E3B98" w:rsidRDefault="0089403E">
                    <w:pPr>
                      <w:textDirection w:val="btLr"/>
                      <w:rPr>
                        <w:lang w:val="es-CO"/>
                      </w:rPr>
                    </w:pPr>
                    <w:r w:rsidRPr="003E3B98">
                      <w:rPr>
                        <w:rFonts w:ascii="Arial" w:eastAsia="Arial" w:hAnsi="Arial" w:cs="Arial"/>
                        <w:color w:val="000000"/>
                        <w:sz w:val="16"/>
                        <w:lang w:val="es-CO"/>
                      </w:rPr>
                      <w:t>Fecha de Vigencia: Mayo 10 de 2017</w:t>
                    </w:r>
                  </w:p>
                  <w:p w14:paraId="744D3C76" w14:textId="77777777" w:rsidR="00556FE0" w:rsidRPr="003E3B98" w:rsidRDefault="00556FE0">
                    <w:pPr>
                      <w:textDirection w:val="btLr"/>
                      <w:rPr>
                        <w:lang w:val="es-CO"/>
                      </w:rPr>
                    </w:pPr>
                  </w:p>
                </w:txbxContent>
              </v:textbox>
            </v:rect>
          </w:pict>
        </mc:Fallback>
      </mc:AlternateContent>
    </w:r>
    <w:r>
      <w:rPr>
        <w:noProof/>
      </w:rPr>
      <mc:AlternateContent>
        <mc:Choice Requires="wpg">
          <w:drawing>
            <wp:anchor distT="4294967294" distB="4294967294" distL="114300" distR="114300" simplePos="0" relativeHeight="251661312" behindDoc="0" locked="0" layoutInCell="1" hidden="0" allowOverlap="1" wp14:anchorId="70258223" wp14:editId="69FE674F">
              <wp:simplePos x="0" y="0"/>
              <wp:positionH relativeFrom="column">
                <wp:posOffset>1</wp:posOffset>
              </wp:positionH>
              <wp:positionV relativeFrom="paragraph">
                <wp:posOffset>792495</wp:posOffset>
              </wp:positionV>
              <wp:extent cx="6882130" cy="38100"/>
              <wp:effectExtent l="0" t="0" r="0" b="0"/>
              <wp:wrapNone/>
              <wp:docPr id="222" name="Conector recto de flecha 222"/>
              <wp:cNvGraphicFramePr/>
              <a:graphic xmlns:a="http://schemas.openxmlformats.org/drawingml/2006/main">
                <a:graphicData uri="http://schemas.microsoft.com/office/word/2010/wordprocessingShape">
                  <wps:wsp>
                    <wps:cNvCnPr/>
                    <wps:spPr>
                      <a:xfrm>
                        <a:off x="1904935" y="3780000"/>
                        <a:ext cx="6882130" cy="0"/>
                      </a:xfrm>
                      <a:prstGeom prst="straightConnector1">
                        <a:avLst/>
                      </a:prstGeom>
                      <a:noFill/>
                      <a:ln w="38100" cap="flat" cmpd="sng">
                        <a:solidFill>
                          <a:srgbClr val="C00000"/>
                        </a:solidFill>
                        <a:prstDash val="solid"/>
                        <a:round/>
                        <a:headEnd type="none" w="med" len="med"/>
                        <a:tailEnd type="none" w="med" len="med"/>
                      </a:ln>
                      <a:effectLst>
                        <a:outerShdw blurRad="63500" dist="23000" dir="5400000" rotWithShape="0">
                          <a:srgbClr val="000000">
                            <a:alpha val="34901"/>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792495</wp:posOffset>
              </wp:positionV>
              <wp:extent cx="6882130" cy="38100"/>
              <wp:effectExtent b="0" l="0" r="0" t="0"/>
              <wp:wrapNone/>
              <wp:docPr id="22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882130" cy="381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C3B8" w14:textId="77777777" w:rsidR="00556FE0" w:rsidRDefault="00556FE0">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69C"/>
    <w:multiLevelType w:val="hybridMultilevel"/>
    <w:tmpl w:val="24BEF572"/>
    <w:lvl w:ilvl="0" w:tplc="3ED6FF7E">
      <w:start w:val="1"/>
      <w:numFmt w:val="bullet"/>
      <w:lvlText w:val="-"/>
      <w:lvlJc w:val="left"/>
      <w:pPr>
        <w:ind w:left="3240" w:hanging="360"/>
      </w:pPr>
      <w:rPr>
        <w:rFonts w:ascii="Arial" w:eastAsia="Times New Roman" w:hAnsi="Arial" w:cs="Arial" w:hint="default"/>
      </w:rPr>
    </w:lvl>
    <w:lvl w:ilvl="1" w:tplc="080A0003" w:tentative="1">
      <w:start w:val="1"/>
      <w:numFmt w:val="bullet"/>
      <w:lvlText w:val="o"/>
      <w:lvlJc w:val="left"/>
      <w:pPr>
        <w:ind w:left="3960" w:hanging="360"/>
      </w:pPr>
      <w:rPr>
        <w:rFonts w:ascii="Courier New" w:hAnsi="Courier New" w:cs="Courier New" w:hint="default"/>
      </w:rPr>
    </w:lvl>
    <w:lvl w:ilvl="2" w:tplc="080A0005" w:tentative="1">
      <w:start w:val="1"/>
      <w:numFmt w:val="bullet"/>
      <w:lvlText w:val=""/>
      <w:lvlJc w:val="left"/>
      <w:pPr>
        <w:ind w:left="4680" w:hanging="360"/>
      </w:pPr>
      <w:rPr>
        <w:rFonts w:ascii="Wingdings" w:hAnsi="Wingdings" w:hint="default"/>
      </w:rPr>
    </w:lvl>
    <w:lvl w:ilvl="3" w:tplc="080A0001" w:tentative="1">
      <w:start w:val="1"/>
      <w:numFmt w:val="bullet"/>
      <w:lvlText w:val=""/>
      <w:lvlJc w:val="left"/>
      <w:pPr>
        <w:ind w:left="5400" w:hanging="360"/>
      </w:pPr>
      <w:rPr>
        <w:rFonts w:ascii="Symbol" w:hAnsi="Symbol" w:hint="default"/>
      </w:rPr>
    </w:lvl>
    <w:lvl w:ilvl="4" w:tplc="080A0003" w:tentative="1">
      <w:start w:val="1"/>
      <w:numFmt w:val="bullet"/>
      <w:lvlText w:val="o"/>
      <w:lvlJc w:val="left"/>
      <w:pPr>
        <w:ind w:left="6120" w:hanging="360"/>
      </w:pPr>
      <w:rPr>
        <w:rFonts w:ascii="Courier New" w:hAnsi="Courier New" w:cs="Courier New" w:hint="default"/>
      </w:rPr>
    </w:lvl>
    <w:lvl w:ilvl="5" w:tplc="080A0005" w:tentative="1">
      <w:start w:val="1"/>
      <w:numFmt w:val="bullet"/>
      <w:lvlText w:val=""/>
      <w:lvlJc w:val="left"/>
      <w:pPr>
        <w:ind w:left="6840" w:hanging="360"/>
      </w:pPr>
      <w:rPr>
        <w:rFonts w:ascii="Wingdings" w:hAnsi="Wingdings" w:hint="default"/>
      </w:rPr>
    </w:lvl>
    <w:lvl w:ilvl="6" w:tplc="080A0001" w:tentative="1">
      <w:start w:val="1"/>
      <w:numFmt w:val="bullet"/>
      <w:lvlText w:val=""/>
      <w:lvlJc w:val="left"/>
      <w:pPr>
        <w:ind w:left="7560" w:hanging="360"/>
      </w:pPr>
      <w:rPr>
        <w:rFonts w:ascii="Symbol" w:hAnsi="Symbol" w:hint="default"/>
      </w:rPr>
    </w:lvl>
    <w:lvl w:ilvl="7" w:tplc="080A0003" w:tentative="1">
      <w:start w:val="1"/>
      <w:numFmt w:val="bullet"/>
      <w:lvlText w:val="o"/>
      <w:lvlJc w:val="left"/>
      <w:pPr>
        <w:ind w:left="8280" w:hanging="360"/>
      </w:pPr>
      <w:rPr>
        <w:rFonts w:ascii="Courier New" w:hAnsi="Courier New" w:cs="Courier New" w:hint="default"/>
      </w:rPr>
    </w:lvl>
    <w:lvl w:ilvl="8" w:tplc="080A0005" w:tentative="1">
      <w:start w:val="1"/>
      <w:numFmt w:val="bullet"/>
      <w:lvlText w:val=""/>
      <w:lvlJc w:val="left"/>
      <w:pPr>
        <w:ind w:left="9000" w:hanging="360"/>
      </w:pPr>
      <w:rPr>
        <w:rFonts w:ascii="Wingdings" w:hAnsi="Wingdings" w:hint="default"/>
      </w:rPr>
    </w:lvl>
  </w:abstractNum>
  <w:abstractNum w:abstractNumId="1" w15:restartNumberingAfterBreak="0">
    <w:nsid w:val="2D363623"/>
    <w:multiLevelType w:val="hybridMultilevel"/>
    <w:tmpl w:val="0E761C2A"/>
    <w:lvl w:ilvl="0" w:tplc="56C8A5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29B0E91"/>
    <w:multiLevelType w:val="multilevel"/>
    <w:tmpl w:val="6B96D078"/>
    <w:lvl w:ilvl="0">
      <w:start w:val="1"/>
      <w:numFmt w:val="decimal"/>
      <w:lvlText w:val="%1."/>
      <w:lvlJc w:val="left"/>
      <w:pPr>
        <w:ind w:left="360" w:hanging="360"/>
      </w:pPr>
      <w:rPr>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FE0"/>
    <w:rsid w:val="00187831"/>
    <w:rsid w:val="003E3B98"/>
    <w:rsid w:val="004B702F"/>
    <w:rsid w:val="00556FE0"/>
    <w:rsid w:val="00810EB8"/>
    <w:rsid w:val="00830827"/>
    <w:rsid w:val="0089403E"/>
    <w:rsid w:val="00A37779"/>
    <w:rsid w:val="00B263E1"/>
    <w:rsid w:val="00BB46D8"/>
    <w:rsid w:val="00C51B9E"/>
    <w:rsid w:val="00D7588C"/>
    <w:rsid w:val="00DD00DD"/>
    <w:rsid w:val="00E57799"/>
    <w:rsid w:val="00ED2A61"/>
    <w:rsid w:val="00F144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A59C3"/>
  <w15:docId w15:val="{B4DFE984-5686-974F-B66D-9D1A32D7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B88"/>
    <w:pPr>
      <w:pBdr>
        <w:top w:val="nil"/>
        <w:left w:val="nil"/>
        <w:bottom w:val="nil"/>
        <w:right w:val="nil"/>
        <w:between w:val="nil"/>
        <w:bar w:val="nil"/>
      </w:pBdr>
    </w:pPr>
    <w:rPr>
      <w:rFonts w:eastAsia="Arial Unicode MS"/>
      <w:bdr w:val="nil"/>
      <w:lang w:val="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rPr>
      <w:lang w:val="es-CO"/>
    </w:rPr>
  </w:style>
  <w:style w:type="table" w:customStyle="1" w:styleId="TableNormal0">
    <w:name w:val="Table Normal"/>
    <w:rsid w:val="009B5B88"/>
    <w:pPr>
      <w:pBdr>
        <w:top w:val="nil"/>
        <w:left w:val="nil"/>
        <w:bottom w:val="nil"/>
        <w:right w:val="nil"/>
        <w:between w:val="nil"/>
        <w:bar w:val="nil"/>
      </w:pBdr>
    </w:pPr>
    <w:rPr>
      <w:rFonts w:eastAsia="Arial Unicode MS"/>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pPr>
    <w:rPr>
      <w:rFonts w:eastAsia="Arial Unicode MS" w:cs="Arial Unicode MS"/>
      <w:color w:val="000000"/>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paragraph" w:styleId="Prrafodelista">
    <w:name w:val="List Paragraph"/>
    <w:basedOn w:val="Normal"/>
    <w:uiPriority w:val="34"/>
    <w:qFormat/>
    <w:rsid w:val="00DD00D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s-ES" w:eastAsia="es-ES"/>
    </w:rPr>
  </w:style>
  <w:style w:type="character" w:styleId="Hipervnculo">
    <w:name w:val="Hyperlink"/>
    <w:basedOn w:val="Fuentedeprrafopredeter"/>
    <w:uiPriority w:val="99"/>
    <w:unhideWhenUsed/>
    <w:rsid w:val="00ED2A61"/>
    <w:rPr>
      <w:color w:val="0563C1" w:themeColor="hyperlink"/>
      <w:u w:val="single"/>
    </w:rPr>
  </w:style>
  <w:style w:type="character" w:styleId="Hipervnculovisitado">
    <w:name w:val="FollowedHyperlink"/>
    <w:basedOn w:val="Fuentedeprrafopredeter"/>
    <w:uiPriority w:val="99"/>
    <w:semiHidden/>
    <w:unhideWhenUsed/>
    <w:rsid w:val="00ED2A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59572">
      <w:bodyDiv w:val="1"/>
      <w:marLeft w:val="0"/>
      <w:marRight w:val="0"/>
      <w:marTop w:val="0"/>
      <w:marBottom w:val="0"/>
      <w:divBdr>
        <w:top w:val="none" w:sz="0" w:space="0" w:color="auto"/>
        <w:left w:val="none" w:sz="0" w:space="0" w:color="auto"/>
        <w:bottom w:val="none" w:sz="0" w:space="0" w:color="auto"/>
        <w:right w:val="none" w:sz="0" w:space="0" w:color="auto"/>
      </w:divBdr>
      <w:divsChild>
        <w:div w:id="1609584553">
          <w:marLeft w:val="0"/>
          <w:marRight w:val="0"/>
          <w:marTop w:val="0"/>
          <w:marBottom w:val="0"/>
          <w:divBdr>
            <w:top w:val="none" w:sz="0" w:space="0" w:color="auto"/>
            <w:left w:val="none" w:sz="0" w:space="0" w:color="auto"/>
            <w:bottom w:val="none" w:sz="0" w:space="0" w:color="auto"/>
            <w:right w:val="none" w:sz="0" w:space="0" w:color="auto"/>
          </w:divBdr>
          <w:divsChild>
            <w:div w:id="1585257817">
              <w:marLeft w:val="0"/>
              <w:marRight w:val="0"/>
              <w:marTop w:val="0"/>
              <w:marBottom w:val="0"/>
              <w:divBdr>
                <w:top w:val="none" w:sz="0" w:space="0" w:color="auto"/>
                <w:left w:val="none" w:sz="0" w:space="0" w:color="auto"/>
                <w:bottom w:val="none" w:sz="0" w:space="0" w:color="auto"/>
                <w:right w:val="none" w:sz="0" w:space="0" w:color="auto"/>
              </w:divBdr>
              <w:divsChild>
                <w:div w:id="18139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7376">
      <w:bodyDiv w:val="1"/>
      <w:marLeft w:val="0"/>
      <w:marRight w:val="0"/>
      <w:marTop w:val="0"/>
      <w:marBottom w:val="0"/>
      <w:divBdr>
        <w:top w:val="none" w:sz="0" w:space="0" w:color="auto"/>
        <w:left w:val="none" w:sz="0" w:space="0" w:color="auto"/>
        <w:bottom w:val="none" w:sz="0" w:space="0" w:color="auto"/>
        <w:right w:val="none" w:sz="0" w:space="0" w:color="auto"/>
      </w:divBdr>
      <w:divsChild>
        <w:div w:id="1993101685">
          <w:marLeft w:val="0"/>
          <w:marRight w:val="0"/>
          <w:marTop w:val="0"/>
          <w:marBottom w:val="0"/>
          <w:divBdr>
            <w:top w:val="none" w:sz="0" w:space="0" w:color="auto"/>
            <w:left w:val="none" w:sz="0" w:space="0" w:color="auto"/>
            <w:bottom w:val="none" w:sz="0" w:space="0" w:color="auto"/>
            <w:right w:val="none" w:sz="0" w:space="0" w:color="auto"/>
          </w:divBdr>
          <w:divsChild>
            <w:div w:id="1265727653">
              <w:marLeft w:val="0"/>
              <w:marRight w:val="0"/>
              <w:marTop w:val="0"/>
              <w:marBottom w:val="0"/>
              <w:divBdr>
                <w:top w:val="none" w:sz="0" w:space="0" w:color="auto"/>
                <w:left w:val="none" w:sz="0" w:space="0" w:color="auto"/>
                <w:bottom w:val="none" w:sz="0" w:space="0" w:color="auto"/>
                <w:right w:val="none" w:sz="0" w:space="0" w:color="auto"/>
              </w:divBdr>
              <w:divsChild>
                <w:div w:id="4177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61613">
      <w:bodyDiv w:val="1"/>
      <w:marLeft w:val="0"/>
      <w:marRight w:val="0"/>
      <w:marTop w:val="0"/>
      <w:marBottom w:val="0"/>
      <w:divBdr>
        <w:top w:val="none" w:sz="0" w:space="0" w:color="auto"/>
        <w:left w:val="none" w:sz="0" w:space="0" w:color="auto"/>
        <w:bottom w:val="none" w:sz="0" w:space="0" w:color="auto"/>
        <w:right w:val="none" w:sz="0" w:space="0" w:color="auto"/>
      </w:divBdr>
      <w:divsChild>
        <w:div w:id="1888376429">
          <w:marLeft w:val="0"/>
          <w:marRight w:val="0"/>
          <w:marTop w:val="0"/>
          <w:marBottom w:val="0"/>
          <w:divBdr>
            <w:top w:val="none" w:sz="0" w:space="0" w:color="auto"/>
            <w:left w:val="none" w:sz="0" w:space="0" w:color="auto"/>
            <w:bottom w:val="none" w:sz="0" w:space="0" w:color="auto"/>
            <w:right w:val="none" w:sz="0" w:space="0" w:color="auto"/>
          </w:divBdr>
          <w:divsChild>
            <w:div w:id="1345011609">
              <w:marLeft w:val="0"/>
              <w:marRight w:val="0"/>
              <w:marTop w:val="0"/>
              <w:marBottom w:val="0"/>
              <w:divBdr>
                <w:top w:val="none" w:sz="0" w:space="0" w:color="auto"/>
                <w:left w:val="none" w:sz="0" w:space="0" w:color="auto"/>
                <w:bottom w:val="none" w:sz="0" w:space="0" w:color="auto"/>
                <w:right w:val="none" w:sz="0" w:space="0" w:color="auto"/>
              </w:divBdr>
              <w:divsChild>
                <w:div w:id="171261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68873">
      <w:bodyDiv w:val="1"/>
      <w:marLeft w:val="0"/>
      <w:marRight w:val="0"/>
      <w:marTop w:val="0"/>
      <w:marBottom w:val="0"/>
      <w:divBdr>
        <w:top w:val="none" w:sz="0" w:space="0" w:color="auto"/>
        <w:left w:val="none" w:sz="0" w:space="0" w:color="auto"/>
        <w:bottom w:val="none" w:sz="0" w:space="0" w:color="auto"/>
        <w:right w:val="none" w:sz="0" w:space="0" w:color="auto"/>
      </w:divBdr>
      <w:divsChild>
        <w:div w:id="1458062626">
          <w:marLeft w:val="0"/>
          <w:marRight w:val="0"/>
          <w:marTop w:val="0"/>
          <w:marBottom w:val="0"/>
          <w:divBdr>
            <w:top w:val="none" w:sz="0" w:space="0" w:color="auto"/>
            <w:left w:val="none" w:sz="0" w:space="0" w:color="auto"/>
            <w:bottom w:val="none" w:sz="0" w:space="0" w:color="auto"/>
            <w:right w:val="none" w:sz="0" w:space="0" w:color="auto"/>
          </w:divBdr>
          <w:divsChild>
            <w:div w:id="762412336">
              <w:marLeft w:val="0"/>
              <w:marRight w:val="0"/>
              <w:marTop w:val="0"/>
              <w:marBottom w:val="0"/>
              <w:divBdr>
                <w:top w:val="none" w:sz="0" w:space="0" w:color="auto"/>
                <w:left w:val="none" w:sz="0" w:space="0" w:color="auto"/>
                <w:bottom w:val="none" w:sz="0" w:space="0" w:color="auto"/>
                <w:right w:val="none" w:sz="0" w:space="0" w:color="auto"/>
              </w:divBdr>
              <w:divsChild>
                <w:div w:id="848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936669">
      <w:bodyDiv w:val="1"/>
      <w:marLeft w:val="0"/>
      <w:marRight w:val="0"/>
      <w:marTop w:val="0"/>
      <w:marBottom w:val="0"/>
      <w:divBdr>
        <w:top w:val="none" w:sz="0" w:space="0" w:color="auto"/>
        <w:left w:val="none" w:sz="0" w:space="0" w:color="auto"/>
        <w:bottom w:val="none" w:sz="0" w:space="0" w:color="auto"/>
        <w:right w:val="none" w:sz="0" w:space="0" w:color="auto"/>
      </w:divBdr>
      <w:divsChild>
        <w:div w:id="898442982">
          <w:marLeft w:val="0"/>
          <w:marRight w:val="0"/>
          <w:marTop w:val="0"/>
          <w:marBottom w:val="0"/>
          <w:divBdr>
            <w:top w:val="none" w:sz="0" w:space="0" w:color="auto"/>
            <w:left w:val="none" w:sz="0" w:space="0" w:color="auto"/>
            <w:bottom w:val="none" w:sz="0" w:space="0" w:color="auto"/>
            <w:right w:val="none" w:sz="0" w:space="0" w:color="auto"/>
          </w:divBdr>
          <w:divsChild>
            <w:div w:id="452864681">
              <w:marLeft w:val="0"/>
              <w:marRight w:val="0"/>
              <w:marTop w:val="0"/>
              <w:marBottom w:val="0"/>
              <w:divBdr>
                <w:top w:val="none" w:sz="0" w:space="0" w:color="auto"/>
                <w:left w:val="none" w:sz="0" w:space="0" w:color="auto"/>
                <w:bottom w:val="none" w:sz="0" w:space="0" w:color="auto"/>
                <w:right w:val="none" w:sz="0" w:space="0" w:color="auto"/>
              </w:divBdr>
              <w:divsChild>
                <w:div w:id="13079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48984">
      <w:bodyDiv w:val="1"/>
      <w:marLeft w:val="0"/>
      <w:marRight w:val="0"/>
      <w:marTop w:val="0"/>
      <w:marBottom w:val="0"/>
      <w:divBdr>
        <w:top w:val="none" w:sz="0" w:space="0" w:color="auto"/>
        <w:left w:val="none" w:sz="0" w:space="0" w:color="auto"/>
        <w:bottom w:val="none" w:sz="0" w:space="0" w:color="auto"/>
        <w:right w:val="none" w:sz="0" w:space="0" w:color="auto"/>
      </w:divBdr>
      <w:divsChild>
        <w:div w:id="672032298">
          <w:marLeft w:val="0"/>
          <w:marRight w:val="0"/>
          <w:marTop w:val="0"/>
          <w:marBottom w:val="0"/>
          <w:divBdr>
            <w:top w:val="none" w:sz="0" w:space="0" w:color="auto"/>
            <w:left w:val="none" w:sz="0" w:space="0" w:color="auto"/>
            <w:bottom w:val="none" w:sz="0" w:space="0" w:color="auto"/>
            <w:right w:val="none" w:sz="0" w:space="0" w:color="auto"/>
          </w:divBdr>
          <w:divsChild>
            <w:div w:id="1240335661">
              <w:marLeft w:val="0"/>
              <w:marRight w:val="0"/>
              <w:marTop w:val="0"/>
              <w:marBottom w:val="0"/>
              <w:divBdr>
                <w:top w:val="none" w:sz="0" w:space="0" w:color="auto"/>
                <w:left w:val="none" w:sz="0" w:space="0" w:color="auto"/>
                <w:bottom w:val="none" w:sz="0" w:space="0" w:color="auto"/>
                <w:right w:val="none" w:sz="0" w:space="0" w:color="auto"/>
              </w:divBdr>
              <w:divsChild>
                <w:div w:id="10571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5"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j3A5nPVTJ1V/NQY3g3EuLurJ+w==">AMUW2mX5nL7xbwCN9ATtTNkJW5EIGL/AumOovjFDbY5kMStZHc+ePnUOU5wzrT9pdXWAzu/15p60+7v4tdhUS++vt5COl4GQKsibWa7uq1n1k0UquooggocRkrKJq2/3eihOe+vII3p3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1015</Words>
  <Characters>5588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German Acevedo Osorio</cp:lastModifiedBy>
  <cp:revision>2</cp:revision>
  <dcterms:created xsi:type="dcterms:W3CDTF">2021-09-11T18:00:00Z</dcterms:created>
  <dcterms:modified xsi:type="dcterms:W3CDTF">2021-09-11T18:00:00Z</dcterms:modified>
</cp:coreProperties>
</file>