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Pereira, 6 de julio de 2021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Doctor(a)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vertAlign w:val="baseline"/>
          <w:rtl w:val="0"/>
        </w:rPr>
        <w:t xml:space="preserve">Ana Yolima Sánchez Gutiérrez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Secretaria de Salud Pública y Seguridad Social de Pereira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Asunto: Informe de ejecución del contrato No. 1160 del 5 de febrero de 2021 Prestación de Servicios Profesionales, suscrito con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vertAlign w:val="baseline"/>
          <w:rtl w:val="0"/>
        </w:rPr>
        <w:t xml:space="preserve">ANGELA MARIA RAMIREZ TREJOS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Cordial saludo,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En calidad de supervisor(a), presento informe de ejecución del contrato del asunto, con la siguiente información: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color w:val="00000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69"/>
        <w:gridCol w:w="5611"/>
        <w:tblGridChange w:id="0">
          <w:tblGrid>
            <w:gridCol w:w="3369"/>
            <w:gridCol w:w="5611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Contrato: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vertAlign w:val="baseline"/>
                <w:rtl w:val="0"/>
              </w:rPr>
              <w:t xml:space="preserve">No 1160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Nombre e identificación del Contratista: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ANGELA MARIA RAMIREZ TREJOS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vertAlign w:val="baseline"/>
                <w:rtl w:val="0"/>
              </w:rPr>
              <w:t xml:space="preserve">C.C. de Pereira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Numero Celular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vertAlign w:val="baseline"/>
                <w:rtl w:val="0"/>
              </w:rPr>
              <w:t xml:space="preserve">3106261447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Objeto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  <w:rtl w:val="0"/>
              </w:rPr>
              <w:t xml:space="preserve">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39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5395"/>
              <w:tblGridChange w:id="0">
                <w:tblGrid>
                  <w:gridCol w:w="5395"/>
                </w:tblGrid>
              </w:tblGridChange>
            </w:tblGrid>
            <w:tr>
              <w:trPr>
                <w:trHeight w:val="395" w:hRule="atLeast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Prestación de Servicios profesionales para realizar apoyo de la gestión de la secretaria de Salud Pública y Seguridad Social mediante la realización de acciones comunitarias de promoción de la salud, gestión del riesgo y gestión de la salud pública </w:t>
                  </w:r>
                </w:p>
              </w:tc>
            </w:tr>
          </w:tbl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Valor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39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000"/>
            </w:tblPr>
            <w:tblGrid>
              <w:gridCol w:w="5395"/>
              <w:tblGridChange w:id="0">
                <w:tblGrid>
                  <w:gridCol w:w="5395"/>
                </w:tblGrid>
              </w:tblGridChange>
            </w:tblGrid>
            <w:tr>
              <w:trPr>
                <w:trHeight w:val="188" w:hRule="atLeast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Arial" w:cs="Arial" w:eastAsia="Arial" w:hAnsi="Arial"/>
                      <w:b w:val="1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  <w:rtl w:val="0"/>
                    </w:rPr>
                    <w:t xml:space="preserve">VEINTIDOS MILLONES OCHOCIENTOS SETENTA Y UN MIL SEISCIENTOS OCHENTA PESOS M/CTE ($ 22.871.680)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C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Plazo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OCHO (8) MESES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Fecha acta de inicio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vertAlign w:val="baseline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05/02/2021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Fecha de terminación: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04/10/2021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Pagos realizados a la fecha: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ONCE MILLONES CUATROCIENTOS TREINTA Y CINCO MIL OCHOCIENTOS CUARENTA PESOS MCTE ($ 11.435840.000)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24">
            <w:pPr>
              <w:jc w:val="both"/>
              <w:rPr>
                <w:rFonts w:ascii="Arial" w:cs="Arial" w:eastAsia="Arial" w:hAnsi="Arial"/>
                <w:b w:val="0"/>
                <w:color w:val="00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vertAlign w:val="baseline"/>
                <w:rtl w:val="0"/>
              </w:rPr>
              <w:t xml:space="preserve">Saldo pendiente por ejecutar: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color w:val="000000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vertAlign w:val="baseline"/>
                <w:rtl w:val="0"/>
              </w:rPr>
              <w:t xml:space="preserve">ONCE MILLONES CUATROCIENTOS TREINTA Y CINCO MIL OCHOCIENTOS CUARENTA PESOS MCTE ($ 11.435840.000)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Adición: sin adiciones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vertAlign w:val="baseline"/>
          <w:rtl w:val="0"/>
        </w:rPr>
        <w:t xml:space="preserve">Cumplimiento obligatorio: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Certifico que el contratista cumplió a cabalidad con las actividades programadas durante el periodo del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5 de junio al día 4 de julio de 2021,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según consta en el informe presentado por el contratista y los cuales son verificados a través de las actividades ya ejecutadas y validadas por el coordinador del programa. La ejecución del contrato ha sido acorde a lo esperado. Mediante este informe se autoriza el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quinto pago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por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$ 2.858.960 M/cte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YAMITH FERNANDO GARCIA MONSALVE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vertAlign w:val="baseline"/>
          <w:rtl w:val="0"/>
        </w:rPr>
        <w:t xml:space="preserve">Supervisora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Elaboró: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1"/>
        <w:ind w:right="17"/>
        <w:jc w:val="both"/>
        <w:rPr>
          <w:rFonts w:ascii="Arial" w:cs="Arial" w:eastAsia="Arial" w:hAnsi="Arial"/>
          <w:b w:val="0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Carolina Quintero Quiroz-Auxiliar administrativo-contratista.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17" w:top="2380" w:left="1701" w:right="1701" w:header="708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jc w:val="right"/>
      <w:rPr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4843145</wp:posOffset>
          </wp:positionH>
          <wp:positionV relativeFrom="paragraph">
            <wp:posOffset>-244474</wp:posOffset>
          </wp:positionV>
          <wp:extent cx="894080" cy="645795"/>
          <wp:effectExtent b="0" l="0" r="0" t="0"/>
          <wp:wrapSquare wrapText="bothSides" distB="0" distT="0" distL="114300" distR="11430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4080" cy="6457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3563620</wp:posOffset>
          </wp:positionH>
          <wp:positionV relativeFrom="paragraph">
            <wp:posOffset>-276224</wp:posOffset>
          </wp:positionV>
          <wp:extent cx="1245235" cy="696595"/>
          <wp:effectExtent b="0" l="0" r="0" t="0"/>
          <wp:wrapSquare wrapText="bothSides" distB="0" distT="0" distL="114300" distR="114300"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24831" l="5948" r="7391" t="26831"/>
                  <a:stretch>
                    <a:fillRect/>
                  </a:stretch>
                </pic:blipFill>
                <pic:spPr>
                  <a:xfrm>
                    <a:off x="0" y="0"/>
                    <a:ext cx="1245235" cy="69659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1823085" cy="674370"/>
          <wp:effectExtent b="0" l="0" r="0" t="0"/>
          <wp:wrapNone/>
          <wp:docPr id="7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3085" cy="6743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3663315</wp:posOffset>
              </wp:positionH>
              <wp:positionV relativeFrom="paragraph">
                <wp:posOffset>788670</wp:posOffset>
              </wp:positionV>
              <wp:extent cx="2476500" cy="257175"/>
              <wp:wrapNone/>
              <wp:docPr id="4" name=""/>
              <a:graphic>
                <a:graphicData uri="http://schemas.microsoft.com/office/word/2010/wordprocessingShape">
                  <wps:wsp>
                    <wps:cNvSpPr txBox="1"/>
                    <wps:cNvPr id="5" name="5 Cuadro de texto"/>
                    <wps:spPr>
                      <a:xfrm>
                        <a:off x="0" y="0"/>
                        <a:ext cx="2476500" cy="257175"/>
                      </a:xfrm>
                      <a:prstGeom prst="rect">
                        <a:avLst/>
                      </a:prstGeom>
                      <a:solidFill>
                        <a:sysClr lastClr="FFFFFF" val="window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00000" w:rsidDel="00000000" w:rsidP="003D466A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jc w:val="right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4160735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 xml:space="preserve">Fecha de Vigencia: </w:t>
                          </w:r>
                          <w:r w:rsidDel="000000-1" w:rsidR="10506504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  <w:t>3 de junio de 2020</w:t>
                          </w:r>
                          <w:r w:rsidDel="000000-1" w:rsidR="04015722" w:rsidRPr="04015722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4897493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3663315</wp:posOffset>
              </wp:positionH>
              <wp:positionV relativeFrom="paragraph">
                <wp:posOffset>788670</wp:posOffset>
              </wp:positionV>
              <wp:extent cx="2476500" cy="257175"/>
              <wp:effectExtent b="0" l="0" r="0" t="0"/>
              <wp:wrapNone/>
              <wp:docPr id="4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76500" cy="257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-461009</wp:posOffset>
              </wp:positionH>
              <wp:positionV relativeFrom="paragraph">
                <wp:posOffset>664845</wp:posOffset>
              </wp:positionV>
              <wp:extent cx="6924675" cy="9525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cNvPr id="2" name="2 Conector recto"/>
                    <wps:spPr>
                      <a:xfrm>
                        <a:off x="0" y="0"/>
                        <a:ext cx="6924675" cy="9525"/>
                      </a:xfrm>
                      <a:prstGeom prst="line">
                        <a:avLst/>
                      </a:prstGeom>
                      <a:noFill/>
                      <a:ln cap="flat" cmpd="sng" w="38100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rotWithShape="0" dir="5400000" dist="2300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-461009</wp:posOffset>
              </wp:positionH>
              <wp:positionV relativeFrom="paragraph">
                <wp:posOffset>664845</wp:posOffset>
              </wp:positionV>
              <wp:extent cx="6924675" cy="952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4675" cy="9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2644140</wp:posOffset>
              </wp:positionH>
              <wp:positionV relativeFrom="paragraph">
                <wp:posOffset>83820</wp:posOffset>
              </wp:positionV>
              <wp:extent cx="3457575" cy="476250"/>
              <wp:wrapNone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3" name="3 Cuadro de texto"/>
                    <wps:spPr>
                      <a:xfrm>
                        <a:off x="0" y="0"/>
                        <a:ext cx="3457575" cy="476250"/>
                      </a:xfrm>
                      <a:prstGeom prst="rect">
                        <a:avLst/>
                      </a:prstGeom>
                      <a:solidFill>
                        <a:sysClr lastClr="FFFFFF" val="window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00000" w:rsidDel="00000000" w:rsidP="00D8135F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jc w:val="right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</w:pPr>
                          <w:r w:rsidDel="000000-1" w:rsidR="10815721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  <w:t>INFORME DE SUPERVISIÓN</w:t>
                          </w:r>
                          <w:r w:rsidDel="000000-1" w:rsidR="04015722" w:rsidRPr="04015722">
                            <w:rPr>
                              <w:rFonts w:ascii="Arial" w:cs="Arial" w:hAnsi="Arial"/>
                              <w:w w:val="100"/>
                              <w:position w:val="-1"/>
                              <w:sz w:val="28"/>
                              <w:szCs w:val="28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4897493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2644140</wp:posOffset>
              </wp:positionH>
              <wp:positionV relativeFrom="paragraph">
                <wp:posOffset>83820</wp:posOffset>
              </wp:positionV>
              <wp:extent cx="3457575" cy="47625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57575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-241934</wp:posOffset>
              </wp:positionH>
              <wp:positionV relativeFrom="paragraph">
                <wp:posOffset>807720</wp:posOffset>
              </wp:positionV>
              <wp:extent cx="1190625" cy="190500"/>
              <wp:wrapNone/>
              <wp:docPr id="1" name=""/>
              <a:graphic>
                <a:graphicData uri="http://schemas.microsoft.com/office/word/2010/wordprocessingShape">
                  <wps:wsp>
                    <wps:cNvSpPr txBox="1"/>
                    <wps:cNvPr id="4" name="4 Cuadro de texto"/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lastClr="FFFFFF" val="window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00000" w:rsidDel="00000000" w:rsidP="003D466A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</w:pPr>
                          <w:r w:rsidDel="000000-1" w:rsidR="04015722" w:rsidRPr="04015722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  <w:t>Versión:</w:t>
                          </w:r>
                          <w:r w:rsidDel="000000-1" w:rsidR="04015722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  <w:t> 0</w:t>
                          </w:r>
                          <w:r w:rsidDel="000000-1" w:rsidR="10506504" w:rsidRPr="000000-1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  <w:t>2</w:t>
                          </w:r>
                          <w:r w:rsidDel="000000-1" w:rsidR="04015722" w:rsidRPr="04015722">
                            <w:rPr>
                              <w:rFonts w:ascii="Arial" w:cs="Arial" w:hAnsi="Arial"/>
                              <w:w w:val="100"/>
                              <w:position w:val="-1"/>
                              <w:sz w:val="16"/>
                              <w:szCs w:val="16"/>
                              <w:effect w:val="none"/>
                              <w:vertAlign w:val="baseline"/>
                              <w:cs w:val="0"/>
                              <w:em w:val="none"/>
                              <w:lang w:val="en-US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4897493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-241934</wp:posOffset>
              </wp:positionH>
              <wp:positionV relativeFrom="paragraph">
                <wp:posOffset>807720</wp:posOffset>
              </wp:positionV>
              <wp:extent cx="1190625" cy="1905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90625" cy="190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7.png"/><Relationship Id="rId3" Type="http://schemas.openxmlformats.org/officeDocument/2006/relationships/image" Target="media/image6.png"/><Relationship Id="rId4" Type="http://schemas.openxmlformats.org/officeDocument/2006/relationships/image" Target="media/image2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