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CERTIFICADO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presente certifica que el señor (a):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JUAN JOSE OSPINA RAMIREZ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Identificado (a) con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Ciudadanía C.C   No.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4520119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PEREIRA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Contrato No.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387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de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 ENERO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DE 2021  se encuentra a Paz y Salvo con las PQRSR que durante el periodo comprendido entre 1 MARZO 2021  y 31 MARZO de  2021, le fueron asignadas.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60.0" w:type="dxa"/>
        <w:tblLayout w:type="fixed"/>
        <w:tblLook w:val="0000"/>
      </w:tblPr>
      <w:tblGrid>
        <w:gridCol w:w="3371"/>
        <w:gridCol w:w="3371"/>
        <w:gridCol w:w="3492"/>
        <w:tblGridChange w:id="0">
          <w:tblGrid>
            <w:gridCol w:w="3371"/>
            <w:gridCol w:w="3371"/>
            <w:gridCol w:w="349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PQRS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Resolución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056765" cy="52451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380" y="3522508"/>
                                <a:ext cx="2047240" cy="514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056765" cy="524510"/>
                      <wp:effectExtent b="0" l="0" r="0" t="0"/>
                      <wp:wrapNone/>
                      <wp:docPr id="1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6765" cy="524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-101599</wp:posOffset>
                      </wp:positionV>
                      <wp:extent cx="2056765" cy="52451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380" y="3522508"/>
                                <a:ext cx="2047240" cy="514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-101599</wp:posOffset>
                      </wp:positionV>
                      <wp:extent cx="2056765" cy="524510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6765" cy="524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-266699</wp:posOffset>
                      </wp:positionV>
                      <wp:extent cx="2056765" cy="52451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380" y="3522508"/>
                                <a:ext cx="2047240" cy="514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-266699</wp:posOffset>
                      </wp:positionV>
                      <wp:extent cx="2056765" cy="52451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6765" cy="524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constancia Se firma en Pereira a los (5)  días del mes de  ABRIL  de  2021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Nombre:     JORGE MARIO ESTRADA ALVAREZ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Cargo:        Coordinadora del proceso de PQRSR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Firma____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1943100" cy="762000"/>
            <wp:effectExtent b="0" l="0" r="0" t="0"/>
            <wp:docPr id="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4.0" w:type="dxa"/>
        <w:jc w:val="left"/>
        <w:tblInd w:w="-60.0" w:type="dxa"/>
        <w:tblLayout w:type="fixed"/>
        <w:tblLook w:val="0000"/>
      </w:tblPr>
      <w:tblGrid>
        <w:gridCol w:w="10234"/>
        <w:tblGridChange w:id="0">
          <w:tblGrid>
            <w:gridCol w:w="1023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  original del presente certificado debe entregarse en archivo,  para anexarlo en la carpeta de cada contrato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85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/>
      <w:drawing>
        <wp:inline distB="0" distT="0" distL="0" distR="0">
          <wp:extent cx="1991360" cy="565785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360" cy="565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158875" cy="57531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71325" y="3497108"/>
                        <a:ext cx="114935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158875" cy="575310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8875" cy="575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923.0" w:type="dxa"/>
      <w:jc w:val="left"/>
      <w:tblInd w:w="28.0" w:type="pct"/>
      <w:tblLayout w:type="fixed"/>
      <w:tblLook w:val="0000"/>
    </w:tblPr>
    <w:tblGrid>
      <w:gridCol w:w="2408"/>
      <w:gridCol w:w="5526"/>
      <w:gridCol w:w="1175"/>
      <w:gridCol w:w="814"/>
      <w:tblGridChange w:id="0">
        <w:tblGrid>
          <w:gridCol w:w="2408"/>
          <w:gridCol w:w="5526"/>
          <w:gridCol w:w="1175"/>
          <w:gridCol w:w="814"/>
        </w:tblGrid>
      </w:tblGridChange>
    </w:tblGrid>
    <w:tr>
      <w:trPr>
        <w:trHeight w:val="500" w:hRule="atLeast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742950"/>
                <wp:effectExtent b="0" l="0" r="0" t="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CERTIFICADO PAZ Y SALVO PQRS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SECRETARIA DE SALUD PUBLICA 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 SEGURIDAD SOCIAL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500" w:hRule="atLeast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500" w:hRule="atLeast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8080" w:space="0" w:sz="40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8080" w:space="0" w:sz="40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Versión 01</w:t>
      <w:tab/>
      <w:tab/>
      <w:t xml:space="preserve">Fecha Vigencia: 25 de junio de 2020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 w:val="es-ES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rFonts w:ascii="Arial" w:cs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Fuentedeprrafopredeter1" w:customStyle="1">
    <w:name w:val="Fuente de párrafo predeter.1"/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Arial" w:cs="Tahoma" w:eastAsia="Arial Unicode MS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360"/>
    </w:pPr>
    <w:rPr>
      <w:rFonts w:ascii="Arial" w:cs="Arial" w:hAnsi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jp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/q22zmFxDQiWjK0ltxyMEqMNtQ==">AMUW2mU7jUp1PDZD5BPP2JEe1PDLPSTVOEqjBozgOg1Y5u5lKObWb9zDhSC2rxUo6wHaPst99iUWoy9CmqT4Aun7cQh753ToGB1Ci40okz/EWgnEtbLh+YI=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2021-03-02T15:42:00Z</dcterms:created>
  <dc:creator>acardenas</dc:creator>
</cp:coreProperties>
</file>