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D39D4" w:rsidRDefault="00AE7853">
      <w:pPr>
        <w:spacing w:after="0" w:line="240" w:lineRule="auto"/>
        <w:jc w:val="center"/>
        <w:rPr>
          <w:rFonts w:ascii="Arial" w:eastAsia="Arial" w:hAnsi="Arial" w:cs="Arial"/>
          <w:color w:val="000000"/>
          <w:sz w:val="32"/>
          <w:szCs w:val="32"/>
        </w:rPr>
      </w:pPr>
      <w:r>
        <w:rPr>
          <w:rFonts w:ascii="Arial" w:eastAsia="Arial" w:hAnsi="Arial" w:cs="Arial"/>
          <w:b/>
          <w:sz w:val="32"/>
          <w:szCs w:val="32"/>
        </w:rPr>
        <w:t xml:space="preserve"> </w:t>
      </w:r>
      <w:r>
        <w:rPr>
          <w:rFonts w:ascii="Arial" w:eastAsia="Arial" w:hAnsi="Arial" w:cs="Arial"/>
          <w:b/>
          <w:color w:val="000000"/>
          <w:sz w:val="32"/>
          <w:szCs w:val="32"/>
        </w:rPr>
        <w:t xml:space="preserve">INFORME GESTIÓN </w:t>
      </w:r>
      <w:r>
        <w:rPr>
          <w:rFonts w:ascii="Arial" w:eastAsia="Arial" w:hAnsi="Arial" w:cs="Arial"/>
          <w:b/>
          <w:sz w:val="32"/>
          <w:szCs w:val="32"/>
        </w:rPr>
        <w:t>III</w:t>
      </w:r>
      <w:r>
        <w:rPr>
          <w:rFonts w:ascii="Arial" w:eastAsia="Arial" w:hAnsi="Arial" w:cs="Arial"/>
          <w:b/>
          <w:color w:val="000000"/>
          <w:sz w:val="32"/>
          <w:szCs w:val="32"/>
        </w:rPr>
        <w:t xml:space="preserve"> TRIMESTRE 202</w:t>
      </w:r>
      <w:r>
        <w:rPr>
          <w:rFonts w:ascii="Arial" w:eastAsia="Arial" w:hAnsi="Arial" w:cs="Arial"/>
          <w:b/>
          <w:sz w:val="32"/>
          <w:szCs w:val="32"/>
        </w:rPr>
        <w:t>1</w:t>
      </w:r>
    </w:p>
    <w:p w14:paraId="00000002" w14:textId="77777777" w:rsidR="000D39D4" w:rsidRDefault="000D39D4">
      <w:pPr>
        <w:spacing w:after="0" w:line="240" w:lineRule="auto"/>
        <w:jc w:val="center"/>
        <w:rPr>
          <w:rFonts w:ascii="Arial" w:eastAsia="Arial" w:hAnsi="Arial" w:cs="Arial"/>
          <w:color w:val="000000"/>
          <w:sz w:val="32"/>
          <w:szCs w:val="32"/>
        </w:rPr>
      </w:pPr>
    </w:p>
    <w:p w14:paraId="00000003" w14:textId="77777777" w:rsidR="000D39D4" w:rsidRDefault="00AE7853">
      <w:pPr>
        <w:spacing w:after="0" w:line="240" w:lineRule="auto"/>
        <w:jc w:val="center"/>
        <w:rPr>
          <w:rFonts w:ascii="Arial" w:eastAsia="Arial" w:hAnsi="Arial" w:cs="Arial"/>
          <w:color w:val="000000"/>
          <w:sz w:val="32"/>
          <w:szCs w:val="32"/>
        </w:rPr>
      </w:pPr>
      <w:r>
        <w:rPr>
          <w:rFonts w:ascii="Arial" w:eastAsia="Arial" w:hAnsi="Arial" w:cs="Arial"/>
          <w:sz w:val="32"/>
          <w:szCs w:val="32"/>
        </w:rPr>
        <w:t xml:space="preserve"> </w:t>
      </w:r>
    </w:p>
    <w:p w14:paraId="00000004" w14:textId="77777777" w:rsidR="000D39D4" w:rsidRDefault="000D39D4">
      <w:pPr>
        <w:spacing w:after="0" w:line="240" w:lineRule="auto"/>
        <w:jc w:val="center"/>
        <w:rPr>
          <w:rFonts w:ascii="Arial" w:eastAsia="Arial" w:hAnsi="Arial" w:cs="Arial"/>
          <w:color w:val="000000"/>
          <w:sz w:val="32"/>
          <w:szCs w:val="32"/>
        </w:rPr>
      </w:pPr>
    </w:p>
    <w:p w14:paraId="00000005" w14:textId="77777777" w:rsidR="000D39D4" w:rsidRDefault="000D39D4">
      <w:pPr>
        <w:spacing w:after="0" w:line="240" w:lineRule="auto"/>
        <w:jc w:val="center"/>
        <w:rPr>
          <w:rFonts w:ascii="Arial" w:eastAsia="Arial" w:hAnsi="Arial" w:cs="Arial"/>
          <w:color w:val="000000"/>
          <w:sz w:val="32"/>
          <w:szCs w:val="32"/>
        </w:rPr>
      </w:pPr>
    </w:p>
    <w:p w14:paraId="00000006" w14:textId="77777777" w:rsidR="000D39D4" w:rsidRDefault="000D39D4">
      <w:pPr>
        <w:spacing w:after="0" w:line="240" w:lineRule="auto"/>
        <w:jc w:val="center"/>
        <w:rPr>
          <w:rFonts w:ascii="Arial" w:eastAsia="Arial" w:hAnsi="Arial" w:cs="Arial"/>
          <w:color w:val="000000"/>
          <w:sz w:val="32"/>
          <w:szCs w:val="32"/>
        </w:rPr>
      </w:pPr>
    </w:p>
    <w:p w14:paraId="00000007" w14:textId="77777777" w:rsidR="000D39D4" w:rsidRDefault="000D39D4">
      <w:pPr>
        <w:spacing w:after="0" w:line="240" w:lineRule="auto"/>
        <w:jc w:val="center"/>
        <w:rPr>
          <w:rFonts w:ascii="Arial" w:eastAsia="Arial" w:hAnsi="Arial" w:cs="Arial"/>
          <w:color w:val="000000"/>
          <w:sz w:val="32"/>
          <w:szCs w:val="32"/>
        </w:rPr>
      </w:pPr>
    </w:p>
    <w:p w14:paraId="00000008" w14:textId="77777777" w:rsidR="000D39D4" w:rsidRDefault="000D39D4">
      <w:pPr>
        <w:spacing w:after="0" w:line="240" w:lineRule="auto"/>
        <w:jc w:val="center"/>
        <w:rPr>
          <w:rFonts w:ascii="Arial" w:eastAsia="Arial" w:hAnsi="Arial" w:cs="Arial"/>
          <w:color w:val="000000"/>
          <w:sz w:val="32"/>
          <w:szCs w:val="32"/>
        </w:rPr>
      </w:pPr>
    </w:p>
    <w:p w14:paraId="00000009" w14:textId="77777777" w:rsidR="000D39D4" w:rsidRDefault="000D39D4">
      <w:pPr>
        <w:spacing w:after="0" w:line="240" w:lineRule="auto"/>
        <w:jc w:val="center"/>
        <w:rPr>
          <w:rFonts w:ascii="Arial" w:eastAsia="Arial" w:hAnsi="Arial" w:cs="Arial"/>
          <w:color w:val="000000"/>
          <w:sz w:val="32"/>
          <w:szCs w:val="32"/>
        </w:rPr>
      </w:pPr>
    </w:p>
    <w:p w14:paraId="0000000A" w14:textId="77777777" w:rsidR="000D39D4" w:rsidRDefault="00AE7853">
      <w:pPr>
        <w:spacing w:after="0" w:line="240" w:lineRule="auto"/>
        <w:jc w:val="center"/>
        <w:rPr>
          <w:rFonts w:ascii="Arial" w:eastAsia="Arial" w:hAnsi="Arial" w:cs="Arial"/>
          <w:sz w:val="24"/>
          <w:szCs w:val="24"/>
        </w:rPr>
      </w:pPr>
      <w:r>
        <w:rPr>
          <w:rFonts w:ascii="Arial" w:eastAsia="Arial" w:hAnsi="Arial" w:cs="Arial"/>
          <w:b/>
          <w:sz w:val="24"/>
          <w:szCs w:val="24"/>
        </w:rPr>
        <w:t>PROGRAMA</w:t>
      </w:r>
    </w:p>
    <w:p w14:paraId="0000000B" w14:textId="77777777" w:rsidR="000D39D4" w:rsidRDefault="00AE7853">
      <w:pPr>
        <w:spacing w:after="0" w:line="240" w:lineRule="auto"/>
        <w:jc w:val="center"/>
        <w:rPr>
          <w:rFonts w:ascii="Arial" w:eastAsia="Arial" w:hAnsi="Arial" w:cs="Arial"/>
          <w:color w:val="FF0000"/>
          <w:sz w:val="32"/>
          <w:szCs w:val="32"/>
        </w:rPr>
      </w:pPr>
      <w:r>
        <w:rPr>
          <w:rFonts w:ascii="Arial" w:eastAsia="Arial" w:hAnsi="Arial" w:cs="Arial"/>
          <w:b/>
          <w:sz w:val="24"/>
          <w:szCs w:val="24"/>
        </w:rPr>
        <w:t>EPIDEMIOLOGIA Y GESTION DEL CONOCIMIENTO</w:t>
      </w:r>
    </w:p>
    <w:p w14:paraId="0000000C" w14:textId="77777777" w:rsidR="000D39D4" w:rsidRDefault="000D39D4">
      <w:pPr>
        <w:spacing w:after="0" w:line="240" w:lineRule="auto"/>
        <w:jc w:val="center"/>
        <w:rPr>
          <w:rFonts w:ascii="Arial" w:eastAsia="Arial" w:hAnsi="Arial" w:cs="Arial"/>
          <w:color w:val="FF0000"/>
          <w:sz w:val="32"/>
          <w:szCs w:val="32"/>
        </w:rPr>
      </w:pPr>
    </w:p>
    <w:p w14:paraId="0000000D" w14:textId="77777777" w:rsidR="000D39D4" w:rsidRDefault="000D39D4">
      <w:pPr>
        <w:spacing w:after="0" w:line="240" w:lineRule="auto"/>
        <w:jc w:val="center"/>
        <w:rPr>
          <w:rFonts w:ascii="Arial" w:eastAsia="Arial" w:hAnsi="Arial" w:cs="Arial"/>
          <w:color w:val="FF0000"/>
          <w:sz w:val="32"/>
          <w:szCs w:val="32"/>
        </w:rPr>
      </w:pPr>
    </w:p>
    <w:p w14:paraId="0000000E" w14:textId="77777777" w:rsidR="000D39D4" w:rsidRDefault="000D39D4">
      <w:pPr>
        <w:spacing w:after="0" w:line="240" w:lineRule="auto"/>
        <w:jc w:val="center"/>
        <w:rPr>
          <w:rFonts w:ascii="Arial" w:eastAsia="Arial" w:hAnsi="Arial" w:cs="Arial"/>
          <w:color w:val="FF0000"/>
          <w:sz w:val="32"/>
          <w:szCs w:val="32"/>
        </w:rPr>
      </w:pPr>
    </w:p>
    <w:p w14:paraId="0000000F" w14:textId="77777777" w:rsidR="000D39D4" w:rsidRDefault="000D39D4">
      <w:pPr>
        <w:spacing w:after="0" w:line="240" w:lineRule="auto"/>
        <w:jc w:val="center"/>
        <w:rPr>
          <w:rFonts w:ascii="Arial" w:eastAsia="Arial" w:hAnsi="Arial" w:cs="Arial"/>
          <w:color w:val="FF0000"/>
          <w:sz w:val="32"/>
          <w:szCs w:val="32"/>
        </w:rPr>
      </w:pPr>
    </w:p>
    <w:p w14:paraId="00000010" w14:textId="77777777" w:rsidR="000D39D4" w:rsidRDefault="000D39D4">
      <w:pPr>
        <w:spacing w:after="0" w:line="240" w:lineRule="auto"/>
        <w:jc w:val="center"/>
        <w:rPr>
          <w:rFonts w:ascii="Arial" w:eastAsia="Arial" w:hAnsi="Arial" w:cs="Arial"/>
          <w:color w:val="FF0000"/>
          <w:sz w:val="32"/>
          <w:szCs w:val="32"/>
        </w:rPr>
      </w:pPr>
    </w:p>
    <w:p w14:paraId="00000011" w14:textId="77777777" w:rsidR="000D39D4" w:rsidRDefault="000D39D4">
      <w:pPr>
        <w:spacing w:after="0" w:line="240" w:lineRule="auto"/>
        <w:jc w:val="center"/>
        <w:rPr>
          <w:rFonts w:ascii="Arial" w:eastAsia="Arial" w:hAnsi="Arial" w:cs="Arial"/>
          <w:color w:val="FF0000"/>
          <w:sz w:val="32"/>
          <w:szCs w:val="32"/>
        </w:rPr>
      </w:pPr>
    </w:p>
    <w:p w14:paraId="00000012" w14:textId="77777777" w:rsidR="000D39D4" w:rsidRDefault="00AE7853">
      <w:pPr>
        <w:pBdr>
          <w:top w:val="nil"/>
          <w:left w:val="nil"/>
          <w:bottom w:val="nil"/>
          <w:right w:val="nil"/>
          <w:between w:val="nil"/>
        </w:pBdr>
        <w:spacing w:after="0"/>
        <w:jc w:val="center"/>
        <w:rPr>
          <w:rFonts w:ascii="Arial" w:eastAsia="Arial" w:hAnsi="Arial" w:cs="Arial"/>
          <w:color w:val="000000"/>
          <w:sz w:val="24"/>
          <w:szCs w:val="24"/>
        </w:rPr>
      </w:pPr>
      <w:r>
        <w:rPr>
          <w:rFonts w:ascii="Arial" w:eastAsia="Arial" w:hAnsi="Arial" w:cs="Arial"/>
          <w:b/>
          <w:color w:val="000000"/>
          <w:sz w:val="24"/>
          <w:szCs w:val="24"/>
        </w:rPr>
        <w:t>Dr. JORGE MARIO ESTRADA ALVAREZ</w:t>
      </w:r>
    </w:p>
    <w:p w14:paraId="00000013" w14:textId="77777777" w:rsidR="000D39D4" w:rsidRDefault="00AE7853">
      <w:pPr>
        <w:spacing w:after="0" w:line="240" w:lineRule="auto"/>
        <w:jc w:val="center"/>
        <w:rPr>
          <w:rFonts w:ascii="Arial" w:eastAsia="Arial" w:hAnsi="Arial" w:cs="Arial"/>
          <w:color w:val="000000"/>
          <w:sz w:val="32"/>
          <w:szCs w:val="32"/>
        </w:rPr>
      </w:pPr>
      <w:r>
        <w:rPr>
          <w:rFonts w:ascii="Arial" w:eastAsia="Arial" w:hAnsi="Arial" w:cs="Arial"/>
          <w:b/>
          <w:color w:val="000000"/>
          <w:sz w:val="32"/>
          <w:szCs w:val="32"/>
        </w:rPr>
        <w:t>Coordinador/a</w:t>
      </w:r>
    </w:p>
    <w:p w14:paraId="00000014" w14:textId="77777777" w:rsidR="000D39D4" w:rsidRDefault="000D39D4">
      <w:pPr>
        <w:spacing w:after="0" w:line="240" w:lineRule="auto"/>
        <w:jc w:val="center"/>
        <w:rPr>
          <w:rFonts w:ascii="Arial" w:eastAsia="Arial" w:hAnsi="Arial" w:cs="Arial"/>
          <w:color w:val="FF0000"/>
          <w:sz w:val="32"/>
          <w:szCs w:val="32"/>
        </w:rPr>
      </w:pPr>
    </w:p>
    <w:p w14:paraId="00000015" w14:textId="77777777" w:rsidR="000D39D4" w:rsidRDefault="000D39D4">
      <w:pPr>
        <w:spacing w:after="0" w:line="240" w:lineRule="auto"/>
        <w:rPr>
          <w:rFonts w:ascii="Arial" w:eastAsia="Arial" w:hAnsi="Arial" w:cs="Arial"/>
          <w:color w:val="FF0000"/>
          <w:sz w:val="32"/>
          <w:szCs w:val="32"/>
        </w:rPr>
      </w:pPr>
    </w:p>
    <w:p w14:paraId="00000016" w14:textId="77777777" w:rsidR="000D39D4" w:rsidRDefault="000D39D4">
      <w:pPr>
        <w:spacing w:after="0" w:line="240" w:lineRule="auto"/>
        <w:rPr>
          <w:rFonts w:ascii="Arial" w:eastAsia="Arial" w:hAnsi="Arial" w:cs="Arial"/>
          <w:color w:val="FF0000"/>
          <w:sz w:val="32"/>
          <w:szCs w:val="32"/>
        </w:rPr>
      </w:pPr>
    </w:p>
    <w:p w14:paraId="00000019" w14:textId="77777777" w:rsidR="000D39D4" w:rsidRDefault="000D39D4">
      <w:pPr>
        <w:spacing w:after="0" w:line="240" w:lineRule="auto"/>
        <w:rPr>
          <w:rFonts w:ascii="Arial" w:eastAsia="Arial" w:hAnsi="Arial" w:cs="Arial"/>
          <w:color w:val="FF0000"/>
          <w:sz w:val="32"/>
          <w:szCs w:val="32"/>
        </w:rPr>
      </w:pPr>
    </w:p>
    <w:p w14:paraId="0000001A" w14:textId="77777777" w:rsidR="000D39D4" w:rsidRDefault="000D39D4">
      <w:pPr>
        <w:spacing w:after="0" w:line="240" w:lineRule="auto"/>
        <w:rPr>
          <w:rFonts w:ascii="Arial" w:eastAsia="Arial" w:hAnsi="Arial" w:cs="Arial"/>
          <w:color w:val="FF0000"/>
          <w:sz w:val="32"/>
          <w:szCs w:val="32"/>
        </w:rPr>
      </w:pPr>
    </w:p>
    <w:p w14:paraId="0000001B" w14:textId="77777777" w:rsidR="000D39D4" w:rsidRDefault="000D39D4">
      <w:pPr>
        <w:spacing w:after="0" w:line="240" w:lineRule="auto"/>
        <w:rPr>
          <w:rFonts w:ascii="Arial" w:eastAsia="Arial" w:hAnsi="Arial" w:cs="Arial"/>
          <w:color w:val="FF0000"/>
          <w:sz w:val="32"/>
          <w:szCs w:val="32"/>
        </w:rPr>
      </w:pPr>
    </w:p>
    <w:p w14:paraId="0000001C" w14:textId="77777777" w:rsidR="000D39D4" w:rsidRDefault="00AE7853">
      <w:pPr>
        <w:spacing w:after="0" w:line="240" w:lineRule="auto"/>
        <w:jc w:val="center"/>
        <w:rPr>
          <w:rFonts w:ascii="Arial" w:eastAsia="Arial" w:hAnsi="Arial" w:cs="Arial"/>
          <w:color w:val="000000"/>
          <w:sz w:val="32"/>
          <w:szCs w:val="32"/>
        </w:rPr>
      </w:pPr>
      <w:r>
        <w:rPr>
          <w:rFonts w:ascii="Arial" w:eastAsia="Arial" w:hAnsi="Arial" w:cs="Arial"/>
          <w:b/>
          <w:color w:val="000000"/>
          <w:sz w:val="32"/>
          <w:szCs w:val="32"/>
        </w:rPr>
        <w:t>Informe presentado a:</w:t>
      </w:r>
    </w:p>
    <w:p w14:paraId="0000001D" w14:textId="77777777" w:rsidR="000D39D4" w:rsidRDefault="00AE7853">
      <w:pPr>
        <w:spacing w:after="0" w:line="240" w:lineRule="auto"/>
        <w:jc w:val="center"/>
        <w:rPr>
          <w:rFonts w:ascii="Arial" w:eastAsia="Arial" w:hAnsi="Arial" w:cs="Arial"/>
          <w:color w:val="000000"/>
          <w:sz w:val="32"/>
          <w:szCs w:val="32"/>
        </w:rPr>
      </w:pPr>
      <w:r>
        <w:rPr>
          <w:rFonts w:ascii="Arial" w:eastAsia="Arial" w:hAnsi="Arial" w:cs="Arial"/>
          <w:b/>
          <w:color w:val="000000"/>
          <w:sz w:val="32"/>
          <w:szCs w:val="32"/>
        </w:rPr>
        <w:t>Dra. ANA YOLIMA SANCHEZ GUTIERREZ</w:t>
      </w:r>
    </w:p>
    <w:p w14:paraId="0000001E" w14:textId="77777777" w:rsidR="000D39D4" w:rsidRDefault="00AE7853">
      <w:pPr>
        <w:spacing w:after="0" w:line="240" w:lineRule="auto"/>
        <w:jc w:val="center"/>
        <w:rPr>
          <w:rFonts w:ascii="Arial" w:eastAsia="Arial" w:hAnsi="Arial" w:cs="Arial"/>
          <w:color w:val="000000"/>
          <w:sz w:val="32"/>
          <w:szCs w:val="32"/>
        </w:rPr>
      </w:pPr>
      <w:r>
        <w:rPr>
          <w:rFonts w:ascii="Arial" w:eastAsia="Arial" w:hAnsi="Arial" w:cs="Arial"/>
          <w:b/>
          <w:color w:val="000000"/>
          <w:sz w:val="32"/>
          <w:szCs w:val="32"/>
        </w:rPr>
        <w:t>Secretaria de Salud y Seguridad Social</w:t>
      </w:r>
    </w:p>
    <w:p w14:paraId="0000001F" w14:textId="620F8880" w:rsidR="000D39D4" w:rsidRDefault="0021194F">
      <w:pPr>
        <w:spacing w:after="0" w:line="240" w:lineRule="auto"/>
        <w:jc w:val="center"/>
        <w:rPr>
          <w:rFonts w:ascii="Arial" w:eastAsia="Arial" w:hAnsi="Arial" w:cs="Arial"/>
          <w:sz w:val="32"/>
          <w:szCs w:val="32"/>
        </w:rPr>
      </w:pPr>
      <w:r>
        <w:rPr>
          <w:rFonts w:ascii="Arial" w:eastAsia="Arial" w:hAnsi="Arial" w:cs="Arial"/>
          <w:b/>
          <w:sz w:val="32"/>
          <w:szCs w:val="32"/>
        </w:rPr>
        <w:t xml:space="preserve">ANGELA RUBIO  MEJIA </w:t>
      </w:r>
    </w:p>
    <w:p w14:paraId="00000020" w14:textId="77777777" w:rsidR="000D39D4" w:rsidRDefault="00AE7853">
      <w:pPr>
        <w:spacing w:after="0" w:line="240" w:lineRule="auto"/>
        <w:jc w:val="center"/>
        <w:rPr>
          <w:rFonts w:ascii="Arial" w:eastAsia="Arial" w:hAnsi="Arial" w:cs="Arial"/>
          <w:color w:val="000000"/>
          <w:sz w:val="32"/>
          <w:szCs w:val="32"/>
        </w:rPr>
      </w:pPr>
      <w:r>
        <w:rPr>
          <w:rFonts w:ascii="Arial" w:eastAsia="Arial" w:hAnsi="Arial" w:cs="Arial"/>
          <w:b/>
          <w:color w:val="000000"/>
          <w:sz w:val="32"/>
          <w:szCs w:val="32"/>
        </w:rPr>
        <w:t>Directora Operativa de Salud Pública</w:t>
      </w:r>
    </w:p>
    <w:p w14:paraId="00000021" w14:textId="77777777" w:rsidR="000D39D4" w:rsidRDefault="000D39D4">
      <w:pPr>
        <w:spacing w:after="0" w:line="240" w:lineRule="auto"/>
        <w:jc w:val="center"/>
        <w:rPr>
          <w:rFonts w:ascii="Arial" w:eastAsia="Arial" w:hAnsi="Arial" w:cs="Arial"/>
          <w:color w:val="000000"/>
          <w:sz w:val="32"/>
          <w:szCs w:val="32"/>
        </w:rPr>
      </w:pPr>
    </w:p>
    <w:p w14:paraId="00000022" w14:textId="77777777" w:rsidR="000D39D4" w:rsidRDefault="000D39D4">
      <w:pPr>
        <w:spacing w:after="0" w:line="240" w:lineRule="auto"/>
        <w:jc w:val="center"/>
        <w:rPr>
          <w:rFonts w:ascii="Arial" w:eastAsia="Arial" w:hAnsi="Arial" w:cs="Arial"/>
          <w:color w:val="000000"/>
          <w:sz w:val="32"/>
          <w:szCs w:val="32"/>
        </w:rPr>
      </w:pPr>
    </w:p>
    <w:p w14:paraId="00000023" w14:textId="77777777" w:rsidR="000D39D4" w:rsidRDefault="000D39D4">
      <w:pPr>
        <w:spacing w:after="0" w:line="240" w:lineRule="auto"/>
        <w:jc w:val="center"/>
        <w:rPr>
          <w:rFonts w:ascii="Arial" w:eastAsia="Arial" w:hAnsi="Arial" w:cs="Arial"/>
          <w:color w:val="000000"/>
          <w:sz w:val="32"/>
          <w:szCs w:val="32"/>
        </w:rPr>
      </w:pPr>
    </w:p>
    <w:p w14:paraId="00000024" w14:textId="77777777" w:rsidR="000D39D4" w:rsidRDefault="000D39D4">
      <w:pPr>
        <w:spacing w:after="0" w:line="240" w:lineRule="auto"/>
        <w:jc w:val="center"/>
        <w:rPr>
          <w:rFonts w:ascii="Arial" w:eastAsia="Arial" w:hAnsi="Arial" w:cs="Arial"/>
          <w:color w:val="000000"/>
          <w:sz w:val="32"/>
          <w:szCs w:val="32"/>
        </w:rPr>
      </w:pPr>
    </w:p>
    <w:p w14:paraId="00000025" w14:textId="77777777" w:rsidR="000D39D4" w:rsidRDefault="00AE7853">
      <w:pPr>
        <w:spacing w:after="0" w:line="240" w:lineRule="auto"/>
        <w:jc w:val="center"/>
        <w:rPr>
          <w:rFonts w:ascii="Arial" w:eastAsia="Arial" w:hAnsi="Arial" w:cs="Arial"/>
          <w:color w:val="000000"/>
          <w:sz w:val="32"/>
          <w:szCs w:val="32"/>
        </w:rPr>
      </w:pPr>
      <w:r>
        <w:rPr>
          <w:rFonts w:ascii="Arial" w:eastAsia="Arial" w:hAnsi="Arial" w:cs="Arial"/>
          <w:b/>
          <w:color w:val="000000"/>
          <w:sz w:val="32"/>
          <w:szCs w:val="32"/>
        </w:rPr>
        <w:lastRenderedPageBreak/>
        <w:t>PRESENTACIÓN DE RESULTADOS INSTITUCIONALES Y RESULTADOS Y AVANCES DEL PLAN DE DESARROLLO – GOBIERNO DE LA CIUDAD Capital del Eje (2020-2023)</w:t>
      </w:r>
    </w:p>
    <w:p w14:paraId="00000026" w14:textId="77777777" w:rsidR="000D39D4" w:rsidRDefault="000D39D4"/>
    <w:p w14:paraId="00000027" w14:textId="77777777" w:rsidR="000D39D4" w:rsidRDefault="000D39D4"/>
    <w:p w14:paraId="00000028" w14:textId="77777777" w:rsidR="000D39D4" w:rsidRDefault="00AE7853">
      <w:pPr>
        <w:jc w:val="center"/>
        <w:rPr>
          <w:sz w:val="24"/>
          <w:szCs w:val="24"/>
        </w:rPr>
      </w:pPr>
      <w:r>
        <w:rPr>
          <w:b/>
          <w:sz w:val="24"/>
          <w:szCs w:val="24"/>
        </w:rPr>
        <w:t>CAPITULO I</w:t>
      </w:r>
    </w:p>
    <w:p w14:paraId="00000029" w14:textId="77777777" w:rsidR="000D39D4" w:rsidRDefault="00AE7853">
      <w:pPr>
        <w:jc w:val="center"/>
      </w:pPr>
      <w:r>
        <w:rPr>
          <w:b/>
        </w:rPr>
        <w:t>DIMENSIÓN VIDA SALUDABLE Y ENFERMEDADES TRANSMISIBLES</w:t>
      </w:r>
    </w:p>
    <w:p w14:paraId="0000002A" w14:textId="77777777" w:rsidR="000D39D4" w:rsidRDefault="000D39D4">
      <w:pPr>
        <w:rPr>
          <w:sz w:val="24"/>
          <w:szCs w:val="24"/>
        </w:rPr>
      </w:pPr>
    </w:p>
    <w:p w14:paraId="0000002B" w14:textId="77777777" w:rsidR="000D39D4" w:rsidRDefault="00AE7853">
      <w:pPr>
        <w:numPr>
          <w:ilvl w:val="1"/>
          <w:numId w:val="4"/>
        </w:numPr>
        <w:pBdr>
          <w:top w:val="nil"/>
          <w:left w:val="nil"/>
          <w:bottom w:val="nil"/>
          <w:right w:val="nil"/>
          <w:between w:val="nil"/>
        </w:pBdr>
        <w:spacing w:after="0"/>
        <w:rPr>
          <w:color w:val="000000"/>
          <w:sz w:val="24"/>
          <w:szCs w:val="24"/>
        </w:rPr>
      </w:pPr>
      <w:r>
        <w:rPr>
          <w:b/>
          <w:color w:val="000000"/>
          <w:sz w:val="24"/>
          <w:szCs w:val="24"/>
        </w:rPr>
        <w:t xml:space="preserve">ORGANIGRAMA DE LA </w:t>
      </w:r>
      <w:r>
        <w:rPr>
          <w:b/>
          <w:sz w:val="24"/>
          <w:szCs w:val="24"/>
        </w:rPr>
        <w:t>DIMENSIÓN</w:t>
      </w:r>
    </w:p>
    <w:p w14:paraId="0000002C" w14:textId="77777777" w:rsidR="000D39D4" w:rsidRDefault="000D39D4">
      <w:pPr>
        <w:pBdr>
          <w:top w:val="nil"/>
          <w:left w:val="nil"/>
          <w:bottom w:val="nil"/>
          <w:right w:val="nil"/>
          <w:between w:val="nil"/>
        </w:pBdr>
        <w:spacing w:after="0"/>
        <w:ind w:left="720"/>
        <w:rPr>
          <w:color w:val="000000"/>
          <w:sz w:val="24"/>
          <w:szCs w:val="24"/>
        </w:rPr>
      </w:pPr>
    </w:p>
    <w:p w14:paraId="0000002D" w14:textId="77777777" w:rsidR="000D39D4" w:rsidRDefault="00AE7853">
      <w:pPr>
        <w:pBdr>
          <w:top w:val="nil"/>
          <w:left w:val="nil"/>
          <w:bottom w:val="nil"/>
          <w:right w:val="nil"/>
          <w:between w:val="nil"/>
        </w:pBdr>
        <w:spacing w:after="0"/>
        <w:ind w:left="720"/>
        <w:rPr>
          <w:color w:val="000000"/>
          <w:sz w:val="24"/>
          <w:szCs w:val="24"/>
        </w:rPr>
      </w:pPr>
      <w:r>
        <w:rPr>
          <w:b/>
          <w:noProof/>
          <w:color w:val="000000"/>
          <w:sz w:val="24"/>
          <w:szCs w:val="24"/>
        </w:rPr>
        <w:drawing>
          <wp:inline distT="0" distB="0" distL="114300" distR="114300">
            <wp:extent cx="4320540" cy="973455"/>
            <wp:effectExtent l="0" t="0" r="0" b="0"/>
            <wp:docPr id="3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6"/>
                    <a:srcRect/>
                    <a:stretch>
                      <a:fillRect/>
                    </a:stretch>
                  </pic:blipFill>
                  <pic:spPr>
                    <a:xfrm>
                      <a:off x="0" y="0"/>
                      <a:ext cx="4320540" cy="973455"/>
                    </a:xfrm>
                    <a:prstGeom prst="rect">
                      <a:avLst/>
                    </a:prstGeom>
                    <a:ln/>
                  </pic:spPr>
                </pic:pic>
              </a:graphicData>
            </a:graphic>
          </wp:inline>
        </w:drawing>
      </w:r>
    </w:p>
    <w:p w14:paraId="0000002E" w14:textId="77777777" w:rsidR="000D39D4" w:rsidRDefault="000D39D4">
      <w:pPr>
        <w:pBdr>
          <w:top w:val="nil"/>
          <w:left w:val="nil"/>
          <w:bottom w:val="nil"/>
          <w:right w:val="nil"/>
          <w:between w:val="nil"/>
        </w:pBdr>
        <w:spacing w:after="0"/>
        <w:ind w:left="720"/>
        <w:rPr>
          <w:color w:val="000000"/>
          <w:sz w:val="24"/>
          <w:szCs w:val="24"/>
        </w:rPr>
      </w:pPr>
    </w:p>
    <w:p w14:paraId="0000002F" w14:textId="77777777" w:rsidR="000D39D4" w:rsidRDefault="00AE7853">
      <w:pPr>
        <w:numPr>
          <w:ilvl w:val="1"/>
          <w:numId w:val="4"/>
        </w:numPr>
        <w:pBdr>
          <w:top w:val="nil"/>
          <w:left w:val="nil"/>
          <w:bottom w:val="nil"/>
          <w:right w:val="nil"/>
          <w:between w:val="nil"/>
        </w:pBdr>
        <w:rPr>
          <w:color w:val="000000"/>
          <w:sz w:val="24"/>
          <w:szCs w:val="24"/>
        </w:rPr>
      </w:pPr>
      <w:r>
        <w:rPr>
          <w:b/>
          <w:color w:val="000000"/>
          <w:sz w:val="24"/>
          <w:szCs w:val="24"/>
        </w:rPr>
        <w:t xml:space="preserve">OBJETIVO GENERAL DE LA </w:t>
      </w:r>
      <w:r>
        <w:rPr>
          <w:b/>
          <w:sz w:val="24"/>
          <w:szCs w:val="24"/>
        </w:rPr>
        <w:t>DIMENSIÓN</w:t>
      </w:r>
      <w:r>
        <w:rPr>
          <w:b/>
          <w:color w:val="000000"/>
          <w:sz w:val="24"/>
          <w:szCs w:val="24"/>
        </w:rPr>
        <w:t>.</w:t>
      </w:r>
    </w:p>
    <w:p w14:paraId="00000030" w14:textId="77777777" w:rsidR="000D39D4" w:rsidRDefault="00AE7853">
      <w:pPr>
        <w:spacing w:after="0" w:line="240" w:lineRule="auto"/>
        <w:ind w:left="360"/>
        <w:jc w:val="both"/>
        <w:rPr>
          <w:rFonts w:ascii="Times New Roman" w:eastAsia="Times New Roman" w:hAnsi="Times New Roman" w:cs="Times New Roman"/>
          <w:color w:val="000000"/>
          <w:sz w:val="24"/>
          <w:szCs w:val="24"/>
        </w:rPr>
      </w:pPr>
      <w:r>
        <w:rPr>
          <w:rFonts w:ascii="Verdana" w:eastAsia="Verdana" w:hAnsi="Verdana" w:cs="Verdana"/>
          <w:color w:val="000000"/>
        </w:rPr>
        <w:t>Gestionar el proceso de  información en salud pública en cuanto a la recolección, consolidación evaluación crítica y análisis del dato como base para la toma de decisiones al interior de la Secretaría de Salud del municipio.</w:t>
      </w:r>
    </w:p>
    <w:p w14:paraId="00000031" w14:textId="77777777" w:rsidR="000D39D4" w:rsidRDefault="000D39D4">
      <w:pPr>
        <w:pBdr>
          <w:top w:val="nil"/>
          <w:left w:val="nil"/>
          <w:bottom w:val="nil"/>
          <w:right w:val="nil"/>
          <w:between w:val="nil"/>
        </w:pBdr>
        <w:spacing w:after="0"/>
        <w:ind w:left="720"/>
        <w:rPr>
          <w:color w:val="000000"/>
          <w:sz w:val="24"/>
          <w:szCs w:val="24"/>
        </w:rPr>
      </w:pPr>
    </w:p>
    <w:p w14:paraId="00000032" w14:textId="77777777" w:rsidR="000D39D4" w:rsidRDefault="00AE7853">
      <w:pPr>
        <w:numPr>
          <w:ilvl w:val="1"/>
          <w:numId w:val="4"/>
        </w:numPr>
        <w:pBdr>
          <w:top w:val="nil"/>
          <w:left w:val="nil"/>
          <w:bottom w:val="nil"/>
          <w:right w:val="nil"/>
          <w:between w:val="nil"/>
        </w:pBdr>
        <w:rPr>
          <w:color w:val="000000"/>
          <w:sz w:val="24"/>
          <w:szCs w:val="24"/>
        </w:rPr>
      </w:pPr>
      <w:r>
        <w:rPr>
          <w:b/>
          <w:color w:val="000000"/>
          <w:sz w:val="24"/>
          <w:szCs w:val="24"/>
        </w:rPr>
        <w:t xml:space="preserve">OBJETIVOS </w:t>
      </w:r>
      <w:r>
        <w:rPr>
          <w:b/>
          <w:sz w:val="24"/>
          <w:szCs w:val="24"/>
        </w:rPr>
        <w:t>ESPECÍFICOS</w:t>
      </w:r>
      <w:r>
        <w:rPr>
          <w:b/>
          <w:color w:val="000000"/>
          <w:sz w:val="24"/>
          <w:szCs w:val="24"/>
        </w:rPr>
        <w:t xml:space="preserve"> DE LA </w:t>
      </w:r>
      <w:r>
        <w:rPr>
          <w:b/>
          <w:sz w:val="24"/>
          <w:szCs w:val="24"/>
        </w:rPr>
        <w:t>DI</w:t>
      </w:r>
      <w:r>
        <w:rPr>
          <w:b/>
          <w:sz w:val="24"/>
          <w:szCs w:val="24"/>
        </w:rPr>
        <w:t>MENSIÓN</w:t>
      </w:r>
      <w:r>
        <w:rPr>
          <w:b/>
          <w:color w:val="000000"/>
          <w:sz w:val="24"/>
          <w:szCs w:val="24"/>
        </w:rPr>
        <w:t xml:space="preserve"> RESULTADO OBTENIDOS </w:t>
      </w:r>
    </w:p>
    <w:p w14:paraId="00000033" w14:textId="77777777" w:rsidR="000D39D4" w:rsidRDefault="00AE7853">
      <w:pPr>
        <w:spacing w:after="0" w:line="240" w:lineRule="auto"/>
        <w:ind w:left="360"/>
        <w:jc w:val="both"/>
        <w:rPr>
          <w:rFonts w:ascii="Times New Roman" w:eastAsia="Times New Roman" w:hAnsi="Times New Roman" w:cs="Times New Roman"/>
          <w:color w:val="000000"/>
          <w:sz w:val="24"/>
          <w:szCs w:val="24"/>
        </w:rPr>
      </w:pPr>
      <w:proofErr w:type="spellStart"/>
      <w:r>
        <w:rPr>
          <w:rFonts w:ascii="Verdana" w:eastAsia="Verdana" w:hAnsi="Verdana" w:cs="Verdana"/>
          <w:color w:val="000000"/>
        </w:rPr>
        <w:t>Recepcionar</w:t>
      </w:r>
      <w:proofErr w:type="spellEnd"/>
      <w:r>
        <w:rPr>
          <w:rFonts w:ascii="Verdana" w:eastAsia="Verdana" w:hAnsi="Verdana" w:cs="Verdana"/>
          <w:color w:val="000000"/>
        </w:rPr>
        <w:t>, consolidar y evaluar la información en salud, insumo para el cálculo de indicadores que alimentan PTS, Plan de acción y Plan de desarrollo.</w:t>
      </w:r>
    </w:p>
    <w:p w14:paraId="00000034" w14:textId="77777777" w:rsidR="000D39D4" w:rsidRDefault="000D39D4">
      <w:pPr>
        <w:spacing w:after="0" w:line="240" w:lineRule="auto"/>
        <w:ind w:left="360"/>
        <w:rPr>
          <w:rFonts w:ascii="Times New Roman" w:eastAsia="Times New Roman" w:hAnsi="Times New Roman" w:cs="Times New Roman"/>
          <w:color w:val="000000"/>
          <w:sz w:val="24"/>
          <w:szCs w:val="24"/>
        </w:rPr>
      </w:pPr>
    </w:p>
    <w:p w14:paraId="00000035" w14:textId="77777777" w:rsidR="000D39D4" w:rsidRDefault="00AE7853">
      <w:pPr>
        <w:spacing w:after="0" w:line="240" w:lineRule="auto"/>
        <w:ind w:left="360"/>
        <w:jc w:val="both"/>
        <w:rPr>
          <w:rFonts w:ascii="Times New Roman" w:eastAsia="Times New Roman" w:hAnsi="Times New Roman" w:cs="Times New Roman"/>
          <w:color w:val="000000"/>
          <w:sz w:val="24"/>
          <w:szCs w:val="24"/>
        </w:rPr>
      </w:pPr>
      <w:r>
        <w:rPr>
          <w:rFonts w:ascii="Verdana" w:eastAsia="Verdana" w:hAnsi="Verdana" w:cs="Verdana"/>
          <w:color w:val="000000"/>
        </w:rPr>
        <w:t xml:space="preserve">Analizar,  evaluar  y dar seguimiento a los  eventos de interés en salud </w:t>
      </w:r>
      <w:r>
        <w:rPr>
          <w:rFonts w:ascii="Verdana" w:eastAsia="Verdana" w:hAnsi="Verdana" w:cs="Verdana"/>
          <w:color w:val="000000"/>
        </w:rPr>
        <w:t>pública que contribuyen a la gestión en salud pública del municipio de Pereira. </w:t>
      </w:r>
    </w:p>
    <w:p w14:paraId="00000036" w14:textId="77777777" w:rsidR="000D39D4" w:rsidRDefault="000D39D4">
      <w:pPr>
        <w:pBdr>
          <w:top w:val="nil"/>
          <w:left w:val="nil"/>
          <w:bottom w:val="nil"/>
          <w:right w:val="nil"/>
          <w:between w:val="nil"/>
        </w:pBdr>
        <w:spacing w:after="0"/>
        <w:ind w:left="720"/>
        <w:rPr>
          <w:color w:val="000000"/>
          <w:sz w:val="24"/>
          <w:szCs w:val="24"/>
        </w:rPr>
      </w:pPr>
    </w:p>
    <w:p w14:paraId="00000037" w14:textId="77777777" w:rsidR="000D39D4" w:rsidRDefault="00AE7853">
      <w:pPr>
        <w:numPr>
          <w:ilvl w:val="1"/>
          <w:numId w:val="1"/>
        </w:numPr>
        <w:pBdr>
          <w:top w:val="nil"/>
          <w:left w:val="nil"/>
          <w:bottom w:val="nil"/>
          <w:right w:val="nil"/>
          <w:between w:val="nil"/>
        </w:pBdr>
        <w:spacing w:after="0"/>
        <w:rPr>
          <w:color w:val="000000"/>
          <w:sz w:val="24"/>
          <w:szCs w:val="24"/>
        </w:rPr>
      </w:pPr>
      <w:r>
        <w:rPr>
          <w:b/>
          <w:color w:val="000000"/>
        </w:rPr>
        <w:t xml:space="preserve"> RESULTADO OBTENIDOS</w:t>
      </w:r>
    </w:p>
    <w:p w14:paraId="00000038" w14:textId="77777777" w:rsidR="000D39D4" w:rsidRDefault="000D39D4">
      <w:pPr>
        <w:pBdr>
          <w:top w:val="nil"/>
          <w:left w:val="nil"/>
          <w:bottom w:val="nil"/>
          <w:right w:val="nil"/>
          <w:between w:val="nil"/>
        </w:pBdr>
        <w:spacing w:after="0"/>
        <w:ind w:left="720"/>
        <w:rPr>
          <w:color w:val="000000"/>
          <w:sz w:val="24"/>
          <w:szCs w:val="24"/>
        </w:rPr>
      </w:pPr>
    </w:p>
    <w:p w14:paraId="00000039" w14:textId="77777777" w:rsidR="000D39D4" w:rsidRDefault="00AE7853">
      <w:pPr>
        <w:numPr>
          <w:ilvl w:val="2"/>
          <w:numId w:val="1"/>
        </w:numPr>
        <w:pBdr>
          <w:top w:val="nil"/>
          <w:left w:val="nil"/>
          <w:bottom w:val="nil"/>
          <w:right w:val="nil"/>
          <w:between w:val="nil"/>
        </w:pBdr>
        <w:rPr>
          <w:color w:val="000000"/>
          <w:sz w:val="24"/>
          <w:szCs w:val="24"/>
        </w:rPr>
      </w:pPr>
      <w:r>
        <w:rPr>
          <w:color w:val="000000"/>
          <w:sz w:val="24"/>
          <w:szCs w:val="24"/>
        </w:rPr>
        <w:t>Indicadores de Plan De Desarrollo Gobierno de la Ciudad Capital del Eje (Con Corte a 25 de Septiembre de 2020, solo metas de  bienestar )</w:t>
      </w:r>
    </w:p>
    <w:p w14:paraId="0000003A" w14:textId="08F48E64" w:rsidR="000D39D4" w:rsidRDefault="000D39D4">
      <w:pPr>
        <w:pBdr>
          <w:top w:val="nil"/>
          <w:left w:val="nil"/>
          <w:bottom w:val="nil"/>
          <w:right w:val="nil"/>
          <w:between w:val="nil"/>
        </w:pBdr>
        <w:ind w:left="720"/>
        <w:rPr>
          <w:color w:val="000000"/>
          <w:sz w:val="24"/>
          <w:szCs w:val="24"/>
        </w:rPr>
      </w:pPr>
    </w:p>
    <w:p w14:paraId="2907376B" w14:textId="77777777" w:rsidR="0021194F" w:rsidRDefault="0021194F">
      <w:pPr>
        <w:pBdr>
          <w:top w:val="nil"/>
          <w:left w:val="nil"/>
          <w:bottom w:val="nil"/>
          <w:right w:val="nil"/>
          <w:between w:val="nil"/>
        </w:pBdr>
        <w:ind w:left="720"/>
        <w:rPr>
          <w:color w:val="000000"/>
          <w:sz w:val="24"/>
          <w:szCs w:val="24"/>
        </w:rPr>
      </w:pPr>
    </w:p>
    <w:p w14:paraId="0000003B" w14:textId="77777777" w:rsidR="000D39D4" w:rsidRDefault="00AE7853">
      <w:pPr>
        <w:pBdr>
          <w:top w:val="nil"/>
          <w:left w:val="nil"/>
          <w:bottom w:val="nil"/>
          <w:right w:val="nil"/>
          <w:between w:val="nil"/>
        </w:pBdr>
        <w:spacing w:after="0" w:line="240" w:lineRule="auto"/>
        <w:jc w:val="center"/>
        <w:rPr>
          <w:rFonts w:ascii="Tahoma" w:eastAsia="Tahoma" w:hAnsi="Tahoma" w:cs="Tahoma"/>
          <w:b/>
          <w:color w:val="000000"/>
          <w:sz w:val="20"/>
          <w:szCs w:val="20"/>
        </w:rPr>
      </w:pPr>
      <w:r>
        <w:rPr>
          <w:rFonts w:ascii="Tahoma" w:eastAsia="Tahoma" w:hAnsi="Tahoma" w:cs="Tahoma"/>
          <w:b/>
          <w:color w:val="000000"/>
          <w:sz w:val="20"/>
          <w:szCs w:val="20"/>
        </w:rPr>
        <w:lastRenderedPageBreak/>
        <w:t>Tabla No 1. Meta de bienestar Plan de Desarrollo 2020-2023</w:t>
      </w:r>
    </w:p>
    <w:tbl>
      <w:tblPr>
        <w:tblStyle w:val="afff3"/>
        <w:tblW w:w="94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2"/>
        <w:gridCol w:w="1275"/>
        <w:gridCol w:w="1276"/>
        <w:gridCol w:w="1342"/>
        <w:gridCol w:w="1068"/>
      </w:tblGrid>
      <w:tr w:rsidR="000D39D4" w14:paraId="4A4D3F8D" w14:textId="77777777">
        <w:trPr>
          <w:trHeight w:val="210"/>
        </w:trPr>
        <w:tc>
          <w:tcPr>
            <w:tcW w:w="4502" w:type="dxa"/>
          </w:tcPr>
          <w:p w14:paraId="0000003C" w14:textId="77777777" w:rsidR="000D39D4" w:rsidRDefault="000D39D4">
            <w:pPr>
              <w:pBdr>
                <w:top w:val="nil"/>
                <w:left w:val="nil"/>
                <w:bottom w:val="nil"/>
                <w:right w:val="nil"/>
                <w:between w:val="nil"/>
              </w:pBdr>
              <w:spacing w:after="0"/>
              <w:jc w:val="center"/>
              <w:rPr>
                <w:color w:val="000000"/>
                <w:sz w:val="18"/>
                <w:szCs w:val="18"/>
              </w:rPr>
            </w:pPr>
          </w:p>
          <w:p w14:paraId="0000003D" w14:textId="77777777" w:rsidR="000D39D4" w:rsidRDefault="00AE7853">
            <w:pPr>
              <w:pBdr>
                <w:top w:val="nil"/>
                <w:left w:val="nil"/>
                <w:bottom w:val="nil"/>
                <w:right w:val="nil"/>
                <w:between w:val="nil"/>
              </w:pBdr>
              <w:jc w:val="center"/>
              <w:rPr>
                <w:color w:val="000000"/>
                <w:sz w:val="18"/>
                <w:szCs w:val="18"/>
              </w:rPr>
            </w:pPr>
            <w:r>
              <w:rPr>
                <w:b/>
                <w:color w:val="000000"/>
                <w:sz w:val="18"/>
                <w:szCs w:val="18"/>
              </w:rPr>
              <w:t>INDICADOR DE BIENESTAR</w:t>
            </w:r>
          </w:p>
        </w:tc>
        <w:tc>
          <w:tcPr>
            <w:tcW w:w="1275" w:type="dxa"/>
          </w:tcPr>
          <w:p w14:paraId="0000003E" w14:textId="77777777" w:rsidR="000D39D4" w:rsidRDefault="000D39D4">
            <w:pPr>
              <w:pBdr>
                <w:top w:val="nil"/>
                <w:left w:val="nil"/>
                <w:bottom w:val="nil"/>
                <w:right w:val="nil"/>
                <w:between w:val="nil"/>
              </w:pBdr>
              <w:spacing w:after="0"/>
              <w:jc w:val="center"/>
              <w:rPr>
                <w:color w:val="000000"/>
                <w:sz w:val="18"/>
                <w:szCs w:val="18"/>
              </w:rPr>
            </w:pPr>
          </w:p>
          <w:p w14:paraId="0000003F" w14:textId="77777777" w:rsidR="000D39D4" w:rsidRDefault="00AE7853">
            <w:pPr>
              <w:pBdr>
                <w:top w:val="nil"/>
                <w:left w:val="nil"/>
                <w:bottom w:val="nil"/>
                <w:right w:val="nil"/>
                <w:between w:val="nil"/>
              </w:pBdr>
              <w:jc w:val="center"/>
              <w:rPr>
                <w:color w:val="000000"/>
                <w:sz w:val="18"/>
                <w:szCs w:val="18"/>
              </w:rPr>
            </w:pPr>
            <w:r>
              <w:rPr>
                <w:b/>
                <w:color w:val="000000"/>
                <w:sz w:val="18"/>
                <w:szCs w:val="18"/>
              </w:rPr>
              <w:t>LINEA BASE</w:t>
            </w:r>
          </w:p>
        </w:tc>
        <w:tc>
          <w:tcPr>
            <w:tcW w:w="1276" w:type="dxa"/>
          </w:tcPr>
          <w:p w14:paraId="00000040" w14:textId="77777777" w:rsidR="000D39D4" w:rsidRDefault="000D39D4">
            <w:pPr>
              <w:pBdr>
                <w:top w:val="nil"/>
                <w:left w:val="nil"/>
                <w:bottom w:val="nil"/>
                <w:right w:val="nil"/>
                <w:between w:val="nil"/>
              </w:pBdr>
              <w:spacing w:after="0"/>
              <w:jc w:val="center"/>
              <w:rPr>
                <w:color w:val="000000"/>
                <w:sz w:val="18"/>
                <w:szCs w:val="18"/>
              </w:rPr>
            </w:pPr>
          </w:p>
          <w:p w14:paraId="00000041" w14:textId="77777777" w:rsidR="000D39D4" w:rsidRDefault="00AE7853">
            <w:pPr>
              <w:pBdr>
                <w:top w:val="nil"/>
                <w:left w:val="nil"/>
                <w:bottom w:val="nil"/>
                <w:right w:val="nil"/>
                <w:between w:val="nil"/>
              </w:pBdr>
              <w:jc w:val="center"/>
              <w:rPr>
                <w:color w:val="000000"/>
                <w:sz w:val="18"/>
                <w:szCs w:val="18"/>
              </w:rPr>
            </w:pPr>
            <w:r>
              <w:rPr>
                <w:b/>
                <w:color w:val="000000"/>
                <w:sz w:val="18"/>
                <w:szCs w:val="18"/>
              </w:rPr>
              <w:t>PROGRAMADO</w:t>
            </w:r>
          </w:p>
        </w:tc>
        <w:tc>
          <w:tcPr>
            <w:tcW w:w="1342" w:type="dxa"/>
          </w:tcPr>
          <w:p w14:paraId="00000042" w14:textId="77777777" w:rsidR="000D39D4" w:rsidRDefault="000D39D4">
            <w:pPr>
              <w:pBdr>
                <w:top w:val="nil"/>
                <w:left w:val="nil"/>
                <w:bottom w:val="nil"/>
                <w:right w:val="nil"/>
                <w:between w:val="nil"/>
              </w:pBdr>
              <w:spacing w:after="0" w:line="240" w:lineRule="auto"/>
              <w:jc w:val="center"/>
              <w:rPr>
                <w:color w:val="000000"/>
                <w:sz w:val="18"/>
                <w:szCs w:val="18"/>
              </w:rPr>
            </w:pPr>
          </w:p>
          <w:p w14:paraId="00000043" w14:textId="32B61BB5" w:rsidR="000D39D4" w:rsidRDefault="00AE7853">
            <w:pPr>
              <w:pBdr>
                <w:top w:val="nil"/>
                <w:left w:val="nil"/>
                <w:bottom w:val="nil"/>
                <w:right w:val="nil"/>
                <w:between w:val="nil"/>
              </w:pBdr>
              <w:spacing w:after="0" w:line="240" w:lineRule="auto"/>
              <w:jc w:val="center"/>
              <w:rPr>
                <w:color w:val="000000"/>
                <w:sz w:val="18"/>
                <w:szCs w:val="18"/>
              </w:rPr>
            </w:pPr>
            <w:r>
              <w:rPr>
                <w:b/>
                <w:color w:val="000000"/>
                <w:sz w:val="18"/>
                <w:szCs w:val="18"/>
              </w:rPr>
              <w:t>EJECUTADO (</w:t>
            </w:r>
            <w:r w:rsidR="0021194F">
              <w:rPr>
                <w:b/>
                <w:color w:val="000000"/>
                <w:sz w:val="18"/>
                <w:szCs w:val="18"/>
              </w:rPr>
              <w:t>30</w:t>
            </w:r>
            <w:r>
              <w:rPr>
                <w:b/>
                <w:color w:val="000000"/>
                <w:sz w:val="18"/>
                <w:szCs w:val="18"/>
              </w:rPr>
              <w:t xml:space="preserve"> septiembre  año 202</w:t>
            </w:r>
            <w:r w:rsidR="0021194F">
              <w:rPr>
                <w:b/>
                <w:color w:val="000000"/>
                <w:sz w:val="18"/>
                <w:szCs w:val="18"/>
              </w:rPr>
              <w:t>1</w:t>
            </w:r>
            <w:r>
              <w:rPr>
                <w:b/>
                <w:color w:val="000000"/>
                <w:sz w:val="18"/>
                <w:szCs w:val="18"/>
              </w:rPr>
              <w:t>)</w:t>
            </w:r>
          </w:p>
        </w:tc>
        <w:tc>
          <w:tcPr>
            <w:tcW w:w="1068" w:type="dxa"/>
          </w:tcPr>
          <w:p w14:paraId="00000044" w14:textId="77777777" w:rsidR="000D39D4" w:rsidRDefault="000D39D4">
            <w:pPr>
              <w:pBdr>
                <w:top w:val="nil"/>
                <w:left w:val="nil"/>
                <w:bottom w:val="nil"/>
                <w:right w:val="nil"/>
                <w:between w:val="nil"/>
              </w:pBdr>
              <w:spacing w:after="0" w:line="240" w:lineRule="auto"/>
              <w:jc w:val="center"/>
              <w:rPr>
                <w:color w:val="000000"/>
                <w:sz w:val="18"/>
                <w:szCs w:val="18"/>
              </w:rPr>
            </w:pPr>
          </w:p>
          <w:p w14:paraId="00000045" w14:textId="77777777" w:rsidR="000D39D4" w:rsidRDefault="00AE7853">
            <w:pPr>
              <w:pBdr>
                <w:top w:val="nil"/>
                <w:left w:val="nil"/>
                <w:bottom w:val="nil"/>
                <w:right w:val="nil"/>
                <w:between w:val="nil"/>
              </w:pBdr>
              <w:spacing w:after="0" w:line="240" w:lineRule="auto"/>
              <w:jc w:val="center"/>
              <w:rPr>
                <w:color w:val="000000"/>
                <w:sz w:val="18"/>
                <w:szCs w:val="18"/>
              </w:rPr>
            </w:pPr>
            <w:r>
              <w:rPr>
                <w:b/>
                <w:color w:val="000000"/>
                <w:sz w:val="18"/>
                <w:szCs w:val="18"/>
              </w:rPr>
              <w:t>Avance %</w:t>
            </w:r>
          </w:p>
        </w:tc>
      </w:tr>
      <w:tr w:rsidR="000D39D4" w14:paraId="108BF1FF" w14:textId="77777777" w:rsidTr="0021194F">
        <w:trPr>
          <w:trHeight w:val="858"/>
        </w:trPr>
        <w:tc>
          <w:tcPr>
            <w:tcW w:w="4502" w:type="dxa"/>
            <w:shd w:val="clear" w:color="auto" w:fill="auto"/>
            <w:vAlign w:val="center"/>
          </w:tcPr>
          <w:p w14:paraId="00000046" w14:textId="77777777" w:rsidR="000D39D4" w:rsidRPr="0021194F" w:rsidRDefault="00AE7853">
            <w:pPr>
              <w:pBdr>
                <w:top w:val="nil"/>
                <w:left w:val="nil"/>
                <w:bottom w:val="nil"/>
                <w:right w:val="nil"/>
                <w:between w:val="nil"/>
              </w:pBdr>
              <w:spacing w:after="0" w:line="240" w:lineRule="auto"/>
              <w:rPr>
                <w:color w:val="000000"/>
                <w:sz w:val="18"/>
                <w:szCs w:val="18"/>
              </w:rPr>
            </w:pPr>
            <w:r w:rsidRPr="0021194F">
              <w:rPr>
                <w:color w:val="000000"/>
                <w:sz w:val="18"/>
                <w:szCs w:val="18"/>
              </w:rPr>
              <w:t>Número de líneas de base y dx construidas en salud pública para el análisis de la situación de salud de la población de Pereira</w:t>
            </w:r>
          </w:p>
        </w:tc>
        <w:tc>
          <w:tcPr>
            <w:tcW w:w="1275" w:type="dxa"/>
            <w:shd w:val="clear" w:color="auto" w:fill="auto"/>
            <w:vAlign w:val="center"/>
          </w:tcPr>
          <w:p w14:paraId="00000047" w14:textId="77777777" w:rsidR="000D39D4" w:rsidRPr="0021194F" w:rsidRDefault="00AE7853">
            <w:pPr>
              <w:pBdr>
                <w:top w:val="nil"/>
                <w:left w:val="nil"/>
                <w:bottom w:val="nil"/>
                <w:right w:val="nil"/>
                <w:between w:val="nil"/>
              </w:pBdr>
              <w:spacing w:after="0" w:line="240" w:lineRule="auto"/>
              <w:jc w:val="center"/>
              <w:rPr>
                <w:color w:val="000000"/>
                <w:sz w:val="18"/>
                <w:szCs w:val="18"/>
              </w:rPr>
            </w:pPr>
            <w:r w:rsidRPr="0021194F">
              <w:rPr>
                <w:color w:val="000000"/>
                <w:sz w:val="18"/>
                <w:szCs w:val="18"/>
              </w:rPr>
              <w:t>0</w:t>
            </w:r>
          </w:p>
        </w:tc>
        <w:tc>
          <w:tcPr>
            <w:tcW w:w="1276" w:type="dxa"/>
            <w:shd w:val="clear" w:color="auto" w:fill="auto"/>
            <w:vAlign w:val="center"/>
          </w:tcPr>
          <w:p w14:paraId="00000048" w14:textId="77777777" w:rsidR="000D39D4" w:rsidRPr="0021194F" w:rsidRDefault="00AE7853">
            <w:pPr>
              <w:pBdr>
                <w:top w:val="nil"/>
                <w:left w:val="nil"/>
                <w:bottom w:val="nil"/>
                <w:right w:val="nil"/>
                <w:between w:val="nil"/>
              </w:pBdr>
              <w:spacing w:after="0" w:line="240" w:lineRule="auto"/>
              <w:jc w:val="center"/>
              <w:rPr>
                <w:color w:val="000000"/>
                <w:sz w:val="18"/>
                <w:szCs w:val="18"/>
              </w:rPr>
            </w:pPr>
            <w:r w:rsidRPr="0021194F">
              <w:rPr>
                <w:color w:val="000000"/>
                <w:sz w:val="18"/>
                <w:szCs w:val="18"/>
              </w:rPr>
              <w:t>0</w:t>
            </w:r>
          </w:p>
        </w:tc>
        <w:tc>
          <w:tcPr>
            <w:tcW w:w="1342" w:type="dxa"/>
            <w:shd w:val="clear" w:color="auto" w:fill="auto"/>
            <w:vAlign w:val="center"/>
          </w:tcPr>
          <w:p w14:paraId="00000049" w14:textId="77777777" w:rsidR="000D39D4" w:rsidRPr="0021194F" w:rsidRDefault="00AE7853">
            <w:pPr>
              <w:pBdr>
                <w:top w:val="nil"/>
                <w:left w:val="nil"/>
                <w:bottom w:val="nil"/>
                <w:right w:val="nil"/>
                <w:between w:val="nil"/>
              </w:pBdr>
              <w:spacing w:after="0" w:line="240" w:lineRule="auto"/>
              <w:jc w:val="center"/>
              <w:rPr>
                <w:color w:val="000000"/>
                <w:sz w:val="18"/>
                <w:szCs w:val="18"/>
              </w:rPr>
            </w:pPr>
            <w:r w:rsidRPr="0021194F">
              <w:rPr>
                <w:color w:val="000000"/>
                <w:sz w:val="18"/>
                <w:szCs w:val="18"/>
              </w:rPr>
              <w:t>0</w:t>
            </w:r>
          </w:p>
        </w:tc>
        <w:tc>
          <w:tcPr>
            <w:tcW w:w="1068" w:type="dxa"/>
            <w:shd w:val="clear" w:color="auto" w:fill="auto"/>
            <w:vAlign w:val="center"/>
          </w:tcPr>
          <w:p w14:paraId="0000004A" w14:textId="77777777" w:rsidR="000D39D4" w:rsidRPr="0021194F" w:rsidRDefault="00AE7853">
            <w:pPr>
              <w:pBdr>
                <w:top w:val="nil"/>
                <w:left w:val="nil"/>
                <w:bottom w:val="nil"/>
                <w:right w:val="nil"/>
                <w:between w:val="nil"/>
              </w:pBdr>
              <w:spacing w:after="0" w:line="240" w:lineRule="auto"/>
              <w:jc w:val="center"/>
              <w:rPr>
                <w:color w:val="000000"/>
                <w:sz w:val="18"/>
                <w:szCs w:val="18"/>
              </w:rPr>
            </w:pPr>
            <w:r w:rsidRPr="0021194F">
              <w:rPr>
                <w:color w:val="000000"/>
                <w:sz w:val="18"/>
                <w:szCs w:val="18"/>
              </w:rPr>
              <w:t>0</w:t>
            </w:r>
          </w:p>
        </w:tc>
      </w:tr>
    </w:tbl>
    <w:p w14:paraId="0000004B" w14:textId="77777777" w:rsidR="000D39D4" w:rsidRDefault="000D39D4">
      <w:pPr>
        <w:pBdr>
          <w:top w:val="nil"/>
          <w:left w:val="nil"/>
          <w:bottom w:val="nil"/>
          <w:right w:val="nil"/>
          <w:between w:val="nil"/>
        </w:pBdr>
        <w:spacing w:after="0"/>
        <w:ind w:left="720"/>
        <w:rPr>
          <w:color w:val="000000"/>
          <w:sz w:val="24"/>
          <w:szCs w:val="24"/>
        </w:rPr>
      </w:pPr>
    </w:p>
    <w:p w14:paraId="0000004C" w14:textId="77777777" w:rsidR="000D39D4" w:rsidRDefault="00AE7853">
      <w:pPr>
        <w:numPr>
          <w:ilvl w:val="1"/>
          <w:numId w:val="4"/>
        </w:numPr>
        <w:pBdr>
          <w:top w:val="nil"/>
          <w:left w:val="nil"/>
          <w:bottom w:val="nil"/>
          <w:right w:val="nil"/>
          <w:between w:val="nil"/>
        </w:pBdr>
        <w:spacing w:after="0"/>
        <w:rPr>
          <w:color w:val="000000"/>
          <w:sz w:val="24"/>
          <w:szCs w:val="24"/>
        </w:rPr>
      </w:pPr>
      <w:r>
        <w:rPr>
          <w:b/>
          <w:color w:val="000000"/>
          <w:sz w:val="24"/>
          <w:szCs w:val="24"/>
        </w:rPr>
        <w:t>GERENCIA INTERNA:</w:t>
      </w:r>
    </w:p>
    <w:p w14:paraId="0000004D" w14:textId="77777777" w:rsidR="000D39D4" w:rsidRDefault="00AE7853">
      <w:pPr>
        <w:pBdr>
          <w:top w:val="nil"/>
          <w:left w:val="nil"/>
          <w:bottom w:val="nil"/>
          <w:right w:val="nil"/>
          <w:between w:val="nil"/>
        </w:pBdr>
        <w:ind w:left="720"/>
        <w:rPr>
          <w:color w:val="000000"/>
          <w:sz w:val="24"/>
          <w:szCs w:val="24"/>
        </w:rPr>
      </w:pPr>
      <w:r>
        <w:rPr>
          <w:b/>
          <w:color w:val="000000"/>
          <w:sz w:val="24"/>
          <w:szCs w:val="24"/>
        </w:rPr>
        <w:t>1.5.1 Sistemas de Información:</w:t>
      </w:r>
      <w:r>
        <w:rPr>
          <w:color w:val="000000"/>
          <w:sz w:val="24"/>
          <w:szCs w:val="24"/>
        </w:rPr>
        <w:t xml:space="preserve"> </w:t>
      </w:r>
    </w:p>
    <w:p w14:paraId="0000004E" w14:textId="77777777" w:rsidR="000D39D4" w:rsidRDefault="00AE7853">
      <w:pPr>
        <w:spacing w:after="0" w:line="240" w:lineRule="auto"/>
        <w:ind w:left="720"/>
        <w:jc w:val="both"/>
        <w:rPr>
          <w:rFonts w:ascii="Times New Roman" w:eastAsia="Times New Roman" w:hAnsi="Times New Roman" w:cs="Times New Roman"/>
          <w:color w:val="000000"/>
          <w:sz w:val="24"/>
          <w:szCs w:val="24"/>
        </w:rPr>
      </w:pPr>
      <w:r>
        <w:rPr>
          <w:color w:val="000000"/>
          <w:sz w:val="24"/>
          <w:szCs w:val="24"/>
        </w:rPr>
        <w:t>Como por parte del área, se encuentra la consolidación del sistema de información SIVIGILA, como fuente para indicadores del municipio, haciendo que los programas de salud pública priorizaron dicho sistema dentro de su gesti</w:t>
      </w:r>
      <w:r>
        <w:rPr>
          <w:color w:val="000000"/>
          <w:sz w:val="24"/>
          <w:szCs w:val="24"/>
        </w:rPr>
        <w:t>ón y asistencia técnica en los diferentes componentes de la misma.  para esta gestión fue necesario la reunión de equipo en la que interactúa un representante del área de vigilancia epidemiológica y demás componentes del programa.</w:t>
      </w:r>
    </w:p>
    <w:p w14:paraId="0000004F" w14:textId="77777777" w:rsidR="000D39D4" w:rsidRDefault="00AE7853">
      <w:pPr>
        <w:spacing w:after="0" w:line="240" w:lineRule="auto"/>
        <w:ind w:left="720"/>
        <w:jc w:val="both"/>
        <w:rPr>
          <w:rFonts w:ascii="Times New Roman" w:eastAsia="Times New Roman" w:hAnsi="Times New Roman" w:cs="Times New Roman"/>
          <w:color w:val="000000"/>
          <w:sz w:val="24"/>
          <w:szCs w:val="24"/>
        </w:rPr>
      </w:pPr>
      <w:r>
        <w:rPr>
          <w:color w:val="000000"/>
          <w:sz w:val="24"/>
          <w:szCs w:val="24"/>
        </w:rPr>
        <w:t>Una de las principales ac</w:t>
      </w:r>
      <w:r>
        <w:rPr>
          <w:color w:val="000000"/>
          <w:sz w:val="24"/>
          <w:szCs w:val="24"/>
        </w:rPr>
        <w:t>ciones y frentes de trabajo es la consolidación de una asistencia técnica en SIVIGILA, direccionada al mejoramiento de la calidad del dato, especialmente en eventos como transmisibles y materno-infantil- perinatal.</w:t>
      </w:r>
    </w:p>
    <w:p w14:paraId="00000050" w14:textId="77777777" w:rsidR="000D39D4" w:rsidRDefault="00AE7853">
      <w:pPr>
        <w:spacing w:after="0" w:line="240" w:lineRule="auto"/>
        <w:ind w:left="720"/>
        <w:jc w:val="both"/>
        <w:rPr>
          <w:color w:val="000000"/>
          <w:sz w:val="24"/>
          <w:szCs w:val="24"/>
        </w:rPr>
      </w:pPr>
      <w:r>
        <w:rPr>
          <w:color w:val="000000"/>
          <w:sz w:val="24"/>
          <w:szCs w:val="24"/>
        </w:rPr>
        <w:t>Se encuentra aún en consolidación y mejor</w:t>
      </w:r>
      <w:r>
        <w:rPr>
          <w:color w:val="000000"/>
          <w:sz w:val="24"/>
          <w:szCs w:val="24"/>
        </w:rPr>
        <w:t xml:space="preserve">a de eventos de salud mental. Un importante paso se da en el avance del análisis, registro y planes de mejora en muertes por Tb y VIH, las cuales para años pasados siempre se presentó </w:t>
      </w:r>
      <w:proofErr w:type="spellStart"/>
      <w:r>
        <w:rPr>
          <w:color w:val="000000"/>
          <w:sz w:val="24"/>
          <w:szCs w:val="24"/>
        </w:rPr>
        <w:t>subregistro</w:t>
      </w:r>
      <w:proofErr w:type="spellEnd"/>
      <w:r>
        <w:rPr>
          <w:color w:val="000000"/>
          <w:sz w:val="24"/>
          <w:szCs w:val="24"/>
        </w:rPr>
        <w:t xml:space="preserve"> para los indicadores que salen de este evento.</w:t>
      </w:r>
    </w:p>
    <w:p w14:paraId="00000051" w14:textId="77777777" w:rsidR="000D39D4" w:rsidRDefault="000D39D4">
      <w:pPr>
        <w:spacing w:after="0" w:line="240" w:lineRule="auto"/>
        <w:ind w:left="720"/>
        <w:jc w:val="both"/>
        <w:rPr>
          <w:rFonts w:ascii="Times New Roman" w:eastAsia="Times New Roman" w:hAnsi="Times New Roman" w:cs="Times New Roman"/>
          <w:color w:val="000000"/>
          <w:sz w:val="24"/>
          <w:szCs w:val="24"/>
        </w:rPr>
      </w:pPr>
    </w:p>
    <w:p w14:paraId="00000052" w14:textId="77777777" w:rsidR="000D39D4" w:rsidRDefault="00AE7853">
      <w:pPr>
        <w:pBdr>
          <w:top w:val="nil"/>
          <w:left w:val="nil"/>
          <w:bottom w:val="nil"/>
          <w:right w:val="nil"/>
          <w:between w:val="nil"/>
        </w:pBdr>
        <w:spacing w:after="0"/>
        <w:ind w:left="720"/>
        <w:rPr>
          <w:color w:val="000000"/>
          <w:sz w:val="24"/>
          <w:szCs w:val="24"/>
        </w:rPr>
      </w:pPr>
      <w:r>
        <w:rPr>
          <w:b/>
          <w:color w:val="000000"/>
          <w:sz w:val="24"/>
          <w:szCs w:val="24"/>
        </w:rPr>
        <w:t>1.5.2. Contr</w:t>
      </w:r>
      <w:r>
        <w:rPr>
          <w:b/>
          <w:color w:val="000000"/>
          <w:sz w:val="24"/>
          <w:szCs w:val="24"/>
        </w:rPr>
        <w:t>ol Institucional:</w:t>
      </w:r>
      <w:r>
        <w:rPr>
          <w:color w:val="000000"/>
          <w:sz w:val="24"/>
          <w:szCs w:val="24"/>
        </w:rPr>
        <w:t xml:space="preserve"> mecanismos del líder de dimensión para  proceso de seguimiento, control en el cumplimiento de los resultados planeados. Para este seguimiento interno, se realizan de manera mensual las siguientes actividades:</w:t>
      </w:r>
    </w:p>
    <w:p w14:paraId="00000053" w14:textId="77777777" w:rsidR="000D39D4" w:rsidRDefault="000D39D4">
      <w:pPr>
        <w:pBdr>
          <w:top w:val="nil"/>
          <w:left w:val="nil"/>
          <w:bottom w:val="nil"/>
          <w:right w:val="nil"/>
          <w:between w:val="nil"/>
        </w:pBdr>
        <w:spacing w:after="0"/>
        <w:ind w:left="720"/>
        <w:rPr>
          <w:color w:val="000000"/>
          <w:sz w:val="24"/>
          <w:szCs w:val="24"/>
        </w:rPr>
      </w:pPr>
    </w:p>
    <w:p w14:paraId="00000054" w14:textId="77777777" w:rsidR="000D39D4" w:rsidRDefault="00AE7853">
      <w:pPr>
        <w:numPr>
          <w:ilvl w:val="0"/>
          <w:numId w:val="5"/>
        </w:numPr>
        <w:pBdr>
          <w:top w:val="nil"/>
          <w:left w:val="nil"/>
          <w:bottom w:val="nil"/>
          <w:right w:val="nil"/>
          <w:between w:val="nil"/>
        </w:pBdr>
        <w:spacing w:after="0"/>
        <w:jc w:val="both"/>
        <w:rPr>
          <w:color w:val="000000"/>
        </w:rPr>
      </w:pPr>
      <w:r>
        <w:rPr>
          <w:color w:val="000000"/>
        </w:rPr>
        <w:t>Reuniones de equipo (1 al mes): Para el mes de Julio, Agosto y Septiembre se realizaron, dichas reuniones con el fin de evidenciar los avances principalmente en las visitas de asistencia técnica.</w:t>
      </w:r>
    </w:p>
    <w:p w14:paraId="00000055" w14:textId="77777777" w:rsidR="000D39D4" w:rsidRDefault="00AE7853">
      <w:pPr>
        <w:numPr>
          <w:ilvl w:val="0"/>
          <w:numId w:val="5"/>
        </w:numPr>
        <w:pBdr>
          <w:top w:val="nil"/>
          <w:left w:val="nil"/>
          <w:bottom w:val="nil"/>
          <w:right w:val="nil"/>
          <w:between w:val="nil"/>
        </w:pBdr>
        <w:spacing w:after="0"/>
        <w:jc w:val="both"/>
        <w:rPr>
          <w:color w:val="000000"/>
        </w:rPr>
      </w:pPr>
      <w:r>
        <w:rPr>
          <w:color w:val="000000"/>
        </w:rPr>
        <w:t>Actualizaciones de BAI mensual que contribuyen al consolidad</w:t>
      </w:r>
      <w:r>
        <w:rPr>
          <w:color w:val="000000"/>
        </w:rPr>
        <w:t>o trimestral, para dar reporte en indicadores epidemiológicos del plan de desarrollo.</w:t>
      </w:r>
    </w:p>
    <w:p w14:paraId="00000056" w14:textId="77777777" w:rsidR="000D39D4" w:rsidRDefault="000D39D4">
      <w:pPr>
        <w:pBdr>
          <w:top w:val="nil"/>
          <w:left w:val="nil"/>
          <w:bottom w:val="nil"/>
          <w:right w:val="nil"/>
          <w:between w:val="nil"/>
        </w:pBdr>
        <w:spacing w:after="0"/>
        <w:jc w:val="both"/>
        <w:rPr>
          <w:color w:val="000000"/>
        </w:rPr>
      </w:pPr>
    </w:p>
    <w:p w14:paraId="00000057" w14:textId="77777777" w:rsidR="000D39D4" w:rsidRDefault="000D39D4">
      <w:pPr>
        <w:pBdr>
          <w:top w:val="nil"/>
          <w:left w:val="nil"/>
          <w:bottom w:val="nil"/>
          <w:right w:val="nil"/>
          <w:between w:val="nil"/>
        </w:pBdr>
        <w:spacing w:after="0"/>
        <w:jc w:val="both"/>
        <w:rPr>
          <w:color w:val="000000"/>
        </w:rPr>
      </w:pPr>
    </w:p>
    <w:p w14:paraId="00000058" w14:textId="77777777" w:rsidR="000D39D4" w:rsidRDefault="000D39D4">
      <w:pPr>
        <w:pBdr>
          <w:top w:val="nil"/>
          <w:left w:val="nil"/>
          <w:bottom w:val="nil"/>
          <w:right w:val="nil"/>
          <w:between w:val="nil"/>
        </w:pBdr>
        <w:spacing w:after="0"/>
        <w:jc w:val="both"/>
        <w:rPr>
          <w:color w:val="000000"/>
        </w:rPr>
      </w:pPr>
    </w:p>
    <w:p w14:paraId="00000059" w14:textId="77777777" w:rsidR="000D39D4" w:rsidRDefault="000D39D4">
      <w:pPr>
        <w:pBdr>
          <w:top w:val="nil"/>
          <w:left w:val="nil"/>
          <w:bottom w:val="nil"/>
          <w:right w:val="nil"/>
          <w:between w:val="nil"/>
        </w:pBdr>
        <w:spacing w:after="0"/>
        <w:jc w:val="both"/>
        <w:rPr>
          <w:color w:val="000000"/>
        </w:rPr>
      </w:pPr>
    </w:p>
    <w:p w14:paraId="0000005A" w14:textId="77777777" w:rsidR="000D39D4" w:rsidRDefault="000D39D4">
      <w:pPr>
        <w:pBdr>
          <w:top w:val="nil"/>
          <w:left w:val="nil"/>
          <w:bottom w:val="nil"/>
          <w:right w:val="nil"/>
          <w:between w:val="nil"/>
        </w:pBdr>
        <w:spacing w:after="0"/>
        <w:jc w:val="both"/>
        <w:rPr>
          <w:color w:val="000000"/>
        </w:rPr>
      </w:pPr>
    </w:p>
    <w:p w14:paraId="0000005B" w14:textId="77777777" w:rsidR="000D39D4" w:rsidRDefault="000D39D4">
      <w:pPr>
        <w:pBdr>
          <w:top w:val="nil"/>
          <w:left w:val="nil"/>
          <w:bottom w:val="nil"/>
          <w:right w:val="nil"/>
          <w:between w:val="nil"/>
        </w:pBdr>
        <w:spacing w:after="0"/>
        <w:jc w:val="both"/>
        <w:rPr>
          <w:color w:val="000000"/>
        </w:rPr>
      </w:pPr>
    </w:p>
    <w:p w14:paraId="0000005C" w14:textId="77777777" w:rsidR="000D39D4" w:rsidRDefault="000D39D4">
      <w:pPr>
        <w:pBdr>
          <w:top w:val="nil"/>
          <w:left w:val="nil"/>
          <w:bottom w:val="nil"/>
          <w:right w:val="nil"/>
          <w:between w:val="nil"/>
        </w:pBdr>
        <w:spacing w:after="0"/>
        <w:jc w:val="both"/>
        <w:rPr>
          <w:color w:val="000000"/>
        </w:rPr>
      </w:pPr>
    </w:p>
    <w:p w14:paraId="0000005D" w14:textId="77777777" w:rsidR="000D39D4" w:rsidRDefault="000D39D4">
      <w:pPr>
        <w:pBdr>
          <w:top w:val="nil"/>
          <w:left w:val="nil"/>
          <w:bottom w:val="nil"/>
          <w:right w:val="nil"/>
          <w:between w:val="nil"/>
        </w:pBdr>
        <w:spacing w:after="0"/>
        <w:rPr>
          <w:color w:val="000000"/>
        </w:rPr>
      </w:pPr>
    </w:p>
    <w:p w14:paraId="0000005E" w14:textId="77777777" w:rsidR="000D39D4" w:rsidRDefault="00AE7853">
      <w:pPr>
        <w:numPr>
          <w:ilvl w:val="1"/>
          <w:numId w:val="4"/>
        </w:numPr>
        <w:pBdr>
          <w:top w:val="nil"/>
          <w:left w:val="nil"/>
          <w:bottom w:val="nil"/>
          <w:right w:val="nil"/>
          <w:between w:val="nil"/>
        </w:pBdr>
        <w:rPr>
          <w:color w:val="000000"/>
          <w:sz w:val="24"/>
          <w:szCs w:val="24"/>
        </w:rPr>
      </w:pPr>
      <w:r>
        <w:rPr>
          <w:b/>
          <w:sz w:val="24"/>
          <w:szCs w:val="24"/>
        </w:rPr>
        <w:lastRenderedPageBreak/>
        <w:t>ARTICULACIÓN</w:t>
      </w:r>
      <w:r>
        <w:rPr>
          <w:b/>
          <w:color w:val="000000"/>
          <w:sz w:val="24"/>
          <w:szCs w:val="24"/>
        </w:rPr>
        <w:t xml:space="preserve"> INTERINSTITUCIONAL E INTERSECTORIAL: </w:t>
      </w:r>
    </w:p>
    <w:tbl>
      <w:tblPr>
        <w:tblStyle w:val="afff4"/>
        <w:tblW w:w="870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35"/>
        <w:gridCol w:w="2055"/>
        <w:gridCol w:w="5010"/>
      </w:tblGrid>
      <w:tr w:rsidR="000D39D4" w14:paraId="63CF7B15" w14:textId="77777777">
        <w:tc>
          <w:tcPr>
            <w:tcW w:w="1635" w:type="dxa"/>
          </w:tcPr>
          <w:p w14:paraId="0000005F" w14:textId="77777777" w:rsidR="000D39D4" w:rsidRDefault="00AE7853">
            <w:pPr>
              <w:pBdr>
                <w:top w:val="nil"/>
                <w:left w:val="nil"/>
                <w:bottom w:val="nil"/>
                <w:right w:val="nil"/>
                <w:between w:val="nil"/>
              </w:pBdr>
              <w:jc w:val="center"/>
              <w:rPr>
                <w:color w:val="000000"/>
                <w:sz w:val="24"/>
                <w:szCs w:val="24"/>
                <w:highlight w:val="white"/>
              </w:rPr>
            </w:pPr>
            <w:r>
              <w:rPr>
                <w:b/>
                <w:color w:val="000000"/>
                <w:sz w:val="24"/>
                <w:szCs w:val="24"/>
                <w:highlight w:val="white"/>
              </w:rPr>
              <w:t>ACTOR</w:t>
            </w:r>
          </w:p>
        </w:tc>
        <w:tc>
          <w:tcPr>
            <w:tcW w:w="2055" w:type="dxa"/>
          </w:tcPr>
          <w:p w14:paraId="00000060" w14:textId="77777777" w:rsidR="000D39D4" w:rsidRDefault="00AE7853">
            <w:pPr>
              <w:pBdr>
                <w:top w:val="nil"/>
                <w:left w:val="nil"/>
                <w:bottom w:val="nil"/>
                <w:right w:val="nil"/>
                <w:between w:val="nil"/>
              </w:pBdr>
              <w:jc w:val="center"/>
              <w:rPr>
                <w:color w:val="000000"/>
                <w:sz w:val="24"/>
                <w:szCs w:val="24"/>
                <w:highlight w:val="white"/>
              </w:rPr>
            </w:pPr>
            <w:r>
              <w:rPr>
                <w:b/>
                <w:sz w:val="24"/>
                <w:szCs w:val="24"/>
                <w:highlight w:val="white"/>
              </w:rPr>
              <w:t>INTERÉS</w:t>
            </w:r>
            <w:r>
              <w:rPr>
                <w:b/>
                <w:color w:val="000000"/>
                <w:sz w:val="24"/>
                <w:szCs w:val="24"/>
                <w:highlight w:val="white"/>
              </w:rPr>
              <w:t xml:space="preserve"> DE </w:t>
            </w:r>
            <w:r>
              <w:rPr>
                <w:b/>
                <w:sz w:val="24"/>
                <w:szCs w:val="24"/>
                <w:highlight w:val="white"/>
              </w:rPr>
              <w:t>ARTICULACIÓN</w:t>
            </w:r>
          </w:p>
        </w:tc>
        <w:tc>
          <w:tcPr>
            <w:tcW w:w="5010" w:type="dxa"/>
          </w:tcPr>
          <w:p w14:paraId="00000061" w14:textId="77777777" w:rsidR="000D39D4" w:rsidRDefault="00AE7853">
            <w:pPr>
              <w:pBdr>
                <w:top w:val="nil"/>
                <w:left w:val="nil"/>
                <w:bottom w:val="nil"/>
                <w:right w:val="nil"/>
                <w:between w:val="nil"/>
              </w:pBdr>
              <w:jc w:val="center"/>
              <w:rPr>
                <w:color w:val="000000"/>
                <w:sz w:val="24"/>
                <w:szCs w:val="24"/>
                <w:highlight w:val="white"/>
              </w:rPr>
            </w:pPr>
            <w:r>
              <w:rPr>
                <w:b/>
                <w:color w:val="000000"/>
                <w:sz w:val="24"/>
                <w:szCs w:val="24"/>
                <w:highlight w:val="white"/>
              </w:rPr>
              <w:t>RESULTADOS</w:t>
            </w:r>
          </w:p>
        </w:tc>
      </w:tr>
      <w:tr w:rsidR="000D39D4" w14:paraId="29B1BE5B" w14:textId="77777777">
        <w:trPr>
          <w:trHeight w:val="1442"/>
        </w:trPr>
        <w:tc>
          <w:tcPr>
            <w:tcW w:w="1635" w:type="dxa"/>
          </w:tcPr>
          <w:p w14:paraId="00000062" w14:textId="77777777" w:rsidR="000D39D4" w:rsidRDefault="00AE7853">
            <w:pPr>
              <w:rPr>
                <w:b/>
                <w:sz w:val="24"/>
                <w:szCs w:val="24"/>
                <w:highlight w:val="white"/>
              </w:rPr>
            </w:pPr>
            <w:r>
              <w:rPr>
                <w:b/>
                <w:sz w:val="24"/>
                <w:szCs w:val="24"/>
                <w:highlight w:val="white"/>
              </w:rPr>
              <w:t xml:space="preserve">CBA - </w:t>
            </w:r>
            <w:proofErr w:type="spellStart"/>
            <w:r>
              <w:rPr>
                <w:b/>
                <w:sz w:val="24"/>
                <w:szCs w:val="24"/>
                <w:highlight w:val="white"/>
              </w:rPr>
              <w:t>Fundacion</w:t>
            </w:r>
            <w:proofErr w:type="spellEnd"/>
            <w:r>
              <w:rPr>
                <w:b/>
                <w:sz w:val="24"/>
                <w:szCs w:val="24"/>
                <w:highlight w:val="white"/>
              </w:rPr>
              <w:t xml:space="preserve"> </w:t>
            </w:r>
            <w:proofErr w:type="spellStart"/>
            <w:r>
              <w:rPr>
                <w:b/>
                <w:sz w:val="24"/>
                <w:szCs w:val="24"/>
                <w:highlight w:val="white"/>
              </w:rPr>
              <w:t>Alegria</w:t>
            </w:r>
            <w:proofErr w:type="spellEnd"/>
            <w:r>
              <w:rPr>
                <w:b/>
                <w:sz w:val="24"/>
                <w:szCs w:val="24"/>
                <w:highlight w:val="white"/>
              </w:rPr>
              <w:t xml:space="preserve"> de Servir de vivir (Sede mundo nuevo)</w:t>
            </w:r>
          </w:p>
        </w:tc>
        <w:tc>
          <w:tcPr>
            <w:tcW w:w="2055" w:type="dxa"/>
          </w:tcPr>
          <w:p w14:paraId="00000063" w14:textId="77777777" w:rsidR="000D39D4" w:rsidRDefault="00AE7853">
            <w:pPr>
              <w:rPr>
                <w:sz w:val="24"/>
                <w:szCs w:val="24"/>
                <w:highlight w:val="white"/>
              </w:rPr>
            </w:pPr>
            <w:r>
              <w:rPr>
                <w:sz w:val="24"/>
                <w:szCs w:val="24"/>
                <w:highlight w:val="white"/>
              </w:rPr>
              <w:t>Vigilancia de Conglomerados Empresariales - CBA Centro de Bienestar del Adulto Mayor</w:t>
            </w:r>
          </w:p>
        </w:tc>
        <w:tc>
          <w:tcPr>
            <w:tcW w:w="5010" w:type="dxa"/>
          </w:tcPr>
          <w:p w14:paraId="00000064" w14:textId="77777777" w:rsidR="000D39D4" w:rsidRDefault="00AE7853">
            <w:pPr>
              <w:rPr>
                <w:sz w:val="24"/>
                <w:szCs w:val="24"/>
                <w:highlight w:val="white"/>
              </w:rPr>
            </w:pPr>
            <w:r>
              <w:rPr>
                <w:sz w:val="24"/>
                <w:szCs w:val="24"/>
                <w:highlight w:val="white"/>
              </w:rPr>
              <w:t>Caracterización del Conglomerado en CBA y seguimiento de casos positivos, al igual que la socialización activ</w:t>
            </w:r>
            <w:r>
              <w:rPr>
                <w:sz w:val="24"/>
                <w:szCs w:val="24"/>
                <w:highlight w:val="white"/>
              </w:rPr>
              <w:t>a del lineamiento PRASS Empresarial. Para garantizar el cerco</w:t>
            </w:r>
          </w:p>
        </w:tc>
      </w:tr>
      <w:tr w:rsidR="000D39D4" w14:paraId="22E067DA" w14:textId="77777777">
        <w:trPr>
          <w:trHeight w:val="1442"/>
        </w:trPr>
        <w:tc>
          <w:tcPr>
            <w:tcW w:w="1635" w:type="dxa"/>
          </w:tcPr>
          <w:p w14:paraId="00000065" w14:textId="77777777" w:rsidR="000D39D4" w:rsidRDefault="00AE7853">
            <w:pPr>
              <w:rPr>
                <w:b/>
                <w:sz w:val="24"/>
                <w:szCs w:val="24"/>
                <w:highlight w:val="white"/>
              </w:rPr>
            </w:pPr>
            <w:r>
              <w:rPr>
                <w:b/>
                <w:sz w:val="24"/>
                <w:szCs w:val="24"/>
                <w:highlight w:val="white"/>
              </w:rPr>
              <w:t>Hospital San Jorge</w:t>
            </w:r>
          </w:p>
        </w:tc>
        <w:tc>
          <w:tcPr>
            <w:tcW w:w="2055" w:type="dxa"/>
          </w:tcPr>
          <w:p w14:paraId="00000066" w14:textId="77777777" w:rsidR="000D39D4" w:rsidRDefault="00AE7853">
            <w:pPr>
              <w:rPr>
                <w:sz w:val="24"/>
                <w:szCs w:val="24"/>
                <w:highlight w:val="white"/>
              </w:rPr>
            </w:pPr>
            <w:r>
              <w:rPr>
                <w:sz w:val="24"/>
                <w:szCs w:val="24"/>
                <w:highlight w:val="white"/>
              </w:rPr>
              <w:t>Vigilancia de Conglomerados Empresariales</w:t>
            </w:r>
          </w:p>
        </w:tc>
        <w:tc>
          <w:tcPr>
            <w:tcW w:w="5010" w:type="dxa"/>
          </w:tcPr>
          <w:p w14:paraId="00000067" w14:textId="77777777" w:rsidR="000D39D4" w:rsidRDefault="00AE7853">
            <w:pPr>
              <w:rPr>
                <w:sz w:val="24"/>
                <w:szCs w:val="24"/>
                <w:highlight w:val="white"/>
              </w:rPr>
            </w:pPr>
            <w:r>
              <w:rPr>
                <w:sz w:val="24"/>
                <w:szCs w:val="24"/>
                <w:highlight w:val="white"/>
              </w:rPr>
              <w:t>Caracterización del Conglomerado en Institución  que presta servicios de Salud y seguimiento de casos positivos, al igual que la socialización activa del lineamiento PRASS Empresarial. Para garantizar el cerco</w:t>
            </w:r>
          </w:p>
        </w:tc>
      </w:tr>
      <w:tr w:rsidR="000D39D4" w14:paraId="15FCD1EB" w14:textId="77777777">
        <w:trPr>
          <w:trHeight w:val="1635"/>
        </w:trPr>
        <w:tc>
          <w:tcPr>
            <w:tcW w:w="1635" w:type="dxa"/>
          </w:tcPr>
          <w:p w14:paraId="00000068" w14:textId="77777777" w:rsidR="000D39D4" w:rsidRDefault="00AE7853">
            <w:pPr>
              <w:rPr>
                <w:b/>
                <w:i/>
                <w:sz w:val="24"/>
                <w:szCs w:val="24"/>
                <w:highlight w:val="white"/>
              </w:rPr>
            </w:pPr>
            <w:r>
              <w:rPr>
                <w:b/>
                <w:sz w:val="24"/>
                <w:szCs w:val="24"/>
                <w:highlight w:val="white"/>
              </w:rPr>
              <w:t>SINAPSIS VITAL DE LA FLORIDA</w:t>
            </w:r>
          </w:p>
        </w:tc>
        <w:tc>
          <w:tcPr>
            <w:tcW w:w="2055" w:type="dxa"/>
          </w:tcPr>
          <w:p w14:paraId="00000069" w14:textId="77777777" w:rsidR="000D39D4" w:rsidRDefault="00AE7853">
            <w:pPr>
              <w:rPr>
                <w:sz w:val="24"/>
                <w:szCs w:val="24"/>
                <w:highlight w:val="white"/>
              </w:rPr>
            </w:pPr>
            <w:r>
              <w:rPr>
                <w:sz w:val="24"/>
                <w:szCs w:val="24"/>
                <w:highlight w:val="white"/>
              </w:rPr>
              <w:t>Vigilancia de Co</w:t>
            </w:r>
            <w:r>
              <w:rPr>
                <w:sz w:val="24"/>
                <w:szCs w:val="24"/>
                <w:highlight w:val="white"/>
              </w:rPr>
              <w:t>nglomerados Empresariales</w:t>
            </w:r>
          </w:p>
        </w:tc>
        <w:tc>
          <w:tcPr>
            <w:tcW w:w="5010" w:type="dxa"/>
          </w:tcPr>
          <w:p w14:paraId="0000006A" w14:textId="77777777" w:rsidR="000D39D4" w:rsidRDefault="00AE7853">
            <w:pPr>
              <w:rPr>
                <w:sz w:val="24"/>
                <w:szCs w:val="24"/>
                <w:highlight w:val="white"/>
              </w:rPr>
            </w:pPr>
            <w:r>
              <w:rPr>
                <w:sz w:val="24"/>
                <w:szCs w:val="24"/>
                <w:highlight w:val="white"/>
              </w:rPr>
              <w:t>Caracterización del Conglomerado en CB y seguimiento de casos positivos, al igual que la socialización activa del lineamiento PRASS Empresarial. Para garantizar el cerco</w:t>
            </w:r>
          </w:p>
        </w:tc>
      </w:tr>
      <w:tr w:rsidR="000D39D4" w14:paraId="1F0DCEEF" w14:textId="77777777">
        <w:tc>
          <w:tcPr>
            <w:tcW w:w="1635" w:type="dxa"/>
          </w:tcPr>
          <w:p w14:paraId="0000006B" w14:textId="77777777" w:rsidR="000D39D4" w:rsidRDefault="00AE7853">
            <w:pPr>
              <w:rPr>
                <w:b/>
                <w:sz w:val="24"/>
                <w:szCs w:val="24"/>
                <w:highlight w:val="white"/>
              </w:rPr>
            </w:pPr>
            <w:r>
              <w:rPr>
                <w:b/>
                <w:sz w:val="24"/>
                <w:szCs w:val="24"/>
                <w:highlight w:val="white"/>
              </w:rPr>
              <w:t>CARCEL LA 40</w:t>
            </w:r>
          </w:p>
          <w:p w14:paraId="0000006C" w14:textId="77777777" w:rsidR="000D39D4" w:rsidRDefault="000D39D4">
            <w:pPr>
              <w:rPr>
                <w:b/>
                <w:sz w:val="24"/>
                <w:szCs w:val="24"/>
                <w:highlight w:val="white"/>
              </w:rPr>
            </w:pPr>
          </w:p>
          <w:p w14:paraId="0000006D" w14:textId="77777777" w:rsidR="000D39D4" w:rsidRDefault="000D39D4">
            <w:pPr>
              <w:rPr>
                <w:b/>
                <w:sz w:val="24"/>
                <w:szCs w:val="24"/>
                <w:highlight w:val="white"/>
              </w:rPr>
            </w:pPr>
          </w:p>
          <w:p w14:paraId="0000006E" w14:textId="77777777" w:rsidR="000D39D4" w:rsidRDefault="000D39D4">
            <w:pPr>
              <w:rPr>
                <w:b/>
                <w:sz w:val="24"/>
                <w:szCs w:val="24"/>
                <w:highlight w:val="white"/>
              </w:rPr>
            </w:pPr>
          </w:p>
        </w:tc>
        <w:tc>
          <w:tcPr>
            <w:tcW w:w="2055" w:type="dxa"/>
          </w:tcPr>
          <w:p w14:paraId="0000006F" w14:textId="77777777" w:rsidR="000D39D4" w:rsidRDefault="00AE7853">
            <w:pPr>
              <w:pBdr>
                <w:top w:val="nil"/>
                <w:left w:val="nil"/>
                <w:bottom w:val="nil"/>
                <w:right w:val="nil"/>
                <w:between w:val="nil"/>
              </w:pBdr>
              <w:rPr>
                <w:color w:val="000000"/>
                <w:sz w:val="24"/>
                <w:szCs w:val="24"/>
                <w:highlight w:val="white"/>
              </w:rPr>
            </w:pPr>
            <w:r>
              <w:rPr>
                <w:sz w:val="24"/>
                <w:szCs w:val="24"/>
                <w:highlight w:val="white"/>
              </w:rPr>
              <w:t>Vigilancia de Conglomerados en CBA (Centro de Bienestar del Adulto Mayor)</w:t>
            </w:r>
          </w:p>
        </w:tc>
        <w:tc>
          <w:tcPr>
            <w:tcW w:w="5010" w:type="dxa"/>
          </w:tcPr>
          <w:p w14:paraId="00000070" w14:textId="77777777" w:rsidR="000D39D4" w:rsidRDefault="00AE7853">
            <w:pPr>
              <w:pBdr>
                <w:top w:val="nil"/>
                <w:left w:val="nil"/>
                <w:bottom w:val="nil"/>
                <w:right w:val="nil"/>
                <w:between w:val="nil"/>
              </w:pBdr>
              <w:rPr>
                <w:color w:val="000000"/>
                <w:sz w:val="24"/>
                <w:szCs w:val="24"/>
                <w:highlight w:val="white"/>
              </w:rPr>
            </w:pPr>
            <w:r>
              <w:rPr>
                <w:sz w:val="24"/>
                <w:szCs w:val="24"/>
                <w:highlight w:val="white"/>
              </w:rPr>
              <w:t>Caracterización del Conglomerado empresarial y seguimiento de Casos positivos al igual que la socialización Activa del lineamiento PRASS Empresarial</w:t>
            </w:r>
          </w:p>
        </w:tc>
      </w:tr>
      <w:tr w:rsidR="000D39D4" w14:paraId="6FC860E4" w14:textId="77777777">
        <w:tc>
          <w:tcPr>
            <w:tcW w:w="1635" w:type="dxa"/>
          </w:tcPr>
          <w:p w14:paraId="00000071" w14:textId="77777777" w:rsidR="000D39D4" w:rsidRDefault="00AE7853">
            <w:pPr>
              <w:rPr>
                <w:b/>
                <w:sz w:val="24"/>
                <w:szCs w:val="24"/>
                <w:highlight w:val="white"/>
              </w:rPr>
            </w:pPr>
            <w:proofErr w:type="spellStart"/>
            <w:r>
              <w:rPr>
                <w:b/>
                <w:sz w:val="24"/>
                <w:szCs w:val="24"/>
                <w:highlight w:val="white"/>
              </w:rPr>
              <w:t>Call</w:t>
            </w:r>
            <w:proofErr w:type="spellEnd"/>
            <w:r>
              <w:rPr>
                <w:b/>
                <w:sz w:val="24"/>
                <w:szCs w:val="24"/>
                <w:highlight w:val="white"/>
              </w:rPr>
              <w:t xml:space="preserve"> Center </w:t>
            </w:r>
            <w:proofErr w:type="spellStart"/>
            <w:r>
              <w:rPr>
                <w:b/>
                <w:sz w:val="24"/>
                <w:szCs w:val="24"/>
                <w:highlight w:val="white"/>
              </w:rPr>
              <w:t>Lamassu</w:t>
            </w:r>
            <w:proofErr w:type="spellEnd"/>
            <w:r>
              <w:rPr>
                <w:b/>
                <w:sz w:val="24"/>
                <w:szCs w:val="24"/>
                <w:highlight w:val="white"/>
              </w:rPr>
              <w:t xml:space="preserve"> Media </w:t>
            </w:r>
            <w:proofErr w:type="spellStart"/>
            <w:r>
              <w:rPr>
                <w:b/>
                <w:sz w:val="24"/>
                <w:szCs w:val="24"/>
                <w:highlight w:val="white"/>
              </w:rPr>
              <w:t>s.a.s</w:t>
            </w:r>
            <w:proofErr w:type="spellEnd"/>
          </w:p>
          <w:p w14:paraId="00000072" w14:textId="77777777" w:rsidR="000D39D4" w:rsidRDefault="000D39D4">
            <w:pPr>
              <w:rPr>
                <w:b/>
                <w:sz w:val="24"/>
                <w:szCs w:val="24"/>
                <w:highlight w:val="white"/>
              </w:rPr>
            </w:pPr>
          </w:p>
        </w:tc>
        <w:tc>
          <w:tcPr>
            <w:tcW w:w="2055" w:type="dxa"/>
          </w:tcPr>
          <w:p w14:paraId="00000073" w14:textId="77777777" w:rsidR="000D39D4" w:rsidRDefault="00AE7853">
            <w:pPr>
              <w:rPr>
                <w:color w:val="000000"/>
                <w:sz w:val="24"/>
                <w:szCs w:val="24"/>
                <w:highlight w:val="white"/>
              </w:rPr>
            </w:pPr>
            <w:r>
              <w:rPr>
                <w:sz w:val="24"/>
                <w:szCs w:val="24"/>
                <w:highlight w:val="white"/>
              </w:rPr>
              <w:t xml:space="preserve">Vigilancia de Conglomerados Empresariales </w:t>
            </w:r>
          </w:p>
        </w:tc>
        <w:tc>
          <w:tcPr>
            <w:tcW w:w="5010" w:type="dxa"/>
          </w:tcPr>
          <w:p w14:paraId="00000074" w14:textId="77777777" w:rsidR="000D39D4" w:rsidRDefault="00AE7853">
            <w:pPr>
              <w:rPr>
                <w:color w:val="000000"/>
                <w:sz w:val="24"/>
                <w:szCs w:val="24"/>
                <w:highlight w:val="white"/>
              </w:rPr>
            </w:pPr>
            <w:r>
              <w:rPr>
                <w:sz w:val="24"/>
                <w:szCs w:val="24"/>
                <w:highlight w:val="white"/>
              </w:rPr>
              <w:t>Caracterización del Conglomerado empresarial y seguimiento de Casos positivos al igual que la socialización Activa del lineamiento PRASS Empresarial</w:t>
            </w:r>
          </w:p>
        </w:tc>
      </w:tr>
    </w:tbl>
    <w:p w14:paraId="00000075" w14:textId="77777777" w:rsidR="000D39D4" w:rsidRDefault="000D39D4">
      <w:pPr>
        <w:pBdr>
          <w:top w:val="nil"/>
          <w:left w:val="nil"/>
          <w:bottom w:val="nil"/>
          <w:right w:val="nil"/>
          <w:between w:val="nil"/>
        </w:pBdr>
        <w:spacing w:after="0"/>
        <w:rPr>
          <w:rFonts w:ascii="Arial" w:eastAsia="Arial" w:hAnsi="Arial" w:cs="Arial"/>
          <w:color w:val="000000"/>
          <w:sz w:val="24"/>
          <w:szCs w:val="24"/>
          <w:highlight w:val="yellow"/>
        </w:rPr>
      </w:pPr>
    </w:p>
    <w:p w14:paraId="00000076" w14:textId="77777777" w:rsidR="000D39D4" w:rsidRDefault="000D39D4">
      <w:pPr>
        <w:pBdr>
          <w:top w:val="nil"/>
          <w:left w:val="nil"/>
          <w:bottom w:val="nil"/>
          <w:right w:val="nil"/>
          <w:between w:val="nil"/>
        </w:pBdr>
        <w:spacing w:after="0"/>
        <w:rPr>
          <w:rFonts w:ascii="Arial" w:eastAsia="Arial" w:hAnsi="Arial" w:cs="Arial"/>
          <w:b/>
          <w:color w:val="000000"/>
          <w:sz w:val="24"/>
          <w:szCs w:val="24"/>
        </w:rPr>
      </w:pPr>
    </w:p>
    <w:p w14:paraId="00000077" w14:textId="1731DE16" w:rsidR="000D39D4" w:rsidRDefault="000D39D4">
      <w:pPr>
        <w:pBdr>
          <w:top w:val="nil"/>
          <w:left w:val="nil"/>
          <w:bottom w:val="nil"/>
          <w:right w:val="nil"/>
          <w:between w:val="nil"/>
        </w:pBdr>
        <w:spacing w:after="0"/>
        <w:rPr>
          <w:rFonts w:ascii="Arial" w:eastAsia="Arial" w:hAnsi="Arial" w:cs="Arial"/>
          <w:b/>
          <w:color w:val="000000"/>
          <w:sz w:val="24"/>
          <w:szCs w:val="24"/>
        </w:rPr>
      </w:pPr>
    </w:p>
    <w:p w14:paraId="6F21AF48" w14:textId="7A4E4D52" w:rsidR="00670FE6" w:rsidRDefault="00670FE6">
      <w:pPr>
        <w:pBdr>
          <w:top w:val="nil"/>
          <w:left w:val="nil"/>
          <w:bottom w:val="nil"/>
          <w:right w:val="nil"/>
          <w:between w:val="nil"/>
        </w:pBdr>
        <w:spacing w:after="0"/>
        <w:rPr>
          <w:rFonts w:ascii="Arial" w:eastAsia="Arial" w:hAnsi="Arial" w:cs="Arial"/>
          <w:b/>
          <w:color w:val="000000"/>
          <w:sz w:val="24"/>
          <w:szCs w:val="24"/>
        </w:rPr>
      </w:pPr>
    </w:p>
    <w:p w14:paraId="28F93FD9" w14:textId="77777777" w:rsidR="00670FE6" w:rsidRDefault="00670FE6">
      <w:pPr>
        <w:pBdr>
          <w:top w:val="nil"/>
          <w:left w:val="nil"/>
          <w:bottom w:val="nil"/>
          <w:right w:val="nil"/>
          <w:between w:val="nil"/>
        </w:pBdr>
        <w:spacing w:after="0"/>
        <w:rPr>
          <w:rFonts w:ascii="Arial" w:eastAsia="Arial" w:hAnsi="Arial" w:cs="Arial"/>
          <w:b/>
          <w:color w:val="000000"/>
          <w:sz w:val="24"/>
          <w:szCs w:val="24"/>
        </w:rPr>
      </w:pPr>
    </w:p>
    <w:p w14:paraId="00000078" w14:textId="77777777" w:rsidR="000D39D4" w:rsidRDefault="000D39D4">
      <w:pPr>
        <w:pBdr>
          <w:top w:val="nil"/>
          <w:left w:val="nil"/>
          <w:bottom w:val="nil"/>
          <w:right w:val="nil"/>
          <w:between w:val="nil"/>
        </w:pBdr>
        <w:spacing w:after="0"/>
        <w:rPr>
          <w:rFonts w:ascii="Arial" w:eastAsia="Arial" w:hAnsi="Arial" w:cs="Arial"/>
          <w:b/>
          <w:sz w:val="24"/>
          <w:szCs w:val="24"/>
        </w:rPr>
      </w:pPr>
    </w:p>
    <w:p w14:paraId="00000079" w14:textId="77777777" w:rsidR="000D39D4" w:rsidRDefault="000D39D4">
      <w:pPr>
        <w:pBdr>
          <w:top w:val="nil"/>
          <w:left w:val="nil"/>
          <w:bottom w:val="nil"/>
          <w:right w:val="nil"/>
          <w:between w:val="nil"/>
        </w:pBdr>
        <w:spacing w:after="0"/>
        <w:ind w:left="360"/>
        <w:jc w:val="center"/>
        <w:rPr>
          <w:rFonts w:ascii="Arial" w:eastAsia="Arial" w:hAnsi="Arial" w:cs="Arial"/>
          <w:b/>
          <w:color w:val="000000"/>
          <w:sz w:val="24"/>
          <w:szCs w:val="24"/>
        </w:rPr>
      </w:pPr>
    </w:p>
    <w:p w14:paraId="0000007A" w14:textId="77777777" w:rsidR="000D39D4" w:rsidRDefault="00AE7853">
      <w:pPr>
        <w:pBdr>
          <w:top w:val="nil"/>
          <w:left w:val="nil"/>
          <w:bottom w:val="nil"/>
          <w:right w:val="nil"/>
          <w:between w:val="nil"/>
        </w:pBdr>
        <w:spacing w:after="0"/>
        <w:ind w:left="360"/>
        <w:jc w:val="center"/>
        <w:rPr>
          <w:rFonts w:ascii="Arial" w:eastAsia="Arial" w:hAnsi="Arial" w:cs="Arial"/>
          <w:color w:val="000000"/>
          <w:sz w:val="24"/>
          <w:szCs w:val="24"/>
        </w:rPr>
      </w:pPr>
      <w:r>
        <w:rPr>
          <w:rFonts w:ascii="Arial" w:eastAsia="Arial" w:hAnsi="Arial" w:cs="Arial"/>
          <w:b/>
          <w:color w:val="000000"/>
          <w:sz w:val="24"/>
          <w:szCs w:val="24"/>
        </w:rPr>
        <w:t>CAPITULO II</w:t>
      </w:r>
    </w:p>
    <w:p w14:paraId="0000007B" w14:textId="77777777" w:rsidR="000D39D4" w:rsidRDefault="000D39D4">
      <w:pPr>
        <w:pBdr>
          <w:top w:val="nil"/>
          <w:left w:val="nil"/>
          <w:bottom w:val="nil"/>
          <w:right w:val="nil"/>
          <w:between w:val="nil"/>
        </w:pBdr>
        <w:spacing w:after="0"/>
        <w:ind w:left="360"/>
        <w:jc w:val="center"/>
        <w:rPr>
          <w:color w:val="000000"/>
          <w:sz w:val="24"/>
          <w:szCs w:val="24"/>
        </w:rPr>
      </w:pPr>
    </w:p>
    <w:p w14:paraId="0000007C" w14:textId="77777777" w:rsidR="000D39D4" w:rsidRDefault="00AE7853">
      <w:pPr>
        <w:pBdr>
          <w:top w:val="nil"/>
          <w:left w:val="nil"/>
          <w:bottom w:val="nil"/>
          <w:right w:val="nil"/>
          <w:between w:val="nil"/>
        </w:pBdr>
        <w:spacing w:after="0"/>
        <w:ind w:left="360"/>
        <w:rPr>
          <w:color w:val="000000"/>
          <w:sz w:val="24"/>
          <w:szCs w:val="24"/>
        </w:rPr>
      </w:pPr>
      <w:r>
        <w:rPr>
          <w:b/>
          <w:color w:val="000000"/>
          <w:sz w:val="24"/>
          <w:szCs w:val="24"/>
        </w:rPr>
        <w:t>2.1. NOMBRE DEL PROGRAMA</w:t>
      </w:r>
    </w:p>
    <w:p w14:paraId="0000007D" w14:textId="77777777" w:rsidR="000D39D4" w:rsidRDefault="00AE7853">
      <w:pPr>
        <w:pBdr>
          <w:top w:val="nil"/>
          <w:left w:val="nil"/>
          <w:bottom w:val="nil"/>
          <w:right w:val="nil"/>
          <w:between w:val="nil"/>
        </w:pBdr>
        <w:spacing w:after="0"/>
        <w:ind w:left="360"/>
        <w:rPr>
          <w:color w:val="000000"/>
          <w:sz w:val="24"/>
          <w:szCs w:val="24"/>
        </w:rPr>
      </w:pPr>
      <w:r>
        <w:rPr>
          <w:b/>
          <w:color w:val="000000"/>
          <w:sz w:val="24"/>
          <w:szCs w:val="24"/>
        </w:rPr>
        <w:t>Programa: MÁS SALUD, CON CALIDAD Y EFICIENCIA PARA LA GENTE</w:t>
      </w:r>
    </w:p>
    <w:p w14:paraId="0000007E" w14:textId="77777777" w:rsidR="000D39D4" w:rsidRDefault="00AE7853">
      <w:pPr>
        <w:pBdr>
          <w:top w:val="nil"/>
          <w:left w:val="nil"/>
          <w:bottom w:val="nil"/>
          <w:right w:val="nil"/>
          <w:between w:val="nil"/>
        </w:pBdr>
        <w:spacing w:after="0"/>
        <w:ind w:left="360"/>
        <w:rPr>
          <w:rFonts w:ascii="Arial" w:eastAsia="Arial" w:hAnsi="Arial" w:cs="Arial"/>
          <w:color w:val="000000"/>
        </w:rPr>
      </w:pPr>
      <w:r>
        <w:rPr>
          <w:rFonts w:ascii="Arial" w:eastAsia="Arial" w:hAnsi="Arial" w:cs="Arial"/>
          <w:color w:val="000000"/>
        </w:rPr>
        <w:t xml:space="preserve">Programa </w:t>
      </w:r>
      <w:r>
        <w:rPr>
          <w:b/>
          <w:color w:val="000000"/>
          <w:sz w:val="24"/>
          <w:szCs w:val="24"/>
        </w:rPr>
        <w:t>MÁS SALUD, CON CALIDAD Y EFICIENCIA PARA LA GENTE</w:t>
      </w:r>
      <w:r>
        <w:rPr>
          <w:rFonts w:ascii="Arial" w:eastAsia="Arial" w:hAnsi="Arial" w:cs="Arial"/>
          <w:color w:val="000000"/>
        </w:rPr>
        <w:t xml:space="preserve"> enmarcados en el plan de desarrollo </w:t>
      </w:r>
      <w:r>
        <w:rPr>
          <w:rFonts w:ascii="Arial" w:eastAsia="Arial" w:hAnsi="Arial" w:cs="Arial"/>
          <w:b/>
          <w:color w:val="000000"/>
        </w:rPr>
        <w:t xml:space="preserve">GOBIERNO DE LA CIUDAD Capital del Eje 2020 – 2023 </w:t>
      </w:r>
      <w:r>
        <w:rPr>
          <w:rFonts w:ascii="Arial" w:eastAsia="Arial" w:hAnsi="Arial" w:cs="Arial"/>
          <w:color w:val="000000"/>
        </w:rPr>
        <w:t xml:space="preserve">en la línea estratégica </w:t>
      </w:r>
      <w:r>
        <w:rPr>
          <w:rFonts w:ascii="Arial" w:eastAsia="Arial" w:hAnsi="Arial" w:cs="Arial"/>
          <w:b/>
          <w:color w:val="000000"/>
        </w:rPr>
        <w:t>PE</w:t>
      </w:r>
      <w:r>
        <w:rPr>
          <w:rFonts w:ascii="Arial" w:eastAsia="Arial" w:hAnsi="Arial" w:cs="Arial"/>
          <w:b/>
          <w:color w:val="000000"/>
        </w:rPr>
        <w:t>REIRA PARA LA GENTE</w:t>
      </w:r>
      <w:r>
        <w:rPr>
          <w:rFonts w:ascii="Arial" w:eastAsia="Arial" w:hAnsi="Arial" w:cs="Arial"/>
          <w:color w:val="000000"/>
        </w:rPr>
        <w:t xml:space="preserve">, en el sector </w:t>
      </w:r>
      <w:r>
        <w:rPr>
          <w:rFonts w:ascii="Arial" w:eastAsia="Arial" w:hAnsi="Arial" w:cs="Arial"/>
          <w:b/>
          <w:color w:val="000000"/>
        </w:rPr>
        <w:t xml:space="preserve">SALUD Y </w:t>
      </w:r>
      <w:r>
        <w:rPr>
          <w:rFonts w:ascii="Arial" w:eastAsia="Arial" w:hAnsi="Arial" w:cs="Arial"/>
          <w:b/>
        </w:rPr>
        <w:t>PROTECCIÓN</w:t>
      </w:r>
      <w:r>
        <w:rPr>
          <w:rFonts w:ascii="Arial" w:eastAsia="Arial" w:hAnsi="Arial" w:cs="Arial"/>
          <w:b/>
          <w:color w:val="000000"/>
        </w:rPr>
        <w:t xml:space="preserve"> SOCIAL</w:t>
      </w:r>
      <w:r>
        <w:rPr>
          <w:rFonts w:ascii="Arial" w:eastAsia="Arial" w:hAnsi="Arial" w:cs="Arial"/>
          <w:color w:val="000000"/>
        </w:rPr>
        <w:t xml:space="preserve"> </w:t>
      </w:r>
    </w:p>
    <w:p w14:paraId="0000007F" w14:textId="77777777" w:rsidR="000D39D4" w:rsidRDefault="000D39D4">
      <w:pPr>
        <w:pBdr>
          <w:top w:val="nil"/>
          <w:left w:val="nil"/>
          <w:bottom w:val="nil"/>
          <w:right w:val="nil"/>
          <w:between w:val="nil"/>
        </w:pBdr>
        <w:spacing w:after="0"/>
        <w:ind w:left="360"/>
        <w:rPr>
          <w:rFonts w:ascii="Arial" w:eastAsia="Arial" w:hAnsi="Arial" w:cs="Arial"/>
          <w:color w:val="000000"/>
        </w:rPr>
      </w:pPr>
    </w:p>
    <w:p w14:paraId="00000080" w14:textId="77777777" w:rsidR="000D39D4" w:rsidRDefault="00AE7853">
      <w:pPr>
        <w:pBdr>
          <w:top w:val="nil"/>
          <w:left w:val="nil"/>
          <w:bottom w:val="nil"/>
          <w:right w:val="nil"/>
          <w:between w:val="nil"/>
        </w:pBdr>
        <w:spacing w:after="0"/>
        <w:ind w:left="360"/>
        <w:rPr>
          <w:color w:val="000000"/>
          <w:sz w:val="24"/>
          <w:szCs w:val="24"/>
        </w:rPr>
      </w:pPr>
      <w:r>
        <w:rPr>
          <w:b/>
          <w:color w:val="000000"/>
          <w:sz w:val="24"/>
          <w:szCs w:val="24"/>
        </w:rPr>
        <w:t xml:space="preserve">PROYECTO DE LA </w:t>
      </w:r>
      <w:r>
        <w:rPr>
          <w:b/>
          <w:sz w:val="24"/>
          <w:szCs w:val="24"/>
        </w:rPr>
        <w:t>DIMENSIÓN</w:t>
      </w:r>
      <w:r>
        <w:rPr>
          <w:b/>
          <w:color w:val="000000"/>
          <w:sz w:val="24"/>
          <w:szCs w:val="24"/>
        </w:rPr>
        <w:t>:</w:t>
      </w:r>
    </w:p>
    <w:p w14:paraId="00000081" w14:textId="77777777" w:rsidR="000D39D4" w:rsidRDefault="00AE7853">
      <w:pPr>
        <w:pBdr>
          <w:top w:val="nil"/>
          <w:left w:val="nil"/>
          <w:bottom w:val="nil"/>
          <w:right w:val="nil"/>
          <w:between w:val="nil"/>
        </w:pBdr>
        <w:spacing w:after="0"/>
        <w:ind w:left="360"/>
        <w:rPr>
          <w:color w:val="000000"/>
          <w:sz w:val="24"/>
          <w:szCs w:val="24"/>
        </w:rPr>
      </w:pPr>
      <w:r>
        <w:rPr>
          <w:b/>
          <w:color w:val="000000"/>
          <w:sz w:val="24"/>
          <w:szCs w:val="24"/>
        </w:rPr>
        <w:t>Mejoramiento de la gestión integral de la salud pública Pereira.</w:t>
      </w:r>
    </w:p>
    <w:p w14:paraId="00000082" w14:textId="77777777" w:rsidR="000D39D4" w:rsidRDefault="000D39D4">
      <w:pPr>
        <w:pBdr>
          <w:top w:val="nil"/>
          <w:left w:val="nil"/>
          <w:bottom w:val="nil"/>
          <w:right w:val="nil"/>
          <w:between w:val="nil"/>
        </w:pBdr>
        <w:spacing w:after="0"/>
        <w:ind w:left="360"/>
        <w:rPr>
          <w:color w:val="000000"/>
          <w:sz w:val="24"/>
          <w:szCs w:val="24"/>
        </w:rPr>
      </w:pPr>
    </w:p>
    <w:p w14:paraId="00000083" w14:textId="77777777" w:rsidR="000D39D4" w:rsidRDefault="00AE7853">
      <w:pPr>
        <w:pBdr>
          <w:top w:val="nil"/>
          <w:left w:val="nil"/>
          <w:bottom w:val="nil"/>
          <w:right w:val="nil"/>
          <w:between w:val="nil"/>
        </w:pBdr>
        <w:spacing w:after="0"/>
        <w:ind w:left="360"/>
        <w:rPr>
          <w:color w:val="000000"/>
          <w:sz w:val="24"/>
          <w:szCs w:val="24"/>
        </w:rPr>
      </w:pPr>
      <w:r>
        <w:rPr>
          <w:b/>
          <w:color w:val="000000"/>
          <w:sz w:val="24"/>
          <w:szCs w:val="24"/>
        </w:rPr>
        <w:t xml:space="preserve">2.2. COMPONENTES DEL PROGRAMA: </w:t>
      </w:r>
    </w:p>
    <w:p w14:paraId="00000084" w14:textId="77777777" w:rsidR="000D39D4" w:rsidRDefault="00AE7853">
      <w:pPr>
        <w:numPr>
          <w:ilvl w:val="2"/>
          <w:numId w:val="3"/>
        </w:numPr>
        <w:pBdr>
          <w:top w:val="nil"/>
          <w:left w:val="nil"/>
          <w:bottom w:val="nil"/>
          <w:right w:val="nil"/>
          <w:between w:val="nil"/>
        </w:pBdr>
        <w:spacing w:after="0"/>
        <w:jc w:val="both"/>
        <w:rPr>
          <w:color w:val="000000"/>
        </w:rPr>
      </w:pPr>
      <w:r>
        <w:rPr>
          <w:b/>
          <w:color w:val="000000"/>
        </w:rPr>
        <w:t xml:space="preserve">SIVIGILA </w:t>
      </w:r>
    </w:p>
    <w:p w14:paraId="00000085" w14:textId="77777777" w:rsidR="000D39D4" w:rsidRDefault="00AE7853">
      <w:pPr>
        <w:numPr>
          <w:ilvl w:val="2"/>
          <w:numId w:val="3"/>
        </w:numPr>
        <w:pBdr>
          <w:top w:val="nil"/>
          <w:left w:val="nil"/>
          <w:bottom w:val="nil"/>
          <w:right w:val="nil"/>
          <w:between w:val="nil"/>
        </w:pBdr>
        <w:spacing w:after="0"/>
        <w:jc w:val="both"/>
        <w:rPr>
          <w:color w:val="000000"/>
        </w:rPr>
      </w:pPr>
      <w:r>
        <w:rPr>
          <w:b/>
        </w:rPr>
        <w:t>REGISTRO</w:t>
      </w:r>
      <w:r>
        <w:rPr>
          <w:b/>
          <w:color w:val="000000"/>
        </w:rPr>
        <w:t xml:space="preserve"> DE </w:t>
      </w:r>
      <w:r>
        <w:rPr>
          <w:b/>
        </w:rPr>
        <w:t>ESTADÍSTICAS</w:t>
      </w:r>
      <w:r>
        <w:rPr>
          <w:b/>
          <w:color w:val="000000"/>
        </w:rPr>
        <w:t xml:space="preserve"> VITALES</w:t>
      </w:r>
    </w:p>
    <w:p w14:paraId="00000086" w14:textId="77777777" w:rsidR="000D39D4" w:rsidRDefault="000D39D4">
      <w:pPr>
        <w:pBdr>
          <w:top w:val="nil"/>
          <w:left w:val="nil"/>
          <w:bottom w:val="nil"/>
          <w:right w:val="nil"/>
          <w:between w:val="nil"/>
        </w:pBdr>
        <w:spacing w:after="0"/>
        <w:ind w:left="360"/>
        <w:rPr>
          <w:color w:val="000000"/>
          <w:sz w:val="24"/>
          <w:szCs w:val="24"/>
        </w:rPr>
      </w:pPr>
    </w:p>
    <w:p w14:paraId="00000087" w14:textId="77777777" w:rsidR="000D39D4" w:rsidRDefault="00AE7853">
      <w:pPr>
        <w:pBdr>
          <w:top w:val="nil"/>
          <w:left w:val="nil"/>
          <w:bottom w:val="nil"/>
          <w:right w:val="nil"/>
          <w:between w:val="nil"/>
        </w:pBdr>
        <w:spacing w:after="0"/>
        <w:ind w:left="360"/>
        <w:rPr>
          <w:color w:val="000000"/>
          <w:sz w:val="24"/>
          <w:szCs w:val="24"/>
        </w:rPr>
      </w:pPr>
      <w:r>
        <w:rPr>
          <w:b/>
          <w:color w:val="000000"/>
          <w:sz w:val="24"/>
          <w:szCs w:val="24"/>
        </w:rPr>
        <w:t xml:space="preserve">2.3 OBJETIVOS </w:t>
      </w:r>
      <w:r>
        <w:rPr>
          <w:b/>
          <w:sz w:val="24"/>
          <w:szCs w:val="24"/>
        </w:rPr>
        <w:t>ESPECÍFICOS</w:t>
      </w:r>
      <w:r>
        <w:rPr>
          <w:b/>
          <w:color w:val="000000"/>
          <w:sz w:val="24"/>
          <w:szCs w:val="24"/>
        </w:rPr>
        <w:t xml:space="preserve"> DEL PROGRAMA</w:t>
      </w:r>
    </w:p>
    <w:p w14:paraId="00000088" w14:textId="77777777" w:rsidR="000D39D4" w:rsidRDefault="00AE7853">
      <w:pPr>
        <w:pBdr>
          <w:top w:val="nil"/>
          <w:left w:val="nil"/>
          <w:bottom w:val="nil"/>
          <w:right w:val="nil"/>
          <w:between w:val="nil"/>
        </w:pBdr>
        <w:spacing w:after="0"/>
        <w:ind w:left="360"/>
        <w:jc w:val="both"/>
        <w:rPr>
          <w:rFonts w:ascii="Arial" w:eastAsia="Arial" w:hAnsi="Arial" w:cs="Arial"/>
          <w:color w:val="000000"/>
          <w:sz w:val="24"/>
          <w:szCs w:val="24"/>
        </w:rPr>
      </w:pPr>
      <w:r>
        <w:rPr>
          <w:rFonts w:ascii="Arial" w:eastAsia="Arial" w:hAnsi="Arial" w:cs="Arial"/>
          <w:color w:val="000000"/>
          <w:sz w:val="24"/>
          <w:szCs w:val="24"/>
        </w:rPr>
        <w:t xml:space="preserve">Consolidar </w:t>
      </w:r>
      <w:r>
        <w:rPr>
          <w:rFonts w:ascii="Arial" w:eastAsia="Arial" w:hAnsi="Arial" w:cs="Arial"/>
          <w:sz w:val="24"/>
          <w:szCs w:val="24"/>
        </w:rPr>
        <w:t>la información</w:t>
      </w:r>
      <w:r>
        <w:rPr>
          <w:rFonts w:ascii="Arial" w:eastAsia="Arial" w:hAnsi="Arial" w:cs="Arial"/>
          <w:color w:val="000000"/>
          <w:sz w:val="24"/>
          <w:szCs w:val="24"/>
        </w:rPr>
        <w:t xml:space="preserve"> de interés en salud </w:t>
      </w:r>
      <w:r>
        <w:rPr>
          <w:rFonts w:ascii="Arial" w:eastAsia="Arial" w:hAnsi="Arial" w:cs="Arial"/>
          <w:sz w:val="24"/>
          <w:szCs w:val="24"/>
        </w:rPr>
        <w:t>pública</w:t>
      </w:r>
      <w:r>
        <w:rPr>
          <w:rFonts w:ascii="Arial" w:eastAsia="Arial" w:hAnsi="Arial" w:cs="Arial"/>
          <w:color w:val="000000"/>
          <w:sz w:val="24"/>
          <w:szCs w:val="24"/>
        </w:rPr>
        <w:t xml:space="preserve"> bajo la competencia del municipio en los sistemas SIVIGILA y RUAF-ND.</w:t>
      </w:r>
    </w:p>
    <w:p w14:paraId="00000089" w14:textId="77777777" w:rsidR="000D39D4" w:rsidRDefault="000D39D4">
      <w:pPr>
        <w:pBdr>
          <w:top w:val="nil"/>
          <w:left w:val="nil"/>
          <w:bottom w:val="nil"/>
          <w:right w:val="nil"/>
          <w:between w:val="nil"/>
        </w:pBdr>
        <w:spacing w:after="0"/>
        <w:ind w:left="360"/>
        <w:jc w:val="both"/>
        <w:rPr>
          <w:rFonts w:ascii="Arial" w:eastAsia="Arial" w:hAnsi="Arial" w:cs="Arial"/>
          <w:color w:val="000000"/>
          <w:sz w:val="24"/>
          <w:szCs w:val="24"/>
        </w:rPr>
      </w:pPr>
    </w:p>
    <w:p w14:paraId="0000008A" w14:textId="77777777" w:rsidR="000D39D4" w:rsidRDefault="00AE7853">
      <w:pPr>
        <w:pBdr>
          <w:top w:val="nil"/>
          <w:left w:val="nil"/>
          <w:bottom w:val="nil"/>
          <w:right w:val="nil"/>
          <w:between w:val="nil"/>
        </w:pBdr>
        <w:spacing w:after="0"/>
        <w:ind w:left="360"/>
        <w:jc w:val="both"/>
        <w:rPr>
          <w:rFonts w:ascii="Arial" w:eastAsia="Arial" w:hAnsi="Arial" w:cs="Arial"/>
          <w:color w:val="000000"/>
          <w:sz w:val="24"/>
          <w:szCs w:val="24"/>
        </w:rPr>
      </w:pPr>
      <w:r>
        <w:rPr>
          <w:rFonts w:ascii="Arial" w:eastAsia="Arial" w:hAnsi="Arial" w:cs="Arial"/>
          <w:color w:val="000000"/>
          <w:sz w:val="24"/>
          <w:szCs w:val="24"/>
        </w:rPr>
        <w:t>Evaluar la calidad, cobertura y oportunidad de la información en interés en salud publica no</w:t>
      </w:r>
      <w:r>
        <w:rPr>
          <w:rFonts w:ascii="Arial" w:eastAsia="Arial" w:hAnsi="Arial" w:cs="Arial"/>
          <w:color w:val="000000"/>
          <w:sz w:val="24"/>
          <w:szCs w:val="24"/>
        </w:rPr>
        <w:t>tificada a través de los sistemas de información en salud SIVIGILA y RUAF-ND.</w:t>
      </w:r>
    </w:p>
    <w:p w14:paraId="0000008B" w14:textId="77777777" w:rsidR="000D39D4" w:rsidRDefault="000D39D4">
      <w:pPr>
        <w:pBdr>
          <w:top w:val="nil"/>
          <w:left w:val="nil"/>
          <w:bottom w:val="nil"/>
          <w:right w:val="nil"/>
          <w:between w:val="nil"/>
        </w:pBdr>
        <w:spacing w:after="0"/>
        <w:ind w:left="360"/>
        <w:rPr>
          <w:rFonts w:ascii="Arial" w:eastAsia="Arial" w:hAnsi="Arial" w:cs="Arial"/>
          <w:color w:val="000000"/>
          <w:sz w:val="24"/>
          <w:szCs w:val="24"/>
        </w:rPr>
      </w:pPr>
    </w:p>
    <w:p w14:paraId="0000008C" w14:textId="77777777" w:rsidR="000D39D4" w:rsidRDefault="00AE7853">
      <w:pPr>
        <w:pBdr>
          <w:top w:val="nil"/>
          <w:left w:val="nil"/>
          <w:bottom w:val="nil"/>
          <w:right w:val="nil"/>
          <w:between w:val="nil"/>
        </w:pBdr>
        <w:spacing w:after="0"/>
        <w:ind w:left="360"/>
        <w:rPr>
          <w:color w:val="000000"/>
          <w:sz w:val="24"/>
          <w:szCs w:val="24"/>
        </w:rPr>
      </w:pPr>
      <w:r>
        <w:rPr>
          <w:b/>
          <w:color w:val="000000"/>
          <w:sz w:val="24"/>
          <w:szCs w:val="24"/>
        </w:rPr>
        <w:t xml:space="preserve">2.4. ACCIONES DESARROLLADAS DE ACUERDO AL PLAN DE ACCIÓN Y PLAN </w:t>
      </w:r>
    </w:p>
    <w:p w14:paraId="0000008D" w14:textId="77777777" w:rsidR="000D39D4" w:rsidRDefault="00AE7853">
      <w:pPr>
        <w:pBdr>
          <w:top w:val="nil"/>
          <w:left w:val="nil"/>
          <w:bottom w:val="nil"/>
          <w:right w:val="nil"/>
          <w:between w:val="nil"/>
        </w:pBdr>
        <w:spacing w:after="0"/>
        <w:ind w:left="360"/>
        <w:rPr>
          <w:color w:val="000000"/>
          <w:sz w:val="24"/>
          <w:szCs w:val="24"/>
        </w:rPr>
      </w:pPr>
      <w:r>
        <w:rPr>
          <w:b/>
          <w:color w:val="000000"/>
          <w:sz w:val="24"/>
          <w:szCs w:val="24"/>
        </w:rPr>
        <w:t xml:space="preserve">TERRITORIAL DE SALUD: </w:t>
      </w:r>
    </w:p>
    <w:p w14:paraId="0000008E" w14:textId="77777777" w:rsidR="000D39D4" w:rsidRDefault="000D39D4">
      <w:pPr>
        <w:pBdr>
          <w:top w:val="nil"/>
          <w:left w:val="nil"/>
          <w:bottom w:val="nil"/>
          <w:right w:val="nil"/>
          <w:between w:val="nil"/>
        </w:pBdr>
        <w:spacing w:after="0"/>
        <w:ind w:left="360"/>
        <w:rPr>
          <w:color w:val="000000"/>
          <w:sz w:val="24"/>
          <w:szCs w:val="24"/>
        </w:rPr>
      </w:pPr>
    </w:p>
    <w:p w14:paraId="0000008F" w14:textId="77777777" w:rsidR="000D39D4" w:rsidRDefault="00AE7853">
      <w:pPr>
        <w:pBdr>
          <w:top w:val="nil"/>
          <w:left w:val="nil"/>
          <w:bottom w:val="nil"/>
          <w:right w:val="nil"/>
          <w:between w:val="nil"/>
        </w:pBdr>
        <w:ind w:left="360"/>
        <w:rPr>
          <w:color w:val="000000"/>
          <w:sz w:val="24"/>
          <w:szCs w:val="24"/>
        </w:rPr>
      </w:pPr>
      <w:r>
        <w:rPr>
          <w:b/>
          <w:color w:val="000000"/>
          <w:sz w:val="24"/>
          <w:szCs w:val="24"/>
        </w:rPr>
        <w:t>2.4.1. PRODUCTO 1:  Realizar visitas de asiste</w:t>
      </w:r>
      <w:sdt>
        <w:sdtPr>
          <w:tag w:val="goog_rdk_0"/>
          <w:id w:val="-469909017"/>
        </w:sdtPr>
        <w:sdtEndPr/>
        <w:sdtContent/>
      </w:sdt>
      <w:r>
        <w:rPr>
          <w:b/>
          <w:color w:val="000000"/>
          <w:sz w:val="24"/>
          <w:szCs w:val="24"/>
        </w:rPr>
        <w:t xml:space="preserve">ncia </w:t>
      </w:r>
      <w:r>
        <w:rPr>
          <w:b/>
          <w:sz w:val="24"/>
          <w:szCs w:val="24"/>
        </w:rPr>
        <w:t>técnica</w:t>
      </w:r>
      <w:r>
        <w:rPr>
          <w:b/>
          <w:color w:val="000000"/>
          <w:sz w:val="24"/>
          <w:szCs w:val="24"/>
        </w:rPr>
        <w:t xml:space="preserve"> en SIVIGILA al 100% de UPGD priorizadas por positividad y volumen de notificación.</w:t>
      </w:r>
    </w:p>
    <w:tbl>
      <w:tblPr>
        <w:tblStyle w:val="afff5"/>
        <w:tblW w:w="7294" w:type="dxa"/>
        <w:jc w:val="center"/>
        <w:tblInd w:w="0" w:type="dxa"/>
        <w:tblLayout w:type="fixed"/>
        <w:tblLook w:val="0000" w:firstRow="0" w:lastRow="0" w:firstColumn="0" w:lastColumn="0" w:noHBand="0" w:noVBand="0"/>
      </w:tblPr>
      <w:tblGrid>
        <w:gridCol w:w="1771"/>
        <w:gridCol w:w="1069"/>
        <w:gridCol w:w="1069"/>
        <w:gridCol w:w="1069"/>
        <w:gridCol w:w="1069"/>
        <w:gridCol w:w="1247"/>
      </w:tblGrid>
      <w:tr w:rsidR="000D39D4" w14:paraId="2FCEFE98" w14:textId="77777777">
        <w:trPr>
          <w:trHeight w:val="605"/>
          <w:jc w:val="center"/>
        </w:trPr>
        <w:tc>
          <w:tcPr>
            <w:tcW w:w="1771" w:type="dxa"/>
            <w:vMerge w:val="restart"/>
            <w:tcBorders>
              <w:top w:val="single" w:sz="8" w:space="0" w:color="000000"/>
              <w:left w:val="single" w:sz="8" w:space="0" w:color="000000"/>
              <w:bottom w:val="single" w:sz="8" w:space="0" w:color="000000"/>
              <w:right w:val="single" w:sz="8" w:space="0" w:color="000000"/>
            </w:tcBorders>
            <w:vAlign w:val="center"/>
          </w:tcPr>
          <w:p w14:paraId="00000090" w14:textId="77777777" w:rsidR="000D39D4" w:rsidRDefault="00AE7853">
            <w:pPr>
              <w:spacing w:after="0" w:line="240" w:lineRule="auto"/>
              <w:jc w:val="center"/>
              <w:rPr>
                <w:rFonts w:ascii="Tahoma" w:eastAsia="Tahoma" w:hAnsi="Tahoma" w:cs="Tahoma"/>
                <w:color w:val="000000"/>
                <w:sz w:val="18"/>
                <w:szCs w:val="18"/>
              </w:rPr>
            </w:pPr>
            <w:r>
              <w:rPr>
                <w:rFonts w:ascii="Tahoma" w:eastAsia="Tahoma" w:hAnsi="Tahoma" w:cs="Tahoma"/>
                <w:b/>
                <w:color w:val="000000"/>
                <w:sz w:val="18"/>
                <w:szCs w:val="18"/>
              </w:rPr>
              <w:t>Metas de Producto Anual</w:t>
            </w:r>
          </w:p>
        </w:tc>
        <w:tc>
          <w:tcPr>
            <w:tcW w:w="5523" w:type="dxa"/>
            <w:gridSpan w:val="5"/>
            <w:tcBorders>
              <w:top w:val="single" w:sz="8" w:space="0" w:color="000000"/>
              <w:left w:val="nil"/>
              <w:bottom w:val="single" w:sz="8" w:space="0" w:color="000000"/>
              <w:right w:val="single" w:sz="8" w:space="0" w:color="000000"/>
            </w:tcBorders>
            <w:vAlign w:val="center"/>
          </w:tcPr>
          <w:p w14:paraId="00000091" w14:textId="77777777" w:rsidR="000D39D4" w:rsidRDefault="00AE7853">
            <w:pPr>
              <w:spacing w:after="0" w:line="240" w:lineRule="auto"/>
              <w:jc w:val="center"/>
              <w:rPr>
                <w:color w:val="000000"/>
                <w:sz w:val="24"/>
                <w:szCs w:val="24"/>
              </w:rPr>
            </w:pPr>
            <w:r>
              <w:rPr>
                <w:b/>
                <w:color w:val="000000"/>
                <w:sz w:val="24"/>
                <w:szCs w:val="24"/>
              </w:rPr>
              <w:t xml:space="preserve">Cumplimiento Avance de actividades </w:t>
            </w:r>
          </w:p>
        </w:tc>
      </w:tr>
      <w:tr w:rsidR="000D39D4" w14:paraId="3309CB69" w14:textId="77777777">
        <w:trPr>
          <w:trHeight w:val="720"/>
          <w:jc w:val="center"/>
        </w:trPr>
        <w:tc>
          <w:tcPr>
            <w:tcW w:w="1771" w:type="dxa"/>
            <w:vMerge/>
            <w:tcBorders>
              <w:top w:val="single" w:sz="8" w:space="0" w:color="000000"/>
              <w:left w:val="single" w:sz="8" w:space="0" w:color="000000"/>
              <w:bottom w:val="single" w:sz="8" w:space="0" w:color="000000"/>
              <w:right w:val="single" w:sz="8" w:space="0" w:color="000000"/>
            </w:tcBorders>
            <w:vAlign w:val="center"/>
          </w:tcPr>
          <w:p w14:paraId="00000096" w14:textId="77777777" w:rsidR="000D39D4" w:rsidRDefault="000D39D4">
            <w:pPr>
              <w:widowControl w:val="0"/>
              <w:pBdr>
                <w:top w:val="nil"/>
                <w:left w:val="nil"/>
                <w:bottom w:val="nil"/>
                <w:right w:val="nil"/>
                <w:between w:val="nil"/>
              </w:pBdr>
              <w:spacing w:after="0"/>
              <w:rPr>
                <w:color w:val="000000"/>
                <w:sz w:val="24"/>
                <w:szCs w:val="24"/>
              </w:rPr>
            </w:pPr>
          </w:p>
        </w:tc>
        <w:tc>
          <w:tcPr>
            <w:tcW w:w="1069" w:type="dxa"/>
            <w:tcBorders>
              <w:top w:val="nil"/>
              <w:left w:val="nil"/>
              <w:bottom w:val="single" w:sz="8" w:space="0" w:color="000000"/>
              <w:right w:val="single" w:sz="8" w:space="0" w:color="000000"/>
            </w:tcBorders>
            <w:vAlign w:val="center"/>
          </w:tcPr>
          <w:p w14:paraId="00000097" w14:textId="77777777" w:rsidR="000D39D4" w:rsidRDefault="00AE7853">
            <w:pPr>
              <w:spacing w:after="0" w:line="240" w:lineRule="auto"/>
              <w:rPr>
                <w:color w:val="000000"/>
              </w:rPr>
            </w:pPr>
            <w:r>
              <w:rPr>
                <w:b/>
                <w:color w:val="000000"/>
              </w:rPr>
              <w:t>Trimestre 1</w:t>
            </w:r>
          </w:p>
        </w:tc>
        <w:tc>
          <w:tcPr>
            <w:tcW w:w="1069" w:type="dxa"/>
            <w:tcBorders>
              <w:top w:val="nil"/>
              <w:left w:val="nil"/>
              <w:bottom w:val="single" w:sz="8" w:space="0" w:color="000000"/>
              <w:right w:val="single" w:sz="8" w:space="0" w:color="000000"/>
            </w:tcBorders>
            <w:vAlign w:val="center"/>
          </w:tcPr>
          <w:p w14:paraId="00000098" w14:textId="77777777" w:rsidR="000D39D4" w:rsidRDefault="00AE7853">
            <w:pPr>
              <w:spacing w:after="0" w:line="240" w:lineRule="auto"/>
              <w:rPr>
                <w:color w:val="000000"/>
              </w:rPr>
            </w:pPr>
            <w:r>
              <w:rPr>
                <w:b/>
                <w:color w:val="000000"/>
              </w:rPr>
              <w:t>Trimestre 2</w:t>
            </w:r>
          </w:p>
        </w:tc>
        <w:tc>
          <w:tcPr>
            <w:tcW w:w="1069" w:type="dxa"/>
            <w:tcBorders>
              <w:top w:val="nil"/>
              <w:left w:val="nil"/>
              <w:bottom w:val="single" w:sz="8" w:space="0" w:color="000000"/>
              <w:right w:val="single" w:sz="8" w:space="0" w:color="000000"/>
            </w:tcBorders>
            <w:vAlign w:val="center"/>
          </w:tcPr>
          <w:p w14:paraId="00000099" w14:textId="77777777" w:rsidR="000D39D4" w:rsidRDefault="00AE7853">
            <w:pPr>
              <w:spacing w:after="0" w:line="240" w:lineRule="auto"/>
              <w:rPr>
                <w:color w:val="000000"/>
              </w:rPr>
            </w:pPr>
            <w:r>
              <w:rPr>
                <w:b/>
                <w:color w:val="000000"/>
              </w:rPr>
              <w:t>Trimestre 3</w:t>
            </w:r>
          </w:p>
        </w:tc>
        <w:tc>
          <w:tcPr>
            <w:tcW w:w="1069" w:type="dxa"/>
            <w:tcBorders>
              <w:top w:val="nil"/>
              <w:left w:val="nil"/>
              <w:bottom w:val="single" w:sz="8" w:space="0" w:color="000000"/>
              <w:right w:val="single" w:sz="8" w:space="0" w:color="000000"/>
            </w:tcBorders>
            <w:vAlign w:val="center"/>
          </w:tcPr>
          <w:p w14:paraId="0000009A" w14:textId="77777777" w:rsidR="000D39D4" w:rsidRDefault="00AE7853">
            <w:pPr>
              <w:spacing w:after="0" w:line="240" w:lineRule="auto"/>
              <w:rPr>
                <w:color w:val="000000"/>
              </w:rPr>
            </w:pPr>
            <w:r>
              <w:rPr>
                <w:b/>
                <w:color w:val="000000"/>
              </w:rPr>
              <w:t>Trimestre 4</w:t>
            </w:r>
          </w:p>
        </w:tc>
        <w:tc>
          <w:tcPr>
            <w:tcW w:w="1247" w:type="dxa"/>
            <w:tcBorders>
              <w:top w:val="nil"/>
              <w:left w:val="nil"/>
              <w:bottom w:val="single" w:sz="8" w:space="0" w:color="000000"/>
              <w:right w:val="single" w:sz="8" w:space="0" w:color="000000"/>
            </w:tcBorders>
            <w:vAlign w:val="center"/>
          </w:tcPr>
          <w:p w14:paraId="0000009B" w14:textId="77777777" w:rsidR="000D39D4" w:rsidRDefault="00AE7853">
            <w:pPr>
              <w:spacing w:after="0" w:line="240" w:lineRule="auto"/>
              <w:rPr>
                <w:color w:val="000000"/>
              </w:rPr>
            </w:pPr>
            <w:r>
              <w:rPr>
                <w:b/>
                <w:color w:val="000000"/>
              </w:rPr>
              <w:t>acumulado</w:t>
            </w:r>
          </w:p>
        </w:tc>
      </w:tr>
      <w:tr w:rsidR="000D39D4" w14:paraId="19CD4BD8" w14:textId="77777777">
        <w:trPr>
          <w:trHeight w:val="500"/>
          <w:jc w:val="center"/>
        </w:trPr>
        <w:tc>
          <w:tcPr>
            <w:tcW w:w="1771" w:type="dxa"/>
            <w:tcBorders>
              <w:top w:val="nil"/>
              <w:left w:val="single" w:sz="8" w:space="0" w:color="000000"/>
              <w:bottom w:val="single" w:sz="8" w:space="0" w:color="000000"/>
              <w:right w:val="single" w:sz="8" w:space="0" w:color="000000"/>
            </w:tcBorders>
            <w:vAlign w:val="center"/>
          </w:tcPr>
          <w:p w14:paraId="0000009C" w14:textId="77777777" w:rsidR="000D39D4" w:rsidRDefault="00AE7853">
            <w:pPr>
              <w:spacing w:after="0" w:line="240" w:lineRule="auto"/>
              <w:rPr>
                <w:color w:val="000000"/>
                <w:sz w:val="24"/>
                <w:szCs w:val="24"/>
              </w:rPr>
            </w:pPr>
            <w:r>
              <w:rPr>
                <w:b/>
                <w:sz w:val="24"/>
                <w:szCs w:val="24"/>
              </w:rPr>
              <w:t xml:space="preserve">Realizar visitas de asistencia </w:t>
            </w:r>
            <w:proofErr w:type="spellStart"/>
            <w:r>
              <w:rPr>
                <w:b/>
                <w:sz w:val="24"/>
                <w:szCs w:val="24"/>
              </w:rPr>
              <w:t>tecnica</w:t>
            </w:r>
            <w:proofErr w:type="spellEnd"/>
            <w:r>
              <w:rPr>
                <w:b/>
                <w:sz w:val="24"/>
                <w:szCs w:val="24"/>
              </w:rPr>
              <w:t xml:space="preserve"> en SIVIGILA al 100% de UPGD </w:t>
            </w:r>
            <w:r>
              <w:rPr>
                <w:b/>
                <w:sz w:val="24"/>
                <w:szCs w:val="24"/>
              </w:rPr>
              <w:lastRenderedPageBreak/>
              <w:t>priorizadas por positividad y volumen de notificación</w:t>
            </w:r>
          </w:p>
        </w:tc>
        <w:tc>
          <w:tcPr>
            <w:tcW w:w="1069" w:type="dxa"/>
            <w:tcBorders>
              <w:top w:val="nil"/>
              <w:left w:val="nil"/>
              <w:bottom w:val="single" w:sz="8" w:space="0" w:color="000000"/>
              <w:right w:val="single" w:sz="8" w:space="0" w:color="000000"/>
            </w:tcBorders>
            <w:vAlign w:val="center"/>
          </w:tcPr>
          <w:p w14:paraId="0000009D" w14:textId="77777777" w:rsidR="000D39D4" w:rsidRDefault="00AE7853">
            <w:pPr>
              <w:spacing w:after="0" w:line="240" w:lineRule="auto"/>
              <w:rPr>
                <w:color w:val="000000"/>
                <w:sz w:val="24"/>
                <w:szCs w:val="24"/>
              </w:rPr>
            </w:pPr>
            <w:r>
              <w:rPr>
                <w:b/>
                <w:color w:val="000000"/>
                <w:sz w:val="24"/>
                <w:szCs w:val="24"/>
              </w:rPr>
              <w:lastRenderedPageBreak/>
              <w:t> </w:t>
            </w:r>
            <w:r>
              <w:rPr>
                <w:b/>
                <w:sz w:val="24"/>
                <w:szCs w:val="24"/>
              </w:rPr>
              <w:t>3</w:t>
            </w:r>
          </w:p>
        </w:tc>
        <w:tc>
          <w:tcPr>
            <w:tcW w:w="1069" w:type="dxa"/>
            <w:tcBorders>
              <w:top w:val="nil"/>
              <w:left w:val="nil"/>
              <w:bottom w:val="single" w:sz="8" w:space="0" w:color="000000"/>
              <w:right w:val="single" w:sz="8" w:space="0" w:color="000000"/>
            </w:tcBorders>
            <w:vAlign w:val="center"/>
          </w:tcPr>
          <w:p w14:paraId="0000009E" w14:textId="77777777" w:rsidR="000D39D4" w:rsidRDefault="00AE7853">
            <w:pPr>
              <w:spacing w:after="0" w:line="240" w:lineRule="auto"/>
              <w:rPr>
                <w:color w:val="000000"/>
                <w:sz w:val="24"/>
                <w:szCs w:val="24"/>
              </w:rPr>
            </w:pPr>
            <w:r>
              <w:rPr>
                <w:b/>
                <w:color w:val="000000"/>
                <w:sz w:val="24"/>
                <w:szCs w:val="24"/>
              </w:rPr>
              <w:t> </w:t>
            </w:r>
            <w:r>
              <w:rPr>
                <w:b/>
                <w:sz w:val="24"/>
                <w:szCs w:val="24"/>
              </w:rPr>
              <w:t>7</w:t>
            </w:r>
          </w:p>
        </w:tc>
        <w:tc>
          <w:tcPr>
            <w:tcW w:w="1069" w:type="dxa"/>
            <w:tcBorders>
              <w:top w:val="nil"/>
              <w:left w:val="nil"/>
              <w:bottom w:val="single" w:sz="8" w:space="0" w:color="000000"/>
              <w:right w:val="single" w:sz="8" w:space="0" w:color="000000"/>
            </w:tcBorders>
            <w:vAlign w:val="center"/>
          </w:tcPr>
          <w:p w14:paraId="0000009F" w14:textId="77777777" w:rsidR="000D39D4" w:rsidRDefault="00AE7853">
            <w:pPr>
              <w:spacing w:after="0" w:line="240" w:lineRule="auto"/>
              <w:rPr>
                <w:color w:val="000000"/>
                <w:sz w:val="24"/>
                <w:szCs w:val="24"/>
              </w:rPr>
            </w:pPr>
            <w:r>
              <w:rPr>
                <w:b/>
                <w:color w:val="000000"/>
                <w:sz w:val="24"/>
                <w:szCs w:val="24"/>
              </w:rPr>
              <w:t> </w:t>
            </w:r>
            <w:r>
              <w:rPr>
                <w:b/>
                <w:sz w:val="24"/>
                <w:szCs w:val="24"/>
              </w:rPr>
              <w:t>8</w:t>
            </w:r>
          </w:p>
        </w:tc>
        <w:tc>
          <w:tcPr>
            <w:tcW w:w="1069" w:type="dxa"/>
            <w:tcBorders>
              <w:top w:val="nil"/>
              <w:left w:val="nil"/>
              <w:bottom w:val="single" w:sz="8" w:space="0" w:color="000000"/>
              <w:right w:val="single" w:sz="8" w:space="0" w:color="000000"/>
            </w:tcBorders>
            <w:vAlign w:val="center"/>
          </w:tcPr>
          <w:p w14:paraId="000000A0" w14:textId="77777777" w:rsidR="000D39D4" w:rsidRDefault="00AE7853">
            <w:pPr>
              <w:spacing w:after="0" w:line="240" w:lineRule="auto"/>
              <w:rPr>
                <w:color w:val="000000"/>
                <w:sz w:val="24"/>
                <w:szCs w:val="24"/>
              </w:rPr>
            </w:pPr>
            <w:r>
              <w:rPr>
                <w:b/>
                <w:color w:val="000000"/>
                <w:sz w:val="24"/>
                <w:szCs w:val="24"/>
              </w:rPr>
              <w:t> 0</w:t>
            </w:r>
          </w:p>
        </w:tc>
        <w:tc>
          <w:tcPr>
            <w:tcW w:w="1247" w:type="dxa"/>
            <w:tcBorders>
              <w:top w:val="nil"/>
              <w:left w:val="nil"/>
              <w:bottom w:val="single" w:sz="8" w:space="0" w:color="000000"/>
              <w:right w:val="single" w:sz="8" w:space="0" w:color="000000"/>
            </w:tcBorders>
            <w:vAlign w:val="center"/>
          </w:tcPr>
          <w:p w14:paraId="000000A1" w14:textId="77777777" w:rsidR="000D39D4" w:rsidRDefault="00AE7853">
            <w:pPr>
              <w:spacing w:after="0" w:line="240" w:lineRule="auto"/>
              <w:rPr>
                <w:color w:val="000000"/>
                <w:sz w:val="24"/>
                <w:szCs w:val="24"/>
              </w:rPr>
            </w:pPr>
            <w:r>
              <w:rPr>
                <w:b/>
                <w:color w:val="000000"/>
                <w:sz w:val="24"/>
                <w:szCs w:val="24"/>
              </w:rPr>
              <w:t> 1</w:t>
            </w:r>
            <w:r>
              <w:rPr>
                <w:b/>
                <w:sz w:val="24"/>
                <w:szCs w:val="24"/>
              </w:rPr>
              <w:t>8</w:t>
            </w:r>
          </w:p>
        </w:tc>
      </w:tr>
    </w:tbl>
    <w:p w14:paraId="000000A2" w14:textId="77777777" w:rsidR="000D39D4" w:rsidRDefault="000D39D4">
      <w:pPr>
        <w:pBdr>
          <w:top w:val="nil"/>
          <w:left w:val="nil"/>
          <w:bottom w:val="nil"/>
          <w:right w:val="nil"/>
          <w:between w:val="nil"/>
        </w:pBdr>
        <w:spacing w:after="0"/>
        <w:ind w:left="360"/>
        <w:rPr>
          <w:color w:val="000000"/>
          <w:sz w:val="24"/>
          <w:szCs w:val="24"/>
          <w:highlight w:val="yellow"/>
        </w:rPr>
      </w:pPr>
    </w:p>
    <w:p w14:paraId="000000A3" w14:textId="77777777" w:rsidR="000D39D4" w:rsidRPr="00670FE6" w:rsidRDefault="00AE7853">
      <w:pPr>
        <w:spacing w:before="240" w:after="0"/>
        <w:jc w:val="both"/>
        <w:rPr>
          <w:b/>
          <w:color w:val="000000" w:themeColor="text1"/>
          <w:sz w:val="24"/>
          <w:szCs w:val="24"/>
        </w:rPr>
      </w:pPr>
      <w:r w:rsidRPr="00670FE6">
        <w:rPr>
          <w:b/>
          <w:color w:val="000000" w:themeColor="text1"/>
          <w:sz w:val="24"/>
          <w:szCs w:val="24"/>
        </w:rPr>
        <w:t xml:space="preserve">Logros obtenidos durante la vigencia: </w:t>
      </w:r>
    </w:p>
    <w:p w14:paraId="000000A4" w14:textId="77777777" w:rsidR="000D39D4" w:rsidRPr="00670FE6" w:rsidRDefault="00AE7853">
      <w:pPr>
        <w:spacing w:before="240" w:after="0"/>
        <w:jc w:val="both"/>
        <w:rPr>
          <w:color w:val="000000" w:themeColor="text1"/>
          <w:sz w:val="24"/>
          <w:szCs w:val="24"/>
        </w:rPr>
      </w:pPr>
      <w:r w:rsidRPr="00670FE6">
        <w:rPr>
          <w:color w:val="000000" w:themeColor="text1"/>
          <w:sz w:val="24"/>
          <w:szCs w:val="24"/>
        </w:rPr>
        <w:t>Para el tercer trimestre del 2021 y corte 30 de septiembre se realizaron 8 visitas de asistencia técnica a las diferentes (UPGD/UI) caracterizadas en la ciudad de Pereira.  Se realizó retroalimentación de las notificaciones de los EISP notificados por cada</w:t>
      </w:r>
      <w:r w:rsidRPr="00670FE6">
        <w:rPr>
          <w:color w:val="000000" w:themeColor="text1"/>
          <w:sz w:val="24"/>
          <w:szCs w:val="24"/>
        </w:rPr>
        <w:t xml:space="preserve"> UPGD/UI, de los indicadores de oportunidad y cumplimiento en la notificación, ajustes de los diferentes eventos de EISP y su calidad del dato que ingresan al sistema. Las UPGD/UI visitadas en el tercer primer trimestre corresponden a: liga contra el cánce</w:t>
      </w:r>
      <w:r w:rsidRPr="00670FE6">
        <w:rPr>
          <w:color w:val="000000" w:themeColor="text1"/>
          <w:sz w:val="24"/>
          <w:szCs w:val="24"/>
        </w:rPr>
        <w:t xml:space="preserve">r, </w:t>
      </w:r>
      <w:proofErr w:type="spellStart"/>
      <w:r w:rsidRPr="00670FE6">
        <w:rPr>
          <w:color w:val="000000" w:themeColor="text1"/>
          <w:sz w:val="24"/>
          <w:szCs w:val="24"/>
        </w:rPr>
        <w:t>comfamiliar</w:t>
      </w:r>
      <w:proofErr w:type="spellEnd"/>
      <w:r w:rsidRPr="00670FE6">
        <w:rPr>
          <w:color w:val="000000" w:themeColor="text1"/>
          <w:sz w:val="24"/>
          <w:szCs w:val="24"/>
        </w:rPr>
        <w:t xml:space="preserve">, Sanidad Policía, Batallón, Hospital universitario San Jorge, Virrey </w:t>
      </w:r>
      <w:proofErr w:type="spellStart"/>
      <w:r w:rsidRPr="00670FE6">
        <w:rPr>
          <w:color w:val="000000" w:themeColor="text1"/>
          <w:sz w:val="24"/>
          <w:szCs w:val="24"/>
        </w:rPr>
        <w:t>solís</w:t>
      </w:r>
      <w:proofErr w:type="spellEnd"/>
      <w:r w:rsidRPr="00670FE6">
        <w:rPr>
          <w:color w:val="000000" w:themeColor="text1"/>
          <w:sz w:val="24"/>
          <w:szCs w:val="24"/>
        </w:rPr>
        <w:t xml:space="preserve">, Oncólogos del occidente y Pinares. </w:t>
      </w:r>
    </w:p>
    <w:p w14:paraId="000000A5" w14:textId="77777777" w:rsidR="000D39D4" w:rsidRPr="00670FE6" w:rsidRDefault="00AE7853">
      <w:pPr>
        <w:spacing w:before="240" w:after="0"/>
        <w:jc w:val="both"/>
        <w:rPr>
          <w:b/>
          <w:color w:val="000000" w:themeColor="text1"/>
          <w:sz w:val="24"/>
          <w:szCs w:val="24"/>
        </w:rPr>
      </w:pPr>
      <w:r w:rsidRPr="00670FE6">
        <w:rPr>
          <w:b/>
          <w:color w:val="000000" w:themeColor="text1"/>
          <w:sz w:val="24"/>
          <w:szCs w:val="24"/>
        </w:rPr>
        <w:t>Población atendida: Personal asistencia de IPS caracterizadas como UPGD en SIVIGILA</w:t>
      </w:r>
    </w:p>
    <w:p w14:paraId="000000A6" w14:textId="77777777" w:rsidR="000D39D4" w:rsidRPr="00670FE6" w:rsidRDefault="00AE7853">
      <w:pPr>
        <w:spacing w:before="240" w:after="240" w:line="240" w:lineRule="auto"/>
        <w:jc w:val="both"/>
        <w:rPr>
          <w:b/>
          <w:color w:val="000000" w:themeColor="text1"/>
          <w:sz w:val="24"/>
          <w:szCs w:val="24"/>
        </w:rPr>
      </w:pPr>
      <w:r w:rsidRPr="00670FE6">
        <w:rPr>
          <w:b/>
          <w:color w:val="000000" w:themeColor="text1"/>
          <w:sz w:val="24"/>
          <w:szCs w:val="24"/>
        </w:rPr>
        <w:t>Registro fotográfico: No aplica</w:t>
      </w:r>
    </w:p>
    <w:p w14:paraId="000000A7" w14:textId="77777777" w:rsidR="000D39D4" w:rsidRDefault="00AE7853">
      <w:pPr>
        <w:spacing w:before="240" w:after="0"/>
        <w:jc w:val="both"/>
        <w:rPr>
          <w:b/>
          <w:sz w:val="24"/>
          <w:szCs w:val="24"/>
        </w:rPr>
      </w:pPr>
      <w:r>
        <w:rPr>
          <w:b/>
          <w:sz w:val="24"/>
          <w:szCs w:val="24"/>
        </w:rPr>
        <w:t>Como hallazgo</w:t>
      </w:r>
      <w:r>
        <w:rPr>
          <w:b/>
          <w:sz w:val="24"/>
          <w:szCs w:val="24"/>
        </w:rPr>
        <w:t>s generales se identificó:</w:t>
      </w:r>
    </w:p>
    <w:p w14:paraId="000000A8" w14:textId="77777777" w:rsidR="000D39D4" w:rsidRDefault="00AE7853">
      <w:pPr>
        <w:spacing w:before="240" w:after="0" w:line="240" w:lineRule="auto"/>
        <w:jc w:val="both"/>
        <w:rPr>
          <w:sz w:val="24"/>
          <w:szCs w:val="24"/>
        </w:rPr>
      </w:pPr>
      <w:r>
        <w:rPr>
          <w:sz w:val="24"/>
          <w:szCs w:val="24"/>
        </w:rPr>
        <w:t>-Fortalecer el proceso de notificaciones semanales de manera oportuna de los EISP.</w:t>
      </w:r>
    </w:p>
    <w:p w14:paraId="000000A9" w14:textId="77777777" w:rsidR="000D39D4" w:rsidRDefault="00AE7853">
      <w:pPr>
        <w:spacing w:before="240" w:after="0" w:line="240" w:lineRule="auto"/>
        <w:jc w:val="both"/>
        <w:rPr>
          <w:sz w:val="24"/>
          <w:szCs w:val="24"/>
        </w:rPr>
      </w:pPr>
      <w:r>
        <w:rPr>
          <w:sz w:val="24"/>
          <w:szCs w:val="24"/>
        </w:rPr>
        <w:t xml:space="preserve">-Mejorar el proceso de los ajustes de casos pendientes de cada UPGD/UI, de los eventos que ingresan como sospechosos o probables al sistema, y la </w:t>
      </w:r>
      <w:r>
        <w:rPr>
          <w:sz w:val="24"/>
          <w:szCs w:val="24"/>
        </w:rPr>
        <w:t>oportunidad de ajuste, teniendo en cuenta los tiempos que establecen los lineamientos nacionales 2021.</w:t>
      </w:r>
    </w:p>
    <w:p w14:paraId="000000AA" w14:textId="77777777" w:rsidR="000D39D4" w:rsidRDefault="00AE7853">
      <w:pPr>
        <w:spacing w:before="240" w:after="0" w:line="240" w:lineRule="auto"/>
        <w:jc w:val="both"/>
        <w:rPr>
          <w:sz w:val="24"/>
          <w:szCs w:val="24"/>
        </w:rPr>
      </w:pPr>
      <w:r>
        <w:rPr>
          <w:sz w:val="24"/>
          <w:szCs w:val="24"/>
        </w:rPr>
        <w:t>-Mejorar la oportunidad en cuanto a los eventos de notificación inmediata.</w:t>
      </w:r>
    </w:p>
    <w:p w14:paraId="000000AB" w14:textId="77777777" w:rsidR="000D39D4" w:rsidRDefault="00AE7853">
      <w:pPr>
        <w:spacing w:before="240" w:after="0" w:line="240" w:lineRule="auto"/>
        <w:jc w:val="both"/>
        <w:rPr>
          <w:sz w:val="24"/>
          <w:szCs w:val="24"/>
        </w:rPr>
      </w:pPr>
      <w:r>
        <w:rPr>
          <w:sz w:val="24"/>
          <w:szCs w:val="24"/>
        </w:rPr>
        <w:t>-Realizar notificación de archivo SIANIESP de manera oportuna.</w:t>
      </w:r>
    </w:p>
    <w:p w14:paraId="000000AC" w14:textId="77777777" w:rsidR="000D39D4" w:rsidRDefault="00AE7853">
      <w:pPr>
        <w:spacing w:before="240" w:after="0" w:line="240" w:lineRule="auto"/>
        <w:jc w:val="both"/>
        <w:rPr>
          <w:sz w:val="24"/>
          <w:szCs w:val="24"/>
        </w:rPr>
      </w:pPr>
      <w:r>
        <w:rPr>
          <w:sz w:val="24"/>
          <w:szCs w:val="24"/>
        </w:rPr>
        <w:t>-Mejorar la calidad del dato de las notificaciones y sus variables.</w:t>
      </w:r>
    </w:p>
    <w:p w14:paraId="000000AD" w14:textId="77777777" w:rsidR="000D39D4" w:rsidRDefault="00AE7853">
      <w:pPr>
        <w:spacing w:before="240" w:after="0" w:line="240" w:lineRule="auto"/>
        <w:jc w:val="both"/>
        <w:rPr>
          <w:sz w:val="24"/>
          <w:szCs w:val="24"/>
        </w:rPr>
      </w:pPr>
      <w:r>
        <w:rPr>
          <w:sz w:val="24"/>
          <w:szCs w:val="24"/>
        </w:rPr>
        <w:t>-Realizar notificación semanal en el sistema de vigilancia epidemiológica de mortalidad materna basada en la web.</w:t>
      </w:r>
    </w:p>
    <w:p w14:paraId="000000AE" w14:textId="77777777" w:rsidR="000D39D4" w:rsidRDefault="00AE7853">
      <w:pPr>
        <w:spacing w:before="240" w:after="0"/>
        <w:jc w:val="both"/>
        <w:rPr>
          <w:sz w:val="24"/>
          <w:szCs w:val="24"/>
        </w:rPr>
      </w:pPr>
      <w:r>
        <w:rPr>
          <w:sz w:val="24"/>
          <w:szCs w:val="24"/>
        </w:rPr>
        <w:t xml:space="preserve"> -Se realiza búsqueda activa institucional con RIPS de cada UPGD  en las visitas de asistencias técnicas evidenciando eventos que todavía no h</w:t>
      </w:r>
      <w:r>
        <w:rPr>
          <w:sz w:val="24"/>
          <w:szCs w:val="24"/>
        </w:rPr>
        <w:t>an sido captados por RIPS y no han sido notificados en el SIVIGILA.</w:t>
      </w:r>
    </w:p>
    <w:p w14:paraId="000000AF" w14:textId="77777777" w:rsidR="000D39D4" w:rsidRDefault="000D39D4">
      <w:pPr>
        <w:pBdr>
          <w:top w:val="nil"/>
          <w:left w:val="nil"/>
          <w:bottom w:val="nil"/>
          <w:right w:val="nil"/>
          <w:between w:val="nil"/>
        </w:pBdr>
        <w:spacing w:after="0"/>
        <w:rPr>
          <w:color w:val="FF0000"/>
          <w:sz w:val="32"/>
          <w:szCs w:val="32"/>
        </w:rPr>
      </w:pPr>
    </w:p>
    <w:p w14:paraId="000000B0" w14:textId="77777777" w:rsidR="000D39D4" w:rsidRDefault="00AE7853">
      <w:pPr>
        <w:spacing w:before="240" w:after="240"/>
        <w:rPr>
          <w:rFonts w:ascii="Arial" w:eastAsia="Arial" w:hAnsi="Arial" w:cs="Arial"/>
          <w:b/>
          <w:sz w:val="24"/>
          <w:szCs w:val="24"/>
        </w:rPr>
      </w:pPr>
      <w:r>
        <w:rPr>
          <w:rFonts w:ascii="Arial" w:eastAsia="Arial" w:hAnsi="Arial" w:cs="Arial"/>
          <w:b/>
          <w:sz w:val="24"/>
          <w:szCs w:val="24"/>
        </w:rPr>
        <w:lastRenderedPageBreak/>
        <w:t>PROD</w:t>
      </w:r>
      <w:sdt>
        <w:sdtPr>
          <w:tag w:val="goog_rdk_1"/>
          <w:id w:val="-406459266"/>
        </w:sdtPr>
        <w:sdtEndPr/>
        <w:sdtContent/>
      </w:sdt>
      <w:r>
        <w:rPr>
          <w:rFonts w:ascii="Arial" w:eastAsia="Arial" w:hAnsi="Arial" w:cs="Arial"/>
          <w:b/>
          <w:sz w:val="24"/>
          <w:szCs w:val="24"/>
        </w:rPr>
        <w:t>UCTO 2:  Realizar como mínimo 2 visitas de asistencia técnica al 100% de IPS certificadoras de hech</w:t>
      </w:r>
      <w:r>
        <w:rPr>
          <w:rFonts w:ascii="Arial" w:eastAsia="Arial" w:hAnsi="Arial" w:cs="Arial"/>
          <w:b/>
          <w:sz w:val="24"/>
          <w:szCs w:val="24"/>
        </w:rPr>
        <w:t>os vitales del municipio de Pereira</w:t>
      </w:r>
    </w:p>
    <w:tbl>
      <w:tblPr>
        <w:tblStyle w:val="afff6"/>
        <w:tblW w:w="94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935"/>
        <w:gridCol w:w="1350"/>
        <w:gridCol w:w="1350"/>
        <w:gridCol w:w="1845"/>
        <w:gridCol w:w="1590"/>
        <w:gridCol w:w="1425"/>
      </w:tblGrid>
      <w:tr w:rsidR="000D39D4" w14:paraId="6304515C" w14:textId="77777777">
        <w:trPr>
          <w:trHeight w:val="485"/>
        </w:trPr>
        <w:tc>
          <w:tcPr>
            <w:tcW w:w="193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B1" w14:textId="77777777" w:rsidR="000D39D4" w:rsidRDefault="00AE7853">
            <w:pPr>
              <w:spacing w:before="240" w:after="0"/>
              <w:jc w:val="center"/>
              <w:rPr>
                <w:rFonts w:ascii="Tahoma" w:eastAsia="Tahoma" w:hAnsi="Tahoma" w:cs="Tahoma"/>
                <w:b/>
                <w:sz w:val="18"/>
                <w:szCs w:val="18"/>
              </w:rPr>
            </w:pPr>
            <w:r>
              <w:rPr>
                <w:rFonts w:ascii="Tahoma" w:eastAsia="Tahoma" w:hAnsi="Tahoma" w:cs="Tahoma"/>
                <w:b/>
                <w:sz w:val="18"/>
                <w:szCs w:val="18"/>
              </w:rPr>
              <w:t>Metas de Producto Anual</w:t>
            </w:r>
          </w:p>
        </w:tc>
        <w:tc>
          <w:tcPr>
            <w:tcW w:w="7560" w:type="dxa"/>
            <w:gridSpan w:val="5"/>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0B2" w14:textId="77777777" w:rsidR="000D39D4" w:rsidRDefault="00AE7853">
            <w:pPr>
              <w:spacing w:before="240" w:after="0"/>
              <w:jc w:val="center"/>
              <w:rPr>
                <w:b/>
                <w:sz w:val="24"/>
                <w:szCs w:val="24"/>
              </w:rPr>
            </w:pPr>
            <w:r>
              <w:rPr>
                <w:b/>
                <w:sz w:val="24"/>
                <w:szCs w:val="24"/>
              </w:rPr>
              <w:t>Cumplimiento Avance</w:t>
            </w:r>
            <w:r>
              <w:rPr>
                <w:b/>
                <w:sz w:val="24"/>
                <w:szCs w:val="24"/>
              </w:rPr>
              <w:t xml:space="preserve"> de actividades</w:t>
            </w:r>
          </w:p>
        </w:tc>
      </w:tr>
      <w:tr w:rsidR="000D39D4" w14:paraId="37B2197A" w14:textId="77777777">
        <w:trPr>
          <w:trHeight w:val="485"/>
        </w:trPr>
        <w:tc>
          <w:tcPr>
            <w:tcW w:w="193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B7" w14:textId="77777777" w:rsidR="000D39D4" w:rsidRDefault="000D39D4">
            <w:pPr>
              <w:widowControl w:val="0"/>
              <w:pBdr>
                <w:top w:val="nil"/>
                <w:left w:val="nil"/>
                <w:bottom w:val="nil"/>
                <w:right w:val="nil"/>
                <w:between w:val="nil"/>
              </w:pBdr>
              <w:spacing w:after="0"/>
              <w:rPr>
                <w:b/>
                <w:sz w:val="24"/>
                <w:szCs w:val="24"/>
              </w:rPr>
            </w:pPr>
          </w:p>
        </w:tc>
        <w:tc>
          <w:tcPr>
            <w:tcW w:w="13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B8" w14:textId="77777777" w:rsidR="000D39D4" w:rsidRDefault="00AE7853">
            <w:pPr>
              <w:spacing w:before="240" w:after="0"/>
              <w:rPr>
                <w:b/>
                <w:sz w:val="24"/>
                <w:szCs w:val="24"/>
              </w:rPr>
            </w:pPr>
            <w:r>
              <w:rPr>
                <w:b/>
                <w:sz w:val="24"/>
                <w:szCs w:val="24"/>
              </w:rPr>
              <w:t>Trimestre 1</w:t>
            </w:r>
          </w:p>
        </w:tc>
        <w:tc>
          <w:tcPr>
            <w:tcW w:w="13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B9" w14:textId="77777777" w:rsidR="000D39D4" w:rsidRDefault="00AE7853">
            <w:pPr>
              <w:spacing w:before="240" w:after="0"/>
              <w:rPr>
                <w:b/>
                <w:sz w:val="24"/>
                <w:szCs w:val="24"/>
              </w:rPr>
            </w:pPr>
            <w:r>
              <w:rPr>
                <w:b/>
                <w:sz w:val="24"/>
                <w:szCs w:val="24"/>
              </w:rPr>
              <w:t>Trimestre 2</w:t>
            </w:r>
          </w:p>
        </w:tc>
        <w:tc>
          <w:tcPr>
            <w:tcW w:w="18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BA" w14:textId="77777777" w:rsidR="000D39D4" w:rsidRDefault="00AE7853">
            <w:pPr>
              <w:spacing w:before="240" w:after="0"/>
              <w:rPr>
                <w:b/>
                <w:sz w:val="24"/>
                <w:szCs w:val="24"/>
              </w:rPr>
            </w:pPr>
            <w:r>
              <w:rPr>
                <w:b/>
                <w:sz w:val="24"/>
                <w:szCs w:val="24"/>
              </w:rPr>
              <w:t>Trimestre 3</w:t>
            </w:r>
          </w:p>
        </w:tc>
        <w:tc>
          <w:tcPr>
            <w:tcW w:w="15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BB" w14:textId="77777777" w:rsidR="000D39D4" w:rsidRDefault="00AE7853">
            <w:pPr>
              <w:spacing w:before="240" w:after="0"/>
              <w:rPr>
                <w:b/>
                <w:sz w:val="24"/>
                <w:szCs w:val="24"/>
              </w:rPr>
            </w:pPr>
            <w:r>
              <w:rPr>
                <w:b/>
                <w:sz w:val="24"/>
                <w:szCs w:val="24"/>
              </w:rPr>
              <w:t>Trimestre 4</w:t>
            </w:r>
          </w:p>
        </w:tc>
        <w:tc>
          <w:tcPr>
            <w:tcW w:w="1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BC" w14:textId="77777777" w:rsidR="000D39D4" w:rsidRDefault="00AE7853">
            <w:pPr>
              <w:spacing w:before="240" w:after="0"/>
              <w:rPr>
                <w:b/>
                <w:sz w:val="24"/>
                <w:szCs w:val="24"/>
              </w:rPr>
            </w:pPr>
            <w:r>
              <w:rPr>
                <w:b/>
                <w:sz w:val="24"/>
                <w:szCs w:val="24"/>
              </w:rPr>
              <w:t>acumulado</w:t>
            </w:r>
          </w:p>
        </w:tc>
      </w:tr>
      <w:tr w:rsidR="000D39D4" w14:paraId="46883C1B" w14:textId="77777777">
        <w:trPr>
          <w:trHeight w:val="2582"/>
        </w:trPr>
        <w:tc>
          <w:tcPr>
            <w:tcW w:w="19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BD" w14:textId="77777777" w:rsidR="000D39D4" w:rsidRDefault="00AE7853">
            <w:pPr>
              <w:spacing w:before="240" w:after="0"/>
              <w:rPr>
                <w:b/>
                <w:sz w:val="24"/>
                <w:szCs w:val="24"/>
              </w:rPr>
            </w:pPr>
            <w:r>
              <w:rPr>
                <w:b/>
                <w:sz w:val="24"/>
                <w:szCs w:val="24"/>
              </w:rPr>
              <w:t>Realizar como mínimo 2 visitas de asistencia técnica al 100% de IPS certificadoras de hechos vitales del municipio de Pereira</w:t>
            </w:r>
          </w:p>
        </w:tc>
        <w:tc>
          <w:tcPr>
            <w:tcW w:w="13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BE" w14:textId="77777777" w:rsidR="000D39D4" w:rsidRDefault="00AE7853">
            <w:pPr>
              <w:spacing w:before="240" w:after="0"/>
              <w:jc w:val="center"/>
              <w:rPr>
                <w:b/>
                <w:sz w:val="24"/>
                <w:szCs w:val="24"/>
              </w:rPr>
            </w:pPr>
            <w:r>
              <w:rPr>
                <w:b/>
                <w:sz w:val="24"/>
                <w:szCs w:val="24"/>
              </w:rPr>
              <w:t>5</w:t>
            </w:r>
          </w:p>
        </w:tc>
        <w:tc>
          <w:tcPr>
            <w:tcW w:w="13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BF" w14:textId="77777777" w:rsidR="000D39D4" w:rsidRDefault="00AE7853">
            <w:pPr>
              <w:spacing w:before="240" w:after="0"/>
              <w:rPr>
                <w:b/>
                <w:sz w:val="24"/>
                <w:szCs w:val="24"/>
              </w:rPr>
            </w:pPr>
            <w:r>
              <w:rPr>
                <w:b/>
                <w:sz w:val="24"/>
                <w:szCs w:val="24"/>
              </w:rPr>
              <w:t>8</w:t>
            </w:r>
          </w:p>
        </w:tc>
        <w:tc>
          <w:tcPr>
            <w:tcW w:w="18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C0" w14:textId="77777777" w:rsidR="000D39D4" w:rsidRDefault="00AE7853">
            <w:pPr>
              <w:spacing w:before="240" w:after="0"/>
              <w:jc w:val="center"/>
              <w:rPr>
                <w:b/>
                <w:sz w:val="24"/>
                <w:szCs w:val="24"/>
              </w:rPr>
            </w:pPr>
            <w:r>
              <w:rPr>
                <w:b/>
                <w:sz w:val="24"/>
                <w:szCs w:val="24"/>
              </w:rPr>
              <w:t>7</w:t>
            </w:r>
          </w:p>
        </w:tc>
        <w:tc>
          <w:tcPr>
            <w:tcW w:w="15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C1" w14:textId="77777777" w:rsidR="000D39D4" w:rsidRDefault="00AE7853">
            <w:pPr>
              <w:spacing w:before="240" w:after="0"/>
              <w:rPr>
                <w:b/>
                <w:sz w:val="24"/>
                <w:szCs w:val="24"/>
              </w:rPr>
            </w:pPr>
            <w:r>
              <w:rPr>
                <w:b/>
                <w:sz w:val="24"/>
                <w:szCs w:val="24"/>
              </w:rPr>
              <w:t xml:space="preserve">0 </w:t>
            </w:r>
          </w:p>
        </w:tc>
        <w:tc>
          <w:tcPr>
            <w:tcW w:w="1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C2" w14:textId="77777777" w:rsidR="000D39D4" w:rsidRDefault="00AE7853">
            <w:pPr>
              <w:spacing w:before="240" w:after="0"/>
              <w:rPr>
                <w:b/>
                <w:sz w:val="24"/>
                <w:szCs w:val="24"/>
              </w:rPr>
            </w:pPr>
            <w:r>
              <w:rPr>
                <w:b/>
                <w:sz w:val="24"/>
                <w:szCs w:val="24"/>
              </w:rPr>
              <w:t xml:space="preserve"> 20</w:t>
            </w:r>
          </w:p>
        </w:tc>
      </w:tr>
    </w:tbl>
    <w:p w14:paraId="000000C3" w14:textId="77777777" w:rsidR="000D39D4" w:rsidRDefault="00AE7853">
      <w:pPr>
        <w:spacing w:after="0"/>
        <w:ind w:left="360"/>
        <w:rPr>
          <w:sz w:val="24"/>
          <w:szCs w:val="24"/>
          <w:highlight w:val="yellow"/>
        </w:rPr>
      </w:pPr>
      <w:r>
        <w:rPr>
          <w:sz w:val="24"/>
          <w:szCs w:val="24"/>
          <w:highlight w:val="yellow"/>
        </w:rPr>
        <w:t xml:space="preserve"> </w:t>
      </w:r>
    </w:p>
    <w:p w14:paraId="000000C4" w14:textId="77777777" w:rsidR="000D39D4" w:rsidRDefault="00AE7853">
      <w:pPr>
        <w:spacing w:before="240" w:after="0"/>
        <w:jc w:val="both"/>
        <w:rPr>
          <w:rFonts w:ascii="Arial" w:eastAsia="Arial" w:hAnsi="Arial" w:cs="Arial"/>
          <w:sz w:val="24"/>
          <w:szCs w:val="24"/>
        </w:rPr>
      </w:pPr>
      <w:r>
        <w:rPr>
          <w:rFonts w:ascii="Arial" w:eastAsia="Arial" w:hAnsi="Arial" w:cs="Arial"/>
          <w:b/>
          <w:sz w:val="24"/>
          <w:szCs w:val="24"/>
        </w:rPr>
        <w:t xml:space="preserve">Logros obtenidos durante la vigencia: </w:t>
      </w:r>
      <w:r>
        <w:rPr>
          <w:rFonts w:ascii="Arial" w:eastAsia="Arial" w:hAnsi="Arial" w:cs="Arial"/>
          <w:sz w:val="24"/>
          <w:szCs w:val="24"/>
        </w:rPr>
        <w:t>Como logros obtenidos ante el anterior indicador se evidencia los siguiente:</w:t>
      </w:r>
    </w:p>
    <w:p w14:paraId="000000C5" w14:textId="77777777" w:rsidR="000D39D4" w:rsidRDefault="00AE7853">
      <w:pPr>
        <w:spacing w:before="240" w:after="0"/>
        <w:ind w:left="1080" w:hanging="360"/>
        <w:jc w:val="both"/>
        <w:rPr>
          <w:rFonts w:ascii="Arial" w:eastAsia="Arial" w:hAnsi="Arial" w:cs="Arial"/>
          <w:sz w:val="24"/>
          <w:szCs w:val="24"/>
        </w:rPr>
      </w:pPr>
      <w:r>
        <w:rPr>
          <w:rFonts w:ascii="Arial" w:eastAsia="Arial" w:hAnsi="Arial" w:cs="Arial"/>
          <w:sz w:val="21"/>
          <w:szCs w:val="21"/>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Arial" w:eastAsia="Arial" w:hAnsi="Arial" w:cs="Arial"/>
          <w:sz w:val="24"/>
          <w:szCs w:val="24"/>
        </w:rPr>
        <w:t>Una mayor claridad de las instituciones ante el proceder para las correcciones a las críticas reportadas mes a mes.</w:t>
      </w:r>
    </w:p>
    <w:p w14:paraId="000000C6" w14:textId="77777777" w:rsidR="000D39D4" w:rsidRDefault="00AE7853">
      <w:pPr>
        <w:spacing w:after="0"/>
        <w:ind w:left="1080" w:hanging="360"/>
        <w:jc w:val="both"/>
        <w:rPr>
          <w:rFonts w:ascii="Arial" w:eastAsia="Arial" w:hAnsi="Arial" w:cs="Arial"/>
          <w:sz w:val="24"/>
          <w:szCs w:val="24"/>
        </w:rPr>
      </w:pPr>
      <w:r>
        <w:rPr>
          <w:rFonts w:ascii="Arial" w:eastAsia="Arial" w:hAnsi="Arial" w:cs="Arial"/>
          <w:sz w:val="24"/>
          <w:szCs w:val="24"/>
        </w:rPr>
        <w:t>●</w:t>
      </w:r>
      <w:r>
        <w:rPr>
          <w:rFonts w:ascii="Times New Roman" w:eastAsia="Times New Roman" w:hAnsi="Times New Roman" w:cs="Times New Roman"/>
          <w:sz w:val="14"/>
          <w:szCs w:val="14"/>
        </w:rPr>
        <w:t xml:space="preserve">     </w:t>
      </w:r>
      <w:r>
        <w:rPr>
          <w:rFonts w:ascii="Arial" w:eastAsia="Arial" w:hAnsi="Arial" w:cs="Arial"/>
          <w:sz w:val="24"/>
          <w:szCs w:val="24"/>
        </w:rPr>
        <w:t>Disminución de inconsistencia en certificaciones de N</w:t>
      </w:r>
      <w:r>
        <w:rPr>
          <w:rFonts w:ascii="Arial" w:eastAsia="Arial" w:hAnsi="Arial" w:cs="Arial"/>
          <w:sz w:val="24"/>
          <w:szCs w:val="24"/>
        </w:rPr>
        <w:t>acidos Vivos y de defunción.</w:t>
      </w:r>
    </w:p>
    <w:p w14:paraId="000000C7" w14:textId="77777777" w:rsidR="000D39D4" w:rsidRDefault="00AE7853">
      <w:pPr>
        <w:spacing w:after="0"/>
        <w:ind w:left="1080" w:hanging="360"/>
        <w:jc w:val="both"/>
        <w:rPr>
          <w:rFonts w:ascii="Arial" w:eastAsia="Arial" w:hAnsi="Arial" w:cs="Arial"/>
          <w:sz w:val="24"/>
          <w:szCs w:val="24"/>
        </w:rPr>
      </w:pPr>
      <w:r>
        <w:rPr>
          <w:rFonts w:ascii="Arial" w:eastAsia="Arial" w:hAnsi="Arial" w:cs="Arial"/>
          <w:sz w:val="24"/>
          <w:szCs w:val="24"/>
        </w:rPr>
        <w:t>●</w:t>
      </w:r>
      <w:r>
        <w:rPr>
          <w:rFonts w:ascii="Times New Roman" w:eastAsia="Times New Roman" w:hAnsi="Times New Roman" w:cs="Times New Roman"/>
          <w:sz w:val="14"/>
          <w:szCs w:val="14"/>
        </w:rPr>
        <w:t xml:space="preserve">     </w:t>
      </w:r>
      <w:r>
        <w:rPr>
          <w:rFonts w:ascii="Arial" w:eastAsia="Arial" w:hAnsi="Arial" w:cs="Arial"/>
          <w:sz w:val="24"/>
          <w:szCs w:val="24"/>
        </w:rPr>
        <w:t>Mejoramiento en el indicador de calidad para los hechos vitales.</w:t>
      </w:r>
    </w:p>
    <w:p w14:paraId="000000C8" w14:textId="77777777" w:rsidR="000D39D4" w:rsidRDefault="00AE7853">
      <w:pPr>
        <w:spacing w:after="0"/>
        <w:ind w:left="1080" w:hanging="360"/>
        <w:jc w:val="both"/>
        <w:rPr>
          <w:rFonts w:ascii="Arial" w:eastAsia="Arial" w:hAnsi="Arial" w:cs="Arial"/>
          <w:sz w:val="24"/>
          <w:szCs w:val="24"/>
        </w:rPr>
      </w:pPr>
      <w:r>
        <w:rPr>
          <w:rFonts w:ascii="Arial" w:eastAsia="Arial" w:hAnsi="Arial" w:cs="Arial"/>
          <w:sz w:val="21"/>
          <w:szCs w:val="21"/>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Arial" w:eastAsia="Arial" w:hAnsi="Arial" w:cs="Arial"/>
          <w:sz w:val="13"/>
          <w:szCs w:val="13"/>
        </w:rPr>
        <w:t xml:space="preserve"> </w:t>
      </w:r>
      <w:r>
        <w:rPr>
          <w:rFonts w:ascii="Arial" w:eastAsia="Arial" w:hAnsi="Arial" w:cs="Arial"/>
          <w:sz w:val="24"/>
          <w:szCs w:val="24"/>
        </w:rPr>
        <w:t>Mejoramiento en el indicador de oportunidad para los hechos vitales.</w:t>
      </w:r>
    </w:p>
    <w:p w14:paraId="000000C9" w14:textId="77777777" w:rsidR="000D39D4" w:rsidRDefault="00AE7853">
      <w:pPr>
        <w:spacing w:before="240" w:after="0"/>
        <w:jc w:val="both"/>
        <w:rPr>
          <w:rFonts w:ascii="Arial" w:eastAsia="Arial" w:hAnsi="Arial" w:cs="Arial"/>
          <w:sz w:val="24"/>
          <w:szCs w:val="24"/>
        </w:rPr>
      </w:pPr>
      <w:r>
        <w:rPr>
          <w:rFonts w:ascii="Arial" w:eastAsia="Arial" w:hAnsi="Arial" w:cs="Arial"/>
          <w:b/>
          <w:sz w:val="24"/>
          <w:szCs w:val="24"/>
        </w:rPr>
        <w:t>Población atendida</w:t>
      </w:r>
      <w:r>
        <w:rPr>
          <w:rFonts w:ascii="Arial" w:eastAsia="Arial" w:hAnsi="Arial" w:cs="Arial"/>
          <w:sz w:val="24"/>
          <w:szCs w:val="24"/>
        </w:rPr>
        <w:t>: Instituciones de salud públicas y privadas del municipio de Pe</w:t>
      </w:r>
      <w:r>
        <w:rPr>
          <w:rFonts w:ascii="Arial" w:eastAsia="Arial" w:hAnsi="Arial" w:cs="Arial"/>
          <w:sz w:val="24"/>
          <w:szCs w:val="24"/>
        </w:rPr>
        <w:t>reira</w:t>
      </w:r>
    </w:p>
    <w:p w14:paraId="000000CA" w14:textId="77777777" w:rsidR="000D39D4" w:rsidRDefault="00AE7853">
      <w:pPr>
        <w:spacing w:before="240" w:after="0"/>
        <w:jc w:val="both"/>
        <w:rPr>
          <w:rFonts w:ascii="Arial" w:eastAsia="Arial" w:hAnsi="Arial" w:cs="Arial"/>
          <w:b/>
          <w:sz w:val="24"/>
          <w:szCs w:val="24"/>
        </w:rPr>
      </w:pPr>
      <w:r>
        <w:rPr>
          <w:rFonts w:ascii="Arial" w:eastAsia="Arial" w:hAnsi="Arial" w:cs="Arial"/>
          <w:b/>
          <w:sz w:val="24"/>
          <w:szCs w:val="24"/>
        </w:rPr>
        <w:t>Zonas Intervenidas: N/A</w:t>
      </w:r>
    </w:p>
    <w:p w14:paraId="000000CB" w14:textId="77777777" w:rsidR="000D39D4" w:rsidRDefault="00AE7853">
      <w:pPr>
        <w:spacing w:before="240" w:after="240"/>
        <w:jc w:val="both"/>
        <w:rPr>
          <w:rFonts w:ascii="Arial" w:eastAsia="Arial" w:hAnsi="Arial" w:cs="Arial"/>
          <w:b/>
          <w:sz w:val="24"/>
          <w:szCs w:val="24"/>
        </w:rPr>
      </w:pPr>
      <w:r>
        <w:rPr>
          <w:rFonts w:ascii="Arial" w:eastAsia="Arial" w:hAnsi="Arial" w:cs="Arial"/>
          <w:b/>
          <w:sz w:val="24"/>
          <w:szCs w:val="24"/>
        </w:rPr>
        <w:t>Registro fotográfico: N/A</w:t>
      </w:r>
    </w:p>
    <w:p w14:paraId="000000CC" w14:textId="77777777" w:rsidR="000D39D4" w:rsidRDefault="00AE7853">
      <w:pPr>
        <w:spacing w:before="240" w:after="0"/>
        <w:jc w:val="both"/>
        <w:rPr>
          <w:rFonts w:ascii="Arial" w:eastAsia="Arial" w:hAnsi="Arial" w:cs="Arial"/>
          <w:sz w:val="24"/>
          <w:szCs w:val="24"/>
        </w:rPr>
      </w:pPr>
      <w:r>
        <w:rPr>
          <w:rFonts w:ascii="Arial" w:eastAsia="Arial" w:hAnsi="Arial" w:cs="Arial"/>
          <w:sz w:val="24"/>
          <w:szCs w:val="24"/>
        </w:rPr>
        <w:t>Durante el tercer trimestre del año 2021, se lograron realizar 7 VAT, dando con esto cumplimiento al 100% del cronograma planteado en número de VAT para el segundo periodo evaluado.</w:t>
      </w:r>
    </w:p>
    <w:p w14:paraId="000000CD" w14:textId="77777777" w:rsidR="000D39D4" w:rsidRDefault="00AE7853">
      <w:pPr>
        <w:spacing w:before="240" w:after="0"/>
        <w:jc w:val="both"/>
        <w:rPr>
          <w:rFonts w:ascii="Arial" w:eastAsia="Arial" w:hAnsi="Arial" w:cs="Arial"/>
          <w:sz w:val="24"/>
          <w:szCs w:val="24"/>
        </w:rPr>
      </w:pPr>
      <w:r>
        <w:rPr>
          <w:rFonts w:ascii="Arial" w:eastAsia="Arial" w:hAnsi="Arial" w:cs="Arial"/>
          <w:sz w:val="24"/>
          <w:szCs w:val="24"/>
        </w:rPr>
        <w:lastRenderedPageBreak/>
        <w:t>Las 7 VAT realizadas en este tercer  trimestre del año, se llevaron a cabo</w:t>
      </w:r>
      <w:r>
        <w:rPr>
          <w:rFonts w:ascii="Arial" w:eastAsia="Arial" w:hAnsi="Arial" w:cs="Arial"/>
          <w:sz w:val="24"/>
          <w:szCs w:val="24"/>
        </w:rPr>
        <w:t xml:space="preserve"> en las siguientes fechas:</w:t>
      </w:r>
    </w:p>
    <w:p w14:paraId="000000CE" w14:textId="77777777" w:rsidR="000D39D4" w:rsidRDefault="000D39D4">
      <w:pPr>
        <w:spacing w:before="240" w:after="0"/>
        <w:jc w:val="both"/>
        <w:rPr>
          <w:rFonts w:ascii="Arial" w:eastAsia="Arial" w:hAnsi="Arial" w:cs="Arial"/>
          <w:sz w:val="24"/>
          <w:szCs w:val="24"/>
        </w:rPr>
      </w:pPr>
    </w:p>
    <w:tbl>
      <w:tblPr>
        <w:tblStyle w:val="afff7"/>
        <w:tblW w:w="883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267"/>
        <w:gridCol w:w="1163"/>
        <w:gridCol w:w="3218"/>
        <w:gridCol w:w="2726"/>
        <w:gridCol w:w="240"/>
        <w:gridCol w:w="220"/>
      </w:tblGrid>
      <w:tr w:rsidR="000D39D4" w14:paraId="7376A907" w14:textId="77777777">
        <w:trPr>
          <w:trHeight w:val="650"/>
        </w:trPr>
        <w:tc>
          <w:tcPr>
            <w:tcW w:w="1275" w:type="dxa"/>
            <w:tcBorders>
              <w:top w:val="single" w:sz="8" w:space="0" w:color="000000"/>
              <w:left w:val="single" w:sz="8" w:space="0" w:color="000000"/>
              <w:bottom w:val="single" w:sz="8" w:space="0" w:color="000000"/>
              <w:right w:val="single" w:sz="8" w:space="0" w:color="000000"/>
            </w:tcBorders>
            <w:shd w:val="clear" w:color="auto" w:fill="2F75B5"/>
            <w:tcMar>
              <w:top w:w="20" w:type="dxa"/>
              <w:left w:w="80" w:type="dxa"/>
              <w:bottom w:w="100" w:type="dxa"/>
              <w:right w:w="80" w:type="dxa"/>
            </w:tcMar>
          </w:tcPr>
          <w:p w14:paraId="000000CF" w14:textId="77777777" w:rsidR="000D39D4" w:rsidRDefault="00AE7853">
            <w:pPr>
              <w:spacing w:before="240" w:after="0"/>
              <w:jc w:val="center"/>
              <w:rPr>
                <w:rFonts w:ascii="Arial" w:eastAsia="Arial" w:hAnsi="Arial" w:cs="Arial"/>
                <w:b/>
                <w:color w:val="FFFFFF"/>
                <w:sz w:val="18"/>
                <w:szCs w:val="18"/>
              </w:rPr>
            </w:pPr>
            <w:r>
              <w:rPr>
                <w:rFonts w:ascii="Arial" w:eastAsia="Arial" w:hAnsi="Arial" w:cs="Arial"/>
                <w:b/>
                <w:color w:val="FFFFFF"/>
                <w:sz w:val="18"/>
                <w:szCs w:val="18"/>
              </w:rPr>
              <w:t>FECHA VISITA</w:t>
            </w:r>
          </w:p>
        </w:tc>
        <w:tc>
          <w:tcPr>
            <w:tcW w:w="1170" w:type="dxa"/>
            <w:tcBorders>
              <w:top w:val="single" w:sz="8" w:space="0" w:color="000000"/>
              <w:left w:val="nil"/>
              <w:bottom w:val="single" w:sz="8" w:space="0" w:color="000000"/>
              <w:right w:val="single" w:sz="8" w:space="0" w:color="000000"/>
            </w:tcBorders>
            <w:shd w:val="clear" w:color="auto" w:fill="2F75B5"/>
            <w:tcMar>
              <w:top w:w="20" w:type="dxa"/>
              <w:left w:w="80" w:type="dxa"/>
              <w:bottom w:w="100" w:type="dxa"/>
              <w:right w:w="80" w:type="dxa"/>
            </w:tcMar>
          </w:tcPr>
          <w:p w14:paraId="000000D0" w14:textId="77777777" w:rsidR="000D39D4" w:rsidRDefault="00AE7853">
            <w:pPr>
              <w:spacing w:before="240" w:after="0"/>
              <w:jc w:val="center"/>
              <w:rPr>
                <w:rFonts w:ascii="Arial" w:eastAsia="Arial" w:hAnsi="Arial" w:cs="Arial"/>
                <w:b/>
                <w:color w:val="FFFFFF"/>
                <w:sz w:val="18"/>
                <w:szCs w:val="18"/>
              </w:rPr>
            </w:pPr>
            <w:r>
              <w:rPr>
                <w:rFonts w:ascii="Arial" w:eastAsia="Arial" w:hAnsi="Arial" w:cs="Arial"/>
                <w:b/>
                <w:color w:val="FFFFFF"/>
                <w:sz w:val="18"/>
                <w:szCs w:val="18"/>
              </w:rPr>
              <w:t>NOMBRE IPS</w:t>
            </w:r>
          </w:p>
        </w:tc>
        <w:tc>
          <w:tcPr>
            <w:tcW w:w="3240" w:type="dxa"/>
            <w:tcBorders>
              <w:top w:val="single" w:sz="8" w:space="0" w:color="000000"/>
              <w:left w:val="nil"/>
              <w:bottom w:val="single" w:sz="8" w:space="0" w:color="000000"/>
              <w:right w:val="single" w:sz="8" w:space="0" w:color="000000"/>
            </w:tcBorders>
            <w:shd w:val="clear" w:color="auto" w:fill="2F75B5"/>
            <w:tcMar>
              <w:top w:w="20" w:type="dxa"/>
              <w:left w:w="80" w:type="dxa"/>
              <w:bottom w:w="100" w:type="dxa"/>
              <w:right w:w="80" w:type="dxa"/>
            </w:tcMar>
          </w:tcPr>
          <w:p w14:paraId="000000D1" w14:textId="77777777" w:rsidR="000D39D4" w:rsidRDefault="00AE7853">
            <w:pPr>
              <w:spacing w:before="240" w:after="0"/>
              <w:jc w:val="center"/>
              <w:rPr>
                <w:rFonts w:ascii="Arial" w:eastAsia="Arial" w:hAnsi="Arial" w:cs="Arial"/>
                <w:b/>
                <w:color w:val="FFFFFF"/>
                <w:sz w:val="18"/>
                <w:szCs w:val="18"/>
              </w:rPr>
            </w:pPr>
            <w:r>
              <w:rPr>
                <w:rFonts w:ascii="Arial" w:eastAsia="Arial" w:hAnsi="Arial" w:cs="Arial"/>
                <w:b/>
                <w:color w:val="FFFFFF"/>
                <w:sz w:val="18"/>
                <w:szCs w:val="18"/>
              </w:rPr>
              <w:t>HALLAZGOS</w:t>
            </w:r>
          </w:p>
        </w:tc>
        <w:tc>
          <w:tcPr>
            <w:tcW w:w="2745" w:type="dxa"/>
            <w:tcBorders>
              <w:top w:val="single" w:sz="8" w:space="0" w:color="000000"/>
              <w:left w:val="nil"/>
              <w:bottom w:val="single" w:sz="8" w:space="0" w:color="000000"/>
              <w:right w:val="single" w:sz="8" w:space="0" w:color="000000"/>
            </w:tcBorders>
            <w:shd w:val="clear" w:color="auto" w:fill="2F75B5"/>
            <w:tcMar>
              <w:top w:w="20" w:type="dxa"/>
              <w:left w:w="80" w:type="dxa"/>
              <w:bottom w:w="100" w:type="dxa"/>
              <w:right w:w="80" w:type="dxa"/>
            </w:tcMar>
          </w:tcPr>
          <w:p w14:paraId="000000D2" w14:textId="77777777" w:rsidR="000D39D4" w:rsidRDefault="00AE7853">
            <w:pPr>
              <w:spacing w:before="240" w:after="0"/>
              <w:jc w:val="center"/>
              <w:rPr>
                <w:rFonts w:ascii="Arial" w:eastAsia="Arial" w:hAnsi="Arial" w:cs="Arial"/>
                <w:b/>
                <w:color w:val="FFFFFF"/>
                <w:sz w:val="18"/>
                <w:szCs w:val="18"/>
              </w:rPr>
            </w:pPr>
            <w:r>
              <w:rPr>
                <w:rFonts w:ascii="Arial" w:eastAsia="Arial" w:hAnsi="Arial" w:cs="Arial"/>
                <w:b/>
                <w:color w:val="FFFFFF"/>
                <w:sz w:val="18"/>
                <w:szCs w:val="18"/>
              </w:rPr>
              <w:t>ACCIONES</w:t>
            </w:r>
          </w:p>
        </w:tc>
        <w:tc>
          <w:tcPr>
            <w:tcW w:w="240" w:type="dxa"/>
            <w:tcBorders>
              <w:top w:val="nil"/>
              <w:left w:val="nil"/>
              <w:bottom w:val="nil"/>
              <w:right w:val="nil"/>
            </w:tcBorders>
            <w:tcMar>
              <w:top w:w="100" w:type="dxa"/>
              <w:left w:w="100" w:type="dxa"/>
              <w:bottom w:w="100" w:type="dxa"/>
              <w:right w:w="100" w:type="dxa"/>
            </w:tcMar>
          </w:tcPr>
          <w:p w14:paraId="000000D3" w14:textId="77777777" w:rsidR="000D39D4" w:rsidRDefault="00AE7853">
            <w:pPr>
              <w:spacing w:before="240" w:after="240"/>
              <w:jc w:val="both"/>
              <w:rPr>
                <w:rFonts w:ascii="Arial" w:eastAsia="Arial" w:hAnsi="Arial" w:cs="Arial"/>
                <w:sz w:val="24"/>
                <w:szCs w:val="24"/>
              </w:rPr>
            </w:pPr>
            <w:r>
              <w:rPr>
                <w:rFonts w:ascii="Arial" w:eastAsia="Arial" w:hAnsi="Arial" w:cs="Arial"/>
                <w:sz w:val="24"/>
                <w:szCs w:val="24"/>
              </w:rPr>
              <w:t xml:space="preserve"> </w:t>
            </w:r>
          </w:p>
        </w:tc>
        <w:tc>
          <w:tcPr>
            <w:tcW w:w="164" w:type="dxa"/>
            <w:tcBorders>
              <w:top w:val="nil"/>
              <w:left w:val="nil"/>
              <w:bottom w:val="nil"/>
              <w:right w:val="nil"/>
            </w:tcBorders>
            <w:tcMar>
              <w:top w:w="100" w:type="dxa"/>
              <w:left w:w="100" w:type="dxa"/>
              <w:bottom w:w="100" w:type="dxa"/>
              <w:right w:w="100" w:type="dxa"/>
            </w:tcMar>
          </w:tcPr>
          <w:p w14:paraId="000000D4" w14:textId="77777777" w:rsidR="000D39D4" w:rsidRDefault="000D39D4">
            <w:pPr>
              <w:spacing w:before="240" w:after="0"/>
              <w:jc w:val="both"/>
              <w:rPr>
                <w:rFonts w:ascii="Arial" w:eastAsia="Arial" w:hAnsi="Arial" w:cs="Arial"/>
                <w:sz w:val="24"/>
                <w:szCs w:val="24"/>
              </w:rPr>
            </w:pPr>
          </w:p>
        </w:tc>
      </w:tr>
      <w:tr w:rsidR="000D39D4" w14:paraId="2A3F6DDA" w14:textId="77777777">
        <w:trPr>
          <w:trHeight w:val="3605"/>
        </w:trPr>
        <w:tc>
          <w:tcPr>
            <w:tcW w:w="1275" w:type="dxa"/>
            <w:tcBorders>
              <w:top w:val="nil"/>
              <w:left w:val="single" w:sz="8" w:space="0" w:color="000000"/>
              <w:bottom w:val="single" w:sz="8" w:space="0" w:color="000000"/>
              <w:right w:val="single" w:sz="8" w:space="0" w:color="000000"/>
            </w:tcBorders>
            <w:tcMar>
              <w:top w:w="20" w:type="dxa"/>
              <w:left w:w="80" w:type="dxa"/>
              <w:bottom w:w="100" w:type="dxa"/>
              <w:right w:w="80" w:type="dxa"/>
            </w:tcMar>
          </w:tcPr>
          <w:p w14:paraId="000000D5" w14:textId="77777777" w:rsidR="000D39D4" w:rsidRDefault="00AE7853">
            <w:pPr>
              <w:spacing w:before="240" w:after="0"/>
              <w:jc w:val="center"/>
              <w:rPr>
                <w:rFonts w:ascii="Arial" w:eastAsia="Arial" w:hAnsi="Arial" w:cs="Arial"/>
                <w:sz w:val="20"/>
                <w:szCs w:val="20"/>
              </w:rPr>
            </w:pPr>
            <w:r>
              <w:rPr>
                <w:rFonts w:ascii="Arial" w:eastAsia="Arial" w:hAnsi="Arial" w:cs="Arial"/>
                <w:sz w:val="20"/>
                <w:szCs w:val="20"/>
              </w:rPr>
              <w:t>28/07/2021</w:t>
            </w:r>
          </w:p>
        </w:tc>
        <w:tc>
          <w:tcPr>
            <w:tcW w:w="1170" w:type="dxa"/>
            <w:tcBorders>
              <w:top w:val="nil"/>
              <w:left w:val="nil"/>
              <w:bottom w:val="single" w:sz="8" w:space="0" w:color="000000"/>
              <w:right w:val="single" w:sz="8" w:space="0" w:color="000000"/>
            </w:tcBorders>
            <w:tcMar>
              <w:top w:w="20" w:type="dxa"/>
              <w:left w:w="80" w:type="dxa"/>
              <w:bottom w:w="100" w:type="dxa"/>
              <w:right w:w="80" w:type="dxa"/>
            </w:tcMar>
          </w:tcPr>
          <w:p w14:paraId="000000D6" w14:textId="77777777" w:rsidR="000D39D4" w:rsidRDefault="00AE7853">
            <w:pPr>
              <w:spacing w:before="240" w:after="0"/>
              <w:jc w:val="center"/>
              <w:rPr>
                <w:rFonts w:ascii="Arial" w:eastAsia="Arial" w:hAnsi="Arial" w:cs="Arial"/>
                <w:sz w:val="20"/>
                <w:szCs w:val="20"/>
              </w:rPr>
            </w:pPr>
            <w:r>
              <w:rPr>
                <w:rFonts w:ascii="Arial" w:eastAsia="Arial" w:hAnsi="Arial" w:cs="Arial"/>
                <w:sz w:val="20"/>
                <w:szCs w:val="20"/>
              </w:rPr>
              <w:t>IPS - H&amp;L</w:t>
            </w:r>
          </w:p>
        </w:tc>
        <w:tc>
          <w:tcPr>
            <w:tcW w:w="3240" w:type="dxa"/>
            <w:tcBorders>
              <w:top w:val="nil"/>
              <w:left w:val="nil"/>
              <w:bottom w:val="single" w:sz="8" w:space="0" w:color="000000"/>
              <w:right w:val="single" w:sz="8" w:space="0" w:color="000000"/>
            </w:tcBorders>
            <w:tcMar>
              <w:top w:w="20" w:type="dxa"/>
              <w:left w:w="80" w:type="dxa"/>
              <w:bottom w:w="100" w:type="dxa"/>
              <w:right w:w="80" w:type="dxa"/>
            </w:tcMar>
          </w:tcPr>
          <w:p w14:paraId="000000D7" w14:textId="77777777" w:rsidR="000D39D4" w:rsidRDefault="00AE7853">
            <w:pPr>
              <w:spacing w:before="240" w:after="0"/>
              <w:jc w:val="both"/>
              <w:rPr>
                <w:rFonts w:ascii="Arial" w:eastAsia="Arial" w:hAnsi="Arial" w:cs="Arial"/>
                <w:sz w:val="20"/>
                <w:szCs w:val="20"/>
              </w:rPr>
            </w:pPr>
            <w:r>
              <w:rPr>
                <w:rFonts w:ascii="Arial" w:eastAsia="Arial" w:hAnsi="Arial" w:cs="Arial"/>
                <w:sz w:val="20"/>
                <w:szCs w:val="20"/>
              </w:rPr>
              <w:t>Aunque esta IPS, tiene poco flujo en certificaciones de hechos vitales, se evidenciaron varios hallazgos durante la VAT, tales como:</w:t>
            </w:r>
          </w:p>
          <w:p w14:paraId="000000D8" w14:textId="77777777" w:rsidR="000D39D4" w:rsidRDefault="000D39D4">
            <w:pPr>
              <w:spacing w:before="240" w:after="0"/>
              <w:jc w:val="both"/>
              <w:rPr>
                <w:rFonts w:ascii="Arial" w:eastAsia="Arial" w:hAnsi="Arial" w:cs="Arial"/>
                <w:sz w:val="20"/>
                <w:szCs w:val="20"/>
              </w:rPr>
            </w:pPr>
          </w:p>
          <w:p w14:paraId="000000D9" w14:textId="77777777" w:rsidR="000D39D4" w:rsidRDefault="00AE7853">
            <w:pPr>
              <w:spacing w:before="240" w:after="0"/>
              <w:jc w:val="both"/>
              <w:rPr>
                <w:rFonts w:ascii="Arial" w:eastAsia="Arial" w:hAnsi="Arial" w:cs="Arial"/>
                <w:sz w:val="20"/>
                <w:szCs w:val="20"/>
              </w:rPr>
            </w:pPr>
            <w:r>
              <w:rPr>
                <w:rFonts w:ascii="Arial" w:eastAsia="Arial" w:hAnsi="Arial" w:cs="Arial"/>
                <w:sz w:val="20"/>
                <w:szCs w:val="20"/>
              </w:rPr>
              <w:t>1. Inoportunidad en el envío de los certificados expedidos por la IPS a la SSM.</w:t>
            </w:r>
          </w:p>
          <w:p w14:paraId="000000DA" w14:textId="77777777" w:rsidR="000D39D4" w:rsidRDefault="000D39D4">
            <w:pPr>
              <w:spacing w:before="240" w:after="0"/>
              <w:jc w:val="both"/>
              <w:rPr>
                <w:rFonts w:ascii="Arial" w:eastAsia="Arial" w:hAnsi="Arial" w:cs="Arial"/>
                <w:sz w:val="20"/>
                <w:szCs w:val="20"/>
              </w:rPr>
            </w:pPr>
          </w:p>
          <w:p w14:paraId="000000DB" w14:textId="77777777" w:rsidR="000D39D4" w:rsidRDefault="00AE7853">
            <w:pPr>
              <w:spacing w:before="240" w:after="0"/>
              <w:jc w:val="both"/>
              <w:rPr>
                <w:rFonts w:ascii="Arial" w:eastAsia="Arial" w:hAnsi="Arial" w:cs="Arial"/>
                <w:sz w:val="20"/>
                <w:szCs w:val="20"/>
              </w:rPr>
            </w:pPr>
            <w:r>
              <w:rPr>
                <w:rFonts w:ascii="Arial" w:eastAsia="Arial" w:hAnsi="Arial" w:cs="Arial"/>
                <w:sz w:val="20"/>
                <w:szCs w:val="20"/>
              </w:rPr>
              <w:t xml:space="preserve">2. No cumplimiento de tareas del acta de </w:t>
            </w:r>
            <w:r>
              <w:rPr>
                <w:rFonts w:ascii="Arial" w:eastAsia="Arial" w:hAnsi="Arial" w:cs="Arial"/>
                <w:sz w:val="20"/>
                <w:szCs w:val="20"/>
              </w:rPr>
              <w:t>la VAT, anterior.</w:t>
            </w:r>
          </w:p>
          <w:p w14:paraId="000000DC" w14:textId="77777777" w:rsidR="000D39D4" w:rsidRDefault="000D39D4">
            <w:pPr>
              <w:spacing w:before="240" w:after="0"/>
              <w:jc w:val="both"/>
              <w:rPr>
                <w:rFonts w:ascii="Arial" w:eastAsia="Arial" w:hAnsi="Arial" w:cs="Arial"/>
                <w:sz w:val="20"/>
                <w:szCs w:val="20"/>
              </w:rPr>
            </w:pPr>
          </w:p>
          <w:p w14:paraId="000000DD" w14:textId="77777777" w:rsidR="000D39D4" w:rsidRDefault="00AE7853">
            <w:pPr>
              <w:spacing w:before="240" w:after="0"/>
              <w:jc w:val="both"/>
              <w:rPr>
                <w:rFonts w:ascii="Arial" w:eastAsia="Arial" w:hAnsi="Arial" w:cs="Arial"/>
                <w:sz w:val="20"/>
                <w:szCs w:val="20"/>
              </w:rPr>
            </w:pPr>
            <w:r>
              <w:rPr>
                <w:rFonts w:ascii="Arial" w:eastAsia="Arial" w:hAnsi="Arial" w:cs="Arial"/>
                <w:sz w:val="20"/>
                <w:szCs w:val="20"/>
              </w:rPr>
              <w:t>3. Desconocimiento en el proceso de solicitud de certificados.</w:t>
            </w:r>
          </w:p>
          <w:p w14:paraId="000000DE" w14:textId="77777777" w:rsidR="000D39D4" w:rsidRDefault="000D39D4">
            <w:pPr>
              <w:spacing w:before="240" w:after="0"/>
              <w:jc w:val="both"/>
              <w:rPr>
                <w:rFonts w:ascii="Arial" w:eastAsia="Arial" w:hAnsi="Arial" w:cs="Arial"/>
                <w:sz w:val="20"/>
                <w:szCs w:val="20"/>
              </w:rPr>
            </w:pPr>
          </w:p>
        </w:tc>
        <w:tc>
          <w:tcPr>
            <w:tcW w:w="2745" w:type="dxa"/>
            <w:tcBorders>
              <w:top w:val="nil"/>
              <w:left w:val="nil"/>
              <w:bottom w:val="single" w:sz="8" w:space="0" w:color="000000"/>
              <w:right w:val="single" w:sz="8" w:space="0" w:color="000000"/>
            </w:tcBorders>
            <w:tcMar>
              <w:top w:w="20" w:type="dxa"/>
              <w:left w:w="80" w:type="dxa"/>
              <w:bottom w:w="100" w:type="dxa"/>
              <w:right w:w="80" w:type="dxa"/>
            </w:tcMar>
          </w:tcPr>
          <w:p w14:paraId="000000DF" w14:textId="77777777" w:rsidR="000D39D4" w:rsidRDefault="00AE7853">
            <w:pPr>
              <w:spacing w:before="240" w:after="0"/>
              <w:jc w:val="both"/>
              <w:rPr>
                <w:rFonts w:ascii="Arial" w:eastAsia="Arial" w:hAnsi="Arial" w:cs="Arial"/>
                <w:sz w:val="20"/>
                <w:szCs w:val="20"/>
              </w:rPr>
            </w:pPr>
            <w:r>
              <w:rPr>
                <w:rFonts w:ascii="Arial" w:eastAsia="Arial" w:hAnsi="Arial" w:cs="Arial"/>
                <w:sz w:val="20"/>
                <w:szCs w:val="20"/>
              </w:rPr>
              <w:t>Se realiza capacitación en donde se explica el motivo, por que deben ser oportunos a la hora de enviar las certificaciones realizadas, y las afectaciones que se presentan en los indicadores cuando esto no se hace en los tiempos establecidos.</w:t>
            </w:r>
          </w:p>
          <w:p w14:paraId="000000E0" w14:textId="77777777" w:rsidR="000D39D4" w:rsidRDefault="000D39D4">
            <w:pPr>
              <w:spacing w:before="240" w:after="0"/>
              <w:jc w:val="both"/>
              <w:rPr>
                <w:rFonts w:ascii="Arial" w:eastAsia="Arial" w:hAnsi="Arial" w:cs="Arial"/>
                <w:sz w:val="20"/>
                <w:szCs w:val="20"/>
              </w:rPr>
            </w:pPr>
          </w:p>
          <w:p w14:paraId="000000E1" w14:textId="77777777" w:rsidR="000D39D4" w:rsidRDefault="00AE7853">
            <w:pPr>
              <w:spacing w:before="240" w:after="0"/>
              <w:jc w:val="both"/>
              <w:rPr>
                <w:rFonts w:ascii="Arial" w:eastAsia="Arial" w:hAnsi="Arial" w:cs="Arial"/>
                <w:sz w:val="20"/>
                <w:szCs w:val="20"/>
              </w:rPr>
            </w:pPr>
            <w:r>
              <w:rPr>
                <w:rFonts w:ascii="Arial" w:eastAsia="Arial" w:hAnsi="Arial" w:cs="Arial"/>
                <w:sz w:val="20"/>
                <w:szCs w:val="20"/>
              </w:rPr>
              <w:t xml:space="preserve">Se vuelven a </w:t>
            </w:r>
            <w:r>
              <w:rPr>
                <w:rFonts w:ascii="Arial" w:eastAsia="Arial" w:hAnsi="Arial" w:cs="Arial"/>
                <w:sz w:val="20"/>
                <w:szCs w:val="20"/>
              </w:rPr>
              <w:t>arrastrar las tareas pendientes a la nueva acta de VAT.</w:t>
            </w:r>
          </w:p>
          <w:p w14:paraId="000000E2" w14:textId="77777777" w:rsidR="000D39D4" w:rsidRDefault="000D39D4">
            <w:pPr>
              <w:spacing w:before="240" w:after="0"/>
              <w:jc w:val="both"/>
              <w:rPr>
                <w:rFonts w:ascii="Arial" w:eastAsia="Arial" w:hAnsi="Arial" w:cs="Arial"/>
                <w:sz w:val="20"/>
                <w:szCs w:val="20"/>
              </w:rPr>
            </w:pPr>
          </w:p>
          <w:p w14:paraId="000000E3" w14:textId="77777777" w:rsidR="000D39D4" w:rsidRDefault="00AE7853">
            <w:pPr>
              <w:spacing w:before="240" w:after="0"/>
              <w:jc w:val="both"/>
              <w:rPr>
                <w:rFonts w:ascii="Arial" w:eastAsia="Arial" w:hAnsi="Arial" w:cs="Arial"/>
                <w:sz w:val="20"/>
                <w:szCs w:val="20"/>
              </w:rPr>
            </w:pPr>
            <w:r>
              <w:rPr>
                <w:rFonts w:ascii="Arial" w:eastAsia="Arial" w:hAnsi="Arial" w:cs="Arial"/>
                <w:sz w:val="20"/>
                <w:szCs w:val="20"/>
              </w:rPr>
              <w:t>Se da capacitación del proceso para solicitud de certificados y se asigna perfil SISAP, para solicitar la asignación de certificados por este medio.</w:t>
            </w:r>
          </w:p>
        </w:tc>
        <w:tc>
          <w:tcPr>
            <w:tcW w:w="240" w:type="dxa"/>
            <w:tcBorders>
              <w:top w:val="nil"/>
              <w:left w:val="nil"/>
              <w:bottom w:val="nil"/>
              <w:right w:val="nil"/>
            </w:tcBorders>
            <w:tcMar>
              <w:top w:w="100" w:type="dxa"/>
              <w:left w:w="100" w:type="dxa"/>
              <w:bottom w:w="100" w:type="dxa"/>
              <w:right w:w="100" w:type="dxa"/>
            </w:tcMar>
          </w:tcPr>
          <w:p w14:paraId="000000E4" w14:textId="77777777" w:rsidR="000D39D4" w:rsidRDefault="00AE7853">
            <w:pPr>
              <w:spacing w:before="240" w:after="240"/>
              <w:jc w:val="both"/>
              <w:rPr>
                <w:rFonts w:ascii="Arial" w:eastAsia="Arial" w:hAnsi="Arial" w:cs="Arial"/>
                <w:sz w:val="24"/>
                <w:szCs w:val="24"/>
              </w:rPr>
            </w:pPr>
            <w:r>
              <w:rPr>
                <w:rFonts w:ascii="Arial" w:eastAsia="Arial" w:hAnsi="Arial" w:cs="Arial"/>
                <w:sz w:val="24"/>
                <w:szCs w:val="24"/>
              </w:rPr>
              <w:t xml:space="preserve"> </w:t>
            </w:r>
          </w:p>
        </w:tc>
        <w:tc>
          <w:tcPr>
            <w:tcW w:w="164" w:type="dxa"/>
            <w:tcBorders>
              <w:top w:val="nil"/>
              <w:left w:val="nil"/>
              <w:bottom w:val="nil"/>
              <w:right w:val="nil"/>
            </w:tcBorders>
            <w:tcMar>
              <w:top w:w="100" w:type="dxa"/>
              <w:left w:w="100" w:type="dxa"/>
              <w:bottom w:w="100" w:type="dxa"/>
              <w:right w:w="100" w:type="dxa"/>
            </w:tcMar>
          </w:tcPr>
          <w:p w14:paraId="000000E5" w14:textId="77777777" w:rsidR="000D39D4" w:rsidRDefault="000D39D4">
            <w:pPr>
              <w:spacing w:before="240" w:after="0"/>
              <w:jc w:val="both"/>
              <w:rPr>
                <w:rFonts w:ascii="Arial" w:eastAsia="Arial" w:hAnsi="Arial" w:cs="Arial"/>
                <w:sz w:val="24"/>
                <w:szCs w:val="24"/>
              </w:rPr>
            </w:pPr>
          </w:p>
        </w:tc>
      </w:tr>
      <w:tr w:rsidR="000D39D4" w14:paraId="5E6604DB" w14:textId="77777777">
        <w:trPr>
          <w:trHeight w:val="3380"/>
        </w:trPr>
        <w:tc>
          <w:tcPr>
            <w:tcW w:w="1275" w:type="dxa"/>
            <w:tcBorders>
              <w:top w:val="nil"/>
              <w:left w:val="single" w:sz="8" w:space="0" w:color="000000"/>
              <w:bottom w:val="single" w:sz="8" w:space="0" w:color="000000"/>
              <w:right w:val="single" w:sz="8" w:space="0" w:color="000000"/>
            </w:tcBorders>
            <w:tcMar>
              <w:top w:w="20" w:type="dxa"/>
              <w:left w:w="80" w:type="dxa"/>
              <w:bottom w:w="100" w:type="dxa"/>
              <w:right w:w="80" w:type="dxa"/>
            </w:tcMar>
          </w:tcPr>
          <w:p w14:paraId="000000E6" w14:textId="77777777" w:rsidR="000D39D4" w:rsidRDefault="00AE7853">
            <w:pPr>
              <w:spacing w:before="240" w:after="0"/>
              <w:jc w:val="center"/>
              <w:rPr>
                <w:rFonts w:ascii="Arial" w:eastAsia="Arial" w:hAnsi="Arial" w:cs="Arial"/>
                <w:sz w:val="20"/>
                <w:szCs w:val="20"/>
              </w:rPr>
            </w:pPr>
            <w:r>
              <w:rPr>
                <w:rFonts w:ascii="Arial" w:eastAsia="Arial" w:hAnsi="Arial" w:cs="Arial"/>
                <w:sz w:val="20"/>
                <w:szCs w:val="20"/>
              </w:rPr>
              <w:t>30/07/2021</w:t>
            </w:r>
          </w:p>
        </w:tc>
        <w:tc>
          <w:tcPr>
            <w:tcW w:w="1170" w:type="dxa"/>
            <w:tcBorders>
              <w:top w:val="nil"/>
              <w:left w:val="nil"/>
              <w:bottom w:val="single" w:sz="8" w:space="0" w:color="000000"/>
              <w:right w:val="single" w:sz="8" w:space="0" w:color="000000"/>
            </w:tcBorders>
            <w:tcMar>
              <w:top w:w="20" w:type="dxa"/>
              <w:left w:w="80" w:type="dxa"/>
              <w:bottom w:w="100" w:type="dxa"/>
              <w:right w:w="80" w:type="dxa"/>
            </w:tcMar>
          </w:tcPr>
          <w:p w14:paraId="000000E7" w14:textId="77777777" w:rsidR="000D39D4" w:rsidRDefault="00AE7853">
            <w:pPr>
              <w:spacing w:before="240" w:after="0"/>
              <w:jc w:val="center"/>
              <w:rPr>
                <w:rFonts w:ascii="Arial" w:eastAsia="Arial" w:hAnsi="Arial" w:cs="Arial"/>
                <w:sz w:val="20"/>
                <w:szCs w:val="20"/>
              </w:rPr>
            </w:pPr>
            <w:r>
              <w:rPr>
                <w:rFonts w:ascii="Arial" w:eastAsia="Arial" w:hAnsi="Arial" w:cs="Arial"/>
                <w:sz w:val="20"/>
                <w:szCs w:val="20"/>
              </w:rPr>
              <w:t>IPS -</w:t>
            </w:r>
          </w:p>
          <w:p w14:paraId="000000E8" w14:textId="77777777" w:rsidR="000D39D4" w:rsidRDefault="00AE7853">
            <w:pPr>
              <w:spacing w:before="240" w:after="0"/>
              <w:jc w:val="center"/>
              <w:rPr>
                <w:rFonts w:ascii="Arial" w:eastAsia="Arial" w:hAnsi="Arial" w:cs="Arial"/>
                <w:sz w:val="20"/>
                <w:szCs w:val="20"/>
              </w:rPr>
            </w:pPr>
            <w:r>
              <w:rPr>
                <w:rFonts w:ascii="Arial" w:eastAsia="Arial" w:hAnsi="Arial" w:cs="Arial"/>
                <w:sz w:val="20"/>
                <w:szCs w:val="20"/>
              </w:rPr>
              <w:t>HOME - MED</w:t>
            </w:r>
          </w:p>
        </w:tc>
        <w:tc>
          <w:tcPr>
            <w:tcW w:w="3240" w:type="dxa"/>
            <w:tcBorders>
              <w:top w:val="nil"/>
              <w:left w:val="nil"/>
              <w:bottom w:val="single" w:sz="8" w:space="0" w:color="000000"/>
              <w:right w:val="single" w:sz="8" w:space="0" w:color="000000"/>
            </w:tcBorders>
            <w:tcMar>
              <w:top w:w="20" w:type="dxa"/>
              <w:left w:w="80" w:type="dxa"/>
              <w:bottom w:w="100" w:type="dxa"/>
              <w:right w:w="80" w:type="dxa"/>
            </w:tcMar>
          </w:tcPr>
          <w:p w14:paraId="000000E9" w14:textId="77777777" w:rsidR="000D39D4" w:rsidRDefault="00AE7853">
            <w:pPr>
              <w:spacing w:before="240" w:after="0"/>
              <w:jc w:val="both"/>
              <w:rPr>
                <w:rFonts w:ascii="Arial" w:eastAsia="Arial" w:hAnsi="Arial" w:cs="Arial"/>
                <w:sz w:val="20"/>
                <w:szCs w:val="20"/>
              </w:rPr>
            </w:pPr>
            <w:r>
              <w:rPr>
                <w:rFonts w:ascii="Arial" w:eastAsia="Arial" w:hAnsi="Arial" w:cs="Arial"/>
                <w:sz w:val="20"/>
                <w:szCs w:val="20"/>
              </w:rPr>
              <w:t>Con esta IPS, se explicó y capacito a la persona responsable del proceso de EEVV, en la institución, ya que esta totalmente nuevo dentro de la organización y desconoce todo lo relacionado con las EEVV y las actividades que se deben llevar a cabo para el bu</w:t>
            </w:r>
            <w:r>
              <w:rPr>
                <w:rFonts w:ascii="Arial" w:eastAsia="Arial" w:hAnsi="Arial" w:cs="Arial"/>
                <w:sz w:val="20"/>
                <w:szCs w:val="20"/>
              </w:rPr>
              <w:t>en funcionamiento dentro de la institución.</w:t>
            </w:r>
          </w:p>
        </w:tc>
        <w:tc>
          <w:tcPr>
            <w:tcW w:w="2745" w:type="dxa"/>
            <w:tcBorders>
              <w:top w:val="nil"/>
              <w:left w:val="nil"/>
              <w:bottom w:val="single" w:sz="8" w:space="0" w:color="000000"/>
              <w:right w:val="single" w:sz="8" w:space="0" w:color="000000"/>
            </w:tcBorders>
            <w:tcMar>
              <w:top w:w="20" w:type="dxa"/>
              <w:left w:w="80" w:type="dxa"/>
              <w:bottom w:w="100" w:type="dxa"/>
              <w:right w:w="80" w:type="dxa"/>
            </w:tcMar>
          </w:tcPr>
          <w:p w14:paraId="000000EA" w14:textId="77777777" w:rsidR="000D39D4" w:rsidRDefault="00AE7853">
            <w:pPr>
              <w:spacing w:before="240" w:after="0"/>
              <w:jc w:val="both"/>
              <w:rPr>
                <w:rFonts w:ascii="Arial" w:eastAsia="Arial" w:hAnsi="Arial" w:cs="Arial"/>
                <w:sz w:val="20"/>
                <w:szCs w:val="20"/>
              </w:rPr>
            </w:pPr>
            <w:r>
              <w:rPr>
                <w:rFonts w:ascii="Arial" w:eastAsia="Arial" w:hAnsi="Arial" w:cs="Arial"/>
                <w:sz w:val="20"/>
                <w:szCs w:val="20"/>
              </w:rPr>
              <w:t>Se da capacitación del procesos de EEVV.</w:t>
            </w:r>
          </w:p>
          <w:p w14:paraId="000000EB" w14:textId="77777777" w:rsidR="000D39D4" w:rsidRDefault="000D39D4">
            <w:pPr>
              <w:spacing w:before="240" w:after="0"/>
              <w:jc w:val="both"/>
              <w:rPr>
                <w:rFonts w:ascii="Arial" w:eastAsia="Arial" w:hAnsi="Arial" w:cs="Arial"/>
                <w:sz w:val="20"/>
                <w:szCs w:val="20"/>
              </w:rPr>
            </w:pPr>
          </w:p>
          <w:p w14:paraId="000000EC" w14:textId="77777777" w:rsidR="000D39D4" w:rsidRDefault="00AE7853">
            <w:pPr>
              <w:spacing w:before="240" w:after="0"/>
              <w:jc w:val="both"/>
              <w:rPr>
                <w:rFonts w:ascii="Arial" w:eastAsia="Arial" w:hAnsi="Arial" w:cs="Arial"/>
                <w:sz w:val="20"/>
                <w:szCs w:val="20"/>
              </w:rPr>
            </w:pPr>
            <w:r>
              <w:rPr>
                <w:rFonts w:ascii="Arial" w:eastAsia="Arial" w:hAnsi="Arial" w:cs="Arial"/>
                <w:sz w:val="20"/>
                <w:szCs w:val="20"/>
              </w:rPr>
              <w:t>Se realizan ejercicios prácticos, para que el colaborador aprenda a realizar las correcciones solicitadas desde la SSM.</w:t>
            </w:r>
          </w:p>
          <w:p w14:paraId="000000ED" w14:textId="77777777" w:rsidR="000D39D4" w:rsidRDefault="000D39D4">
            <w:pPr>
              <w:spacing w:before="240" w:after="0"/>
              <w:jc w:val="both"/>
              <w:rPr>
                <w:rFonts w:ascii="Arial" w:eastAsia="Arial" w:hAnsi="Arial" w:cs="Arial"/>
                <w:sz w:val="20"/>
                <w:szCs w:val="20"/>
              </w:rPr>
            </w:pPr>
          </w:p>
          <w:p w14:paraId="000000EE" w14:textId="77777777" w:rsidR="000D39D4" w:rsidRDefault="00AE7853">
            <w:pPr>
              <w:spacing w:before="240" w:after="0"/>
              <w:jc w:val="both"/>
              <w:rPr>
                <w:rFonts w:ascii="Arial" w:eastAsia="Arial" w:hAnsi="Arial" w:cs="Arial"/>
                <w:sz w:val="20"/>
                <w:szCs w:val="20"/>
              </w:rPr>
            </w:pPr>
            <w:r>
              <w:rPr>
                <w:rFonts w:ascii="Arial" w:eastAsia="Arial" w:hAnsi="Arial" w:cs="Arial"/>
                <w:sz w:val="20"/>
                <w:szCs w:val="20"/>
              </w:rPr>
              <w:lastRenderedPageBreak/>
              <w:t>Dentro de la VAT, se dio gestión a algunos pendie</w:t>
            </w:r>
            <w:r>
              <w:rPr>
                <w:rFonts w:ascii="Arial" w:eastAsia="Arial" w:hAnsi="Arial" w:cs="Arial"/>
                <w:sz w:val="20"/>
                <w:szCs w:val="20"/>
              </w:rPr>
              <w:t>ntes.</w:t>
            </w:r>
          </w:p>
          <w:p w14:paraId="000000EF" w14:textId="77777777" w:rsidR="000D39D4" w:rsidRDefault="000D39D4">
            <w:pPr>
              <w:spacing w:before="240" w:after="0"/>
              <w:jc w:val="both"/>
              <w:rPr>
                <w:rFonts w:ascii="Arial" w:eastAsia="Arial" w:hAnsi="Arial" w:cs="Arial"/>
                <w:sz w:val="20"/>
                <w:szCs w:val="20"/>
              </w:rPr>
            </w:pPr>
          </w:p>
          <w:p w14:paraId="000000F0" w14:textId="77777777" w:rsidR="000D39D4" w:rsidRDefault="00AE7853">
            <w:pPr>
              <w:spacing w:before="240" w:after="0"/>
              <w:jc w:val="both"/>
              <w:rPr>
                <w:rFonts w:ascii="Arial" w:eastAsia="Arial" w:hAnsi="Arial" w:cs="Arial"/>
                <w:sz w:val="20"/>
                <w:szCs w:val="20"/>
              </w:rPr>
            </w:pPr>
            <w:r>
              <w:rPr>
                <w:rFonts w:ascii="Arial" w:eastAsia="Arial" w:hAnsi="Arial" w:cs="Arial"/>
                <w:sz w:val="20"/>
                <w:szCs w:val="20"/>
              </w:rPr>
              <w:t>Se solicitó PA, ya que tenían afectado el cumplimiento del indicador de oportunidad en los 2 últimos trimestres.</w:t>
            </w:r>
          </w:p>
        </w:tc>
        <w:tc>
          <w:tcPr>
            <w:tcW w:w="240" w:type="dxa"/>
            <w:tcBorders>
              <w:top w:val="nil"/>
              <w:left w:val="nil"/>
              <w:bottom w:val="nil"/>
              <w:right w:val="nil"/>
            </w:tcBorders>
            <w:tcMar>
              <w:top w:w="100" w:type="dxa"/>
              <w:left w:w="100" w:type="dxa"/>
              <w:bottom w:w="100" w:type="dxa"/>
              <w:right w:w="100" w:type="dxa"/>
            </w:tcMar>
          </w:tcPr>
          <w:p w14:paraId="000000F1" w14:textId="77777777" w:rsidR="000D39D4" w:rsidRDefault="00AE7853">
            <w:pPr>
              <w:spacing w:before="240" w:after="240"/>
              <w:jc w:val="both"/>
              <w:rPr>
                <w:rFonts w:ascii="Arial" w:eastAsia="Arial" w:hAnsi="Arial" w:cs="Arial"/>
                <w:sz w:val="24"/>
                <w:szCs w:val="24"/>
              </w:rPr>
            </w:pPr>
            <w:r>
              <w:rPr>
                <w:rFonts w:ascii="Arial" w:eastAsia="Arial" w:hAnsi="Arial" w:cs="Arial"/>
                <w:sz w:val="24"/>
                <w:szCs w:val="24"/>
              </w:rPr>
              <w:lastRenderedPageBreak/>
              <w:t xml:space="preserve"> </w:t>
            </w:r>
          </w:p>
        </w:tc>
        <w:tc>
          <w:tcPr>
            <w:tcW w:w="164" w:type="dxa"/>
            <w:tcBorders>
              <w:top w:val="nil"/>
              <w:left w:val="nil"/>
              <w:bottom w:val="nil"/>
              <w:right w:val="nil"/>
            </w:tcBorders>
            <w:tcMar>
              <w:top w:w="100" w:type="dxa"/>
              <w:left w:w="100" w:type="dxa"/>
              <w:bottom w:w="100" w:type="dxa"/>
              <w:right w:w="100" w:type="dxa"/>
            </w:tcMar>
          </w:tcPr>
          <w:p w14:paraId="000000F2" w14:textId="77777777" w:rsidR="000D39D4" w:rsidRDefault="000D39D4">
            <w:pPr>
              <w:spacing w:before="240" w:after="0"/>
              <w:jc w:val="both"/>
              <w:rPr>
                <w:rFonts w:ascii="Arial" w:eastAsia="Arial" w:hAnsi="Arial" w:cs="Arial"/>
                <w:sz w:val="24"/>
                <w:szCs w:val="24"/>
              </w:rPr>
            </w:pPr>
          </w:p>
        </w:tc>
      </w:tr>
      <w:tr w:rsidR="000D39D4" w14:paraId="0AD53C66" w14:textId="77777777">
        <w:trPr>
          <w:trHeight w:val="2030"/>
        </w:trPr>
        <w:tc>
          <w:tcPr>
            <w:tcW w:w="1275" w:type="dxa"/>
            <w:tcBorders>
              <w:top w:val="nil"/>
              <w:left w:val="single" w:sz="8" w:space="0" w:color="000000"/>
              <w:bottom w:val="single" w:sz="8" w:space="0" w:color="000000"/>
              <w:right w:val="single" w:sz="8" w:space="0" w:color="000000"/>
            </w:tcBorders>
            <w:tcMar>
              <w:top w:w="20" w:type="dxa"/>
              <w:left w:w="80" w:type="dxa"/>
              <w:bottom w:w="100" w:type="dxa"/>
              <w:right w:w="80" w:type="dxa"/>
            </w:tcMar>
          </w:tcPr>
          <w:p w14:paraId="000000F3" w14:textId="77777777" w:rsidR="000D39D4" w:rsidRDefault="00AE7853">
            <w:pPr>
              <w:spacing w:before="240" w:after="0"/>
              <w:jc w:val="center"/>
              <w:rPr>
                <w:rFonts w:ascii="Arial" w:eastAsia="Arial" w:hAnsi="Arial" w:cs="Arial"/>
                <w:sz w:val="20"/>
                <w:szCs w:val="20"/>
              </w:rPr>
            </w:pPr>
            <w:r>
              <w:rPr>
                <w:rFonts w:ascii="Arial" w:eastAsia="Arial" w:hAnsi="Arial" w:cs="Arial"/>
                <w:sz w:val="20"/>
                <w:szCs w:val="20"/>
              </w:rPr>
              <w:t>6/08/2021</w:t>
            </w:r>
          </w:p>
        </w:tc>
        <w:tc>
          <w:tcPr>
            <w:tcW w:w="1170" w:type="dxa"/>
            <w:tcBorders>
              <w:top w:val="nil"/>
              <w:left w:val="nil"/>
              <w:bottom w:val="single" w:sz="8" w:space="0" w:color="000000"/>
              <w:right w:val="single" w:sz="8" w:space="0" w:color="000000"/>
            </w:tcBorders>
            <w:tcMar>
              <w:top w:w="20" w:type="dxa"/>
              <w:left w:w="80" w:type="dxa"/>
              <w:bottom w:w="100" w:type="dxa"/>
              <w:right w:w="80" w:type="dxa"/>
            </w:tcMar>
          </w:tcPr>
          <w:p w14:paraId="000000F4" w14:textId="77777777" w:rsidR="000D39D4" w:rsidRDefault="00AE7853">
            <w:pPr>
              <w:spacing w:before="240" w:after="0"/>
              <w:jc w:val="center"/>
              <w:rPr>
                <w:rFonts w:ascii="Arial" w:eastAsia="Arial" w:hAnsi="Arial" w:cs="Arial"/>
                <w:sz w:val="20"/>
                <w:szCs w:val="20"/>
              </w:rPr>
            </w:pPr>
            <w:r>
              <w:rPr>
                <w:rFonts w:ascii="Arial" w:eastAsia="Arial" w:hAnsi="Arial" w:cs="Arial"/>
                <w:sz w:val="20"/>
                <w:szCs w:val="20"/>
              </w:rPr>
              <w:t>SAN RAFAEL - SEDE CUBA</w:t>
            </w:r>
          </w:p>
        </w:tc>
        <w:tc>
          <w:tcPr>
            <w:tcW w:w="3240" w:type="dxa"/>
            <w:tcBorders>
              <w:top w:val="nil"/>
              <w:left w:val="nil"/>
              <w:bottom w:val="single" w:sz="8" w:space="0" w:color="000000"/>
              <w:right w:val="single" w:sz="8" w:space="0" w:color="000000"/>
            </w:tcBorders>
            <w:tcMar>
              <w:top w:w="20" w:type="dxa"/>
              <w:left w:w="80" w:type="dxa"/>
              <w:bottom w:w="100" w:type="dxa"/>
              <w:right w:w="80" w:type="dxa"/>
            </w:tcMar>
          </w:tcPr>
          <w:p w14:paraId="000000F5" w14:textId="77777777" w:rsidR="000D39D4" w:rsidRDefault="00AE7853">
            <w:pPr>
              <w:spacing w:before="240" w:after="0"/>
              <w:jc w:val="both"/>
              <w:rPr>
                <w:rFonts w:ascii="Arial" w:eastAsia="Arial" w:hAnsi="Arial" w:cs="Arial"/>
                <w:sz w:val="20"/>
                <w:szCs w:val="20"/>
              </w:rPr>
            </w:pPr>
            <w:r>
              <w:rPr>
                <w:rFonts w:ascii="Arial" w:eastAsia="Arial" w:hAnsi="Arial" w:cs="Arial"/>
                <w:sz w:val="20"/>
                <w:szCs w:val="20"/>
              </w:rPr>
              <w:t>Esta IPS, tiene poco flujo en certificaciones de hechos vitales, por lo que no hay muchos hallazgos durante la VAT. Había algunas inconsistencias, las cuales fueron corregidas en medio de la VAT.</w:t>
            </w:r>
          </w:p>
          <w:p w14:paraId="000000F6" w14:textId="77777777" w:rsidR="000D39D4" w:rsidRDefault="000D39D4">
            <w:pPr>
              <w:spacing w:before="240" w:after="0"/>
              <w:jc w:val="both"/>
              <w:rPr>
                <w:rFonts w:ascii="Arial" w:eastAsia="Arial" w:hAnsi="Arial" w:cs="Arial"/>
                <w:sz w:val="20"/>
                <w:szCs w:val="20"/>
              </w:rPr>
            </w:pPr>
          </w:p>
        </w:tc>
        <w:tc>
          <w:tcPr>
            <w:tcW w:w="2745" w:type="dxa"/>
            <w:tcBorders>
              <w:top w:val="nil"/>
              <w:left w:val="nil"/>
              <w:bottom w:val="single" w:sz="8" w:space="0" w:color="000000"/>
              <w:right w:val="single" w:sz="8" w:space="0" w:color="000000"/>
            </w:tcBorders>
            <w:tcMar>
              <w:top w:w="20" w:type="dxa"/>
              <w:left w:w="80" w:type="dxa"/>
              <w:bottom w:w="100" w:type="dxa"/>
              <w:right w:w="80" w:type="dxa"/>
            </w:tcMar>
          </w:tcPr>
          <w:p w14:paraId="000000F7" w14:textId="77777777" w:rsidR="000D39D4" w:rsidRDefault="00AE7853">
            <w:pPr>
              <w:spacing w:before="240" w:after="0"/>
              <w:jc w:val="both"/>
              <w:rPr>
                <w:rFonts w:ascii="Arial" w:eastAsia="Arial" w:hAnsi="Arial" w:cs="Arial"/>
                <w:sz w:val="20"/>
                <w:szCs w:val="20"/>
              </w:rPr>
            </w:pPr>
            <w:r>
              <w:rPr>
                <w:rFonts w:ascii="Arial" w:eastAsia="Arial" w:hAnsi="Arial" w:cs="Arial"/>
                <w:sz w:val="20"/>
                <w:szCs w:val="20"/>
              </w:rPr>
              <w:t>Se realiza reconocimiento por el compromiso y buen funcionamiento de las EEVV, para la institución, y se recomienda utilizar la macro validadora, para corregir todas esas inconsistencias que vayan identificando, sin necesidad de que estas sean reportadas p</w:t>
            </w:r>
            <w:r>
              <w:rPr>
                <w:rFonts w:ascii="Arial" w:eastAsia="Arial" w:hAnsi="Arial" w:cs="Arial"/>
                <w:sz w:val="20"/>
                <w:szCs w:val="20"/>
              </w:rPr>
              <w:t>or la SSM.</w:t>
            </w:r>
          </w:p>
        </w:tc>
        <w:tc>
          <w:tcPr>
            <w:tcW w:w="240" w:type="dxa"/>
            <w:tcBorders>
              <w:top w:val="nil"/>
              <w:left w:val="nil"/>
              <w:bottom w:val="nil"/>
              <w:right w:val="nil"/>
            </w:tcBorders>
            <w:tcMar>
              <w:top w:w="100" w:type="dxa"/>
              <w:left w:w="100" w:type="dxa"/>
              <w:bottom w:w="100" w:type="dxa"/>
              <w:right w:w="100" w:type="dxa"/>
            </w:tcMar>
          </w:tcPr>
          <w:p w14:paraId="000000F8" w14:textId="77777777" w:rsidR="000D39D4" w:rsidRDefault="00AE7853">
            <w:pPr>
              <w:spacing w:before="240" w:after="240"/>
              <w:jc w:val="both"/>
              <w:rPr>
                <w:rFonts w:ascii="Arial" w:eastAsia="Arial" w:hAnsi="Arial" w:cs="Arial"/>
                <w:sz w:val="24"/>
                <w:szCs w:val="24"/>
              </w:rPr>
            </w:pPr>
            <w:r>
              <w:rPr>
                <w:rFonts w:ascii="Arial" w:eastAsia="Arial" w:hAnsi="Arial" w:cs="Arial"/>
                <w:sz w:val="24"/>
                <w:szCs w:val="24"/>
              </w:rPr>
              <w:t xml:space="preserve"> </w:t>
            </w:r>
          </w:p>
        </w:tc>
        <w:tc>
          <w:tcPr>
            <w:tcW w:w="164" w:type="dxa"/>
            <w:tcBorders>
              <w:top w:val="nil"/>
              <w:left w:val="nil"/>
              <w:bottom w:val="nil"/>
              <w:right w:val="nil"/>
            </w:tcBorders>
            <w:tcMar>
              <w:top w:w="100" w:type="dxa"/>
              <w:left w:w="100" w:type="dxa"/>
              <w:bottom w:w="100" w:type="dxa"/>
              <w:right w:w="100" w:type="dxa"/>
            </w:tcMar>
          </w:tcPr>
          <w:p w14:paraId="000000F9" w14:textId="77777777" w:rsidR="000D39D4" w:rsidRDefault="000D39D4">
            <w:pPr>
              <w:spacing w:before="240" w:after="0"/>
              <w:jc w:val="both"/>
              <w:rPr>
                <w:rFonts w:ascii="Arial" w:eastAsia="Arial" w:hAnsi="Arial" w:cs="Arial"/>
                <w:sz w:val="24"/>
                <w:szCs w:val="24"/>
              </w:rPr>
            </w:pPr>
          </w:p>
        </w:tc>
      </w:tr>
      <w:tr w:rsidR="000D39D4" w14:paraId="317ACBAE" w14:textId="77777777">
        <w:trPr>
          <w:trHeight w:val="2480"/>
        </w:trPr>
        <w:tc>
          <w:tcPr>
            <w:tcW w:w="1275" w:type="dxa"/>
            <w:tcBorders>
              <w:top w:val="nil"/>
              <w:left w:val="single" w:sz="8" w:space="0" w:color="000000"/>
              <w:bottom w:val="single" w:sz="8" w:space="0" w:color="000000"/>
              <w:right w:val="single" w:sz="8" w:space="0" w:color="000000"/>
            </w:tcBorders>
            <w:tcMar>
              <w:top w:w="20" w:type="dxa"/>
              <w:left w:w="80" w:type="dxa"/>
              <w:bottom w:w="100" w:type="dxa"/>
              <w:right w:w="80" w:type="dxa"/>
            </w:tcMar>
          </w:tcPr>
          <w:p w14:paraId="000000FA" w14:textId="77777777" w:rsidR="000D39D4" w:rsidRDefault="00AE7853">
            <w:pPr>
              <w:spacing w:before="240" w:after="0"/>
              <w:jc w:val="center"/>
              <w:rPr>
                <w:rFonts w:ascii="Arial" w:eastAsia="Arial" w:hAnsi="Arial" w:cs="Arial"/>
                <w:sz w:val="20"/>
                <w:szCs w:val="20"/>
              </w:rPr>
            </w:pPr>
            <w:r>
              <w:rPr>
                <w:rFonts w:ascii="Arial" w:eastAsia="Arial" w:hAnsi="Arial" w:cs="Arial"/>
                <w:sz w:val="20"/>
                <w:szCs w:val="20"/>
              </w:rPr>
              <w:t>6/08/2021</w:t>
            </w:r>
          </w:p>
        </w:tc>
        <w:tc>
          <w:tcPr>
            <w:tcW w:w="1170" w:type="dxa"/>
            <w:tcBorders>
              <w:top w:val="nil"/>
              <w:left w:val="nil"/>
              <w:bottom w:val="single" w:sz="8" w:space="0" w:color="000000"/>
              <w:right w:val="single" w:sz="8" w:space="0" w:color="000000"/>
            </w:tcBorders>
            <w:tcMar>
              <w:top w:w="20" w:type="dxa"/>
              <w:left w:w="80" w:type="dxa"/>
              <w:bottom w:w="100" w:type="dxa"/>
              <w:right w:w="80" w:type="dxa"/>
            </w:tcMar>
          </w:tcPr>
          <w:p w14:paraId="000000FB" w14:textId="77777777" w:rsidR="000D39D4" w:rsidRDefault="00AE7853">
            <w:pPr>
              <w:spacing w:before="240" w:after="0"/>
              <w:jc w:val="center"/>
              <w:rPr>
                <w:rFonts w:ascii="Arial" w:eastAsia="Arial" w:hAnsi="Arial" w:cs="Arial"/>
                <w:sz w:val="20"/>
                <w:szCs w:val="20"/>
              </w:rPr>
            </w:pPr>
            <w:r>
              <w:rPr>
                <w:rFonts w:ascii="Arial" w:eastAsia="Arial" w:hAnsi="Arial" w:cs="Arial"/>
                <w:sz w:val="20"/>
                <w:szCs w:val="20"/>
              </w:rPr>
              <w:t>SAN RAFAEL -SEDE MEGACENTRO</w:t>
            </w:r>
          </w:p>
        </w:tc>
        <w:tc>
          <w:tcPr>
            <w:tcW w:w="3240" w:type="dxa"/>
            <w:tcBorders>
              <w:top w:val="nil"/>
              <w:left w:val="nil"/>
              <w:bottom w:val="single" w:sz="8" w:space="0" w:color="000000"/>
              <w:right w:val="single" w:sz="8" w:space="0" w:color="000000"/>
            </w:tcBorders>
            <w:tcMar>
              <w:top w:w="20" w:type="dxa"/>
              <w:left w:w="80" w:type="dxa"/>
              <w:bottom w:w="100" w:type="dxa"/>
              <w:right w:w="80" w:type="dxa"/>
            </w:tcMar>
          </w:tcPr>
          <w:p w14:paraId="000000FC" w14:textId="77777777" w:rsidR="000D39D4" w:rsidRDefault="00AE7853">
            <w:pPr>
              <w:spacing w:before="240" w:after="0"/>
              <w:jc w:val="both"/>
              <w:rPr>
                <w:rFonts w:ascii="Arial" w:eastAsia="Arial" w:hAnsi="Arial" w:cs="Arial"/>
                <w:sz w:val="20"/>
                <w:szCs w:val="20"/>
              </w:rPr>
            </w:pPr>
            <w:r>
              <w:rPr>
                <w:rFonts w:ascii="Arial" w:eastAsia="Arial" w:hAnsi="Arial" w:cs="Arial"/>
                <w:sz w:val="20"/>
                <w:szCs w:val="20"/>
              </w:rPr>
              <w:t xml:space="preserve">Para la sede de San Rafael </w:t>
            </w:r>
            <w:proofErr w:type="spellStart"/>
            <w:r>
              <w:rPr>
                <w:rFonts w:ascii="Arial" w:eastAsia="Arial" w:hAnsi="Arial" w:cs="Arial"/>
                <w:sz w:val="20"/>
                <w:szCs w:val="20"/>
              </w:rPr>
              <w:t>megacentro</w:t>
            </w:r>
            <w:proofErr w:type="spellEnd"/>
            <w:r>
              <w:rPr>
                <w:rFonts w:ascii="Arial" w:eastAsia="Arial" w:hAnsi="Arial" w:cs="Arial"/>
                <w:sz w:val="20"/>
                <w:szCs w:val="20"/>
              </w:rPr>
              <w:t>, se ha evidenciado mucha mejoría en todo el tema de la EEVV, para los últimos trimestres evaluados. La colaboradora encargada del proceso manifestó que estaba un poc</w:t>
            </w:r>
            <w:r>
              <w:rPr>
                <w:rFonts w:ascii="Arial" w:eastAsia="Arial" w:hAnsi="Arial" w:cs="Arial"/>
                <w:sz w:val="20"/>
                <w:szCs w:val="20"/>
              </w:rPr>
              <w:t>o atrasada con algunos requerimientos solicitados, pero era debido a que la epidemióloga de la IPS, se había ido, y ella estaba cubriendo ambos cargos.</w:t>
            </w:r>
          </w:p>
        </w:tc>
        <w:tc>
          <w:tcPr>
            <w:tcW w:w="2745" w:type="dxa"/>
            <w:tcBorders>
              <w:top w:val="nil"/>
              <w:left w:val="nil"/>
              <w:bottom w:val="single" w:sz="8" w:space="0" w:color="000000"/>
              <w:right w:val="single" w:sz="8" w:space="0" w:color="000000"/>
            </w:tcBorders>
            <w:tcMar>
              <w:top w:w="20" w:type="dxa"/>
              <w:left w:w="80" w:type="dxa"/>
              <w:bottom w:w="100" w:type="dxa"/>
              <w:right w:w="80" w:type="dxa"/>
            </w:tcMar>
          </w:tcPr>
          <w:p w14:paraId="000000FD" w14:textId="77777777" w:rsidR="000D39D4" w:rsidRDefault="00AE7853">
            <w:pPr>
              <w:spacing w:before="240" w:after="0"/>
              <w:jc w:val="both"/>
              <w:rPr>
                <w:rFonts w:ascii="Arial" w:eastAsia="Arial" w:hAnsi="Arial" w:cs="Arial"/>
                <w:sz w:val="20"/>
                <w:szCs w:val="20"/>
              </w:rPr>
            </w:pPr>
            <w:r>
              <w:rPr>
                <w:rFonts w:ascii="Arial" w:eastAsia="Arial" w:hAnsi="Arial" w:cs="Arial"/>
                <w:sz w:val="20"/>
                <w:szCs w:val="20"/>
              </w:rPr>
              <w:t>Nuevamente se realiza capacitación sobre la macro validadora, con el fin que la institución la siga utilizando y de esta manera tener mayor control y corrección de inconsistencias.</w:t>
            </w:r>
          </w:p>
          <w:p w14:paraId="000000FE" w14:textId="77777777" w:rsidR="000D39D4" w:rsidRDefault="000D39D4">
            <w:pPr>
              <w:spacing w:before="240" w:after="0"/>
              <w:jc w:val="both"/>
              <w:rPr>
                <w:rFonts w:ascii="Arial" w:eastAsia="Arial" w:hAnsi="Arial" w:cs="Arial"/>
                <w:sz w:val="20"/>
                <w:szCs w:val="20"/>
              </w:rPr>
            </w:pPr>
          </w:p>
          <w:p w14:paraId="000000FF" w14:textId="77777777" w:rsidR="000D39D4" w:rsidRDefault="00AE7853">
            <w:pPr>
              <w:spacing w:before="240" w:after="0"/>
              <w:jc w:val="both"/>
              <w:rPr>
                <w:rFonts w:ascii="Arial" w:eastAsia="Arial" w:hAnsi="Arial" w:cs="Arial"/>
                <w:sz w:val="20"/>
                <w:szCs w:val="20"/>
              </w:rPr>
            </w:pPr>
            <w:r>
              <w:rPr>
                <w:rFonts w:ascii="Arial" w:eastAsia="Arial" w:hAnsi="Arial" w:cs="Arial"/>
                <w:sz w:val="20"/>
                <w:szCs w:val="20"/>
              </w:rPr>
              <w:t>Se aprovecha la VAT, para realizar algunas correcciones pendientes, y adem</w:t>
            </w:r>
            <w:r>
              <w:rPr>
                <w:rFonts w:ascii="Arial" w:eastAsia="Arial" w:hAnsi="Arial" w:cs="Arial"/>
                <w:sz w:val="20"/>
                <w:szCs w:val="20"/>
              </w:rPr>
              <w:t>ás realizar la recuperación de algunos certificados de defunción.</w:t>
            </w:r>
          </w:p>
        </w:tc>
        <w:tc>
          <w:tcPr>
            <w:tcW w:w="240" w:type="dxa"/>
            <w:tcBorders>
              <w:top w:val="nil"/>
              <w:left w:val="nil"/>
              <w:bottom w:val="nil"/>
              <w:right w:val="nil"/>
            </w:tcBorders>
            <w:tcMar>
              <w:top w:w="100" w:type="dxa"/>
              <w:left w:w="100" w:type="dxa"/>
              <w:bottom w:w="100" w:type="dxa"/>
              <w:right w:w="100" w:type="dxa"/>
            </w:tcMar>
          </w:tcPr>
          <w:p w14:paraId="00000100" w14:textId="77777777" w:rsidR="000D39D4" w:rsidRDefault="00AE7853">
            <w:pPr>
              <w:spacing w:before="240" w:after="240"/>
              <w:jc w:val="both"/>
              <w:rPr>
                <w:rFonts w:ascii="Arial" w:eastAsia="Arial" w:hAnsi="Arial" w:cs="Arial"/>
                <w:sz w:val="24"/>
                <w:szCs w:val="24"/>
              </w:rPr>
            </w:pPr>
            <w:r>
              <w:rPr>
                <w:rFonts w:ascii="Arial" w:eastAsia="Arial" w:hAnsi="Arial" w:cs="Arial"/>
                <w:sz w:val="24"/>
                <w:szCs w:val="24"/>
              </w:rPr>
              <w:t xml:space="preserve"> </w:t>
            </w:r>
          </w:p>
        </w:tc>
        <w:tc>
          <w:tcPr>
            <w:tcW w:w="164" w:type="dxa"/>
            <w:tcBorders>
              <w:top w:val="nil"/>
              <w:left w:val="nil"/>
              <w:bottom w:val="nil"/>
              <w:right w:val="nil"/>
            </w:tcBorders>
            <w:tcMar>
              <w:top w:w="100" w:type="dxa"/>
              <w:left w:w="100" w:type="dxa"/>
              <w:bottom w:w="100" w:type="dxa"/>
              <w:right w:w="100" w:type="dxa"/>
            </w:tcMar>
          </w:tcPr>
          <w:p w14:paraId="00000101" w14:textId="77777777" w:rsidR="000D39D4" w:rsidRDefault="000D39D4">
            <w:pPr>
              <w:spacing w:before="240" w:after="0"/>
              <w:jc w:val="both"/>
              <w:rPr>
                <w:rFonts w:ascii="Arial" w:eastAsia="Arial" w:hAnsi="Arial" w:cs="Arial"/>
                <w:sz w:val="24"/>
                <w:szCs w:val="24"/>
              </w:rPr>
            </w:pPr>
          </w:p>
        </w:tc>
      </w:tr>
      <w:tr w:rsidR="000D39D4" w14:paraId="4EE495A5" w14:textId="77777777">
        <w:trPr>
          <w:trHeight w:val="3155"/>
        </w:trPr>
        <w:tc>
          <w:tcPr>
            <w:tcW w:w="1275" w:type="dxa"/>
            <w:tcBorders>
              <w:top w:val="nil"/>
              <w:left w:val="single" w:sz="8" w:space="0" w:color="000000"/>
              <w:bottom w:val="single" w:sz="8" w:space="0" w:color="000000"/>
              <w:right w:val="single" w:sz="8" w:space="0" w:color="000000"/>
            </w:tcBorders>
            <w:tcMar>
              <w:top w:w="20" w:type="dxa"/>
              <w:left w:w="80" w:type="dxa"/>
              <w:bottom w:w="100" w:type="dxa"/>
              <w:right w:w="80" w:type="dxa"/>
            </w:tcMar>
          </w:tcPr>
          <w:p w14:paraId="00000102" w14:textId="77777777" w:rsidR="000D39D4" w:rsidRDefault="00AE7853">
            <w:pPr>
              <w:spacing w:before="240" w:after="0"/>
              <w:jc w:val="center"/>
              <w:rPr>
                <w:rFonts w:ascii="Arial" w:eastAsia="Arial" w:hAnsi="Arial" w:cs="Arial"/>
                <w:sz w:val="20"/>
                <w:szCs w:val="20"/>
              </w:rPr>
            </w:pPr>
            <w:r>
              <w:rPr>
                <w:rFonts w:ascii="Arial" w:eastAsia="Arial" w:hAnsi="Arial" w:cs="Arial"/>
                <w:sz w:val="20"/>
                <w:szCs w:val="20"/>
              </w:rPr>
              <w:lastRenderedPageBreak/>
              <w:t>11/08/2021</w:t>
            </w:r>
          </w:p>
        </w:tc>
        <w:tc>
          <w:tcPr>
            <w:tcW w:w="1170" w:type="dxa"/>
            <w:tcBorders>
              <w:top w:val="nil"/>
              <w:left w:val="nil"/>
              <w:bottom w:val="single" w:sz="8" w:space="0" w:color="000000"/>
              <w:right w:val="single" w:sz="8" w:space="0" w:color="000000"/>
            </w:tcBorders>
            <w:tcMar>
              <w:top w:w="20" w:type="dxa"/>
              <w:left w:w="80" w:type="dxa"/>
              <w:bottom w:w="100" w:type="dxa"/>
              <w:right w:w="80" w:type="dxa"/>
            </w:tcMar>
          </w:tcPr>
          <w:p w14:paraId="00000103" w14:textId="77777777" w:rsidR="000D39D4" w:rsidRDefault="00AE7853">
            <w:pPr>
              <w:spacing w:before="240" w:after="0"/>
              <w:jc w:val="center"/>
              <w:rPr>
                <w:rFonts w:ascii="Arial" w:eastAsia="Arial" w:hAnsi="Arial" w:cs="Arial"/>
                <w:sz w:val="20"/>
                <w:szCs w:val="20"/>
              </w:rPr>
            </w:pPr>
            <w:r>
              <w:rPr>
                <w:rFonts w:ascii="Arial" w:eastAsia="Arial" w:hAnsi="Arial" w:cs="Arial"/>
                <w:sz w:val="20"/>
                <w:szCs w:val="20"/>
              </w:rPr>
              <w:t>IPS - ANGELES AL LLAMADO</w:t>
            </w:r>
          </w:p>
        </w:tc>
        <w:tc>
          <w:tcPr>
            <w:tcW w:w="3240" w:type="dxa"/>
            <w:tcBorders>
              <w:top w:val="nil"/>
              <w:left w:val="nil"/>
              <w:bottom w:val="single" w:sz="8" w:space="0" w:color="000000"/>
              <w:right w:val="single" w:sz="8" w:space="0" w:color="000000"/>
            </w:tcBorders>
            <w:tcMar>
              <w:top w:w="20" w:type="dxa"/>
              <w:left w:w="80" w:type="dxa"/>
              <w:bottom w:w="100" w:type="dxa"/>
              <w:right w:w="80" w:type="dxa"/>
            </w:tcMar>
          </w:tcPr>
          <w:p w14:paraId="00000104" w14:textId="77777777" w:rsidR="000D39D4" w:rsidRDefault="00AE7853">
            <w:pPr>
              <w:spacing w:before="240" w:after="0"/>
              <w:jc w:val="both"/>
              <w:rPr>
                <w:rFonts w:ascii="Arial" w:eastAsia="Arial" w:hAnsi="Arial" w:cs="Arial"/>
                <w:sz w:val="20"/>
                <w:szCs w:val="20"/>
              </w:rPr>
            </w:pPr>
            <w:r>
              <w:rPr>
                <w:rFonts w:ascii="Arial" w:eastAsia="Arial" w:hAnsi="Arial" w:cs="Arial"/>
                <w:sz w:val="20"/>
                <w:szCs w:val="20"/>
              </w:rPr>
              <w:t xml:space="preserve">Al igual que con la IPS, Home </w:t>
            </w:r>
            <w:proofErr w:type="spellStart"/>
            <w:r>
              <w:rPr>
                <w:rFonts w:ascii="Arial" w:eastAsia="Arial" w:hAnsi="Arial" w:cs="Arial"/>
                <w:sz w:val="20"/>
                <w:szCs w:val="20"/>
              </w:rPr>
              <w:t>Med</w:t>
            </w:r>
            <w:proofErr w:type="spellEnd"/>
            <w:r>
              <w:rPr>
                <w:rFonts w:ascii="Arial" w:eastAsia="Arial" w:hAnsi="Arial" w:cs="Arial"/>
                <w:sz w:val="20"/>
                <w:szCs w:val="20"/>
              </w:rPr>
              <w:t xml:space="preserve">, la personas encargada del proceso de la EEVV , en la institución es totalmente nueva. En consecuencia, a lo anteriormente descrito se explicó a las colaboradoras responsables del proceso todo lo relacionado con las EEVV. </w:t>
            </w:r>
            <w:r>
              <w:rPr>
                <w:rFonts w:ascii="Arial" w:eastAsia="Arial" w:hAnsi="Arial" w:cs="Arial"/>
                <w:sz w:val="20"/>
                <w:szCs w:val="20"/>
              </w:rPr>
              <w:t>Infortunadamente no se pudo dar explicaciones respecto a todo lo relacionado al manejo del aplicativo RUAF-ND, ya que no se tenía conocimiento de el usuario y contraseña del usuario administrador.</w:t>
            </w:r>
          </w:p>
        </w:tc>
        <w:tc>
          <w:tcPr>
            <w:tcW w:w="2745" w:type="dxa"/>
            <w:tcBorders>
              <w:top w:val="nil"/>
              <w:left w:val="nil"/>
              <w:bottom w:val="single" w:sz="8" w:space="0" w:color="000000"/>
              <w:right w:val="single" w:sz="8" w:space="0" w:color="000000"/>
            </w:tcBorders>
            <w:tcMar>
              <w:top w:w="20" w:type="dxa"/>
              <w:left w:w="80" w:type="dxa"/>
              <w:bottom w:w="100" w:type="dxa"/>
              <w:right w:w="80" w:type="dxa"/>
            </w:tcMar>
          </w:tcPr>
          <w:p w14:paraId="00000105" w14:textId="77777777" w:rsidR="000D39D4" w:rsidRDefault="00AE7853">
            <w:pPr>
              <w:spacing w:before="240" w:after="0"/>
              <w:jc w:val="both"/>
              <w:rPr>
                <w:rFonts w:ascii="Arial" w:eastAsia="Arial" w:hAnsi="Arial" w:cs="Arial"/>
                <w:sz w:val="20"/>
                <w:szCs w:val="20"/>
              </w:rPr>
            </w:pPr>
            <w:r>
              <w:rPr>
                <w:rFonts w:ascii="Arial" w:eastAsia="Arial" w:hAnsi="Arial" w:cs="Arial"/>
                <w:sz w:val="20"/>
                <w:szCs w:val="20"/>
              </w:rPr>
              <w:t>Se da capacitación del procesos de EEVV.</w:t>
            </w:r>
          </w:p>
          <w:p w14:paraId="00000106" w14:textId="77777777" w:rsidR="000D39D4" w:rsidRDefault="000D39D4">
            <w:pPr>
              <w:spacing w:before="240" w:after="0"/>
              <w:jc w:val="both"/>
              <w:rPr>
                <w:rFonts w:ascii="Arial" w:eastAsia="Arial" w:hAnsi="Arial" w:cs="Arial"/>
                <w:sz w:val="20"/>
                <w:szCs w:val="20"/>
              </w:rPr>
            </w:pPr>
          </w:p>
          <w:p w14:paraId="00000107" w14:textId="77777777" w:rsidR="000D39D4" w:rsidRDefault="00AE7853">
            <w:pPr>
              <w:spacing w:before="240" w:after="0"/>
              <w:jc w:val="both"/>
              <w:rPr>
                <w:rFonts w:ascii="Arial" w:eastAsia="Arial" w:hAnsi="Arial" w:cs="Arial"/>
                <w:sz w:val="20"/>
                <w:szCs w:val="20"/>
              </w:rPr>
            </w:pPr>
            <w:r>
              <w:rPr>
                <w:rFonts w:ascii="Arial" w:eastAsia="Arial" w:hAnsi="Arial" w:cs="Arial"/>
                <w:sz w:val="20"/>
                <w:szCs w:val="20"/>
              </w:rPr>
              <w:t>Se realizan ejerc</w:t>
            </w:r>
            <w:r>
              <w:rPr>
                <w:rFonts w:ascii="Arial" w:eastAsia="Arial" w:hAnsi="Arial" w:cs="Arial"/>
                <w:sz w:val="20"/>
                <w:szCs w:val="20"/>
              </w:rPr>
              <w:t>icios prácticos, para que la colaboradora aprenda a realizar las correcciones solicitadas desde la SSM.</w:t>
            </w:r>
          </w:p>
          <w:p w14:paraId="00000108" w14:textId="77777777" w:rsidR="000D39D4" w:rsidRDefault="000D39D4">
            <w:pPr>
              <w:spacing w:before="240" w:after="0"/>
              <w:jc w:val="both"/>
              <w:rPr>
                <w:rFonts w:ascii="Arial" w:eastAsia="Arial" w:hAnsi="Arial" w:cs="Arial"/>
                <w:sz w:val="20"/>
                <w:szCs w:val="20"/>
              </w:rPr>
            </w:pPr>
          </w:p>
          <w:p w14:paraId="00000109" w14:textId="77777777" w:rsidR="000D39D4" w:rsidRDefault="00AE7853">
            <w:pPr>
              <w:spacing w:before="240" w:after="0"/>
              <w:jc w:val="both"/>
              <w:rPr>
                <w:rFonts w:ascii="Arial" w:eastAsia="Arial" w:hAnsi="Arial" w:cs="Arial"/>
                <w:sz w:val="20"/>
                <w:szCs w:val="20"/>
              </w:rPr>
            </w:pPr>
            <w:r>
              <w:rPr>
                <w:rFonts w:ascii="Arial" w:eastAsia="Arial" w:hAnsi="Arial" w:cs="Arial"/>
                <w:sz w:val="20"/>
                <w:szCs w:val="20"/>
              </w:rPr>
              <w:t>Se arrastraron tareas del acta de la VAT anterior, ya que no se les había dado cumplimiento.</w:t>
            </w:r>
          </w:p>
        </w:tc>
        <w:tc>
          <w:tcPr>
            <w:tcW w:w="240" w:type="dxa"/>
            <w:tcBorders>
              <w:top w:val="nil"/>
              <w:left w:val="nil"/>
              <w:bottom w:val="nil"/>
              <w:right w:val="nil"/>
            </w:tcBorders>
            <w:tcMar>
              <w:top w:w="100" w:type="dxa"/>
              <w:left w:w="100" w:type="dxa"/>
              <w:bottom w:w="100" w:type="dxa"/>
              <w:right w:w="100" w:type="dxa"/>
            </w:tcMar>
          </w:tcPr>
          <w:p w14:paraId="0000010A" w14:textId="77777777" w:rsidR="000D39D4" w:rsidRDefault="00AE7853">
            <w:pPr>
              <w:spacing w:before="240" w:after="240"/>
              <w:jc w:val="both"/>
              <w:rPr>
                <w:rFonts w:ascii="Arial" w:eastAsia="Arial" w:hAnsi="Arial" w:cs="Arial"/>
                <w:sz w:val="24"/>
                <w:szCs w:val="24"/>
              </w:rPr>
            </w:pPr>
            <w:r>
              <w:rPr>
                <w:rFonts w:ascii="Arial" w:eastAsia="Arial" w:hAnsi="Arial" w:cs="Arial"/>
                <w:sz w:val="24"/>
                <w:szCs w:val="24"/>
              </w:rPr>
              <w:t xml:space="preserve"> </w:t>
            </w:r>
          </w:p>
        </w:tc>
        <w:tc>
          <w:tcPr>
            <w:tcW w:w="164" w:type="dxa"/>
            <w:tcBorders>
              <w:top w:val="nil"/>
              <w:left w:val="nil"/>
              <w:bottom w:val="nil"/>
              <w:right w:val="nil"/>
            </w:tcBorders>
            <w:tcMar>
              <w:top w:w="100" w:type="dxa"/>
              <w:left w:w="100" w:type="dxa"/>
              <w:bottom w:w="100" w:type="dxa"/>
              <w:right w:w="100" w:type="dxa"/>
            </w:tcMar>
          </w:tcPr>
          <w:p w14:paraId="0000010B" w14:textId="77777777" w:rsidR="000D39D4" w:rsidRDefault="000D39D4">
            <w:pPr>
              <w:spacing w:before="240" w:after="0"/>
              <w:jc w:val="both"/>
              <w:rPr>
                <w:rFonts w:ascii="Arial" w:eastAsia="Arial" w:hAnsi="Arial" w:cs="Arial"/>
                <w:sz w:val="24"/>
                <w:szCs w:val="24"/>
              </w:rPr>
            </w:pPr>
          </w:p>
        </w:tc>
      </w:tr>
      <w:tr w:rsidR="000D39D4" w14:paraId="324DC710" w14:textId="77777777">
        <w:trPr>
          <w:trHeight w:val="3380"/>
        </w:trPr>
        <w:tc>
          <w:tcPr>
            <w:tcW w:w="1275" w:type="dxa"/>
            <w:tcBorders>
              <w:top w:val="nil"/>
              <w:left w:val="single" w:sz="8" w:space="0" w:color="000000"/>
              <w:bottom w:val="single" w:sz="8" w:space="0" w:color="000000"/>
              <w:right w:val="single" w:sz="8" w:space="0" w:color="000000"/>
            </w:tcBorders>
            <w:tcMar>
              <w:top w:w="20" w:type="dxa"/>
              <w:left w:w="80" w:type="dxa"/>
              <w:bottom w:w="100" w:type="dxa"/>
              <w:right w:w="80" w:type="dxa"/>
            </w:tcMar>
          </w:tcPr>
          <w:p w14:paraId="0000010C" w14:textId="77777777" w:rsidR="000D39D4" w:rsidRDefault="00AE7853">
            <w:pPr>
              <w:spacing w:before="240" w:after="0"/>
              <w:jc w:val="center"/>
              <w:rPr>
                <w:rFonts w:ascii="Arial" w:eastAsia="Arial" w:hAnsi="Arial" w:cs="Arial"/>
                <w:sz w:val="20"/>
                <w:szCs w:val="20"/>
              </w:rPr>
            </w:pPr>
            <w:r>
              <w:rPr>
                <w:rFonts w:ascii="Arial" w:eastAsia="Arial" w:hAnsi="Arial" w:cs="Arial"/>
                <w:sz w:val="20"/>
                <w:szCs w:val="20"/>
              </w:rPr>
              <w:t>8/09/2021</w:t>
            </w:r>
          </w:p>
        </w:tc>
        <w:tc>
          <w:tcPr>
            <w:tcW w:w="1170" w:type="dxa"/>
            <w:tcBorders>
              <w:top w:val="nil"/>
              <w:left w:val="nil"/>
              <w:bottom w:val="single" w:sz="8" w:space="0" w:color="000000"/>
              <w:right w:val="single" w:sz="8" w:space="0" w:color="000000"/>
            </w:tcBorders>
            <w:tcMar>
              <w:top w:w="20" w:type="dxa"/>
              <w:left w:w="80" w:type="dxa"/>
              <w:bottom w:w="100" w:type="dxa"/>
              <w:right w:w="80" w:type="dxa"/>
            </w:tcMar>
          </w:tcPr>
          <w:p w14:paraId="0000010D" w14:textId="77777777" w:rsidR="000D39D4" w:rsidRDefault="00AE7853">
            <w:pPr>
              <w:spacing w:before="240" w:after="0"/>
              <w:jc w:val="center"/>
              <w:rPr>
                <w:rFonts w:ascii="Arial" w:eastAsia="Arial" w:hAnsi="Arial" w:cs="Arial"/>
                <w:sz w:val="20"/>
                <w:szCs w:val="20"/>
              </w:rPr>
            </w:pPr>
            <w:r>
              <w:rPr>
                <w:rFonts w:ascii="Arial" w:eastAsia="Arial" w:hAnsi="Arial" w:cs="Arial"/>
                <w:sz w:val="20"/>
                <w:szCs w:val="20"/>
              </w:rPr>
              <w:t>IPS - HUMANIZAR</w:t>
            </w:r>
          </w:p>
        </w:tc>
        <w:tc>
          <w:tcPr>
            <w:tcW w:w="3240" w:type="dxa"/>
            <w:tcBorders>
              <w:top w:val="nil"/>
              <w:left w:val="nil"/>
              <w:bottom w:val="single" w:sz="8" w:space="0" w:color="000000"/>
              <w:right w:val="single" w:sz="8" w:space="0" w:color="000000"/>
            </w:tcBorders>
            <w:tcMar>
              <w:top w:w="20" w:type="dxa"/>
              <w:left w:w="80" w:type="dxa"/>
              <w:bottom w:w="100" w:type="dxa"/>
              <w:right w:w="80" w:type="dxa"/>
            </w:tcMar>
          </w:tcPr>
          <w:p w14:paraId="0000010E" w14:textId="77777777" w:rsidR="000D39D4" w:rsidRDefault="00AE7853">
            <w:pPr>
              <w:spacing w:before="240" w:after="0"/>
              <w:jc w:val="both"/>
              <w:rPr>
                <w:rFonts w:ascii="Arial" w:eastAsia="Arial" w:hAnsi="Arial" w:cs="Arial"/>
                <w:sz w:val="20"/>
                <w:szCs w:val="20"/>
              </w:rPr>
            </w:pPr>
            <w:r>
              <w:rPr>
                <w:rFonts w:ascii="Arial" w:eastAsia="Arial" w:hAnsi="Arial" w:cs="Arial"/>
                <w:sz w:val="20"/>
                <w:szCs w:val="20"/>
              </w:rPr>
              <w:t>En esta IPS, si se encontraron varios hallazgos, no positivos, pero al indagar con la Directora de la IPS, manifiesta que se quedó sin personal, en varios procesos, y que las personas con que actualmente cuenta, les ha asignado otras responsabilidades, y h</w:t>
            </w:r>
            <w:r>
              <w:rPr>
                <w:rFonts w:ascii="Arial" w:eastAsia="Arial" w:hAnsi="Arial" w:cs="Arial"/>
                <w:sz w:val="20"/>
                <w:szCs w:val="20"/>
              </w:rPr>
              <w:t>a eso se debe las inoportunidades a las respuestas de las solicitudes de la SSM.</w:t>
            </w:r>
          </w:p>
        </w:tc>
        <w:tc>
          <w:tcPr>
            <w:tcW w:w="2745" w:type="dxa"/>
            <w:tcBorders>
              <w:top w:val="nil"/>
              <w:left w:val="nil"/>
              <w:bottom w:val="single" w:sz="8" w:space="0" w:color="000000"/>
              <w:right w:val="single" w:sz="8" w:space="0" w:color="000000"/>
            </w:tcBorders>
            <w:tcMar>
              <w:top w:w="20" w:type="dxa"/>
              <w:left w:w="80" w:type="dxa"/>
              <w:bottom w:w="100" w:type="dxa"/>
              <w:right w:w="80" w:type="dxa"/>
            </w:tcMar>
          </w:tcPr>
          <w:p w14:paraId="0000010F" w14:textId="77777777" w:rsidR="000D39D4" w:rsidRDefault="00AE7853">
            <w:pPr>
              <w:spacing w:before="240" w:after="0"/>
              <w:jc w:val="both"/>
              <w:rPr>
                <w:rFonts w:ascii="Arial" w:eastAsia="Arial" w:hAnsi="Arial" w:cs="Arial"/>
                <w:sz w:val="20"/>
                <w:szCs w:val="20"/>
              </w:rPr>
            </w:pPr>
            <w:r>
              <w:rPr>
                <w:rFonts w:ascii="Arial" w:eastAsia="Arial" w:hAnsi="Arial" w:cs="Arial"/>
                <w:sz w:val="20"/>
                <w:szCs w:val="20"/>
              </w:rPr>
              <w:t>Se acuerda con la Directora de la IPS, que una vez llegue la persona encargada, se notifique a la SSM, para coordinar una capacitación de todo lo relacionado con las EEVV.</w:t>
            </w:r>
          </w:p>
          <w:p w14:paraId="00000110" w14:textId="77777777" w:rsidR="000D39D4" w:rsidRDefault="000D39D4">
            <w:pPr>
              <w:spacing w:before="240" w:after="0"/>
              <w:jc w:val="both"/>
              <w:rPr>
                <w:rFonts w:ascii="Arial" w:eastAsia="Arial" w:hAnsi="Arial" w:cs="Arial"/>
                <w:sz w:val="20"/>
                <w:szCs w:val="20"/>
              </w:rPr>
            </w:pPr>
          </w:p>
          <w:p w14:paraId="00000111" w14:textId="77777777" w:rsidR="000D39D4" w:rsidRDefault="00AE7853">
            <w:pPr>
              <w:spacing w:before="240" w:after="0"/>
              <w:jc w:val="both"/>
              <w:rPr>
                <w:rFonts w:ascii="Arial" w:eastAsia="Arial" w:hAnsi="Arial" w:cs="Arial"/>
                <w:sz w:val="20"/>
                <w:szCs w:val="20"/>
              </w:rPr>
            </w:pPr>
            <w:r>
              <w:rPr>
                <w:rFonts w:ascii="Arial" w:eastAsia="Arial" w:hAnsi="Arial" w:cs="Arial"/>
                <w:sz w:val="20"/>
                <w:szCs w:val="20"/>
              </w:rPr>
              <w:t>Se</w:t>
            </w:r>
            <w:r>
              <w:rPr>
                <w:rFonts w:ascii="Arial" w:eastAsia="Arial" w:hAnsi="Arial" w:cs="Arial"/>
                <w:sz w:val="20"/>
                <w:szCs w:val="20"/>
              </w:rPr>
              <w:t xml:space="preserve"> gestionaron algunas dudas que se tenían respecto a unas solicitudes realizadas a la IPS.</w:t>
            </w:r>
          </w:p>
          <w:p w14:paraId="00000112" w14:textId="77777777" w:rsidR="000D39D4" w:rsidRDefault="000D39D4">
            <w:pPr>
              <w:spacing w:before="240" w:after="0"/>
              <w:jc w:val="both"/>
              <w:rPr>
                <w:rFonts w:ascii="Arial" w:eastAsia="Arial" w:hAnsi="Arial" w:cs="Arial"/>
                <w:sz w:val="20"/>
                <w:szCs w:val="20"/>
              </w:rPr>
            </w:pPr>
          </w:p>
          <w:p w14:paraId="00000113" w14:textId="77777777" w:rsidR="000D39D4" w:rsidRDefault="00AE7853">
            <w:pPr>
              <w:spacing w:before="240" w:after="0"/>
              <w:jc w:val="both"/>
              <w:rPr>
                <w:rFonts w:ascii="Arial" w:eastAsia="Arial" w:hAnsi="Arial" w:cs="Arial"/>
                <w:sz w:val="20"/>
                <w:szCs w:val="20"/>
              </w:rPr>
            </w:pPr>
            <w:r>
              <w:rPr>
                <w:rFonts w:ascii="Arial" w:eastAsia="Arial" w:hAnsi="Arial" w:cs="Arial"/>
                <w:sz w:val="20"/>
                <w:szCs w:val="20"/>
              </w:rPr>
              <w:t>Se da capacitación a uno de los médicos de la institución sobre el correcto diligenciamiento del certificado de defunción.</w:t>
            </w:r>
          </w:p>
        </w:tc>
        <w:tc>
          <w:tcPr>
            <w:tcW w:w="240" w:type="dxa"/>
            <w:tcBorders>
              <w:top w:val="nil"/>
              <w:left w:val="nil"/>
              <w:bottom w:val="nil"/>
              <w:right w:val="nil"/>
            </w:tcBorders>
            <w:tcMar>
              <w:top w:w="100" w:type="dxa"/>
              <w:left w:w="100" w:type="dxa"/>
              <w:bottom w:w="100" w:type="dxa"/>
              <w:right w:w="100" w:type="dxa"/>
            </w:tcMar>
          </w:tcPr>
          <w:p w14:paraId="00000114" w14:textId="77777777" w:rsidR="000D39D4" w:rsidRDefault="00AE7853">
            <w:pPr>
              <w:spacing w:before="240" w:after="240"/>
              <w:jc w:val="both"/>
              <w:rPr>
                <w:rFonts w:ascii="Arial" w:eastAsia="Arial" w:hAnsi="Arial" w:cs="Arial"/>
                <w:sz w:val="24"/>
                <w:szCs w:val="24"/>
              </w:rPr>
            </w:pPr>
            <w:r>
              <w:rPr>
                <w:rFonts w:ascii="Arial" w:eastAsia="Arial" w:hAnsi="Arial" w:cs="Arial"/>
                <w:sz w:val="24"/>
                <w:szCs w:val="24"/>
              </w:rPr>
              <w:t xml:space="preserve"> </w:t>
            </w:r>
          </w:p>
        </w:tc>
        <w:tc>
          <w:tcPr>
            <w:tcW w:w="164" w:type="dxa"/>
            <w:tcBorders>
              <w:top w:val="nil"/>
              <w:left w:val="nil"/>
              <w:bottom w:val="nil"/>
              <w:right w:val="nil"/>
            </w:tcBorders>
            <w:tcMar>
              <w:top w:w="100" w:type="dxa"/>
              <w:left w:w="100" w:type="dxa"/>
              <w:bottom w:w="100" w:type="dxa"/>
              <w:right w:w="100" w:type="dxa"/>
            </w:tcMar>
          </w:tcPr>
          <w:p w14:paraId="00000115" w14:textId="77777777" w:rsidR="000D39D4" w:rsidRDefault="000D39D4">
            <w:pPr>
              <w:spacing w:before="240" w:after="0"/>
              <w:jc w:val="both"/>
              <w:rPr>
                <w:rFonts w:ascii="Arial" w:eastAsia="Arial" w:hAnsi="Arial" w:cs="Arial"/>
                <w:sz w:val="24"/>
                <w:szCs w:val="24"/>
              </w:rPr>
            </w:pPr>
          </w:p>
        </w:tc>
      </w:tr>
      <w:tr w:rsidR="000D39D4" w14:paraId="6CDA8EC5" w14:textId="77777777">
        <w:trPr>
          <w:trHeight w:val="1175"/>
        </w:trPr>
        <w:tc>
          <w:tcPr>
            <w:tcW w:w="1275" w:type="dxa"/>
            <w:vMerge w:val="restart"/>
            <w:tcBorders>
              <w:top w:val="nil"/>
              <w:left w:val="single" w:sz="8" w:space="0" w:color="000000"/>
              <w:bottom w:val="single" w:sz="8" w:space="0" w:color="000000"/>
              <w:right w:val="single" w:sz="8" w:space="0" w:color="000000"/>
            </w:tcBorders>
            <w:tcMar>
              <w:top w:w="20" w:type="dxa"/>
              <w:left w:w="80" w:type="dxa"/>
              <w:bottom w:w="100" w:type="dxa"/>
              <w:right w:w="80" w:type="dxa"/>
            </w:tcMar>
          </w:tcPr>
          <w:p w14:paraId="00000116" w14:textId="77777777" w:rsidR="000D39D4" w:rsidRDefault="00AE7853">
            <w:pPr>
              <w:spacing w:before="240" w:after="0"/>
              <w:jc w:val="center"/>
              <w:rPr>
                <w:rFonts w:ascii="Arial" w:eastAsia="Arial" w:hAnsi="Arial" w:cs="Arial"/>
                <w:sz w:val="20"/>
                <w:szCs w:val="20"/>
              </w:rPr>
            </w:pPr>
            <w:r>
              <w:rPr>
                <w:rFonts w:ascii="Arial" w:eastAsia="Arial" w:hAnsi="Arial" w:cs="Arial"/>
                <w:sz w:val="20"/>
                <w:szCs w:val="20"/>
              </w:rPr>
              <w:t>10/09/2021</w:t>
            </w:r>
          </w:p>
        </w:tc>
        <w:tc>
          <w:tcPr>
            <w:tcW w:w="1170" w:type="dxa"/>
            <w:vMerge w:val="restart"/>
            <w:tcBorders>
              <w:top w:val="nil"/>
              <w:left w:val="nil"/>
              <w:bottom w:val="single" w:sz="8" w:space="0" w:color="000000"/>
              <w:right w:val="single" w:sz="8" w:space="0" w:color="000000"/>
            </w:tcBorders>
            <w:tcMar>
              <w:top w:w="20" w:type="dxa"/>
              <w:left w:w="80" w:type="dxa"/>
              <w:bottom w:w="100" w:type="dxa"/>
              <w:right w:w="80" w:type="dxa"/>
            </w:tcMar>
          </w:tcPr>
          <w:p w14:paraId="00000117" w14:textId="77777777" w:rsidR="000D39D4" w:rsidRDefault="00AE7853">
            <w:pPr>
              <w:spacing w:before="240" w:after="0"/>
              <w:jc w:val="center"/>
              <w:rPr>
                <w:rFonts w:ascii="Arial" w:eastAsia="Arial" w:hAnsi="Arial" w:cs="Arial"/>
                <w:sz w:val="20"/>
                <w:szCs w:val="20"/>
              </w:rPr>
            </w:pPr>
            <w:r>
              <w:rPr>
                <w:rFonts w:ascii="Arial" w:eastAsia="Arial" w:hAnsi="Arial" w:cs="Arial"/>
                <w:sz w:val="20"/>
                <w:szCs w:val="20"/>
              </w:rPr>
              <w:t>CLINICA LOS ROSALES</w:t>
            </w:r>
          </w:p>
        </w:tc>
        <w:tc>
          <w:tcPr>
            <w:tcW w:w="3240" w:type="dxa"/>
            <w:vMerge w:val="restart"/>
            <w:tcBorders>
              <w:top w:val="nil"/>
              <w:left w:val="nil"/>
              <w:bottom w:val="single" w:sz="8" w:space="0" w:color="000000"/>
              <w:right w:val="single" w:sz="8" w:space="0" w:color="000000"/>
            </w:tcBorders>
            <w:tcMar>
              <w:top w:w="20" w:type="dxa"/>
              <w:left w:w="80" w:type="dxa"/>
              <w:bottom w:w="100" w:type="dxa"/>
              <w:right w:w="80" w:type="dxa"/>
            </w:tcMar>
          </w:tcPr>
          <w:p w14:paraId="00000118" w14:textId="77777777" w:rsidR="000D39D4" w:rsidRDefault="00AE7853">
            <w:pPr>
              <w:spacing w:before="240" w:after="0"/>
              <w:jc w:val="both"/>
              <w:rPr>
                <w:rFonts w:ascii="Arial" w:eastAsia="Arial" w:hAnsi="Arial" w:cs="Arial"/>
                <w:sz w:val="20"/>
                <w:szCs w:val="20"/>
              </w:rPr>
            </w:pPr>
            <w:r>
              <w:rPr>
                <w:rFonts w:ascii="Arial" w:eastAsia="Arial" w:hAnsi="Arial" w:cs="Arial"/>
                <w:sz w:val="20"/>
                <w:szCs w:val="20"/>
              </w:rPr>
              <w:t xml:space="preserve">Como punto positivo evidenciado desde la última visita a la fecha, es que la institución ha disminuido, en </w:t>
            </w:r>
            <w:r>
              <w:rPr>
                <w:rFonts w:ascii="Arial" w:eastAsia="Arial" w:hAnsi="Arial" w:cs="Arial"/>
                <w:sz w:val="20"/>
                <w:szCs w:val="20"/>
              </w:rPr>
              <w:lastRenderedPageBreak/>
              <w:t>el número de las inconsistencias encontradas en el RUAF-ND, y adicional se ha tenido una mejor oportunidad en las respuestas a la</w:t>
            </w:r>
            <w:r>
              <w:rPr>
                <w:rFonts w:ascii="Arial" w:eastAsia="Arial" w:hAnsi="Arial" w:cs="Arial"/>
                <w:sz w:val="20"/>
                <w:szCs w:val="20"/>
              </w:rPr>
              <w:t>s solicitudes realizadas desde la secretaría de salud pública y seguridad social de Pereira, en lo que a EEVV se refiere.</w:t>
            </w:r>
          </w:p>
          <w:p w14:paraId="00000119" w14:textId="77777777" w:rsidR="000D39D4" w:rsidRDefault="000D39D4">
            <w:pPr>
              <w:spacing w:before="240" w:after="0"/>
              <w:jc w:val="both"/>
              <w:rPr>
                <w:rFonts w:ascii="Arial" w:eastAsia="Arial" w:hAnsi="Arial" w:cs="Arial"/>
                <w:sz w:val="20"/>
                <w:szCs w:val="20"/>
              </w:rPr>
            </w:pPr>
          </w:p>
          <w:p w14:paraId="0000011A" w14:textId="77777777" w:rsidR="000D39D4" w:rsidRDefault="00AE7853">
            <w:pPr>
              <w:spacing w:before="240" w:after="0"/>
              <w:jc w:val="both"/>
              <w:rPr>
                <w:rFonts w:ascii="Arial" w:eastAsia="Arial" w:hAnsi="Arial" w:cs="Arial"/>
                <w:sz w:val="20"/>
                <w:szCs w:val="20"/>
              </w:rPr>
            </w:pPr>
            <w:r>
              <w:rPr>
                <w:rFonts w:ascii="Arial" w:eastAsia="Arial" w:hAnsi="Arial" w:cs="Arial"/>
                <w:sz w:val="20"/>
                <w:szCs w:val="20"/>
              </w:rPr>
              <w:t>Adicionalmente, también se ha evidenciado por medio del validador, que la inconsistencia edad del padre, ha disminuido considerableme</w:t>
            </w:r>
            <w:r>
              <w:rPr>
                <w:rFonts w:ascii="Arial" w:eastAsia="Arial" w:hAnsi="Arial" w:cs="Arial"/>
                <w:sz w:val="20"/>
                <w:szCs w:val="20"/>
              </w:rPr>
              <w:t>nte.</w:t>
            </w:r>
          </w:p>
        </w:tc>
        <w:tc>
          <w:tcPr>
            <w:tcW w:w="2745" w:type="dxa"/>
            <w:vMerge w:val="restart"/>
            <w:tcBorders>
              <w:top w:val="nil"/>
              <w:left w:val="nil"/>
              <w:bottom w:val="single" w:sz="8" w:space="0" w:color="000000"/>
              <w:right w:val="single" w:sz="8" w:space="0" w:color="000000"/>
            </w:tcBorders>
            <w:tcMar>
              <w:top w:w="20" w:type="dxa"/>
              <w:left w:w="80" w:type="dxa"/>
              <w:bottom w:w="100" w:type="dxa"/>
              <w:right w:w="80" w:type="dxa"/>
            </w:tcMar>
          </w:tcPr>
          <w:p w14:paraId="0000011B" w14:textId="77777777" w:rsidR="000D39D4" w:rsidRDefault="00AE7853">
            <w:pPr>
              <w:spacing w:before="240" w:after="0"/>
              <w:jc w:val="both"/>
              <w:rPr>
                <w:rFonts w:ascii="Arial" w:eastAsia="Arial" w:hAnsi="Arial" w:cs="Arial"/>
                <w:sz w:val="20"/>
                <w:szCs w:val="20"/>
              </w:rPr>
            </w:pPr>
            <w:r>
              <w:rPr>
                <w:rFonts w:ascii="Arial" w:eastAsia="Arial" w:hAnsi="Arial" w:cs="Arial"/>
                <w:sz w:val="20"/>
                <w:szCs w:val="20"/>
              </w:rPr>
              <w:lastRenderedPageBreak/>
              <w:t>Se aprovechó la VAT, para realizar la corrección de unos pendientes.</w:t>
            </w:r>
          </w:p>
          <w:p w14:paraId="0000011C" w14:textId="77777777" w:rsidR="000D39D4" w:rsidRDefault="000D39D4">
            <w:pPr>
              <w:spacing w:before="240" w:after="0"/>
              <w:jc w:val="both"/>
              <w:rPr>
                <w:rFonts w:ascii="Arial" w:eastAsia="Arial" w:hAnsi="Arial" w:cs="Arial"/>
                <w:sz w:val="20"/>
                <w:szCs w:val="20"/>
              </w:rPr>
            </w:pPr>
          </w:p>
          <w:p w14:paraId="0000011D" w14:textId="77777777" w:rsidR="000D39D4" w:rsidRDefault="00AE7853">
            <w:pPr>
              <w:spacing w:before="240" w:after="0"/>
              <w:jc w:val="both"/>
              <w:rPr>
                <w:rFonts w:ascii="Arial" w:eastAsia="Arial" w:hAnsi="Arial" w:cs="Arial"/>
                <w:sz w:val="20"/>
                <w:szCs w:val="20"/>
              </w:rPr>
            </w:pPr>
            <w:r>
              <w:rPr>
                <w:rFonts w:ascii="Arial" w:eastAsia="Arial" w:hAnsi="Arial" w:cs="Arial"/>
                <w:sz w:val="20"/>
                <w:szCs w:val="20"/>
              </w:rPr>
              <w:t>Se recalca la importancia de realizar certificado manual, para muertes en domicilio, ocurridas en municipios diferentes a Pereira.</w:t>
            </w:r>
          </w:p>
          <w:p w14:paraId="0000011E" w14:textId="77777777" w:rsidR="000D39D4" w:rsidRDefault="000D39D4">
            <w:pPr>
              <w:spacing w:before="240" w:after="0"/>
              <w:jc w:val="both"/>
              <w:rPr>
                <w:rFonts w:ascii="Arial" w:eastAsia="Arial" w:hAnsi="Arial" w:cs="Arial"/>
                <w:sz w:val="20"/>
                <w:szCs w:val="20"/>
              </w:rPr>
            </w:pPr>
          </w:p>
          <w:p w14:paraId="0000011F" w14:textId="77777777" w:rsidR="000D39D4" w:rsidRDefault="00AE7853">
            <w:pPr>
              <w:spacing w:before="240" w:after="0"/>
              <w:jc w:val="both"/>
              <w:rPr>
                <w:rFonts w:ascii="Arial" w:eastAsia="Arial" w:hAnsi="Arial" w:cs="Arial"/>
                <w:sz w:val="20"/>
                <w:szCs w:val="20"/>
              </w:rPr>
            </w:pPr>
            <w:r>
              <w:rPr>
                <w:rFonts w:ascii="Arial" w:eastAsia="Arial" w:hAnsi="Arial" w:cs="Arial"/>
                <w:sz w:val="20"/>
                <w:szCs w:val="20"/>
              </w:rPr>
              <w:t>Se realiza reconocimiento, por el avance positivo que han tenido como institución respecto a las EEVV.</w:t>
            </w:r>
          </w:p>
        </w:tc>
        <w:tc>
          <w:tcPr>
            <w:tcW w:w="240" w:type="dxa"/>
            <w:tcBorders>
              <w:top w:val="nil"/>
              <w:left w:val="nil"/>
              <w:bottom w:val="nil"/>
              <w:right w:val="nil"/>
            </w:tcBorders>
            <w:tcMar>
              <w:top w:w="100" w:type="dxa"/>
              <w:left w:w="100" w:type="dxa"/>
              <w:bottom w:w="100" w:type="dxa"/>
              <w:right w:w="100" w:type="dxa"/>
            </w:tcMar>
          </w:tcPr>
          <w:p w14:paraId="00000120" w14:textId="77777777" w:rsidR="000D39D4" w:rsidRDefault="00AE7853">
            <w:pPr>
              <w:spacing w:before="240" w:after="240"/>
              <w:jc w:val="both"/>
              <w:rPr>
                <w:rFonts w:ascii="Arial" w:eastAsia="Arial" w:hAnsi="Arial" w:cs="Arial"/>
                <w:sz w:val="24"/>
                <w:szCs w:val="24"/>
              </w:rPr>
            </w:pPr>
            <w:r>
              <w:rPr>
                <w:rFonts w:ascii="Arial" w:eastAsia="Arial" w:hAnsi="Arial" w:cs="Arial"/>
                <w:sz w:val="24"/>
                <w:szCs w:val="24"/>
              </w:rPr>
              <w:lastRenderedPageBreak/>
              <w:t xml:space="preserve"> </w:t>
            </w:r>
          </w:p>
        </w:tc>
        <w:tc>
          <w:tcPr>
            <w:tcW w:w="164" w:type="dxa"/>
            <w:tcBorders>
              <w:top w:val="nil"/>
              <w:left w:val="nil"/>
              <w:bottom w:val="nil"/>
              <w:right w:val="nil"/>
            </w:tcBorders>
            <w:tcMar>
              <w:top w:w="100" w:type="dxa"/>
              <w:left w:w="100" w:type="dxa"/>
              <w:bottom w:w="100" w:type="dxa"/>
              <w:right w:w="100" w:type="dxa"/>
            </w:tcMar>
          </w:tcPr>
          <w:p w14:paraId="00000121" w14:textId="77777777" w:rsidR="000D39D4" w:rsidRDefault="000D39D4">
            <w:pPr>
              <w:spacing w:before="240" w:after="0"/>
              <w:jc w:val="both"/>
              <w:rPr>
                <w:rFonts w:ascii="Arial" w:eastAsia="Arial" w:hAnsi="Arial" w:cs="Arial"/>
                <w:sz w:val="24"/>
                <w:szCs w:val="24"/>
              </w:rPr>
            </w:pPr>
          </w:p>
        </w:tc>
      </w:tr>
      <w:tr w:rsidR="000D39D4" w14:paraId="17A4133B" w14:textId="77777777">
        <w:trPr>
          <w:trHeight w:val="1115"/>
        </w:trPr>
        <w:tc>
          <w:tcPr>
            <w:tcW w:w="127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0000122" w14:textId="77777777" w:rsidR="000D39D4" w:rsidRDefault="000D39D4">
            <w:pPr>
              <w:widowControl w:val="0"/>
              <w:pBdr>
                <w:top w:val="nil"/>
                <w:left w:val="nil"/>
                <w:bottom w:val="nil"/>
                <w:right w:val="nil"/>
                <w:between w:val="nil"/>
              </w:pBdr>
              <w:spacing w:after="0"/>
              <w:rPr>
                <w:rFonts w:ascii="Arial" w:eastAsia="Arial" w:hAnsi="Arial" w:cs="Arial"/>
                <w:sz w:val="24"/>
                <w:szCs w:val="24"/>
              </w:rPr>
            </w:pPr>
          </w:p>
        </w:tc>
        <w:tc>
          <w:tcPr>
            <w:tcW w:w="117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0000123" w14:textId="77777777" w:rsidR="000D39D4" w:rsidRDefault="000D39D4">
            <w:pPr>
              <w:widowControl w:val="0"/>
              <w:pBdr>
                <w:top w:val="nil"/>
                <w:left w:val="nil"/>
                <w:bottom w:val="nil"/>
                <w:right w:val="nil"/>
                <w:between w:val="nil"/>
              </w:pBdr>
              <w:spacing w:after="0"/>
              <w:rPr>
                <w:rFonts w:ascii="Arial" w:eastAsia="Arial" w:hAnsi="Arial" w:cs="Arial"/>
                <w:sz w:val="24"/>
                <w:szCs w:val="24"/>
              </w:rPr>
            </w:pPr>
          </w:p>
        </w:tc>
        <w:tc>
          <w:tcPr>
            <w:tcW w:w="324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0000124" w14:textId="77777777" w:rsidR="000D39D4" w:rsidRDefault="000D39D4">
            <w:pPr>
              <w:widowControl w:val="0"/>
              <w:pBdr>
                <w:top w:val="nil"/>
                <w:left w:val="nil"/>
                <w:bottom w:val="nil"/>
                <w:right w:val="nil"/>
                <w:between w:val="nil"/>
              </w:pBdr>
              <w:spacing w:after="0"/>
              <w:rPr>
                <w:rFonts w:ascii="Arial" w:eastAsia="Arial" w:hAnsi="Arial" w:cs="Arial"/>
                <w:sz w:val="24"/>
                <w:szCs w:val="24"/>
              </w:rPr>
            </w:pPr>
          </w:p>
        </w:tc>
        <w:tc>
          <w:tcPr>
            <w:tcW w:w="274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0000125" w14:textId="77777777" w:rsidR="000D39D4" w:rsidRDefault="000D39D4">
            <w:pPr>
              <w:widowControl w:val="0"/>
              <w:pBdr>
                <w:top w:val="nil"/>
                <w:left w:val="nil"/>
                <w:bottom w:val="nil"/>
                <w:right w:val="nil"/>
                <w:between w:val="nil"/>
              </w:pBdr>
              <w:spacing w:after="0"/>
              <w:rPr>
                <w:rFonts w:ascii="Arial" w:eastAsia="Arial" w:hAnsi="Arial" w:cs="Arial"/>
                <w:sz w:val="24"/>
                <w:szCs w:val="24"/>
              </w:rPr>
            </w:pPr>
          </w:p>
        </w:tc>
        <w:tc>
          <w:tcPr>
            <w:tcW w:w="240" w:type="dxa"/>
            <w:tcBorders>
              <w:top w:val="nil"/>
              <w:left w:val="nil"/>
              <w:bottom w:val="nil"/>
              <w:right w:val="nil"/>
            </w:tcBorders>
            <w:shd w:val="clear" w:color="auto" w:fill="auto"/>
            <w:tcMar>
              <w:top w:w="20" w:type="dxa"/>
              <w:left w:w="80" w:type="dxa"/>
              <w:bottom w:w="100" w:type="dxa"/>
              <w:right w:w="80" w:type="dxa"/>
            </w:tcMar>
            <w:vAlign w:val="bottom"/>
          </w:tcPr>
          <w:p w14:paraId="00000126" w14:textId="77777777" w:rsidR="000D39D4" w:rsidRDefault="000D39D4">
            <w:pPr>
              <w:widowControl w:val="0"/>
              <w:pBdr>
                <w:top w:val="nil"/>
                <w:left w:val="nil"/>
                <w:bottom w:val="nil"/>
                <w:right w:val="nil"/>
                <w:between w:val="nil"/>
              </w:pBdr>
              <w:spacing w:after="0"/>
              <w:rPr>
                <w:rFonts w:ascii="Arial" w:eastAsia="Arial" w:hAnsi="Arial" w:cs="Arial"/>
                <w:sz w:val="24"/>
                <w:szCs w:val="24"/>
              </w:rPr>
            </w:pPr>
          </w:p>
        </w:tc>
        <w:tc>
          <w:tcPr>
            <w:tcW w:w="164" w:type="dxa"/>
            <w:tcBorders>
              <w:top w:val="nil"/>
              <w:left w:val="nil"/>
              <w:bottom w:val="nil"/>
              <w:right w:val="nil"/>
            </w:tcBorders>
            <w:shd w:val="clear" w:color="auto" w:fill="auto"/>
            <w:tcMar>
              <w:top w:w="100" w:type="dxa"/>
              <w:left w:w="100" w:type="dxa"/>
              <w:bottom w:w="100" w:type="dxa"/>
              <w:right w:w="100" w:type="dxa"/>
            </w:tcMar>
          </w:tcPr>
          <w:p w14:paraId="00000127" w14:textId="77777777" w:rsidR="000D39D4" w:rsidRDefault="000D39D4">
            <w:pPr>
              <w:widowControl w:val="0"/>
              <w:pBdr>
                <w:top w:val="nil"/>
                <w:left w:val="nil"/>
                <w:bottom w:val="nil"/>
                <w:right w:val="nil"/>
                <w:between w:val="nil"/>
              </w:pBdr>
              <w:spacing w:after="0"/>
              <w:rPr>
                <w:rFonts w:ascii="Arial" w:eastAsia="Arial" w:hAnsi="Arial" w:cs="Arial"/>
                <w:sz w:val="24"/>
                <w:szCs w:val="24"/>
              </w:rPr>
            </w:pPr>
          </w:p>
        </w:tc>
      </w:tr>
      <w:tr w:rsidR="000D39D4" w14:paraId="0C82750F" w14:textId="77777777">
        <w:trPr>
          <w:trHeight w:val="1940"/>
        </w:trPr>
        <w:tc>
          <w:tcPr>
            <w:tcW w:w="127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0000128" w14:textId="77777777" w:rsidR="000D39D4" w:rsidRDefault="000D39D4">
            <w:pPr>
              <w:widowControl w:val="0"/>
              <w:pBdr>
                <w:top w:val="nil"/>
                <w:left w:val="nil"/>
                <w:bottom w:val="nil"/>
                <w:right w:val="nil"/>
                <w:between w:val="nil"/>
              </w:pBdr>
              <w:spacing w:after="0"/>
              <w:rPr>
                <w:rFonts w:ascii="Arial" w:eastAsia="Arial" w:hAnsi="Arial" w:cs="Arial"/>
                <w:sz w:val="24"/>
                <w:szCs w:val="24"/>
              </w:rPr>
            </w:pPr>
          </w:p>
        </w:tc>
        <w:tc>
          <w:tcPr>
            <w:tcW w:w="117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0000129" w14:textId="77777777" w:rsidR="000D39D4" w:rsidRDefault="000D39D4">
            <w:pPr>
              <w:widowControl w:val="0"/>
              <w:pBdr>
                <w:top w:val="nil"/>
                <w:left w:val="nil"/>
                <w:bottom w:val="nil"/>
                <w:right w:val="nil"/>
                <w:between w:val="nil"/>
              </w:pBdr>
              <w:spacing w:after="0"/>
              <w:rPr>
                <w:rFonts w:ascii="Arial" w:eastAsia="Arial" w:hAnsi="Arial" w:cs="Arial"/>
                <w:sz w:val="24"/>
                <w:szCs w:val="24"/>
              </w:rPr>
            </w:pPr>
          </w:p>
        </w:tc>
        <w:tc>
          <w:tcPr>
            <w:tcW w:w="324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000012A" w14:textId="77777777" w:rsidR="000D39D4" w:rsidRDefault="000D39D4">
            <w:pPr>
              <w:widowControl w:val="0"/>
              <w:pBdr>
                <w:top w:val="nil"/>
                <w:left w:val="nil"/>
                <w:bottom w:val="nil"/>
                <w:right w:val="nil"/>
                <w:between w:val="nil"/>
              </w:pBdr>
              <w:spacing w:after="0"/>
              <w:rPr>
                <w:rFonts w:ascii="Arial" w:eastAsia="Arial" w:hAnsi="Arial" w:cs="Arial"/>
                <w:sz w:val="24"/>
                <w:szCs w:val="24"/>
              </w:rPr>
            </w:pPr>
          </w:p>
        </w:tc>
        <w:tc>
          <w:tcPr>
            <w:tcW w:w="274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000012B" w14:textId="77777777" w:rsidR="000D39D4" w:rsidRDefault="000D39D4">
            <w:pPr>
              <w:widowControl w:val="0"/>
              <w:pBdr>
                <w:top w:val="nil"/>
                <w:left w:val="nil"/>
                <w:bottom w:val="nil"/>
                <w:right w:val="nil"/>
                <w:between w:val="nil"/>
              </w:pBdr>
              <w:spacing w:after="0"/>
              <w:rPr>
                <w:rFonts w:ascii="Arial" w:eastAsia="Arial" w:hAnsi="Arial" w:cs="Arial"/>
                <w:sz w:val="24"/>
                <w:szCs w:val="24"/>
              </w:rPr>
            </w:pPr>
          </w:p>
        </w:tc>
        <w:tc>
          <w:tcPr>
            <w:tcW w:w="240" w:type="dxa"/>
            <w:tcBorders>
              <w:top w:val="nil"/>
              <w:left w:val="nil"/>
              <w:bottom w:val="nil"/>
              <w:right w:val="nil"/>
            </w:tcBorders>
            <w:shd w:val="clear" w:color="auto" w:fill="auto"/>
            <w:tcMar>
              <w:top w:w="20" w:type="dxa"/>
              <w:left w:w="80" w:type="dxa"/>
              <w:bottom w:w="100" w:type="dxa"/>
              <w:right w:w="80" w:type="dxa"/>
            </w:tcMar>
            <w:vAlign w:val="bottom"/>
          </w:tcPr>
          <w:p w14:paraId="0000012C" w14:textId="77777777" w:rsidR="000D39D4" w:rsidRDefault="000D39D4">
            <w:pPr>
              <w:widowControl w:val="0"/>
              <w:pBdr>
                <w:top w:val="nil"/>
                <w:left w:val="nil"/>
                <w:bottom w:val="nil"/>
                <w:right w:val="nil"/>
                <w:between w:val="nil"/>
              </w:pBdr>
              <w:spacing w:after="0"/>
              <w:rPr>
                <w:rFonts w:ascii="Arial" w:eastAsia="Arial" w:hAnsi="Arial" w:cs="Arial"/>
                <w:sz w:val="24"/>
                <w:szCs w:val="24"/>
              </w:rPr>
            </w:pPr>
          </w:p>
        </w:tc>
        <w:tc>
          <w:tcPr>
            <w:tcW w:w="164" w:type="dxa"/>
            <w:tcBorders>
              <w:top w:val="nil"/>
              <w:left w:val="nil"/>
              <w:bottom w:val="nil"/>
              <w:right w:val="nil"/>
            </w:tcBorders>
            <w:shd w:val="clear" w:color="auto" w:fill="auto"/>
            <w:tcMar>
              <w:top w:w="100" w:type="dxa"/>
              <w:left w:w="100" w:type="dxa"/>
              <w:bottom w:w="100" w:type="dxa"/>
              <w:right w:w="100" w:type="dxa"/>
            </w:tcMar>
          </w:tcPr>
          <w:p w14:paraId="0000012D" w14:textId="77777777" w:rsidR="000D39D4" w:rsidRDefault="000D39D4">
            <w:pPr>
              <w:widowControl w:val="0"/>
              <w:pBdr>
                <w:top w:val="nil"/>
                <w:left w:val="nil"/>
                <w:bottom w:val="nil"/>
                <w:right w:val="nil"/>
                <w:between w:val="nil"/>
              </w:pBdr>
              <w:spacing w:after="0"/>
              <w:rPr>
                <w:rFonts w:ascii="Arial" w:eastAsia="Arial" w:hAnsi="Arial" w:cs="Arial"/>
                <w:sz w:val="24"/>
                <w:szCs w:val="24"/>
              </w:rPr>
            </w:pPr>
          </w:p>
        </w:tc>
      </w:tr>
    </w:tbl>
    <w:p w14:paraId="0000012E" w14:textId="77777777" w:rsidR="000D39D4" w:rsidRDefault="00AE7853">
      <w:pPr>
        <w:spacing w:before="240" w:after="0"/>
        <w:jc w:val="both"/>
        <w:rPr>
          <w:rFonts w:ascii="Arial" w:eastAsia="Arial" w:hAnsi="Arial" w:cs="Arial"/>
          <w:sz w:val="24"/>
          <w:szCs w:val="24"/>
        </w:rPr>
      </w:pPr>
      <w:r>
        <w:rPr>
          <w:rFonts w:ascii="Arial" w:eastAsia="Arial" w:hAnsi="Arial" w:cs="Arial"/>
          <w:b/>
          <w:sz w:val="24"/>
          <w:szCs w:val="24"/>
        </w:rPr>
        <w:t>Nota:</w:t>
      </w:r>
      <w:r>
        <w:rPr>
          <w:rFonts w:ascii="Arial" w:eastAsia="Arial" w:hAnsi="Arial" w:cs="Arial"/>
          <w:sz w:val="24"/>
          <w:szCs w:val="24"/>
        </w:rPr>
        <w:t xml:space="preserve"> Las actas de reunión de VAT, todas quedaron montadas como evidencia en la SPP.</w:t>
      </w:r>
    </w:p>
    <w:p w14:paraId="0000012F" w14:textId="77777777" w:rsidR="000D39D4" w:rsidRDefault="000D39D4">
      <w:pPr>
        <w:spacing w:before="240" w:after="240"/>
        <w:jc w:val="both"/>
        <w:rPr>
          <w:rFonts w:ascii="Arial" w:eastAsia="Arial" w:hAnsi="Arial" w:cs="Arial"/>
          <w:sz w:val="24"/>
          <w:szCs w:val="24"/>
        </w:rPr>
      </w:pPr>
    </w:p>
    <w:p w14:paraId="00000130" w14:textId="77777777" w:rsidR="000D39D4" w:rsidRDefault="00AE7853">
      <w:pPr>
        <w:pBdr>
          <w:top w:val="nil"/>
          <w:left w:val="nil"/>
          <w:bottom w:val="nil"/>
          <w:right w:val="nil"/>
          <w:between w:val="nil"/>
        </w:pBdr>
        <w:ind w:left="360"/>
        <w:rPr>
          <w:b/>
          <w:sz w:val="24"/>
          <w:szCs w:val="24"/>
        </w:rPr>
      </w:pPr>
      <w:sdt>
        <w:sdtPr>
          <w:tag w:val="goog_rdk_2"/>
          <w:id w:val="128135034"/>
        </w:sdtPr>
        <w:sdtEndPr/>
        <w:sdtContent/>
      </w:sdt>
      <w:r>
        <w:rPr>
          <w:b/>
          <w:color w:val="000000"/>
          <w:sz w:val="24"/>
          <w:szCs w:val="24"/>
        </w:rPr>
        <w:t xml:space="preserve">PRODUCTO 3:  Realizar visita de asistencia técnica en </w:t>
      </w:r>
      <w:proofErr w:type="spellStart"/>
      <w:r>
        <w:rPr>
          <w:b/>
          <w:color w:val="000000"/>
          <w:sz w:val="24"/>
          <w:szCs w:val="24"/>
        </w:rPr>
        <w:t>sivigila</w:t>
      </w:r>
      <w:proofErr w:type="spellEnd"/>
      <w:r>
        <w:rPr>
          <w:b/>
          <w:color w:val="000000"/>
          <w:sz w:val="24"/>
          <w:szCs w:val="24"/>
        </w:rPr>
        <w:t xml:space="preserve"> al 100% de UPGD con 4 periodos epidemiológicos en  notificación negativa y al total de  Unidades informadoras.</w:t>
      </w:r>
    </w:p>
    <w:tbl>
      <w:tblPr>
        <w:tblStyle w:val="afff8"/>
        <w:tblW w:w="8518" w:type="dxa"/>
        <w:jc w:val="center"/>
        <w:tblInd w:w="0" w:type="dxa"/>
        <w:tblLayout w:type="fixed"/>
        <w:tblLook w:val="0000" w:firstRow="0" w:lastRow="0" w:firstColumn="0" w:lastColumn="0" w:noHBand="0" w:noVBand="0"/>
      </w:tblPr>
      <w:tblGrid>
        <w:gridCol w:w="1771"/>
        <w:gridCol w:w="1371"/>
        <w:gridCol w:w="1371"/>
        <w:gridCol w:w="1371"/>
        <w:gridCol w:w="1371"/>
        <w:gridCol w:w="1247"/>
        <w:gridCol w:w="16"/>
      </w:tblGrid>
      <w:tr w:rsidR="000D39D4" w14:paraId="72AB626A" w14:textId="77777777" w:rsidTr="00670FE6">
        <w:trPr>
          <w:trHeight w:val="605"/>
          <w:jc w:val="center"/>
        </w:trPr>
        <w:tc>
          <w:tcPr>
            <w:tcW w:w="1771" w:type="dxa"/>
            <w:vMerge w:val="restart"/>
            <w:tcBorders>
              <w:top w:val="single" w:sz="8" w:space="0" w:color="000000"/>
              <w:left w:val="single" w:sz="8" w:space="0" w:color="000000"/>
              <w:bottom w:val="single" w:sz="8" w:space="0" w:color="000000"/>
              <w:right w:val="single" w:sz="8" w:space="0" w:color="000000"/>
            </w:tcBorders>
            <w:vAlign w:val="center"/>
          </w:tcPr>
          <w:p w14:paraId="00000131" w14:textId="77777777" w:rsidR="000D39D4" w:rsidRDefault="00AE7853">
            <w:pPr>
              <w:spacing w:after="0" w:line="240" w:lineRule="auto"/>
              <w:jc w:val="center"/>
              <w:rPr>
                <w:rFonts w:ascii="Tahoma" w:eastAsia="Tahoma" w:hAnsi="Tahoma" w:cs="Tahoma"/>
                <w:color w:val="000000"/>
                <w:sz w:val="18"/>
                <w:szCs w:val="18"/>
              </w:rPr>
            </w:pPr>
            <w:r>
              <w:rPr>
                <w:rFonts w:ascii="Tahoma" w:eastAsia="Tahoma" w:hAnsi="Tahoma" w:cs="Tahoma"/>
                <w:b/>
                <w:color w:val="000000"/>
                <w:sz w:val="18"/>
                <w:szCs w:val="18"/>
              </w:rPr>
              <w:t>Metas de Producto Anual</w:t>
            </w:r>
          </w:p>
        </w:tc>
        <w:tc>
          <w:tcPr>
            <w:tcW w:w="6747" w:type="dxa"/>
            <w:gridSpan w:val="6"/>
            <w:tcBorders>
              <w:top w:val="single" w:sz="8" w:space="0" w:color="000000"/>
              <w:left w:val="nil"/>
              <w:bottom w:val="single" w:sz="8" w:space="0" w:color="000000"/>
              <w:right w:val="single" w:sz="8" w:space="0" w:color="000000"/>
            </w:tcBorders>
            <w:vAlign w:val="center"/>
          </w:tcPr>
          <w:p w14:paraId="00000132" w14:textId="77777777" w:rsidR="000D39D4" w:rsidRDefault="00AE7853">
            <w:pPr>
              <w:spacing w:after="0" w:line="240" w:lineRule="auto"/>
              <w:jc w:val="center"/>
              <w:rPr>
                <w:color w:val="000000"/>
                <w:sz w:val="24"/>
                <w:szCs w:val="24"/>
              </w:rPr>
            </w:pPr>
            <w:r>
              <w:rPr>
                <w:b/>
                <w:color w:val="000000"/>
                <w:sz w:val="24"/>
                <w:szCs w:val="24"/>
              </w:rPr>
              <w:t xml:space="preserve">Cumplimiento Avance de actividades </w:t>
            </w:r>
          </w:p>
        </w:tc>
      </w:tr>
      <w:tr w:rsidR="000D39D4" w14:paraId="33EB7FC9" w14:textId="77777777" w:rsidTr="00670FE6">
        <w:trPr>
          <w:gridAfter w:val="1"/>
          <w:wAfter w:w="16" w:type="dxa"/>
          <w:trHeight w:val="720"/>
          <w:jc w:val="center"/>
        </w:trPr>
        <w:tc>
          <w:tcPr>
            <w:tcW w:w="1771" w:type="dxa"/>
            <w:vMerge/>
            <w:tcBorders>
              <w:top w:val="single" w:sz="8" w:space="0" w:color="000000"/>
              <w:left w:val="single" w:sz="8" w:space="0" w:color="000000"/>
              <w:bottom w:val="single" w:sz="8" w:space="0" w:color="000000"/>
              <w:right w:val="single" w:sz="8" w:space="0" w:color="000000"/>
            </w:tcBorders>
            <w:vAlign w:val="center"/>
          </w:tcPr>
          <w:p w14:paraId="00000137" w14:textId="77777777" w:rsidR="000D39D4" w:rsidRDefault="000D39D4">
            <w:pPr>
              <w:widowControl w:val="0"/>
              <w:pBdr>
                <w:top w:val="nil"/>
                <w:left w:val="nil"/>
                <w:bottom w:val="nil"/>
                <w:right w:val="nil"/>
                <w:between w:val="nil"/>
              </w:pBdr>
              <w:spacing w:after="0"/>
              <w:rPr>
                <w:color w:val="000000"/>
                <w:sz w:val="24"/>
                <w:szCs w:val="24"/>
              </w:rPr>
            </w:pPr>
          </w:p>
        </w:tc>
        <w:tc>
          <w:tcPr>
            <w:tcW w:w="1371" w:type="dxa"/>
            <w:tcBorders>
              <w:top w:val="nil"/>
              <w:left w:val="nil"/>
              <w:bottom w:val="single" w:sz="8" w:space="0" w:color="000000"/>
              <w:right w:val="single" w:sz="8" w:space="0" w:color="000000"/>
            </w:tcBorders>
            <w:vAlign w:val="center"/>
          </w:tcPr>
          <w:p w14:paraId="00000138" w14:textId="77777777" w:rsidR="000D39D4" w:rsidRDefault="00AE7853">
            <w:pPr>
              <w:spacing w:after="0" w:line="240" w:lineRule="auto"/>
              <w:rPr>
                <w:color w:val="000000"/>
              </w:rPr>
            </w:pPr>
            <w:r>
              <w:rPr>
                <w:b/>
                <w:color w:val="000000"/>
              </w:rPr>
              <w:t>Trimestre 1</w:t>
            </w:r>
          </w:p>
        </w:tc>
        <w:tc>
          <w:tcPr>
            <w:tcW w:w="1371" w:type="dxa"/>
            <w:tcBorders>
              <w:top w:val="nil"/>
              <w:left w:val="nil"/>
              <w:bottom w:val="single" w:sz="8" w:space="0" w:color="000000"/>
              <w:right w:val="single" w:sz="8" w:space="0" w:color="000000"/>
            </w:tcBorders>
            <w:vAlign w:val="center"/>
          </w:tcPr>
          <w:p w14:paraId="00000139" w14:textId="77777777" w:rsidR="000D39D4" w:rsidRDefault="00AE7853">
            <w:pPr>
              <w:spacing w:after="0" w:line="240" w:lineRule="auto"/>
              <w:rPr>
                <w:color w:val="000000"/>
              </w:rPr>
            </w:pPr>
            <w:r>
              <w:rPr>
                <w:b/>
                <w:color w:val="000000"/>
              </w:rPr>
              <w:t>Trimestre 2</w:t>
            </w:r>
          </w:p>
        </w:tc>
        <w:tc>
          <w:tcPr>
            <w:tcW w:w="1371" w:type="dxa"/>
            <w:tcBorders>
              <w:top w:val="nil"/>
              <w:left w:val="nil"/>
              <w:bottom w:val="single" w:sz="8" w:space="0" w:color="000000"/>
              <w:right w:val="single" w:sz="8" w:space="0" w:color="000000"/>
            </w:tcBorders>
            <w:vAlign w:val="center"/>
          </w:tcPr>
          <w:p w14:paraId="0000013A" w14:textId="77777777" w:rsidR="000D39D4" w:rsidRDefault="00AE7853">
            <w:pPr>
              <w:spacing w:after="0" w:line="240" w:lineRule="auto"/>
              <w:rPr>
                <w:color w:val="000000"/>
              </w:rPr>
            </w:pPr>
            <w:r>
              <w:rPr>
                <w:b/>
                <w:color w:val="000000"/>
              </w:rPr>
              <w:t>Trimestre 3</w:t>
            </w:r>
          </w:p>
        </w:tc>
        <w:tc>
          <w:tcPr>
            <w:tcW w:w="1371" w:type="dxa"/>
            <w:tcBorders>
              <w:top w:val="nil"/>
              <w:left w:val="nil"/>
              <w:bottom w:val="single" w:sz="8" w:space="0" w:color="000000"/>
              <w:right w:val="single" w:sz="8" w:space="0" w:color="000000"/>
            </w:tcBorders>
            <w:vAlign w:val="center"/>
          </w:tcPr>
          <w:p w14:paraId="0000013B" w14:textId="77777777" w:rsidR="000D39D4" w:rsidRDefault="00AE7853">
            <w:pPr>
              <w:spacing w:after="0" w:line="240" w:lineRule="auto"/>
              <w:rPr>
                <w:color w:val="000000"/>
              </w:rPr>
            </w:pPr>
            <w:r>
              <w:rPr>
                <w:b/>
                <w:color w:val="000000"/>
              </w:rPr>
              <w:t>Trimestre 4</w:t>
            </w:r>
          </w:p>
        </w:tc>
        <w:tc>
          <w:tcPr>
            <w:tcW w:w="1247" w:type="dxa"/>
            <w:tcBorders>
              <w:top w:val="nil"/>
              <w:left w:val="nil"/>
              <w:bottom w:val="single" w:sz="8" w:space="0" w:color="000000"/>
              <w:right w:val="single" w:sz="8" w:space="0" w:color="000000"/>
            </w:tcBorders>
            <w:vAlign w:val="center"/>
          </w:tcPr>
          <w:p w14:paraId="0000013C" w14:textId="77777777" w:rsidR="000D39D4" w:rsidRDefault="00AE7853">
            <w:pPr>
              <w:spacing w:after="0" w:line="240" w:lineRule="auto"/>
              <w:rPr>
                <w:color w:val="000000"/>
              </w:rPr>
            </w:pPr>
            <w:r>
              <w:rPr>
                <w:b/>
                <w:color w:val="000000"/>
              </w:rPr>
              <w:t>acumulado</w:t>
            </w:r>
          </w:p>
        </w:tc>
      </w:tr>
      <w:tr w:rsidR="000D39D4" w14:paraId="6C91FE7C" w14:textId="77777777" w:rsidTr="00670FE6">
        <w:trPr>
          <w:gridAfter w:val="1"/>
          <w:wAfter w:w="16" w:type="dxa"/>
          <w:trHeight w:val="500"/>
          <w:jc w:val="center"/>
        </w:trPr>
        <w:tc>
          <w:tcPr>
            <w:tcW w:w="1771" w:type="dxa"/>
            <w:tcBorders>
              <w:top w:val="nil"/>
              <w:left w:val="single" w:sz="8" w:space="0" w:color="000000"/>
              <w:bottom w:val="single" w:sz="8" w:space="0" w:color="000000"/>
              <w:right w:val="single" w:sz="8" w:space="0" w:color="000000"/>
            </w:tcBorders>
            <w:vAlign w:val="center"/>
          </w:tcPr>
          <w:p w14:paraId="0000013D" w14:textId="77777777" w:rsidR="000D39D4" w:rsidRDefault="00AE7853">
            <w:pPr>
              <w:pBdr>
                <w:top w:val="nil"/>
                <w:left w:val="nil"/>
                <w:bottom w:val="nil"/>
                <w:right w:val="nil"/>
                <w:between w:val="nil"/>
              </w:pBdr>
              <w:rPr>
                <w:color w:val="000000"/>
                <w:sz w:val="24"/>
                <w:szCs w:val="24"/>
              </w:rPr>
            </w:pPr>
            <w:r>
              <w:rPr>
                <w:b/>
                <w:color w:val="000000"/>
                <w:sz w:val="24"/>
                <w:szCs w:val="24"/>
              </w:rPr>
              <w:t xml:space="preserve">Realizar visita de asistencia técnica en </w:t>
            </w:r>
            <w:proofErr w:type="spellStart"/>
            <w:r>
              <w:rPr>
                <w:b/>
                <w:color w:val="000000"/>
                <w:sz w:val="24"/>
                <w:szCs w:val="24"/>
              </w:rPr>
              <w:t>sivigila</w:t>
            </w:r>
            <w:proofErr w:type="spellEnd"/>
            <w:r>
              <w:rPr>
                <w:b/>
                <w:color w:val="000000"/>
                <w:sz w:val="24"/>
                <w:szCs w:val="24"/>
              </w:rPr>
              <w:t xml:space="preserve"> al 100% de UPGD con 4 periodos epidemiológicos en  notificación negativa y al total de  </w:t>
            </w:r>
            <w:r>
              <w:rPr>
                <w:b/>
                <w:color w:val="000000"/>
                <w:sz w:val="24"/>
                <w:szCs w:val="24"/>
              </w:rPr>
              <w:lastRenderedPageBreak/>
              <w:t>Unidades informadoras.</w:t>
            </w:r>
          </w:p>
          <w:p w14:paraId="0000013E" w14:textId="77777777" w:rsidR="000D39D4" w:rsidRDefault="000D39D4">
            <w:pPr>
              <w:spacing w:after="0" w:line="240" w:lineRule="auto"/>
              <w:rPr>
                <w:color w:val="000000"/>
                <w:sz w:val="24"/>
                <w:szCs w:val="24"/>
              </w:rPr>
            </w:pPr>
          </w:p>
        </w:tc>
        <w:tc>
          <w:tcPr>
            <w:tcW w:w="1371" w:type="dxa"/>
            <w:tcBorders>
              <w:top w:val="nil"/>
              <w:left w:val="nil"/>
              <w:bottom w:val="single" w:sz="8" w:space="0" w:color="000000"/>
              <w:right w:val="single" w:sz="8" w:space="0" w:color="000000"/>
            </w:tcBorders>
            <w:vAlign w:val="center"/>
          </w:tcPr>
          <w:p w14:paraId="0000013F" w14:textId="77777777" w:rsidR="000D39D4" w:rsidRDefault="00AE7853">
            <w:pPr>
              <w:spacing w:after="0" w:line="240" w:lineRule="auto"/>
              <w:rPr>
                <w:color w:val="000000"/>
                <w:sz w:val="24"/>
                <w:szCs w:val="24"/>
              </w:rPr>
            </w:pPr>
            <w:r>
              <w:rPr>
                <w:b/>
                <w:color w:val="000000"/>
                <w:sz w:val="24"/>
                <w:szCs w:val="24"/>
              </w:rPr>
              <w:lastRenderedPageBreak/>
              <w:t> 3</w:t>
            </w:r>
          </w:p>
        </w:tc>
        <w:tc>
          <w:tcPr>
            <w:tcW w:w="1371" w:type="dxa"/>
            <w:tcBorders>
              <w:top w:val="nil"/>
              <w:left w:val="nil"/>
              <w:bottom w:val="single" w:sz="8" w:space="0" w:color="000000"/>
              <w:right w:val="single" w:sz="8" w:space="0" w:color="000000"/>
            </w:tcBorders>
            <w:vAlign w:val="center"/>
          </w:tcPr>
          <w:p w14:paraId="00000140" w14:textId="77777777" w:rsidR="000D39D4" w:rsidRDefault="00AE7853">
            <w:pPr>
              <w:spacing w:after="0" w:line="240" w:lineRule="auto"/>
              <w:rPr>
                <w:color w:val="000000"/>
                <w:sz w:val="24"/>
                <w:szCs w:val="24"/>
              </w:rPr>
            </w:pPr>
            <w:r>
              <w:rPr>
                <w:b/>
                <w:sz w:val="24"/>
                <w:szCs w:val="24"/>
              </w:rPr>
              <w:t>14</w:t>
            </w:r>
          </w:p>
        </w:tc>
        <w:tc>
          <w:tcPr>
            <w:tcW w:w="1371" w:type="dxa"/>
            <w:tcBorders>
              <w:top w:val="nil"/>
              <w:left w:val="nil"/>
              <w:bottom w:val="single" w:sz="8" w:space="0" w:color="000000"/>
              <w:right w:val="single" w:sz="8" w:space="0" w:color="000000"/>
            </w:tcBorders>
            <w:vAlign w:val="center"/>
          </w:tcPr>
          <w:p w14:paraId="00000141" w14:textId="77777777" w:rsidR="000D39D4" w:rsidRDefault="00AE7853">
            <w:pPr>
              <w:spacing w:after="0" w:line="240" w:lineRule="auto"/>
              <w:rPr>
                <w:color w:val="000000"/>
                <w:sz w:val="24"/>
                <w:szCs w:val="24"/>
              </w:rPr>
            </w:pPr>
            <w:r>
              <w:rPr>
                <w:b/>
                <w:color w:val="000000"/>
                <w:sz w:val="24"/>
                <w:szCs w:val="24"/>
              </w:rPr>
              <w:t> </w:t>
            </w:r>
            <w:r>
              <w:rPr>
                <w:b/>
                <w:sz w:val="24"/>
                <w:szCs w:val="24"/>
              </w:rPr>
              <w:t>40</w:t>
            </w:r>
          </w:p>
        </w:tc>
        <w:tc>
          <w:tcPr>
            <w:tcW w:w="1371" w:type="dxa"/>
            <w:tcBorders>
              <w:top w:val="nil"/>
              <w:left w:val="nil"/>
              <w:bottom w:val="single" w:sz="8" w:space="0" w:color="000000"/>
              <w:right w:val="single" w:sz="8" w:space="0" w:color="000000"/>
            </w:tcBorders>
            <w:vAlign w:val="center"/>
          </w:tcPr>
          <w:p w14:paraId="00000142" w14:textId="77777777" w:rsidR="000D39D4" w:rsidRDefault="00AE7853">
            <w:pPr>
              <w:spacing w:after="0" w:line="240" w:lineRule="auto"/>
              <w:rPr>
                <w:color w:val="000000"/>
                <w:sz w:val="24"/>
                <w:szCs w:val="24"/>
              </w:rPr>
            </w:pPr>
            <w:r>
              <w:rPr>
                <w:b/>
                <w:color w:val="000000"/>
                <w:sz w:val="24"/>
                <w:szCs w:val="24"/>
              </w:rPr>
              <w:t> </w:t>
            </w:r>
          </w:p>
        </w:tc>
        <w:tc>
          <w:tcPr>
            <w:tcW w:w="1247" w:type="dxa"/>
            <w:tcBorders>
              <w:top w:val="nil"/>
              <w:left w:val="nil"/>
              <w:bottom w:val="single" w:sz="8" w:space="0" w:color="000000"/>
              <w:right w:val="single" w:sz="8" w:space="0" w:color="000000"/>
            </w:tcBorders>
            <w:vAlign w:val="center"/>
          </w:tcPr>
          <w:p w14:paraId="00000143" w14:textId="77777777" w:rsidR="000D39D4" w:rsidRDefault="00AE7853">
            <w:pPr>
              <w:spacing w:after="0" w:line="240" w:lineRule="auto"/>
              <w:rPr>
                <w:color w:val="000000"/>
                <w:sz w:val="24"/>
                <w:szCs w:val="24"/>
              </w:rPr>
            </w:pPr>
            <w:r>
              <w:rPr>
                <w:b/>
                <w:color w:val="000000"/>
                <w:sz w:val="24"/>
                <w:szCs w:val="24"/>
              </w:rPr>
              <w:t> </w:t>
            </w:r>
          </w:p>
        </w:tc>
      </w:tr>
    </w:tbl>
    <w:p w14:paraId="00000144" w14:textId="77777777" w:rsidR="000D39D4" w:rsidRDefault="000D39D4">
      <w:pPr>
        <w:pBdr>
          <w:top w:val="nil"/>
          <w:left w:val="nil"/>
          <w:bottom w:val="nil"/>
          <w:right w:val="nil"/>
          <w:between w:val="nil"/>
        </w:pBdr>
        <w:spacing w:after="0"/>
        <w:ind w:left="360"/>
        <w:rPr>
          <w:color w:val="000000"/>
          <w:sz w:val="24"/>
          <w:szCs w:val="24"/>
          <w:highlight w:val="yellow"/>
        </w:rPr>
      </w:pPr>
    </w:p>
    <w:p w14:paraId="00000145" w14:textId="77777777" w:rsidR="000D39D4" w:rsidRDefault="00AE7853">
      <w:pPr>
        <w:spacing w:after="0"/>
        <w:rPr>
          <w:b/>
          <w:color w:val="000000"/>
          <w:sz w:val="24"/>
          <w:szCs w:val="24"/>
        </w:rPr>
      </w:pPr>
      <w:r>
        <w:rPr>
          <w:b/>
          <w:color w:val="000000"/>
          <w:sz w:val="24"/>
          <w:szCs w:val="24"/>
        </w:rPr>
        <w:t xml:space="preserve">Logros obtenidos durante la vigencia: </w:t>
      </w:r>
    </w:p>
    <w:p w14:paraId="00000146" w14:textId="77777777" w:rsidR="000D39D4" w:rsidRDefault="00AE7853">
      <w:pPr>
        <w:spacing w:before="240" w:after="240"/>
        <w:rPr>
          <w:b/>
          <w:color w:val="000000"/>
          <w:sz w:val="24"/>
          <w:szCs w:val="24"/>
        </w:rPr>
      </w:pPr>
      <w:r>
        <w:rPr>
          <w:b/>
          <w:color w:val="000000"/>
          <w:sz w:val="24"/>
          <w:szCs w:val="24"/>
        </w:rPr>
        <w:t>Proceso de notificación semanal</w:t>
      </w:r>
    </w:p>
    <w:p w14:paraId="00000147" w14:textId="77777777" w:rsidR="000D39D4" w:rsidRDefault="00AE7853">
      <w:pPr>
        <w:spacing w:before="240" w:after="240"/>
        <w:jc w:val="both"/>
        <w:rPr>
          <w:color w:val="000000"/>
          <w:sz w:val="24"/>
          <w:szCs w:val="24"/>
        </w:rPr>
      </w:pPr>
      <w:r>
        <w:rPr>
          <w:color w:val="000000"/>
          <w:sz w:val="24"/>
          <w:szCs w:val="24"/>
        </w:rPr>
        <w:t xml:space="preserve">El municipio de Pereira tiene hasta el 30 de </w:t>
      </w:r>
      <w:r>
        <w:rPr>
          <w:sz w:val="24"/>
          <w:szCs w:val="24"/>
        </w:rPr>
        <w:t>Septiembre</w:t>
      </w:r>
      <w:r>
        <w:rPr>
          <w:color w:val="000000"/>
          <w:sz w:val="24"/>
          <w:szCs w:val="24"/>
        </w:rPr>
        <w:t xml:space="preserve">   de  202</w:t>
      </w:r>
      <w:r>
        <w:rPr>
          <w:sz w:val="24"/>
          <w:szCs w:val="24"/>
        </w:rPr>
        <w:t>1</w:t>
      </w:r>
      <w:r>
        <w:rPr>
          <w:color w:val="000000"/>
          <w:sz w:val="24"/>
          <w:szCs w:val="24"/>
        </w:rPr>
        <w:t xml:space="preserve">   5</w:t>
      </w:r>
      <w:r>
        <w:rPr>
          <w:sz w:val="24"/>
          <w:szCs w:val="24"/>
        </w:rPr>
        <w:t>3</w:t>
      </w:r>
      <w:r>
        <w:rPr>
          <w:color w:val="000000"/>
          <w:sz w:val="24"/>
          <w:szCs w:val="24"/>
        </w:rPr>
        <w:t xml:space="preserve">  UPGD (unidades primarias generadoras de datos) que se encuentran activas notificado al SIVIGILA cada semana y de manera inmediata de acuerdo a los even</w:t>
      </w:r>
      <w:r>
        <w:rPr>
          <w:color w:val="000000"/>
          <w:sz w:val="24"/>
          <w:szCs w:val="24"/>
        </w:rPr>
        <w:t>tos, 54  U.I (unidades informadoras) y 26 Laboratorios activos en REPS 20 de ellos notifican eventos de interés en salud pública de los pacientes que consultan particular o como prestadores de servicios de EPS, En lo que corresponde al municipio de PEREIRA</w:t>
      </w:r>
      <w:r>
        <w:rPr>
          <w:color w:val="000000"/>
          <w:sz w:val="24"/>
          <w:szCs w:val="24"/>
        </w:rPr>
        <w:t xml:space="preserve"> tenemos un total de   13</w:t>
      </w:r>
      <w:r>
        <w:rPr>
          <w:sz w:val="24"/>
          <w:szCs w:val="24"/>
        </w:rPr>
        <w:t>3</w:t>
      </w:r>
      <w:r>
        <w:rPr>
          <w:color w:val="000000"/>
          <w:sz w:val="24"/>
          <w:szCs w:val="24"/>
        </w:rPr>
        <w:t xml:space="preserve">  instituciones que se encuentran caracterizadas en SIVIGILA.</w:t>
      </w:r>
    </w:p>
    <w:p w14:paraId="00000148" w14:textId="77777777" w:rsidR="000D39D4" w:rsidRDefault="00AE7853">
      <w:pPr>
        <w:spacing w:before="240" w:after="240"/>
        <w:jc w:val="both"/>
        <w:rPr>
          <w:color w:val="000000"/>
          <w:sz w:val="24"/>
          <w:szCs w:val="24"/>
        </w:rPr>
      </w:pPr>
      <w:r>
        <w:rPr>
          <w:color w:val="000000"/>
          <w:sz w:val="24"/>
          <w:szCs w:val="24"/>
        </w:rPr>
        <w:t>En el indicador de cumplimiento acumulado a nivel municipal, Pereira ha reportado al departamento el 100% de las semanas epidemiológicas en lo que va del  año 202</w:t>
      </w:r>
      <w:r>
        <w:rPr>
          <w:sz w:val="24"/>
          <w:szCs w:val="24"/>
        </w:rPr>
        <w:t>1</w:t>
      </w:r>
      <w:r>
        <w:rPr>
          <w:color w:val="000000"/>
          <w:sz w:val="24"/>
          <w:szCs w:val="24"/>
        </w:rPr>
        <w:t xml:space="preserve"> ,Par</w:t>
      </w:r>
      <w:r>
        <w:rPr>
          <w:color w:val="000000"/>
          <w:sz w:val="24"/>
          <w:szCs w:val="24"/>
        </w:rPr>
        <w:t xml:space="preserve">a este periodo se presenta un porcentaje de notificación del 100% con una positividad del </w:t>
      </w:r>
      <w:r>
        <w:rPr>
          <w:sz w:val="24"/>
          <w:szCs w:val="24"/>
        </w:rPr>
        <w:t>73</w:t>
      </w:r>
      <w:r>
        <w:rPr>
          <w:color w:val="000000"/>
          <w:sz w:val="24"/>
          <w:szCs w:val="24"/>
        </w:rPr>
        <w:t xml:space="preserve">%, negatividad del </w:t>
      </w:r>
      <w:r>
        <w:rPr>
          <w:sz w:val="24"/>
          <w:szCs w:val="24"/>
        </w:rPr>
        <w:t>27</w:t>
      </w:r>
      <w:r>
        <w:rPr>
          <w:color w:val="000000"/>
          <w:sz w:val="24"/>
          <w:szCs w:val="24"/>
        </w:rPr>
        <w:t xml:space="preserve">%. para este trimestre al igual que los anteriores se evidencia </w:t>
      </w:r>
      <w:r>
        <w:rPr>
          <w:sz w:val="24"/>
          <w:szCs w:val="24"/>
        </w:rPr>
        <w:t>1</w:t>
      </w:r>
      <w:r>
        <w:rPr>
          <w:color w:val="000000"/>
          <w:sz w:val="24"/>
          <w:szCs w:val="24"/>
        </w:rPr>
        <w:t xml:space="preserve"> UPGD con 4 periodos epidemiológicos con reporte negativo motivo por el cual s</w:t>
      </w:r>
      <w:r>
        <w:rPr>
          <w:color w:val="000000"/>
          <w:sz w:val="24"/>
          <w:szCs w:val="24"/>
        </w:rPr>
        <w:t xml:space="preserve">e realiza visitas de asistencia técnica con el fin de validar este indicador encontrando que : </w:t>
      </w:r>
      <w:r>
        <w:rPr>
          <w:sz w:val="24"/>
          <w:szCs w:val="24"/>
        </w:rPr>
        <w:t xml:space="preserve">UNION HAART </w:t>
      </w:r>
      <w:r>
        <w:rPr>
          <w:color w:val="000000"/>
          <w:sz w:val="24"/>
          <w:szCs w:val="24"/>
        </w:rPr>
        <w:t xml:space="preserve"> </w:t>
      </w:r>
      <w:proofErr w:type="spellStart"/>
      <w:r>
        <w:rPr>
          <w:color w:val="000000"/>
          <w:sz w:val="24"/>
          <w:szCs w:val="24"/>
        </w:rPr>
        <w:t>upgd</w:t>
      </w:r>
      <w:proofErr w:type="spellEnd"/>
      <w:r>
        <w:rPr>
          <w:color w:val="000000"/>
          <w:sz w:val="24"/>
          <w:szCs w:val="24"/>
        </w:rPr>
        <w:t xml:space="preserve"> que atiende solo población con </w:t>
      </w:r>
      <w:proofErr w:type="spellStart"/>
      <w:r>
        <w:rPr>
          <w:color w:val="000000"/>
          <w:sz w:val="24"/>
          <w:szCs w:val="24"/>
        </w:rPr>
        <w:t>vih</w:t>
      </w:r>
      <w:proofErr w:type="spellEnd"/>
      <w:r>
        <w:rPr>
          <w:color w:val="000000"/>
          <w:sz w:val="24"/>
          <w:szCs w:val="24"/>
        </w:rPr>
        <w:t xml:space="preserve"> por lo tanto es difícil la captación de otros eventos</w:t>
      </w:r>
      <w:r>
        <w:rPr>
          <w:sz w:val="24"/>
          <w:szCs w:val="24"/>
        </w:rPr>
        <w:t>..</w:t>
      </w:r>
    </w:p>
    <w:p w14:paraId="00000149" w14:textId="77777777" w:rsidR="000D39D4" w:rsidRDefault="00AE7853">
      <w:pPr>
        <w:spacing w:before="240" w:after="240"/>
        <w:jc w:val="both"/>
        <w:rPr>
          <w:color w:val="000000"/>
          <w:sz w:val="24"/>
          <w:szCs w:val="24"/>
        </w:rPr>
      </w:pPr>
      <w:r>
        <w:rPr>
          <w:color w:val="000000"/>
          <w:sz w:val="24"/>
          <w:szCs w:val="24"/>
        </w:rPr>
        <w:t>El instituto nacional de salud brinda lineamientos a</w:t>
      </w:r>
      <w:r>
        <w:rPr>
          <w:color w:val="000000"/>
          <w:sz w:val="24"/>
          <w:szCs w:val="24"/>
        </w:rPr>
        <w:t>nuales para su cumplimiento en eventos de interés en salud pública, para este año envió los lineamientos 202</w:t>
      </w:r>
      <w:r>
        <w:rPr>
          <w:sz w:val="24"/>
          <w:szCs w:val="24"/>
        </w:rPr>
        <w:t>1</w:t>
      </w:r>
      <w:r>
        <w:rPr>
          <w:color w:val="000000"/>
          <w:sz w:val="24"/>
          <w:szCs w:val="24"/>
        </w:rPr>
        <w:t xml:space="preserve"> con sus respectivos cambios y actualizaciones (fichas de notificación, protocolos), al mismo tiempo envió el último actualizador de </w:t>
      </w:r>
      <w:proofErr w:type="spellStart"/>
      <w:r>
        <w:rPr>
          <w:color w:val="000000"/>
          <w:sz w:val="24"/>
          <w:szCs w:val="24"/>
        </w:rPr>
        <w:t>sivigila</w:t>
      </w:r>
      <w:proofErr w:type="spellEnd"/>
      <w:r>
        <w:rPr>
          <w:color w:val="000000"/>
          <w:sz w:val="24"/>
          <w:szCs w:val="24"/>
        </w:rPr>
        <w:t xml:space="preserve"> 2018-</w:t>
      </w:r>
      <w:r>
        <w:rPr>
          <w:color w:val="000000"/>
          <w:sz w:val="24"/>
          <w:szCs w:val="24"/>
        </w:rPr>
        <w:t xml:space="preserve">2020. </w:t>
      </w:r>
      <w:proofErr w:type="spellStart"/>
      <w:r>
        <w:rPr>
          <w:color w:val="000000"/>
          <w:sz w:val="24"/>
          <w:szCs w:val="24"/>
        </w:rPr>
        <w:t>revision</w:t>
      </w:r>
      <w:proofErr w:type="spellEnd"/>
      <w:r>
        <w:rPr>
          <w:color w:val="000000"/>
          <w:sz w:val="24"/>
          <w:szCs w:val="24"/>
        </w:rPr>
        <w:t xml:space="preserve"> </w:t>
      </w:r>
      <w:r>
        <w:rPr>
          <w:sz w:val="24"/>
          <w:szCs w:val="24"/>
        </w:rPr>
        <w:t>3.</w:t>
      </w:r>
      <w:r>
        <w:rPr>
          <w:color w:val="000000"/>
          <w:sz w:val="24"/>
          <w:szCs w:val="24"/>
        </w:rPr>
        <w:t xml:space="preserve">0.0 </w:t>
      </w:r>
      <w:proofErr w:type="spellStart"/>
      <w:r>
        <w:rPr>
          <w:color w:val="000000"/>
          <w:sz w:val="24"/>
          <w:szCs w:val="24"/>
        </w:rPr>
        <w:t>Act</w:t>
      </w:r>
      <w:proofErr w:type="spellEnd"/>
      <w:r>
        <w:rPr>
          <w:color w:val="000000"/>
          <w:sz w:val="24"/>
          <w:szCs w:val="24"/>
        </w:rPr>
        <w:t xml:space="preserve"> .KB 000</w:t>
      </w:r>
      <w:r>
        <w:rPr>
          <w:sz w:val="24"/>
          <w:szCs w:val="24"/>
        </w:rPr>
        <w:t>81</w:t>
      </w:r>
      <w:r>
        <w:rPr>
          <w:color w:val="000000"/>
          <w:sz w:val="24"/>
          <w:szCs w:val="24"/>
        </w:rPr>
        <w:t xml:space="preserve"> autom2 ; el equipo de vigilancia epidemiológica  se despliega en acciones a inicio del año para lograr la socialización al 100% de  las UPGD del municipio</w:t>
      </w:r>
      <w:r>
        <w:rPr>
          <w:sz w:val="24"/>
          <w:szCs w:val="24"/>
        </w:rPr>
        <w:t>.</w:t>
      </w:r>
      <w:r>
        <w:rPr>
          <w:color w:val="000000"/>
          <w:sz w:val="24"/>
          <w:szCs w:val="24"/>
        </w:rPr>
        <w:t xml:space="preserve">  Es de aclarar que de manera continua se realizan actualizaciones</w:t>
      </w:r>
      <w:r>
        <w:rPr>
          <w:color w:val="000000"/>
          <w:sz w:val="24"/>
          <w:szCs w:val="24"/>
        </w:rPr>
        <w:t xml:space="preserve"> de la información que se entrega al inicio del año lo que conecta estas actividades con las visitas de asistencia técnica para garantizar que las instituciones tengan la información veraz y oportuna de los posibles cambios realizados.</w:t>
      </w:r>
    </w:p>
    <w:p w14:paraId="0000014A" w14:textId="77777777" w:rsidR="000D39D4" w:rsidRDefault="00AE7853">
      <w:pPr>
        <w:spacing w:after="0"/>
        <w:rPr>
          <w:color w:val="000000"/>
          <w:sz w:val="24"/>
          <w:szCs w:val="24"/>
        </w:rPr>
      </w:pPr>
      <w:r>
        <w:rPr>
          <w:b/>
          <w:color w:val="000000"/>
          <w:sz w:val="24"/>
          <w:szCs w:val="24"/>
        </w:rPr>
        <w:t xml:space="preserve">Población atendida: </w:t>
      </w:r>
      <w:r>
        <w:rPr>
          <w:b/>
          <w:color w:val="000000"/>
          <w:sz w:val="24"/>
          <w:szCs w:val="24"/>
        </w:rPr>
        <w:t xml:space="preserve">IPS </w:t>
      </w:r>
      <w:proofErr w:type="spellStart"/>
      <w:r>
        <w:rPr>
          <w:b/>
          <w:color w:val="000000"/>
          <w:sz w:val="24"/>
          <w:szCs w:val="24"/>
        </w:rPr>
        <w:t>caraterizadas</w:t>
      </w:r>
      <w:proofErr w:type="spellEnd"/>
      <w:r>
        <w:rPr>
          <w:b/>
          <w:color w:val="000000"/>
          <w:sz w:val="24"/>
          <w:szCs w:val="24"/>
        </w:rPr>
        <w:t xml:space="preserve"> como UPGD en SIVIGILA en el Municipio de Pereira </w:t>
      </w:r>
    </w:p>
    <w:p w14:paraId="0000014B" w14:textId="77777777" w:rsidR="000D39D4" w:rsidRDefault="00AE7853">
      <w:pPr>
        <w:spacing w:after="0"/>
        <w:rPr>
          <w:b/>
          <w:color w:val="000000"/>
          <w:sz w:val="24"/>
          <w:szCs w:val="24"/>
        </w:rPr>
      </w:pPr>
      <w:r>
        <w:rPr>
          <w:b/>
          <w:color w:val="000000"/>
          <w:sz w:val="24"/>
          <w:szCs w:val="24"/>
        </w:rPr>
        <w:t xml:space="preserve">Zonas Intervenidas: No aplica </w:t>
      </w:r>
    </w:p>
    <w:p w14:paraId="0000014C" w14:textId="77777777" w:rsidR="000D39D4" w:rsidRDefault="00AE7853">
      <w:pPr>
        <w:pBdr>
          <w:top w:val="nil"/>
          <w:left w:val="nil"/>
          <w:bottom w:val="nil"/>
          <w:right w:val="nil"/>
          <w:between w:val="nil"/>
        </w:pBdr>
        <w:rPr>
          <w:b/>
          <w:color w:val="000000"/>
          <w:sz w:val="24"/>
          <w:szCs w:val="24"/>
        </w:rPr>
      </w:pPr>
      <w:r>
        <w:rPr>
          <w:b/>
          <w:color w:val="000000"/>
          <w:sz w:val="24"/>
          <w:szCs w:val="24"/>
        </w:rPr>
        <w:t xml:space="preserve">Registro fotográfico: : No aplica </w:t>
      </w:r>
    </w:p>
    <w:p w14:paraId="0000014D" w14:textId="77777777" w:rsidR="000D39D4" w:rsidRDefault="00AE7853">
      <w:pPr>
        <w:pBdr>
          <w:top w:val="nil"/>
          <w:left w:val="nil"/>
          <w:bottom w:val="nil"/>
          <w:right w:val="nil"/>
          <w:between w:val="nil"/>
        </w:pBdr>
        <w:spacing w:after="0"/>
        <w:ind w:left="360"/>
        <w:rPr>
          <w:color w:val="000000"/>
          <w:sz w:val="24"/>
          <w:szCs w:val="24"/>
        </w:rPr>
      </w:pPr>
      <w:sdt>
        <w:sdtPr>
          <w:tag w:val="goog_rdk_3"/>
          <w:id w:val="1874417887"/>
        </w:sdtPr>
        <w:sdtEndPr/>
        <w:sdtContent/>
      </w:sdt>
      <w:r>
        <w:rPr>
          <w:b/>
          <w:color w:val="000000"/>
          <w:sz w:val="24"/>
          <w:szCs w:val="24"/>
        </w:rPr>
        <w:t>PRODUCTO 4:  Apoyar el 100% de Unidades de análisis</w:t>
      </w:r>
    </w:p>
    <w:tbl>
      <w:tblPr>
        <w:tblStyle w:val="afff9"/>
        <w:tblW w:w="7294" w:type="dxa"/>
        <w:jc w:val="center"/>
        <w:tblInd w:w="0" w:type="dxa"/>
        <w:tblLayout w:type="fixed"/>
        <w:tblLook w:val="0000" w:firstRow="0" w:lastRow="0" w:firstColumn="0" w:lastColumn="0" w:noHBand="0" w:noVBand="0"/>
      </w:tblPr>
      <w:tblGrid>
        <w:gridCol w:w="1771"/>
        <w:gridCol w:w="1069"/>
        <w:gridCol w:w="1069"/>
        <w:gridCol w:w="1069"/>
        <w:gridCol w:w="1069"/>
        <w:gridCol w:w="1247"/>
      </w:tblGrid>
      <w:tr w:rsidR="000D39D4" w14:paraId="4C959C71" w14:textId="77777777">
        <w:trPr>
          <w:trHeight w:val="605"/>
          <w:jc w:val="center"/>
        </w:trPr>
        <w:tc>
          <w:tcPr>
            <w:tcW w:w="1771" w:type="dxa"/>
            <w:vMerge w:val="restart"/>
            <w:tcBorders>
              <w:top w:val="single" w:sz="8" w:space="0" w:color="000000"/>
              <w:left w:val="single" w:sz="8" w:space="0" w:color="000000"/>
              <w:bottom w:val="single" w:sz="8" w:space="0" w:color="000000"/>
              <w:right w:val="single" w:sz="8" w:space="0" w:color="000000"/>
            </w:tcBorders>
            <w:vAlign w:val="center"/>
          </w:tcPr>
          <w:p w14:paraId="0000014E" w14:textId="77777777" w:rsidR="000D39D4" w:rsidRDefault="00AE7853">
            <w:pPr>
              <w:spacing w:after="0" w:line="240" w:lineRule="auto"/>
              <w:jc w:val="center"/>
              <w:rPr>
                <w:rFonts w:ascii="Tahoma" w:eastAsia="Tahoma" w:hAnsi="Tahoma" w:cs="Tahoma"/>
                <w:color w:val="000000"/>
                <w:sz w:val="18"/>
                <w:szCs w:val="18"/>
              </w:rPr>
            </w:pPr>
            <w:r>
              <w:rPr>
                <w:rFonts w:ascii="Tahoma" w:eastAsia="Tahoma" w:hAnsi="Tahoma" w:cs="Tahoma"/>
                <w:b/>
                <w:color w:val="000000"/>
                <w:sz w:val="18"/>
                <w:szCs w:val="18"/>
              </w:rPr>
              <w:t>Metas de Producto Anual</w:t>
            </w:r>
          </w:p>
        </w:tc>
        <w:tc>
          <w:tcPr>
            <w:tcW w:w="5523" w:type="dxa"/>
            <w:gridSpan w:val="5"/>
            <w:tcBorders>
              <w:top w:val="single" w:sz="8" w:space="0" w:color="000000"/>
              <w:left w:val="nil"/>
              <w:bottom w:val="single" w:sz="8" w:space="0" w:color="000000"/>
              <w:right w:val="single" w:sz="8" w:space="0" w:color="000000"/>
            </w:tcBorders>
            <w:vAlign w:val="center"/>
          </w:tcPr>
          <w:p w14:paraId="0000014F" w14:textId="77777777" w:rsidR="000D39D4" w:rsidRDefault="00AE7853">
            <w:pPr>
              <w:spacing w:after="0" w:line="240" w:lineRule="auto"/>
              <w:jc w:val="center"/>
              <w:rPr>
                <w:color w:val="000000"/>
                <w:sz w:val="24"/>
                <w:szCs w:val="24"/>
              </w:rPr>
            </w:pPr>
            <w:r>
              <w:rPr>
                <w:b/>
                <w:color w:val="000000"/>
                <w:sz w:val="24"/>
                <w:szCs w:val="24"/>
              </w:rPr>
              <w:t xml:space="preserve">Cumplimiento Avance de actividades </w:t>
            </w:r>
          </w:p>
        </w:tc>
      </w:tr>
      <w:tr w:rsidR="000D39D4" w14:paraId="229F7CC2" w14:textId="77777777">
        <w:trPr>
          <w:trHeight w:val="720"/>
          <w:jc w:val="center"/>
        </w:trPr>
        <w:tc>
          <w:tcPr>
            <w:tcW w:w="1771" w:type="dxa"/>
            <w:vMerge/>
            <w:tcBorders>
              <w:top w:val="single" w:sz="8" w:space="0" w:color="000000"/>
              <w:left w:val="single" w:sz="8" w:space="0" w:color="000000"/>
              <w:bottom w:val="single" w:sz="8" w:space="0" w:color="000000"/>
              <w:right w:val="single" w:sz="8" w:space="0" w:color="000000"/>
            </w:tcBorders>
            <w:vAlign w:val="center"/>
          </w:tcPr>
          <w:p w14:paraId="00000154" w14:textId="77777777" w:rsidR="000D39D4" w:rsidRDefault="000D39D4">
            <w:pPr>
              <w:widowControl w:val="0"/>
              <w:pBdr>
                <w:top w:val="nil"/>
                <w:left w:val="nil"/>
                <w:bottom w:val="nil"/>
                <w:right w:val="nil"/>
                <w:between w:val="nil"/>
              </w:pBdr>
              <w:spacing w:after="0"/>
              <w:rPr>
                <w:color w:val="000000"/>
                <w:sz w:val="24"/>
                <w:szCs w:val="24"/>
              </w:rPr>
            </w:pPr>
          </w:p>
        </w:tc>
        <w:tc>
          <w:tcPr>
            <w:tcW w:w="1069" w:type="dxa"/>
            <w:tcBorders>
              <w:top w:val="nil"/>
              <w:left w:val="nil"/>
              <w:bottom w:val="single" w:sz="8" w:space="0" w:color="000000"/>
              <w:right w:val="single" w:sz="8" w:space="0" w:color="000000"/>
            </w:tcBorders>
            <w:vAlign w:val="center"/>
          </w:tcPr>
          <w:p w14:paraId="00000155" w14:textId="77777777" w:rsidR="000D39D4" w:rsidRDefault="00AE7853">
            <w:pPr>
              <w:spacing w:after="0" w:line="240" w:lineRule="auto"/>
              <w:rPr>
                <w:color w:val="000000"/>
              </w:rPr>
            </w:pPr>
            <w:r>
              <w:rPr>
                <w:b/>
                <w:color w:val="000000"/>
              </w:rPr>
              <w:t>Trimestre 1</w:t>
            </w:r>
          </w:p>
        </w:tc>
        <w:tc>
          <w:tcPr>
            <w:tcW w:w="1069" w:type="dxa"/>
            <w:tcBorders>
              <w:top w:val="nil"/>
              <w:left w:val="nil"/>
              <w:bottom w:val="single" w:sz="8" w:space="0" w:color="000000"/>
              <w:right w:val="single" w:sz="8" w:space="0" w:color="000000"/>
            </w:tcBorders>
            <w:vAlign w:val="center"/>
          </w:tcPr>
          <w:p w14:paraId="00000156" w14:textId="77777777" w:rsidR="000D39D4" w:rsidRDefault="00AE7853">
            <w:pPr>
              <w:spacing w:after="0" w:line="240" w:lineRule="auto"/>
              <w:rPr>
                <w:color w:val="000000"/>
              </w:rPr>
            </w:pPr>
            <w:r>
              <w:rPr>
                <w:b/>
                <w:color w:val="000000"/>
              </w:rPr>
              <w:t>Trimestre 2</w:t>
            </w:r>
          </w:p>
        </w:tc>
        <w:tc>
          <w:tcPr>
            <w:tcW w:w="1069" w:type="dxa"/>
            <w:tcBorders>
              <w:top w:val="nil"/>
              <w:left w:val="nil"/>
              <w:bottom w:val="single" w:sz="8" w:space="0" w:color="000000"/>
              <w:right w:val="single" w:sz="8" w:space="0" w:color="000000"/>
            </w:tcBorders>
            <w:vAlign w:val="center"/>
          </w:tcPr>
          <w:p w14:paraId="00000157" w14:textId="77777777" w:rsidR="000D39D4" w:rsidRDefault="00AE7853">
            <w:pPr>
              <w:spacing w:after="0" w:line="240" w:lineRule="auto"/>
              <w:rPr>
                <w:color w:val="000000"/>
              </w:rPr>
            </w:pPr>
            <w:r>
              <w:rPr>
                <w:b/>
                <w:color w:val="000000"/>
              </w:rPr>
              <w:t>Trimestre 3</w:t>
            </w:r>
          </w:p>
        </w:tc>
        <w:tc>
          <w:tcPr>
            <w:tcW w:w="1069" w:type="dxa"/>
            <w:tcBorders>
              <w:top w:val="nil"/>
              <w:left w:val="nil"/>
              <w:bottom w:val="single" w:sz="8" w:space="0" w:color="000000"/>
              <w:right w:val="single" w:sz="8" w:space="0" w:color="000000"/>
            </w:tcBorders>
            <w:vAlign w:val="center"/>
          </w:tcPr>
          <w:p w14:paraId="00000158" w14:textId="77777777" w:rsidR="000D39D4" w:rsidRDefault="00AE7853">
            <w:pPr>
              <w:spacing w:after="0" w:line="240" w:lineRule="auto"/>
              <w:rPr>
                <w:color w:val="000000"/>
              </w:rPr>
            </w:pPr>
            <w:r>
              <w:rPr>
                <w:b/>
                <w:color w:val="000000"/>
              </w:rPr>
              <w:t>Trimestre 4</w:t>
            </w:r>
          </w:p>
        </w:tc>
        <w:tc>
          <w:tcPr>
            <w:tcW w:w="1247" w:type="dxa"/>
            <w:tcBorders>
              <w:top w:val="nil"/>
              <w:left w:val="nil"/>
              <w:bottom w:val="single" w:sz="8" w:space="0" w:color="000000"/>
              <w:right w:val="single" w:sz="8" w:space="0" w:color="000000"/>
            </w:tcBorders>
            <w:vAlign w:val="center"/>
          </w:tcPr>
          <w:p w14:paraId="00000159" w14:textId="77777777" w:rsidR="000D39D4" w:rsidRDefault="00AE7853">
            <w:pPr>
              <w:spacing w:after="0" w:line="240" w:lineRule="auto"/>
              <w:rPr>
                <w:color w:val="000000"/>
              </w:rPr>
            </w:pPr>
            <w:r>
              <w:rPr>
                <w:b/>
                <w:color w:val="000000"/>
              </w:rPr>
              <w:t>acumulado</w:t>
            </w:r>
          </w:p>
        </w:tc>
      </w:tr>
      <w:tr w:rsidR="000D39D4" w14:paraId="5B81F2EB" w14:textId="77777777" w:rsidTr="00670FE6">
        <w:trPr>
          <w:trHeight w:val="500"/>
          <w:jc w:val="center"/>
        </w:trPr>
        <w:tc>
          <w:tcPr>
            <w:tcW w:w="1771" w:type="dxa"/>
            <w:tcBorders>
              <w:top w:val="nil"/>
              <w:left w:val="single" w:sz="8" w:space="0" w:color="000000"/>
              <w:bottom w:val="single" w:sz="8" w:space="0" w:color="000000"/>
              <w:right w:val="single" w:sz="8" w:space="0" w:color="000000"/>
            </w:tcBorders>
            <w:vAlign w:val="center"/>
          </w:tcPr>
          <w:p w14:paraId="0000015A" w14:textId="77777777" w:rsidR="000D39D4" w:rsidRDefault="00AE7853">
            <w:pPr>
              <w:spacing w:after="0" w:line="240" w:lineRule="auto"/>
              <w:rPr>
                <w:color w:val="000000"/>
                <w:sz w:val="24"/>
                <w:szCs w:val="24"/>
              </w:rPr>
            </w:pPr>
            <w:r>
              <w:rPr>
                <w:b/>
                <w:sz w:val="24"/>
                <w:szCs w:val="24"/>
              </w:rPr>
              <w:t>Apoyar el 100% de Unidades de análisis</w:t>
            </w:r>
            <w:r>
              <w:rPr>
                <w:b/>
                <w:color w:val="000000"/>
                <w:sz w:val="24"/>
                <w:szCs w:val="24"/>
              </w:rPr>
              <w:t xml:space="preserve"> </w:t>
            </w:r>
          </w:p>
        </w:tc>
        <w:tc>
          <w:tcPr>
            <w:tcW w:w="1069" w:type="dxa"/>
            <w:tcBorders>
              <w:top w:val="nil"/>
              <w:left w:val="nil"/>
              <w:bottom w:val="single" w:sz="8" w:space="0" w:color="000000"/>
              <w:right w:val="single" w:sz="8" w:space="0" w:color="000000"/>
            </w:tcBorders>
            <w:vAlign w:val="center"/>
          </w:tcPr>
          <w:p w14:paraId="0000015B" w14:textId="77777777" w:rsidR="000D39D4" w:rsidRDefault="00AE7853">
            <w:pPr>
              <w:spacing w:after="0" w:line="240" w:lineRule="auto"/>
              <w:rPr>
                <w:color w:val="000000"/>
                <w:sz w:val="24"/>
                <w:szCs w:val="24"/>
              </w:rPr>
            </w:pPr>
            <w:r>
              <w:rPr>
                <w:b/>
                <w:color w:val="000000"/>
                <w:sz w:val="24"/>
                <w:szCs w:val="24"/>
              </w:rPr>
              <w:t> </w:t>
            </w:r>
            <w:r>
              <w:rPr>
                <w:b/>
                <w:sz w:val="24"/>
                <w:szCs w:val="24"/>
              </w:rPr>
              <w:t>7,5</w:t>
            </w:r>
          </w:p>
        </w:tc>
        <w:tc>
          <w:tcPr>
            <w:tcW w:w="1069" w:type="dxa"/>
            <w:tcBorders>
              <w:top w:val="nil"/>
              <w:left w:val="nil"/>
              <w:bottom w:val="single" w:sz="8" w:space="0" w:color="000000"/>
              <w:right w:val="single" w:sz="8" w:space="0" w:color="000000"/>
            </w:tcBorders>
            <w:vAlign w:val="center"/>
          </w:tcPr>
          <w:p w14:paraId="0000015C" w14:textId="77777777" w:rsidR="000D39D4" w:rsidRDefault="00AE7853">
            <w:pPr>
              <w:spacing w:after="0" w:line="240" w:lineRule="auto"/>
              <w:rPr>
                <w:color w:val="000000"/>
                <w:sz w:val="24"/>
                <w:szCs w:val="24"/>
              </w:rPr>
            </w:pPr>
            <w:r>
              <w:rPr>
                <w:b/>
                <w:color w:val="000000"/>
                <w:sz w:val="24"/>
                <w:szCs w:val="24"/>
              </w:rPr>
              <w:t> </w:t>
            </w:r>
            <w:r>
              <w:rPr>
                <w:b/>
                <w:sz w:val="24"/>
                <w:szCs w:val="24"/>
              </w:rPr>
              <w:t>58,3</w:t>
            </w:r>
          </w:p>
        </w:tc>
        <w:tc>
          <w:tcPr>
            <w:tcW w:w="1069" w:type="dxa"/>
            <w:tcBorders>
              <w:top w:val="nil"/>
              <w:left w:val="nil"/>
              <w:bottom w:val="single" w:sz="8" w:space="0" w:color="000000"/>
              <w:right w:val="single" w:sz="8" w:space="0" w:color="000000"/>
            </w:tcBorders>
            <w:shd w:val="clear" w:color="auto" w:fill="auto"/>
            <w:vAlign w:val="center"/>
          </w:tcPr>
          <w:p w14:paraId="0000015D" w14:textId="77777777" w:rsidR="000D39D4" w:rsidRDefault="00AE7853">
            <w:pPr>
              <w:spacing w:after="0" w:line="240" w:lineRule="auto"/>
              <w:rPr>
                <w:color w:val="000000"/>
                <w:sz w:val="24"/>
                <w:szCs w:val="24"/>
                <w:highlight w:val="yellow"/>
              </w:rPr>
            </w:pPr>
            <w:r w:rsidRPr="00670FE6">
              <w:rPr>
                <w:sz w:val="24"/>
                <w:szCs w:val="24"/>
              </w:rPr>
              <w:t>78,8</w:t>
            </w:r>
          </w:p>
        </w:tc>
        <w:tc>
          <w:tcPr>
            <w:tcW w:w="1069" w:type="dxa"/>
            <w:tcBorders>
              <w:top w:val="nil"/>
              <w:left w:val="nil"/>
              <w:bottom w:val="single" w:sz="8" w:space="0" w:color="000000"/>
              <w:right w:val="single" w:sz="8" w:space="0" w:color="000000"/>
            </w:tcBorders>
            <w:vAlign w:val="center"/>
          </w:tcPr>
          <w:p w14:paraId="0000015E" w14:textId="77777777" w:rsidR="000D39D4" w:rsidRDefault="00AE7853">
            <w:pPr>
              <w:spacing w:after="0" w:line="240" w:lineRule="auto"/>
              <w:rPr>
                <w:color w:val="000000"/>
                <w:sz w:val="24"/>
                <w:szCs w:val="24"/>
              </w:rPr>
            </w:pPr>
            <w:r>
              <w:rPr>
                <w:b/>
                <w:color w:val="000000"/>
                <w:sz w:val="24"/>
                <w:szCs w:val="24"/>
              </w:rPr>
              <w:t> </w:t>
            </w:r>
          </w:p>
        </w:tc>
        <w:tc>
          <w:tcPr>
            <w:tcW w:w="1247" w:type="dxa"/>
            <w:tcBorders>
              <w:top w:val="nil"/>
              <w:left w:val="nil"/>
              <w:bottom w:val="single" w:sz="8" w:space="0" w:color="000000"/>
              <w:right w:val="single" w:sz="8" w:space="0" w:color="000000"/>
            </w:tcBorders>
            <w:vAlign w:val="center"/>
          </w:tcPr>
          <w:p w14:paraId="0000015F" w14:textId="77777777" w:rsidR="000D39D4" w:rsidRDefault="00AE7853">
            <w:pPr>
              <w:spacing w:after="0" w:line="240" w:lineRule="auto"/>
              <w:rPr>
                <w:color w:val="000000"/>
                <w:sz w:val="24"/>
                <w:szCs w:val="24"/>
              </w:rPr>
            </w:pPr>
            <w:r>
              <w:rPr>
                <w:b/>
                <w:color w:val="000000"/>
                <w:sz w:val="24"/>
                <w:szCs w:val="24"/>
              </w:rPr>
              <w:t> </w:t>
            </w:r>
          </w:p>
        </w:tc>
      </w:tr>
    </w:tbl>
    <w:p w14:paraId="00000160" w14:textId="77777777" w:rsidR="000D39D4" w:rsidRDefault="000D39D4">
      <w:pPr>
        <w:pBdr>
          <w:top w:val="nil"/>
          <w:left w:val="nil"/>
          <w:bottom w:val="nil"/>
          <w:right w:val="nil"/>
          <w:between w:val="nil"/>
        </w:pBdr>
        <w:spacing w:after="0"/>
        <w:ind w:left="360"/>
        <w:rPr>
          <w:color w:val="000000"/>
          <w:sz w:val="24"/>
          <w:szCs w:val="24"/>
        </w:rPr>
      </w:pPr>
    </w:p>
    <w:p w14:paraId="00000161" w14:textId="77777777" w:rsidR="000D39D4" w:rsidRDefault="00AE7853">
      <w:pPr>
        <w:pBdr>
          <w:top w:val="nil"/>
          <w:left w:val="nil"/>
          <w:bottom w:val="nil"/>
          <w:right w:val="nil"/>
          <w:between w:val="nil"/>
        </w:pBdr>
        <w:spacing w:after="0"/>
        <w:jc w:val="both"/>
        <w:rPr>
          <w:color w:val="000000"/>
          <w:sz w:val="24"/>
          <w:szCs w:val="24"/>
        </w:rPr>
      </w:pPr>
      <w:r>
        <w:rPr>
          <w:b/>
          <w:color w:val="000000"/>
          <w:sz w:val="24"/>
          <w:szCs w:val="24"/>
        </w:rPr>
        <w:t xml:space="preserve">Logros obtenidos durante la vigencia:  </w:t>
      </w:r>
      <w:r>
        <w:rPr>
          <w:sz w:val="24"/>
          <w:szCs w:val="24"/>
        </w:rPr>
        <w:t>Análisis</w:t>
      </w:r>
      <w:r>
        <w:rPr>
          <w:color w:val="000000"/>
          <w:sz w:val="24"/>
          <w:szCs w:val="24"/>
        </w:rPr>
        <w:t xml:space="preserve"> de mortalidad por eventos de </w:t>
      </w:r>
      <w:r>
        <w:rPr>
          <w:sz w:val="24"/>
          <w:szCs w:val="24"/>
        </w:rPr>
        <w:t>interés</w:t>
      </w:r>
      <w:r>
        <w:rPr>
          <w:color w:val="000000"/>
          <w:sz w:val="24"/>
          <w:szCs w:val="24"/>
        </w:rPr>
        <w:t xml:space="preserve"> en salud </w:t>
      </w:r>
      <w:r>
        <w:rPr>
          <w:sz w:val="24"/>
          <w:szCs w:val="24"/>
        </w:rPr>
        <w:t>pública</w:t>
      </w:r>
      <w:r>
        <w:rPr>
          <w:color w:val="000000"/>
          <w:sz w:val="24"/>
          <w:szCs w:val="24"/>
        </w:rPr>
        <w:t xml:space="preserve"> para su </w:t>
      </w:r>
      <w:r>
        <w:rPr>
          <w:sz w:val="24"/>
          <w:szCs w:val="24"/>
        </w:rPr>
        <w:t>configuración</w:t>
      </w:r>
      <w:r>
        <w:rPr>
          <w:color w:val="000000"/>
          <w:sz w:val="24"/>
          <w:szCs w:val="24"/>
        </w:rPr>
        <w:t xml:space="preserve"> final de caso y </w:t>
      </w:r>
      <w:r>
        <w:rPr>
          <w:sz w:val="24"/>
          <w:szCs w:val="24"/>
        </w:rPr>
        <w:t>análisis</w:t>
      </w:r>
      <w:r>
        <w:rPr>
          <w:color w:val="000000"/>
          <w:sz w:val="24"/>
          <w:szCs w:val="24"/>
        </w:rPr>
        <w:t xml:space="preserve"> de demoras  por la matriz de camino a la supervivencia.</w:t>
      </w:r>
    </w:p>
    <w:p w14:paraId="00000162" w14:textId="77777777" w:rsidR="000D39D4" w:rsidRDefault="00AE7853">
      <w:pPr>
        <w:pBdr>
          <w:top w:val="nil"/>
          <w:left w:val="nil"/>
          <w:bottom w:val="nil"/>
          <w:right w:val="nil"/>
          <w:between w:val="nil"/>
        </w:pBdr>
        <w:spacing w:after="0"/>
        <w:rPr>
          <w:color w:val="000000"/>
          <w:sz w:val="24"/>
          <w:szCs w:val="24"/>
        </w:rPr>
      </w:pPr>
      <w:r>
        <w:rPr>
          <w:b/>
          <w:color w:val="000000"/>
          <w:sz w:val="24"/>
          <w:szCs w:val="24"/>
        </w:rPr>
        <w:t xml:space="preserve">Población atendida:  </w:t>
      </w:r>
      <w:r>
        <w:rPr>
          <w:color w:val="000000"/>
          <w:sz w:val="24"/>
          <w:szCs w:val="24"/>
        </w:rPr>
        <w:t xml:space="preserve">casos </w:t>
      </w:r>
      <w:r>
        <w:rPr>
          <w:sz w:val="24"/>
          <w:szCs w:val="24"/>
        </w:rPr>
        <w:t>registrados</w:t>
      </w:r>
      <w:r>
        <w:rPr>
          <w:color w:val="000000"/>
          <w:sz w:val="24"/>
          <w:szCs w:val="24"/>
        </w:rPr>
        <w:t xml:space="preserve"> como mortalidad  en RUAF</w:t>
      </w:r>
    </w:p>
    <w:p w14:paraId="00000163" w14:textId="77777777" w:rsidR="000D39D4" w:rsidRDefault="00AE7853">
      <w:pPr>
        <w:pBdr>
          <w:top w:val="nil"/>
          <w:left w:val="nil"/>
          <w:bottom w:val="nil"/>
          <w:right w:val="nil"/>
          <w:between w:val="nil"/>
        </w:pBdr>
        <w:spacing w:after="0"/>
        <w:rPr>
          <w:color w:val="000000"/>
          <w:sz w:val="24"/>
          <w:szCs w:val="24"/>
        </w:rPr>
      </w:pPr>
      <w:r>
        <w:rPr>
          <w:b/>
          <w:color w:val="000000"/>
          <w:sz w:val="24"/>
          <w:szCs w:val="24"/>
        </w:rPr>
        <w:t>Zonas Intervenidas: NA</w:t>
      </w:r>
    </w:p>
    <w:p w14:paraId="00000164" w14:textId="77777777" w:rsidR="000D39D4" w:rsidRDefault="00AE7853">
      <w:pPr>
        <w:pBdr>
          <w:top w:val="nil"/>
          <w:left w:val="nil"/>
          <w:bottom w:val="nil"/>
          <w:right w:val="nil"/>
          <w:between w:val="nil"/>
        </w:pBdr>
        <w:rPr>
          <w:b/>
          <w:color w:val="000000"/>
          <w:sz w:val="24"/>
          <w:szCs w:val="24"/>
        </w:rPr>
      </w:pPr>
      <w:r>
        <w:rPr>
          <w:b/>
          <w:color w:val="000000"/>
          <w:sz w:val="24"/>
          <w:szCs w:val="24"/>
        </w:rPr>
        <w:t>Registro fotográfico: N/A</w:t>
      </w:r>
    </w:p>
    <w:p w14:paraId="00000165" w14:textId="79712CC4" w:rsidR="000D39D4" w:rsidRDefault="00AE7853">
      <w:pPr>
        <w:jc w:val="center"/>
        <w:rPr>
          <w:b/>
          <w:color w:val="000000"/>
          <w:sz w:val="24"/>
          <w:szCs w:val="24"/>
        </w:rPr>
      </w:pPr>
      <w:r>
        <w:rPr>
          <w:b/>
          <w:sz w:val="24"/>
          <w:szCs w:val="24"/>
        </w:rPr>
        <w:t>Relación</w:t>
      </w:r>
      <w:r>
        <w:rPr>
          <w:b/>
          <w:color w:val="000000"/>
          <w:sz w:val="24"/>
          <w:szCs w:val="24"/>
        </w:rPr>
        <w:t xml:space="preserve"> Acumulada de casos de mortalidad en eventos de </w:t>
      </w:r>
      <w:r w:rsidR="00670FE6">
        <w:rPr>
          <w:b/>
          <w:color w:val="000000"/>
          <w:sz w:val="24"/>
          <w:szCs w:val="24"/>
        </w:rPr>
        <w:t>interés</w:t>
      </w:r>
      <w:r>
        <w:rPr>
          <w:b/>
          <w:color w:val="000000"/>
          <w:sz w:val="24"/>
          <w:szCs w:val="24"/>
        </w:rPr>
        <w:t xml:space="preserve"> en salud </w:t>
      </w:r>
      <w:r>
        <w:rPr>
          <w:b/>
          <w:sz w:val="24"/>
          <w:szCs w:val="24"/>
        </w:rPr>
        <w:t>pública</w:t>
      </w:r>
      <w:r>
        <w:rPr>
          <w:b/>
          <w:color w:val="000000"/>
          <w:sz w:val="24"/>
          <w:szCs w:val="24"/>
        </w:rPr>
        <w:t xml:space="preserve"> con necesidad de UDA por Lineamiento de VSP - 202</w:t>
      </w:r>
      <w:r>
        <w:rPr>
          <w:b/>
          <w:sz w:val="24"/>
          <w:szCs w:val="24"/>
        </w:rPr>
        <w:t>1</w:t>
      </w:r>
      <w:r>
        <w:rPr>
          <w:b/>
          <w:color w:val="000000"/>
          <w:sz w:val="24"/>
          <w:szCs w:val="24"/>
        </w:rPr>
        <w:t xml:space="preserve"> según Instituto Nacional de Salud </w:t>
      </w:r>
    </w:p>
    <w:tbl>
      <w:tblPr>
        <w:tblStyle w:val="afffa"/>
        <w:tblW w:w="8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850"/>
        <w:gridCol w:w="1530"/>
        <w:gridCol w:w="1860"/>
        <w:gridCol w:w="1785"/>
      </w:tblGrid>
      <w:tr w:rsidR="000D39D4" w14:paraId="23511669" w14:textId="77777777">
        <w:trPr>
          <w:trHeight w:val="1265"/>
        </w:trPr>
        <w:tc>
          <w:tcPr>
            <w:tcW w:w="28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20" w:type="dxa"/>
              <w:bottom w:w="100" w:type="dxa"/>
              <w:right w:w="120" w:type="dxa"/>
            </w:tcMar>
          </w:tcPr>
          <w:p w14:paraId="00000166" w14:textId="77777777" w:rsidR="000D39D4" w:rsidRDefault="00AE7853">
            <w:pPr>
              <w:spacing w:before="240" w:after="0"/>
              <w:jc w:val="center"/>
              <w:rPr>
                <w:b/>
                <w:color w:val="000000"/>
                <w:sz w:val="24"/>
                <w:szCs w:val="24"/>
              </w:rPr>
            </w:pPr>
            <w:r>
              <w:rPr>
                <w:b/>
                <w:color w:val="000000"/>
                <w:sz w:val="24"/>
                <w:szCs w:val="24"/>
              </w:rPr>
              <w:t>Casos</w:t>
            </w:r>
          </w:p>
        </w:tc>
        <w:tc>
          <w:tcPr>
            <w:tcW w:w="1530" w:type="dxa"/>
            <w:tcBorders>
              <w:top w:val="single" w:sz="8" w:space="0" w:color="000000"/>
              <w:left w:val="nil"/>
              <w:bottom w:val="single" w:sz="8" w:space="0" w:color="000000"/>
              <w:right w:val="single" w:sz="8" w:space="0" w:color="000000"/>
            </w:tcBorders>
            <w:shd w:val="clear" w:color="auto" w:fill="FFFFFF"/>
            <w:tcMar>
              <w:top w:w="100" w:type="dxa"/>
              <w:left w:w="120" w:type="dxa"/>
              <w:bottom w:w="100" w:type="dxa"/>
              <w:right w:w="120" w:type="dxa"/>
            </w:tcMar>
          </w:tcPr>
          <w:p w14:paraId="00000167" w14:textId="77777777" w:rsidR="000D39D4" w:rsidRDefault="00AE7853">
            <w:pPr>
              <w:spacing w:before="240" w:after="0"/>
              <w:jc w:val="center"/>
              <w:rPr>
                <w:b/>
                <w:color w:val="000000"/>
                <w:sz w:val="24"/>
                <w:szCs w:val="24"/>
              </w:rPr>
            </w:pPr>
            <w:r>
              <w:rPr>
                <w:b/>
                <w:color w:val="000000"/>
                <w:sz w:val="24"/>
                <w:szCs w:val="24"/>
              </w:rPr>
              <w:t>Total eventos reportados</w:t>
            </w:r>
          </w:p>
        </w:tc>
        <w:tc>
          <w:tcPr>
            <w:tcW w:w="1860" w:type="dxa"/>
            <w:tcBorders>
              <w:top w:val="single" w:sz="8" w:space="0" w:color="000000"/>
              <w:left w:val="nil"/>
              <w:bottom w:val="single" w:sz="8" w:space="0" w:color="000000"/>
              <w:right w:val="single" w:sz="8" w:space="0" w:color="000000"/>
            </w:tcBorders>
            <w:shd w:val="clear" w:color="auto" w:fill="FFFFFF"/>
            <w:tcMar>
              <w:top w:w="100" w:type="dxa"/>
              <w:left w:w="120" w:type="dxa"/>
              <w:bottom w:w="100" w:type="dxa"/>
              <w:right w:w="120" w:type="dxa"/>
            </w:tcMar>
          </w:tcPr>
          <w:p w14:paraId="00000168" w14:textId="77777777" w:rsidR="000D39D4" w:rsidRDefault="00AE7853">
            <w:pPr>
              <w:spacing w:before="240" w:after="0"/>
              <w:jc w:val="center"/>
              <w:rPr>
                <w:b/>
                <w:color w:val="000000"/>
                <w:sz w:val="24"/>
                <w:szCs w:val="24"/>
              </w:rPr>
            </w:pPr>
            <w:r>
              <w:rPr>
                <w:b/>
                <w:color w:val="000000"/>
                <w:sz w:val="24"/>
                <w:szCs w:val="24"/>
              </w:rPr>
              <w:t>Analizados de Pereira</w:t>
            </w:r>
          </w:p>
        </w:tc>
        <w:tc>
          <w:tcPr>
            <w:tcW w:w="1785" w:type="dxa"/>
            <w:tcBorders>
              <w:top w:val="single" w:sz="8" w:space="0" w:color="000000"/>
              <w:left w:val="nil"/>
              <w:bottom w:val="single" w:sz="8" w:space="0" w:color="000000"/>
              <w:right w:val="single" w:sz="8" w:space="0" w:color="000000"/>
            </w:tcBorders>
            <w:shd w:val="clear" w:color="auto" w:fill="FFFFFF"/>
            <w:tcMar>
              <w:top w:w="100" w:type="dxa"/>
              <w:left w:w="120" w:type="dxa"/>
              <w:bottom w:w="100" w:type="dxa"/>
              <w:right w:w="120" w:type="dxa"/>
            </w:tcMar>
          </w:tcPr>
          <w:p w14:paraId="00000169" w14:textId="77777777" w:rsidR="000D39D4" w:rsidRDefault="00AE7853">
            <w:pPr>
              <w:spacing w:before="240" w:after="0"/>
              <w:jc w:val="center"/>
              <w:rPr>
                <w:b/>
                <w:color w:val="000000"/>
                <w:sz w:val="24"/>
                <w:szCs w:val="24"/>
              </w:rPr>
            </w:pPr>
            <w:r>
              <w:rPr>
                <w:b/>
                <w:color w:val="000000"/>
                <w:sz w:val="24"/>
                <w:szCs w:val="24"/>
              </w:rPr>
              <w:t>Pendientes</w:t>
            </w:r>
          </w:p>
          <w:p w14:paraId="0000016A" w14:textId="77777777" w:rsidR="000D39D4" w:rsidRDefault="00AE7853">
            <w:pPr>
              <w:spacing w:before="240" w:after="0"/>
              <w:jc w:val="center"/>
              <w:rPr>
                <w:b/>
                <w:color w:val="000000"/>
                <w:sz w:val="24"/>
                <w:szCs w:val="24"/>
              </w:rPr>
            </w:pPr>
            <w:r>
              <w:rPr>
                <w:b/>
                <w:color w:val="000000"/>
                <w:sz w:val="24"/>
                <w:szCs w:val="24"/>
              </w:rPr>
              <w:t>a 3</w:t>
            </w:r>
            <w:r>
              <w:rPr>
                <w:b/>
                <w:sz w:val="24"/>
                <w:szCs w:val="24"/>
              </w:rPr>
              <w:t>0</w:t>
            </w:r>
            <w:r>
              <w:rPr>
                <w:b/>
                <w:color w:val="000000"/>
                <w:sz w:val="24"/>
                <w:szCs w:val="24"/>
              </w:rPr>
              <w:t xml:space="preserve"> de </w:t>
            </w:r>
            <w:r>
              <w:rPr>
                <w:b/>
                <w:sz w:val="24"/>
                <w:szCs w:val="24"/>
              </w:rPr>
              <w:t>septiembre</w:t>
            </w:r>
            <w:r>
              <w:rPr>
                <w:b/>
                <w:color w:val="000000"/>
                <w:sz w:val="24"/>
                <w:szCs w:val="24"/>
              </w:rPr>
              <w:t xml:space="preserve"> </w:t>
            </w:r>
          </w:p>
        </w:tc>
      </w:tr>
      <w:tr w:rsidR="000D39D4" w14:paraId="78D58957" w14:textId="77777777">
        <w:trPr>
          <w:trHeight w:val="485"/>
        </w:trPr>
        <w:tc>
          <w:tcPr>
            <w:tcW w:w="2850" w:type="dxa"/>
            <w:tcBorders>
              <w:top w:val="nil"/>
              <w:left w:val="single" w:sz="8" w:space="0" w:color="000000"/>
              <w:bottom w:val="single" w:sz="8" w:space="0" w:color="000000"/>
              <w:right w:val="single" w:sz="8" w:space="0" w:color="000000"/>
            </w:tcBorders>
            <w:shd w:val="clear" w:color="auto" w:fill="FFFFFF"/>
            <w:tcMar>
              <w:top w:w="100" w:type="dxa"/>
              <w:left w:w="120" w:type="dxa"/>
              <w:bottom w:w="100" w:type="dxa"/>
              <w:right w:w="120" w:type="dxa"/>
            </w:tcMar>
          </w:tcPr>
          <w:p w14:paraId="0000016B" w14:textId="77777777" w:rsidR="000D39D4" w:rsidRDefault="00AE7853">
            <w:pPr>
              <w:spacing w:before="240" w:after="0"/>
              <w:jc w:val="both"/>
              <w:rPr>
                <w:b/>
                <w:color w:val="000000"/>
                <w:sz w:val="24"/>
                <w:szCs w:val="24"/>
              </w:rPr>
            </w:pPr>
            <w:r>
              <w:rPr>
                <w:b/>
                <w:color w:val="000000"/>
                <w:sz w:val="24"/>
                <w:szCs w:val="24"/>
              </w:rPr>
              <w:t>Mortalidad Materna</w:t>
            </w:r>
          </w:p>
        </w:tc>
        <w:tc>
          <w:tcPr>
            <w:tcW w:w="1530" w:type="dxa"/>
            <w:tcBorders>
              <w:top w:val="nil"/>
              <w:left w:val="nil"/>
              <w:bottom w:val="single" w:sz="8" w:space="0" w:color="000000"/>
              <w:right w:val="single" w:sz="8" w:space="0" w:color="000000"/>
            </w:tcBorders>
            <w:shd w:val="clear" w:color="auto" w:fill="FFFFFF"/>
            <w:tcMar>
              <w:top w:w="100" w:type="dxa"/>
              <w:left w:w="120" w:type="dxa"/>
              <w:bottom w:w="100" w:type="dxa"/>
              <w:right w:w="120" w:type="dxa"/>
            </w:tcMar>
          </w:tcPr>
          <w:p w14:paraId="0000016C" w14:textId="77777777" w:rsidR="000D39D4" w:rsidRDefault="00AE7853">
            <w:pPr>
              <w:spacing w:before="240" w:after="0"/>
              <w:jc w:val="center"/>
              <w:rPr>
                <w:b/>
                <w:color w:val="000000"/>
                <w:sz w:val="24"/>
                <w:szCs w:val="24"/>
              </w:rPr>
            </w:pPr>
            <w:r>
              <w:rPr>
                <w:b/>
                <w:sz w:val="24"/>
                <w:szCs w:val="24"/>
              </w:rPr>
              <w:t>2</w:t>
            </w:r>
          </w:p>
        </w:tc>
        <w:tc>
          <w:tcPr>
            <w:tcW w:w="1860" w:type="dxa"/>
            <w:tcBorders>
              <w:top w:val="nil"/>
              <w:left w:val="nil"/>
              <w:bottom w:val="single" w:sz="8" w:space="0" w:color="000000"/>
              <w:right w:val="single" w:sz="8" w:space="0" w:color="000000"/>
            </w:tcBorders>
            <w:shd w:val="clear" w:color="auto" w:fill="FFFFFF"/>
            <w:tcMar>
              <w:top w:w="100" w:type="dxa"/>
              <w:left w:w="120" w:type="dxa"/>
              <w:bottom w:w="100" w:type="dxa"/>
              <w:right w:w="120" w:type="dxa"/>
            </w:tcMar>
          </w:tcPr>
          <w:p w14:paraId="0000016D" w14:textId="77777777" w:rsidR="000D39D4" w:rsidRDefault="00AE7853">
            <w:pPr>
              <w:spacing w:before="240" w:after="0"/>
              <w:jc w:val="center"/>
              <w:rPr>
                <w:b/>
                <w:color w:val="000000"/>
                <w:sz w:val="24"/>
                <w:szCs w:val="24"/>
              </w:rPr>
            </w:pPr>
            <w:r>
              <w:rPr>
                <w:b/>
                <w:sz w:val="24"/>
                <w:szCs w:val="24"/>
              </w:rPr>
              <w:t>1</w:t>
            </w:r>
          </w:p>
        </w:tc>
        <w:tc>
          <w:tcPr>
            <w:tcW w:w="1785" w:type="dxa"/>
            <w:tcBorders>
              <w:top w:val="nil"/>
              <w:left w:val="nil"/>
              <w:bottom w:val="single" w:sz="8" w:space="0" w:color="000000"/>
              <w:right w:val="single" w:sz="8" w:space="0" w:color="000000"/>
            </w:tcBorders>
            <w:shd w:val="clear" w:color="auto" w:fill="FFFFFF"/>
            <w:tcMar>
              <w:top w:w="100" w:type="dxa"/>
              <w:left w:w="120" w:type="dxa"/>
              <w:bottom w:w="100" w:type="dxa"/>
              <w:right w:w="120" w:type="dxa"/>
            </w:tcMar>
          </w:tcPr>
          <w:p w14:paraId="0000016E" w14:textId="77777777" w:rsidR="000D39D4" w:rsidRDefault="00AE7853">
            <w:pPr>
              <w:spacing w:before="240" w:after="0"/>
              <w:jc w:val="center"/>
              <w:rPr>
                <w:b/>
                <w:color w:val="000000"/>
                <w:sz w:val="24"/>
                <w:szCs w:val="24"/>
              </w:rPr>
            </w:pPr>
            <w:r>
              <w:rPr>
                <w:b/>
                <w:sz w:val="24"/>
                <w:szCs w:val="24"/>
              </w:rPr>
              <w:t>1</w:t>
            </w:r>
          </w:p>
        </w:tc>
      </w:tr>
      <w:tr w:rsidR="000D39D4" w14:paraId="3302CE96" w14:textId="77777777">
        <w:trPr>
          <w:trHeight w:val="485"/>
        </w:trPr>
        <w:tc>
          <w:tcPr>
            <w:tcW w:w="2850" w:type="dxa"/>
            <w:tcBorders>
              <w:top w:val="nil"/>
              <w:left w:val="single" w:sz="8" w:space="0" w:color="000000"/>
              <w:bottom w:val="single" w:sz="8" w:space="0" w:color="000000"/>
              <w:right w:val="single" w:sz="8" w:space="0" w:color="000000"/>
            </w:tcBorders>
            <w:shd w:val="clear" w:color="auto" w:fill="FFFFFF"/>
            <w:tcMar>
              <w:top w:w="100" w:type="dxa"/>
              <w:left w:w="120" w:type="dxa"/>
              <w:bottom w:w="100" w:type="dxa"/>
              <w:right w:w="120" w:type="dxa"/>
            </w:tcMar>
          </w:tcPr>
          <w:p w14:paraId="0000016F" w14:textId="77777777" w:rsidR="000D39D4" w:rsidRDefault="00AE7853">
            <w:pPr>
              <w:spacing w:before="240" w:after="0"/>
              <w:jc w:val="both"/>
              <w:rPr>
                <w:b/>
                <w:color w:val="000000"/>
                <w:sz w:val="24"/>
                <w:szCs w:val="24"/>
              </w:rPr>
            </w:pPr>
            <w:r>
              <w:rPr>
                <w:b/>
                <w:color w:val="000000"/>
                <w:sz w:val="24"/>
                <w:szCs w:val="24"/>
              </w:rPr>
              <w:t>Mortalidad EDA &lt; 5 años</w:t>
            </w:r>
          </w:p>
        </w:tc>
        <w:tc>
          <w:tcPr>
            <w:tcW w:w="153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0000170" w14:textId="77777777" w:rsidR="000D39D4" w:rsidRDefault="00AE7853">
            <w:pPr>
              <w:spacing w:before="240" w:after="0"/>
              <w:jc w:val="center"/>
              <w:rPr>
                <w:b/>
                <w:color w:val="000000"/>
                <w:sz w:val="24"/>
                <w:szCs w:val="24"/>
              </w:rPr>
            </w:pPr>
            <w:r>
              <w:rPr>
                <w:b/>
                <w:color w:val="000000"/>
                <w:sz w:val="24"/>
                <w:szCs w:val="24"/>
              </w:rPr>
              <w:t>0</w:t>
            </w:r>
          </w:p>
        </w:tc>
        <w:tc>
          <w:tcPr>
            <w:tcW w:w="1860" w:type="dxa"/>
            <w:tcBorders>
              <w:top w:val="nil"/>
              <w:left w:val="nil"/>
              <w:bottom w:val="single" w:sz="8" w:space="0" w:color="000000"/>
              <w:right w:val="single" w:sz="8" w:space="0" w:color="000000"/>
            </w:tcBorders>
            <w:shd w:val="clear" w:color="auto" w:fill="FFFFFF"/>
            <w:tcMar>
              <w:top w:w="100" w:type="dxa"/>
              <w:left w:w="120" w:type="dxa"/>
              <w:bottom w:w="100" w:type="dxa"/>
              <w:right w:w="120" w:type="dxa"/>
            </w:tcMar>
          </w:tcPr>
          <w:p w14:paraId="00000171" w14:textId="77777777" w:rsidR="000D39D4" w:rsidRDefault="00AE7853">
            <w:pPr>
              <w:spacing w:before="240" w:after="0"/>
              <w:jc w:val="center"/>
              <w:rPr>
                <w:b/>
                <w:color w:val="000000"/>
                <w:sz w:val="24"/>
                <w:szCs w:val="24"/>
              </w:rPr>
            </w:pPr>
            <w:r>
              <w:rPr>
                <w:b/>
                <w:color w:val="000000"/>
                <w:sz w:val="24"/>
                <w:szCs w:val="24"/>
              </w:rPr>
              <w:t>0</w:t>
            </w:r>
          </w:p>
        </w:tc>
        <w:tc>
          <w:tcPr>
            <w:tcW w:w="1785" w:type="dxa"/>
            <w:tcBorders>
              <w:top w:val="nil"/>
              <w:left w:val="nil"/>
              <w:bottom w:val="single" w:sz="8" w:space="0" w:color="000000"/>
              <w:right w:val="single" w:sz="8" w:space="0" w:color="000000"/>
            </w:tcBorders>
            <w:shd w:val="clear" w:color="auto" w:fill="FFFFFF"/>
            <w:tcMar>
              <w:top w:w="100" w:type="dxa"/>
              <w:left w:w="120" w:type="dxa"/>
              <w:bottom w:w="100" w:type="dxa"/>
              <w:right w:w="120" w:type="dxa"/>
            </w:tcMar>
          </w:tcPr>
          <w:p w14:paraId="00000172" w14:textId="77777777" w:rsidR="000D39D4" w:rsidRDefault="00AE7853">
            <w:pPr>
              <w:spacing w:before="240" w:after="0"/>
              <w:jc w:val="center"/>
              <w:rPr>
                <w:b/>
                <w:color w:val="000000"/>
                <w:sz w:val="24"/>
                <w:szCs w:val="24"/>
              </w:rPr>
            </w:pPr>
            <w:r>
              <w:rPr>
                <w:b/>
                <w:color w:val="000000"/>
                <w:sz w:val="24"/>
                <w:szCs w:val="24"/>
              </w:rPr>
              <w:t>0</w:t>
            </w:r>
          </w:p>
        </w:tc>
      </w:tr>
      <w:tr w:rsidR="000D39D4" w14:paraId="0DBC0D43" w14:textId="77777777">
        <w:trPr>
          <w:trHeight w:val="485"/>
        </w:trPr>
        <w:tc>
          <w:tcPr>
            <w:tcW w:w="2850" w:type="dxa"/>
            <w:tcBorders>
              <w:top w:val="nil"/>
              <w:left w:val="single" w:sz="8" w:space="0" w:color="000000"/>
              <w:bottom w:val="single" w:sz="8" w:space="0" w:color="000000"/>
              <w:right w:val="single" w:sz="8" w:space="0" w:color="000000"/>
            </w:tcBorders>
            <w:shd w:val="clear" w:color="auto" w:fill="FFFFFF"/>
            <w:tcMar>
              <w:top w:w="100" w:type="dxa"/>
              <w:left w:w="120" w:type="dxa"/>
              <w:bottom w:w="100" w:type="dxa"/>
              <w:right w:w="120" w:type="dxa"/>
            </w:tcMar>
          </w:tcPr>
          <w:p w14:paraId="00000173" w14:textId="77777777" w:rsidR="000D39D4" w:rsidRDefault="00AE7853">
            <w:pPr>
              <w:spacing w:before="240" w:after="0"/>
              <w:jc w:val="both"/>
              <w:rPr>
                <w:b/>
                <w:color w:val="000000"/>
                <w:sz w:val="24"/>
                <w:szCs w:val="24"/>
              </w:rPr>
            </w:pPr>
            <w:r>
              <w:rPr>
                <w:b/>
                <w:color w:val="000000"/>
                <w:sz w:val="24"/>
                <w:szCs w:val="24"/>
              </w:rPr>
              <w:t>Mortalidad IRA  &lt; 5 años</w:t>
            </w:r>
          </w:p>
        </w:tc>
        <w:tc>
          <w:tcPr>
            <w:tcW w:w="1530" w:type="dxa"/>
            <w:tcBorders>
              <w:top w:val="nil"/>
              <w:left w:val="nil"/>
              <w:bottom w:val="single" w:sz="8" w:space="0" w:color="000000"/>
              <w:right w:val="single" w:sz="8" w:space="0" w:color="000000"/>
            </w:tcBorders>
            <w:shd w:val="clear" w:color="auto" w:fill="FFFFFF"/>
            <w:tcMar>
              <w:top w:w="100" w:type="dxa"/>
              <w:left w:w="120" w:type="dxa"/>
              <w:bottom w:w="100" w:type="dxa"/>
              <w:right w:w="120" w:type="dxa"/>
            </w:tcMar>
          </w:tcPr>
          <w:p w14:paraId="00000174" w14:textId="77777777" w:rsidR="000D39D4" w:rsidRDefault="00AE7853">
            <w:pPr>
              <w:spacing w:before="240" w:after="0"/>
              <w:jc w:val="center"/>
              <w:rPr>
                <w:b/>
                <w:color w:val="000000"/>
                <w:sz w:val="24"/>
                <w:szCs w:val="24"/>
              </w:rPr>
            </w:pPr>
            <w:r>
              <w:rPr>
                <w:b/>
                <w:sz w:val="24"/>
                <w:szCs w:val="24"/>
              </w:rPr>
              <w:t>2</w:t>
            </w:r>
          </w:p>
        </w:tc>
        <w:tc>
          <w:tcPr>
            <w:tcW w:w="1860" w:type="dxa"/>
            <w:tcBorders>
              <w:top w:val="nil"/>
              <w:left w:val="nil"/>
              <w:bottom w:val="single" w:sz="8" w:space="0" w:color="000000"/>
              <w:right w:val="single" w:sz="8" w:space="0" w:color="000000"/>
            </w:tcBorders>
            <w:shd w:val="clear" w:color="auto" w:fill="FFFFFF"/>
            <w:tcMar>
              <w:top w:w="100" w:type="dxa"/>
              <w:left w:w="120" w:type="dxa"/>
              <w:bottom w:w="100" w:type="dxa"/>
              <w:right w:w="120" w:type="dxa"/>
            </w:tcMar>
          </w:tcPr>
          <w:p w14:paraId="00000175" w14:textId="77777777" w:rsidR="000D39D4" w:rsidRDefault="00AE7853">
            <w:pPr>
              <w:spacing w:before="240" w:after="0"/>
              <w:jc w:val="center"/>
              <w:rPr>
                <w:b/>
                <w:color w:val="000000"/>
                <w:sz w:val="24"/>
                <w:szCs w:val="24"/>
              </w:rPr>
            </w:pPr>
            <w:r>
              <w:rPr>
                <w:b/>
                <w:sz w:val="24"/>
                <w:szCs w:val="24"/>
              </w:rPr>
              <w:t>2</w:t>
            </w:r>
          </w:p>
        </w:tc>
        <w:tc>
          <w:tcPr>
            <w:tcW w:w="1785" w:type="dxa"/>
            <w:tcBorders>
              <w:top w:val="nil"/>
              <w:left w:val="nil"/>
              <w:bottom w:val="single" w:sz="8" w:space="0" w:color="000000"/>
              <w:right w:val="single" w:sz="8" w:space="0" w:color="000000"/>
            </w:tcBorders>
            <w:shd w:val="clear" w:color="auto" w:fill="FFFFFF"/>
            <w:tcMar>
              <w:top w:w="100" w:type="dxa"/>
              <w:left w:w="120" w:type="dxa"/>
              <w:bottom w:w="100" w:type="dxa"/>
              <w:right w:w="120" w:type="dxa"/>
            </w:tcMar>
          </w:tcPr>
          <w:p w14:paraId="00000176" w14:textId="77777777" w:rsidR="000D39D4" w:rsidRDefault="00AE7853">
            <w:pPr>
              <w:spacing w:before="240" w:after="0"/>
              <w:rPr>
                <w:b/>
                <w:color w:val="000000"/>
                <w:sz w:val="24"/>
                <w:szCs w:val="24"/>
              </w:rPr>
            </w:pPr>
            <w:r>
              <w:rPr>
                <w:b/>
                <w:color w:val="000000"/>
                <w:sz w:val="24"/>
                <w:szCs w:val="24"/>
              </w:rPr>
              <w:t xml:space="preserve">      </w:t>
            </w:r>
            <w:r>
              <w:rPr>
                <w:b/>
                <w:color w:val="000000"/>
                <w:sz w:val="24"/>
                <w:szCs w:val="24"/>
              </w:rPr>
              <w:tab/>
            </w:r>
            <w:r>
              <w:rPr>
                <w:b/>
                <w:sz w:val="24"/>
                <w:szCs w:val="24"/>
              </w:rPr>
              <w:t>0</w:t>
            </w:r>
          </w:p>
        </w:tc>
      </w:tr>
      <w:tr w:rsidR="000D39D4" w14:paraId="025582BC" w14:textId="77777777">
        <w:trPr>
          <w:trHeight w:val="485"/>
        </w:trPr>
        <w:tc>
          <w:tcPr>
            <w:tcW w:w="2850" w:type="dxa"/>
            <w:tcBorders>
              <w:top w:val="nil"/>
              <w:left w:val="single" w:sz="8" w:space="0" w:color="000000"/>
              <w:bottom w:val="single" w:sz="8" w:space="0" w:color="000000"/>
              <w:right w:val="single" w:sz="8" w:space="0" w:color="000000"/>
            </w:tcBorders>
            <w:shd w:val="clear" w:color="auto" w:fill="FFFFFF"/>
            <w:tcMar>
              <w:top w:w="100" w:type="dxa"/>
              <w:left w:w="120" w:type="dxa"/>
              <w:bottom w:w="100" w:type="dxa"/>
              <w:right w:w="120" w:type="dxa"/>
            </w:tcMar>
          </w:tcPr>
          <w:p w14:paraId="00000177" w14:textId="77777777" w:rsidR="000D39D4" w:rsidRDefault="00AE7853">
            <w:pPr>
              <w:spacing w:before="240" w:after="0"/>
              <w:jc w:val="both"/>
              <w:rPr>
                <w:b/>
                <w:color w:val="000000"/>
                <w:sz w:val="24"/>
                <w:szCs w:val="24"/>
              </w:rPr>
            </w:pPr>
            <w:r>
              <w:rPr>
                <w:b/>
                <w:color w:val="000000"/>
                <w:sz w:val="24"/>
                <w:szCs w:val="24"/>
              </w:rPr>
              <w:t>Mortalidad perinatal</w:t>
            </w:r>
          </w:p>
        </w:tc>
        <w:tc>
          <w:tcPr>
            <w:tcW w:w="153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0000178" w14:textId="77777777" w:rsidR="000D39D4" w:rsidRDefault="00AE7853">
            <w:pPr>
              <w:spacing w:before="240" w:after="0"/>
              <w:jc w:val="center"/>
              <w:rPr>
                <w:b/>
                <w:color w:val="000000"/>
                <w:sz w:val="24"/>
                <w:szCs w:val="24"/>
              </w:rPr>
            </w:pPr>
            <w:r>
              <w:rPr>
                <w:b/>
                <w:sz w:val="24"/>
                <w:szCs w:val="24"/>
              </w:rPr>
              <w:t>33</w:t>
            </w:r>
          </w:p>
        </w:tc>
        <w:tc>
          <w:tcPr>
            <w:tcW w:w="1860" w:type="dxa"/>
            <w:tcBorders>
              <w:top w:val="nil"/>
              <w:left w:val="nil"/>
              <w:bottom w:val="single" w:sz="8" w:space="0" w:color="000000"/>
              <w:right w:val="single" w:sz="8" w:space="0" w:color="000000"/>
            </w:tcBorders>
            <w:shd w:val="clear" w:color="auto" w:fill="FFFFFF"/>
            <w:tcMar>
              <w:top w:w="100" w:type="dxa"/>
              <w:left w:w="120" w:type="dxa"/>
              <w:bottom w:w="100" w:type="dxa"/>
              <w:right w:w="120" w:type="dxa"/>
            </w:tcMar>
          </w:tcPr>
          <w:p w14:paraId="00000179" w14:textId="77777777" w:rsidR="000D39D4" w:rsidRDefault="00AE7853">
            <w:pPr>
              <w:spacing w:before="240" w:after="0"/>
              <w:jc w:val="center"/>
              <w:rPr>
                <w:b/>
                <w:color w:val="000000"/>
                <w:sz w:val="24"/>
                <w:szCs w:val="24"/>
              </w:rPr>
            </w:pPr>
            <w:r>
              <w:rPr>
                <w:b/>
                <w:sz w:val="24"/>
                <w:szCs w:val="24"/>
              </w:rPr>
              <w:t>24</w:t>
            </w:r>
          </w:p>
        </w:tc>
        <w:tc>
          <w:tcPr>
            <w:tcW w:w="1785" w:type="dxa"/>
            <w:tcBorders>
              <w:top w:val="nil"/>
              <w:left w:val="nil"/>
              <w:bottom w:val="single" w:sz="8" w:space="0" w:color="000000"/>
              <w:right w:val="single" w:sz="8" w:space="0" w:color="000000"/>
            </w:tcBorders>
            <w:shd w:val="clear" w:color="auto" w:fill="FFFFFF"/>
            <w:tcMar>
              <w:top w:w="100" w:type="dxa"/>
              <w:left w:w="120" w:type="dxa"/>
              <w:bottom w:w="100" w:type="dxa"/>
              <w:right w:w="120" w:type="dxa"/>
            </w:tcMar>
          </w:tcPr>
          <w:p w14:paraId="0000017A" w14:textId="77777777" w:rsidR="000D39D4" w:rsidRDefault="00AE7853">
            <w:pPr>
              <w:spacing w:before="240" w:after="0"/>
              <w:rPr>
                <w:b/>
                <w:color w:val="000000"/>
                <w:sz w:val="24"/>
                <w:szCs w:val="24"/>
              </w:rPr>
            </w:pPr>
            <w:r>
              <w:rPr>
                <w:b/>
                <w:color w:val="000000"/>
                <w:sz w:val="24"/>
                <w:szCs w:val="24"/>
              </w:rPr>
              <w:t xml:space="preserve">     </w:t>
            </w:r>
            <w:r>
              <w:rPr>
                <w:b/>
                <w:color w:val="000000"/>
                <w:sz w:val="24"/>
                <w:szCs w:val="24"/>
              </w:rPr>
              <w:tab/>
            </w:r>
            <w:r>
              <w:rPr>
                <w:b/>
                <w:sz w:val="24"/>
                <w:szCs w:val="24"/>
              </w:rPr>
              <w:t>8</w:t>
            </w:r>
          </w:p>
        </w:tc>
      </w:tr>
      <w:tr w:rsidR="000D39D4" w14:paraId="25850D09" w14:textId="77777777">
        <w:trPr>
          <w:trHeight w:val="515"/>
        </w:trPr>
        <w:tc>
          <w:tcPr>
            <w:tcW w:w="2850" w:type="dxa"/>
            <w:tcBorders>
              <w:top w:val="nil"/>
              <w:left w:val="single" w:sz="8" w:space="0" w:color="000000"/>
              <w:bottom w:val="single" w:sz="8" w:space="0" w:color="000000"/>
              <w:right w:val="single" w:sz="8" w:space="0" w:color="000000"/>
            </w:tcBorders>
            <w:shd w:val="clear" w:color="auto" w:fill="FFFFFF"/>
            <w:tcMar>
              <w:top w:w="100" w:type="dxa"/>
              <w:left w:w="120" w:type="dxa"/>
              <w:bottom w:w="100" w:type="dxa"/>
              <w:right w:w="120" w:type="dxa"/>
            </w:tcMar>
          </w:tcPr>
          <w:p w14:paraId="0000017B" w14:textId="77777777" w:rsidR="000D39D4" w:rsidRDefault="00AE7853">
            <w:pPr>
              <w:spacing w:before="240" w:after="0"/>
              <w:jc w:val="both"/>
              <w:rPr>
                <w:b/>
                <w:color w:val="000000"/>
                <w:sz w:val="24"/>
                <w:szCs w:val="24"/>
              </w:rPr>
            </w:pPr>
            <w:r>
              <w:rPr>
                <w:b/>
                <w:color w:val="000000"/>
                <w:sz w:val="24"/>
                <w:szCs w:val="24"/>
              </w:rPr>
              <w:t>Malaria autóctona</w:t>
            </w:r>
          </w:p>
        </w:tc>
        <w:tc>
          <w:tcPr>
            <w:tcW w:w="1530" w:type="dxa"/>
            <w:tcBorders>
              <w:top w:val="nil"/>
              <w:left w:val="nil"/>
              <w:bottom w:val="single" w:sz="8" w:space="0" w:color="000000"/>
              <w:right w:val="single" w:sz="8" w:space="0" w:color="000000"/>
            </w:tcBorders>
            <w:shd w:val="clear" w:color="auto" w:fill="FFFFFF"/>
            <w:tcMar>
              <w:top w:w="100" w:type="dxa"/>
              <w:left w:w="120" w:type="dxa"/>
              <w:bottom w:w="100" w:type="dxa"/>
              <w:right w:w="120" w:type="dxa"/>
            </w:tcMar>
          </w:tcPr>
          <w:p w14:paraId="0000017C" w14:textId="77777777" w:rsidR="000D39D4" w:rsidRDefault="00AE7853">
            <w:pPr>
              <w:spacing w:before="240" w:after="0"/>
              <w:jc w:val="center"/>
              <w:rPr>
                <w:b/>
                <w:color w:val="000000"/>
                <w:sz w:val="24"/>
                <w:szCs w:val="24"/>
              </w:rPr>
            </w:pPr>
            <w:r>
              <w:rPr>
                <w:b/>
                <w:color w:val="000000"/>
                <w:sz w:val="24"/>
                <w:szCs w:val="24"/>
              </w:rPr>
              <w:t>0</w:t>
            </w:r>
          </w:p>
        </w:tc>
        <w:tc>
          <w:tcPr>
            <w:tcW w:w="1860" w:type="dxa"/>
            <w:tcBorders>
              <w:top w:val="nil"/>
              <w:left w:val="nil"/>
              <w:bottom w:val="single" w:sz="8" w:space="0" w:color="000000"/>
              <w:right w:val="single" w:sz="8" w:space="0" w:color="000000"/>
            </w:tcBorders>
            <w:shd w:val="clear" w:color="auto" w:fill="FFFFFF"/>
            <w:tcMar>
              <w:top w:w="100" w:type="dxa"/>
              <w:left w:w="120" w:type="dxa"/>
              <w:bottom w:w="100" w:type="dxa"/>
              <w:right w:w="120" w:type="dxa"/>
            </w:tcMar>
          </w:tcPr>
          <w:p w14:paraId="0000017D" w14:textId="77777777" w:rsidR="000D39D4" w:rsidRDefault="00AE7853">
            <w:pPr>
              <w:spacing w:before="240" w:after="0"/>
              <w:jc w:val="center"/>
              <w:rPr>
                <w:b/>
                <w:color w:val="000000"/>
                <w:sz w:val="24"/>
                <w:szCs w:val="24"/>
              </w:rPr>
            </w:pPr>
            <w:r>
              <w:rPr>
                <w:b/>
                <w:color w:val="000000"/>
                <w:sz w:val="24"/>
                <w:szCs w:val="24"/>
              </w:rPr>
              <w:t>0</w:t>
            </w:r>
          </w:p>
        </w:tc>
        <w:tc>
          <w:tcPr>
            <w:tcW w:w="1785" w:type="dxa"/>
            <w:tcBorders>
              <w:top w:val="nil"/>
              <w:left w:val="nil"/>
              <w:bottom w:val="single" w:sz="8" w:space="0" w:color="000000"/>
              <w:right w:val="single" w:sz="8" w:space="0" w:color="000000"/>
            </w:tcBorders>
            <w:shd w:val="clear" w:color="auto" w:fill="FFFFFF"/>
            <w:tcMar>
              <w:top w:w="100" w:type="dxa"/>
              <w:left w:w="120" w:type="dxa"/>
              <w:bottom w:w="100" w:type="dxa"/>
              <w:right w:w="120" w:type="dxa"/>
            </w:tcMar>
          </w:tcPr>
          <w:p w14:paraId="0000017E" w14:textId="77777777" w:rsidR="000D39D4" w:rsidRDefault="00AE7853">
            <w:pPr>
              <w:spacing w:before="240" w:after="0"/>
              <w:jc w:val="center"/>
              <w:rPr>
                <w:b/>
                <w:color w:val="000000"/>
                <w:sz w:val="24"/>
                <w:szCs w:val="24"/>
              </w:rPr>
            </w:pPr>
            <w:r>
              <w:rPr>
                <w:b/>
                <w:color w:val="000000"/>
                <w:sz w:val="24"/>
                <w:szCs w:val="24"/>
              </w:rPr>
              <w:t>0</w:t>
            </w:r>
          </w:p>
        </w:tc>
      </w:tr>
      <w:tr w:rsidR="000D39D4" w14:paraId="7C51E896" w14:textId="77777777">
        <w:trPr>
          <w:trHeight w:val="485"/>
        </w:trPr>
        <w:tc>
          <w:tcPr>
            <w:tcW w:w="2850" w:type="dxa"/>
            <w:tcBorders>
              <w:top w:val="nil"/>
              <w:left w:val="single" w:sz="8" w:space="0" w:color="000000"/>
              <w:bottom w:val="single" w:sz="8" w:space="0" w:color="000000"/>
              <w:right w:val="single" w:sz="8" w:space="0" w:color="000000"/>
            </w:tcBorders>
            <w:shd w:val="clear" w:color="auto" w:fill="FFFFFF"/>
            <w:tcMar>
              <w:top w:w="100" w:type="dxa"/>
              <w:left w:w="120" w:type="dxa"/>
              <w:bottom w:w="100" w:type="dxa"/>
              <w:right w:w="120" w:type="dxa"/>
            </w:tcMar>
          </w:tcPr>
          <w:p w14:paraId="0000017F" w14:textId="77777777" w:rsidR="000D39D4" w:rsidRDefault="00AE7853">
            <w:pPr>
              <w:spacing w:before="240" w:after="0"/>
              <w:jc w:val="both"/>
              <w:rPr>
                <w:b/>
                <w:color w:val="000000"/>
                <w:sz w:val="24"/>
                <w:szCs w:val="24"/>
              </w:rPr>
            </w:pPr>
            <w:r>
              <w:rPr>
                <w:b/>
                <w:color w:val="000000"/>
                <w:sz w:val="24"/>
                <w:szCs w:val="24"/>
              </w:rPr>
              <w:t>Mortalidad por dengue</w:t>
            </w:r>
          </w:p>
        </w:tc>
        <w:tc>
          <w:tcPr>
            <w:tcW w:w="153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0000180" w14:textId="77777777" w:rsidR="000D39D4" w:rsidRDefault="00AE7853">
            <w:pPr>
              <w:spacing w:before="240" w:after="0"/>
              <w:jc w:val="center"/>
              <w:rPr>
                <w:b/>
                <w:color w:val="000000"/>
                <w:sz w:val="24"/>
                <w:szCs w:val="24"/>
              </w:rPr>
            </w:pPr>
            <w:r>
              <w:rPr>
                <w:b/>
                <w:color w:val="000000"/>
                <w:sz w:val="24"/>
                <w:szCs w:val="24"/>
              </w:rPr>
              <w:t>0</w:t>
            </w:r>
          </w:p>
        </w:tc>
        <w:tc>
          <w:tcPr>
            <w:tcW w:w="1860" w:type="dxa"/>
            <w:tcBorders>
              <w:top w:val="nil"/>
              <w:left w:val="nil"/>
              <w:bottom w:val="single" w:sz="8" w:space="0" w:color="000000"/>
              <w:right w:val="single" w:sz="8" w:space="0" w:color="000000"/>
            </w:tcBorders>
            <w:shd w:val="clear" w:color="auto" w:fill="FFFFFF"/>
            <w:tcMar>
              <w:top w:w="100" w:type="dxa"/>
              <w:left w:w="120" w:type="dxa"/>
              <w:bottom w:w="100" w:type="dxa"/>
              <w:right w:w="120" w:type="dxa"/>
            </w:tcMar>
          </w:tcPr>
          <w:p w14:paraId="00000181" w14:textId="77777777" w:rsidR="000D39D4" w:rsidRDefault="00AE7853">
            <w:pPr>
              <w:spacing w:before="240" w:after="0"/>
              <w:jc w:val="center"/>
              <w:rPr>
                <w:b/>
                <w:color w:val="000000"/>
                <w:sz w:val="24"/>
                <w:szCs w:val="24"/>
              </w:rPr>
            </w:pPr>
            <w:r>
              <w:rPr>
                <w:b/>
                <w:color w:val="000000"/>
                <w:sz w:val="24"/>
                <w:szCs w:val="24"/>
              </w:rPr>
              <w:t>0</w:t>
            </w:r>
          </w:p>
        </w:tc>
        <w:tc>
          <w:tcPr>
            <w:tcW w:w="1785" w:type="dxa"/>
            <w:tcBorders>
              <w:top w:val="nil"/>
              <w:left w:val="nil"/>
              <w:bottom w:val="single" w:sz="8" w:space="0" w:color="000000"/>
              <w:right w:val="single" w:sz="8" w:space="0" w:color="000000"/>
            </w:tcBorders>
            <w:shd w:val="clear" w:color="auto" w:fill="FFFFFF"/>
            <w:tcMar>
              <w:top w:w="100" w:type="dxa"/>
              <w:left w:w="120" w:type="dxa"/>
              <w:bottom w:w="100" w:type="dxa"/>
              <w:right w:w="120" w:type="dxa"/>
            </w:tcMar>
          </w:tcPr>
          <w:p w14:paraId="00000182" w14:textId="77777777" w:rsidR="000D39D4" w:rsidRDefault="00AE7853">
            <w:pPr>
              <w:spacing w:before="240" w:after="0"/>
              <w:jc w:val="center"/>
              <w:rPr>
                <w:b/>
                <w:color w:val="000000"/>
                <w:sz w:val="24"/>
                <w:szCs w:val="24"/>
              </w:rPr>
            </w:pPr>
            <w:r>
              <w:rPr>
                <w:b/>
                <w:color w:val="000000"/>
                <w:sz w:val="24"/>
                <w:szCs w:val="24"/>
              </w:rPr>
              <w:t>0</w:t>
            </w:r>
          </w:p>
        </w:tc>
      </w:tr>
      <w:tr w:rsidR="000D39D4" w14:paraId="6D54BCEC" w14:textId="77777777">
        <w:trPr>
          <w:trHeight w:val="485"/>
        </w:trPr>
        <w:tc>
          <w:tcPr>
            <w:tcW w:w="2850" w:type="dxa"/>
            <w:tcBorders>
              <w:top w:val="nil"/>
              <w:left w:val="single" w:sz="8" w:space="0" w:color="000000"/>
              <w:bottom w:val="single" w:sz="8" w:space="0" w:color="000000"/>
              <w:right w:val="single" w:sz="8" w:space="0" w:color="000000"/>
            </w:tcBorders>
            <w:shd w:val="clear" w:color="auto" w:fill="FFFFFF"/>
            <w:tcMar>
              <w:top w:w="100" w:type="dxa"/>
              <w:left w:w="120" w:type="dxa"/>
              <w:bottom w:w="100" w:type="dxa"/>
              <w:right w:w="120" w:type="dxa"/>
            </w:tcMar>
          </w:tcPr>
          <w:p w14:paraId="00000183" w14:textId="77777777" w:rsidR="000D39D4" w:rsidRDefault="00AE7853">
            <w:pPr>
              <w:spacing w:before="240" w:after="0"/>
              <w:jc w:val="both"/>
              <w:rPr>
                <w:b/>
                <w:color w:val="000000"/>
                <w:sz w:val="24"/>
                <w:szCs w:val="24"/>
              </w:rPr>
            </w:pPr>
            <w:r>
              <w:rPr>
                <w:b/>
                <w:color w:val="000000"/>
                <w:sz w:val="24"/>
                <w:szCs w:val="24"/>
              </w:rPr>
              <w:lastRenderedPageBreak/>
              <w:t>Sífilis congénita</w:t>
            </w:r>
          </w:p>
        </w:tc>
        <w:tc>
          <w:tcPr>
            <w:tcW w:w="153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0000184" w14:textId="77777777" w:rsidR="000D39D4" w:rsidRDefault="00AE7853">
            <w:pPr>
              <w:spacing w:before="240" w:after="0"/>
              <w:jc w:val="center"/>
              <w:rPr>
                <w:b/>
                <w:color w:val="000000"/>
                <w:sz w:val="24"/>
                <w:szCs w:val="24"/>
              </w:rPr>
            </w:pPr>
            <w:r>
              <w:rPr>
                <w:b/>
                <w:sz w:val="24"/>
                <w:szCs w:val="24"/>
              </w:rPr>
              <w:t>20</w:t>
            </w:r>
          </w:p>
        </w:tc>
        <w:tc>
          <w:tcPr>
            <w:tcW w:w="1860" w:type="dxa"/>
            <w:tcBorders>
              <w:top w:val="nil"/>
              <w:left w:val="nil"/>
              <w:bottom w:val="single" w:sz="8" w:space="0" w:color="000000"/>
              <w:right w:val="single" w:sz="8" w:space="0" w:color="000000"/>
            </w:tcBorders>
            <w:shd w:val="clear" w:color="auto" w:fill="FFFFFF"/>
            <w:tcMar>
              <w:top w:w="100" w:type="dxa"/>
              <w:left w:w="120" w:type="dxa"/>
              <w:bottom w:w="100" w:type="dxa"/>
              <w:right w:w="120" w:type="dxa"/>
            </w:tcMar>
          </w:tcPr>
          <w:p w14:paraId="00000185" w14:textId="77777777" w:rsidR="000D39D4" w:rsidRDefault="00AE7853">
            <w:pPr>
              <w:spacing w:before="240" w:after="0"/>
              <w:jc w:val="center"/>
              <w:rPr>
                <w:b/>
                <w:color w:val="000000"/>
                <w:sz w:val="24"/>
                <w:szCs w:val="24"/>
              </w:rPr>
            </w:pPr>
            <w:r>
              <w:rPr>
                <w:b/>
                <w:sz w:val="24"/>
                <w:szCs w:val="24"/>
              </w:rPr>
              <w:t>18</w:t>
            </w:r>
          </w:p>
        </w:tc>
        <w:tc>
          <w:tcPr>
            <w:tcW w:w="1785" w:type="dxa"/>
            <w:tcBorders>
              <w:top w:val="nil"/>
              <w:left w:val="nil"/>
              <w:bottom w:val="single" w:sz="8" w:space="0" w:color="000000"/>
              <w:right w:val="single" w:sz="8" w:space="0" w:color="000000"/>
            </w:tcBorders>
            <w:shd w:val="clear" w:color="auto" w:fill="FFFFFF"/>
            <w:tcMar>
              <w:top w:w="100" w:type="dxa"/>
              <w:left w:w="120" w:type="dxa"/>
              <w:bottom w:w="100" w:type="dxa"/>
              <w:right w:w="120" w:type="dxa"/>
            </w:tcMar>
          </w:tcPr>
          <w:p w14:paraId="00000186" w14:textId="77777777" w:rsidR="000D39D4" w:rsidRDefault="00AE7853">
            <w:pPr>
              <w:spacing w:before="240" w:after="0"/>
              <w:jc w:val="center"/>
              <w:rPr>
                <w:b/>
                <w:color w:val="000000"/>
                <w:sz w:val="24"/>
                <w:szCs w:val="24"/>
              </w:rPr>
            </w:pPr>
            <w:r>
              <w:rPr>
                <w:b/>
                <w:sz w:val="24"/>
                <w:szCs w:val="24"/>
              </w:rPr>
              <w:t>2</w:t>
            </w:r>
          </w:p>
        </w:tc>
      </w:tr>
      <w:tr w:rsidR="000D39D4" w14:paraId="66E0A271" w14:textId="77777777">
        <w:trPr>
          <w:trHeight w:val="485"/>
        </w:trPr>
        <w:tc>
          <w:tcPr>
            <w:tcW w:w="2850" w:type="dxa"/>
            <w:tcBorders>
              <w:top w:val="nil"/>
              <w:left w:val="single" w:sz="8" w:space="0" w:color="000000"/>
              <w:bottom w:val="single" w:sz="8" w:space="0" w:color="000000"/>
              <w:right w:val="single" w:sz="8" w:space="0" w:color="000000"/>
            </w:tcBorders>
            <w:shd w:val="clear" w:color="auto" w:fill="FFFFFF"/>
            <w:tcMar>
              <w:top w:w="100" w:type="dxa"/>
              <w:left w:w="120" w:type="dxa"/>
              <w:bottom w:w="100" w:type="dxa"/>
              <w:right w:w="120" w:type="dxa"/>
            </w:tcMar>
          </w:tcPr>
          <w:p w14:paraId="00000187" w14:textId="77777777" w:rsidR="000D39D4" w:rsidRDefault="00AE7853">
            <w:pPr>
              <w:spacing w:before="240" w:after="0"/>
              <w:jc w:val="both"/>
              <w:rPr>
                <w:b/>
                <w:color w:val="000000"/>
                <w:sz w:val="24"/>
                <w:szCs w:val="24"/>
              </w:rPr>
            </w:pPr>
            <w:r>
              <w:rPr>
                <w:b/>
                <w:color w:val="000000"/>
                <w:sz w:val="24"/>
                <w:szCs w:val="24"/>
              </w:rPr>
              <w:t>Mortalidad por meningitis</w:t>
            </w:r>
          </w:p>
        </w:tc>
        <w:tc>
          <w:tcPr>
            <w:tcW w:w="1530" w:type="dxa"/>
            <w:tcBorders>
              <w:top w:val="nil"/>
              <w:left w:val="nil"/>
              <w:bottom w:val="single" w:sz="8" w:space="0" w:color="000000"/>
              <w:right w:val="single" w:sz="8" w:space="0" w:color="000000"/>
            </w:tcBorders>
            <w:shd w:val="clear" w:color="auto" w:fill="FFFFFF"/>
            <w:tcMar>
              <w:top w:w="100" w:type="dxa"/>
              <w:left w:w="120" w:type="dxa"/>
              <w:bottom w:w="100" w:type="dxa"/>
              <w:right w:w="120" w:type="dxa"/>
            </w:tcMar>
          </w:tcPr>
          <w:p w14:paraId="00000188" w14:textId="77777777" w:rsidR="000D39D4" w:rsidRDefault="00AE7853">
            <w:pPr>
              <w:spacing w:before="240" w:after="0"/>
              <w:rPr>
                <w:b/>
                <w:color w:val="000000"/>
                <w:sz w:val="24"/>
                <w:szCs w:val="24"/>
              </w:rPr>
            </w:pPr>
            <w:r>
              <w:rPr>
                <w:b/>
                <w:color w:val="000000"/>
                <w:sz w:val="24"/>
                <w:szCs w:val="24"/>
              </w:rPr>
              <w:t xml:space="preserve">    </w:t>
            </w:r>
            <w:r>
              <w:rPr>
                <w:b/>
                <w:color w:val="000000"/>
                <w:sz w:val="24"/>
                <w:szCs w:val="24"/>
              </w:rPr>
              <w:tab/>
              <w:t>0</w:t>
            </w:r>
          </w:p>
        </w:tc>
        <w:tc>
          <w:tcPr>
            <w:tcW w:w="1860" w:type="dxa"/>
            <w:tcBorders>
              <w:top w:val="nil"/>
              <w:left w:val="nil"/>
              <w:bottom w:val="single" w:sz="8" w:space="0" w:color="000000"/>
              <w:right w:val="single" w:sz="8" w:space="0" w:color="000000"/>
            </w:tcBorders>
            <w:shd w:val="clear" w:color="auto" w:fill="FFFFFF"/>
            <w:tcMar>
              <w:top w:w="100" w:type="dxa"/>
              <w:left w:w="120" w:type="dxa"/>
              <w:bottom w:w="100" w:type="dxa"/>
              <w:right w:w="120" w:type="dxa"/>
            </w:tcMar>
          </w:tcPr>
          <w:p w14:paraId="00000189" w14:textId="77777777" w:rsidR="000D39D4" w:rsidRDefault="00AE7853">
            <w:pPr>
              <w:spacing w:before="240" w:after="0"/>
              <w:rPr>
                <w:b/>
                <w:color w:val="000000"/>
                <w:sz w:val="24"/>
                <w:szCs w:val="24"/>
              </w:rPr>
            </w:pPr>
            <w:r>
              <w:rPr>
                <w:b/>
                <w:color w:val="000000"/>
                <w:sz w:val="24"/>
                <w:szCs w:val="24"/>
              </w:rPr>
              <w:t xml:space="preserve">       </w:t>
            </w:r>
            <w:r>
              <w:rPr>
                <w:b/>
                <w:color w:val="000000"/>
                <w:sz w:val="24"/>
                <w:szCs w:val="24"/>
              </w:rPr>
              <w:tab/>
              <w:t>0</w:t>
            </w:r>
          </w:p>
        </w:tc>
        <w:tc>
          <w:tcPr>
            <w:tcW w:w="1785" w:type="dxa"/>
            <w:tcBorders>
              <w:top w:val="nil"/>
              <w:left w:val="nil"/>
              <w:bottom w:val="single" w:sz="8" w:space="0" w:color="000000"/>
              <w:right w:val="single" w:sz="8" w:space="0" w:color="000000"/>
            </w:tcBorders>
            <w:shd w:val="clear" w:color="auto" w:fill="FFFFFF"/>
            <w:tcMar>
              <w:top w:w="100" w:type="dxa"/>
              <w:left w:w="120" w:type="dxa"/>
              <w:bottom w:w="100" w:type="dxa"/>
              <w:right w:w="120" w:type="dxa"/>
            </w:tcMar>
          </w:tcPr>
          <w:p w14:paraId="0000018A" w14:textId="77777777" w:rsidR="000D39D4" w:rsidRDefault="00AE7853">
            <w:pPr>
              <w:spacing w:before="240" w:after="0"/>
              <w:jc w:val="center"/>
              <w:rPr>
                <w:b/>
                <w:color w:val="000000"/>
                <w:sz w:val="24"/>
                <w:szCs w:val="24"/>
              </w:rPr>
            </w:pPr>
            <w:r>
              <w:rPr>
                <w:b/>
                <w:color w:val="000000"/>
                <w:sz w:val="24"/>
                <w:szCs w:val="24"/>
              </w:rPr>
              <w:t>0</w:t>
            </w:r>
          </w:p>
        </w:tc>
      </w:tr>
      <w:tr w:rsidR="000D39D4" w14:paraId="52C4BADE" w14:textId="77777777">
        <w:trPr>
          <w:trHeight w:val="485"/>
        </w:trPr>
        <w:tc>
          <w:tcPr>
            <w:tcW w:w="2850" w:type="dxa"/>
            <w:tcBorders>
              <w:top w:val="nil"/>
              <w:left w:val="single" w:sz="8" w:space="0" w:color="000000"/>
              <w:bottom w:val="single" w:sz="8" w:space="0" w:color="000000"/>
              <w:right w:val="single" w:sz="8" w:space="0" w:color="000000"/>
            </w:tcBorders>
            <w:shd w:val="clear" w:color="auto" w:fill="FFFFFF"/>
            <w:tcMar>
              <w:top w:w="100" w:type="dxa"/>
              <w:left w:w="120" w:type="dxa"/>
              <w:bottom w:w="100" w:type="dxa"/>
              <w:right w:w="120" w:type="dxa"/>
            </w:tcMar>
          </w:tcPr>
          <w:p w14:paraId="0000018B" w14:textId="77777777" w:rsidR="000D39D4" w:rsidRDefault="00AE7853">
            <w:pPr>
              <w:spacing w:before="240" w:after="0"/>
              <w:jc w:val="both"/>
              <w:rPr>
                <w:b/>
                <w:color w:val="000000"/>
                <w:sz w:val="24"/>
                <w:szCs w:val="24"/>
              </w:rPr>
            </w:pPr>
            <w:r>
              <w:rPr>
                <w:b/>
                <w:color w:val="000000"/>
                <w:sz w:val="24"/>
                <w:szCs w:val="24"/>
              </w:rPr>
              <w:t>Mortalidad Leptospirosis</w:t>
            </w:r>
          </w:p>
        </w:tc>
        <w:tc>
          <w:tcPr>
            <w:tcW w:w="1530" w:type="dxa"/>
            <w:tcBorders>
              <w:top w:val="nil"/>
              <w:left w:val="nil"/>
              <w:bottom w:val="single" w:sz="8" w:space="0" w:color="000000"/>
              <w:right w:val="single" w:sz="8" w:space="0" w:color="000000"/>
            </w:tcBorders>
            <w:shd w:val="clear" w:color="auto" w:fill="FFFFFF"/>
            <w:tcMar>
              <w:top w:w="100" w:type="dxa"/>
              <w:left w:w="120" w:type="dxa"/>
              <w:bottom w:w="100" w:type="dxa"/>
              <w:right w:w="120" w:type="dxa"/>
            </w:tcMar>
          </w:tcPr>
          <w:p w14:paraId="0000018C" w14:textId="77777777" w:rsidR="000D39D4" w:rsidRDefault="00AE7853">
            <w:pPr>
              <w:spacing w:before="240" w:after="0"/>
              <w:jc w:val="center"/>
              <w:rPr>
                <w:b/>
                <w:color w:val="000000"/>
                <w:sz w:val="24"/>
                <w:szCs w:val="24"/>
              </w:rPr>
            </w:pPr>
            <w:r>
              <w:rPr>
                <w:b/>
                <w:color w:val="000000"/>
                <w:sz w:val="24"/>
                <w:szCs w:val="24"/>
              </w:rPr>
              <w:t>0</w:t>
            </w:r>
          </w:p>
        </w:tc>
        <w:tc>
          <w:tcPr>
            <w:tcW w:w="1860" w:type="dxa"/>
            <w:tcBorders>
              <w:top w:val="nil"/>
              <w:left w:val="nil"/>
              <w:bottom w:val="single" w:sz="8" w:space="0" w:color="000000"/>
              <w:right w:val="single" w:sz="8" w:space="0" w:color="000000"/>
            </w:tcBorders>
            <w:shd w:val="clear" w:color="auto" w:fill="FFFFFF"/>
            <w:tcMar>
              <w:top w:w="100" w:type="dxa"/>
              <w:left w:w="120" w:type="dxa"/>
              <w:bottom w:w="100" w:type="dxa"/>
              <w:right w:w="120" w:type="dxa"/>
            </w:tcMar>
          </w:tcPr>
          <w:p w14:paraId="0000018D" w14:textId="77777777" w:rsidR="000D39D4" w:rsidRDefault="00AE7853">
            <w:pPr>
              <w:spacing w:before="240" w:after="0"/>
              <w:rPr>
                <w:b/>
                <w:color w:val="000000"/>
                <w:sz w:val="24"/>
                <w:szCs w:val="24"/>
              </w:rPr>
            </w:pPr>
            <w:r>
              <w:rPr>
                <w:b/>
                <w:color w:val="000000"/>
                <w:sz w:val="24"/>
                <w:szCs w:val="24"/>
              </w:rPr>
              <w:t xml:space="preserve">       </w:t>
            </w:r>
            <w:r>
              <w:rPr>
                <w:b/>
                <w:color w:val="000000"/>
                <w:sz w:val="24"/>
                <w:szCs w:val="24"/>
              </w:rPr>
              <w:tab/>
              <w:t>0</w:t>
            </w:r>
          </w:p>
        </w:tc>
        <w:tc>
          <w:tcPr>
            <w:tcW w:w="1785" w:type="dxa"/>
            <w:tcBorders>
              <w:top w:val="nil"/>
              <w:left w:val="nil"/>
              <w:bottom w:val="single" w:sz="8" w:space="0" w:color="000000"/>
              <w:right w:val="single" w:sz="8" w:space="0" w:color="000000"/>
            </w:tcBorders>
            <w:shd w:val="clear" w:color="auto" w:fill="FFFFFF"/>
            <w:tcMar>
              <w:top w:w="100" w:type="dxa"/>
              <w:left w:w="120" w:type="dxa"/>
              <w:bottom w:w="100" w:type="dxa"/>
              <w:right w:w="120" w:type="dxa"/>
            </w:tcMar>
          </w:tcPr>
          <w:p w14:paraId="0000018E" w14:textId="77777777" w:rsidR="000D39D4" w:rsidRDefault="00AE7853">
            <w:pPr>
              <w:spacing w:before="240" w:after="0"/>
              <w:jc w:val="center"/>
              <w:rPr>
                <w:b/>
                <w:color w:val="000000"/>
                <w:sz w:val="24"/>
                <w:szCs w:val="24"/>
              </w:rPr>
            </w:pPr>
            <w:r>
              <w:rPr>
                <w:b/>
                <w:sz w:val="24"/>
                <w:szCs w:val="24"/>
              </w:rPr>
              <w:t>0</w:t>
            </w:r>
          </w:p>
        </w:tc>
      </w:tr>
      <w:tr w:rsidR="000D39D4" w14:paraId="6041AD1D" w14:textId="77777777">
        <w:trPr>
          <w:trHeight w:val="485"/>
        </w:trPr>
        <w:tc>
          <w:tcPr>
            <w:tcW w:w="2850" w:type="dxa"/>
            <w:tcBorders>
              <w:top w:val="nil"/>
              <w:left w:val="single" w:sz="8" w:space="0" w:color="000000"/>
              <w:bottom w:val="single" w:sz="8" w:space="0" w:color="000000"/>
              <w:right w:val="single" w:sz="8" w:space="0" w:color="000000"/>
            </w:tcBorders>
            <w:shd w:val="clear" w:color="auto" w:fill="FFFFFF"/>
            <w:tcMar>
              <w:top w:w="100" w:type="dxa"/>
              <w:left w:w="120" w:type="dxa"/>
              <w:bottom w:w="100" w:type="dxa"/>
              <w:right w:w="120" w:type="dxa"/>
            </w:tcMar>
          </w:tcPr>
          <w:p w14:paraId="0000018F" w14:textId="77777777" w:rsidR="000D39D4" w:rsidRDefault="00AE7853">
            <w:pPr>
              <w:spacing w:before="240" w:after="0"/>
              <w:jc w:val="both"/>
              <w:rPr>
                <w:b/>
                <w:color w:val="000000"/>
                <w:sz w:val="24"/>
                <w:szCs w:val="24"/>
              </w:rPr>
            </w:pPr>
            <w:r>
              <w:rPr>
                <w:b/>
                <w:color w:val="000000"/>
                <w:sz w:val="24"/>
                <w:szCs w:val="24"/>
              </w:rPr>
              <w:t>Mortalidad Tuberculosis</w:t>
            </w:r>
          </w:p>
        </w:tc>
        <w:tc>
          <w:tcPr>
            <w:tcW w:w="1530" w:type="dxa"/>
            <w:tcBorders>
              <w:top w:val="nil"/>
              <w:left w:val="nil"/>
              <w:bottom w:val="single" w:sz="8" w:space="0" w:color="000000"/>
              <w:right w:val="single" w:sz="8" w:space="0" w:color="000000"/>
            </w:tcBorders>
            <w:shd w:val="clear" w:color="auto" w:fill="FFFFFF"/>
            <w:tcMar>
              <w:top w:w="100" w:type="dxa"/>
              <w:left w:w="120" w:type="dxa"/>
              <w:bottom w:w="100" w:type="dxa"/>
              <w:right w:w="120" w:type="dxa"/>
            </w:tcMar>
          </w:tcPr>
          <w:p w14:paraId="00000190" w14:textId="77777777" w:rsidR="000D39D4" w:rsidRDefault="00AE7853">
            <w:pPr>
              <w:spacing w:before="240" w:after="0"/>
              <w:jc w:val="center"/>
              <w:rPr>
                <w:b/>
                <w:color w:val="000000"/>
                <w:sz w:val="24"/>
                <w:szCs w:val="24"/>
              </w:rPr>
            </w:pPr>
            <w:r>
              <w:rPr>
                <w:b/>
                <w:sz w:val="24"/>
                <w:szCs w:val="24"/>
              </w:rPr>
              <w:t>15</w:t>
            </w:r>
          </w:p>
        </w:tc>
        <w:tc>
          <w:tcPr>
            <w:tcW w:w="1860" w:type="dxa"/>
            <w:tcBorders>
              <w:top w:val="nil"/>
              <w:left w:val="nil"/>
              <w:bottom w:val="single" w:sz="8" w:space="0" w:color="000000"/>
              <w:right w:val="single" w:sz="8" w:space="0" w:color="000000"/>
            </w:tcBorders>
            <w:shd w:val="clear" w:color="auto" w:fill="FFFFFF"/>
            <w:tcMar>
              <w:top w:w="100" w:type="dxa"/>
              <w:left w:w="120" w:type="dxa"/>
              <w:bottom w:w="100" w:type="dxa"/>
              <w:right w:w="120" w:type="dxa"/>
            </w:tcMar>
          </w:tcPr>
          <w:p w14:paraId="00000191" w14:textId="77777777" w:rsidR="000D39D4" w:rsidRDefault="00AE7853">
            <w:pPr>
              <w:spacing w:before="240" w:after="0"/>
              <w:jc w:val="center"/>
              <w:rPr>
                <w:b/>
                <w:color w:val="000000"/>
                <w:sz w:val="24"/>
                <w:szCs w:val="24"/>
              </w:rPr>
            </w:pPr>
            <w:r>
              <w:rPr>
                <w:b/>
                <w:sz w:val="24"/>
                <w:szCs w:val="24"/>
              </w:rPr>
              <w:t>7</w:t>
            </w:r>
          </w:p>
        </w:tc>
        <w:tc>
          <w:tcPr>
            <w:tcW w:w="1785" w:type="dxa"/>
            <w:tcBorders>
              <w:top w:val="nil"/>
              <w:left w:val="nil"/>
              <w:bottom w:val="single" w:sz="8" w:space="0" w:color="000000"/>
              <w:right w:val="single" w:sz="8" w:space="0" w:color="000000"/>
            </w:tcBorders>
            <w:shd w:val="clear" w:color="auto" w:fill="FFFFFF"/>
            <w:tcMar>
              <w:top w:w="100" w:type="dxa"/>
              <w:left w:w="120" w:type="dxa"/>
              <w:bottom w:w="100" w:type="dxa"/>
              <w:right w:w="120" w:type="dxa"/>
            </w:tcMar>
          </w:tcPr>
          <w:p w14:paraId="00000192" w14:textId="77777777" w:rsidR="000D39D4" w:rsidRDefault="00AE7853">
            <w:pPr>
              <w:spacing w:before="240" w:after="0"/>
              <w:jc w:val="center"/>
              <w:rPr>
                <w:b/>
                <w:color w:val="000000"/>
                <w:sz w:val="24"/>
                <w:szCs w:val="24"/>
              </w:rPr>
            </w:pPr>
            <w:r>
              <w:rPr>
                <w:b/>
                <w:sz w:val="24"/>
                <w:szCs w:val="24"/>
              </w:rPr>
              <w:t>9</w:t>
            </w:r>
          </w:p>
        </w:tc>
      </w:tr>
      <w:tr w:rsidR="000D39D4" w14:paraId="529B22E7" w14:textId="77777777">
        <w:trPr>
          <w:trHeight w:val="755"/>
        </w:trPr>
        <w:tc>
          <w:tcPr>
            <w:tcW w:w="2850" w:type="dxa"/>
            <w:tcBorders>
              <w:top w:val="nil"/>
              <w:left w:val="single" w:sz="8" w:space="0" w:color="000000"/>
              <w:bottom w:val="single" w:sz="8" w:space="0" w:color="000000"/>
              <w:right w:val="single" w:sz="8" w:space="0" w:color="000000"/>
            </w:tcBorders>
            <w:shd w:val="clear" w:color="auto" w:fill="FFFFFF"/>
            <w:tcMar>
              <w:top w:w="100" w:type="dxa"/>
              <w:left w:w="120" w:type="dxa"/>
              <w:bottom w:w="100" w:type="dxa"/>
              <w:right w:w="120" w:type="dxa"/>
            </w:tcMar>
          </w:tcPr>
          <w:p w14:paraId="00000193" w14:textId="77777777" w:rsidR="000D39D4" w:rsidRDefault="00AE7853">
            <w:pPr>
              <w:spacing w:before="240" w:after="0"/>
              <w:jc w:val="both"/>
              <w:rPr>
                <w:b/>
                <w:color w:val="000000"/>
                <w:sz w:val="24"/>
                <w:szCs w:val="24"/>
              </w:rPr>
            </w:pPr>
            <w:r>
              <w:rPr>
                <w:b/>
                <w:color w:val="000000"/>
                <w:sz w:val="24"/>
                <w:szCs w:val="24"/>
              </w:rPr>
              <w:t>Mortalidad TB-VIH (&gt;49 AÑOS)</w:t>
            </w:r>
          </w:p>
        </w:tc>
        <w:tc>
          <w:tcPr>
            <w:tcW w:w="1530" w:type="dxa"/>
            <w:tcBorders>
              <w:top w:val="nil"/>
              <w:left w:val="nil"/>
              <w:bottom w:val="single" w:sz="8" w:space="0" w:color="000000"/>
              <w:right w:val="single" w:sz="8" w:space="0" w:color="000000"/>
            </w:tcBorders>
            <w:shd w:val="clear" w:color="auto" w:fill="FFFFFF"/>
            <w:tcMar>
              <w:top w:w="100" w:type="dxa"/>
              <w:left w:w="120" w:type="dxa"/>
              <w:bottom w:w="100" w:type="dxa"/>
              <w:right w:w="120" w:type="dxa"/>
            </w:tcMar>
          </w:tcPr>
          <w:p w14:paraId="00000194" w14:textId="77777777" w:rsidR="000D39D4" w:rsidRDefault="00AE7853">
            <w:pPr>
              <w:spacing w:before="240" w:after="0"/>
              <w:jc w:val="center"/>
              <w:rPr>
                <w:b/>
                <w:color w:val="000000"/>
                <w:sz w:val="24"/>
                <w:szCs w:val="24"/>
              </w:rPr>
            </w:pPr>
            <w:r>
              <w:rPr>
                <w:b/>
                <w:sz w:val="24"/>
                <w:szCs w:val="24"/>
              </w:rPr>
              <w:t>10</w:t>
            </w:r>
          </w:p>
        </w:tc>
        <w:tc>
          <w:tcPr>
            <w:tcW w:w="1860" w:type="dxa"/>
            <w:tcBorders>
              <w:top w:val="nil"/>
              <w:left w:val="nil"/>
              <w:bottom w:val="single" w:sz="8" w:space="0" w:color="000000"/>
              <w:right w:val="single" w:sz="8" w:space="0" w:color="000000"/>
            </w:tcBorders>
            <w:shd w:val="clear" w:color="auto" w:fill="FFFFFF"/>
            <w:tcMar>
              <w:top w:w="100" w:type="dxa"/>
              <w:left w:w="120" w:type="dxa"/>
              <w:bottom w:w="100" w:type="dxa"/>
              <w:right w:w="120" w:type="dxa"/>
            </w:tcMar>
          </w:tcPr>
          <w:p w14:paraId="00000195" w14:textId="77777777" w:rsidR="000D39D4" w:rsidRDefault="00AE7853">
            <w:pPr>
              <w:spacing w:before="240" w:after="0"/>
              <w:jc w:val="center"/>
              <w:rPr>
                <w:b/>
                <w:color w:val="000000"/>
                <w:sz w:val="24"/>
                <w:szCs w:val="24"/>
              </w:rPr>
            </w:pPr>
            <w:r>
              <w:rPr>
                <w:b/>
                <w:sz w:val="24"/>
                <w:szCs w:val="24"/>
              </w:rPr>
              <w:t>4</w:t>
            </w:r>
          </w:p>
        </w:tc>
        <w:tc>
          <w:tcPr>
            <w:tcW w:w="1785" w:type="dxa"/>
            <w:tcBorders>
              <w:top w:val="nil"/>
              <w:left w:val="nil"/>
              <w:bottom w:val="single" w:sz="8" w:space="0" w:color="000000"/>
              <w:right w:val="single" w:sz="8" w:space="0" w:color="000000"/>
            </w:tcBorders>
            <w:shd w:val="clear" w:color="auto" w:fill="FFFFFF"/>
            <w:tcMar>
              <w:top w:w="100" w:type="dxa"/>
              <w:left w:w="120" w:type="dxa"/>
              <w:bottom w:w="100" w:type="dxa"/>
              <w:right w:w="120" w:type="dxa"/>
            </w:tcMar>
          </w:tcPr>
          <w:p w14:paraId="00000196" w14:textId="77777777" w:rsidR="000D39D4" w:rsidRDefault="00AE7853">
            <w:pPr>
              <w:spacing w:before="240" w:after="0"/>
              <w:jc w:val="center"/>
              <w:rPr>
                <w:b/>
                <w:color w:val="000000"/>
                <w:sz w:val="24"/>
                <w:szCs w:val="24"/>
              </w:rPr>
            </w:pPr>
            <w:r>
              <w:rPr>
                <w:b/>
                <w:sz w:val="24"/>
                <w:szCs w:val="24"/>
              </w:rPr>
              <w:t>0</w:t>
            </w:r>
          </w:p>
        </w:tc>
      </w:tr>
      <w:tr w:rsidR="000D39D4" w14:paraId="2496CAF1" w14:textId="77777777">
        <w:trPr>
          <w:trHeight w:val="485"/>
        </w:trPr>
        <w:tc>
          <w:tcPr>
            <w:tcW w:w="2850" w:type="dxa"/>
            <w:tcBorders>
              <w:top w:val="nil"/>
              <w:left w:val="single" w:sz="8" w:space="0" w:color="000000"/>
              <w:bottom w:val="single" w:sz="8" w:space="0" w:color="000000"/>
              <w:right w:val="single" w:sz="8" w:space="0" w:color="000000"/>
            </w:tcBorders>
            <w:shd w:val="clear" w:color="auto" w:fill="FFFFFF"/>
            <w:tcMar>
              <w:top w:w="100" w:type="dxa"/>
              <w:left w:w="120" w:type="dxa"/>
              <w:bottom w:w="100" w:type="dxa"/>
              <w:right w:w="120" w:type="dxa"/>
            </w:tcMar>
          </w:tcPr>
          <w:p w14:paraId="00000197" w14:textId="77777777" w:rsidR="000D39D4" w:rsidRDefault="00AE7853">
            <w:pPr>
              <w:spacing w:before="240" w:after="0"/>
              <w:jc w:val="both"/>
              <w:rPr>
                <w:b/>
                <w:color w:val="000000"/>
                <w:sz w:val="24"/>
                <w:szCs w:val="24"/>
              </w:rPr>
            </w:pPr>
            <w:r>
              <w:rPr>
                <w:b/>
                <w:color w:val="000000"/>
                <w:sz w:val="24"/>
                <w:szCs w:val="24"/>
              </w:rPr>
              <w:t>Mortalidad VIH</w:t>
            </w:r>
          </w:p>
        </w:tc>
        <w:tc>
          <w:tcPr>
            <w:tcW w:w="1530" w:type="dxa"/>
            <w:tcBorders>
              <w:top w:val="nil"/>
              <w:left w:val="nil"/>
              <w:bottom w:val="single" w:sz="8" w:space="0" w:color="000000"/>
              <w:right w:val="single" w:sz="8" w:space="0" w:color="000000"/>
            </w:tcBorders>
            <w:shd w:val="clear" w:color="auto" w:fill="FFFFFF"/>
            <w:tcMar>
              <w:top w:w="100" w:type="dxa"/>
              <w:left w:w="120" w:type="dxa"/>
              <w:bottom w:w="100" w:type="dxa"/>
              <w:right w:w="120" w:type="dxa"/>
            </w:tcMar>
          </w:tcPr>
          <w:p w14:paraId="00000198" w14:textId="77777777" w:rsidR="000D39D4" w:rsidRDefault="00AE7853">
            <w:pPr>
              <w:spacing w:before="240" w:after="0"/>
              <w:jc w:val="center"/>
              <w:rPr>
                <w:b/>
                <w:color w:val="000000"/>
                <w:sz w:val="24"/>
                <w:szCs w:val="24"/>
              </w:rPr>
            </w:pPr>
            <w:r>
              <w:rPr>
                <w:b/>
                <w:sz w:val="24"/>
                <w:szCs w:val="24"/>
              </w:rPr>
              <w:t>44</w:t>
            </w:r>
          </w:p>
        </w:tc>
        <w:tc>
          <w:tcPr>
            <w:tcW w:w="1860" w:type="dxa"/>
            <w:tcBorders>
              <w:top w:val="nil"/>
              <w:left w:val="nil"/>
              <w:bottom w:val="single" w:sz="8" w:space="0" w:color="000000"/>
              <w:right w:val="single" w:sz="8" w:space="0" w:color="000000"/>
            </w:tcBorders>
            <w:shd w:val="clear" w:color="auto" w:fill="FFFFFF"/>
            <w:tcMar>
              <w:top w:w="100" w:type="dxa"/>
              <w:left w:w="120" w:type="dxa"/>
              <w:bottom w:w="100" w:type="dxa"/>
              <w:right w:w="120" w:type="dxa"/>
            </w:tcMar>
          </w:tcPr>
          <w:p w14:paraId="00000199" w14:textId="77777777" w:rsidR="000D39D4" w:rsidRDefault="00AE7853">
            <w:pPr>
              <w:spacing w:before="240" w:after="0"/>
              <w:jc w:val="center"/>
              <w:rPr>
                <w:b/>
                <w:color w:val="000000"/>
                <w:sz w:val="24"/>
                <w:szCs w:val="24"/>
              </w:rPr>
            </w:pPr>
            <w:r>
              <w:rPr>
                <w:b/>
                <w:color w:val="000000"/>
                <w:sz w:val="24"/>
                <w:szCs w:val="24"/>
              </w:rPr>
              <w:t>1</w:t>
            </w:r>
            <w:r>
              <w:rPr>
                <w:b/>
                <w:sz w:val="24"/>
                <w:szCs w:val="24"/>
              </w:rPr>
              <w:t>2</w:t>
            </w:r>
          </w:p>
        </w:tc>
        <w:tc>
          <w:tcPr>
            <w:tcW w:w="1785" w:type="dxa"/>
            <w:tcBorders>
              <w:top w:val="nil"/>
              <w:left w:val="nil"/>
              <w:bottom w:val="single" w:sz="8" w:space="0" w:color="000000"/>
              <w:right w:val="single" w:sz="8" w:space="0" w:color="000000"/>
            </w:tcBorders>
            <w:shd w:val="clear" w:color="auto" w:fill="FFFFFF"/>
            <w:tcMar>
              <w:top w:w="100" w:type="dxa"/>
              <w:left w:w="120" w:type="dxa"/>
              <w:bottom w:w="100" w:type="dxa"/>
              <w:right w:w="120" w:type="dxa"/>
            </w:tcMar>
          </w:tcPr>
          <w:p w14:paraId="0000019A" w14:textId="77777777" w:rsidR="000D39D4" w:rsidRDefault="00AE7853">
            <w:pPr>
              <w:spacing w:before="240" w:after="0"/>
              <w:jc w:val="center"/>
              <w:rPr>
                <w:b/>
                <w:color w:val="000000"/>
                <w:sz w:val="24"/>
                <w:szCs w:val="24"/>
              </w:rPr>
            </w:pPr>
            <w:r>
              <w:rPr>
                <w:b/>
                <w:sz w:val="24"/>
                <w:szCs w:val="24"/>
              </w:rPr>
              <w:t>15</w:t>
            </w:r>
          </w:p>
        </w:tc>
      </w:tr>
      <w:tr w:rsidR="000D39D4" w14:paraId="47F43CEB" w14:textId="77777777">
        <w:trPr>
          <w:trHeight w:val="485"/>
        </w:trPr>
        <w:tc>
          <w:tcPr>
            <w:tcW w:w="2850" w:type="dxa"/>
            <w:tcBorders>
              <w:top w:val="nil"/>
              <w:left w:val="single" w:sz="8" w:space="0" w:color="000000"/>
              <w:bottom w:val="single" w:sz="8" w:space="0" w:color="000000"/>
              <w:right w:val="single" w:sz="8" w:space="0" w:color="000000"/>
            </w:tcBorders>
            <w:shd w:val="clear" w:color="auto" w:fill="FFFFFF"/>
            <w:tcMar>
              <w:top w:w="100" w:type="dxa"/>
              <w:left w:w="120" w:type="dxa"/>
              <w:bottom w:w="100" w:type="dxa"/>
              <w:right w:w="120" w:type="dxa"/>
            </w:tcMar>
          </w:tcPr>
          <w:p w14:paraId="0000019B" w14:textId="77777777" w:rsidR="000D39D4" w:rsidRDefault="00AE7853">
            <w:pPr>
              <w:spacing w:before="240" w:after="0"/>
              <w:jc w:val="both"/>
              <w:rPr>
                <w:b/>
                <w:color w:val="000000"/>
                <w:sz w:val="24"/>
                <w:szCs w:val="24"/>
              </w:rPr>
            </w:pPr>
            <w:r>
              <w:rPr>
                <w:b/>
                <w:color w:val="000000"/>
                <w:sz w:val="24"/>
                <w:szCs w:val="24"/>
              </w:rPr>
              <w:t>TOTAL EVENTOS</w:t>
            </w:r>
          </w:p>
        </w:tc>
        <w:tc>
          <w:tcPr>
            <w:tcW w:w="1530" w:type="dxa"/>
            <w:tcBorders>
              <w:top w:val="nil"/>
              <w:left w:val="nil"/>
              <w:bottom w:val="single" w:sz="8" w:space="0" w:color="000000"/>
              <w:right w:val="single" w:sz="8" w:space="0" w:color="000000"/>
            </w:tcBorders>
            <w:shd w:val="clear" w:color="auto" w:fill="FFFFFF"/>
            <w:tcMar>
              <w:top w:w="100" w:type="dxa"/>
              <w:left w:w="120" w:type="dxa"/>
              <w:bottom w:w="100" w:type="dxa"/>
              <w:right w:w="120" w:type="dxa"/>
            </w:tcMar>
          </w:tcPr>
          <w:p w14:paraId="0000019C" w14:textId="77777777" w:rsidR="000D39D4" w:rsidRDefault="00AE7853">
            <w:pPr>
              <w:spacing w:before="240" w:after="0"/>
              <w:jc w:val="center"/>
              <w:rPr>
                <w:b/>
                <w:color w:val="000000"/>
                <w:sz w:val="24"/>
                <w:szCs w:val="24"/>
              </w:rPr>
            </w:pPr>
            <w:r>
              <w:rPr>
                <w:b/>
                <w:color w:val="000000"/>
                <w:sz w:val="24"/>
                <w:szCs w:val="24"/>
              </w:rPr>
              <w:t xml:space="preserve">132 </w:t>
            </w:r>
          </w:p>
        </w:tc>
        <w:tc>
          <w:tcPr>
            <w:tcW w:w="1860" w:type="dxa"/>
            <w:tcBorders>
              <w:top w:val="nil"/>
              <w:left w:val="nil"/>
              <w:bottom w:val="single" w:sz="8" w:space="0" w:color="000000"/>
              <w:right w:val="single" w:sz="8" w:space="0" w:color="000000"/>
            </w:tcBorders>
            <w:shd w:val="clear" w:color="auto" w:fill="FFFFFF"/>
            <w:tcMar>
              <w:top w:w="100" w:type="dxa"/>
              <w:left w:w="120" w:type="dxa"/>
              <w:bottom w:w="100" w:type="dxa"/>
              <w:right w:w="120" w:type="dxa"/>
            </w:tcMar>
          </w:tcPr>
          <w:p w14:paraId="0000019D" w14:textId="77777777" w:rsidR="000D39D4" w:rsidRDefault="00AE7853">
            <w:pPr>
              <w:spacing w:before="240" w:after="0"/>
              <w:jc w:val="center"/>
              <w:rPr>
                <w:b/>
                <w:color w:val="000000"/>
                <w:sz w:val="24"/>
                <w:szCs w:val="24"/>
              </w:rPr>
            </w:pPr>
            <w:r>
              <w:rPr>
                <w:b/>
                <w:color w:val="000000"/>
                <w:sz w:val="24"/>
                <w:szCs w:val="24"/>
              </w:rPr>
              <w:t xml:space="preserve">77 </w:t>
            </w:r>
          </w:p>
        </w:tc>
        <w:tc>
          <w:tcPr>
            <w:tcW w:w="1785" w:type="dxa"/>
            <w:tcBorders>
              <w:top w:val="nil"/>
              <w:left w:val="nil"/>
              <w:bottom w:val="single" w:sz="8" w:space="0" w:color="000000"/>
              <w:right w:val="single" w:sz="8" w:space="0" w:color="000000"/>
            </w:tcBorders>
            <w:shd w:val="clear" w:color="auto" w:fill="FFFFFF"/>
            <w:tcMar>
              <w:top w:w="100" w:type="dxa"/>
              <w:left w:w="120" w:type="dxa"/>
              <w:bottom w:w="100" w:type="dxa"/>
              <w:right w:w="120" w:type="dxa"/>
            </w:tcMar>
          </w:tcPr>
          <w:p w14:paraId="0000019E" w14:textId="77777777" w:rsidR="000D39D4" w:rsidRDefault="00AE7853">
            <w:pPr>
              <w:spacing w:before="240" w:after="0"/>
              <w:jc w:val="center"/>
              <w:rPr>
                <w:b/>
                <w:color w:val="000000"/>
                <w:sz w:val="24"/>
                <w:szCs w:val="24"/>
              </w:rPr>
            </w:pPr>
            <w:r>
              <w:rPr>
                <w:b/>
                <w:color w:val="000000"/>
                <w:sz w:val="24"/>
                <w:szCs w:val="24"/>
              </w:rPr>
              <w:t>55</w:t>
            </w:r>
          </w:p>
        </w:tc>
      </w:tr>
    </w:tbl>
    <w:p w14:paraId="0000019F" w14:textId="77777777" w:rsidR="000D39D4" w:rsidRDefault="000D39D4">
      <w:pPr>
        <w:pBdr>
          <w:top w:val="nil"/>
          <w:left w:val="nil"/>
          <w:bottom w:val="nil"/>
          <w:right w:val="nil"/>
          <w:between w:val="nil"/>
        </w:pBdr>
        <w:rPr>
          <w:b/>
          <w:color w:val="000000"/>
          <w:sz w:val="24"/>
          <w:szCs w:val="24"/>
        </w:rPr>
      </w:pPr>
    </w:p>
    <w:p w14:paraId="000001A0" w14:textId="77777777" w:rsidR="000D39D4" w:rsidRPr="00670FE6" w:rsidRDefault="00AE7853">
      <w:pPr>
        <w:spacing w:after="0"/>
        <w:ind w:left="360"/>
        <w:jc w:val="both"/>
        <w:rPr>
          <w:sz w:val="24"/>
          <w:szCs w:val="24"/>
        </w:rPr>
      </w:pPr>
      <w:r w:rsidRPr="00670FE6">
        <w:rPr>
          <w:sz w:val="24"/>
          <w:szCs w:val="24"/>
        </w:rPr>
        <w:t>Para el tercer trimestre del año 2021 y corte 30 de septiembre se realizó 3 encuentros para  unidades de análisis para el evento de sífilis congénita, se han reportado en total 25 casos para el 2021, de los cuales 12 casos tienen residencia Pereira, 6 caso</w:t>
      </w:r>
      <w:r w:rsidRPr="00670FE6">
        <w:rPr>
          <w:sz w:val="24"/>
          <w:szCs w:val="24"/>
        </w:rPr>
        <w:t>s residen en otros municipios, un caso repetido y 6 casos han sido descartados por unidad de análisis, el total de los casos analizados en el tercer trimestre son 9, de los cuales se confirmaron 5 con residencia Pereira y 4 casos descartados.</w:t>
      </w:r>
    </w:p>
    <w:p w14:paraId="000001A1" w14:textId="77777777" w:rsidR="000D39D4" w:rsidRPr="00670FE6" w:rsidRDefault="00AE7853">
      <w:pPr>
        <w:spacing w:after="0"/>
        <w:ind w:left="360"/>
        <w:jc w:val="both"/>
        <w:rPr>
          <w:sz w:val="24"/>
          <w:szCs w:val="24"/>
        </w:rPr>
      </w:pPr>
      <w:r w:rsidRPr="00670FE6">
        <w:rPr>
          <w:sz w:val="24"/>
          <w:szCs w:val="24"/>
        </w:rPr>
        <w:t>Total analiza</w:t>
      </w:r>
      <w:r w:rsidRPr="00670FE6">
        <w:rPr>
          <w:sz w:val="24"/>
          <w:szCs w:val="24"/>
        </w:rPr>
        <w:t>dos hasta el tercer trimestre 18 casos y 2 están pendientes por realizar.</w:t>
      </w:r>
    </w:p>
    <w:p w14:paraId="000001A2" w14:textId="77777777" w:rsidR="000D39D4" w:rsidRPr="00670FE6" w:rsidRDefault="00AE7853">
      <w:pPr>
        <w:spacing w:after="0"/>
        <w:ind w:left="360"/>
        <w:jc w:val="both"/>
        <w:rPr>
          <w:sz w:val="24"/>
          <w:szCs w:val="24"/>
        </w:rPr>
      </w:pPr>
      <w:r w:rsidRPr="00670FE6">
        <w:rPr>
          <w:sz w:val="24"/>
          <w:szCs w:val="24"/>
        </w:rPr>
        <w:t xml:space="preserve"> </w:t>
      </w:r>
    </w:p>
    <w:p w14:paraId="000001A3" w14:textId="77777777" w:rsidR="000D39D4" w:rsidRPr="00670FE6" w:rsidRDefault="00AE7853">
      <w:pPr>
        <w:spacing w:after="0"/>
        <w:ind w:left="360"/>
        <w:jc w:val="both"/>
        <w:rPr>
          <w:sz w:val="24"/>
          <w:szCs w:val="24"/>
        </w:rPr>
      </w:pPr>
      <w:r w:rsidRPr="00670FE6">
        <w:rPr>
          <w:sz w:val="24"/>
          <w:szCs w:val="24"/>
        </w:rPr>
        <w:t>Para el evento de mortalidad perinatal y neonatal tardía y en el  tercer trimestre se han realizado 4 encuentros de unidad de análisis, se han reportado en total 110 casos, 33 de e</w:t>
      </w:r>
      <w:r w:rsidRPr="00670FE6">
        <w:rPr>
          <w:sz w:val="24"/>
          <w:szCs w:val="24"/>
        </w:rPr>
        <w:t xml:space="preserve">stos con residencia Pereira incluido uno repetido y 77 otros municipios.  Para los casos con residencia en Pereira en el tercer trimestre se analizaron un total de 9 casos, quedan pendiente 8 casos que están programados para el mes de octubre y noviembre, </w:t>
      </w:r>
      <w:r w:rsidRPr="00670FE6">
        <w:rPr>
          <w:sz w:val="24"/>
          <w:szCs w:val="24"/>
        </w:rPr>
        <w:t>se debe tener en cuenta que se analizan 4 casos por periodo.</w:t>
      </w:r>
    </w:p>
    <w:p w14:paraId="000001A4" w14:textId="77777777" w:rsidR="000D39D4" w:rsidRPr="00670FE6" w:rsidRDefault="00AE7853">
      <w:pPr>
        <w:spacing w:after="0"/>
        <w:ind w:left="360"/>
        <w:jc w:val="both"/>
        <w:rPr>
          <w:sz w:val="24"/>
          <w:szCs w:val="24"/>
        </w:rPr>
      </w:pPr>
      <w:r w:rsidRPr="00670FE6">
        <w:rPr>
          <w:sz w:val="24"/>
          <w:szCs w:val="24"/>
        </w:rPr>
        <w:t>Total analizados 24 casos pendientes  por realizar 8 casos.</w:t>
      </w:r>
    </w:p>
    <w:p w14:paraId="000001A5" w14:textId="77777777" w:rsidR="000D39D4" w:rsidRDefault="000D39D4">
      <w:pPr>
        <w:spacing w:after="0"/>
        <w:ind w:left="360"/>
        <w:jc w:val="both"/>
        <w:rPr>
          <w:b/>
          <w:sz w:val="24"/>
          <w:szCs w:val="24"/>
        </w:rPr>
      </w:pPr>
    </w:p>
    <w:p w14:paraId="000001A6" w14:textId="77777777" w:rsidR="000D39D4" w:rsidRDefault="00AE7853">
      <w:pPr>
        <w:spacing w:after="0"/>
        <w:ind w:left="360"/>
        <w:jc w:val="both"/>
        <w:rPr>
          <w:sz w:val="24"/>
          <w:szCs w:val="24"/>
        </w:rPr>
      </w:pPr>
      <w:r>
        <w:rPr>
          <w:b/>
          <w:color w:val="000000"/>
          <w:sz w:val="24"/>
          <w:szCs w:val="24"/>
        </w:rPr>
        <w:t xml:space="preserve"> </w:t>
      </w:r>
      <w:r>
        <w:rPr>
          <w:color w:val="000000"/>
          <w:sz w:val="24"/>
          <w:szCs w:val="24"/>
        </w:rPr>
        <w:t xml:space="preserve">En el </w:t>
      </w:r>
      <w:r>
        <w:rPr>
          <w:sz w:val="24"/>
          <w:szCs w:val="24"/>
        </w:rPr>
        <w:t xml:space="preserve">Segundo </w:t>
      </w:r>
      <w:r>
        <w:rPr>
          <w:color w:val="000000"/>
          <w:sz w:val="24"/>
          <w:szCs w:val="24"/>
        </w:rPr>
        <w:t xml:space="preserve"> trimestre para el programa de VIH/SIDA  se  </w:t>
      </w:r>
      <w:r>
        <w:rPr>
          <w:sz w:val="24"/>
          <w:szCs w:val="24"/>
        </w:rPr>
        <w:t>realizó</w:t>
      </w:r>
      <w:r>
        <w:rPr>
          <w:color w:val="000000"/>
          <w:sz w:val="24"/>
          <w:szCs w:val="24"/>
        </w:rPr>
        <w:t xml:space="preserve"> un encuentro c</w:t>
      </w:r>
      <w:r>
        <w:rPr>
          <w:sz w:val="24"/>
          <w:szCs w:val="24"/>
        </w:rPr>
        <w:t>omo unidad de análisis colectiva analizando 12</w:t>
      </w:r>
      <w:r>
        <w:rPr>
          <w:color w:val="000000"/>
          <w:sz w:val="24"/>
          <w:szCs w:val="24"/>
        </w:rPr>
        <w:t xml:space="preserve">  casos de mortalidad por  VIH/SIDA con residencia de Pereira</w:t>
      </w:r>
      <w:r>
        <w:rPr>
          <w:sz w:val="24"/>
          <w:szCs w:val="24"/>
        </w:rPr>
        <w:t xml:space="preserve">.  Dos casos que no se llevaron análisis colectivo porque en previa </w:t>
      </w:r>
      <w:r>
        <w:rPr>
          <w:sz w:val="24"/>
          <w:szCs w:val="24"/>
        </w:rPr>
        <w:lastRenderedPageBreak/>
        <w:t xml:space="preserve">revisión y programación a la unidad de análisis colectiva se verificó residencia </w:t>
      </w:r>
      <w:r>
        <w:rPr>
          <w:sz w:val="24"/>
          <w:szCs w:val="24"/>
        </w:rPr>
        <w:t>y se solicitó  a  las UPGD el ajuste en RUAF .</w:t>
      </w:r>
    </w:p>
    <w:p w14:paraId="000001A7" w14:textId="77777777" w:rsidR="000D39D4" w:rsidRDefault="000D39D4">
      <w:pPr>
        <w:spacing w:after="0"/>
        <w:ind w:left="360"/>
        <w:jc w:val="both"/>
        <w:rPr>
          <w:sz w:val="24"/>
          <w:szCs w:val="24"/>
        </w:rPr>
      </w:pPr>
    </w:p>
    <w:p w14:paraId="000001A8" w14:textId="77777777" w:rsidR="000D39D4" w:rsidRDefault="00AE7853">
      <w:pPr>
        <w:spacing w:after="0"/>
        <w:ind w:left="360"/>
        <w:jc w:val="both"/>
        <w:rPr>
          <w:color w:val="000000"/>
          <w:sz w:val="24"/>
          <w:szCs w:val="24"/>
        </w:rPr>
      </w:pPr>
      <w:r>
        <w:rPr>
          <w:sz w:val="24"/>
          <w:szCs w:val="24"/>
        </w:rPr>
        <w:t xml:space="preserve">En el Tercer  trimestre se realizaron tres encuentros para análisis de mortalidad por TB y </w:t>
      </w:r>
      <w:proofErr w:type="spellStart"/>
      <w:r>
        <w:rPr>
          <w:sz w:val="24"/>
          <w:szCs w:val="24"/>
        </w:rPr>
        <w:t>coinfeccion</w:t>
      </w:r>
      <w:proofErr w:type="spellEnd"/>
      <w:r>
        <w:rPr>
          <w:sz w:val="24"/>
          <w:szCs w:val="24"/>
        </w:rPr>
        <w:t xml:space="preserve"> en &gt;49 años, </w:t>
      </w:r>
      <w:r>
        <w:rPr>
          <w:color w:val="000000"/>
          <w:sz w:val="24"/>
          <w:szCs w:val="24"/>
        </w:rPr>
        <w:t xml:space="preserve"> (</w:t>
      </w:r>
      <w:r>
        <w:rPr>
          <w:sz w:val="24"/>
          <w:szCs w:val="24"/>
        </w:rPr>
        <w:t>5</w:t>
      </w:r>
      <w:r>
        <w:rPr>
          <w:color w:val="000000"/>
          <w:sz w:val="24"/>
          <w:szCs w:val="24"/>
        </w:rPr>
        <w:t xml:space="preserve"> casos de Tuberculosis, </w:t>
      </w:r>
      <w:r>
        <w:rPr>
          <w:sz w:val="24"/>
          <w:szCs w:val="24"/>
        </w:rPr>
        <w:t>9</w:t>
      </w:r>
      <w:r>
        <w:rPr>
          <w:color w:val="000000"/>
          <w:sz w:val="24"/>
          <w:szCs w:val="24"/>
        </w:rPr>
        <w:t xml:space="preserve"> casos </w:t>
      </w:r>
      <w:proofErr w:type="spellStart"/>
      <w:r>
        <w:rPr>
          <w:color w:val="000000"/>
          <w:sz w:val="24"/>
          <w:szCs w:val="24"/>
        </w:rPr>
        <w:t>Coinfección</w:t>
      </w:r>
      <w:proofErr w:type="spellEnd"/>
      <w:r>
        <w:rPr>
          <w:color w:val="000000"/>
          <w:sz w:val="24"/>
          <w:szCs w:val="24"/>
        </w:rPr>
        <w:t xml:space="preserve">). </w:t>
      </w:r>
    </w:p>
    <w:p w14:paraId="000001A9" w14:textId="77777777" w:rsidR="000D39D4" w:rsidRDefault="00AE7853">
      <w:pPr>
        <w:spacing w:after="0"/>
        <w:ind w:left="360"/>
        <w:jc w:val="both"/>
        <w:rPr>
          <w:color w:val="000000"/>
          <w:sz w:val="24"/>
          <w:szCs w:val="24"/>
        </w:rPr>
      </w:pPr>
      <w:r>
        <w:rPr>
          <w:color w:val="000000"/>
          <w:sz w:val="24"/>
          <w:szCs w:val="24"/>
        </w:rPr>
        <w:t xml:space="preserve">Dentro  de  las unidades de </w:t>
      </w:r>
      <w:r>
        <w:rPr>
          <w:sz w:val="24"/>
          <w:szCs w:val="24"/>
        </w:rPr>
        <w:t>análisis</w:t>
      </w:r>
      <w:r>
        <w:rPr>
          <w:color w:val="000000"/>
          <w:sz w:val="24"/>
          <w:szCs w:val="24"/>
        </w:rPr>
        <w:t xml:space="preserve"> se  e</w:t>
      </w:r>
      <w:r>
        <w:rPr>
          <w:color w:val="000000"/>
          <w:sz w:val="24"/>
          <w:szCs w:val="24"/>
        </w:rPr>
        <w:t xml:space="preserve">ncuentran casos que se descartan para </w:t>
      </w:r>
      <w:proofErr w:type="spellStart"/>
      <w:r>
        <w:rPr>
          <w:color w:val="000000"/>
          <w:sz w:val="24"/>
          <w:szCs w:val="24"/>
        </w:rPr>
        <w:t>coinfección</w:t>
      </w:r>
      <w:proofErr w:type="spellEnd"/>
      <w:r>
        <w:rPr>
          <w:color w:val="000000"/>
          <w:sz w:val="24"/>
          <w:szCs w:val="24"/>
        </w:rPr>
        <w:t xml:space="preserve">  y se cargan para VIH/SIDA.</w:t>
      </w:r>
    </w:p>
    <w:p w14:paraId="000001AA" w14:textId="77777777" w:rsidR="000D39D4" w:rsidRDefault="00AE7853">
      <w:pPr>
        <w:spacing w:after="0"/>
        <w:ind w:left="360"/>
        <w:jc w:val="both"/>
        <w:rPr>
          <w:sz w:val="24"/>
          <w:szCs w:val="24"/>
        </w:rPr>
      </w:pPr>
      <w:r>
        <w:rPr>
          <w:sz w:val="24"/>
          <w:szCs w:val="24"/>
        </w:rPr>
        <w:t xml:space="preserve">Para VIH/SIDA, se realizo  una unidad de </w:t>
      </w:r>
      <w:proofErr w:type="spellStart"/>
      <w:r>
        <w:rPr>
          <w:sz w:val="24"/>
          <w:szCs w:val="24"/>
        </w:rPr>
        <w:t>analisis</w:t>
      </w:r>
      <w:proofErr w:type="spellEnd"/>
      <w:r>
        <w:rPr>
          <w:sz w:val="24"/>
          <w:szCs w:val="24"/>
        </w:rPr>
        <w:t xml:space="preserve"> colectiva analizando 15 casos  Notificados como VIH/SIDA y </w:t>
      </w:r>
      <w:proofErr w:type="spellStart"/>
      <w:r>
        <w:rPr>
          <w:sz w:val="24"/>
          <w:szCs w:val="24"/>
        </w:rPr>
        <w:t>coinfecciòn</w:t>
      </w:r>
      <w:proofErr w:type="spellEnd"/>
      <w:r>
        <w:rPr>
          <w:sz w:val="24"/>
          <w:szCs w:val="24"/>
        </w:rPr>
        <w:t xml:space="preserve"> que no clasificaron por la edad para el </w:t>
      </w:r>
      <w:proofErr w:type="spellStart"/>
      <w:r>
        <w:rPr>
          <w:sz w:val="24"/>
          <w:szCs w:val="24"/>
        </w:rPr>
        <w:t>analisis</w:t>
      </w:r>
      <w:proofErr w:type="spellEnd"/>
      <w:r>
        <w:rPr>
          <w:sz w:val="24"/>
          <w:szCs w:val="24"/>
        </w:rPr>
        <w:t xml:space="preserve"> individu</w:t>
      </w:r>
      <w:r>
        <w:rPr>
          <w:sz w:val="24"/>
          <w:szCs w:val="24"/>
        </w:rPr>
        <w:t>al.</w:t>
      </w:r>
    </w:p>
    <w:p w14:paraId="000001AB" w14:textId="77777777" w:rsidR="000D39D4" w:rsidRDefault="000D39D4">
      <w:pPr>
        <w:pBdr>
          <w:top w:val="nil"/>
          <w:left w:val="nil"/>
          <w:bottom w:val="nil"/>
          <w:right w:val="nil"/>
          <w:between w:val="nil"/>
        </w:pBdr>
        <w:spacing w:after="0"/>
        <w:ind w:left="360"/>
        <w:rPr>
          <w:color w:val="FF0000"/>
          <w:sz w:val="32"/>
          <w:szCs w:val="32"/>
        </w:rPr>
      </w:pPr>
    </w:p>
    <w:p w14:paraId="000001AC" w14:textId="77777777" w:rsidR="000D39D4" w:rsidRDefault="00AE7853">
      <w:pPr>
        <w:pBdr>
          <w:top w:val="nil"/>
          <w:left w:val="nil"/>
          <w:bottom w:val="nil"/>
          <w:right w:val="nil"/>
          <w:between w:val="nil"/>
        </w:pBdr>
        <w:ind w:left="360"/>
        <w:rPr>
          <w:color w:val="000000"/>
          <w:sz w:val="24"/>
          <w:szCs w:val="24"/>
        </w:rPr>
      </w:pPr>
      <w:sdt>
        <w:sdtPr>
          <w:tag w:val="goog_rdk_4"/>
          <w:id w:val="-6135928"/>
        </w:sdtPr>
        <w:sdtEndPr/>
        <w:sdtContent/>
      </w:sdt>
      <w:r>
        <w:rPr>
          <w:b/>
          <w:color w:val="000000"/>
          <w:sz w:val="24"/>
          <w:szCs w:val="24"/>
        </w:rPr>
        <w:t xml:space="preserve">PRODUCTO 5:  Realizar 10 </w:t>
      </w:r>
      <w:proofErr w:type="spellStart"/>
      <w:r>
        <w:rPr>
          <w:b/>
          <w:color w:val="000000"/>
          <w:sz w:val="24"/>
          <w:szCs w:val="24"/>
        </w:rPr>
        <w:t>coves</w:t>
      </w:r>
      <w:proofErr w:type="spellEnd"/>
      <w:r>
        <w:rPr>
          <w:b/>
          <w:color w:val="000000"/>
          <w:sz w:val="24"/>
          <w:szCs w:val="24"/>
        </w:rPr>
        <w:t xml:space="preserve"> con </w:t>
      </w:r>
      <w:r>
        <w:rPr>
          <w:b/>
          <w:sz w:val="24"/>
          <w:szCs w:val="24"/>
        </w:rPr>
        <w:t>socialización</w:t>
      </w:r>
      <w:r>
        <w:rPr>
          <w:b/>
          <w:color w:val="000000"/>
          <w:sz w:val="24"/>
          <w:szCs w:val="24"/>
        </w:rPr>
        <w:t xml:space="preserve"> en </w:t>
      </w:r>
      <w:r>
        <w:rPr>
          <w:b/>
          <w:sz w:val="24"/>
          <w:szCs w:val="24"/>
        </w:rPr>
        <w:t>interés</w:t>
      </w:r>
      <w:r>
        <w:rPr>
          <w:b/>
          <w:color w:val="000000"/>
          <w:sz w:val="24"/>
          <w:szCs w:val="24"/>
        </w:rPr>
        <w:t xml:space="preserve"> de salud publica</w:t>
      </w:r>
    </w:p>
    <w:tbl>
      <w:tblPr>
        <w:tblStyle w:val="afffb"/>
        <w:tblW w:w="7294" w:type="dxa"/>
        <w:jc w:val="center"/>
        <w:tblInd w:w="0" w:type="dxa"/>
        <w:tblLayout w:type="fixed"/>
        <w:tblLook w:val="0000" w:firstRow="0" w:lastRow="0" w:firstColumn="0" w:lastColumn="0" w:noHBand="0" w:noVBand="0"/>
      </w:tblPr>
      <w:tblGrid>
        <w:gridCol w:w="1771"/>
        <w:gridCol w:w="1069"/>
        <w:gridCol w:w="1069"/>
        <w:gridCol w:w="1069"/>
        <w:gridCol w:w="1069"/>
        <w:gridCol w:w="1247"/>
      </w:tblGrid>
      <w:tr w:rsidR="000D39D4" w14:paraId="168BB4FE" w14:textId="77777777">
        <w:trPr>
          <w:trHeight w:val="605"/>
          <w:jc w:val="center"/>
        </w:trPr>
        <w:tc>
          <w:tcPr>
            <w:tcW w:w="1771" w:type="dxa"/>
            <w:vMerge w:val="restart"/>
            <w:tcBorders>
              <w:top w:val="single" w:sz="8" w:space="0" w:color="000000"/>
              <w:left w:val="single" w:sz="8" w:space="0" w:color="000000"/>
              <w:bottom w:val="single" w:sz="8" w:space="0" w:color="000000"/>
              <w:right w:val="single" w:sz="8" w:space="0" w:color="000000"/>
            </w:tcBorders>
            <w:vAlign w:val="center"/>
          </w:tcPr>
          <w:p w14:paraId="000001AD" w14:textId="77777777" w:rsidR="000D39D4" w:rsidRDefault="00AE7853">
            <w:pPr>
              <w:spacing w:after="0" w:line="240" w:lineRule="auto"/>
              <w:jc w:val="center"/>
              <w:rPr>
                <w:rFonts w:ascii="Tahoma" w:eastAsia="Tahoma" w:hAnsi="Tahoma" w:cs="Tahoma"/>
                <w:color w:val="000000"/>
                <w:sz w:val="18"/>
                <w:szCs w:val="18"/>
              </w:rPr>
            </w:pPr>
            <w:r>
              <w:rPr>
                <w:rFonts w:ascii="Tahoma" w:eastAsia="Tahoma" w:hAnsi="Tahoma" w:cs="Tahoma"/>
                <w:b/>
                <w:color w:val="000000"/>
                <w:sz w:val="18"/>
                <w:szCs w:val="18"/>
              </w:rPr>
              <w:t>Metas de Producto Anual</w:t>
            </w:r>
          </w:p>
        </w:tc>
        <w:tc>
          <w:tcPr>
            <w:tcW w:w="5523" w:type="dxa"/>
            <w:gridSpan w:val="5"/>
            <w:tcBorders>
              <w:top w:val="single" w:sz="8" w:space="0" w:color="000000"/>
              <w:left w:val="nil"/>
              <w:bottom w:val="single" w:sz="8" w:space="0" w:color="000000"/>
              <w:right w:val="single" w:sz="8" w:space="0" w:color="000000"/>
            </w:tcBorders>
            <w:vAlign w:val="center"/>
          </w:tcPr>
          <w:p w14:paraId="000001AE" w14:textId="77777777" w:rsidR="000D39D4" w:rsidRDefault="00AE7853">
            <w:pPr>
              <w:spacing w:after="0" w:line="240" w:lineRule="auto"/>
              <w:jc w:val="center"/>
              <w:rPr>
                <w:color w:val="000000"/>
                <w:sz w:val="24"/>
                <w:szCs w:val="24"/>
              </w:rPr>
            </w:pPr>
            <w:r>
              <w:rPr>
                <w:b/>
                <w:color w:val="000000"/>
                <w:sz w:val="24"/>
                <w:szCs w:val="24"/>
              </w:rPr>
              <w:t xml:space="preserve">Cumplimiento Avance de actividades </w:t>
            </w:r>
          </w:p>
        </w:tc>
      </w:tr>
      <w:tr w:rsidR="000D39D4" w14:paraId="08AB4008" w14:textId="77777777">
        <w:trPr>
          <w:trHeight w:val="720"/>
          <w:jc w:val="center"/>
        </w:trPr>
        <w:tc>
          <w:tcPr>
            <w:tcW w:w="1771" w:type="dxa"/>
            <w:vMerge/>
            <w:tcBorders>
              <w:top w:val="single" w:sz="8" w:space="0" w:color="000000"/>
              <w:left w:val="single" w:sz="8" w:space="0" w:color="000000"/>
              <w:bottom w:val="single" w:sz="8" w:space="0" w:color="000000"/>
              <w:right w:val="single" w:sz="8" w:space="0" w:color="000000"/>
            </w:tcBorders>
            <w:vAlign w:val="center"/>
          </w:tcPr>
          <w:p w14:paraId="000001B3" w14:textId="77777777" w:rsidR="000D39D4" w:rsidRDefault="000D39D4">
            <w:pPr>
              <w:widowControl w:val="0"/>
              <w:pBdr>
                <w:top w:val="nil"/>
                <w:left w:val="nil"/>
                <w:bottom w:val="nil"/>
                <w:right w:val="nil"/>
                <w:between w:val="nil"/>
              </w:pBdr>
              <w:spacing w:after="0"/>
              <w:rPr>
                <w:color w:val="000000"/>
                <w:sz w:val="24"/>
                <w:szCs w:val="24"/>
              </w:rPr>
            </w:pPr>
          </w:p>
        </w:tc>
        <w:tc>
          <w:tcPr>
            <w:tcW w:w="1069" w:type="dxa"/>
            <w:tcBorders>
              <w:top w:val="nil"/>
              <w:left w:val="nil"/>
              <w:bottom w:val="single" w:sz="8" w:space="0" w:color="000000"/>
              <w:right w:val="single" w:sz="8" w:space="0" w:color="000000"/>
            </w:tcBorders>
            <w:vAlign w:val="center"/>
          </w:tcPr>
          <w:p w14:paraId="000001B4" w14:textId="77777777" w:rsidR="000D39D4" w:rsidRDefault="00AE7853">
            <w:pPr>
              <w:spacing w:after="0" w:line="240" w:lineRule="auto"/>
              <w:rPr>
                <w:color w:val="000000"/>
              </w:rPr>
            </w:pPr>
            <w:r>
              <w:rPr>
                <w:b/>
                <w:color w:val="000000"/>
              </w:rPr>
              <w:t>Trimestre 1</w:t>
            </w:r>
          </w:p>
        </w:tc>
        <w:tc>
          <w:tcPr>
            <w:tcW w:w="1069" w:type="dxa"/>
            <w:tcBorders>
              <w:top w:val="nil"/>
              <w:left w:val="nil"/>
              <w:bottom w:val="single" w:sz="8" w:space="0" w:color="000000"/>
              <w:right w:val="single" w:sz="8" w:space="0" w:color="000000"/>
            </w:tcBorders>
            <w:vAlign w:val="center"/>
          </w:tcPr>
          <w:p w14:paraId="000001B5" w14:textId="77777777" w:rsidR="000D39D4" w:rsidRDefault="00AE7853">
            <w:pPr>
              <w:spacing w:after="0" w:line="240" w:lineRule="auto"/>
              <w:rPr>
                <w:color w:val="000000"/>
              </w:rPr>
            </w:pPr>
            <w:r>
              <w:rPr>
                <w:b/>
                <w:color w:val="000000"/>
              </w:rPr>
              <w:t>Trimestre 2</w:t>
            </w:r>
          </w:p>
        </w:tc>
        <w:tc>
          <w:tcPr>
            <w:tcW w:w="1069" w:type="dxa"/>
            <w:tcBorders>
              <w:top w:val="nil"/>
              <w:left w:val="nil"/>
              <w:bottom w:val="single" w:sz="8" w:space="0" w:color="000000"/>
              <w:right w:val="single" w:sz="8" w:space="0" w:color="000000"/>
            </w:tcBorders>
            <w:vAlign w:val="center"/>
          </w:tcPr>
          <w:p w14:paraId="000001B6" w14:textId="77777777" w:rsidR="000D39D4" w:rsidRDefault="00AE7853">
            <w:pPr>
              <w:spacing w:after="0" w:line="240" w:lineRule="auto"/>
              <w:rPr>
                <w:color w:val="000000"/>
              </w:rPr>
            </w:pPr>
            <w:r>
              <w:rPr>
                <w:b/>
                <w:color w:val="000000"/>
              </w:rPr>
              <w:t>Trimestre 3</w:t>
            </w:r>
          </w:p>
        </w:tc>
        <w:tc>
          <w:tcPr>
            <w:tcW w:w="1069" w:type="dxa"/>
            <w:tcBorders>
              <w:top w:val="nil"/>
              <w:left w:val="nil"/>
              <w:bottom w:val="single" w:sz="8" w:space="0" w:color="000000"/>
              <w:right w:val="single" w:sz="8" w:space="0" w:color="000000"/>
            </w:tcBorders>
            <w:vAlign w:val="center"/>
          </w:tcPr>
          <w:p w14:paraId="000001B7" w14:textId="77777777" w:rsidR="000D39D4" w:rsidRDefault="00AE7853">
            <w:pPr>
              <w:spacing w:after="0" w:line="240" w:lineRule="auto"/>
              <w:rPr>
                <w:color w:val="000000"/>
              </w:rPr>
            </w:pPr>
            <w:r>
              <w:rPr>
                <w:b/>
                <w:color w:val="000000"/>
              </w:rPr>
              <w:t>Trimestre 4</w:t>
            </w:r>
          </w:p>
        </w:tc>
        <w:tc>
          <w:tcPr>
            <w:tcW w:w="1247" w:type="dxa"/>
            <w:tcBorders>
              <w:top w:val="nil"/>
              <w:left w:val="nil"/>
              <w:bottom w:val="single" w:sz="8" w:space="0" w:color="000000"/>
              <w:right w:val="single" w:sz="8" w:space="0" w:color="000000"/>
            </w:tcBorders>
            <w:vAlign w:val="center"/>
          </w:tcPr>
          <w:p w14:paraId="000001B8" w14:textId="77777777" w:rsidR="000D39D4" w:rsidRDefault="00AE7853">
            <w:pPr>
              <w:spacing w:after="0" w:line="240" w:lineRule="auto"/>
              <w:rPr>
                <w:color w:val="000000"/>
              </w:rPr>
            </w:pPr>
            <w:r>
              <w:rPr>
                <w:b/>
                <w:color w:val="000000"/>
              </w:rPr>
              <w:t>acumulado</w:t>
            </w:r>
          </w:p>
        </w:tc>
      </w:tr>
      <w:tr w:rsidR="000D39D4" w14:paraId="2CC41886" w14:textId="77777777">
        <w:trPr>
          <w:trHeight w:val="500"/>
          <w:jc w:val="center"/>
        </w:trPr>
        <w:tc>
          <w:tcPr>
            <w:tcW w:w="1771" w:type="dxa"/>
            <w:tcBorders>
              <w:top w:val="nil"/>
              <w:left w:val="single" w:sz="8" w:space="0" w:color="000000"/>
              <w:bottom w:val="single" w:sz="8" w:space="0" w:color="000000"/>
              <w:right w:val="single" w:sz="8" w:space="0" w:color="000000"/>
            </w:tcBorders>
            <w:vAlign w:val="center"/>
          </w:tcPr>
          <w:p w14:paraId="000001B9" w14:textId="77777777" w:rsidR="000D39D4" w:rsidRDefault="00AE7853">
            <w:pPr>
              <w:spacing w:after="0" w:line="240" w:lineRule="auto"/>
              <w:rPr>
                <w:color w:val="000000"/>
                <w:sz w:val="24"/>
                <w:szCs w:val="24"/>
              </w:rPr>
            </w:pPr>
            <w:r>
              <w:rPr>
                <w:b/>
                <w:sz w:val="24"/>
                <w:szCs w:val="24"/>
              </w:rPr>
              <w:t xml:space="preserve">Realizar 10 </w:t>
            </w:r>
            <w:proofErr w:type="spellStart"/>
            <w:r>
              <w:rPr>
                <w:b/>
                <w:sz w:val="24"/>
                <w:szCs w:val="24"/>
              </w:rPr>
              <w:t>coves</w:t>
            </w:r>
            <w:proofErr w:type="spellEnd"/>
            <w:r>
              <w:rPr>
                <w:b/>
                <w:sz w:val="24"/>
                <w:szCs w:val="24"/>
              </w:rPr>
              <w:t xml:space="preserve"> con </w:t>
            </w:r>
            <w:proofErr w:type="spellStart"/>
            <w:r>
              <w:rPr>
                <w:b/>
                <w:sz w:val="24"/>
                <w:szCs w:val="24"/>
              </w:rPr>
              <w:t>socializacion</w:t>
            </w:r>
            <w:proofErr w:type="spellEnd"/>
            <w:r>
              <w:rPr>
                <w:b/>
                <w:sz w:val="24"/>
                <w:szCs w:val="24"/>
              </w:rPr>
              <w:t xml:space="preserve"> en </w:t>
            </w:r>
            <w:proofErr w:type="spellStart"/>
            <w:r>
              <w:rPr>
                <w:b/>
                <w:sz w:val="24"/>
                <w:szCs w:val="24"/>
              </w:rPr>
              <w:t>interes</w:t>
            </w:r>
            <w:proofErr w:type="spellEnd"/>
            <w:r>
              <w:rPr>
                <w:b/>
                <w:sz w:val="24"/>
                <w:szCs w:val="24"/>
              </w:rPr>
              <w:t xml:space="preserve"> de salud publica</w:t>
            </w:r>
          </w:p>
        </w:tc>
        <w:tc>
          <w:tcPr>
            <w:tcW w:w="1069" w:type="dxa"/>
            <w:tcBorders>
              <w:top w:val="nil"/>
              <w:left w:val="nil"/>
              <w:bottom w:val="single" w:sz="8" w:space="0" w:color="000000"/>
              <w:right w:val="single" w:sz="8" w:space="0" w:color="000000"/>
            </w:tcBorders>
            <w:vAlign w:val="center"/>
          </w:tcPr>
          <w:p w14:paraId="000001BA" w14:textId="77777777" w:rsidR="000D39D4" w:rsidRDefault="00AE7853">
            <w:pPr>
              <w:spacing w:after="0" w:line="240" w:lineRule="auto"/>
              <w:rPr>
                <w:color w:val="000000"/>
                <w:sz w:val="24"/>
                <w:szCs w:val="24"/>
              </w:rPr>
            </w:pPr>
            <w:r>
              <w:rPr>
                <w:b/>
                <w:color w:val="000000"/>
                <w:sz w:val="24"/>
                <w:szCs w:val="24"/>
              </w:rPr>
              <w:t> 2</w:t>
            </w:r>
          </w:p>
        </w:tc>
        <w:tc>
          <w:tcPr>
            <w:tcW w:w="1069" w:type="dxa"/>
            <w:tcBorders>
              <w:top w:val="nil"/>
              <w:left w:val="nil"/>
              <w:bottom w:val="single" w:sz="8" w:space="0" w:color="000000"/>
              <w:right w:val="single" w:sz="8" w:space="0" w:color="000000"/>
            </w:tcBorders>
            <w:vAlign w:val="center"/>
          </w:tcPr>
          <w:p w14:paraId="000001BB" w14:textId="77777777" w:rsidR="000D39D4" w:rsidRDefault="00AE7853">
            <w:pPr>
              <w:spacing w:after="0" w:line="240" w:lineRule="auto"/>
              <w:rPr>
                <w:color w:val="000000"/>
                <w:sz w:val="24"/>
                <w:szCs w:val="24"/>
              </w:rPr>
            </w:pPr>
            <w:r>
              <w:rPr>
                <w:b/>
                <w:sz w:val="24"/>
                <w:szCs w:val="24"/>
              </w:rPr>
              <w:t>3</w:t>
            </w:r>
          </w:p>
        </w:tc>
        <w:tc>
          <w:tcPr>
            <w:tcW w:w="1069" w:type="dxa"/>
            <w:tcBorders>
              <w:top w:val="nil"/>
              <w:left w:val="nil"/>
              <w:bottom w:val="single" w:sz="8" w:space="0" w:color="000000"/>
              <w:right w:val="single" w:sz="8" w:space="0" w:color="000000"/>
            </w:tcBorders>
            <w:vAlign w:val="center"/>
          </w:tcPr>
          <w:p w14:paraId="000001BC" w14:textId="77777777" w:rsidR="000D39D4" w:rsidRDefault="00AE7853">
            <w:pPr>
              <w:spacing w:after="0" w:line="240" w:lineRule="auto"/>
              <w:rPr>
                <w:color w:val="000000"/>
                <w:sz w:val="24"/>
                <w:szCs w:val="24"/>
              </w:rPr>
            </w:pPr>
            <w:r>
              <w:rPr>
                <w:b/>
                <w:sz w:val="24"/>
                <w:szCs w:val="24"/>
              </w:rPr>
              <w:t>3</w:t>
            </w:r>
          </w:p>
        </w:tc>
        <w:tc>
          <w:tcPr>
            <w:tcW w:w="1069" w:type="dxa"/>
            <w:tcBorders>
              <w:top w:val="nil"/>
              <w:left w:val="nil"/>
              <w:bottom w:val="single" w:sz="8" w:space="0" w:color="000000"/>
              <w:right w:val="single" w:sz="8" w:space="0" w:color="000000"/>
            </w:tcBorders>
            <w:vAlign w:val="center"/>
          </w:tcPr>
          <w:p w14:paraId="000001BD" w14:textId="77777777" w:rsidR="000D39D4" w:rsidRDefault="00AE7853">
            <w:pPr>
              <w:spacing w:after="0" w:line="240" w:lineRule="auto"/>
              <w:rPr>
                <w:color w:val="000000"/>
                <w:sz w:val="24"/>
                <w:szCs w:val="24"/>
              </w:rPr>
            </w:pPr>
            <w:r>
              <w:rPr>
                <w:b/>
                <w:color w:val="000000"/>
                <w:sz w:val="24"/>
                <w:szCs w:val="24"/>
              </w:rPr>
              <w:t> 0</w:t>
            </w:r>
          </w:p>
        </w:tc>
        <w:tc>
          <w:tcPr>
            <w:tcW w:w="1247" w:type="dxa"/>
            <w:tcBorders>
              <w:top w:val="nil"/>
              <w:left w:val="nil"/>
              <w:bottom w:val="single" w:sz="8" w:space="0" w:color="000000"/>
              <w:right w:val="single" w:sz="8" w:space="0" w:color="000000"/>
            </w:tcBorders>
            <w:vAlign w:val="center"/>
          </w:tcPr>
          <w:p w14:paraId="000001BE" w14:textId="77777777" w:rsidR="000D39D4" w:rsidRDefault="00AE7853">
            <w:pPr>
              <w:spacing w:after="0" w:line="240" w:lineRule="auto"/>
              <w:rPr>
                <w:color w:val="000000"/>
                <w:sz w:val="24"/>
                <w:szCs w:val="24"/>
              </w:rPr>
            </w:pPr>
            <w:r>
              <w:rPr>
                <w:b/>
                <w:color w:val="000000"/>
                <w:sz w:val="24"/>
                <w:szCs w:val="24"/>
              </w:rPr>
              <w:t> </w:t>
            </w:r>
            <w:r>
              <w:rPr>
                <w:b/>
                <w:sz w:val="24"/>
                <w:szCs w:val="24"/>
              </w:rPr>
              <w:t>8</w:t>
            </w:r>
          </w:p>
        </w:tc>
      </w:tr>
    </w:tbl>
    <w:p w14:paraId="000001BF" w14:textId="77777777" w:rsidR="000D39D4" w:rsidRDefault="000D39D4">
      <w:pPr>
        <w:pBdr>
          <w:top w:val="nil"/>
          <w:left w:val="nil"/>
          <w:bottom w:val="nil"/>
          <w:right w:val="nil"/>
          <w:between w:val="nil"/>
        </w:pBdr>
        <w:spacing w:after="0"/>
        <w:ind w:left="360"/>
        <w:rPr>
          <w:color w:val="000000"/>
          <w:sz w:val="24"/>
          <w:szCs w:val="24"/>
        </w:rPr>
      </w:pPr>
    </w:p>
    <w:p w14:paraId="000001C0" w14:textId="77777777" w:rsidR="000D39D4" w:rsidRDefault="00AE7853">
      <w:pPr>
        <w:pBdr>
          <w:top w:val="nil"/>
          <w:left w:val="nil"/>
          <w:bottom w:val="nil"/>
          <w:right w:val="nil"/>
          <w:between w:val="nil"/>
        </w:pBdr>
        <w:spacing w:after="0"/>
        <w:rPr>
          <w:b/>
          <w:color w:val="000000"/>
          <w:sz w:val="24"/>
          <w:szCs w:val="24"/>
        </w:rPr>
      </w:pPr>
      <w:r>
        <w:rPr>
          <w:b/>
          <w:color w:val="000000"/>
          <w:sz w:val="24"/>
          <w:szCs w:val="24"/>
        </w:rPr>
        <w:t xml:space="preserve">Logros obtenidos durante la vigencia: </w:t>
      </w:r>
    </w:p>
    <w:p w14:paraId="000001C1" w14:textId="77777777" w:rsidR="000D39D4" w:rsidRDefault="00AE7853">
      <w:pPr>
        <w:pBdr>
          <w:top w:val="nil"/>
          <w:left w:val="nil"/>
          <w:bottom w:val="nil"/>
          <w:right w:val="nil"/>
          <w:between w:val="nil"/>
        </w:pBdr>
        <w:spacing w:after="0"/>
        <w:jc w:val="both"/>
        <w:rPr>
          <w:sz w:val="24"/>
          <w:szCs w:val="24"/>
        </w:rPr>
      </w:pPr>
      <w:r>
        <w:rPr>
          <w:sz w:val="24"/>
          <w:szCs w:val="24"/>
        </w:rPr>
        <w:t xml:space="preserve">Durante el desarrollo de COVES se socializan en general el comportamiento de los eventos de interés en salud pública notificados a través de </w:t>
      </w:r>
      <w:proofErr w:type="spellStart"/>
      <w:r>
        <w:rPr>
          <w:sz w:val="24"/>
          <w:szCs w:val="24"/>
        </w:rPr>
        <w:t>sivigila</w:t>
      </w:r>
      <w:proofErr w:type="spellEnd"/>
      <w:r>
        <w:rPr>
          <w:sz w:val="24"/>
          <w:szCs w:val="24"/>
        </w:rPr>
        <w:t xml:space="preserve">, mediante un </w:t>
      </w:r>
      <w:proofErr w:type="spellStart"/>
      <w:r>
        <w:rPr>
          <w:sz w:val="24"/>
          <w:szCs w:val="24"/>
        </w:rPr>
        <w:t>dashdboard</w:t>
      </w:r>
      <w:proofErr w:type="spellEnd"/>
      <w:r>
        <w:rPr>
          <w:sz w:val="24"/>
          <w:szCs w:val="24"/>
        </w:rPr>
        <w:t>.</w:t>
      </w:r>
    </w:p>
    <w:p w14:paraId="000001C2" w14:textId="77777777" w:rsidR="000D39D4" w:rsidRDefault="00AE7853">
      <w:pPr>
        <w:pBdr>
          <w:top w:val="nil"/>
          <w:left w:val="nil"/>
          <w:bottom w:val="nil"/>
          <w:right w:val="nil"/>
          <w:between w:val="nil"/>
        </w:pBdr>
        <w:spacing w:after="0"/>
        <w:jc w:val="both"/>
        <w:rPr>
          <w:sz w:val="24"/>
          <w:szCs w:val="24"/>
        </w:rPr>
      </w:pPr>
      <w:r>
        <w:rPr>
          <w:sz w:val="24"/>
          <w:szCs w:val="24"/>
        </w:rPr>
        <w:t xml:space="preserve"> construido par tal fin.</w:t>
      </w:r>
    </w:p>
    <w:p w14:paraId="000001C3" w14:textId="77777777" w:rsidR="000D39D4" w:rsidRDefault="000D39D4">
      <w:pPr>
        <w:pBdr>
          <w:top w:val="nil"/>
          <w:left w:val="nil"/>
          <w:bottom w:val="nil"/>
          <w:right w:val="nil"/>
          <w:between w:val="nil"/>
        </w:pBdr>
        <w:spacing w:after="0"/>
        <w:jc w:val="both"/>
        <w:rPr>
          <w:sz w:val="24"/>
          <w:szCs w:val="24"/>
        </w:rPr>
      </w:pPr>
    </w:p>
    <w:p w14:paraId="000001C4" w14:textId="77777777" w:rsidR="000D39D4" w:rsidRDefault="00AE7853">
      <w:pPr>
        <w:pBdr>
          <w:top w:val="nil"/>
          <w:left w:val="nil"/>
          <w:bottom w:val="nil"/>
          <w:right w:val="nil"/>
          <w:between w:val="nil"/>
        </w:pBdr>
        <w:spacing w:after="0"/>
        <w:jc w:val="both"/>
        <w:rPr>
          <w:sz w:val="24"/>
          <w:szCs w:val="24"/>
        </w:rPr>
      </w:pPr>
      <w:proofErr w:type="spellStart"/>
      <w:r>
        <w:rPr>
          <w:sz w:val="24"/>
          <w:szCs w:val="24"/>
        </w:rPr>
        <w:t>Tambien</w:t>
      </w:r>
      <w:proofErr w:type="spellEnd"/>
      <w:r>
        <w:rPr>
          <w:sz w:val="24"/>
          <w:szCs w:val="24"/>
        </w:rPr>
        <w:t xml:space="preserve"> se logra generar un espacio para socializar propuestas de estrategias de intervención para que </w:t>
      </w:r>
      <w:proofErr w:type="spellStart"/>
      <w:r>
        <w:rPr>
          <w:sz w:val="24"/>
          <w:szCs w:val="24"/>
        </w:rPr>
        <w:t>seran</w:t>
      </w:r>
      <w:proofErr w:type="spellEnd"/>
      <w:r>
        <w:rPr>
          <w:sz w:val="24"/>
          <w:szCs w:val="24"/>
        </w:rPr>
        <w:t xml:space="preserve"> desarrollados por los programas en el marco de la problemática analizadas desde el </w:t>
      </w:r>
      <w:proofErr w:type="spellStart"/>
      <w:r>
        <w:rPr>
          <w:sz w:val="24"/>
          <w:szCs w:val="24"/>
        </w:rPr>
        <w:t>area</w:t>
      </w:r>
      <w:proofErr w:type="spellEnd"/>
      <w:r>
        <w:rPr>
          <w:sz w:val="24"/>
          <w:szCs w:val="24"/>
        </w:rPr>
        <w:t xml:space="preserve"> de epidemiologia y gestión de conocimiento, </w:t>
      </w:r>
      <w:proofErr w:type="spellStart"/>
      <w:r>
        <w:rPr>
          <w:sz w:val="24"/>
          <w:szCs w:val="24"/>
        </w:rPr>
        <w:t>asi</w:t>
      </w:r>
      <w:proofErr w:type="spellEnd"/>
      <w:r>
        <w:rPr>
          <w:sz w:val="24"/>
          <w:szCs w:val="24"/>
        </w:rPr>
        <w:t xml:space="preserve"> como </w:t>
      </w:r>
      <w:proofErr w:type="spellStart"/>
      <w:r>
        <w:rPr>
          <w:sz w:val="24"/>
          <w:szCs w:val="24"/>
        </w:rPr>
        <w:t>tambie</w:t>
      </w:r>
      <w:r>
        <w:rPr>
          <w:sz w:val="24"/>
          <w:szCs w:val="24"/>
        </w:rPr>
        <w:t>n</w:t>
      </w:r>
      <w:proofErr w:type="spellEnd"/>
      <w:r>
        <w:rPr>
          <w:sz w:val="24"/>
          <w:szCs w:val="24"/>
        </w:rPr>
        <w:t xml:space="preserve"> constituir un cuerpo de evidencia epidemiológica a partir de datos de la vigilancia que se realizar en el municipio.</w:t>
      </w:r>
    </w:p>
    <w:p w14:paraId="000001C5" w14:textId="77777777" w:rsidR="000D39D4" w:rsidRDefault="000D39D4">
      <w:pPr>
        <w:pBdr>
          <w:top w:val="nil"/>
          <w:left w:val="nil"/>
          <w:bottom w:val="nil"/>
          <w:right w:val="nil"/>
          <w:between w:val="nil"/>
        </w:pBdr>
        <w:spacing w:after="0"/>
        <w:rPr>
          <w:b/>
          <w:color w:val="FF0000"/>
          <w:sz w:val="24"/>
          <w:szCs w:val="24"/>
          <w:highlight w:val="yellow"/>
        </w:rPr>
      </w:pPr>
    </w:p>
    <w:p w14:paraId="000001C6" w14:textId="77777777" w:rsidR="000D39D4" w:rsidRDefault="00AE7853">
      <w:pPr>
        <w:pBdr>
          <w:top w:val="nil"/>
          <w:left w:val="nil"/>
          <w:bottom w:val="nil"/>
          <w:right w:val="nil"/>
          <w:between w:val="nil"/>
        </w:pBdr>
        <w:spacing w:after="0"/>
        <w:rPr>
          <w:color w:val="000000"/>
          <w:sz w:val="24"/>
          <w:szCs w:val="24"/>
        </w:rPr>
      </w:pPr>
      <w:r>
        <w:rPr>
          <w:b/>
          <w:color w:val="000000"/>
          <w:sz w:val="24"/>
          <w:szCs w:val="24"/>
        </w:rPr>
        <w:t>Población atendida:</w:t>
      </w:r>
      <w:r>
        <w:rPr>
          <w:color w:val="000000"/>
          <w:sz w:val="24"/>
          <w:szCs w:val="24"/>
        </w:rPr>
        <w:t xml:space="preserve"> NA</w:t>
      </w:r>
    </w:p>
    <w:p w14:paraId="000001C7" w14:textId="77777777" w:rsidR="000D39D4" w:rsidRDefault="00AE7853">
      <w:pPr>
        <w:pBdr>
          <w:top w:val="nil"/>
          <w:left w:val="nil"/>
          <w:bottom w:val="nil"/>
          <w:right w:val="nil"/>
          <w:between w:val="nil"/>
        </w:pBdr>
        <w:spacing w:after="0"/>
        <w:rPr>
          <w:color w:val="000000"/>
          <w:sz w:val="24"/>
          <w:szCs w:val="24"/>
        </w:rPr>
      </w:pPr>
      <w:r>
        <w:rPr>
          <w:b/>
          <w:color w:val="000000"/>
          <w:sz w:val="24"/>
          <w:szCs w:val="24"/>
        </w:rPr>
        <w:t>Zonas Intervenidas:</w:t>
      </w:r>
      <w:r>
        <w:rPr>
          <w:color w:val="000000"/>
          <w:sz w:val="24"/>
          <w:szCs w:val="24"/>
        </w:rPr>
        <w:t xml:space="preserve"> NA</w:t>
      </w:r>
    </w:p>
    <w:p w14:paraId="000001C8" w14:textId="77777777" w:rsidR="000D39D4" w:rsidRDefault="00AE7853">
      <w:pPr>
        <w:pBdr>
          <w:top w:val="nil"/>
          <w:left w:val="nil"/>
          <w:bottom w:val="nil"/>
          <w:right w:val="nil"/>
          <w:between w:val="nil"/>
        </w:pBdr>
        <w:rPr>
          <w:color w:val="000000"/>
          <w:sz w:val="24"/>
          <w:szCs w:val="24"/>
        </w:rPr>
      </w:pPr>
      <w:r>
        <w:rPr>
          <w:b/>
          <w:color w:val="000000"/>
          <w:sz w:val="24"/>
          <w:szCs w:val="24"/>
        </w:rPr>
        <w:t>Registro fotográfico:</w:t>
      </w:r>
      <w:r>
        <w:rPr>
          <w:color w:val="000000"/>
          <w:sz w:val="24"/>
          <w:szCs w:val="24"/>
        </w:rPr>
        <w:t xml:space="preserve"> NA</w:t>
      </w:r>
    </w:p>
    <w:p w14:paraId="000001C9" w14:textId="77777777" w:rsidR="000D39D4" w:rsidRDefault="00AE7853">
      <w:pPr>
        <w:pBdr>
          <w:top w:val="nil"/>
          <w:left w:val="nil"/>
          <w:bottom w:val="nil"/>
          <w:right w:val="nil"/>
          <w:between w:val="nil"/>
        </w:pBdr>
        <w:rPr>
          <w:b/>
          <w:sz w:val="24"/>
          <w:szCs w:val="24"/>
        </w:rPr>
      </w:pPr>
      <w:r>
        <w:rPr>
          <w:b/>
          <w:sz w:val="24"/>
          <w:szCs w:val="24"/>
        </w:rPr>
        <w:lastRenderedPageBreak/>
        <w:t>P</w:t>
      </w:r>
      <w:r>
        <w:rPr>
          <w:b/>
          <w:color w:val="000000"/>
          <w:sz w:val="24"/>
          <w:szCs w:val="24"/>
        </w:rPr>
        <w:t>RODUCTO 6:  Asesoría y soporte a demanda</w:t>
      </w:r>
      <w:sdt>
        <w:sdtPr>
          <w:tag w:val="goog_rdk_5"/>
          <w:id w:val="-203796272"/>
        </w:sdtPr>
        <w:sdtEndPr/>
        <w:sdtContent/>
      </w:sdt>
      <w:r>
        <w:rPr>
          <w:b/>
          <w:color w:val="000000"/>
          <w:sz w:val="24"/>
          <w:szCs w:val="24"/>
        </w:rPr>
        <w:t xml:space="preserve">  en aplicativo SIVIGI</w:t>
      </w:r>
      <w:r>
        <w:rPr>
          <w:b/>
          <w:color w:val="000000"/>
          <w:sz w:val="24"/>
          <w:szCs w:val="24"/>
        </w:rPr>
        <w:t>LA al 100% de UPGD y UI caracterizadas</w:t>
      </w:r>
    </w:p>
    <w:tbl>
      <w:tblPr>
        <w:tblStyle w:val="afffc"/>
        <w:tblW w:w="9055" w:type="dxa"/>
        <w:tblInd w:w="0" w:type="dxa"/>
        <w:tblLayout w:type="fixed"/>
        <w:tblLook w:val="0000" w:firstRow="0" w:lastRow="0" w:firstColumn="0" w:lastColumn="0" w:noHBand="0" w:noVBand="0"/>
      </w:tblPr>
      <w:tblGrid>
        <w:gridCol w:w="1770"/>
        <w:gridCol w:w="1365"/>
        <w:gridCol w:w="1406"/>
        <w:gridCol w:w="1357"/>
        <w:gridCol w:w="1406"/>
        <w:gridCol w:w="1725"/>
        <w:gridCol w:w="26"/>
      </w:tblGrid>
      <w:tr w:rsidR="000D39D4" w14:paraId="7AED6F70" w14:textId="77777777" w:rsidTr="009E5A59">
        <w:trPr>
          <w:trHeight w:val="605"/>
        </w:trPr>
        <w:tc>
          <w:tcPr>
            <w:tcW w:w="1770" w:type="dxa"/>
            <w:vMerge w:val="restart"/>
            <w:tcBorders>
              <w:top w:val="single" w:sz="8" w:space="0" w:color="000000"/>
              <w:left w:val="single" w:sz="8" w:space="0" w:color="000000"/>
              <w:bottom w:val="single" w:sz="8" w:space="0" w:color="000000"/>
              <w:right w:val="single" w:sz="8" w:space="0" w:color="000000"/>
            </w:tcBorders>
            <w:vAlign w:val="center"/>
          </w:tcPr>
          <w:p w14:paraId="000001CA" w14:textId="77777777" w:rsidR="000D39D4" w:rsidRDefault="00AE7853">
            <w:pPr>
              <w:spacing w:after="0" w:line="240" w:lineRule="auto"/>
              <w:jc w:val="center"/>
              <w:rPr>
                <w:rFonts w:ascii="Arial" w:eastAsia="Arial" w:hAnsi="Arial" w:cs="Arial"/>
                <w:color w:val="000000"/>
                <w:sz w:val="20"/>
                <w:szCs w:val="20"/>
              </w:rPr>
            </w:pPr>
            <w:r>
              <w:rPr>
                <w:rFonts w:ascii="Arial" w:eastAsia="Arial" w:hAnsi="Arial" w:cs="Arial"/>
                <w:b/>
                <w:color w:val="000000"/>
                <w:sz w:val="20"/>
                <w:szCs w:val="20"/>
              </w:rPr>
              <w:t>Metas de Producto Anual</w:t>
            </w:r>
          </w:p>
        </w:tc>
        <w:tc>
          <w:tcPr>
            <w:tcW w:w="7285" w:type="dxa"/>
            <w:gridSpan w:val="6"/>
            <w:tcBorders>
              <w:top w:val="single" w:sz="8" w:space="0" w:color="000000"/>
              <w:left w:val="nil"/>
              <w:bottom w:val="single" w:sz="8" w:space="0" w:color="000000"/>
              <w:right w:val="single" w:sz="8" w:space="0" w:color="000000"/>
            </w:tcBorders>
            <w:vAlign w:val="center"/>
          </w:tcPr>
          <w:p w14:paraId="000001CB" w14:textId="77777777" w:rsidR="000D39D4" w:rsidRDefault="00AE7853">
            <w:pPr>
              <w:spacing w:after="0" w:line="240" w:lineRule="auto"/>
              <w:jc w:val="center"/>
              <w:rPr>
                <w:rFonts w:ascii="Arial" w:eastAsia="Arial" w:hAnsi="Arial" w:cs="Arial"/>
                <w:color w:val="000000"/>
                <w:sz w:val="20"/>
                <w:szCs w:val="20"/>
              </w:rPr>
            </w:pPr>
            <w:r>
              <w:rPr>
                <w:rFonts w:ascii="Arial" w:eastAsia="Arial" w:hAnsi="Arial" w:cs="Arial"/>
                <w:b/>
                <w:color w:val="000000"/>
                <w:sz w:val="20"/>
                <w:szCs w:val="20"/>
              </w:rPr>
              <w:t xml:space="preserve">Cumplimiento Avance de actividades </w:t>
            </w:r>
          </w:p>
        </w:tc>
      </w:tr>
      <w:tr w:rsidR="000D39D4" w14:paraId="01D91C0B" w14:textId="77777777" w:rsidTr="009E5A59">
        <w:trPr>
          <w:gridAfter w:val="1"/>
          <w:wAfter w:w="26" w:type="dxa"/>
          <w:trHeight w:val="720"/>
        </w:trPr>
        <w:tc>
          <w:tcPr>
            <w:tcW w:w="1770" w:type="dxa"/>
            <w:vMerge/>
            <w:tcBorders>
              <w:top w:val="single" w:sz="8" w:space="0" w:color="000000"/>
              <w:left w:val="single" w:sz="8" w:space="0" w:color="000000"/>
              <w:bottom w:val="single" w:sz="8" w:space="0" w:color="000000"/>
              <w:right w:val="single" w:sz="8" w:space="0" w:color="000000"/>
            </w:tcBorders>
            <w:vAlign w:val="center"/>
          </w:tcPr>
          <w:p w14:paraId="000001D0" w14:textId="77777777" w:rsidR="000D39D4" w:rsidRDefault="000D39D4">
            <w:pPr>
              <w:widowControl w:val="0"/>
              <w:pBdr>
                <w:top w:val="nil"/>
                <w:left w:val="nil"/>
                <w:bottom w:val="nil"/>
                <w:right w:val="nil"/>
                <w:between w:val="nil"/>
              </w:pBdr>
              <w:spacing w:after="0"/>
              <w:rPr>
                <w:rFonts w:ascii="Arial" w:eastAsia="Arial" w:hAnsi="Arial" w:cs="Arial"/>
                <w:color w:val="000000"/>
                <w:sz w:val="20"/>
                <w:szCs w:val="20"/>
              </w:rPr>
            </w:pPr>
          </w:p>
        </w:tc>
        <w:tc>
          <w:tcPr>
            <w:tcW w:w="1365" w:type="dxa"/>
            <w:tcBorders>
              <w:top w:val="nil"/>
              <w:left w:val="nil"/>
              <w:bottom w:val="single" w:sz="8" w:space="0" w:color="000000"/>
              <w:right w:val="single" w:sz="8" w:space="0" w:color="000000"/>
            </w:tcBorders>
            <w:vAlign w:val="center"/>
          </w:tcPr>
          <w:p w14:paraId="000001D1" w14:textId="77777777" w:rsidR="000D39D4" w:rsidRDefault="00AE7853">
            <w:pPr>
              <w:spacing w:after="0" w:line="240" w:lineRule="auto"/>
              <w:jc w:val="center"/>
              <w:rPr>
                <w:rFonts w:ascii="Arial" w:eastAsia="Arial" w:hAnsi="Arial" w:cs="Arial"/>
                <w:color w:val="000000"/>
                <w:sz w:val="20"/>
                <w:szCs w:val="20"/>
              </w:rPr>
            </w:pPr>
            <w:r>
              <w:rPr>
                <w:rFonts w:ascii="Arial" w:eastAsia="Arial" w:hAnsi="Arial" w:cs="Arial"/>
                <w:b/>
                <w:color w:val="000000"/>
                <w:sz w:val="20"/>
                <w:szCs w:val="20"/>
              </w:rPr>
              <w:t>Trimestre 1</w:t>
            </w:r>
          </w:p>
        </w:tc>
        <w:tc>
          <w:tcPr>
            <w:tcW w:w="1406" w:type="dxa"/>
            <w:tcBorders>
              <w:top w:val="nil"/>
              <w:left w:val="nil"/>
              <w:bottom w:val="single" w:sz="8" w:space="0" w:color="000000"/>
              <w:right w:val="single" w:sz="8" w:space="0" w:color="000000"/>
            </w:tcBorders>
            <w:vAlign w:val="center"/>
          </w:tcPr>
          <w:p w14:paraId="000001D2" w14:textId="77777777" w:rsidR="000D39D4" w:rsidRDefault="00AE7853">
            <w:pPr>
              <w:spacing w:after="0" w:line="240" w:lineRule="auto"/>
              <w:jc w:val="center"/>
              <w:rPr>
                <w:rFonts w:ascii="Arial" w:eastAsia="Arial" w:hAnsi="Arial" w:cs="Arial"/>
                <w:color w:val="000000"/>
                <w:sz w:val="20"/>
                <w:szCs w:val="20"/>
              </w:rPr>
            </w:pPr>
            <w:r>
              <w:rPr>
                <w:rFonts w:ascii="Arial" w:eastAsia="Arial" w:hAnsi="Arial" w:cs="Arial"/>
                <w:b/>
                <w:color w:val="000000"/>
                <w:sz w:val="20"/>
                <w:szCs w:val="20"/>
              </w:rPr>
              <w:t>Trimestre 2</w:t>
            </w:r>
          </w:p>
        </w:tc>
        <w:tc>
          <w:tcPr>
            <w:tcW w:w="1357" w:type="dxa"/>
            <w:tcBorders>
              <w:top w:val="nil"/>
              <w:left w:val="nil"/>
              <w:bottom w:val="single" w:sz="8" w:space="0" w:color="000000"/>
              <w:right w:val="single" w:sz="8" w:space="0" w:color="000000"/>
            </w:tcBorders>
            <w:vAlign w:val="center"/>
          </w:tcPr>
          <w:p w14:paraId="000001D3" w14:textId="77777777" w:rsidR="000D39D4" w:rsidRDefault="00AE7853">
            <w:pPr>
              <w:spacing w:after="0" w:line="240" w:lineRule="auto"/>
              <w:jc w:val="center"/>
              <w:rPr>
                <w:rFonts w:ascii="Arial" w:eastAsia="Arial" w:hAnsi="Arial" w:cs="Arial"/>
                <w:color w:val="000000"/>
                <w:sz w:val="20"/>
                <w:szCs w:val="20"/>
              </w:rPr>
            </w:pPr>
            <w:r>
              <w:rPr>
                <w:rFonts w:ascii="Arial" w:eastAsia="Arial" w:hAnsi="Arial" w:cs="Arial"/>
                <w:b/>
                <w:color w:val="000000"/>
                <w:sz w:val="20"/>
                <w:szCs w:val="20"/>
              </w:rPr>
              <w:t>Trimestre 3</w:t>
            </w:r>
          </w:p>
        </w:tc>
        <w:tc>
          <w:tcPr>
            <w:tcW w:w="1406" w:type="dxa"/>
            <w:tcBorders>
              <w:top w:val="nil"/>
              <w:left w:val="nil"/>
              <w:bottom w:val="single" w:sz="8" w:space="0" w:color="000000"/>
              <w:right w:val="single" w:sz="8" w:space="0" w:color="000000"/>
            </w:tcBorders>
            <w:vAlign w:val="center"/>
          </w:tcPr>
          <w:p w14:paraId="000001D4" w14:textId="77777777" w:rsidR="000D39D4" w:rsidRDefault="00AE7853">
            <w:pPr>
              <w:spacing w:after="0" w:line="240" w:lineRule="auto"/>
              <w:jc w:val="center"/>
              <w:rPr>
                <w:rFonts w:ascii="Arial" w:eastAsia="Arial" w:hAnsi="Arial" w:cs="Arial"/>
                <w:color w:val="000000"/>
                <w:sz w:val="20"/>
                <w:szCs w:val="20"/>
              </w:rPr>
            </w:pPr>
            <w:r>
              <w:rPr>
                <w:rFonts w:ascii="Arial" w:eastAsia="Arial" w:hAnsi="Arial" w:cs="Arial"/>
                <w:b/>
                <w:color w:val="000000"/>
                <w:sz w:val="20"/>
                <w:szCs w:val="20"/>
              </w:rPr>
              <w:t>Trimestre 4</w:t>
            </w:r>
          </w:p>
        </w:tc>
        <w:tc>
          <w:tcPr>
            <w:tcW w:w="1725" w:type="dxa"/>
            <w:tcBorders>
              <w:top w:val="nil"/>
              <w:left w:val="nil"/>
              <w:bottom w:val="single" w:sz="8" w:space="0" w:color="000000"/>
              <w:right w:val="single" w:sz="8" w:space="0" w:color="000000"/>
            </w:tcBorders>
            <w:vAlign w:val="center"/>
          </w:tcPr>
          <w:p w14:paraId="000001D5" w14:textId="77777777" w:rsidR="000D39D4" w:rsidRDefault="00AE7853">
            <w:pPr>
              <w:spacing w:after="0" w:line="240" w:lineRule="auto"/>
              <w:jc w:val="center"/>
              <w:rPr>
                <w:rFonts w:ascii="Arial" w:eastAsia="Arial" w:hAnsi="Arial" w:cs="Arial"/>
                <w:color w:val="000000"/>
                <w:sz w:val="20"/>
                <w:szCs w:val="20"/>
              </w:rPr>
            </w:pPr>
            <w:r>
              <w:rPr>
                <w:rFonts w:ascii="Arial" w:eastAsia="Arial" w:hAnsi="Arial" w:cs="Arial"/>
                <w:b/>
                <w:color w:val="000000"/>
                <w:sz w:val="20"/>
                <w:szCs w:val="20"/>
              </w:rPr>
              <w:t>acumulado</w:t>
            </w:r>
          </w:p>
        </w:tc>
      </w:tr>
      <w:tr w:rsidR="000D39D4" w14:paraId="01158B52" w14:textId="77777777" w:rsidTr="009E5A59">
        <w:trPr>
          <w:gridAfter w:val="1"/>
          <w:wAfter w:w="26" w:type="dxa"/>
          <w:trHeight w:val="2095"/>
        </w:trPr>
        <w:tc>
          <w:tcPr>
            <w:tcW w:w="1770" w:type="dxa"/>
            <w:tcBorders>
              <w:top w:val="nil"/>
              <w:left w:val="single" w:sz="8" w:space="0" w:color="000000"/>
              <w:bottom w:val="single" w:sz="8" w:space="0" w:color="000000"/>
              <w:right w:val="single" w:sz="8" w:space="0" w:color="000000"/>
            </w:tcBorders>
            <w:vAlign w:val="center"/>
          </w:tcPr>
          <w:p w14:paraId="000001D6" w14:textId="77777777" w:rsidR="000D39D4" w:rsidRDefault="00AE7853">
            <w:pPr>
              <w:pBdr>
                <w:top w:val="nil"/>
                <w:left w:val="nil"/>
                <w:bottom w:val="nil"/>
                <w:right w:val="nil"/>
                <w:between w:val="nil"/>
              </w:pBdr>
              <w:jc w:val="center"/>
              <w:rPr>
                <w:rFonts w:ascii="Arial" w:eastAsia="Arial" w:hAnsi="Arial" w:cs="Arial"/>
                <w:color w:val="000000"/>
                <w:sz w:val="20"/>
                <w:szCs w:val="20"/>
              </w:rPr>
            </w:pPr>
            <w:proofErr w:type="spellStart"/>
            <w:r>
              <w:rPr>
                <w:rFonts w:ascii="Arial" w:eastAsia="Arial" w:hAnsi="Arial" w:cs="Arial"/>
                <w:b/>
                <w:color w:val="000000"/>
                <w:sz w:val="20"/>
                <w:szCs w:val="20"/>
              </w:rPr>
              <w:t>Asesoria</w:t>
            </w:r>
            <w:proofErr w:type="spellEnd"/>
            <w:r>
              <w:rPr>
                <w:rFonts w:ascii="Arial" w:eastAsia="Arial" w:hAnsi="Arial" w:cs="Arial"/>
                <w:b/>
                <w:color w:val="000000"/>
                <w:sz w:val="20"/>
                <w:szCs w:val="20"/>
              </w:rPr>
              <w:t xml:space="preserve"> y soporte a demanda  en aplicativo SIVIGILA al 100% de UPGD y UI caracterizadas</w:t>
            </w:r>
          </w:p>
          <w:p w14:paraId="000001D7" w14:textId="77777777" w:rsidR="000D39D4" w:rsidRDefault="000D39D4">
            <w:pPr>
              <w:spacing w:after="0" w:line="240" w:lineRule="auto"/>
              <w:jc w:val="center"/>
              <w:rPr>
                <w:rFonts w:ascii="Arial" w:eastAsia="Arial" w:hAnsi="Arial" w:cs="Arial"/>
                <w:color w:val="000000"/>
                <w:sz w:val="20"/>
                <w:szCs w:val="20"/>
              </w:rPr>
            </w:pPr>
          </w:p>
        </w:tc>
        <w:tc>
          <w:tcPr>
            <w:tcW w:w="1365" w:type="dxa"/>
            <w:tcBorders>
              <w:top w:val="nil"/>
              <w:left w:val="nil"/>
              <w:bottom w:val="single" w:sz="8" w:space="0" w:color="000000"/>
              <w:right w:val="single" w:sz="8" w:space="0" w:color="000000"/>
            </w:tcBorders>
            <w:vAlign w:val="center"/>
          </w:tcPr>
          <w:p w14:paraId="000001D8" w14:textId="77777777" w:rsidR="000D39D4" w:rsidRDefault="00AE7853">
            <w:pPr>
              <w:spacing w:after="0" w:line="240" w:lineRule="auto"/>
              <w:jc w:val="center"/>
              <w:rPr>
                <w:rFonts w:ascii="Arial" w:eastAsia="Arial" w:hAnsi="Arial" w:cs="Arial"/>
                <w:color w:val="000000"/>
                <w:sz w:val="20"/>
                <w:szCs w:val="20"/>
              </w:rPr>
            </w:pPr>
            <w:r>
              <w:rPr>
                <w:rFonts w:ascii="Arial" w:eastAsia="Arial" w:hAnsi="Arial" w:cs="Arial"/>
                <w:sz w:val="20"/>
                <w:szCs w:val="20"/>
              </w:rPr>
              <w:t>10</w:t>
            </w:r>
          </w:p>
        </w:tc>
        <w:tc>
          <w:tcPr>
            <w:tcW w:w="1406" w:type="dxa"/>
            <w:tcBorders>
              <w:top w:val="nil"/>
              <w:left w:val="nil"/>
              <w:bottom w:val="single" w:sz="8" w:space="0" w:color="000000"/>
              <w:right w:val="single" w:sz="8" w:space="0" w:color="000000"/>
            </w:tcBorders>
            <w:vAlign w:val="center"/>
          </w:tcPr>
          <w:p w14:paraId="000001D9" w14:textId="77777777" w:rsidR="000D39D4" w:rsidRDefault="00AE7853">
            <w:pPr>
              <w:spacing w:after="0" w:line="240" w:lineRule="auto"/>
              <w:jc w:val="center"/>
              <w:rPr>
                <w:rFonts w:ascii="Arial" w:eastAsia="Arial" w:hAnsi="Arial" w:cs="Arial"/>
                <w:color w:val="000000"/>
                <w:sz w:val="20"/>
                <w:szCs w:val="20"/>
              </w:rPr>
            </w:pPr>
            <w:r>
              <w:rPr>
                <w:rFonts w:ascii="Arial" w:eastAsia="Arial" w:hAnsi="Arial" w:cs="Arial"/>
                <w:sz w:val="20"/>
                <w:szCs w:val="20"/>
              </w:rPr>
              <w:t>14</w:t>
            </w:r>
          </w:p>
        </w:tc>
        <w:tc>
          <w:tcPr>
            <w:tcW w:w="1357" w:type="dxa"/>
            <w:tcBorders>
              <w:top w:val="nil"/>
              <w:left w:val="nil"/>
              <w:bottom w:val="single" w:sz="8" w:space="0" w:color="000000"/>
              <w:right w:val="single" w:sz="8" w:space="0" w:color="000000"/>
            </w:tcBorders>
            <w:vAlign w:val="center"/>
          </w:tcPr>
          <w:p w14:paraId="000001DA" w14:textId="77777777" w:rsidR="000D39D4" w:rsidRDefault="00AE7853">
            <w:pPr>
              <w:spacing w:after="0" w:line="240" w:lineRule="auto"/>
              <w:jc w:val="center"/>
              <w:rPr>
                <w:rFonts w:ascii="Arial" w:eastAsia="Arial" w:hAnsi="Arial" w:cs="Arial"/>
                <w:color w:val="000000"/>
                <w:sz w:val="20"/>
                <w:szCs w:val="20"/>
              </w:rPr>
            </w:pPr>
            <w:r>
              <w:rPr>
                <w:rFonts w:ascii="Arial" w:eastAsia="Arial" w:hAnsi="Arial" w:cs="Arial"/>
                <w:sz w:val="20"/>
                <w:szCs w:val="20"/>
              </w:rPr>
              <w:t>28</w:t>
            </w:r>
          </w:p>
        </w:tc>
        <w:tc>
          <w:tcPr>
            <w:tcW w:w="1406" w:type="dxa"/>
            <w:tcBorders>
              <w:top w:val="nil"/>
              <w:left w:val="nil"/>
              <w:bottom w:val="single" w:sz="8" w:space="0" w:color="000000"/>
              <w:right w:val="single" w:sz="8" w:space="0" w:color="000000"/>
            </w:tcBorders>
            <w:vAlign w:val="center"/>
          </w:tcPr>
          <w:p w14:paraId="000001DB" w14:textId="77777777" w:rsidR="000D39D4" w:rsidRDefault="00AE7853">
            <w:pPr>
              <w:spacing w:after="0" w:line="240" w:lineRule="auto"/>
              <w:jc w:val="center"/>
              <w:rPr>
                <w:rFonts w:ascii="Arial" w:eastAsia="Arial" w:hAnsi="Arial" w:cs="Arial"/>
                <w:color w:val="000000"/>
                <w:sz w:val="20"/>
                <w:szCs w:val="20"/>
              </w:rPr>
            </w:pPr>
            <w:r>
              <w:rPr>
                <w:rFonts w:ascii="Arial" w:eastAsia="Arial" w:hAnsi="Arial" w:cs="Arial"/>
                <w:b/>
                <w:color w:val="000000"/>
                <w:sz w:val="20"/>
                <w:szCs w:val="20"/>
              </w:rPr>
              <w:t>0 </w:t>
            </w:r>
          </w:p>
        </w:tc>
        <w:tc>
          <w:tcPr>
            <w:tcW w:w="1725" w:type="dxa"/>
            <w:tcBorders>
              <w:top w:val="nil"/>
              <w:left w:val="nil"/>
              <w:bottom w:val="single" w:sz="8" w:space="0" w:color="000000"/>
              <w:right w:val="single" w:sz="8" w:space="0" w:color="000000"/>
            </w:tcBorders>
            <w:vAlign w:val="center"/>
          </w:tcPr>
          <w:p w14:paraId="000001DC" w14:textId="00D74F25" w:rsidR="000D39D4" w:rsidRDefault="009E5A59">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52</w:t>
            </w:r>
          </w:p>
        </w:tc>
      </w:tr>
    </w:tbl>
    <w:p w14:paraId="000001DD" w14:textId="77777777" w:rsidR="000D39D4" w:rsidRDefault="000D39D4">
      <w:pPr>
        <w:spacing w:after="0"/>
        <w:rPr>
          <w:b/>
          <w:color w:val="FF0000"/>
          <w:sz w:val="24"/>
          <w:szCs w:val="24"/>
          <w:highlight w:val="yellow"/>
        </w:rPr>
      </w:pPr>
    </w:p>
    <w:p w14:paraId="000001DE" w14:textId="77777777" w:rsidR="000D39D4" w:rsidRDefault="00AE7853">
      <w:pPr>
        <w:spacing w:after="0"/>
        <w:jc w:val="both"/>
        <w:rPr>
          <w:b/>
          <w:color w:val="000000"/>
          <w:sz w:val="24"/>
          <w:szCs w:val="24"/>
        </w:rPr>
      </w:pPr>
      <w:r>
        <w:rPr>
          <w:b/>
          <w:color w:val="000000"/>
          <w:sz w:val="24"/>
          <w:szCs w:val="24"/>
        </w:rPr>
        <w:t xml:space="preserve">Logros obtenidos durante la vigencia: </w:t>
      </w:r>
    </w:p>
    <w:p w14:paraId="000001DF" w14:textId="77777777" w:rsidR="000D39D4" w:rsidRDefault="00AE7853">
      <w:pPr>
        <w:spacing w:before="240" w:after="240"/>
        <w:jc w:val="both"/>
        <w:rPr>
          <w:b/>
          <w:color w:val="000000"/>
          <w:sz w:val="24"/>
          <w:szCs w:val="24"/>
        </w:rPr>
      </w:pPr>
      <w:r>
        <w:rPr>
          <w:b/>
          <w:color w:val="000000"/>
          <w:sz w:val="24"/>
          <w:szCs w:val="24"/>
        </w:rPr>
        <w:t>Asesoría y soporte técnico SIVIGILA</w:t>
      </w:r>
    </w:p>
    <w:p w14:paraId="000001E0" w14:textId="77777777" w:rsidR="000D39D4" w:rsidRDefault="00AE7853">
      <w:pPr>
        <w:spacing w:before="240" w:after="240"/>
        <w:jc w:val="both"/>
        <w:rPr>
          <w:color w:val="000000"/>
          <w:sz w:val="24"/>
          <w:szCs w:val="24"/>
        </w:rPr>
      </w:pPr>
      <w:r>
        <w:rPr>
          <w:color w:val="000000"/>
          <w:sz w:val="24"/>
          <w:szCs w:val="24"/>
        </w:rPr>
        <w:t xml:space="preserve">Las asesorías brindadas en el manejo del aplicativo SIVIGILA se hacen a las </w:t>
      </w:r>
      <w:proofErr w:type="spellStart"/>
      <w:r>
        <w:rPr>
          <w:color w:val="000000"/>
          <w:sz w:val="24"/>
          <w:szCs w:val="24"/>
        </w:rPr>
        <w:t>ips</w:t>
      </w:r>
      <w:proofErr w:type="spellEnd"/>
      <w:r>
        <w:rPr>
          <w:color w:val="000000"/>
          <w:sz w:val="24"/>
          <w:szCs w:val="24"/>
        </w:rPr>
        <w:t xml:space="preserve"> y clínicas del municipio, a demanda, inicialmente se verifica si el </w:t>
      </w:r>
      <w:proofErr w:type="spellStart"/>
      <w:r>
        <w:rPr>
          <w:color w:val="000000"/>
          <w:sz w:val="24"/>
          <w:szCs w:val="24"/>
        </w:rPr>
        <w:t>sivigila</w:t>
      </w:r>
      <w:proofErr w:type="spellEnd"/>
      <w:r>
        <w:rPr>
          <w:color w:val="000000"/>
          <w:sz w:val="24"/>
          <w:szCs w:val="24"/>
        </w:rPr>
        <w:t xml:space="preserve"> está actualizado,  se indica acceso a los protocolos  de  notificación a través de la página del in</w:t>
      </w:r>
      <w:r>
        <w:rPr>
          <w:color w:val="000000"/>
          <w:sz w:val="24"/>
          <w:szCs w:val="24"/>
        </w:rPr>
        <w:t>stituto nacional de salud , los eventos de reporte obligatorio, se procede a capacitar en el ingreso de fichas epidemiológicas individuales y colectivas, ajustes a los eventos que ingresan probables o sospechosos , los cuales tienen 4 semanas epidemiológic</w:t>
      </w:r>
      <w:r>
        <w:rPr>
          <w:color w:val="000000"/>
          <w:sz w:val="24"/>
          <w:szCs w:val="24"/>
        </w:rPr>
        <w:t>as para ajustarse, se entregan las fichas actualizadas, el decreto 3518 de 2006, codificación de los eventos, el calendario epidemiológico, archivo con los eventos de notificación inmediata,  de las UPGD y UI.</w:t>
      </w:r>
    </w:p>
    <w:p w14:paraId="000001E1" w14:textId="77777777" w:rsidR="000D39D4" w:rsidRDefault="00AE7853">
      <w:pPr>
        <w:spacing w:before="240" w:after="240"/>
        <w:jc w:val="both"/>
        <w:rPr>
          <w:color w:val="000000"/>
          <w:sz w:val="24"/>
          <w:szCs w:val="24"/>
        </w:rPr>
      </w:pPr>
      <w:r>
        <w:rPr>
          <w:color w:val="000000"/>
          <w:sz w:val="24"/>
          <w:szCs w:val="24"/>
        </w:rPr>
        <w:t>De forma rutinaria se brinda asesoría telefóni</w:t>
      </w:r>
      <w:r>
        <w:rPr>
          <w:color w:val="000000"/>
          <w:sz w:val="24"/>
          <w:szCs w:val="24"/>
        </w:rPr>
        <w:t>ca, por correo electrónico y/o presencial a las  UPGD que lo demanden en relación al manejo de los eventos de interés en salud pública y en el  funcionamiento del aplicativo SIVIGILA.</w:t>
      </w:r>
    </w:p>
    <w:p w14:paraId="000001E2" w14:textId="77777777" w:rsidR="000D39D4" w:rsidRDefault="00AE7853">
      <w:pPr>
        <w:spacing w:before="240" w:after="240"/>
        <w:jc w:val="both"/>
        <w:rPr>
          <w:color w:val="000000"/>
          <w:sz w:val="24"/>
          <w:szCs w:val="24"/>
        </w:rPr>
      </w:pPr>
      <w:r>
        <w:rPr>
          <w:color w:val="000000"/>
          <w:sz w:val="24"/>
          <w:szCs w:val="24"/>
        </w:rPr>
        <w:t>*Sensibilizar al personal médico frente a la importancia y obligatorieda</w:t>
      </w:r>
      <w:r>
        <w:rPr>
          <w:color w:val="000000"/>
          <w:sz w:val="24"/>
          <w:szCs w:val="24"/>
        </w:rPr>
        <w:t xml:space="preserve">d que de la notificación al </w:t>
      </w:r>
      <w:proofErr w:type="spellStart"/>
      <w:r>
        <w:rPr>
          <w:color w:val="000000"/>
          <w:sz w:val="24"/>
          <w:szCs w:val="24"/>
        </w:rPr>
        <w:t>sivigila</w:t>
      </w:r>
      <w:proofErr w:type="spellEnd"/>
      <w:r>
        <w:rPr>
          <w:color w:val="000000"/>
          <w:sz w:val="24"/>
          <w:szCs w:val="24"/>
        </w:rPr>
        <w:t xml:space="preserve"> según decreto 3518/2006.</w:t>
      </w:r>
    </w:p>
    <w:p w14:paraId="000001E3" w14:textId="77777777" w:rsidR="000D39D4" w:rsidRDefault="00AE7853">
      <w:pPr>
        <w:spacing w:before="240" w:after="240"/>
        <w:jc w:val="both"/>
        <w:rPr>
          <w:color w:val="000000"/>
          <w:sz w:val="24"/>
          <w:szCs w:val="24"/>
        </w:rPr>
      </w:pPr>
      <w:r>
        <w:rPr>
          <w:color w:val="000000"/>
          <w:sz w:val="24"/>
          <w:szCs w:val="24"/>
        </w:rPr>
        <w:t xml:space="preserve">*Algunas </w:t>
      </w:r>
      <w:proofErr w:type="spellStart"/>
      <w:r>
        <w:rPr>
          <w:color w:val="000000"/>
          <w:sz w:val="24"/>
          <w:szCs w:val="24"/>
        </w:rPr>
        <w:t>ips</w:t>
      </w:r>
      <w:proofErr w:type="spellEnd"/>
      <w:r>
        <w:rPr>
          <w:color w:val="000000"/>
          <w:sz w:val="24"/>
          <w:szCs w:val="24"/>
        </w:rPr>
        <w:t xml:space="preserve"> del municipio no informan los percances presentados con el software,   formateo de equipo, problemas al ingresar las fichas epidemiológicas,</w:t>
      </w:r>
    </w:p>
    <w:p w14:paraId="000001E4" w14:textId="77777777" w:rsidR="000D39D4" w:rsidRDefault="00AE7853">
      <w:pPr>
        <w:spacing w:before="240" w:after="240"/>
        <w:jc w:val="both"/>
        <w:rPr>
          <w:color w:val="000000"/>
          <w:sz w:val="24"/>
          <w:szCs w:val="24"/>
        </w:rPr>
      </w:pPr>
      <w:r>
        <w:rPr>
          <w:color w:val="000000"/>
          <w:sz w:val="24"/>
          <w:szCs w:val="24"/>
        </w:rPr>
        <w:t>*En las unidades informadoras como los e</w:t>
      </w:r>
      <w:r>
        <w:rPr>
          <w:color w:val="000000"/>
          <w:sz w:val="24"/>
          <w:szCs w:val="24"/>
        </w:rPr>
        <w:t>ventos son esporádicos se olvida el proceso de notificación por lo que constantemente hay que capacitarlos.</w:t>
      </w:r>
    </w:p>
    <w:p w14:paraId="000001E5" w14:textId="77777777" w:rsidR="000D39D4" w:rsidRDefault="00AE7853">
      <w:pPr>
        <w:spacing w:before="240" w:after="240"/>
        <w:jc w:val="both"/>
        <w:rPr>
          <w:color w:val="000000"/>
          <w:sz w:val="24"/>
          <w:szCs w:val="24"/>
        </w:rPr>
      </w:pPr>
      <w:r>
        <w:rPr>
          <w:color w:val="000000"/>
          <w:sz w:val="24"/>
          <w:szCs w:val="24"/>
        </w:rPr>
        <w:lastRenderedPageBreak/>
        <w:t xml:space="preserve"> *Cambio constante en el personal lo que permite un retraso en el proceso de notificación.</w:t>
      </w:r>
    </w:p>
    <w:p w14:paraId="000001E6" w14:textId="77777777" w:rsidR="000D39D4" w:rsidRDefault="00AE7853">
      <w:pPr>
        <w:spacing w:after="0"/>
        <w:jc w:val="both"/>
        <w:rPr>
          <w:color w:val="000000"/>
          <w:sz w:val="24"/>
          <w:szCs w:val="24"/>
        </w:rPr>
      </w:pPr>
      <w:r>
        <w:rPr>
          <w:b/>
          <w:color w:val="000000"/>
          <w:sz w:val="24"/>
          <w:szCs w:val="24"/>
        </w:rPr>
        <w:t>Población atendida: IPS caracterizadas como UPGD en SIVIG</w:t>
      </w:r>
      <w:r>
        <w:rPr>
          <w:b/>
          <w:color w:val="000000"/>
          <w:sz w:val="24"/>
          <w:szCs w:val="24"/>
        </w:rPr>
        <w:t xml:space="preserve">ILA en el Municipio de Pereira </w:t>
      </w:r>
    </w:p>
    <w:p w14:paraId="000001E7" w14:textId="77777777" w:rsidR="000D39D4" w:rsidRDefault="00AE7853">
      <w:pPr>
        <w:spacing w:after="0"/>
        <w:jc w:val="both"/>
        <w:rPr>
          <w:b/>
          <w:color w:val="000000"/>
          <w:sz w:val="24"/>
          <w:szCs w:val="24"/>
        </w:rPr>
      </w:pPr>
      <w:r>
        <w:rPr>
          <w:b/>
          <w:color w:val="000000"/>
          <w:sz w:val="24"/>
          <w:szCs w:val="24"/>
        </w:rPr>
        <w:t>Zonas Intervenidas: NA</w:t>
      </w:r>
    </w:p>
    <w:p w14:paraId="000001E8" w14:textId="77777777" w:rsidR="000D39D4" w:rsidRDefault="00AE7853">
      <w:pPr>
        <w:jc w:val="both"/>
        <w:rPr>
          <w:color w:val="000000"/>
          <w:sz w:val="32"/>
          <w:szCs w:val="32"/>
        </w:rPr>
      </w:pPr>
      <w:r>
        <w:rPr>
          <w:b/>
          <w:color w:val="000000"/>
          <w:sz w:val="24"/>
          <w:szCs w:val="24"/>
        </w:rPr>
        <w:t>Registro fotográfico: : NA</w:t>
      </w:r>
    </w:p>
    <w:p w14:paraId="000001E9" w14:textId="77777777" w:rsidR="000D39D4" w:rsidRDefault="00AE7853">
      <w:pPr>
        <w:jc w:val="both"/>
        <w:rPr>
          <w:color w:val="000000"/>
          <w:sz w:val="24"/>
          <w:szCs w:val="24"/>
        </w:rPr>
      </w:pPr>
      <w:r>
        <w:rPr>
          <w:sz w:val="24"/>
          <w:szCs w:val="24"/>
        </w:rPr>
        <w:t>A</w:t>
      </w:r>
      <w:r>
        <w:rPr>
          <w:color w:val="000000"/>
          <w:sz w:val="24"/>
          <w:szCs w:val="24"/>
        </w:rPr>
        <w:t xml:space="preserve"> la fecha se ha dado el soporte y asistencia técnica  necesaria de acuerdo a las solicitudes realizadas por las </w:t>
      </w:r>
      <w:proofErr w:type="spellStart"/>
      <w:r>
        <w:rPr>
          <w:color w:val="000000"/>
          <w:sz w:val="24"/>
          <w:szCs w:val="24"/>
        </w:rPr>
        <w:t>upgd</w:t>
      </w:r>
      <w:proofErr w:type="spellEnd"/>
      <w:r>
        <w:rPr>
          <w:color w:val="000000"/>
          <w:sz w:val="24"/>
          <w:szCs w:val="24"/>
        </w:rPr>
        <w:t xml:space="preserve">- UI. </w:t>
      </w:r>
    </w:p>
    <w:p w14:paraId="000001EA" w14:textId="77777777" w:rsidR="000D39D4" w:rsidRDefault="00AE7853">
      <w:pPr>
        <w:jc w:val="both"/>
        <w:rPr>
          <w:b/>
          <w:color w:val="000000"/>
          <w:sz w:val="24"/>
          <w:szCs w:val="24"/>
        </w:rPr>
      </w:pPr>
      <w:r>
        <w:rPr>
          <w:b/>
          <w:color w:val="000000"/>
          <w:sz w:val="24"/>
          <w:szCs w:val="24"/>
        </w:rPr>
        <w:t xml:space="preserve">PRODUCTO 7:  </w:t>
      </w:r>
      <w:sdt>
        <w:sdtPr>
          <w:tag w:val="goog_rdk_6"/>
          <w:id w:val="1696349695"/>
        </w:sdtPr>
        <w:sdtEndPr/>
        <w:sdtContent/>
      </w:sdt>
      <w:r>
        <w:rPr>
          <w:b/>
          <w:color w:val="000000"/>
          <w:sz w:val="24"/>
          <w:szCs w:val="24"/>
        </w:rPr>
        <w:t>Realizar  crítica y retroalimentación semanal a los certificados de defunción y nacimientos consolidados en el sistema</w:t>
      </w:r>
      <w:r>
        <w:rPr>
          <w:b/>
          <w:color w:val="000000"/>
          <w:sz w:val="24"/>
          <w:szCs w:val="24"/>
        </w:rPr>
        <w:t xml:space="preserve"> de inf</w:t>
      </w:r>
      <w:r>
        <w:rPr>
          <w:b/>
          <w:color w:val="000000"/>
          <w:sz w:val="24"/>
          <w:szCs w:val="24"/>
        </w:rPr>
        <w:t>ormación del municipio</w:t>
      </w:r>
    </w:p>
    <w:tbl>
      <w:tblPr>
        <w:tblStyle w:val="afffd"/>
        <w:tblW w:w="9432" w:type="dxa"/>
        <w:jc w:val="center"/>
        <w:tblInd w:w="0" w:type="dxa"/>
        <w:tblLayout w:type="fixed"/>
        <w:tblLook w:val="0000" w:firstRow="0" w:lastRow="0" w:firstColumn="0" w:lastColumn="0" w:noHBand="0" w:noVBand="0"/>
      </w:tblPr>
      <w:tblGrid>
        <w:gridCol w:w="2055"/>
        <w:gridCol w:w="1371"/>
        <w:gridCol w:w="1355"/>
        <w:gridCol w:w="1301"/>
        <w:gridCol w:w="1301"/>
        <w:gridCol w:w="2025"/>
        <w:gridCol w:w="24"/>
      </w:tblGrid>
      <w:tr w:rsidR="000D39D4" w14:paraId="2A0E63F5" w14:textId="77777777" w:rsidTr="009E5A59">
        <w:trPr>
          <w:trHeight w:val="605"/>
          <w:jc w:val="center"/>
        </w:trPr>
        <w:tc>
          <w:tcPr>
            <w:tcW w:w="2055" w:type="dxa"/>
            <w:vMerge w:val="restart"/>
            <w:tcBorders>
              <w:top w:val="single" w:sz="8" w:space="0" w:color="000000"/>
              <w:left w:val="single" w:sz="8" w:space="0" w:color="000000"/>
              <w:bottom w:val="single" w:sz="8" w:space="0" w:color="000000"/>
              <w:right w:val="single" w:sz="8" w:space="0" w:color="000000"/>
            </w:tcBorders>
            <w:vAlign w:val="center"/>
          </w:tcPr>
          <w:p w14:paraId="000001EB" w14:textId="77777777" w:rsidR="000D39D4" w:rsidRDefault="00AE7853">
            <w:pPr>
              <w:spacing w:after="0" w:line="240" w:lineRule="auto"/>
              <w:jc w:val="center"/>
              <w:rPr>
                <w:rFonts w:ascii="Tahoma" w:eastAsia="Tahoma" w:hAnsi="Tahoma" w:cs="Tahoma"/>
                <w:color w:val="000000"/>
                <w:sz w:val="18"/>
                <w:szCs w:val="18"/>
              </w:rPr>
            </w:pPr>
            <w:r>
              <w:rPr>
                <w:rFonts w:ascii="Tahoma" w:eastAsia="Tahoma" w:hAnsi="Tahoma" w:cs="Tahoma"/>
                <w:b/>
                <w:color w:val="000000"/>
                <w:sz w:val="18"/>
                <w:szCs w:val="18"/>
              </w:rPr>
              <w:t>Metas de Producto Anual</w:t>
            </w:r>
          </w:p>
        </w:tc>
        <w:tc>
          <w:tcPr>
            <w:tcW w:w="7377" w:type="dxa"/>
            <w:gridSpan w:val="6"/>
            <w:tcBorders>
              <w:top w:val="single" w:sz="8" w:space="0" w:color="000000"/>
              <w:left w:val="nil"/>
              <w:bottom w:val="single" w:sz="8" w:space="0" w:color="000000"/>
              <w:right w:val="single" w:sz="8" w:space="0" w:color="000000"/>
            </w:tcBorders>
            <w:vAlign w:val="center"/>
          </w:tcPr>
          <w:p w14:paraId="000001EC" w14:textId="77777777" w:rsidR="000D39D4" w:rsidRDefault="00AE7853">
            <w:pPr>
              <w:spacing w:after="0" w:line="240" w:lineRule="auto"/>
              <w:jc w:val="center"/>
              <w:rPr>
                <w:color w:val="000000"/>
                <w:sz w:val="24"/>
                <w:szCs w:val="24"/>
              </w:rPr>
            </w:pPr>
            <w:r>
              <w:rPr>
                <w:b/>
                <w:color w:val="000000"/>
                <w:sz w:val="24"/>
                <w:szCs w:val="24"/>
              </w:rPr>
              <w:t xml:space="preserve">Cumplimiento Avance de actividades </w:t>
            </w:r>
          </w:p>
        </w:tc>
      </w:tr>
      <w:tr w:rsidR="000D39D4" w14:paraId="051D7BEF" w14:textId="77777777" w:rsidTr="009E5A59">
        <w:trPr>
          <w:gridAfter w:val="1"/>
          <w:wAfter w:w="24" w:type="dxa"/>
          <w:trHeight w:val="720"/>
          <w:jc w:val="center"/>
        </w:trPr>
        <w:tc>
          <w:tcPr>
            <w:tcW w:w="2055" w:type="dxa"/>
            <w:vMerge/>
            <w:tcBorders>
              <w:top w:val="single" w:sz="8" w:space="0" w:color="000000"/>
              <w:left w:val="single" w:sz="8" w:space="0" w:color="000000"/>
              <w:bottom w:val="single" w:sz="8" w:space="0" w:color="000000"/>
              <w:right w:val="single" w:sz="8" w:space="0" w:color="000000"/>
            </w:tcBorders>
            <w:vAlign w:val="center"/>
          </w:tcPr>
          <w:p w14:paraId="000001F1" w14:textId="77777777" w:rsidR="000D39D4" w:rsidRDefault="000D39D4">
            <w:pPr>
              <w:widowControl w:val="0"/>
              <w:pBdr>
                <w:top w:val="nil"/>
                <w:left w:val="nil"/>
                <w:bottom w:val="nil"/>
                <w:right w:val="nil"/>
                <w:between w:val="nil"/>
              </w:pBdr>
              <w:spacing w:after="0"/>
              <w:rPr>
                <w:color w:val="000000"/>
                <w:sz w:val="24"/>
                <w:szCs w:val="24"/>
              </w:rPr>
            </w:pPr>
          </w:p>
        </w:tc>
        <w:tc>
          <w:tcPr>
            <w:tcW w:w="1371" w:type="dxa"/>
            <w:tcBorders>
              <w:top w:val="nil"/>
              <w:left w:val="nil"/>
              <w:bottom w:val="single" w:sz="8" w:space="0" w:color="000000"/>
              <w:right w:val="single" w:sz="8" w:space="0" w:color="000000"/>
            </w:tcBorders>
            <w:vAlign w:val="center"/>
          </w:tcPr>
          <w:p w14:paraId="000001F2" w14:textId="77777777" w:rsidR="000D39D4" w:rsidRDefault="00AE7853">
            <w:pPr>
              <w:spacing w:after="0" w:line="240" w:lineRule="auto"/>
              <w:rPr>
                <w:color w:val="000000"/>
              </w:rPr>
            </w:pPr>
            <w:r>
              <w:rPr>
                <w:b/>
                <w:color w:val="000000"/>
              </w:rPr>
              <w:t>Trimestre 1</w:t>
            </w:r>
          </w:p>
        </w:tc>
        <w:tc>
          <w:tcPr>
            <w:tcW w:w="1355" w:type="dxa"/>
            <w:tcBorders>
              <w:top w:val="nil"/>
              <w:left w:val="nil"/>
              <w:bottom w:val="single" w:sz="8" w:space="0" w:color="000000"/>
              <w:right w:val="single" w:sz="8" w:space="0" w:color="000000"/>
            </w:tcBorders>
            <w:vAlign w:val="center"/>
          </w:tcPr>
          <w:p w14:paraId="000001F3" w14:textId="77777777" w:rsidR="000D39D4" w:rsidRDefault="00AE7853">
            <w:pPr>
              <w:spacing w:after="0" w:line="240" w:lineRule="auto"/>
              <w:rPr>
                <w:color w:val="000000"/>
              </w:rPr>
            </w:pPr>
            <w:r>
              <w:rPr>
                <w:b/>
                <w:color w:val="000000"/>
              </w:rPr>
              <w:t>Trimestre 2</w:t>
            </w:r>
          </w:p>
        </w:tc>
        <w:tc>
          <w:tcPr>
            <w:tcW w:w="1301" w:type="dxa"/>
            <w:tcBorders>
              <w:top w:val="nil"/>
              <w:left w:val="nil"/>
              <w:bottom w:val="single" w:sz="8" w:space="0" w:color="000000"/>
              <w:right w:val="single" w:sz="8" w:space="0" w:color="000000"/>
            </w:tcBorders>
            <w:vAlign w:val="center"/>
          </w:tcPr>
          <w:p w14:paraId="000001F4" w14:textId="77777777" w:rsidR="000D39D4" w:rsidRDefault="00AE7853">
            <w:pPr>
              <w:spacing w:after="0" w:line="240" w:lineRule="auto"/>
              <w:rPr>
                <w:color w:val="000000"/>
              </w:rPr>
            </w:pPr>
            <w:r>
              <w:rPr>
                <w:b/>
                <w:color w:val="000000"/>
              </w:rPr>
              <w:t>Trimestre 3</w:t>
            </w:r>
          </w:p>
        </w:tc>
        <w:tc>
          <w:tcPr>
            <w:tcW w:w="1301" w:type="dxa"/>
            <w:tcBorders>
              <w:top w:val="nil"/>
              <w:left w:val="nil"/>
              <w:bottom w:val="single" w:sz="8" w:space="0" w:color="000000"/>
              <w:right w:val="single" w:sz="8" w:space="0" w:color="000000"/>
            </w:tcBorders>
            <w:vAlign w:val="center"/>
          </w:tcPr>
          <w:p w14:paraId="000001F5" w14:textId="77777777" w:rsidR="000D39D4" w:rsidRDefault="00AE7853">
            <w:pPr>
              <w:spacing w:after="0" w:line="240" w:lineRule="auto"/>
              <w:rPr>
                <w:color w:val="000000"/>
              </w:rPr>
            </w:pPr>
            <w:r>
              <w:rPr>
                <w:b/>
                <w:color w:val="000000"/>
              </w:rPr>
              <w:t>Trimestre 4</w:t>
            </w:r>
          </w:p>
        </w:tc>
        <w:tc>
          <w:tcPr>
            <w:tcW w:w="2025" w:type="dxa"/>
            <w:tcBorders>
              <w:top w:val="nil"/>
              <w:left w:val="nil"/>
              <w:bottom w:val="single" w:sz="8" w:space="0" w:color="000000"/>
              <w:right w:val="single" w:sz="8" w:space="0" w:color="000000"/>
            </w:tcBorders>
            <w:vAlign w:val="center"/>
          </w:tcPr>
          <w:p w14:paraId="000001F6" w14:textId="77777777" w:rsidR="000D39D4" w:rsidRDefault="00AE7853">
            <w:pPr>
              <w:spacing w:after="0" w:line="240" w:lineRule="auto"/>
              <w:rPr>
                <w:color w:val="000000"/>
              </w:rPr>
            </w:pPr>
            <w:r>
              <w:rPr>
                <w:b/>
                <w:color w:val="000000"/>
              </w:rPr>
              <w:t>acumulado</w:t>
            </w:r>
          </w:p>
        </w:tc>
      </w:tr>
      <w:tr w:rsidR="000D39D4" w14:paraId="57282FB4" w14:textId="77777777" w:rsidTr="009E5A59">
        <w:trPr>
          <w:gridAfter w:val="1"/>
          <w:wAfter w:w="24" w:type="dxa"/>
          <w:trHeight w:val="500"/>
          <w:jc w:val="center"/>
        </w:trPr>
        <w:tc>
          <w:tcPr>
            <w:tcW w:w="2055" w:type="dxa"/>
            <w:tcBorders>
              <w:top w:val="nil"/>
              <w:left w:val="single" w:sz="8" w:space="0" w:color="000000"/>
              <w:bottom w:val="single" w:sz="8" w:space="0" w:color="000000"/>
              <w:right w:val="single" w:sz="8" w:space="0" w:color="000000"/>
            </w:tcBorders>
            <w:vAlign w:val="center"/>
          </w:tcPr>
          <w:p w14:paraId="000001F7" w14:textId="77777777" w:rsidR="000D39D4" w:rsidRDefault="00AE7853">
            <w:pPr>
              <w:pBdr>
                <w:top w:val="nil"/>
                <w:left w:val="nil"/>
                <w:bottom w:val="nil"/>
                <w:right w:val="nil"/>
                <w:between w:val="nil"/>
              </w:pBdr>
              <w:rPr>
                <w:color w:val="000000"/>
                <w:sz w:val="24"/>
                <w:szCs w:val="24"/>
              </w:rPr>
            </w:pPr>
            <w:r>
              <w:rPr>
                <w:b/>
                <w:color w:val="000000"/>
                <w:sz w:val="24"/>
                <w:szCs w:val="24"/>
              </w:rPr>
              <w:t xml:space="preserve">Realizar  </w:t>
            </w:r>
            <w:r>
              <w:rPr>
                <w:b/>
                <w:sz w:val="24"/>
                <w:szCs w:val="24"/>
              </w:rPr>
              <w:t>crítica</w:t>
            </w:r>
            <w:r>
              <w:rPr>
                <w:b/>
                <w:color w:val="000000"/>
                <w:sz w:val="24"/>
                <w:szCs w:val="24"/>
              </w:rPr>
              <w:t xml:space="preserve"> y retroalimentación </w:t>
            </w:r>
            <w:r>
              <w:rPr>
                <w:b/>
                <w:sz w:val="24"/>
                <w:szCs w:val="24"/>
              </w:rPr>
              <w:t>semanal</w:t>
            </w:r>
            <w:r>
              <w:rPr>
                <w:b/>
                <w:color w:val="000000"/>
                <w:sz w:val="24"/>
                <w:szCs w:val="24"/>
              </w:rPr>
              <w:t xml:space="preserve">  a los certificados de </w:t>
            </w:r>
            <w:r>
              <w:rPr>
                <w:b/>
                <w:sz w:val="24"/>
                <w:szCs w:val="24"/>
              </w:rPr>
              <w:t>defunción</w:t>
            </w:r>
            <w:r>
              <w:rPr>
                <w:b/>
                <w:color w:val="000000"/>
                <w:sz w:val="24"/>
                <w:szCs w:val="24"/>
              </w:rPr>
              <w:t xml:space="preserve"> y nacimientos consolidados en el sistema de </w:t>
            </w:r>
            <w:r>
              <w:rPr>
                <w:b/>
                <w:sz w:val="24"/>
                <w:szCs w:val="24"/>
              </w:rPr>
              <w:t>información</w:t>
            </w:r>
            <w:r>
              <w:rPr>
                <w:b/>
                <w:color w:val="000000"/>
                <w:sz w:val="24"/>
                <w:szCs w:val="24"/>
              </w:rPr>
              <w:t xml:space="preserve"> del municipio</w:t>
            </w:r>
          </w:p>
        </w:tc>
        <w:tc>
          <w:tcPr>
            <w:tcW w:w="1371" w:type="dxa"/>
            <w:tcBorders>
              <w:top w:val="nil"/>
              <w:left w:val="nil"/>
              <w:bottom w:val="single" w:sz="8" w:space="0" w:color="000000"/>
              <w:right w:val="single" w:sz="8" w:space="0" w:color="000000"/>
            </w:tcBorders>
            <w:vAlign w:val="center"/>
          </w:tcPr>
          <w:p w14:paraId="000001F8" w14:textId="77777777" w:rsidR="000D39D4" w:rsidRDefault="00AE7853">
            <w:pPr>
              <w:spacing w:after="0" w:line="240" w:lineRule="auto"/>
              <w:rPr>
                <w:color w:val="000000"/>
                <w:sz w:val="24"/>
                <w:szCs w:val="24"/>
              </w:rPr>
            </w:pPr>
            <w:r>
              <w:rPr>
                <w:b/>
                <w:color w:val="000000"/>
                <w:sz w:val="24"/>
                <w:szCs w:val="24"/>
              </w:rPr>
              <w:t> </w:t>
            </w:r>
            <w:r>
              <w:rPr>
                <w:b/>
                <w:sz w:val="24"/>
                <w:szCs w:val="24"/>
              </w:rPr>
              <w:t>13</w:t>
            </w:r>
          </w:p>
        </w:tc>
        <w:tc>
          <w:tcPr>
            <w:tcW w:w="1355" w:type="dxa"/>
            <w:tcBorders>
              <w:top w:val="nil"/>
              <w:left w:val="nil"/>
              <w:bottom w:val="single" w:sz="8" w:space="0" w:color="000000"/>
              <w:right w:val="single" w:sz="8" w:space="0" w:color="000000"/>
            </w:tcBorders>
            <w:vAlign w:val="center"/>
          </w:tcPr>
          <w:p w14:paraId="000001F9" w14:textId="77777777" w:rsidR="000D39D4" w:rsidRDefault="00AE7853">
            <w:pPr>
              <w:spacing w:after="0" w:line="240" w:lineRule="auto"/>
              <w:rPr>
                <w:b/>
                <w:color w:val="000000"/>
                <w:sz w:val="24"/>
                <w:szCs w:val="24"/>
              </w:rPr>
            </w:pPr>
            <w:r>
              <w:rPr>
                <w:b/>
                <w:sz w:val="24"/>
                <w:szCs w:val="24"/>
              </w:rPr>
              <w:t>13</w:t>
            </w:r>
          </w:p>
        </w:tc>
        <w:tc>
          <w:tcPr>
            <w:tcW w:w="1301" w:type="dxa"/>
            <w:tcBorders>
              <w:top w:val="nil"/>
              <w:left w:val="nil"/>
              <w:bottom w:val="single" w:sz="8" w:space="0" w:color="000000"/>
              <w:right w:val="single" w:sz="8" w:space="0" w:color="000000"/>
            </w:tcBorders>
            <w:vAlign w:val="center"/>
          </w:tcPr>
          <w:p w14:paraId="000001FA" w14:textId="77777777" w:rsidR="000D39D4" w:rsidRDefault="00AE7853">
            <w:pPr>
              <w:spacing w:after="0" w:line="240" w:lineRule="auto"/>
              <w:rPr>
                <w:b/>
                <w:color w:val="000000"/>
                <w:sz w:val="24"/>
                <w:szCs w:val="24"/>
              </w:rPr>
            </w:pPr>
            <w:r>
              <w:rPr>
                <w:b/>
                <w:sz w:val="24"/>
                <w:szCs w:val="24"/>
              </w:rPr>
              <w:t>13</w:t>
            </w:r>
          </w:p>
        </w:tc>
        <w:tc>
          <w:tcPr>
            <w:tcW w:w="1301" w:type="dxa"/>
            <w:tcBorders>
              <w:top w:val="nil"/>
              <w:left w:val="nil"/>
              <w:bottom w:val="single" w:sz="8" w:space="0" w:color="000000"/>
              <w:right w:val="single" w:sz="8" w:space="0" w:color="000000"/>
            </w:tcBorders>
            <w:vAlign w:val="center"/>
          </w:tcPr>
          <w:p w14:paraId="000001FB" w14:textId="77777777" w:rsidR="000D39D4" w:rsidRDefault="00AE7853">
            <w:pPr>
              <w:spacing w:after="0" w:line="240" w:lineRule="auto"/>
              <w:rPr>
                <w:color w:val="000000"/>
                <w:sz w:val="24"/>
                <w:szCs w:val="24"/>
              </w:rPr>
            </w:pPr>
            <w:r>
              <w:rPr>
                <w:color w:val="000000"/>
                <w:sz w:val="24"/>
                <w:szCs w:val="24"/>
              </w:rPr>
              <w:t>0</w:t>
            </w:r>
          </w:p>
        </w:tc>
        <w:tc>
          <w:tcPr>
            <w:tcW w:w="2025" w:type="dxa"/>
            <w:tcBorders>
              <w:top w:val="nil"/>
              <w:left w:val="nil"/>
              <w:bottom w:val="single" w:sz="8" w:space="0" w:color="000000"/>
              <w:right w:val="single" w:sz="8" w:space="0" w:color="000000"/>
            </w:tcBorders>
            <w:vAlign w:val="center"/>
          </w:tcPr>
          <w:p w14:paraId="000001FC" w14:textId="77777777" w:rsidR="000D39D4" w:rsidRDefault="00AE7853">
            <w:pPr>
              <w:spacing w:after="0" w:line="240" w:lineRule="auto"/>
              <w:rPr>
                <w:color w:val="000000"/>
                <w:sz w:val="24"/>
                <w:szCs w:val="24"/>
              </w:rPr>
            </w:pPr>
            <w:r>
              <w:rPr>
                <w:b/>
                <w:color w:val="000000"/>
                <w:sz w:val="24"/>
                <w:szCs w:val="24"/>
              </w:rPr>
              <w:t> </w:t>
            </w:r>
            <w:r>
              <w:rPr>
                <w:b/>
                <w:sz w:val="24"/>
                <w:szCs w:val="24"/>
              </w:rPr>
              <w:t>39</w:t>
            </w:r>
          </w:p>
        </w:tc>
      </w:tr>
    </w:tbl>
    <w:p w14:paraId="000001FD" w14:textId="77777777" w:rsidR="000D39D4" w:rsidRDefault="00AE7853">
      <w:pPr>
        <w:spacing w:before="240" w:after="0"/>
        <w:jc w:val="both"/>
        <w:rPr>
          <w:rFonts w:ascii="Arial" w:eastAsia="Arial" w:hAnsi="Arial" w:cs="Arial"/>
          <w:b/>
          <w:sz w:val="24"/>
          <w:szCs w:val="24"/>
        </w:rPr>
      </w:pPr>
      <w:r>
        <w:rPr>
          <w:rFonts w:ascii="Arial" w:eastAsia="Arial" w:hAnsi="Arial" w:cs="Arial"/>
          <w:b/>
          <w:sz w:val="24"/>
          <w:szCs w:val="24"/>
        </w:rPr>
        <w:t>Logros obtenidos durante la vigencia:</w:t>
      </w:r>
    </w:p>
    <w:p w14:paraId="000001FE" w14:textId="77777777" w:rsidR="000D39D4" w:rsidRDefault="00AE7853">
      <w:pPr>
        <w:spacing w:before="240" w:after="0"/>
        <w:ind w:left="1080" w:hanging="360"/>
        <w:jc w:val="both"/>
        <w:rPr>
          <w:color w:val="000000"/>
          <w:sz w:val="24"/>
          <w:szCs w:val="24"/>
        </w:rPr>
      </w:pPr>
      <w:r>
        <w:rPr>
          <w:rFonts w:ascii="Arial" w:eastAsia="Arial" w:hAnsi="Arial" w:cs="Arial"/>
          <w:sz w:val="24"/>
          <w:szCs w:val="24"/>
        </w:rPr>
        <w:t>●</w:t>
      </w:r>
      <w:r>
        <w:rPr>
          <w:rFonts w:ascii="Times New Roman" w:eastAsia="Times New Roman" w:hAnsi="Times New Roman" w:cs="Times New Roman"/>
          <w:sz w:val="14"/>
          <w:szCs w:val="14"/>
        </w:rPr>
        <w:t xml:space="preserve">     </w:t>
      </w:r>
      <w:r>
        <w:rPr>
          <w:color w:val="000000"/>
          <w:sz w:val="24"/>
          <w:szCs w:val="24"/>
        </w:rPr>
        <w:t>Mejoramiento en el indicador de calidad para los hechos vitales.</w:t>
      </w:r>
    </w:p>
    <w:p w14:paraId="000001FF" w14:textId="77777777" w:rsidR="000D39D4" w:rsidRDefault="00AE7853">
      <w:pPr>
        <w:spacing w:after="0"/>
        <w:ind w:left="1080" w:hanging="360"/>
        <w:jc w:val="both"/>
        <w:rPr>
          <w:color w:val="000000"/>
          <w:sz w:val="24"/>
          <w:szCs w:val="24"/>
        </w:rPr>
      </w:pPr>
      <w:r>
        <w:rPr>
          <w:color w:val="000000"/>
          <w:sz w:val="24"/>
          <w:szCs w:val="24"/>
        </w:rPr>
        <w:t>●     Mejoramiento en el indicador de oportunidad para los hechos vitales.</w:t>
      </w:r>
    </w:p>
    <w:p w14:paraId="00000200" w14:textId="77777777" w:rsidR="000D39D4" w:rsidRDefault="00AE7853">
      <w:pPr>
        <w:spacing w:after="0"/>
        <w:ind w:left="1080" w:hanging="360"/>
        <w:jc w:val="both"/>
        <w:rPr>
          <w:color w:val="000000"/>
          <w:sz w:val="24"/>
          <w:szCs w:val="24"/>
        </w:rPr>
      </w:pPr>
      <w:r>
        <w:rPr>
          <w:color w:val="000000"/>
          <w:sz w:val="24"/>
          <w:szCs w:val="24"/>
        </w:rPr>
        <w:t xml:space="preserve">● </w:t>
      </w:r>
      <w:r>
        <w:rPr>
          <w:color w:val="000000"/>
          <w:sz w:val="24"/>
          <w:szCs w:val="24"/>
        </w:rPr>
        <w:tab/>
        <w:t>Disminución de inconsistencias de las instituciones IPS.</w:t>
      </w:r>
    </w:p>
    <w:p w14:paraId="00000201" w14:textId="77777777" w:rsidR="000D39D4" w:rsidRDefault="00AE7853">
      <w:pPr>
        <w:spacing w:before="240" w:after="0"/>
        <w:jc w:val="both"/>
        <w:rPr>
          <w:rFonts w:ascii="Arial" w:eastAsia="Arial" w:hAnsi="Arial" w:cs="Arial"/>
          <w:sz w:val="24"/>
          <w:szCs w:val="24"/>
        </w:rPr>
      </w:pPr>
      <w:r>
        <w:rPr>
          <w:rFonts w:ascii="Arial" w:eastAsia="Arial" w:hAnsi="Arial" w:cs="Arial"/>
          <w:b/>
          <w:sz w:val="24"/>
          <w:szCs w:val="24"/>
        </w:rPr>
        <w:t>Población atendida</w:t>
      </w:r>
      <w:r>
        <w:rPr>
          <w:rFonts w:ascii="Arial" w:eastAsia="Arial" w:hAnsi="Arial" w:cs="Arial"/>
          <w:sz w:val="24"/>
          <w:szCs w:val="24"/>
        </w:rPr>
        <w:t>: Instituciones de salud públicas y pr</w:t>
      </w:r>
      <w:r>
        <w:rPr>
          <w:rFonts w:ascii="Arial" w:eastAsia="Arial" w:hAnsi="Arial" w:cs="Arial"/>
          <w:sz w:val="24"/>
          <w:szCs w:val="24"/>
        </w:rPr>
        <w:t>ivadas del municipio de Pereira</w:t>
      </w:r>
    </w:p>
    <w:p w14:paraId="00000202" w14:textId="77777777" w:rsidR="000D39D4" w:rsidRDefault="00AE7853">
      <w:pPr>
        <w:spacing w:before="240" w:after="0"/>
        <w:jc w:val="both"/>
        <w:rPr>
          <w:rFonts w:ascii="Arial" w:eastAsia="Arial" w:hAnsi="Arial" w:cs="Arial"/>
          <w:b/>
          <w:sz w:val="24"/>
          <w:szCs w:val="24"/>
        </w:rPr>
      </w:pPr>
      <w:r>
        <w:rPr>
          <w:rFonts w:ascii="Arial" w:eastAsia="Arial" w:hAnsi="Arial" w:cs="Arial"/>
          <w:b/>
          <w:sz w:val="24"/>
          <w:szCs w:val="24"/>
        </w:rPr>
        <w:t>Zonas Intervenidas: N/A</w:t>
      </w:r>
    </w:p>
    <w:p w14:paraId="00000203" w14:textId="77777777" w:rsidR="000D39D4" w:rsidRDefault="00AE7853">
      <w:pPr>
        <w:spacing w:before="240" w:after="0"/>
        <w:jc w:val="both"/>
        <w:rPr>
          <w:rFonts w:ascii="Arial" w:eastAsia="Arial" w:hAnsi="Arial" w:cs="Arial"/>
          <w:b/>
          <w:sz w:val="24"/>
          <w:szCs w:val="24"/>
        </w:rPr>
      </w:pPr>
      <w:r>
        <w:rPr>
          <w:rFonts w:ascii="Arial" w:eastAsia="Arial" w:hAnsi="Arial" w:cs="Arial"/>
          <w:b/>
          <w:sz w:val="24"/>
          <w:szCs w:val="24"/>
        </w:rPr>
        <w:t>Registro fotográfico: N/A</w:t>
      </w:r>
    </w:p>
    <w:p w14:paraId="00000204" w14:textId="77777777" w:rsidR="000D39D4" w:rsidRDefault="00AE7853">
      <w:pPr>
        <w:spacing w:before="240" w:after="240"/>
        <w:jc w:val="both"/>
        <w:rPr>
          <w:rFonts w:ascii="Arial" w:eastAsia="Arial" w:hAnsi="Arial" w:cs="Arial"/>
          <w:color w:val="000000"/>
          <w:sz w:val="24"/>
          <w:szCs w:val="24"/>
        </w:rPr>
      </w:pPr>
      <w:r>
        <w:rPr>
          <w:rFonts w:ascii="Arial" w:eastAsia="Arial" w:hAnsi="Arial" w:cs="Arial"/>
          <w:color w:val="000000"/>
          <w:sz w:val="24"/>
          <w:szCs w:val="24"/>
        </w:rPr>
        <w:lastRenderedPageBreak/>
        <w:t>Para dar cumplimiento a este indicador, mes a mes se viene trabajando en la revisión de inconsistencias en el RUAF-ND, las cuales son identificadas por medio del validador de</w:t>
      </w:r>
      <w:r>
        <w:rPr>
          <w:rFonts w:ascii="Arial" w:eastAsia="Arial" w:hAnsi="Arial" w:cs="Arial"/>
          <w:color w:val="000000"/>
          <w:sz w:val="24"/>
          <w:szCs w:val="24"/>
        </w:rPr>
        <w:t xml:space="preserve"> calidad del dato, y se realizan reportes con corte quincenales de las inconsistencias detectadas a las IPS.</w:t>
      </w:r>
    </w:p>
    <w:p w14:paraId="00000205" w14:textId="77777777" w:rsidR="000D39D4" w:rsidRDefault="00AE7853">
      <w:pPr>
        <w:spacing w:before="240" w:after="240"/>
        <w:jc w:val="both"/>
        <w:rPr>
          <w:color w:val="000000"/>
          <w:sz w:val="24"/>
          <w:szCs w:val="24"/>
        </w:rPr>
      </w:pPr>
      <w:r>
        <w:rPr>
          <w:noProof/>
          <w:sz w:val="24"/>
          <w:szCs w:val="24"/>
        </w:rPr>
        <w:drawing>
          <wp:inline distT="114300" distB="114300" distL="114300" distR="114300">
            <wp:extent cx="5610225" cy="1323975"/>
            <wp:effectExtent l="0" t="0" r="0" b="0"/>
            <wp:docPr id="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610225" cy="1323975"/>
                    </a:xfrm>
                    <a:prstGeom prst="rect">
                      <a:avLst/>
                    </a:prstGeom>
                    <a:ln/>
                  </pic:spPr>
                </pic:pic>
              </a:graphicData>
            </a:graphic>
          </wp:inline>
        </w:drawing>
      </w:r>
    </w:p>
    <w:p w14:paraId="00000206" w14:textId="77777777" w:rsidR="000D39D4" w:rsidRDefault="00AE7853">
      <w:pPr>
        <w:spacing w:before="240" w:after="240"/>
        <w:jc w:val="both"/>
        <w:rPr>
          <w:sz w:val="24"/>
          <w:szCs w:val="24"/>
        </w:rPr>
      </w:pPr>
      <w:r>
        <w:rPr>
          <w:rFonts w:ascii="Arial" w:eastAsia="Arial" w:hAnsi="Arial" w:cs="Arial"/>
          <w:color w:val="000000"/>
          <w:sz w:val="24"/>
          <w:szCs w:val="24"/>
        </w:rPr>
        <w:t>Debido a una actualización que se está llevando a cabo para este año 2021, se está manejando la información de las inconsistencias, acumuladas por mes, es decir no se presentarán por corte como se venían realizando en los anteriores informes.</w:t>
      </w:r>
    </w:p>
    <w:p w14:paraId="00000207" w14:textId="77777777" w:rsidR="000D39D4" w:rsidRDefault="00AE7853">
      <w:pPr>
        <w:pBdr>
          <w:top w:val="nil"/>
          <w:left w:val="nil"/>
          <w:bottom w:val="nil"/>
          <w:right w:val="nil"/>
          <w:between w:val="nil"/>
        </w:pBdr>
        <w:ind w:left="360"/>
        <w:rPr>
          <w:color w:val="000000"/>
          <w:sz w:val="24"/>
          <w:szCs w:val="24"/>
        </w:rPr>
      </w:pPr>
      <w:r>
        <w:rPr>
          <w:b/>
          <w:color w:val="000000"/>
          <w:sz w:val="24"/>
          <w:szCs w:val="24"/>
        </w:rPr>
        <w:t xml:space="preserve">PRODUCTO 8:  realizar  </w:t>
      </w:r>
      <w:r>
        <w:rPr>
          <w:b/>
          <w:sz w:val="24"/>
          <w:szCs w:val="24"/>
        </w:rPr>
        <w:t>crítica</w:t>
      </w:r>
      <w:r>
        <w:rPr>
          <w:b/>
          <w:color w:val="000000"/>
          <w:sz w:val="24"/>
          <w:szCs w:val="24"/>
        </w:rPr>
        <w:t xml:space="preserve"> en ca</w:t>
      </w:r>
      <w:sdt>
        <w:sdtPr>
          <w:tag w:val="goog_rdk_7"/>
          <w:id w:val="2004162823"/>
        </w:sdtPr>
        <w:sdtEndPr/>
        <w:sdtContent/>
      </w:sdt>
      <w:r>
        <w:rPr>
          <w:b/>
          <w:color w:val="000000"/>
          <w:sz w:val="24"/>
          <w:szCs w:val="24"/>
        </w:rPr>
        <w:t xml:space="preserve">lidad del dato en eventos de </w:t>
      </w:r>
      <w:r>
        <w:rPr>
          <w:b/>
          <w:sz w:val="24"/>
          <w:szCs w:val="24"/>
        </w:rPr>
        <w:t>interés</w:t>
      </w:r>
      <w:r>
        <w:rPr>
          <w:b/>
          <w:color w:val="000000"/>
          <w:sz w:val="24"/>
          <w:szCs w:val="24"/>
        </w:rPr>
        <w:t xml:space="preserve"> en salud publica por periodos </w:t>
      </w:r>
      <w:r>
        <w:rPr>
          <w:b/>
          <w:sz w:val="24"/>
          <w:szCs w:val="24"/>
        </w:rPr>
        <w:t>epidemiológicos</w:t>
      </w:r>
      <w:r>
        <w:rPr>
          <w:b/>
          <w:color w:val="000000"/>
          <w:sz w:val="24"/>
          <w:szCs w:val="24"/>
        </w:rPr>
        <w:t xml:space="preserve">  ingresad</w:t>
      </w:r>
      <w:r>
        <w:rPr>
          <w:b/>
          <w:color w:val="000000"/>
          <w:sz w:val="24"/>
          <w:szCs w:val="24"/>
        </w:rPr>
        <w:t>os al SIVIGILA.</w:t>
      </w:r>
    </w:p>
    <w:tbl>
      <w:tblPr>
        <w:tblStyle w:val="afffe"/>
        <w:tblW w:w="8805" w:type="dxa"/>
        <w:jc w:val="center"/>
        <w:tblInd w:w="0" w:type="dxa"/>
        <w:tblLayout w:type="fixed"/>
        <w:tblLook w:val="0000" w:firstRow="0" w:lastRow="0" w:firstColumn="0" w:lastColumn="0" w:noHBand="0" w:noVBand="0"/>
      </w:tblPr>
      <w:tblGrid>
        <w:gridCol w:w="2055"/>
        <w:gridCol w:w="1371"/>
        <w:gridCol w:w="1371"/>
        <w:gridCol w:w="1371"/>
        <w:gridCol w:w="1371"/>
        <w:gridCol w:w="1253"/>
        <w:gridCol w:w="13"/>
      </w:tblGrid>
      <w:tr w:rsidR="000D39D4" w14:paraId="7EC1C9D9" w14:textId="77777777" w:rsidTr="009E5A59">
        <w:trPr>
          <w:trHeight w:val="605"/>
          <w:jc w:val="center"/>
        </w:trPr>
        <w:tc>
          <w:tcPr>
            <w:tcW w:w="2055" w:type="dxa"/>
            <w:vMerge w:val="restart"/>
            <w:tcBorders>
              <w:top w:val="single" w:sz="8" w:space="0" w:color="000000"/>
              <w:left w:val="single" w:sz="8" w:space="0" w:color="000000"/>
              <w:bottom w:val="single" w:sz="8" w:space="0" w:color="000000"/>
              <w:right w:val="single" w:sz="8" w:space="0" w:color="000000"/>
            </w:tcBorders>
            <w:vAlign w:val="center"/>
          </w:tcPr>
          <w:p w14:paraId="00000208" w14:textId="77777777" w:rsidR="000D39D4" w:rsidRDefault="00AE7853">
            <w:pPr>
              <w:spacing w:after="0" w:line="240" w:lineRule="auto"/>
              <w:jc w:val="center"/>
              <w:rPr>
                <w:rFonts w:ascii="Tahoma" w:eastAsia="Tahoma" w:hAnsi="Tahoma" w:cs="Tahoma"/>
                <w:color w:val="000000"/>
                <w:sz w:val="18"/>
                <w:szCs w:val="18"/>
              </w:rPr>
            </w:pPr>
            <w:r>
              <w:rPr>
                <w:rFonts w:ascii="Tahoma" w:eastAsia="Tahoma" w:hAnsi="Tahoma" w:cs="Tahoma"/>
                <w:b/>
                <w:color w:val="000000"/>
                <w:sz w:val="18"/>
                <w:szCs w:val="18"/>
              </w:rPr>
              <w:t>Metas de Producto Anual</w:t>
            </w:r>
          </w:p>
        </w:tc>
        <w:tc>
          <w:tcPr>
            <w:tcW w:w="6750" w:type="dxa"/>
            <w:gridSpan w:val="6"/>
            <w:tcBorders>
              <w:top w:val="single" w:sz="8" w:space="0" w:color="000000"/>
              <w:left w:val="nil"/>
              <w:bottom w:val="single" w:sz="8" w:space="0" w:color="000000"/>
              <w:right w:val="single" w:sz="8" w:space="0" w:color="000000"/>
            </w:tcBorders>
            <w:vAlign w:val="center"/>
          </w:tcPr>
          <w:p w14:paraId="00000209" w14:textId="77777777" w:rsidR="000D39D4" w:rsidRDefault="00AE7853">
            <w:pPr>
              <w:spacing w:after="0" w:line="240" w:lineRule="auto"/>
              <w:jc w:val="center"/>
              <w:rPr>
                <w:color w:val="000000"/>
                <w:sz w:val="24"/>
                <w:szCs w:val="24"/>
              </w:rPr>
            </w:pPr>
            <w:r>
              <w:rPr>
                <w:b/>
                <w:color w:val="000000"/>
                <w:sz w:val="24"/>
                <w:szCs w:val="24"/>
              </w:rPr>
              <w:t xml:space="preserve">Cumplimiento Avance de actividades </w:t>
            </w:r>
          </w:p>
        </w:tc>
      </w:tr>
      <w:tr w:rsidR="000D39D4" w14:paraId="6B6973C7" w14:textId="77777777" w:rsidTr="009E5A59">
        <w:trPr>
          <w:gridAfter w:val="1"/>
          <w:wAfter w:w="13" w:type="dxa"/>
          <w:trHeight w:val="720"/>
          <w:jc w:val="center"/>
        </w:trPr>
        <w:tc>
          <w:tcPr>
            <w:tcW w:w="2055" w:type="dxa"/>
            <w:vMerge/>
            <w:tcBorders>
              <w:top w:val="single" w:sz="8" w:space="0" w:color="000000"/>
              <w:left w:val="single" w:sz="8" w:space="0" w:color="000000"/>
              <w:bottom w:val="single" w:sz="8" w:space="0" w:color="000000"/>
              <w:right w:val="single" w:sz="8" w:space="0" w:color="000000"/>
            </w:tcBorders>
            <w:vAlign w:val="center"/>
          </w:tcPr>
          <w:p w14:paraId="0000020E" w14:textId="77777777" w:rsidR="000D39D4" w:rsidRDefault="000D39D4">
            <w:pPr>
              <w:widowControl w:val="0"/>
              <w:pBdr>
                <w:top w:val="nil"/>
                <w:left w:val="nil"/>
                <w:bottom w:val="nil"/>
                <w:right w:val="nil"/>
                <w:between w:val="nil"/>
              </w:pBdr>
              <w:spacing w:after="0"/>
              <w:rPr>
                <w:color w:val="000000"/>
                <w:sz w:val="24"/>
                <w:szCs w:val="24"/>
              </w:rPr>
            </w:pPr>
          </w:p>
        </w:tc>
        <w:tc>
          <w:tcPr>
            <w:tcW w:w="1371" w:type="dxa"/>
            <w:tcBorders>
              <w:top w:val="nil"/>
              <w:left w:val="nil"/>
              <w:bottom w:val="single" w:sz="8" w:space="0" w:color="000000"/>
              <w:right w:val="single" w:sz="8" w:space="0" w:color="000000"/>
            </w:tcBorders>
            <w:vAlign w:val="center"/>
          </w:tcPr>
          <w:p w14:paraId="0000020F" w14:textId="77777777" w:rsidR="000D39D4" w:rsidRDefault="00AE7853">
            <w:pPr>
              <w:spacing w:after="0" w:line="240" w:lineRule="auto"/>
              <w:rPr>
                <w:color w:val="000000"/>
              </w:rPr>
            </w:pPr>
            <w:r>
              <w:rPr>
                <w:b/>
                <w:color w:val="000000"/>
              </w:rPr>
              <w:t>Trimestre 1</w:t>
            </w:r>
          </w:p>
        </w:tc>
        <w:tc>
          <w:tcPr>
            <w:tcW w:w="1371" w:type="dxa"/>
            <w:tcBorders>
              <w:top w:val="nil"/>
              <w:left w:val="nil"/>
              <w:bottom w:val="single" w:sz="8" w:space="0" w:color="000000"/>
              <w:right w:val="single" w:sz="8" w:space="0" w:color="000000"/>
            </w:tcBorders>
            <w:vAlign w:val="center"/>
          </w:tcPr>
          <w:p w14:paraId="00000210" w14:textId="77777777" w:rsidR="000D39D4" w:rsidRDefault="00AE7853">
            <w:pPr>
              <w:spacing w:after="0" w:line="240" w:lineRule="auto"/>
              <w:rPr>
                <w:color w:val="000000"/>
              </w:rPr>
            </w:pPr>
            <w:r>
              <w:rPr>
                <w:b/>
                <w:color w:val="000000"/>
              </w:rPr>
              <w:t>Trimestre 2</w:t>
            </w:r>
          </w:p>
        </w:tc>
        <w:tc>
          <w:tcPr>
            <w:tcW w:w="1371" w:type="dxa"/>
            <w:tcBorders>
              <w:top w:val="nil"/>
              <w:left w:val="nil"/>
              <w:bottom w:val="single" w:sz="8" w:space="0" w:color="000000"/>
              <w:right w:val="single" w:sz="8" w:space="0" w:color="000000"/>
            </w:tcBorders>
            <w:vAlign w:val="center"/>
          </w:tcPr>
          <w:p w14:paraId="00000211" w14:textId="77777777" w:rsidR="000D39D4" w:rsidRDefault="00AE7853">
            <w:pPr>
              <w:spacing w:after="0" w:line="240" w:lineRule="auto"/>
              <w:rPr>
                <w:color w:val="000000"/>
              </w:rPr>
            </w:pPr>
            <w:r>
              <w:rPr>
                <w:b/>
                <w:color w:val="000000"/>
              </w:rPr>
              <w:t>Trimestre 3</w:t>
            </w:r>
          </w:p>
        </w:tc>
        <w:tc>
          <w:tcPr>
            <w:tcW w:w="1371" w:type="dxa"/>
            <w:tcBorders>
              <w:top w:val="nil"/>
              <w:left w:val="nil"/>
              <w:bottom w:val="single" w:sz="8" w:space="0" w:color="000000"/>
              <w:right w:val="single" w:sz="8" w:space="0" w:color="000000"/>
            </w:tcBorders>
            <w:vAlign w:val="center"/>
          </w:tcPr>
          <w:p w14:paraId="00000212" w14:textId="77777777" w:rsidR="000D39D4" w:rsidRDefault="00AE7853">
            <w:pPr>
              <w:spacing w:after="0" w:line="240" w:lineRule="auto"/>
              <w:rPr>
                <w:color w:val="000000"/>
              </w:rPr>
            </w:pPr>
            <w:r>
              <w:rPr>
                <w:b/>
                <w:color w:val="000000"/>
              </w:rPr>
              <w:t>Trimestre 4</w:t>
            </w:r>
          </w:p>
        </w:tc>
        <w:tc>
          <w:tcPr>
            <w:tcW w:w="1253" w:type="dxa"/>
            <w:tcBorders>
              <w:top w:val="nil"/>
              <w:left w:val="nil"/>
              <w:bottom w:val="single" w:sz="8" w:space="0" w:color="000000"/>
              <w:right w:val="single" w:sz="8" w:space="0" w:color="000000"/>
            </w:tcBorders>
            <w:vAlign w:val="center"/>
          </w:tcPr>
          <w:p w14:paraId="00000213" w14:textId="77777777" w:rsidR="000D39D4" w:rsidRDefault="00AE7853">
            <w:pPr>
              <w:spacing w:after="0" w:line="240" w:lineRule="auto"/>
              <w:rPr>
                <w:color w:val="000000"/>
              </w:rPr>
            </w:pPr>
            <w:r>
              <w:rPr>
                <w:b/>
                <w:color w:val="000000"/>
              </w:rPr>
              <w:t>acumulado</w:t>
            </w:r>
          </w:p>
        </w:tc>
      </w:tr>
      <w:tr w:rsidR="000D39D4" w14:paraId="478B9380" w14:textId="77777777" w:rsidTr="009E5A59">
        <w:trPr>
          <w:gridAfter w:val="1"/>
          <w:wAfter w:w="13" w:type="dxa"/>
          <w:trHeight w:val="500"/>
          <w:jc w:val="center"/>
        </w:trPr>
        <w:tc>
          <w:tcPr>
            <w:tcW w:w="2055" w:type="dxa"/>
            <w:tcBorders>
              <w:top w:val="nil"/>
              <w:left w:val="single" w:sz="8" w:space="0" w:color="000000"/>
              <w:bottom w:val="single" w:sz="8" w:space="0" w:color="000000"/>
              <w:right w:val="single" w:sz="8" w:space="0" w:color="000000"/>
            </w:tcBorders>
            <w:vAlign w:val="center"/>
          </w:tcPr>
          <w:p w14:paraId="00000214" w14:textId="77777777" w:rsidR="000D39D4" w:rsidRDefault="00AE7853">
            <w:pPr>
              <w:pBdr>
                <w:top w:val="nil"/>
                <w:left w:val="nil"/>
                <w:bottom w:val="nil"/>
                <w:right w:val="nil"/>
                <w:between w:val="nil"/>
              </w:pBdr>
              <w:rPr>
                <w:color w:val="000000"/>
                <w:sz w:val="24"/>
                <w:szCs w:val="24"/>
              </w:rPr>
            </w:pPr>
            <w:r>
              <w:rPr>
                <w:b/>
                <w:color w:val="000000"/>
                <w:sz w:val="24"/>
                <w:szCs w:val="24"/>
              </w:rPr>
              <w:t xml:space="preserve">realizar   </w:t>
            </w:r>
            <w:r>
              <w:rPr>
                <w:b/>
                <w:sz w:val="24"/>
                <w:szCs w:val="24"/>
              </w:rPr>
              <w:t>crítica</w:t>
            </w:r>
            <w:r>
              <w:rPr>
                <w:b/>
                <w:color w:val="000000"/>
                <w:sz w:val="24"/>
                <w:szCs w:val="24"/>
              </w:rPr>
              <w:t xml:space="preserve"> en calidad del dato en eventos de </w:t>
            </w:r>
            <w:r>
              <w:rPr>
                <w:b/>
                <w:sz w:val="24"/>
                <w:szCs w:val="24"/>
              </w:rPr>
              <w:t>interés</w:t>
            </w:r>
            <w:r>
              <w:rPr>
                <w:b/>
                <w:color w:val="000000"/>
                <w:sz w:val="24"/>
                <w:szCs w:val="24"/>
              </w:rPr>
              <w:t xml:space="preserve"> en salud </w:t>
            </w:r>
            <w:r>
              <w:rPr>
                <w:b/>
                <w:sz w:val="24"/>
                <w:szCs w:val="24"/>
              </w:rPr>
              <w:t>pública</w:t>
            </w:r>
            <w:r>
              <w:rPr>
                <w:b/>
                <w:color w:val="000000"/>
                <w:sz w:val="24"/>
                <w:szCs w:val="24"/>
              </w:rPr>
              <w:t xml:space="preserve"> por periodos </w:t>
            </w:r>
            <w:r>
              <w:rPr>
                <w:b/>
                <w:sz w:val="24"/>
                <w:szCs w:val="24"/>
              </w:rPr>
              <w:t>epidemiológicos</w:t>
            </w:r>
            <w:r>
              <w:rPr>
                <w:b/>
                <w:color w:val="000000"/>
                <w:sz w:val="24"/>
                <w:szCs w:val="24"/>
              </w:rPr>
              <w:t xml:space="preserve">  ingresados al SIVIGILA</w:t>
            </w:r>
          </w:p>
        </w:tc>
        <w:tc>
          <w:tcPr>
            <w:tcW w:w="1371" w:type="dxa"/>
            <w:tcBorders>
              <w:top w:val="nil"/>
              <w:left w:val="nil"/>
              <w:bottom w:val="single" w:sz="8" w:space="0" w:color="000000"/>
              <w:right w:val="single" w:sz="8" w:space="0" w:color="000000"/>
            </w:tcBorders>
            <w:vAlign w:val="center"/>
          </w:tcPr>
          <w:p w14:paraId="00000215" w14:textId="77777777" w:rsidR="000D39D4" w:rsidRDefault="00AE7853">
            <w:pPr>
              <w:spacing w:after="0" w:line="240" w:lineRule="auto"/>
              <w:rPr>
                <w:color w:val="000000"/>
                <w:sz w:val="24"/>
                <w:szCs w:val="24"/>
              </w:rPr>
            </w:pPr>
            <w:r>
              <w:rPr>
                <w:b/>
                <w:color w:val="000000"/>
                <w:sz w:val="24"/>
                <w:szCs w:val="24"/>
              </w:rPr>
              <w:t> </w:t>
            </w:r>
            <w:r>
              <w:rPr>
                <w:b/>
                <w:sz w:val="24"/>
                <w:szCs w:val="24"/>
              </w:rPr>
              <w:t>3</w:t>
            </w:r>
          </w:p>
        </w:tc>
        <w:tc>
          <w:tcPr>
            <w:tcW w:w="1371" w:type="dxa"/>
            <w:tcBorders>
              <w:top w:val="nil"/>
              <w:left w:val="nil"/>
              <w:bottom w:val="single" w:sz="8" w:space="0" w:color="000000"/>
              <w:right w:val="single" w:sz="8" w:space="0" w:color="000000"/>
            </w:tcBorders>
            <w:vAlign w:val="center"/>
          </w:tcPr>
          <w:p w14:paraId="00000216" w14:textId="77777777" w:rsidR="000D39D4" w:rsidRDefault="00AE7853">
            <w:pPr>
              <w:spacing w:after="0" w:line="240" w:lineRule="auto"/>
              <w:rPr>
                <w:color w:val="000000"/>
                <w:sz w:val="24"/>
                <w:szCs w:val="24"/>
              </w:rPr>
            </w:pPr>
            <w:r>
              <w:rPr>
                <w:sz w:val="24"/>
                <w:szCs w:val="24"/>
              </w:rPr>
              <w:t>3</w:t>
            </w:r>
          </w:p>
        </w:tc>
        <w:tc>
          <w:tcPr>
            <w:tcW w:w="1371" w:type="dxa"/>
            <w:tcBorders>
              <w:top w:val="nil"/>
              <w:left w:val="nil"/>
              <w:bottom w:val="single" w:sz="8" w:space="0" w:color="000000"/>
              <w:right w:val="single" w:sz="8" w:space="0" w:color="000000"/>
            </w:tcBorders>
            <w:vAlign w:val="center"/>
          </w:tcPr>
          <w:p w14:paraId="00000217" w14:textId="77777777" w:rsidR="000D39D4" w:rsidRDefault="00AE7853">
            <w:pPr>
              <w:spacing w:after="0" w:line="240" w:lineRule="auto"/>
              <w:rPr>
                <w:color w:val="000000"/>
                <w:sz w:val="24"/>
                <w:szCs w:val="24"/>
              </w:rPr>
            </w:pPr>
            <w:r>
              <w:rPr>
                <w:sz w:val="24"/>
                <w:szCs w:val="24"/>
              </w:rPr>
              <w:t>3</w:t>
            </w:r>
          </w:p>
        </w:tc>
        <w:tc>
          <w:tcPr>
            <w:tcW w:w="1371" w:type="dxa"/>
            <w:tcBorders>
              <w:top w:val="nil"/>
              <w:left w:val="nil"/>
              <w:bottom w:val="single" w:sz="8" w:space="0" w:color="000000"/>
              <w:right w:val="single" w:sz="8" w:space="0" w:color="000000"/>
            </w:tcBorders>
            <w:vAlign w:val="center"/>
          </w:tcPr>
          <w:p w14:paraId="00000218" w14:textId="77777777" w:rsidR="000D39D4" w:rsidRDefault="00AE7853">
            <w:pPr>
              <w:spacing w:after="0" w:line="240" w:lineRule="auto"/>
              <w:rPr>
                <w:color w:val="000000"/>
                <w:sz w:val="24"/>
                <w:szCs w:val="24"/>
              </w:rPr>
            </w:pPr>
            <w:r>
              <w:rPr>
                <w:b/>
                <w:color w:val="000000"/>
                <w:sz w:val="24"/>
                <w:szCs w:val="24"/>
              </w:rPr>
              <w:t>0 </w:t>
            </w:r>
          </w:p>
        </w:tc>
        <w:tc>
          <w:tcPr>
            <w:tcW w:w="1253" w:type="dxa"/>
            <w:tcBorders>
              <w:top w:val="nil"/>
              <w:left w:val="nil"/>
              <w:bottom w:val="single" w:sz="8" w:space="0" w:color="000000"/>
              <w:right w:val="single" w:sz="8" w:space="0" w:color="000000"/>
            </w:tcBorders>
            <w:vAlign w:val="center"/>
          </w:tcPr>
          <w:p w14:paraId="00000219" w14:textId="77777777" w:rsidR="000D39D4" w:rsidRDefault="00AE7853">
            <w:pPr>
              <w:spacing w:after="0" w:line="240" w:lineRule="auto"/>
              <w:rPr>
                <w:color w:val="000000"/>
                <w:sz w:val="24"/>
                <w:szCs w:val="24"/>
              </w:rPr>
            </w:pPr>
            <w:r>
              <w:rPr>
                <w:b/>
                <w:color w:val="000000"/>
                <w:sz w:val="24"/>
                <w:szCs w:val="24"/>
              </w:rPr>
              <w:t> </w:t>
            </w:r>
            <w:r>
              <w:rPr>
                <w:b/>
                <w:sz w:val="24"/>
                <w:szCs w:val="24"/>
              </w:rPr>
              <w:t>9</w:t>
            </w:r>
          </w:p>
        </w:tc>
      </w:tr>
    </w:tbl>
    <w:p w14:paraId="0000021A" w14:textId="77777777" w:rsidR="000D39D4" w:rsidRDefault="000D39D4">
      <w:pPr>
        <w:pBdr>
          <w:top w:val="nil"/>
          <w:left w:val="nil"/>
          <w:bottom w:val="nil"/>
          <w:right w:val="nil"/>
          <w:between w:val="nil"/>
        </w:pBdr>
        <w:spacing w:after="0"/>
        <w:rPr>
          <w:b/>
          <w:color w:val="FF0000"/>
          <w:sz w:val="24"/>
          <w:szCs w:val="24"/>
          <w:highlight w:val="yellow"/>
        </w:rPr>
      </w:pPr>
    </w:p>
    <w:p w14:paraId="0000021B" w14:textId="77777777" w:rsidR="000D39D4" w:rsidRDefault="00AE7853">
      <w:pPr>
        <w:pBdr>
          <w:top w:val="nil"/>
          <w:left w:val="nil"/>
          <w:bottom w:val="nil"/>
          <w:right w:val="nil"/>
          <w:between w:val="nil"/>
        </w:pBdr>
        <w:spacing w:after="0"/>
        <w:rPr>
          <w:b/>
          <w:color w:val="000000"/>
          <w:sz w:val="24"/>
          <w:szCs w:val="24"/>
        </w:rPr>
      </w:pPr>
      <w:r>
        <w:rPr>
          <w:b/>
          <w:color w:val="000000"/>
          <w:sz w:val="24"/>
          <w:szCs w:val="24"/>
        </w:rPr>
        <w:t xml:space="preserve">Logros obtenidos durante la vigencia: </w:t>
      </w:r>
    </w:p>
    <w:p w14:paraId="0000021C" w14:textId="77777777" w:rsidR="000D39D4" w:rsidRPr="009E5A59" w:rsidRDefault="00AE7853">
      <w:pPr>
        <w:spacing w:before="240" w:after="0"/>
        <w:jc w:val="both"/>
        <w:rPr>
          <w:sz w:val="24"/>
          <w:szCs w:val="24"/>
        </w:rPr>
      </w:pPr>
      <w:r>
        <w:rPr>
          <w:sz w:val="24"/>
          <w:szCs w:val="24"/>
        </w:rPr>
        <w:t xml:space="preserve">Para la semana epidemiológica 39 se notificaron 185885 </w:t>
      </w:r>
      <w:r w:rsidRPr="009E5A59">
        <w:rPr>
          <w:sz w:val="24"/>
          <w:szCs w:val="24"/>
        </w:rPr>
        <w:t xml:space="preserve">eventos, de los cuales 2191 eventos son no transmisibles o </w:t>
      </w:r>
      <w:proofErr w:type="spellStart"/>
      <w:r w:rsidRPr="009E5A59">
        <w:rPr>
          <w:sz w:val="24"/>
          <w:szCs w:val="24"/>
        </w:rPr>
        <w:t>inmunoprevenibles</w:t>
      </w:r>
      <w:proofErr w:type="spellEnd"/>
      <w:r w:rsidRPr="009E5A59">
        <w:rPr>
          <w:sz w:val="24"/>
          <w:szCs w:val="24"/>
        </w:rPr>
        <w:t xml:space="preserve"> que corresponden a mortalidad perinatal y neonatal tardía, morbilidad materna extrema</w:t>
      </w:r>
      <w:r w:rsidRPr="009E5A59">
        <w:rPr>
          <w:sz w:val="24"/>
          <w:szCs w:val="24"/>
        </w:rPr>
        <w:t xml:space="preserve">, mortalidad materna, sífilis congénita, sífilis gestacional, defectos congénitos, cáncer de mama y cérvix. Se solicitó </w:t>
      </w:r>
      <w:r w:rsidRPr="009E5A59">
        <w:rPr>
          <w:sz w:val="24"/>
          <w:szCs w:val="24"/>
        </w:rPr>
        <w:lastRenderedPageBreak/>
        <w:t>realizar ajustes a 220 casos.  Las variables a realizar cambios y/o ajustes fueron: Residencia a otros municipios, diligenciamiento de g</w:t>
      </w:r>
      <w:r w:rsidRPr="009E5A59">
        <w:rPr>
          <w:sz w:val="24"/>
          <w:szCs w:val="24"/>
        </w:rPr>
        <w:t>rupos poblacionales, tipo y fecha de egreso para MME, casos con diagnósticos mal definidos (MPN).</w:t>
      </w:r>
    </w:p>
    <w:p w14:paraId="0000021D" w14:textId="77777777" w:rsidR="000D39D4" w:rsidRPr="009E5A59" w:rsidRDefault="00AE7853">
      <w:pPr>
        <w:spacing w:before="240" w:after="0"/>
        <w:jc w:val="both"/>
        <w:rPr>
          <w:sz w:val="24"/>
          <w:szCs w:val="24"/>
        </w:rPr>
      </w:pPr>
      <w:r w:rsidRPr="009E5A59">
        <w:rPr>
          <w:sz w:val="24"/>
          <w:szCs w:val="24"/>
        </w:rPr>
        <w:t>Esta crítica a la calidad del dato también se realiza durante encuentros con las UPGD de asistencia técnica (desde la semana epidemiológica 26 hasta la semana</w:t>
      </w:r>
      <w:r w:rsidRPr="009E5A59">
        <w:rPr>
          <w:sz w:val="24"/>
          <w:szCs w:val="24"/>
        </w:rPr>
        <w:t xml:space="preserve"> 39): se realizó a las siguientes instituciones:  liga contra el cáncer, </w:t>
      </w:r>
      <w:proofErr w:type="spellStart"/>
      <w:r w:rsidRPr="009E5A59">
        <w:rPr>
          <w:sz w:val="24"/>
          <w:szCs w:val="24"/>
        </w:rPr>
        <w:t>comfamiliar</w:t>
      </w:r>
      <w:proofErr w:type="spellEnd"/>
      <w:r w:rsidRPr="009E5A59">
        <w:rPr>
          <w:sz w:val="24"/>
          <w:szCs w:val="24"/>
        </w:rPr>
        <w:t xml:space="preserve">, Sanidad Policía, Batallón, Hospital universitario San Jorge, Virrey </w:t>
      </w:r>
      <w:proofErr w:type="spellStart"/>
      <w:r w:rsidRPr="009E5A59">
        <w:rPr>
          <w:sz w:val="24"/>
          <w:szCs w:val="24"/>
        </w:rPr>
        <w:t>solís</w:t>
      </w:r>
      <w:proofErr w:type="spellEnd"/>
      <w:r w:rsidRPr="009E5A59">
        <w:rPr>
          <w:sz w:val="24"/>
          <w:szCs w:val="24"/>
        </w:rPr>
        <w:t xml:space="preserve">, Oncólogos del occidente y Pinares. </w:t>
      </w:r>
      <w:r w:rsidRPr="009E5A59">
        <w:rPr>
          <w:sz w:val="24"/>
          <w:szCs w:val="24"/>
        </w:rPr>
        <w:t>.</w:t>
      </w:r>
    </w:p>
    <w:p w14:paraId="0000021E" w14:textId="77777777" w:rsidR="000D39D4" w:rsidRPr="009E5A59" w:rsidRDefault="00AE7853">
      <w:pPr>
        <w:pBdr>
          <w:top w:val="nil"/>
          <w:left w:val="nil"/>
          <w:bottom w:val="nil"/>
          <w:right w:val="nil"/>
          <w:between w:val="nil"/>
        </w:pBdr>
        <w:spacing w:after="0"/>
        <w:rPr>
          <w:b/>
          <w:color w:val="000000"/>
          <w:sz w:val="24"/>
          <w:szCs w:val="24"/>
        </w:rPr>
      </w:pPr>
      <w:r w:rsidRPr="009E5A59">
        <w:rPr>
          <w:b/>
          <w:color w:val="000000"/>
          <w:sz w:val="24"/>
          <w:szCs w:val="24"/>
        </w:rPr>
        <w:t xml:space="preserve"> </w:t>
      </w:r>
    </w:p>
    <w:p w14:paraId="0000021F" w14:textId="77777777" w:rsidR="000D39D4" w:rsidRDefault="00AE7853">
      <w:pPr>
        <w:spacing w:before="240" w:after="240"/>
        <w:jc w:val="both"/>
        <w:rPr>
          <w:sz w:val="24"/>
          <w:szCs w:val="24"/>
        </w:rPr>
      </w:pPr>
      <w:r w:rsidRPr="009E5A59">
        <w:rPr>
          <w:color w:val="000000"/>
          <w:sz w:val="24"/>
          <w:szCs w:val="24"/>
        </w:rPr>
        <w:t>El análisis crítico</w:t>
      </w:r>
      <w:r w:rsidRPr="009E5A59">
        <w:rPr>
          <w:sz w:val="24"/>
          <w:szCs w:val="24"/>
        </w:rPr>
        <w:t xml:space="preserve"> hasta la </w:t>
      </w:r>
      <w:r w:rsidRPr="009E5A59">
        <w:rPr>
          <w:color w:val="000000"/>
          <w:sz w:val="24"/>
          <w:szCs w:val="24"/>
        </w:rPr>
        <w:t xml:space="preserve"> semana epidemiológica </w:t>
      </w:r>
      <w:r w:rsidRPr="009E5A59">
        <w:rPr>
          <w:sz w:val="24"/>
          <w:szCs w:val="24"/>
        </w:rPr>
        <w:t>39</w:t>
      </w:r>
      <w:r w:rsidRPr="009E5A59">
        <w:rPr>
          <w:color w:val="000000"/>
          <w:sz w:val="24"/>
          <w:szCs w:val="24"/>
        </w:rPr>
        <w:t xml:space="preserve"> c</w:t>
      </w:r>
      <w:r w:rsidRPr="009E5A59">
        <w:rPr>
          <w:color w:val="000000"/>
          <w:sz w:val="24"/>
          <w:szCs w:val="24"/>
        </w:rPr>
        <w:t xml:space="preserve">on un registro de   </w:t>
      </w:r>
      <w:r w:rsidRPr="009E5A59">
        <w:rPr>
          <w:sz w:val="24"/>
          <w:szCs w:val="24"/>
        </w:rPr>
        <w:t>185885</w:t>
      </w:r>
      <w:r w:rsidRPr="009E5A59">
        <w:rPr>
          <w:color w:val="000000"/>
          <w:sz w:val="24"/>
          <w:szCs w:val="24"/>
        </w:rPr>
        <w:t xml:space="preserve"> casos notificados  de Eventos de interés en Salud Pública, pero exceptuando</w:t>
      </w:r>
      <w:r>
        <w:rPr>
          <w:color w:val="000000"/>
          <w:sz w:val="24"/>
          <w:szCs w:val="24"/>
        </w:rPr>
        <w:t xml:space="preserve"> la notificación de la ficha 346 ficha de virus nuevos se tiene registrado </w:t>
      </w:r>
      <w:r>
        <w:rPr>
          <w:sz w:val="24"/>
          <w:szCs w:val="24"/>
        </w:rPr>
        <w:t>7990.</w:t>
      </w:r>
    </w:p>
    <w:p w14:paraId="00000220" w14:textId="77777777" w:rsidR="000D39D4" w:rsidRDefault="00AE7853">
      <w:pPr>
        <w:spacing w:before="240" w:after="240"/>
        <w:jc w:val="both"/>
        <w:rPr>
          <w:sz w:val="24"/>
          <w:szCs w:val="24"/>
        </w:rPr>
      </w:pPr>
      <w:r>
        <w:rPr>
          <w:sz w:val="24"/>
          <w:szCs w:val="24"/>
        </w:rPr>
        <w:t xml:space="preserve">Casos notificados para eventos transmisibles de la semana </w:t>
      </w:r>
      <w:proofErr w:type="spellStart"/>
      <w:r>
        <w:rPr>
          <w:sz w:val="24"/>
          <w:szCs w:val="24"/>
        </w:rPr>
        <w:t>epidemiologica</w:t>
      </w:r>
      <w:proofErr w:type="spellEnd"/>
      <w:r>
        <w:rPr>
          <w:sz w:val="24"/>
          <w:szCs w:val="24"/>
        </w:rPr>
        <w:t xml:space="preserve"> </w:t>
      </w:r>
      <w:r>
        <w:rPr>
          <w:sz w:val="24"/>
          <w:szCs w:val="24"/>
        </w:rPr>
        <w:t>26 a la 39, 166 casos, casos ajustados 88, pendiente por ajustar 78 con 53% de casos ajustados.</w:t>
      </w:r>
    </w:p>
    <w:p w14:paraId="00000221" w14:textId="77777777" w:rsidR="000D39D4" w:rsidRDefault="00AE7853">
      <w:pPr>
        <w:spacing w:before="240" w:after="240"/>
        <w:jc w:val="both"/>
        <w:rPr>
          <w:color w:val="000000"/>
          <w:sz w:val="24"/>
          <w:szCs w:val="24"/>
        </w:rPr>
      </w:pPr>
      <w:r>
        <w:rPr>
          <w:color w:val="000000"/>
          <w:sz w:val="24"/>
          <w:szCs w:val="24"/>
        </w:rPr>
        <w:t>Para estos eventos se mejoró la calidad del dato de los siguientes eventos:</w:t>
      </w:r>
    </w:p>
    <w:p w14:paraId="00000222" w14:textId="77777777" w:rsidR="000D39D4" w:rsidRDefault="00AE7853">
      <w:pPr>
        <w:numPr>
          <w:ilvl w:val="0"/>
          <w:numId w:val="2"/>
        </w:numPr>
        <w:pBdr>
          <w:top w:val="nil"/>
          <w:left w:val="nil"/>
          <w:bottom w:val="nil"/>
          <w:right w:val="nil"/>
          <w:between w:val="nil"/>
        </w:pBdr>
        <w:spacing w:after="0"/>
        <w:rPr>
          <w:color w:val="000000"/>
          <w:sz w:val="24"/>
          <w:szCs w:val="24"/>
        </w:rPr>
      </w:pPr>
      <w:r>
        <w:rPr>
          <w:color w:val="000000"/>
          <w:sz w:val="24"/>
          <w:szCs w:val="24"/>
        </w:rPr>
        <w:t>Tuberculosis  notificación de casos que se encuentran por libro de TB, concordancia con mortalidad por RUAF, realizado con programa de tuberculosis.</w:t>
      </w:r>
    </w:p>
    <w:p w14:paraId="00000223" w14:textId="77777777" w:rsidR="000D39D4" w:rsidRDefault="00AE7853">
      <w:pPr>
        <w:numPr>
          <w:ilvl w:val="0"/>
          <w:numId w:val="2"/>
        </w:numPr>
        <w:pBdr>
          <w:top w:val="nil"/>
          <w:left w:val="nil"/>
          <w:bottom w:val="nil"/>
          <w:right w:val="nil"/>
          <w:between w:val="nil"/>
        </w:pBdr>
        <w:spacing w:after="0"/>
        <w:rPr>
          <w:color w:val="000000"/>
          <w:sz w:val="24"/>
          <w:szCs w:val="24"/>
        </w:rPr>
      </w:pPr>
      <w:r>
        <w:rPr>
          <w:color w:val="000000"/>
          <w:sz w:val="24"/>
          <w:szCs w:val="24"/>
        </w:rPr>
        <w:t>IAAS colectivo, que se realiza cada periodo epidemiológico  en cada IPS que tiene caracterizado  UCI, verif</w:t>
      </w:r>
      <w:r>
        <w:rPr>
          <w:color w:val="000000"/>
          <w:sz w:val="24"/>
          <w:szCs w:val="24"/>
        </w:rPr>
        <w:t>icando notificación colectiva de ficha 359 colectiva IAD, 354 colectiva CAB  y 362 colectiva ISO.</w:t>
      </w:r>
    </w:p>
    <w:p w14:paraId="00000224" w14:textId="77777777" w:rsidR="000D39D4" w:rsidRDefault="00AE7853">
      <w:pPr>
        <w:numPr>
          <w:ilvl w:val="0"/>
          <w:numId w:val="2"/>
        </w:numPr>
        <w:pBdr>
          <w:top w:val="nil"/>
          <w:left w:val="nil"/>
          <w:bottom w:val="nil"/>
          <w:right w:val="nil"/>
          <w:between w:val="nil"/>
        </w:pBdr>
        <w:spacing w:after="0"/>
        <w:rPr>
          <w:sz w:val="24"/>
          <w:szCs w:val="24"/>
        </w:rPr>
      </w:pPr>
      <w:r>
        <w:rPr>
          <w:sz w:val="24"/>
          <w:szCs w:val="24"/>
        </w:rPr>
        <w:t>Concordancia de mortalidad RUAF y SIVIGILA, calidad del dato  de residencia, dirección y causas de muerte.</w:t>
      </w:r>
    </w:p>
    <w:p w14:paraId="00000225" w14:textId="77777777" w:rsidR="000D39D4" w:rsidRDefault="000D39D4">
      <w:pPr>
        <w:pBdr>
          <w:top w:val="nil"/>
          <w:left w:val="nil"/>
          <w:bottom w:val="nil"/>
          <w:right w:val="nil"/>
          <w:between w:val="nil"/>
        </w:pBdr>
        <w:spacing w:after="0"/>
        <w:rPr>
          <w:b/>
          <w:color w:val="000000"/>
          <w:sz w:val="24"/>
          <w:szCs w:val="24"/>
        </w:rPr>
      </w:pPr>
    </w:p>
    <w:p w14:paraId="00000226" w14:textId="77777777" w:rsidR="000D39D4" w:rsidRDefault="00AE7853">
      <w:pPr>
        <w:pBdr>
          <w:top w:val="nil"/>
          <w:left w:val="nil"/>
          <w:bottom w:val="nil"/>
          <w:right w:val="nil"/>
          <w:between w:val="nil"/>
        </w:pBdr>
        <w:spacing w:after="0"/>
        <w:rPr>
          <w:color w:val="000000"/>
          <w:sz w:val="24"/>
          <w:szCs w:val="24"/>
        </w:rPr>
      </w:pPr>
      <w:r>
        <w:rPr>
          <w:color w:val="000000"/>
          <w:sz w:val="24"/>
          <w:szCs w:val="24"/>
        </w:rPr>
        <w:t>Población atendida:  Todas las UPGD caracterizadas</w:t>
      </w:r>
      <w:r>
        <w:rPr>
          <w:color w:val="000000"/>
          <w:sz w:val="24"/>
          <w:szCs w:val="24"/>
        </w:rPr>
        <w:t xml:space="preserve"> en el municipio</w:t>
      </w:r>
    </w:p>
    <w:p w14:paraId="00000227" w14:textId="77777777" w:rsidR="000D39D4" w:rsidRDefault="00AE7853">
      <w:pPr>
        <w:pBdr>
          <w:top w:val="nil"/>
          <w:left w:val="nil"/>
          <w:bottom w:val="nil"/>
          <w:right w:val="nil"/>
          <w:between w:val="nil"/>
        </w:pBdr>
        <w:spacing w:after="0"/>
        <w:rPr>
          <w:color w:val="000000"/>
          <w:sz w:val="24"/>
          <w:szCs w:val="24"/>
        </w:rPr>
      </w:pPr>
      <w:r>
        <w:rPr>
          <w:color w:val="000000"/>
          <w:sz w:val="24"/>
          <w:szCs w:val="24"/>
        </w:rPr>
        <w:t>Zonas Intervenidas: Comuna, barrio</w:t>
      </w:r>
    </w:p>
    <w:p w14:paraId="00000228" w14:textId="77777777" w:rsidR="000D39D4" w:rsidRDefault="00AE7853">
      <w:pPr>
        <w:pBdr>
          <w:top w:val="nil"/>
          <w:left w:val="nil"/>
          <w:bottom w:val="nil"/>
          <w:right w:val="nil"/>
          <w:between w:val="nil"/>
        </w:pBdr>
        <w:rPr>
          <w:color w:val="000000"/>
          <w:sz w:val="24"/>
          <w:szCs w:val="24"/>
        </w:rPr>
      </w:pPr>
      <w:r>
        <w:rPr>
          <w:color w:val="000000"/>
          <w:sz w:val="24"/>
          <w:szCs w:val="24"/>
        </w:rPr>
        <w:t>Registro fotográfico: Si aplica 1 o 2 fotos relacionadas con el indicador</w:t>
      </w:r>
    </w:p>
    <w:p w14:paraId="00000229" w14:textId="77777777" w:rsidR="000D39D4" w:rsidRDefault="00AE7853">
      <w:pPr>
        <w:rPr>
          <w:color w:val="000000"/>
          <w:sz w:val="24"/>
          <w:szCs w:val="24"/>
        </w:rPr>
      </w:pPr>
      <w:r>
        <w:rPr>
          <w:color w:val="000000"/>
          <w:sz w:val="24"/>
          <w:szCs w:val="24"/>
        </w:rPr>
        <w:t xml:space="preserve"> Describir brevemente las acciones desarrolladas en el marco del indicador en mención.</w:t>
      </w:r>
    </w:p>
    <w:p w14:paraId="0000022A" w14:textId="5F03FE34" w:rsidR="000D39D4" w:rsidRDefault="00AE7853">
      <w:pPr>
        <w:rPr>
          <w:color w:val="000000"/>
          <w:sz w:val="24"/>
          <w:szCs w:val="24"/>
        </w:rPr>
      </w:pPr>
      <w:r>
        <w:rPr>
          <w:color w:val="000000"/>
          <w:sz w:val="24"/>
          <w:szCs w:val="24"/>
        </w:rPr>
        <w:t xml:space="preserve">La critica de calidad del dato, se realiza </w:t>
      </w:r>
      <w:r>
        <w:rPr>
          <w:color w:val="000000"/>
          <w:sz w:val="24"/>
          <w:szCs w:val="24"/>
        </w:rPr>
        <w:t xml:space="preserve">en revisión de </w:t>
      </w:r>
      <w:proofErr w:type="spellStart"/>
      <w:r>
        <w:rPr>
          <w:color w:val="000000"/>
          <w:sz w:val="24"/>
          <w:szCs w:val="24"/>
        </w:rPr>
        <w:t>de</w:t>
      </w:r>
      <w:proofErr w:type="spellEnd"/>
      <w:r>
        <w:rPr>
          <w:color w:val="000000"/>
          <w:sz w:val="24"/>
          <w:szCs w:val="24"/>
        </w:rPr>
        <w:t xml:space="preserve"> eventos de manera semanal, los eventos de tuberculosis y VIH SIDA, se realiza cada  periodo epidemiológico con las responsables de vigilancia de cada programa.</w:t>
      </w:r>
    </w:p>
    <w:p w14:paraId="373C00D6" w14:textId="77777777" w:rsidR="009E5A59" w:rsidRDefault="009E5A59">
      <w:pPr>
        <w:rPr>
          <w:color w:val="000000"/>
          <w:sz w:val="24"/>
          <w:szCs w:val="24"/>
        </w:rPr>
      </w:pPr>
    </w:p>
    <w:p w14:paraId="0000022B" w14:textId="77777777" w:rsidR="000D39D4" w:rsidRDefault="000D39D4">
      <w:pPr>
        <w:pBdr>
          <w:top w:val="nil"/>
          <w:left w:val="nil"/>
          <w:bottom w:val="nil"/>
          <w:right w:val="nil"/>
          <w:between w:val="nil"/>
        </w:pBdr>
        <w:spacing w:after="0"/>
        <w:ind w:left="360"/>
        <w:rPr>
          <w:color w:val="000000"/>
          <w:sz w:val="24"/>
          <w:szCs w:val="24"/>
        </w:rPr>
      </w:pPr>
    </w:p>
    <w:p w14:paraId="0000022C" w14:textId="77777777" w:rsidR="000D39D4" w:rsidRDefault="00AE7853">
      <w:pPr>
        <w:pBdr>
          <w:top w:val="nil"/>
          <w:left w:val="nil"/>
          <w:bottom w:val="nil"/>
          <w:right w:val="nil"/>
          <w:between w:val="nil"/>
        </w:pBdr>
        <w:ind w:left="360"/>
        <w:rPr>
          <w:color w:val="000000"/>
          <w:sz w:val="24"/>
          <w:szCs w:val="24"/>
        </w:rPr>
      </w:pPr>
      <w:r>
        <w:rPr>
          <w:b/>
          <w:color w:val="000000"/>
          <w:sz w:val="24"/>
          <w:szCs w:val="24"/>
        </w:rPr>
        <w:lastRenderedPageBreak/>
        <w:t xml:space="preserve">PRODUCTO 9:  </w:t>
      </w:r>
      <w:sdt>
        <w:sdtPr>
          <w:tag w:val="goog_rdk_8"/>
          <w:id w:val="-1588839670"/>
        </w:sdtPr>
        <w:sdtEndPr/>
        <w:sdtContent/>
      </w:sdt>
      <w:r>
        <w:rPr>
          <w:b/>
          <w:color w:val="000000"/>
          <w:sz w:val="24"/>
          <w:szCs w:val="24"/>
        </w:rPr>
        <w:t>Realizar retro alimentación de eventos de interés en salud publica  según lineamiento del INS a los programas</w:t>
      </w:r>
    </w:p>
    <w:tbl>
      <w:tblPr>
        <w:tblStyle w:val="affff"/>
        <w:tblW w:w="8805" w:type="dxa"/>
        <w:jc w:val="center"/>
        <w:tblInd w:w="0" w:type="dxa"/>
        <w:tblLayout w:type="fixed"/>
        <w:tblLook w:val="0000" w:firstRow="0" w:lastRow="0" w:firstColumn="0" w:lastColumn="0" w:noHBand="0" w:noVBand="0"/>
      </w:tblPr>
      <w:tblGrid>
        <w:gridCol w:w="2055"/>
        <w:gridCol w:w="1371"/>
        <w:gridCol w:w="1371"/>
        <w:gridCol w:w="1371"/>
        <w:gridCol w:w="1371"/>
        <w:gridCol w:w="1247"/>
        <w:gridCol w:w="19"/>
      </w:tblGrid>
      <w:tr w:rsidR="000D39D4" w14:paraId="7C77BB10" w14:textId="77777777" w:rsidTr="009E5A59">
        <w:trPr>
          <w:trHeight w:val="605"/>
          <w:jc w:val="center"/>
        </w:trPr>
        <w:tc>
          <w:tcPr>
            <w:tcW w:w="2055" w:type="dxa"/>
            <w:vMerge w:val="restart"/>
            <w:tcBorders>
              <w:top w:val="single" w:sz="8" w:space="0" w:color="000000"/>
              <w:left w:val="single" w:sz="8" w:space="0" w:color="000000"/>
              <w:bottom w:val="single" w:sz="8" w:space="0" w:color="000000"/>
              <w:right w:val="single" w:sz="8" w:space="0" w:color="000000"/>
            </w:tcBorders>
            <w:vAlign w:val="center"/>
          </w:tcPr>
          <w:p w14:paraId="0000022D" w14:textId="77777777" w:rsidR="000D39D4" w:rsidRDefault="00AE7853">
            <w:pPr>
              <w:spacing w:after="0" w:line="240" w:lineRule="auto"/>
              <w:jc w:val="center"/>
              <w:rPr>
                <w:rFonts w:ascii="Tahoma" w:eastAsia="Tahoma" w:hAnsi="Tahoma" w:cs="Tahoma"/>
                <w:color w:val="000000"/>
                <w:sz w:val="18"/>
                <w:szCs w:val="18"/>
              </w:rPr>
            </w:pPr>
            <w:r>
              <w:rPr>
                <w:rFonts w:ascii="Tahoma" w:eastAsia="Tahoma" w:hAnsi="Tahoma" w:cs="Tahoma"/>
                <w:b/>
                <w:color w:val="000000"/>
                <w:sz w:val="18"/>
                <w:szCs w:val="18"/>
              </w:rPr>
              <w:t>Metas de Producto Anual</w:t>
            </w:r>
          </w:p>
        </w:tc>
        <w:tc>
          <w:tcPr>
            <w:tcW w:w="6750" w:type="dxa"/>
            <w:gridSpan w:val="6"/>
            <w:tcBorders>
              <w:top w:val="single" w:sz="8" w:space="0" w:color="000000"/>
              <w:left w:val="nil"/>
              <w:bottom w:val="single" w:sz="8" w:space="0" w:color="000000"/>
              <w:right w:val="single" w:sz="8" w:space="0" w:color="000000"/>
            </w:tcBorders>
            <w:vAlign w:val="center"/>
          </w:tcPr>
          <w:p w14:paraId="0000022E" w14:textId="77777777" w:rsidR="000D39D4" w:rsidRDefault="00AE7853">
            <w:pPr>
              <w:spacing w:after="0" w:line="240" w:lineRule="auto"/>
              <w:jc w:val="center"/>
              <w:rPr>
                <w:color w:val="000000"/>
                <w:sz w:val="24"/>
                <w:szCs w:val="24"/>
              </w:rPr>
            </w:pPr>
            <w:r>
              <w:rPr>
                <w:b/>
                <w:color w:val="000000"/>
                <w:sz w:val="24"/>
                <w:szCs w:val="24"/>
              </w:rPr>
              <w:t xml:space="preserve">Cumplimiento Avance de actividades </w:t>
            </w:r>
          </w:p>
        </w:tc>
      </w:tr>
      <w:tr w:rsidR="000D39D4" w14:paraId="1850426F" w14:textId="77777777" w:rsidTr="009E5A59">
        <w:trPr>
          <w:gridAfter w:val="1"/>
          <w:wAfter w:w="19" w:type="dxa"/>
          <w:trHeight w:val="720"/>
          <w:jc w:val="center"/>
        </w:trPr>
        <w:tc>
          <w:tcPr>
            <w:tcW w:w="2055" w:type="dxa"/>
            <w:vMerge/>
            <w:tcBorders>
              <w:top w:val="single" w:sz="8" w:space="0" w:color="000000"/>
              <w:left w:val="single" w:sz="8" w:space="0" w:color="000000"/>
              <w:bottom w:val="single" w:sz="8" w:space="0" w:color="000000"/>
              <w:right w:val="single" w:sz="8" w:space="0" w:color="000000"/>
            </w:tcBorders>
            <w:vAlign w:val="center"/>
          </w:tcPr>
          <w:p w14:paraId="00000233" w14:textId="77777777" w:rsidR="000D39D4" w:rsidRDefault="000D39D4">
            <w:pPr>
              <w:widowControl w:val="0"/>
              <w:pBdr>
                <w:top w:val="nil"/>
                <w:left w:val="nil"/>
                <w:bottom w:val="nil"/>
                <w:right w:val="nil"/>
                <w:between w:val="nil"/>
              </w:pBdr>
              <w:spacing w:after="0"/>
              <w:rPr>
                <w:color w:val="000000"/>
                <w:sz w:val="24"/>
                <w:szCs w:val="24"/>
              </w:rPr>
            </w:pPr>
          </w:p>
        </w:tc>
        <w:tc>
          <w:tcPr>
            <w:tcW w:w="1371" w:type="dxa"/>
            <w:tcBorders>
              <w:top w:val="nil"/>
              <w:left w:val="nil"/>
              <w:bottom w:val="single" w:sz="8" w:space="0" w:color="000000"/>
              <w:right w:val="single" w:sz="8" w:space="0" w:color="000000"/>
            </w:tcBorders>
            <w:vAlign w:val="center"/>
          </w:tcPr>
          <w:p w14:paraId="00000234" w14:textId="77777777" w:rsidR="000D39D4" w:rsidRDefault="00AE7853">
            <w:pPr>
              <w:spacing w:after="0" w:line="240" w:lineRule="auto"/>
              <w:rPr>
                <w:color w:val="000000"/>
              </w:rPr>
            </w:pPr>
            <w:r>
              <w:rPr>
                <w:b/>
                <w:color w:val="000000"/>
              </w:rPr>
              <w:t>Trimestre 1</w:t>
            </w:r>
          </w:p>
        </w:tc>
        <w:tc>
          <w:tcPr>
            <w:tcW w:w="1371" w:type="dxa"/>
            <w:tcBorders>
              <w:top w:val="nil"/>
              <w:left w:val="nil"/>
              <w:bottom w:val="single" w:sz="8" w:space="0" w:color="000000"/>
              <w:right w:val="single" w:sz="8" w:space="0" w:color="000000"/>
            </w:tcBorders>
            <w:vAlign w:val="center"/>
          </w:tcPr>
          <w:p w14:paraId="00000235" w14:textId="77777777" w:rsidR="000D39D4" w:rsidRDefault="00AE7853">
            <w:pPr>
              <w:spacing w:after="0" w:line="240" w:lineRule="auto"/>
              <w:rPr>
                <w:color w:val="000000"/>
              </w:rPr>
            </w:pPr>
            <w:r>
              <w:rPr>
                <w:b/>
                <w:color w:val="000000"/>
              </w:rPr>
              <w:t>Trimestre 2</w:t>
            </w:r>
          </w:p>
        </w:tc>
        <w:tc>
          <w:tcPr>
            <w:tcW w:w="1371" w:type="dxa"/>
            <w:tcBorders>
              <w:top w:val="nil"/>
              <w:left w:val="nil"/>
              <w:bottom w:val="single" w:sz="8" w:space="0" w:color="000000"/>
              <w:right w:val="single" w:sz="8" w:space="0" w:color="000000"/>
            </w:tcBorders>
            <w:vAlign w:val="center"/>
          </w:tcPr>
          <w:p w14:paraId="00000236" w14:textId="77777777" w:rsidR="000D39D4" w:rsidRDefault="00AE7853">
            <w:pPr>
              <w:spacing w:after="0" w:line="240" w:lineRule="auto"/>
              <w:rPr>
                <w:color w:val="000000"/>
              </w:rPr>
            </w:pPr>
            <w:r>
              <w:rPr>
                <w:b/>
                <w:color w:val="000000"/>
              </w:rPr>
              <w:t>Trimestre 3</w:t>
            </w:r>
          </w:p>
        </w:tc>
        <w:tc>
          <w:tcPr>
            <w:tcW w:w="1371" w:type="dxa"/>
            <w:tcBorders>
              <w:top w:val="nil"/>
              <w:left w:val="nil"/>
              <w:bottom w:val="single" w:sz="8" w:space="0" w:color="000000"/>
              <w:right w:val="single" w:sz="8" w:space="0" w:color="000000"/>
            </w:tcBorders>
            <w:vAlign w:val="center"/>
          </w:tcPr>
          <w:p w14:paraId="00000237" w14:textId="77777777" w:rsidR="000D39D4" w:rsidRDefault="00AE7853">
            <w:pPr>
              <w:spacing w:after="0" w:line="240" w:lineRule="auto"/>
              <w:rPr>
                <w:color w:val="000000"/>
              </w:rPr>
            </w:pPr>
            <w:r>
              <w:rPr>
                <w:b/>
                <w:color w:val="000000"/>
              </w:rPr>
              <w:t>Trimestre 4</w:t>
            </w:r>
          </w:p>
        </w:tc>
        <w:tc>
          <w:tcPr>
            <w:tcW w:w="1247" w:type="dxa"/>
            <w:tcBorders>
              <w:top w:val="nil"/>
              <w:left w:val="nil"/>
              <w:bottom w:val="single" w:sz="8" w:space="0" w:color="000000"/>
              <w:right w:val="single" w:sz="8" w:space="0" w:color="000000"/>
            </w:tcBorders>
            <w:vAlign w:val="center"/>
          </w:tcPr>
          <w:p w14:paraId="00000238" w14:textId="77777777" w:rsidR="000D39D4" w:rsidRDefault="00AE7853">
            <w:pPr>
              <w:spacing w:after="0" w:line="240" w:lineRule="auto"/>
              <w:rPr>
                <w:color w:val="000000"/>
              </w:rPr>
            </w:pPr>
            <w:r>
              <w:rPr>
                <w:b/>
                <w:color w:val="000000"/>
              </w:rPr>
              <w:t>acumulado</w:t>
            </w:r>
          </w:p>
        </w:tc>
      </w:tr>
      <w:tr w:rsidR="000D39D4" w14:paraId="5A116C45" w14:textId="77777777" w:rsidTr="009E5A59">
        <w:trPr>
          <w:gridAfter w:val="1"/>
          <w:wAfter w:w="19" w:type="dxa"/>
          <w:trHeight w:val="500"/>
          <w:jc w:val="center"/>
        </w:trPr>
        <w:tc>
          <w:tcPr>
            <w:tcW w:w="2055" w:type="dxa"/>
            <w:tcBorders>
              <w:top w:val="nil"/>
              <w:left w:val="single" w:sz="8" w:space="0" w:color="000000"/>
              <w:bottom w:val="single" w:sz="8" w:space="0" w:color="000000"/>
              <w:right w:val="single" w:sz="8" w:space="0" w:color="000000"/>
            </w:tcBorders>
            <w:vAlign w:val="center"/>
          </w:tcPr>
          <w:p w14:paraId="00000239" w14:textId="77777777" w:rsidR="000D39D4" w:rsidRDefault="00AE7853">
            <w:pPr>
              <w:pBdr>
                <w:top w:val="nil"/>
                <w:left w:val="nil"/>
                <w:bottom w:val="nil"/>
                <w:right w:val="nil"/>
                <w:between w:val="nil"/>
              </w:pBdr>
              <w:rPr>
                <w:color w:val="000000"/>
                <w:sz w:val="24"/>
                <w:szCs w:val="24"/>
              </w:rPr>
            </w:pPr>
            <w:r>
              <w:rPr>
                <w:b/>
                <w:color w:val="000000"/>
                <w:sz w:val="24"/>
                <w:szCs w:val="24"/>
              </w:rPr>
              <w:t xml:space="preserve">Realizar </w:t>
            </w:r>
            <w:r>
              <w:rPr>
                <w:b/>
                <w:sz w:val="24"/>
                <w:szCs w:val="24"/>
              </w:rPr>
              <w:t>retroalimentación</w:t>
            </w:r>
            <w:r>
              <w:rPr>
                <w:b/>
                <w:color w:val="000000"/>
                <w:sz w:val="24"/>
                <w:szCs w:val="24"/>
              </w:rPr>
              <w:t xml:space="preserve"> de eventos de </w:t>
            </w:r>
            <w:r>
              <w:rPr>
                <w:b/>
                <w:sz w:val="24"/>
                <w:szCs w:val="24"/>
              </w:rPr>
              <w:t>interés</w:t>
            </w:r>
            <w:r>
              <w:rPr>
                <w:b/>
                <w:color w:val="000000"/>
                <w:sz w:val="24"/>
                <w:szCs w:val="24"/>
              </w:rPr>
              <w:t xml:space="preserve"> en salud </w:t>
            </w:r>
            <w:r>
              <w:rPr>
                <w:b/>
                <w:sz w:val="24"/>
                <w:szCs w:val="24"/>
              </w:rPr>
              <w:t>pública</w:t>
            </w:r>
            <w:r>
              <w:rPr>
                <w:b/>
                <w:color w:val="000000"/>
                <w:sz w:val="24"/>
                <w:szCs w:val="24"/>
              </w:rPr>
              <w:t xml:space="preserve">  según lineamiento del INS a los programas</w:t>
            </w:r>
          </w:p>
        </w:tc>
        <w:tc>
          <w:tcPr>
            <w:tcW w:w="1371" w:type="dxa"/>
            <w:tcBorders>
              <w:top w:val="nil"/>
              <w:left w:val="nil"/>
              <w:bottom w:val="single" w:sz="8" w:space="0" w:color="000000"/>
              <w:right w:val="single" w:sz="8" w:space="0" w:color="000000"/>
            </w:tcBorders>
            <w:vAlign w:val="center"/>
          </w:tcPr>
          <w:p w14:paraId="0000023A" w14:textId="77777777" w:rsidR="000D39D4" w:rsidRDefault="00AE7853">
            <w:pPr>
              <w:spacing w:after="0" w:line="240" w:lineRule="auto"/>
              <w:rPr>
                <w:color w:val="000000"/>
                <w:sz w:val="24"/>
                <w:szCs w:val="24"/>
              </w:rPr>
            </w:pPr>
            <w:r>
              <w:rPr>
                <w:color w:val="000000"/>
                <w:sz w:val="24"/>
                <w:szCs w:val="24"/>
              </w:rPr>
              <w:t>13</w:t>
            </w:r>
          </w:p>
        </w:tc>
        <w:tc>
          <w:tcPr>
            <w:tcW w:w="1371" w:type="dxa"/>
            <w:tcBorders>
              <w:top w:val="nil"/>
              <w:left w:val="nil"/>
              <w:bottom w:val="single" w:sz="8" w:space="0" w:color="000000"/>
              <w:right w:val="single" w:sz="8" w:space="0" w:color="000000"/>
            </w:tcBorders>
            <w:vAlign w:val="center"/>
          </w:tcPr>
          <w:p w14:paraId="0000023B" w14:textId="77777777" w:rsidR="000D39D4" w:rsidRDefault="00AE7853">
            <w:pPr>
              <w:spacing w:after="0" w:line="240" w:lineRule="auto"/>
              <w:rPr>
                <w:color w:val="000000"/>
                <w:sz w:val="24"/>
                <w:szCs w:val="24"/>
              </w:rPr>
            </w:pPr>
            <w:r>
              <w:rPr>
                <w:sz w:val="24"/>
                <w:szCs w:val="24"/>
              </w:rPr>
              <w:t>13</w:t>
            </w:r>
          </w:p>
        </w:tc>
        <w:tc>
          <w:tcPr>
            <w:tcW w:w="1371" w:type="dxa"/>
            <w:tcBorders>
              <w:top w:val="nil"/>
              <w:left w:val="nil"/>
              <w:bottom w:val="single" w:sz="8" w:space="0" w:color="000000"/>
              <w:right w:val="single" w:sz="8" w:space="0" w:color="000000"/>
            </w:tcBorders>
            <w:vAlign w:val="center"/>
          </w:tcPr>
          <w:p w14:paraId="0000023C" w14:textId="77777777" w:rsidR="000D39D4" w:rsidRDefault="00AE7853">
            <w:pPr>
              <w:spacing w:after="0" w:line="240" w:lineRule="auto"/>
              <w:rPr>
                <w:color w:val="000000"/>
                <w:sz w:val="24"/>
                <w:szCs w:val="24"/>
              </w:rPr>
            </w:pPr>
            <w:r>
              <w:rPr>
                <w:sz w:val="24"/>
                <w:szCs w:val="24"/>
              </w:rPr>
              <w:t>13</w:t>
            </w:r>
          </w:p>
        </w:tc>
        <w:tc>
          <w:tcPr>
            <w:tcW w:w="1371" w:type="dxa"/>
            <w:tcBorders>
              <w:top w:val="nil"/>
              <w:left w:val="nil"/>
              <w:bottom w:val="single" w:sz="8" w:space="0" w:color="000000"/>
              <w:right w:val="single" w:sz="8" w:space="0" w:color="000000"/>
            </w:tcBorders>
            <w:vAlign w:val="center"/>
          </w:tcPr>
          <w:p w14:paraId="0000023D" w14:textId="77777777" w:rsidR="000D39D4" w:rsidRDefault="00AE7853">
            <w:pPr>
              <w:spacing w:after="0" w:line="240" w:lineRule="auto"/>
              <w:rPr>
                <w:color w:val="000000"/>
                <w:sz w:val="24"/>
                <w:szCs w:val="24"/>
              </w:rPr>
            </w:pPr>
            <w:r>
              <w:rPr>
                <w:b/>
                <w:color w:val="000000"/>
                <w:sz w:val="24"/>
                <w:szCs w:val="24"/>
              </w:rPr>
              <w:t>0 </w:t>
            </w:r>
          </w:p>
        </w:tc>
        <w:tc>
          <w:tcPr>
            <w:tcW w:w="1247" w:type="dxa"/>
            <w:tcBorders>
              <w:top w:val="nil"/>
              <w:left w:val="nil"/>
              <w:bottom w:val="single" w:sz="8" w:space="0" w:color="000000"/>
              <w:right w:val="single" w:sz="8" w:space="0" w:color="000000"/>
            </w:tcBorders>
            <w:vAlign w:val="center"/>
          </w:tcPr>
          <w:p w14:paraId="0000023E" w14:textId="77777777" w:rsidR="000D39D4" w:rsidRDefault="00AE7853">
            <w:pPr>
              <w:spacing w:after="0" w:line="240" w:lineRule="auto"/>
              <w:rPr>
                <w:b/>
                <w:color w:val="000000"/>
                <w:sz w:val="24"/>
                <w:szCs w:val="24"/>
              </w:rPr>
            </w:pPr>
            <w:r>
              <w:rPr>
                <w:b/>
                <w:color w:val="000000"/>
                <w:sz w:val="24"/>
                <w:szCs w:val="24"/>
              </w:rPr>
              <w:t> </w:t>
            </w:r>
          </w:p>
          <w:p w14:paraId="0000023F" w14:textId="77777777" w:rsidR="000D39D4" w:rsidRDefault="000D39D4">
            <w:pPr>
              <w:spacing w:after="0" w:line="240" w:lineRule="auto"/>
              <w:rPr>
                <w:b/>
                <w:sz w:val="24"/>
                <w:szCs w:val="24"/>
              </w:rPr>
            </w:pPr>
          </w:p>
          <w:p w14:paraId="00000240" w14:textId="77777777" w:rsidR="000D39D4" w:rsidRDefault="00AE7853">
            <w:pPr>
              <w:spacing w:after="0" w:line="240" w:lineRule="auto"/>
              <w:rPr>
                <w:b/>
                <w:sz w:val="24"/>
                <w:szCs w:val="24"/>
              </w:rPr>
            </w:pPr>
            <w:r>
              <w:rPr>
                <w:b/>
                <w:sz w:val="24"/>
                <w:szCs w:val="24"/>
              </w:rPr>
              <w:t>39</w:t>
            </w:r>
          </w:p>
          <w:p w14:paraId="00000241" w14:textId="77777777" w:rsidR="000D39D4" w:rsidRDefault="000D39D4">
            <w:pPr>
              <w:spacing w:after="0" w:line="240" w:lineRule="auto"/>
              <w:rPr>
                <w:b/>
                <w:sz w:val="24"/>
                <w:szCs w:val="24"/>
              </w:rPr>
            </w:pPr>
          </w:p>
          <w:p w14:paraId="00000242" w14:textId="77777777" w:rsidR="000D39D4" w:rsidRDefault="000D39D4">
            <w:pPr>
              <w:spacing w:after="0" w:line="240" w:lineRule="auto"/>
              <w:rPr>
                <w:b/>
                <w:sz w:val="24"/>
                <w:szCs w:val="24"/>
              </w:rPr>
            </w:pPr>
          </w:p>
        </w:tc>
      </w:tr>
    </w:tbl>
    <w:p w14:paraId="00000243" w14:textId="77777777" w:rsidR="000D39D4" w:rsidRDefault="000D39D4">
      <w:pPr>
        <w:pBdr>
          <w:top w:val="nil"/>
          <w:left w:val="nil"/>
          <w:bottom w:val="nil"/>
          <w:right w:val="nil"/>
          <w:between w:val="nil"/>
        </w:pBdr>
        <w:spacing w:after="0"/>
        <w:rPr>
          <w:color w:val="FF0000"/>
          <w:sz w:val="24"/>
          <w:szCs w:val="24"/>
          <w:highlight w:val="white"/>
        </w:rPr>
      </w:pPr>
    </w:p>
    <w:p w14:paraId="00000244" w14:textId="77777777" w:rsidR="000D39D4" w:rsidRDefault="00AE7853">
      <w:pPr>
        <w:pBdr>
          <w:top w:val="nil"/>
          <w:left w:val="nil"/>
          <w:bottom w:val="nil"/>
          <w:right w:val="nil"/>
          <w:between w:val="nil"/>
        </w:pBdr>
        <w:spacing w:after="0"/>
        <w:rPr>
          <w:color w:val="000000"/>
          <w:sz w:val="24"/>
          <w:szCs w:val="24"/>
          <w:highlight w:val="white"/>
        </w:rPr>
      </w:pPr>
      <w:r>
        <w:rPr>
          <w:color w:val="000000"/>
          <w:sz w:val="24"/>
          <w:szCs w:val="24"/>
          <w:highlight w:val="white"/>
        </w:rPr>
        <w:t xml:space="preserve">Logros obtenidos durante la vigencia: </w:t>
      </w:r>
    </w:p>
    <w:p w14:paraId="00000245" w14:textId="77777777" w:rsidR="000D39D4" w:rsidRDefault="000D39D4">
      <w:pPr>
        <w:pBdr>
          <w:top w:val="nil"/>
          <w:left w:val="nil"/>
          <w:bottom w:val="nil"/>
          <w:right w:val="nil"/>
          <w:between w:val="nil"/>
        </w:pBdr>
        <w:spacing w:after="0"/>
        <w:rPr>
          <w:color w:val="000000"/>
          <w:sz w:val="24"/>
          <w:szCs w:val="24"/>
          <w:highlight w:val="white"/>
        </w:rPr>
      </w:pPr>
    </w:p>
    <w:p w14:paraId="00000246" w14:textId="77777777" w:rsidR="000D39D4" w:rsidRDefault="00AE7853">
      <w:pPr>
        <w:pBdr>
          <w:top w:val="nil"/>
          <w:left w:val="nil"/>
          <w:bottom w:val="nil"/>
          <w:right w:val="nil"/>
          <w:between w:val="nil"/>
        </w:pBdr>
        <w:spacing w:after="0"/>
        <w:rPr>
          <w:color w:val="000000"/>
          <w:sz w:val="24"/>
          <w:szCs w:val="24"/>
          <w:highlight w:val="white"/>
        </w:rPr>
      </w:pPr>
      <w:r>
        <w:rPr>
          <w:color w:val="000000"/>
          <w:sz w:val="24"/>
          <w:szCs w:val="24"/>
          <w:highlight w:val="white"/>
        </w:rPr>
        <w:t xml:space="preserve">Después de la recepción , consolidación de archivos planos  enviados por cada UPGD y  realización de la notificación semanal al Departamento se procede a realizar el filtro de cada uno de los eventos notificados en </w:t>
      </w:r>
      <w:proofErr w:type="spellStart"/>
      <w:r>
        <w:rPr>
          <w:color w:val="000000"/>
          <w:sz w:val="24"/>
          <w:szCs w:val="24"/>
          <w:highlight w:val="white"/>
        </w:rPr>
        <w:t>sivigila</w:t>
      </w:r>
      <w:proofErr w:type="spellEnd"/>
      <w:r>
        <w:rPr>
          <w:color w:val="000000"/>
          <w:sz w:val="24"/>
          <w:szCs w:val="24"/>
          <w:highlight w:val="white"/>
        </w:rPr>
        <w:t xml:space="preserve"> por programa para ser enviado al</w:t>
      </w:r>
      <w:r>
        <w:rPr>
          <w:color w:val="000000"/>
          <w:sz w:val="24"/>
          <w:szCs w:val="24"/>
          <w:highlight w:val="white"/>
        </w:rPr>
        <w:t xml:space="preserve"> mismo con el fin de realizar el seguimiento oportuno a cada unos de los casos así:</w:t>
      </w:r>
    </w:p>
    <w:p w14:paraId="00000247" w14:textId="77777777" w:rsidR="000D39D4" w:rsidRDefault="000D39D4">
      <w:pPr>
        <w:pBdr>
          <w:top w:val="nil"/>
          <w:left w:val="nil"/>
          <w:bottom w:val="nil"/>
          <w:right w:val="nil"/>
          <w:between w:val="nil"/>
        </w:pBdr>
        <w:spacing w:after="0"/>
        <w:rPr>
          <w:color w:val="FF0000"/>
          <w:sz w:val="24"/>
          <w:szCs w:val="24"/>
          <w:highlight w:val="white"/>
        </w:rPr>
      </w:pPr>
    </w:p>
    <w:tbl>
      <w:tblPr>
        <w:tblStyle w:val="affff0"/>
        <w:tblW w:w="88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740"/>
        <w:gridCol w:w="1815"/>
        <w:gridCol w:w="3045"/>
        <w:gridCol w:w="2238"/>
      </w:tblGrid>
      <w:tr w:rsidR="000D39D4" w14:paraId="69738C00" w14:textId="77777777">
        <w:trPr>
          <w:trHeight w:val="500"/>
        </w:trPr>
        <w:tc>
          <w:tcPr>
            <w:tcW w:w="174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bottom"/>
          </w:tcPr>
          <w:p w14:paraId="00000248" w14:textId="77777777" w:rsidR="000D39D4" w:rsidRDefault="00AE7853">
            <w:pPr>
              <w:spacing w:before="240" w:after="0"/>
              <w:ind w:left="60"/>
              <w:jc w:val="center"/>
              <w:rPr>
                <w:b/>
                <w:highlight w:val="white"/>
              </w:rPr>
            </w:pPr>
            <w:r>
              <w:rPr>
                <w:b/>
                <w:highlight w:val="white"/>
              </w:rPr>
              <w:t>PROGRAMA</w:t>
            </w:r>
          </w:p>
        </w:tc>
        <w:tc>
          <w:tcPr>
            <w:tcW w:w="1815" w:type="dxa"/>
            <w:tcBorders>
              <w:top w:val="single" w:sz="8" w:space="0" w:color="000000"/>
              <w:left w:val="nil"/>
              <w:bottom w:val="single" w:sz="8" w:space="0" w:color="000000"/>
              <w:right w:val="single" w:sz="8" w:space="0" w:color="000000"/>
            </w:tcBorders>
            <w:tcMar>
              <w:top w:w="100" w:type="dxa"/>
              <w:left w:w="80" w:type="dxa"/>
              <w:bottom w:w="100" w:type="dxa"/>
              <w:right w:w="80" w:type="dxa"/>
            </w:tcMar>
            <w:vAlign w:val="bottom"/>
          </w:tcPr>
          <w:p w14:paraId="00000249" w14:textId="77777777" w:rsidR="000D39D4" w:rsidRDefault="00AE7853">
            <w:pPr>
              <w:spacing w:before="240" w:after="0"/>
              <w:ind w:left="60"/>
              <w:jc w:val="center"/>
              <w:rPr>
                <w:b/>
                <w:highlight w:val="white"/>
              </w:rPr>
            </w:pPr>
            <w:r>
              <w:rPr>
                <w:b/>
                <w:highlight w:val="white"/>
              </w:rPr>
              <w:t>CÓDIGO EVENTO</w:t>
            </w:r>
          </w:p>
        </w:tc>
        <w:tc>
          <w:tcPr>
            <w:tcW w:w="3045" w:type="dxa"/>
            <w:tcBorders>
              <w:top w:val="single" w:sz="8" w:space="0" w:color="000000"/>
              <w:left w:val="nil"/>
              <w:bottom w:val="single" w:sz="8" w:space="0" w:color="000000"/>
              <w:right w:val="nil"/>
            </w:tcBorders>
            <w:tcMar>
              <w:top w:w="100" w:type="dxa"/>
              <w:left w:w="80" w:type="dxa"/>
              <w:bottom w:w="100" w:type="dxa"/>
              <w:right w:w="80" w:type="dxa"/>
            </w:tcMar>
            <w:vAlign w:val="bottom"/>
          </w:tcPr>
          <w:p w14:paraId="0000024A" w14:textId="77777777" w:rsidR="000D39D4" w:rsidRDefault="00AE7853">
            <w:pPr>
              <w:spacing w:before="240" w:after="0"/>
              <w:ind w:left="60"/>
              <w:jc w:val="center"/>
              <w:rPr>
                <w:b/>
                <w:highlight w:val="white"/>
              </w:rPr>
            </w:pPr>
            <w:r>
              <w:rPr>
                <w:b/>
                <w:highlight w:val="white"/>
              </w:rPr>
              <w:t>NOMBRE DEL EVENTO</w:t>
            </w:r>
          </w:p>
        </w:tc>
        <w:tc>
          <w:tcPr>
            <w:tcW w:w="2238"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bottom"/>
          </w:tcPr>
          <w:p w14:paraId="0000024B" w14:textId="77777777" w:rsidR="000D39D4" w:rsidRDefault="00AE7853">
            <w:pPr>
              <w:spacing w:before="240" w:after="0"/>
              <w:ind w:left="60"/>
              <w:jc w:val="center"/>
              <w:rPr>
                <w:b/>
                <w:highlight w:val="white"/>
              </w:rPr>
            </w:pPr>
            <w:r>
              <w:rPr>
                <w:b/>
                <w:highlight w:val="white"/>
              </w:rPr>
              <w:t>CASOS A III TRIMESTRE</w:t>
            </w:r>
          </w:p>
        </w:tc>
      </w:tr>
      <w:tr w:rsidR="000D39D4" w14:paraId="10CEBC49" w14:textId="77777777">
        <w:trPr>
          <w:trHeight w:val="666"/>
        </w:trPr>
        <w:tc>
          <w:tcPr>
            <w:tcW w:w="1740" w:type="dxa"/>
            <w:vMerge w:val="restart"/>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0000024C" w14:textId="77777777" w:rsidR="000D39D4" w:rsidRDefault="000D39D4">
            <w:pPr>
              <w:spacing w:before="240" w:after="0"/>
              <w:ind w:left="60"/>
              <w:jc w:val="center"/>
              <w:rPr>
                <w:sz w:val="20"/>
                <w:szCs w:val="20"/>
                <w:highlight w:val="white"/>
              </w:rPr>
            </w:pPr>
          </w:p>
          <w:p w14:paraId="0000024D" w14:textId="77777777" w:rsidR="000D39D4" w:rsidRDefault="000D39D4">
            <w:pPr>
              <w:spacing w:before="240" w:after="0"/>
              <w:ind w:left="60"/>
              <w:jc w:val="center"/>
              <w:rPr>
                <w:sz w:val="20"/>
                <w:szCs w:val="20"/>
                <w:highlight w:val="white"/>
              </w:rPr>
            </w:pPr>
          </w:p>
          <w:p w14:paraId="0000024E" w14:textId="77777777" w:rsidR="000D39D4" w:rsidRDefault="00AE7853">
            <w:pPr>
              <w:spacing w:before="240" w:after="0"/>
              <w:ind w:left="60"/>
              <w:jc w:val="center"/>
              <w:rPr>
                <w:b/>
                <w:highlight w:val="white"/>
              </w:rPr>
            </w:pPr>
            <w:r>
              <w:rPr>
                <w:b/>
                <w:highlight w:val="white"/>
              </w:rPr>
              <w:t>AMBIENTAL</w:t>
            </w:r>
          </w:p>
        </w:tc>
        <w:tc>
          <w:tcPr>
            <w:tcW w:w="181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000024F" w14:textId="77777777" w:rsidR="000D39D4" w:rsidRDefault="00AE7853">
            <w:pPr>
              <w:spacing w:before="240" w:after="0"/>
              <w:ind w:left="60"/>
              <w:jc w:val="center"/>
              <w:rPr>
                <w:sz w:val="20"/>
                <w:szCs w:val="20"/>
                <w:highlight w:val="white"/>
              </w:rPr>
            </w:pPr>
            <w:r>
              <w:rPr>
                <w:sz w:val="20"/>
                <w:szCs w:val="20"/>
                <w:highlight w:val="white"/>
              </w:rPr>
              <w:t>355</w:t>
            </w:r>
          </w:p>
        </w:tc>
        <w:tc>
          <w:tcPr>
            <w:tcW w:w="3045" w:type="dxa"/>
            <w:tcBorders>
              <w:top w:val="nil"/>
              <w:left w:val="nil"/>
              <w:bottom w:val="single" w:sz="8" w:space="0" w:color="000000"/>
              <w:right w:val="nil"/>
            </w:tcBorders>
            <w:tcMar>
              <w:top w:w="100" w:type="dxa"/>
              <w:left w:w="80" w:type="dxa"/>
              <w:bottom w:w="100" w:type="dxa"/>
              <w:right w:w="80" w:type="dxa"/>
            </w:tcMar>
            <w:vAlign w:val="bottom"/>
          </w:tcPr>
          <w:p w14:paraId="00000250" w14:textId="77777777" w:rsidR="000D39D4" w:rsidRDefault="00AE7853">
            <w:pPr>
              <w:spacing w:before="240" w:after="0"/>
              <w:ind w:left="60"/>
              <w:rPr>
                <w:sz w:val="20"/>
                <w:szCs w:val="20"/>
                <w:highlight w:val="white"/>
              </w:rPr>
            </w:pPr>
            <w:r>
              <w:rPr>
                <w:sz w:val="20"/>
                <w:szCs w:val="20"/>
                <w:highlight w:val="white"/>
              </w:rPr>
              <w:t>ETA</w:t>
            </w:r>
          </w:p>
        </w:tc>
        <w:tc>
          <w:tcPr>
            <w:tcW w:w="2238" w:type="dxa"/>
            <w:tcBorders>
              <w:top w:val="nil"/>
              <w:left w:val="nil"/>
              <w:bottom w:val="nil"/>
              <w:right w:val="nil"/>
            </w:tcBorders>
            <w:tcMar>
              <w:top w:w="100" w:type="dxa"/>
              <w:left w:w="100" w:type="dxa"/>
              <w:bottom w:w="100" w:type="dxa"/>
              <w:right w:w="100" w:type="dxa"/>
            </w:tcMar>
          </w:tcPr>
          <w:p w14:paraId="00000251" w14:textId="77777777" w:rsidR="000D39D4" w:rsidRDefault="00AE7853">
            <w:pPr>
              <w:spacing w:before="240" w:after="0"/>
              <w:jc w:val="center"/>
              <w:rPr>
                <w:sz w:val="20"/>
                <w:szCs w:val="20"/>
                <w:highlight w:val="white"/>
              </w:rPr>
            </w:pPr>
            <w:r>
              <w:rPr>
                <w:sz w:val="20"/>
                <w:szCs w:val="20"/>
                <w:highlight w:val="white"/>
              </w:rPr>
              <w:t>3065</w:t>
            </w:r>
          </w:p>
        </w:tc>
      </w:tr>
      <w:tr w:rsidR="000D39D4" w14:paraId="6619FFA7" w14:textId="77777777">
        <w:trPr>
          <w:trHeight w:val="561"/>
        </w:trPr>
        <w:tc>
          <w:tcPr>
            <w:tcW w:w="1740" w:type="dxa"/>
            <w:vMerge/>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00000252" w14:textId="77777777" w:rsidR="000D39D4" w:rsidRDefault="000D39D4">
            <w:pPr>
              <w:widowControl w:val="0"/>
              <w:pBdr>
                <w:top w:val="nil"/>
                <w:left w:val="nil"/>
                <w:bottom w:val="nil"/>
                <w:right w:val="nil"/>
                <w:between w:val="nil"/>
              </w:pBdr>
              <w:spacing w:after="0"/>
              <w:rPr>
                <w:sz w:val="20"/>
                <w:szCs w:val="20"/>
                <w:highlight w:val="white"/>
              </w:rPr>
            </w:pPr>
          </w:p>
        </w:tc>
        <w:tc>
          <w:tcPr>
            <w:tcW w:w="18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00000253" w14:textId="77777777" w:rsidR="000D39D4" w:rsidRDefault="00AE7853">
            <w:pPr>
              <w:spacing w:before="240" w:after="0"/>
              <w:ind w:left="60"/>
              <w:jc w:val="center"/>
              <w:rPr>
                <w:sz w:val="20"/>
                <w:szCs w:val="20"/>
                <w:highlight w:val="white"/>
              </w:rPr>
            </w:pPr>
            <w:r>
              <w:rPr>
                <w:sz w:val="20"/>
                <w:szCs w:val="20"/>
                <w:highlight w:val="white"/>
              </w:rPr>
              <w:t>453</w:t>
            </w:r>
          </w:p>
        </w:tc>
        <w:tc>
          <w:tcPr>
            <w:tcW w:w="3045" w:type="dxa"/>
            <w:tcBorders>
              <w:top w:val="nil"/>
              <w:left w:val="nil"/>
              <w:bottom w:val="single" w:sz="8" w:space="0" w:color="000000"/>
              <w:right w:val="nil"/>
            </w:tcBorders>
            <w:shd w:val="clear" w:color="auto" w:fill="auto"/>
            <w:tcMar>
              <w:top w:w="100" w:type="dxa"/>
              <w:left w:w="80" w:type="dxa"/>
              <w:bottom w:w="100" w:type="dxa"/>
              <w:right w:w="80" w:type="dxa"/>
            </w:tcMar>
            <w:vAlign w:val="bottom"/>
          </w:tcPr>
          <w:p w14:paraId="00000254" w14:textId="77777777" w:rsidR="000D39D4" w:rsidRDefault="00AE7853">
            <w:pPr>
              <w:spacing w:before="240" w:after="0"/>
              <w:ind w:left="60"/>
              <w:rPr>
                <w:sz w:val="20"/>
                <w:szCs w:val="20"/>
                <w:highlight w:val="white"/>
              </w:rPr>
            </w:pPr>
            <w:r>
              <w:rPr>
                <w:sz w:val="20"/>
                <w:szCs w:val="20"/>
                <w:highlight w:val="white"/>
              </w:rPr>
              <w:t>LESIONES</w:t>
            </w:r>
          </w:p>
        </w:tc>
        <w:tc>
          <w:tcPr>
            <w:tcW w:w="2238"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14:paraId="00000255" w14:textId="77777777" w:rsidR="000D39D4" w:rsidRDefault="00AE7853">
            <w:pPr>
              <w:spacing w:before="240" w:after="0"/>
              <w:ind w:left="60"/>
              <w:jc w:val="center"/>
              <w:rPr>
                <w:sz w:val="20"/>
                <w:szCs w:val="20"/>
                <w:highlight w:val="white"/>
              </w:rPr>
            </w:pPr>
            <w:r>
              <w:rPr>
                <w:sz w:val="20"/>
                <w:szCs w:val="20"/>
                <w:highlight w:val="white"/>
              </w:rPr>
              <w:t>14</w:t>
            </w:r>
          </w:p>
        </w:tc>
      </w:tr>
      <w:tr w:rsidR="000D39D4" w14:paraId="0E71A048" w14:textId="77777777">
        <w:trPr>
          <w:trHeight w:val="351"/>
        </w:trPr>
        <w:tc>
          <w:tcPr>
            <w:tcW w:w="1740" w:type="dxa"/>
            <w:vMerge/>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00000256" w14:textId="77777777" w:rsidR="000D39D4" w:rsidRDefault="000D39D4">
            <w:pPr>
              <w:widowControl w:val="0"/>
              <w:pBdr>
                <w:top w:val="nil"/>
                <w:left w:val="nil"/>
                <w:bottom w:val="nil"/>
                <w:right w:val="nil"/>
                <w:between w:val="nil"/>
              </w:pBdr>
              <w:spacing w:after="0"/>
              <w:rPr>
                <w:sz w:val="20"/>
                <w:szCs w:val="20"/>
                <w:highlight w:val="white"/>
              </w:rPr>
            </w:pPr>
          </w:p>
        </w:tc>
        <w:tc>
          <w:tcPr>
            <w:tcW w:w="18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00000257" w14:textId="77777777" w:rsidR="000D39D4" w:rsidRDefault="00AE7853">
            <w:pPr>
              <w:spacing w:before="240" w:after="0"/>
              <w:ind w:left="60"/>
              <w:jc w:val="center"/>
              <w:rPr>
                <w:sz w:val="20"/>
                <w:szCs w:val="20"/>
                <w:highlight w:val="white"/>
              </w:rPr>
            </w:pPr>
            <w:r>
              <w:rPr>
                <w:sz w:val="20"/>
                <w:szCs w:val="20"/>
                <w:highlight w:val="white"/>
              </w:rPr>
              <w:t>330</w:t>
            </w:r>
          </w:p>
        </w:tc>
        <w:tc>
          <w:tcPr>
            <w:tcW w:w="3045" w:type="dxa"/>
            <w:tcBorders>
              <w:top w:val="nil"/>
              <w:left w:val="nil"/>
              <w:bottom w:val="single" w:sz="8" w:space="0" w:color="000000"/>
              <w:right w:val="nil"/>
            </w:tcBorders>
            <w:shd w:val="clear" w:color="auto" w:fill="auto"/>
            <w:tcMar>
              <w:top w:w="100" w:type="dxa"/>
              <w:left w:w="80" w:type="dxa"/>
              <w:bottom w:w="100" w:type="dxa"/>
              <w:right w:w="80" w:type="dxa"/>
            </w:tcMar>
            <w:vAlign w:val="bottom"/>
          </w:tcPr>
          <w:p w14:paraId="00000258" w14:textId="77777777" w:rsidR="000D39D4" w:rsidRDefault="00AE7853">
            <w:pPr>
              <w:spacing w:before="240" w:after="0"/>
              <w:ind w:left="60"/>
              <w:rPr>
                <w:sz w:val="20"/>
                <w:szCs w:val="20"/>
                <w:highlight w:val="white"/>
              </w:rPr>
            </w:pPr>
            <w:r>
              <w:rPr>
                <w:sz w:val="20"/>
                <w:szCs w:val="20"/>
                <w:highlight w:val="white"/>
              </w:rPr>
              <w:t>HEPATITIS A</w:t>
            </w:r>
          </w:p>
        </w:tc>
        <w:tc>
          <w:tcPr>
            <w:tcW w:w="2238"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14:paraId="00000259" w14:textId="77777777" w:rsidR="000D39D4" w:rsidRDefault="00AE7853">
            <w:pPr>
              <w:spacing w:before="240" w:after="0"/>
              <w:ind w:left="60"/>
              <w:jc w:val="center"/>
              <w:rPr>
                <w:sz w:val="20"/>
                <w:szCs w:val="20"/>
                <w:highlight w:val="white"/>
              </w:rPr>
            </w:pPr>
            <w:r>
              <w:rPr>
                <w:sz w:val="20"/>
                <w:szCs w:val="20"/>
                <w:highlight w:val="white"/>
              </w:rPr>
              <w:t>127</w:t>
            </w:r>
          </w:p>
        </w:tc>
      </w:tr>
      <w:tr w:rsidR="000D39D4" w14:paraId="381EB23D" w14:textId="77777777">
        <w:trPr>
          <w:trHeight w:val="381"/>
        </w:trPr>
        <w:tc>
          <w:tcPr>
            <w:tcW w:w="1740" w:type="dxa"/>
            <w:vMerge/>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0000025A" w14:textId="77777777" w:rsidR="000D39D4" w:rsidRDefault="000D39D4">
            <w:pPr>
              <w:widowControl w:val="0"/>
              <w:pBdr>
                <w:top w:val="nil"/>
                <w:left w:val="nil"/>
                <w:bottom w:val="nil"/>
                <w:right w:val="nil"/>
                <w:between w:val="nil"/>
              </w:pBdr>
              <w:spacing w:after="0"/>
              <w:rPr>
                <w:sz w:val="20"/>
                <w:szCs w:val="20"/>
                <w:highlight w:val="white"/>
              </w:rPr>
            </w:pPr>
          </w:p>
        </w:tc>
        <w:tc>
          <w:tcPr>
            <w:tcW w:w="18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0000025B" w14:textId="77777777" w:rsidR="000D39D4" w:rsidRDefault="00AE7853">
            <w:pPr>
              <w:spacing w:before="240" w:after="0"/>
              <w:ind w:left="60"/>
              <w:jc w:val="center"/>
              <w:rPr>
                <w:sz w:val="20"/>
                <w:szCs w:val="20"/>
                <w:highlight w:val="white"/>
              </w:rPr>
            </w:pPr>
            <w:r>
              <w:rPr>
                <w:sz w:val="20"/>
                <w:szCs w:val="20"/>
                <w:highlight w:val="white"/>
              </w:rPr>
              <w:t>365</w:t>
            </w:r>
          </w:p>
        </w:tc>
        <w:tc>
          <w:tcPr>
            <w:tcW w:w="3045" w:type="dxa"/>
            <w:tcBorders>
              <w:top w:val="nil"/>
              <w:left w:val="nil"/>
              <w:bottom w:val="single" w:sz="8" w:space="0" w:color="000000"/>
              <w:right w:val="nil"/>
            </w:tcBorders>
            <w:shd w:val="clear" w:color="auto" w:fill="auto"/>
            <w:tcMar>
              <w:top w:w="100" w:type="dxa"/>
              <w:left w:w="80" w:type="dxa"/>
              <w:bottom w:w="100" w:type="dxa"/>
              <w:right w:w="80" w:type="dxa"/>
            </w:tcMar>
            <w:vAlign w:val="bottom"/>
          </w:tcPr>
          <w:p w14:paraId="0000025C" w14:textId="77777777" w:rsidR="000D39D4" w:rsidRDefault="00AE7853">
            <w:pPr>
              <w:spacing w:before="240" w:after="0"/>
              <w:ind w:left="60"/>
              <w:rPr>
                <w:sz w:val="20"/>
                <w:szCs w:val="20"/>
                <w:highlight w:val="white"/>
              </w:rPr>
            </w:pPr>
            <w:r>
              <w:rPr>
                <w:sz w:val="20"/>
                <w:szCs w:val="20"/>
                <w:highlight w:val="white"/>
              </w:rPr>
              <w:t>INTOXICACIONES</w:t>
            </w:r>
          </w:p>
        </w:tc>
        <w:tc>
          <w:tcPr>
            <w:tcW w:w="2238"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14:paraId="0000025D" w14:textId="77777777" w:rsidR="000D39D4" w:rsidRDefault="00AE7853">
            <w:pPr>
              <w:spacing w:before="240" w:after="0"/>
              <w:ind w:left="60"/>
              <w:jc w:val="center"/>
              <w:rPr>
                <w:sz w:val="20"/>
                <w:szCs w:val="20"/>
                <w:highlight w:val="white"/>
              </w:rPr>
            </w:pPr>
            <w:r>
              <w:rPr>
                <w:sz w:val="20"/>
                <w:szCs w:val="20"/>
                <w:highlight w:val="white"/>
              </w:rPr>
              <w:t>4752</w:t>
            </w:r>
          </w:p>
        </w:tc>
      </w:tr>
      <w:tr w:rsidR="000D39D4" w14:paraId="0CA89DF6" w14:textId="77777777">
        <w:trPr>
          <w:trHeight w:val="500"/>
        </w:trPr>
        <w:tc>
          <w:tcPr>
            <w:tcW w:w="1740" w:type="dxa"/>
            <w:vMerge w:val="restart"/>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0000025E" w14:textId="77777777" w:rsidR="000D39D4" w:rsidRDefault="000D39D4">
            <w:pPr>
              <w:spacing w:before="240" w:after="0"/>
              <w:ind w:left="60"/>
              <w:jc w:val="center"/>
              <w:rPr>
                <w:sz w:val="20"/>
                <w:szCs w:val="20"/>
                <w:highlight w:val="white"/>
              </w:rPr>
            </w:pPr>
          </w:p>
          <w:p w14:paraId="0000025F" w14:textId="77777777" w:rsidR="000D39D4" w:rsidRDefault="000D39D4">
            <w:pPr>
              <w:spacing w:before="240" w:after="0"/>
              <w:ind w:left="60"/>
              <w:jc w:val="center"/>
              <w:rPr>
                <w:sz w:val="20"/>
                <w:szCs w:val="20"/>
                <w:highlight w:val="white"/>
              </w:rPr>
            </w:pPr>
          </w:p>
          <w:p w14:paraId="00000260" w14:textId="77777777" w:rsidR="000D39D4" w:rsidRDefault="000D39D4">
            <w:pPr>
              <w:spacing w:before="240" w:after="0"/>
              <w:ind w:left="60"/>
              <w:jc w:val="center"/>
              <w:rPr>
                <w:sz w:val="20"/>
                <w:szCs w:val="20"/>
                <w:highlight w:val="white"/>
              </w:rPr>
            </w:pPr>
          </w:p>
          <w:p w14:paraId="00000261" w14:textId="77777777" w:rsidR="000D39D4" w:rsidRDefault="000D39D4">
            <w:pPr>
              <w:spacing w:before="240" w:after="0"/>
              <w:ind w:left="60"/>
              <w:jc w:val="center"/>
              <w:rPr>
                <w:sz w:val="20"/>
                <w:szCs w:val="20"/>
                <w:highlight w:val="white"/>
              </w:rPr>
            </w:pPr>
          </w:p>
          <w:p w14:paraId="00000262" w14:textId="77777777" w:rsidR="000D39D4" w:rsidRDefault="000D39D4">
            <w:pPr>
              <w:spacing w:before="240" w:after="0"/>
              <w:ind w:left="60"/>
              <w:jc w:val="center"/>
              <w:rPr>
                <w:sz w:val="20"/>
                <w:szCs w:val="20"/>
                <w:highlight w:val="white"/>
              </w:rPr>
            </w:pPr>
          </w:p>
          <w:p w14:paraId="00000263" w14:textId="77777777" w:rsidR="000D39D4" w:rsidRDefault="000D39D4">
            <w:pPr>
              <w:spacing w:before="240" w:after="0"/>
              <w:ind w:left="60"/>
              <w:jc w:val="center"/>
              <w:rPr>
                <w:sz w:val="20"/>
                <w:szCs w:val="20"/>
                <w:highlight w:val="white"/>
              </w:rPr>
            </w:pPr>
          </w:p>
          <w:p w14:paraId="00000264" w14:textId="77777777" w:rsidR="000D39D4" w:rsidRDefault="000D39D4">
            <w:pPr>
              <w:spacing w:before="240" w:after="0"/>
              <w:ind w:left="60"/>
              <w:jc w:val="center"/>
              <w:rPr>
                <w:sz w:val="20"/>
                <w:szCs w:val="20"/>
                <w:highlight w:val="white"/>
              </w:rPr>
            </w:pPr>
          </w:p>
          <w:p w14:paraId="00000265" w14:textId="77777777" w:rsidR="000D39D4" w:rsidRDefault="00AE7853">
            <w:pPr>
              <w:spacing w:before="240" w:after="0"/>
              <w:ind w:left="60"/>
              <w:jc w:val="center"/>
              <w:rPr>
                <w:b/>
                <w:highlight w:val="white"/>
              </w:rPr>
            </w:pPr>
            <w:r>
              <w:rPr>
                <w:b/>
                <w:highlight w:val="white"/>
              </w:rPr>
              <w:t>PAI</w:t>
            </w:r>
          </w:p>
        </w:tc>
        <w:tc>
          <w:tcPr>
            <w:tcW w:w="18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00000266" w14:textId="77777777" w:rsidR="000D39D4" w:rsidRDefault="00AE7853">
            <w:pPr>
              <w:spacing w:before="240" w:after="0"/>
              <w:ind w:left="60"/>
              <w:jc w:val="center"/>
              <w:rPr>
                <w:sz w:val="20"/>
                <w:szCs w:val="20"/>
                <w:highlight w:val="white"/>
              </w:rPr>
            </w:pPr>
            <w:r>
              <w:rPr>
                <w:sz w:val="20"/>
                <w:szCs w:val="20"/>
                <w:highlight w:val="white"/>
              </w:rPr>
              <w:lastRenderedPageBreak/>
              <w:t>110</w:t>
            </w:r>
          </w:p>
        </w:tc>
        <w:tc>
          <w:tcPr>
            <w:tcW w:w="3045" w:type="dxa"/>
            <w:tcBorders>
              <w:top w:val="nil"/>
              <w:left w:val="nil"/>
              <w:bottom w:val="single" w:sz="8" w:space="0" w:color="000000"/>
              <w:right w:val="nil"/>
            </w:tcBorders>
            <w:shd w:val="clear" w:color="auto" w:fill="auto"/>
            <w:tcMar>
              <w:top w:w="100" w:type="dxa"/>
              <w:left w:w="80" w:type="dxa"/>
              <w:bottom w:w="100" w:type="dxa"/>
              <w:right w:w="80" w:type="dxa"/>
            </w:tcMar>
            <w:vAlign w:val="bottom"/>
          </w:tcPr>
          <w:p w14:paraId="00000267" w14:textId="77777777" w:rsidR="000D39D4" w:rsidRDefault="00AE7853">
            <w:pPr>
              <w:spacing w:before="240" w:after="0"/>
              <w:ind w:left="60"/>
              <w:rPr>
                <w:sz w:val="20"/>
                <w:szCs w:val="20"/>
                <w:highlight w:val="white"/>
              </w:rPr>
            </w:pPr>
            <w:r>
              <w:rPr>
                <w:sz w:val="20"/>
                <w:szCs w:val="20"/>
                <w:highlight w:val="white"/>
              </w:rPr>
              <w:t>BAJO PESO</w:t>
            </w:r>
          </w:p>
        </w:tc>
        <w:tc>
          <w:tcPr>
            <w:tcW w:w="2238"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14:paraId="00000268" w14:textId="77777777" w:rsidR="000D39D4" w:rsidRDefault="00AE7853">
            <w:pPr>
              <w:spacing w:before="240" w:after="0"/>
              <w:ind w:left="60"/>
              <w:jc w:val="center"/>
              <w:rPr>
                <w:sz w:val="20"/>
                <w:szCs w:val="20"/>
                <w:highlight w:val="white"/>
              </w:rPr>
            </w:pPr>
            <w:r>
              <w:rPr>
                <w:sz w:val="20"/>
                <w:szCs w:val="20"/>
                <w:highlight w:val="white"/>
              </w:rPr>
              <w:t>4917</w:t>
            </w:r>
          </w:p>
        </w:tc>
      </w:tr>
      <w:tr w:rsidR="000D39D4" w14:paraId="3BC0AB01" w14:textId="77777777">
        <w:trPr>
          <w:trHeight w:val="500"/>
        </w:trPr>
        <w:tc>
          <w:tcPr>
            <w:tcW w:w="1740" w:type="dxa"/>
            <w:vMerge/>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00000269" w14:textId="77777777" w:rsidR="000D39D4" w:rsidRDefault="000D39D4">
            <w:pPr>
              <w:widowControl w:val="0"/>
              <w:pBdr>
                <w:top w:val="nil"/>
                <w:left w:val="nil"/>
                <w:bottom w:val="nil"/>
                <w:right w:val="nil"/>
                <w:between w:val="nil"/>
              </w:pBdr>
              <w:spacing w:after="0"/>
              <w:rPr>
                <w:sz w:val="20"/>
                <w:szCs w:val="20"/>
                <w:highlight w:val="white"/>
              </w:rPr>
            </w:pPr>
          </w:p>
        </w:tc>
        <w:tc>
          <w:tcPr>
            <w:tcW w:w="18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0000026A" w14:textId="77777777" w:rsidR="000D39D4" w:rsidRDefault="00AE7853">
            <w:pPr>
              <w:spacing w:before="240" w:after="0"/>
              <w:ind w:left="60"/>
              <w:jc w:val="center"/>
              <w:rPr>
                <w:sz w:val="20"/>
                <w:szCs w:val="20"/>
                <w:highlight w:val="white"/>
              </w:rPr>
            </w:pPr>
            <w:r>
              <w:rPr>
                <w:sz w:val="20"/>
                <w:szCs w:val="20"/>
                <w:highlight w:val="white"/>
              </w:rPr>
              <w:t>348</w:t>
            </w:r>
          </w:p>
        </w:tc>
        <w:tc>
          <w:tcPr>
            <w:tcW w:w="3045" w:type="dxa"/>
            <w:tcBorders>
              <w:top w:val="nil"/>
              <w:left w:val="nil"/>
              <w:bottom w:val="single" w:sz="8" w:space="0" w:color="000000"/>
              <w:right w:val="nil"/>
            </w:tcBorders>
            <w:shd w:val="clear" w:color="auto" w:fill="auto"/>
            <w:tcMar>
              <w:top w:w="100" w:type="dxa"/>
              <w:left w:w="80" w:type="dxa"/>
              <w:bottom w:w="100" w:type="dxa"/>
              <w:right w:w="80" w:type="dxa"/>
            </w:tcMar>
            <w:vAlign w:val="bottom"/>
          </w:tcPr>
          <w:p w14:paraId="0000026B" w14:textId="77777777" w:rsidR="000D39D4" w:rsidRDefault="00AE7853">
            <w:pPr>
              <w:spacing w:before="240" w:after="0"/>
              <w:ind w:left="60"/>
              <w:rPr>
                <w:sz w:val="20"/>
                <w:szCs w:val="20"/>
                <w:highlight w:val="white"/>
              </w:rPr>
            </w:pPr>
            <w:r>
              <w:rPr>
                <w:sz w:val="20"/>
                <w:szCs w:val="20"/>
                <w:highlight w:val="white"/>
              </w:rPr>
              <w:t>IRAG</w:t>
            </w:r>
          </w:p>
        </w:tc>
        <w:tc>
          <w:tcPr>
            <w:tcW w:w="2238"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14:paraId="0000026C" w14:textId="77777777" w:rsidR="000D39D4" w:rsidRDefault="00AE7853">
            <w:pPr>
              <w:spacing w:before="240" w:after="0"/>
              <w:ind w:left="60"/>
              <w:jc w:val="center"/>
              <w:rPr>
                <w:sz w:val="20"/>
                <w:szCs w:val="20"/>
                <w:highlight w:val="white"/>
              </w:rPr>
            </w:pPr>
            <w:r>
              <w:rPr>
                <w:sz w:val="20"/>
                <w:szCs w:val="20"/>
                <w:highlight w:val="white"/>
              </w:rPr>
              <w:t>54</w:t>
            </w:r>
          </w:p>
        </w:tc>
      </w:tr>
      <w:tr w:rsidR="000D39D4" w14:paraId="696D0786" w14:textId="77777777">
        <w:trPr>
          <w:trHeight w:val="500"/>
        </w:trPr>
        <w:tc>
          <w:tcPr>
            <w:tcW w:w="1740" w:type="dxa"/>
            <w:vMerge/>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0000026D" w14:textId="77777777" w:rsidR="000D39D4" w:rsidRDefault="000D39D4">
            <w:pPr>
              <w:widowControl w:val="0"/>
              <w:pBdr>
                <w:top w:val="nil"/>
                <w:left w:val="nil"/>
                <w:bottom w:val="nil"/>
                <w:right w:val="nil"/>
                <w:between w:val="nil"/>
              </w:pBdr>
              <w:spacing w:after="0"/>
              <w:rPr>
                <w:sz w:val="20"/>
                <w:szCs w:val="20"/>
                <w:highlight w:val="white"/>
              </w:rPr>
            </w:pPr>
          </w:p>
        </w:tc>
        <w:tc>
          <w:tcPr>
            <w:tcW w:w="18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0000026E" w14:textId="77777777" w:rsidR="000D39D4" w:rsidRDefault="00AE7853">
            <w:pPr>
              <w:spacing w:before="240" w:after="0"/>
              <w:ind w:left="60"/>
              <w:jc w:val="center"/>
              <w:rPr>
                <w:sz w:val="20"/>
                <w:szCs w:val="20"/>
                <w:highlight w:val="white"/>
              </w:rPr>
            </w:pPr>
            <w:r>
              <w:rPr>
                <w:sz w:val="20"/>
                <w:szCs w:val="20"/>
                <w:highlight w:val="white"/>
              </w:rPr>
              <w:t>298</w:t>
            </w:r>
          </w:p>
        </w:tc>
        <w:tc>
          <w:tcPr>
            <w:tcW w:w="3045" w:type="dxa"/>
            <w:tcBorders>
              <w:top w:val="nil"/>
              <w:left w:val="nil"/>
              <w:bottom w:val="single" w:sz="8" w:space="0" w:color="000000"/>
              <w:right w:val="nil"/>
            </w:tcBorders>
            <w:shd w:val="clear" w:color="auto" w:fill="auto"/>
            <w:tcMar>
              <w:top w:w="100" w:type="dxa"/>
              <w:left w:w="80" w:type="dxa"/>
              <w:bottom w:w="100" w:type="dxa"/>
              <w:right w:w="80" w:type="dxa"/>
            </w:tcMar>
            <w:vAlign w:val="bottom"/>
          </w:tcPr>
          <w:p w14:paraId="0000026F" w14:textId="77777777" w:rsidR="000D39D4" w:rsidRDefault="00AE7853">
            <w:pPr>
              <w:spacing w:before="240" w:after="0"/>
              <w:ind w:left="60"/>
              <w:rPr>
                <w:sz w:val="20"/>
                <w:szCs w:val="20"/>
                <w:highlight w:val="white"/>
              </w:rPr>
            </w:pPr>
            <w:r>
              <w:rPr>
                <w:sz w:val="20"/>
                <w:szCs w:val="20"/>
                <w:highlight w:val="white"/>
              </w:rPr>
              <w:t>ESAVI</w:t>
            </w:r>
          </w:p>
        </w:tc>
        <w:tc>
          <w:tcPr>
            <w:tcW w:w="2238"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14:paraId="00000270" w14:textId="77777777" w:rsidR="000D39D4" w:rsidRDefault="00AE7853">
            <w:pPr>
              <w:spacing w:before="240" w:after="0"/>
              <w:ind w:left="60"/>
              <w:jc w:val="center"/>
              <w:rPr>
                <w:sz w:val="20"/>
                <w:szCs w:val="20"/>
                <w:highlight w:val="white"/>
              </w:rPr>
            </w:pPr>
            <w:r>
              <w:rPr>
                <w:sz w:val="20"/>
                <w:szCs w:val="20"/>
                <w:highlight w:val="white"/>
              </w:rPr>
              <w:t>376</w:t>
            </w:r>
          </w:p>
        </w:tc>
      </w:tr>
      <w:tr w:rsidR="000D39D4" w14:paraId="16C6886F" w14:textId="77777777">
        <w:trPr>
          <w:trHeight w:val="500"/>
        </w:trPr>
        <w:tc>
          <w:tcPr>
            <w:tcW w:w="1740" w:type="dxa"/>
            <w:vMerge/>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00000271" w14:textId="77777777" w:rsidR="000D39D4" w:rsidRDefault="000D39D4">
            <w:pPr>
              <w:widowControl w:val="0"/>
              <w:pBdr>
                <w:top w:val="nil"/>
                <w:left w:val="nil"/>
                <w:bottom w:val="nil"/>
                <w:right w:val="nil"/>
                <w:between w:val="nil"/>
              </w:pBdr>
              <w:spacing w:after="0"/>
              <w:rPr>
                <w:sz w:val="20"/>
                <w:szCs w:val="20"/>
                <w:highlight w:val="white"/>
              </w:rPr>
            </w:pPr>
          </w:p>
        </w:tc>
        <w:tc>
          <w:tcPr>
            <w:tcW w:w="18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00000272" w14:textId="77777777" w:rsidR="000D39D4" w:rsidRDefault="00AE7853">
            <w:pPr>
              <w:spacing w:before="240" w:after="0"/>
              <w:ind w:left="60"/>
              <w:jc w:val="center"/>
              <w:rPr>
                <w:sz w:val="20"/>
                <w:szCs w:val="20"/>
                <w:highlight w:val="white"/>
              </w:rPr>
            </w:pPr>
            <w:r>
              <w:rPr>
                <w:sz w:val="20"/>
                <w:szCs w:val="20"/>
                <w:highlight w:val="white"/>
              </w:rPr>
              <w:t>535</w:t>
            </w:r>
          </w:p>
        </w:tc>
        <w:tc>
          <w:tcPr>
            <w:tcW w:w="3045" w:type="dxa"/>
            <w:tcBorders>
              <w:top w:val="nil"/>
              <w:left w:val="nil"/>
              <w:bottom w:val="single" w:sz="8" w:space="0" w:color="000000"/>
              <w:right w:val="nil"/>
            </w:tcBorders>
            <w:shd w:val="clear" w:color="auto" w:fill="auto"/>
            <w:tcMar>
              <w:top w:w="100" w:type="dxa"/>
              <w:left w:w="80" w:type="dxa"/>
              <w:bottom w:w="100" w:type="dxa"/>
              <w:right w:w="80" w:type="dxa"/>
            </w:tcMar>
            <w:vAlign w:val="bottom"/>
          </w:tcPr>
          <w:p w14:paraId="00000273" w14:textId="77777777" w:rsidR="000D39D4" w:rsidRDefault="00AE7853">
            <w:pPr>
              <w:spacing w:before="240" w:after="0"/>
              <w:ind w:left="60"/>
              <w:rPr>
                <w:sz w:val="20"/>
                <w:szCs w:val="20"/>
                <w:highlight w:val="white"/>
              </w:rPr>
            </w:pPr>
            <w:r>
              <w:rPr>
                <w:sz w:val="20"/>
                <w:szCs w:val="20"/>
                <w:highlight w:val="white"/>
              </w:rPr>
              <w:t>MENINGITIS</w:t>
            </w:r>
          </w:p>
        </w:tc>
        <w:tc>
          <w:tcPr>
            <w:tcW w:w="2238"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14:paraId="00000274" w14:textId="77777777" w:rsidR="000D39D4" w:rsidRDefault="00AE7853">
            <w:pPr>
              <w:spacing w:before="240" w:after="0"/>
              <w:ind w:left="60"/>
              <w:jc w:val="center"/>
              <w:rPr>
                <w:sz w:val="20"/>
                <w:szCs w:val="20"/>
                <w:highlight w:val="white"/>
              </w:rPr>
            </w:pPr>
            <w:r>
              <w:rPr>
                <w:sz w:val="20"/>
                <w:szCs w:val="20"/>
                <w:highlight w:val="white"/>
              </w:rPr>
              <w:t>154</w:t>
            </w:r>
          </w:p>
        </w:tc>
      </w:tr>
      <w:tr w:rsidR="000D39D4" w14:paraId="596CBB40" w14:textId="77777777">
        <w:trPr>
          <w:trHeight w:val="500"/>
        </w:trPr>
        <w:tc>
          <w:tcPr>
            <w:tcW w:w="1740" w:type="dxa"/>
            <w:vMerge/>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00000275" w14:textId="77777777" w:rsidR="000D39D4" w:rsidRDefault="000D39D4">
            <w:pPr>
              <w:widowControl w:val="0"/>
              <w:pBdr>
                <w:top w:val="nil"/>
                <w:left w:val="nil"/>
                <w:bottom w:val="nil"/>
                <w:right w:val="nil"/>
                <w:between w:val="nil"/>
              </w:pBdr>
              <w:spacing w:after="0"/>
              <w:rPr>
                <w:sz w:val="20"/>
                <w:szCs w:val="20"/>
                <w:highlight w:val="white"/>
              </w:rPr>
            </w:pPr>
          </w:p>
        </w:tc>
        <w:tc>
          <w:tcPr>
            <w:tcW w:w="18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00000276" w14:textId="77777777" w:rsidR="000D39D4" w:rsidRDefault="00AE7853">
            <w:pPr>
              <w:spacing w:before="240" w:after="0"/>
              <w:ind w:left="60"/>
              <w:jc w:val="center"/>
              <w:rPr>
                <w:sz w:val="20"/>
                <w:szCs w:val="20"/>
                <w:highlight w:val="white"/>
              </w:rPr>
            </w:pPr>
            <w:r>
              <w:rPr>
                <w:sz w:val="20"/>
                <w:szCs w:val="20"/>
                <w:highlight w:val="white"/>
              </w:rPr>
              <w:t>730</w:t>
            </w:r>
          </w:p>
        </w:tc>
        <w:tc>
          <w:tcPr>
            <w:tcW w:w="3045" w:type="dxa"/>
            <w:tcBorders>
              <w:top w:val="nil"/>
              <w:left w:val="nil"/>
              <w:bottom w:val="single" w:sz="8" w:space="0" w:color="000000"/>
              <w:right w:val="nil"/>
            </w:tcBorders>
            <w:shd w:val="clear" w:color="auto" w:fill="auto"/>
            <w:tcMar>
              <w:top w:w="100" w:type="dxa"/>
              <w:left w:w="80" w:type="dxa"/>
              <w:bottom w:w="100" w:type="dxa"/>
              <w:right w:w="80" w:type="dxa"/>
            </w:tcMar>
            <w:vAlign w:val="bottom"/>
          </w:tcPr>
          <w:p w14:paraId="00000277" w14:textId="77777777" w:rsidR="000D39D4" w:rsidRDefault="00AE7853">
            <w:pPr>
              <w:spacing w:before="240" w:after="0"/>
              <w:ind w:left="60"/>
              <w:rPr>
                <w:sz w:val="20"/>
                <w:szCs w:val="20"/>
                <w:highlight w:val="white"/>
              </w:rPr>
            </w:pPr>
            <w:r>
              <w:rPr>
                <w:sz w:val="20"/>
                <w:szCs w:val="20"/>
                <w:highlight w:val="white"/>
              </w:rPr>
              <w:t>SARAMPIÓN</w:t>
            </w:r>
          </w:p>
        </w:tc>
        <w:tc>
          <w:tcPr>
            <w:tcW w:w="2238"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14:paraId="00000278" w14:textId="77777777" w:rsidR="000D39D4" w:rsidRDefault="00AE7853">
            <w:pPr>
              <w:spacing w:before="240" w:after="0"/>
              <w:ind w:left="60"/>
              <w:jc w:val="center"/>
              <w:rPr>
                <w:sz w:val="20"/>
                <w:szCs w:val="20"/>
                <w:highlight w:val="white"/>
              </w:rPr>
            </w:pPr>
            <w:r>
              <w:rPr>
                <w:sz w:val="20"/>
                <w:szCs w:val="20"/>
                <w:highlight w:val="white"/>
              </w:rPr>
              <w:t>114</w:t>
            </w:r>
          </w:p>
        </w:tc>
      </w:tr>
      <w:tr w:rsidR="000D39D4" w14:paraId="3B58778B" w14:textId="77777777">
        <w:trPr>
          <w:trHeight w:val="500"/>
        </w:trPr>
        <w:tc>
          <w:tcPr>
            <w:tcW w:w="1740" w:type="dxa"/>
            <w:vMerge/>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00000279" w14:textId="77777777" w:rsidR="000D39D4" w:rsidRDefault="000D39D4">
            <w:pPr>
              <w:widowControl w:val="0"/>
              <w:pBdr>
                <w:top w:val="nil"/>
                <w:left w:val="nil"/>
                <w:bottom w:val="nil"/>
                <w:right w:val="nil"/>
                <w:between w:val="nil"/>
              </w:pBdr>
              <w:spacing w:after="0"/>
              <w:rPr>
                <w:sz w:val="20"/>
                <w:szCs w:val="20"/>
                <w:highlight w:val="white"/>
              </w:rPr>
            </w:pPr>
          </w:p>
        </w:tc>
        <w:tc>
          <w:tcPr>
            <w:tcW w:w="18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0000027A" w14:textId="77777777" w:rsidR="000D39D4" w:rsidRDefault="00AE7853">
            <w:pPr>
              <w:spacing w:before="240" w:after="0"/>
              <w:ind w:left="60"/>
              <w:jc w:val="center"/>
              <w:rPr>
                <w:sz w:val="20"/>
                <w:szCs w:val="20"/>
                <w:highlight w:val="white"/>
              </w:rPr>
            </w:pPr>
            <w:r>
              <w:rPr>
                <w:sz w:val="20"/>
                <w:szCs w:val="20"/>
                <w:highlight w:val="white"/>
              </w:rPr>
              <w:t>720</w:t>
            </w:r>
          </w:p>
        </w:tc>
        <w:tc>
          <w:tcPr>
            <w:tcW w:w="3045" w:type="dxa"/>
            <w:tcBorders>
              <w:top w:val="nil"/>
              <w:left w:val="nil"/>
              <w:bottom w:val="single" w:sz="8" w:space="0" w:color="000000"/>
              <w:right w:val="nil"/>
            </w:tcBorders>
            <w:shd w:val="clear" w:color="auto" w:fill="auto"/>
            <w:tcMar>
              <w:top w:w="100" w:type="dxa"/>
              <w:left w:w="80" w:type="dxa"/>
              <w:bottom w:w="100" w:type="dxa"/>
              <w:right w:w="80" w:type="dxa"/>
            </w:tcMar>
            <w:vAlign w:val="bottom"/>
          </w:tcPr>
          <w:p w14:paraId="0000027B" w14:textId="77777777" w:rsidR="000D39D4" w:rsidRDefault="00AE7853">
            <w:pPr>
              <w:spacing w:before="240" w:after="0"/>
              <w:ind w:left="60"/>
              <w:rPr>
                <w:sz w:val="20"/>
                <w:szCs w:val="20"/>
                <w:highlight w:val="white"/>
              </w:rPr>
            </w:pPr>
            <w:r>
              <w:rPr>
                <w:sz w:val="20"/>
                <w:szCs w:val="20"/>
                <w:highlight w:val="white"/>
              </w:rPr>
              <w:t>SÍNDROME DE RUBÉOLA CONGÉNITA</w:t>
            </w:r>
          </w:p>
        </w:tc>
        <w:tc>
          <w:tcPr>
            <w:tcW w:w="2238"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14:paraId="0000027C" w14:textId="77777777" w:rsidR="000D39D4" w:rsidRDefault="00AE7853">
            <w:pPr>
              <w:spacing w:before="240" w:after="0"/>
              <w:ind w:left="60"/>
              <w:jc w:val="center"/>
              <w:rPr>
                <w:sz w:val="20"/>
                <w:szCs w:val="20"/>
                <w:highlight w:val="white"/>
              </w:rPr>
            </w:pPr>
            <w:r>
              <w:rPr>
                <w:sz w:val="20"/>
                <w:szCs w:val="20"/>
                <w:highlight w:val="white"/>
              </w:rPr>
              <w:t>64</w:t>
            </w:r>
          </w:p>
        </w:tc>
      </w:tr>
      <w:tr w:rsidR="000D39D4" w14:paraId="4BEEDB8C" w14:textId="77777777">
        <w:trPr>
          <w:trHeight w:val="500"/>
        </w:trPr>
        <w:tc>
          <w:tcPr>
            <w:tcW w:w="1740" w:type="dxa"/>
            <w:vMerge/>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0000027D" w14:textId="77777777" w:rsidR="000D39D4" w:rsidRDefault="000D39D4">
            <w:pPr>
              <w:widowControl w:val="0"/>
              <w:pBdr>
                <w:top w:val="nil"/>
                <w:left w:val="nil"/>
                <w:bottom w:val="nil"/>
                <w:right w:val="nil"/>
                <w:between w:val="nil"/>
              </w:pBdr>
              <w:spacing w:after="0"/>
              <w:rPr>
                <w:sz w:val="20"/>
                <w:szCs w:val="20"/>
                <w:highlight w:val="white"/>
              </w:rPr>
            </w:pPr>
          </w:p>
        </w:tc>
        <w:tc>
          <w:tcPr>
            <w:tcW w:w="18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0000027E" w14:textId="77777777" w:rsidR="000D39D4" w:rsidRDefault="00AE7853">
            <w:pPr>
              <w:spacing w:before="240" w:after="0"/>
              <w:ind w:left="60"/>
              <w:jc w:val="center"/>
              <w:rPr>
                <w:sz w:val="20"/>
                <w:szCs w:val="20"/>
                <w:highlight w:val="white"/>
              </w:rPr>
            </w:pPr>
            <w:r>
              <w:rPr>
                <w:sz w:val="20"/>
                <w:szCs w:val="20"/>
                <w:highlight w:val="white"/>
              </w:rPr>
              <w:t>800</w:t>
            </w:r>
          </w:p>
        </w:tc>
        <w:tc>
          <w:tcPr>
            <w:tcW w:w="3045" w:type="dxa"/>
            <w:tcBorders>
              <w:top w:val="nil"/>
              <w:left w:val="nil"/>
              <w:bottom w:val="single" w:sz="8" w:space="0" w:color="000000"/>
              <w:right w:val="nil"/>
            </w:tcBorders>
            <w:shd w:val="clear" w:color="auto" w:fill="auto"/>
            <w:tcMar>
              <w:top w:w="100" w:type="dxa"/>
              <w:left w:w="80" w:type="dxa"/>
              <w:bottom w:w="100" w:type="dxa"/>
              <w:right w:w="80" w:type="dxa"/>
            </w:tcMar>
            <w:vAlign w:val="bottom"/>
          </w:tcPr>
          <w:p w14:paraId="0000027F" w14:textId="77777777" w:rsidR="000D39D4" w:rsidRDefault="00AE7853">
            <w:pPr>
              <w:spacing w:before="240" w:after="0"/>
              <w:ind w:left="60"/>
              <w:rPr>
                <w:sz w:val="20"/>
                <w:szCs w:val="20"/>
                <w:highlight w:val="white"/>
              </w:rPr>
            </w:pPr>
            <w:r>
              <w:rPr>
                <w:sz w:val="20"/>
                <w:szCs w:val="20"/>
                <w:highlight w:val="white"/>
              </w:rPr>
              <w:t>TOSFERINA</w:t>
            </w:r>
          </w:p>
        </w:tc>
        <w:tc>
          <w:tcPr>
            <w:tcW w:w="2238"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14:paraId="00000280" w14:textId="77777777" w:rsidR="000D39D4" w:rsidRDefault="00AE7853">
            <w:pPr>
              <w:spacing w:before="240" w:after="0"/>
              <w:ind w:left="60"/>
              <w:jc w:val="center"/>
              <w:rPr>
                <w:sz w:val="20"/>
                <w:szCs w:val="20"/>
                <w:highlight w:val="white"/>
              </w:rPr>
            </w:pPr>
            <w:r>
              <w:rPr>
                <w:sz w:val="20"/>
                <w:szCs w:val="20"/>
                <w:highlight w:val="white"/>
              </w:rPr>
              <w:t>67</w:t>
            </w:r>
          </w:p>
        </w:tc>
      </w:tr>
      <w:tr w:rsidR="000D39D4" w14:paraId="256971B6" w14:textId="77777777">
        <w:trPr>
          <w:trHeight w:val="500"/>
        </w:trPr>
        <w:tc>
          <w:tcPr>
            <w:tcW w:w="1740" w:type="dxa"/>
            <w:vMerge/>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00000281" w14:textId="77777777" w:rsidR="000D39D4" w:rsidRDefault="000D39D4">
            <w:pPr>
              <w:widowControl w:val="0"/>
              <w:pBdr>
                <w:top w:val="nil"/>
                <w:left w:val="nil"/>
                <w:bottom w:val="nil"/>
                <w:right w:val="nil"/>
                <w:between w:val="nil"/>
              </w:pBdr>
              <w:spacing w:after="0"/>
              <w:rPr>
                <w:sz w:val="20"/>
                <w:szCs w:val="20"/>
                <w:highlight w:val="white"/>
              </w:rPr>
            </w:pPr>
          </w:p>
        </w:tc>
        <w:tc>
          <w:tcPr>
            <w:tcW w:w="18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00000282" w14:textId="77777777" w:rsidR="000D39D4" w:rsidRDefault="00AE7853">
            <w:pPr>
              <w:spacing w:before="240" w:after="0"/>
              <w:ind w:left="60"/>
              <w:jc w:val="center"/>
              <w:rPr>
                <w:sz w:val="20"/>
                <w:szCs w:val="20"/>
                <w:highlight w:val="white"/>
              </w:rPr>
            </w:pPr>
            <w:r>
              <w:rPr>
                <w:sz w:val="20"/>
                <w:szCs w:val="20"/>
                <w:highlight w:val="white"/>
              </w:rPr>
              <w:t>620</w:t>
            </w:r>
          </w:p>
        </w:tc>
        <w:tc>
          <w:tcPr>
            <w:tcW w:w="3045" w:type="dxa"/>
            <w:tcBorders>
              <w:top w:val="nil"/>
              <w:left w:val="nil"/>
              <w:bottom w:val="single" w:sz="8" w:space="0" w:color="000000"/>
              <w:right w:val="nil"/>
            </w:tcBorders>
            <w:shd w:val="clear" w:color="auto" w:fill="auto"/>
            <w:tcMar>
              <w:top w:w="100" w:type="dxa"/>
              <w:left w:w="80" w:type="dxa"/>
              <w:bottom w:w="100" w:type="dxa"/>
              <w:right w:w="80" w:type="dxa"/>
            </w:tcMar>
            <w:vAlign w:val="bottom"/>
          </w:tcPr>
          <w:p w14:paraId="00000283" w14:textId="77777777" w:rsidR="000D39D4" w:rsidRDefault="00AE7853">
            <w:pPr>
              <w:spacing w:before="240" w:after="0"/>
              <w:ind w:left="60"/>
              <w:rPr>
                <w:sz w:val="20"/>
                <w:szCs w:val="20"/>
                <w:highlight w:val="white"/>
              </w:rPr>
            </w:pPr>
            <w:r>
              <w:rPr>
                <w:sz w:val="20"/>
                <w:szCs w:val="20"/>
                <w:highlight w:val="white"/>
              </w:rPr>
              <w:t>PAROTIDITIS</w:t>
            </w:r>
          </w:p>
        </w:tc>
        <w:tc>
          <w:tcPr>
            <w:tcW w:w="2238"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14:paraId="00000284" w14:textId="77777777" w:rsidR="000D39D4" w:rsidRDefault="00AE7853">
            <w:pPr>
              <w:spacing w:before="240" w:after="0"/>
              <w:ind w:left="60"/>
              <w:jc w:val="center"/>
              <w:rPr>
                <w:sz w:val="20"/>
                <w:szCs w:val="20"/>
                <w:highlight w:val="white"/>
              </w:rPr>
            </w:pPr>
            <w:r>
              <w:rPr>
                <w:sz w:val="20"/>
                <w:szCs w:val="20"/>
                <w:highlight w:val="white"/>
              </w:rPr>
              <w:t>573</w:t>
            </w:r>
          </w:p>
        </w:tc>
      </w:tr>
      <w:tr w:rsidR="000D39D4" w14:paraId="593C2384" w14:textId="77777777">
        <w:trPr>
          <w:trHeight w:val="500"/>
        </w:trPr>
        <w:tc>
          <w:tcPr>
            <w:tcW w:w="1740" w:type="dxa"/>
            <w:vMerge/>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00000285" w14:textId="77777777" w:rsidR="000D39D4" w:rsidRDefault="000D39D4">
            <w:pPr>
              <w:widowControl w:val="0"/>
              <w:pBdr>
                <w:top w:val="nil"/>
                <w:left w:val="nil"/>
                <w:bottom w:val="nil"/>
                <w:right w:val="nil"/>
                <w:between w:val="nil"/>
              </w:pBdr>
              <w:spacing w:after="0"/>
              <w:rPr>
                <w:sz w:val="20"/>
                <w:szCs w:val="20"/>
                <w:highlight w:val="white"/>
              </w:rPr>
            </w:pPr>
          </w:p>
        </w:tc>
        <w:tc>
          <w:tcPr>
            <w:tcW w:w="18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00000286" w14:textId="77777777" w:rsidR="000D39D4" w:rsidRDefault="00AE7853">
            <w:pPr>
              <w:spacing w:before="240" w:after="0"/>
              <w:ind w:left="60"/>
              <w:jc w:val="center"/>
              <w:rPr>
                <w:sz w:val="20"/>
                <w:szCs w:val="20"/>
                <w:highlight w:val="white"/>
              </w:rPr>
            </w:pPr>
            <w:r>
              <w:rPr>
                <w:sz w:val="20"/>
                <w:szCs w:val="20"/>
                <w:highlight w:val="white"/>
              </w:rPr>
              <w:t>610</w:t>
            </w:r>
          </w:p>
        </w:tc>
        <w:tc>
          <w:tcPr>
            <w:tcW w:w="3045" w:type="dxa"/>
            <w:tcBorders>
              <w:top w:val="nil"/>
              <w:left w:val="nil"/>
              <w:bottom w:val="single" w:sz="8" w:space="0" w:color="000000"/>
              <w:right w:val="nil"/>
            </w:tcBorders>
            <w:shd w:val="clear" w:color="auto" w:fill="auto"/>
            <w:tcMar>
              <w:top w:w="100" w:type="dxa"/>
              <w:left w:w="80" w:type="dxa"/>
              <w:bottom w:w="100" w:type="dxa"/>
              <w:right w:w="80" w:type="dxa"/>
            </w:tcMar>
            <w:vAlign w:val="bottom"/>
          </w:tcPr>
          <w:p w14:paraId="00000287" w14:textId="77777777" w:rsidR="000D39D4" w:rsidRDefault="00AE7853">
            <w:pPr>
              <w:spacing w:before="240" w:after="0"/>
              <w:ind w:left="60"/>
              <w:rPr>
                <w:sz w:val="20"/>
                <w:szCs w:val="20"/>
                <w:highlight w:val="white"/>
              </w:rPr>
            </w:pPr>
            <w:r>
              <w:rPr>
                <w:sz w:val="20"/>
                <w:szCs w:val="20"/>
                <w:highlight w:val="white"/>
              </w:rPr>
              <w:t>PARÁLISIS FLÁCIDA</w:t>
            </w:r>
          </w:p>
        </w:tc>
        <w:tc>
          <w:tcPr>
            <w:tcW w:w="2238"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14:paraId="00000288" w14:textId="77777777" w:rsidR="000D39D4" w:rsidRDefault="00AE7853">
            <w:pPr>
              <w:spacing w:before="240" w:after="0"/>
              <w:ind w:left="60"/>
              <w:jc w:val="center"/>
              <w:rPr>
                <w:sz w:val="20"/>
                <w:szCs w:val="20"/>
                <w:highlight w:val="white"/>
              </w:rPr>
            </w:pPr>
            <w:r>
              <w:rPr>
                <w:sz w:val="20"/>
                <w:szCs w:val="20"/>
                <w:highlight w:val="white"/>
              </w:rPr>
              <w:t>58</w:t>
            </w:r>
          </w:p>
        </w:tc>
      </w:tr>
      <w:tr w:rsidR="000D39D4" w14:paraId="732B54F8" w14:textId="77777777">
        <w:trPr>
          <w:trHeight w:val="500"/>
        </w:trPr>
        <w:tc>
          <w:tcPr>
            <w:tcW w:w="1740" w:type="dxa"/>
            <w:vMerge/>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00000289" w14:textId="77777777" w:rsidR="000D39D4" w:rsidRDefault="000D39D4">
            <w:pPr>
              <w:widowControl w:val="0"/>
              <w:pBdr>
                <w:top w:val="nil"/>
                <w:left w:val="nil"/>
                <w:bottom w:val="nil"/>
                <w:right w:val="nil"/>
                <w:between w:val="nil"/>
              </w:pBdr>
              <w:spacing w:after="0"/>
              <w:rPr>
                <w:sz w:val="20"/>
                <w:szCs w:val="20"/>
                <w:highlight w:val="white"/>
              </w:rPr>
            </w:pPr>
          </w:p>
        </w:tc>
        <w:tc>
          <w:tcPr>
            <w:tcW w:w="18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0000028A" w14:textId="77777777" w:rsidR="000D39D4" w:rsidRDefault="00AE7853">
            <w:pPr>
              <w:spacing w:before="240" w:after="0"/>
              <w:ind w:left="60"/>
              <w:jc w:val="center"/>
              <w:rPr>
                <w:sz w:val="20"/>
                <w:szCs w:val="20"/>
                <w:highlight w:val="white"/>
              </w:rPr>
            </w:pPr>
            <w:r>
              <w:rPr>
                <w:sz w:val="20"/>
                <w:szCs w:val="20"/>
                <w:highlight w:val="white"/>
              </w:rPr>
              <w:t>710</w:t>
            </w:r>
          </w:p>
        </w:tc>
        <w:tc>
          <w:tcPr>
            <w:tcW w:w="3045" w:type="dxa"/>
            <w:tcBorders>
              <w:top w:val="nil"/>
              <w:left w:val="nil"/>
              <w:bottom w:val="single" w:sz="8" w:space="0" w:color="000000"/>
              <w:right w:val="nil"/>
            </w:tcBorders>
            <w:shd w:val="clear" w:color="auto" w:fill="auto"/>
            <w:tcMar>
              <w:top w:w="100" w:type="dxa"/>
              <w:left w:w="80" w:type="dxa"/>
              <w:bottom w:w="100" w:type="dxa"/>
              <w:right w:w="80" w:type="dxa"/>
            </w:tcMar>
            <w:vAlign w:val="bottom"/>
          </w:tcPr>
          <w:p w14:paraId="0000028B" w14:textId="77777777" w:rsidR="000D39D4" w:rsidRDefault="00AE7853">
            <w:pPr>
              <w:spacing w:before="240" w:after="0"/>
              <w:ind w:left="60"/>
              <w:rPr>
                <w:sz w:val="20"/>
                <w:szCs w:val="20"/>
                <w:highlight w:val="white"/>
              </w:rPr>
            </w:pPr>
            <w:r>
              <w:rPr>
                <w:sz w:val="20"/>
                <w:szCs w:val="20"/>
                <w:highlight w:val="white"/>
              </w:rPr>
              <w:t>RUBEOLA</w:t>
            </w:r>
          </w:p>
        </w:tc>
        <w:tc>
          <w:tcPr>
            <w:tcW w:w="2238"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14:paraId="0000028C" w14:textId="77777777" w:rsidR="000D39D4" w:rsidRDefault="00AE7853">
            <w:pPr>
              <w:spacing w:before="240" w:after="0"/>
              <w:ind w:left="60"/>
              <w:jc w:val="center"/>
              <w:rPr>
                <w:sz w:val="20"/>
                <w:szCs w:val="20"/>
                <w:highlight w:val="white"/>
              </w:rPr>
            </w:pPr>
            <w:r>
              <w:rPr>
                <w:sz w:val="20"/>
                <w:szCs w:val="20"/>
                <w:highlight w:val="white"/>
              </w:rPr>
              <w:t>0</w:t>
            </w:r>
          </w:p>
        </w:tc>
      </w:tr>
      <w:tr w:rsidR="000D39D4" w14:paraId="60679C03" w14:textId="77777777">
        <w:trPr>
          <w:trHeight w:val="500"/>
        </w:trPr>
        <w:tc>
          <w:tcPr>
            <w:tcW w:w="1740" w:type="dxa"/>
            <w:vMerge/>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0000028D" w14:textId="77777777" w:rsidR="000D39D4" w:rsidRDefault="000D39D4">
            <w:pPr>
              <w:widowControl w:val="0"/>
              <w:pBdr>
                <w:top w:val="nil"/>
                <w:left w:val="nil"/>
                <w:bottom w:val="nil"/>
                <w:right w:val="nil"/>
                <w:between w:val="nil"/>
              </w:pBdr>
              <w:spacing w:after="0"/>
              <w:rPr>
                <w:sz w:val="20"/>
                <w:szCs w:val="20"/>
                <w:highlight w:val="white"/>
              </w:rPr>
            </w:pPr>
          </w:p>
        </w:tc>
        <w:tc>
          <w:tcPr>
            <w:tcW w:w="18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0000028E" w14:textId="77777777" w:rsidR="000D39D4" w:rsidRDefault="00AE7853">
            <w:pPr>
              <w:spacing w:before="240" w:after="0"/>
              <w:ind w:left="60"/>
              <w:jc w:val="center"/>
              <w:rPr>
                <w:sz w:val="20"/>
                <w:szCs w:val="20"/>
                <w:highlight w:val="white"/>
              </w:rPr>
            </w:pPr>
            <w:r>
              <w:rPr>
                <w:sz w:val="20"/>
                <w:szCs w:val="20"/>
                <w:highlight w:val="white"/>
              </w:rPr>
              <w:t>760</w:t>
            </w:r>
          </w:p>
        </w:tc>
        <w:tc>
          <w:tcPr>
            <w:tcW w:w="3045" w:type="dxa"/>
            <w:tcBorders>
              <w:top w:val="nil"/>
              <w:left w:val="nil"/>
              <w:bottom w:val="single" w:sz="8" w:space="0" w:color="000000"/>
              <w:right w:val="nil"/>
            </w:tcBorders>
            <w:shd w:val="clear" w:color="auto" w:fill="auto"/>
            <w:tcMar>
              <w:top w:w="100" w:type="dxa"/>
              <w:left w:w="80" w:type="dxa"/>
              <w:bottom w:w="100" w:type="dxa"/>
              <w:right w:w="80" w:type="dxa"/>
            </w:tcMar>
            <w:vAlign w:val="bottom"/>
          </w:tcPr>
          <w:p w14:paraId="0000028F" w14:textId="77777777" w:rsidR="000D39D4" w:rsidRDefault="00AE7853">
            <w:pPr>
              <w:spacing w:before="240" w:after="0"/>
              <w:ind w:left="60"/>
              <w:rPr>
                <w:sz w:val="20"/>
                <w:szCs w:val="20"/>
                <w:highlight w:val="white"/>
              </w:rPr>
            </w:pPr>
            <w:r>
              <w:rPr>
                <w:sz w:val="20"/>
                <w:szCs w:val="20"/>
                <w:highlight w:val="white"/>
              </w:rPr>
              <w:t>TETANOS ACCIDENTAL</w:t>
            </w:r>
          </w:p>
        </w:tc>
        <w:tc>
          <w:tcPr>
            <w:tcW w:w="2238"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14:paraId="00000290" w14:textId="77777777" w:rsidR="000D39D4" w:rsidRDefault="00AE7853">
            <w:pPr>
              <w:spacing w:before="240" w:after="0"/>
              <w:ind w:left="60"/>
              <w:jc w:val="center"/>
              <w:rPr>
                <w:sz w:val="20"/>
                <w:szCs w:val="20"/>
                <w:highlight w:val="white"/>
              </w:rPr>
            </w:pPr>
            <w:r>
              <w:rPr>
                <w:sz w:val="20"/>
                <w:szCs w:val="20"/>
                <w:highlight w:val="white"/>
              </w:rPr>
              <w:t>0</w:t>
            </w:r>
          </w:p>
        </w:tc>
      </w:tr>
      <w:tr w:rsidR="000D39D4" w14:paraId="01D90AEA" w14:textId="77777777">
        <w:trPr>
          <w:trHeight w:val="500"/>
        </w:trPr>
        <w:tc>
          <w:tcPr>
            <w:tcW w:w="1740" w:type="dxa"/>
            <w:vMerge/>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00000291" w14:textId="77777777" w:rsidR="000D39D4" w:rsidRDefault="000D39D4">
            <w:pPr>
              <w:widowControl w:val="0"/>
              <w:pBdr>
                <w:top w:val="nil"/>
                <w:left w:val="nil"/>
                <w:bottom w:val="nil"/>
                <w:right w:val="nil"/>
                <w:between w:val="nil"/>
              </w:pBdr>
              <w:spacing w:after="0"/>
              <w:rPr>
                <w:sz w:val="20"/>
                <w:szCs w:val="20"/>
                <w:highlight w:val="white"/>
              </w:rPr>
            </w:pPr>
          </w:p>
        </w:tc>
        <w:tc>
          <w:tcPr>
            <w:tcW w:w="18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00000292" w14:textId="77777777" w:rsidR="000D39D4" w:rsidRDefault="00AE7853">
            <w:pPr>
              <w:spacing w:before="240" w:after="0"/>
              <w:ind w:left="60"/>
              <w:jc w:val="center"/>
              <w:rPr>
                <w:sz w:val="20"/>
                <w:szCs w:val="20"/>
                <w:highlight w:val="white"/>
              </w:rPr>
            </w:pPr>
            <w:r>
              <w:rPr>
                <w:sz w:val="20"/>
                <w:szCs w:val="20"/>
                <w:highlight w:val="white"/>
              </w:rPr>
              <w:t>831</w:t>
            </w:r>
          </w:p>
        </w:tc>
        <w:tc>
          <w:tcPr>
            <w:tcW w:w="3045" w:type="dxa"/>
            <w:tcBorders>
              <w:top w:val="nil"/>
              <w:left w:val="nil"/>
              <w:bottom w:val="single" w:sz="8" w:space="0" w:color="000000"/>
              <w:right w:val="nil"/>
            </w:tcBorders>
            <w:shd w:val="clear" w:color="auto" w:fill="auto"/>
            <w:tcMar>
              <w:top w:w="100" w:type="dxa"/>
              <w:left w:w="80" w:type="dxa"/>
              <w:bottom w:w="100" w:type="dxa"/>
              <w:right w:w="80" w:type="dxa"/>
            </w:tcMar>
            <w:vAlign w:val="bottom"/>
          </w:tcPr>
          <w:p w14:paraId="00000293" w14:textId="77777777" w:rsidR="000D39D4" w:rsidRDefault="00AE7853">
            <w:pPr>
              <w:spacing w:before="240" w:after="0"/>
              <w:ind w:left="60"/>
              <w:rPr>
                <w:sz w:val="20"/>
                <w:szCs w:val="20"/>
                <w:highlight w:val="white"/>
              </w:rPr>
            </w:pPr>
            <w:r>
              <w:rPr>
                <w:sz w:val="20"/>
                <w:szCs w:val="20"/>
                <w:highlight w:val="white"/>
              </w:rPr>
              <w:t>VARICELA</w:t>
            </w:r>
          </w:p>
        </w:tc>
        <w:tc>
          <w:tcPr>
            <w:tcW w:w="2238"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14:paraId="00000294" w14:textId="77777777" w:rsidR="000D39D4" w:rsidRDefault="00AE7853">
            <w:pPr>
              <w:spacing w:before="240" w:after="0"/>
              <w:ind w:left="60"/>
              <w:jc w:val="center"/>
              <w:rPr>
                <w:sz w:val="20"/>
                <w:szCs w:val="20"/>
                <w:highlight w:val="white"/>
              </w:rPr>
            </w:pPr>
            <w:r>
              <w:rPr>
                <w:sz w:val="20"/>
                <w:szCs w:val="20"/>
                <w:highlight w:val="white"/>
              </w:rPr>
              <w:t>1799</w:t>
            </w:r>
          </w:p>
        </w:tc>
      </w:tr>
      <w:tr w:rsidR="000D39D4" w14:paraId="7E847517" w14:textId="77777777">
        <w:trPr>
          <w:trHeight w:val="500"/>
        </w:trPr>
        <w:tc>
          <w:tcPr>
            <w:tcW w:w="1740" w:type="dxa"/>
            <w:vMerge w:val="restart"/>
            <w:tcBorders>
              <w:top w:val="single" w:sz="8" w:space="0" w:color="000000"/>
              <w:left w:val="single" w:sz="8" w:space="0" w:color="000000"/>
              <w:bottom w:val="nil"/>
              <w:right w:val="single" w:sz="8" w:space="0" w:color="000000"/>
            </w:tcBorders>
            <w:shd w:val="clear" w:color="auto" w:fill="auto"/>
            <w:tcMar>
              <w:top w:w="100" w:type="dxa"/>
              <w:left w:w="80" w:type="dxa"/>
              <w:bottom w:w="100" w:type="dxa"/>
              <w:right w:w="80" w:type="dxa"/>
            </w:tcMar>
          </w:tcPr>
          <w:p w14:paraId="00000295" w14:textId="77777777" w:rsidR="000D39D4" w:rsidRDefault="000D39D4">
            <w:pPr>
              <w:spacing w:before="240" w:after="0"/>
              <w:ind w:left="60"/>
              <w:jc w:val="center"/>
              <w:rPr>
                <w:sz w:val="20"/>
                <w:szCs w:val="20"/>
                <w:highlight w:val="white"/>
              </w:rPr>
            </w:pPr>
          </w:p>
          <w:p w14:paraId="00000296" w14:textId="77777777" w:rsidR="000D39D4" w:rsidRDefault="000D39D4">
            <w:pPr>
              <w:spacing w:before="240" w:after="0"/>
              <w:ind w:left="60"/>
              <w:jc w:val="center"/>
              <w:rPr>
                <w:sz w:val="20"/>
                <w:szCs w:val="20"/>
                <w:highlight w:val="white"/>
              </w:rPr>
            </w:pPr>
          </w:p>
          <w:p w14:paraId="00000297" w14:textId="77777777" w:rsidR="000D39D4" w:rsidRDefault="000D39D4">
            <w:pPr>
              <w:spacing w:before="240" w:after="0"/>
              <w:ind w:left="60"/>
              <w:jc w:val="center"/>
              <w:rPr>
                <w:sz w:val="20"/>
                <w:szCs w:val="20"/>
                <w:highlight w:val="white"/>
              </w:rPr>
            </w:pPr>
          </w:p>
          <w:p w14:paraId="00000298" w14:textId="77777777" w:rsidR="000D39D4" w:rsidRDefault="000D39D4">
            <w:pPr>
              <w:spacing w:before="240" w:after="0"/>
              <w:ind w:left="60"/>
              <w:jc w:val="center"/>
              <w:rPr>
                <w:sz w:val="20"/>
                <w:szCs w:val="20"/>
                <w:highlight w:val="white"/>
              </w:rPr>
            </w:pPr>
          </w:p>
          <w:p w14:paraId="00000299" w14:textId="77777777" w:rsidR="000D39D4" w:rsidRDefault="000D39D4">
            <w:pPr>
              <w:spacing w:before="240" w:after="0"/>
              <w:ind w:left="60"/>
              <w:jc w:val="center"/>
              <w:rPr>
                <w:sz w:val="20"/>
                <w:szCs w:val="20"/>
                <w:highlight w:val="white"/>
              </w:rPr>
            </w:pPr>
          </w:p>
          <w:p w14:paraId="0000029A" w14:textId="77777777" w:rsidR="000D39D4" w:rsidRDefault="00AE7853">
            <w:pPr>
              <w:spacing w:before="240" w:after="0"/>
              <w:ind w:left="60"/>
              <w:jc w:val="center"/>
              <w:rPr>
                <w:b/>
                <w:highlight w:val="white"/>
              </w:rPr>
            </w:pPr>
            <w:r>
              <w:rPr>
                <w:b/>
                <w:highlight w:val="white"/>
              </w:rPr>
              <w:t>INFANTIL</w:t>
            </w:r>
          </w:p>
        </w:tc>
        <w:tc>
          <w:tcPr>
            <w:tcW w:w="18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0000029B" w14:textId="77777777" w:rsidR="000D39D4" w:rsidRDefault="00AE7853">
            <w:pPr>
              <w:spacing w:before="240" w:after="0"/>
              <w:ind w:left="60"/>
              <w:jc w:val="center"/>
              <w:rPr>
                <w:sz w:val="20"/>
                <w:szCs w:val="20"/>
                <w:highlight w:val="white"/>
              </w:rPr>
            </w:pPr>
            <w:r>
              <w:rPr>
                <w:sz w:val="20"/>
                <w:szCs w:val="20"/>
                <w:highlight w:val="white"/>
              </w:rPr>
              <w:t>115</w:t>
            </w:r>
          </w:p>
        </w:tc>
        <w:tc>
          <w:tcPr>
            <w:tcW w:w="3045" w:type="dxa"/>
            <w:tcBorders>
              <w:top w:val="nil"/>
              <w:left w:val="nil"/>
              <w:bottom w:val="single" w:sz="8" w:space="0" w:color="000000"/>
              <w:right w:val="nil"/>
            </w:tcBorders>
            <w:shd w:val="clear" w:color="auto" w:fill="auto"/>
            <w:tcMar>
              <w:top w:w="100" w:type="dxa"/>
              <w:left w:w="80" w:type="dxa"/>
              <w:bottom w:w="100" w:type="dxa"/>
              <w:right w:w="80" w:type="dxa"/>
            </w:tcMar>
            <w:vAlign w:val="bottom"/>
          </w:tcPr>
          <w:p w14:paraId="0000029C" w14:textId="77777777" w:rsidR="000D39D4" w:rsidRDefault="00AE7853">
            <w:pPr>
              <w:spacing w:before="240" w:after="0"/>
              <w:ind w:left="60"/>
              <w:rPr>
                <w:sz w:val="20"/>
                <w:szCs w:val="20"/>
                <w:highlight w:val="white"/>
              </w:rPr>
            </w:pPr>
            <w:r>
              <w:rPr>
                <w:sz w:val="20"/>
                <w:szCs w:val="20"/>
                <w:highlight w:val="white"/>
              </w:rPr>
              <w:t>CÁNCER  MENORES DE 18 AÑOS</w:t>
            </w:r>
          </w:p>
        </w:tc>
        <w:tc>
          <w:tcPr>
            <w:tcW w:w="2238"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14:paraId="0000029D" w14:textId="77777777" w:rsidR="000D39D4" w:rsidRDefault="00AE7853">
            <w:pPr>
              <w:spacing w:before="240" w:after="0"/>
              <w:ind w:left="60"/>
              <w:jc w:val="center"/>
              <w:rPr>
                <w:sz w:val="20"/>
                <w:szCs w:val="20"/>
                <w:highlight w:val="white"/>
              </w:rPr>
            </w:pPr>
            <w:r>
              <w:rPr>
                <w:sz w:val="20"/>
                <w:szCs w:val="20"/>
                <w:highlight w:val="white"/>
              </w:rPr>
              <w:t>608</w:t>
            </w:r>
          </w:p>
        </w:tc>
      </w:tr>
      <w:tr w:rsidR="000D39D4" w14:paraId="3A8CFB81" w14:textId="77777777">
        <w:trPr>
          <w:trHeight w:val="500"/>
        </w:trPr>
        <w:tc>
          <w:tcPr>
            <w:tcW w:w="1740" w:type="dxa"/>
            <w:vMerge/>
            <w:tcBorders>
              <w:top w:val="single" w:sz="8" w:space="0" w:color="000000"/>
              <w:left w:val="single" w:sz="8" w:space="0" w:color="000000"/>
              <w:bottom w:val="nil"/>
              <w:right w:val="single" w:sz="8" w:space="0" w:color="000000"/>
            </w:tcBorders>
            <w:shd w:val="clear" w:color="auto" w:fill="auto"/>
            <w:tcMar>
              <w:top w:w="100" w:type="dxa"/>
              <w:left w:w="80" w:type="dxa"/>
              <w:bottom w:w="100" w:type="dxa"/>
              <w:right w:w="80" w:type="dxa"/>
            </w:tcMar>
          </w:tcPr>
          <w:p w14:paraId="0000029E" w14:textId="77777777" w:rsidR="000D39D4" w:rsidRDefault="000D39D4">
            <w:pPr>
              <w:widowControl w:val="0"/>
              <w:pBdr>
                <w:top w:val="nil"/>
                <w:left w:val="nil"/>
                <w:bottom w:val="nil"/>
                <w:right w:val="nil"/>
                <w:between w:val="nil"/>
              </w:pBdr>
              <w:spacing w:after="0"/>
              <w:rPr>
                <w:sz w:val="20"/>
                <w:szCs w:val="20"/>
                <w:highlight w:val="white"/>
              </w:rPr>
            </w:pPr>
          </w:p>
        </w:tc>
        <w:tc>
          <w:tcPr>
            <w:tcW w:w="18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0000029F" w14:textId="77777777" w:rsidR="000D39D4" w:rsidRDefault="00AE7853">
            <w:pPr>
              <w:spacing w:before="240" w:after="0"/>
              <w:ind w:left="60"/>
              <w:jc w:val="center"/>
              <w:rPr>
                <w:sz w:val="20"/>
                <w:szCs w:val="20"/>
                <w:highlight w:val="white"/>
              </w:rPr>
            </w:pPr>
            <w:r>
              <w:rPr>
                <w:sz w:val="20"/>
                <w:szCs w:val="20"/>
                <w:highlight w:val="white"/>
              </w:rPr>
              <w:t>215</w:t>
            </w:r>
          </w:p>
        </w:tc>
        <w:tc>
          <w:tcPr>
            <w:tcW w:w="3045" w:type="dxa"/>
            <w:tcBorders>
              <w:top w:val="nil"/>
              <w:left w:val="nil"/>
              <w:bottom w:val="single" w:sz="8" w:space="0" w:color="000000"/>
              <w:right w:val="nil"/>
            </w:tcBorders>
            <w:shd w:val="clear" w:color="auto" w:fill="auto"/>
            <w:tcMar>
              <w:top w:w="100" w:type="dxa"/>
              <w:left w:w="80" w:type="dxa"/>
              <w:bottom w:w="100" w:type="dxa"/>
              <w:right w:w="80" w:type="dxa"/>
            </w:tcMar>
            <w:vAlign w:val="bottom"/>
          </w:tcPr>
          <w:p w14:paraId="000002A0" w14:textId="77777777" w:rsidR="000D39D4" w:rsidRDefault="00AE7853">
            <w:pPr>
              <w:spacing w:before="240" w:after="0"/>
              <w:ind w:left="60"/>
              <w:rPr>
                <w:sz w:val="20"/>
                <w:szCs w:val="20"/>
                <w:highlight w:val="white"/>
              </w:rPr>
            </w:pPr>
            <w:r>
              <w:rPr>
                <w:sz w:val="20"/>
                <w:szCs w:val="20"/>
                <w:highlight w:val="white"/>
              </w:rPr>
              <w:t>DEFECTOS CONGÉNITOS</w:t>
            </w:r>
          </w:p>
        </w:tc>
        <w:tc>
          <w:tcPr>
            <w:tcW w:w="2238"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14:paraId="000002A1" w14:textId="77777777" w:rsidR="000D39D4" w:rsidRDefault="00AE7853">
            <w:pPr>
              <w:spacing w:before="240" w:after="0"/>
              <w:ind w:left="60"/>
              <w:jc w:val="center"/>
              <w:rPr>
                <w:sz w:val="20"/>
                <w:szCs w:val="20"/>
                <w:highlight w:val="white"/>
              </w:rPr>
            </w:pPr>
            <w:r>
              <w:rPr>
                <w:sz w:val="20"/>
                <w:szCs w:val="20"/>
                <w:highlight w:val="white"/>
              </w:rPr>
              <w:t>2966</w:t>
            </w:r>
          </w:p>
        </w:tc>
      </w:tr>
      <w:tr w:rsidR="000D39D4" w14:paraId="4D994FEA" w14:textId="77777777">
        <w:trPr>
          <w:trHeight w:val="500"/>
        </w:trPr>
        <w:tc>
          <w:tcPr>
            <w:tcW w:w="1740" w:type="dxa"/>
            <w:vMerge/>
            <w:tcBorders>
              <w:top w:val="single" w:sz="8" w:space="0" w:color="000000"/>
              <w:left w:val="single" w:sz="8" w:space="0" w:color="000000"/>
              <w:bottom w:val="nil"/>
              <w:right w:val="single" w:sz="8" w:space="0" w:color="000000"/>
            </w:tcBorders>
            <w:shd w:val="clear" w:color="auto" w:fill="auto"/>
            <w:tcMar>
              <w:top w:w="100" w:type="dxa"/>
              <w:left w:w="80" w:type="dxa"/>
              <w:bottom w:w="100" w:type="dxa"/>
              <w:right w:w="80" w:type="dxa"/>
            </w:tcMar>
          </w:tcPr>
          <w:p w14:paraId="000002A2" w14:textId="77777777" w:rsidR="000D39D4" w:rsidRDefault="000D39D4">
            <w:pPr>
              <w:widowControl w:val="0"/>
              <w:pBdr>
                <w:top w:val="nil"/>
                <w:left w:val="nil"/>
                <w:bottom w:val="nil"/>
                <w:right w:val="nil"/>
                <w:between w:val="nil"/>
              </w:pBdr>
              <w:spacing w:after="0"/>
              <w:rPr>
                <w:sz w:val="20"/>
                <w:szCs w:val="20"/>
                <w:highlight w:val="white"/>
              </w:rPr>
            </w:pPr>
          </w:p>
        </w:tc>
        <w:tc>
          <w:tcPr>
            <w:tcW w:w="18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000002A3" w14:textId="77777777" w:rsidR="000D39D4" w:rsidRDefault="00AE7853">
            <w:pPr>
              <w:spacing w:before="240" w:after="0"/>
              <w:ind w:left="60"/>
              <w:jc w:val="center"/>
              <w:rPr>
                <w:sz w:val="20"/>
                <w:szCs w:val="20"/>
                <w:highlight w:val="white"/>
              </w:rPr>
            </w:pPr>
            <w:r>
              <w:rPr>
                <w:sz w:val="20"/>
                <w:szCs w:val="20"/>
                <w:highlight w:val="white"/>
              </w:rPr>
              <w:t>113</w:t>
            </w:r>
          </w:p>
        </w:tc>
        <w:tc>
          <w:tcPr>
            <w:tcW w:w="3045" w:type="dxa"/>
            <w:tcBorders>
              <w:top w:val="nil"/>
              <w:left w:val="nil"/>
              <w:bottom w:val="single" w:sz="8" w:space="0" w:color="000000"/>
              <w:right w:val="nil"/>
            </w:tcBorders>
            <w:shd w:val="clear" w:color="auto" w:fill="auto"/>
            <w:tcMar>
              <w:top w:w="100" w:type="dxa"/>
              <w:left w:w="80" w:type="dxa"/>
              <w:bottom w:w="100" w:type="dxa"/>
              <w:right w:w="80" w:type="dxa"/>
            </w:tcMar>
            <w:vAlign w:val="bottom"/>
          </w:tcPr>
          <w:p w14:paraId="000002A4" w14:textId="77777777" w:rsidR="000D39D4" w:rsidRDefault="00AE7853">
            <w:pPr>
              <w:spacing w:before="240" w:after="0"/>
              <w:ind w:left="60"/>
              <w:rPr>
                <w:sz w:val="20"/>
                <w:szCs w:val="20"/>
                <w:highlight w:val="white"/>
              </w:rPr>
            </w:pPr>
            <w:r>
              <w:rPr>
                <w:sz w:val="20"/>
                <w:szCs w:val="20"/>
                <w:highlight w:val="white"/>
              </w:rPr>
              <w:t>DESNUTRICIÓN</w:t>
            </w:r>
          </w:p>
        </w:tc>
        <w:tc>
          <w:tcPr>
            <w:tcW w:w="2238"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14:paraId="000002A5" w14:textId="77777777" w:rsidR="000D39D4" w:rsidRDefault="00AE7853">
            <w:pPr>
              <w:spacing w:before="240" w:after="0"/>
              <w:ind w:left="60"/>
              <w:jc w:val="center"/>
              <w:rPr>
                <w:sz w:val="20"/>
                <w:szCs w:val="20"/>
                <w:highlight w:val="white"/>
              </w:rPr>
            </w:pPr>
            <w:r>
              <w:rPr>
                <w:sz w:val="20"/>
                <w:szCs w:val="20"/>
                <w:highlight w:val="white"/>
              </w:rPr>
              <w:t>0</w:t>
            </w:r>
          </w:p>
        </w:tc>
      </w:tr>
      <w:tr w:rsidR="000D39D4" w14:paraId="0D9BABDD" w14:textId="77777777">
        <w:trPr>
          <w:trHeight w:val="500"/>
        </w:trPr>
        <w:tc>
          <w:tcPr>
            <w:tcW w:w="1740" w:type="dxa"/>
            <w:vMerge/>
            <w:tcBorders>
              <w:top w:val="single" w:sz="8" w:space="0" w:color="000000"/>
              <w:left w:val="single" w:sz="8" w:space="0" w:color="000000"/>
              <w:bottom w:val="nil"/>
              <w:right w:val="single" w:sz="8" w:space="0" w:color="000000"/>
            </w:tcBorders>
            <w:shd w:val="clear" w:color="auto" w:fill="auto"/>
            <w:tcMar>
              <w:top w:w="100" w:type="dxa"/>
              <w:left w:w="80" w:type="dxa"/>
              <w:bottom w:w="100" w:type="dxa"/>
              <w:right w:w="80" w:type="dxa"/>
            </w:tcMar>
          </w:tcPr>
          <w:p w14:paraId="000002A6" w14:textId="77777777" w:rsidR="000D39D4" w:rsidRDefault="000D39D4">
            <w:pPr>
              <w:widowControl w:val="0"/>
              <w:pBdr>
                <w:top w:val="nil"/>
                <w:left w:val="nil"/>
                <w:bottom w:val="nil"/>
                <w:right w:val="nil"/>
                <w:between w:val="nil"/>
              </w:pBdr>
              <w:spacing w:after="0"/>
              <w:rPr>
                <w:sz w:val="20"/>
                <w:szCs w:val="20"/>
                <w:highlight w:val="white"/>
              </w:rPr>
            </w:pPr>
          </w:p>
        </w:tc>
        <w:tc>
          <w:tcPr>
            <w:tcW w:w="18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000002A7" w14:textId="77777777" w:rsidR="000D39D4" w:rsidRDefault="00AE7853">
            <w:pPr>
              <w:spacing w:before="240" w:after="0"/>
              <w:ind w:left="60"/>
              <w:jc w:val="center"/>
              <w:rPr>
                <w:sz w:val="20"/>
                <w:szCs w:val="20"/>
                <w:highlight w:val="white"/>
              </w:rPr>
            </w:pPr>
            <w:r>
              <w:rPr>
                <w:sz w:val="20"/>
                <w:szCs w:val="20"/>
                <w:highlight w:val="white"/>
              </w:rPr>
              <w:t>342</w:t>
            </w:r>
          </w:p>
        </w:tc>
        <w:tc>
          <w:tcPr>
            <w:tcW w:w="3045" w:type="dxa"/>
            <w:tcBorders>
              <w:top w:val="nil"/>
              <w:left w:val="nil"/>
              <w:bottom w:val="single" w:sz="8" w:space="0" w:color="000000"/>
              <w:right w:val="nil"/>
            </w:tcBorders>
            <w:shd w:val="clear" w:color="auto" w:fill="auto"/>
            <w:tcMar>
              <w:top w:w="100" w:type="dxa"/>
              <w:left w:w="80" w:type="dxa"/>
              <w:bottom w:w="100" w:type="dxa"/>
              <w:right w:w="80" w:type="dxa"/>
            </w:tcMar>
            <w:vAlign w:val="bottom"/>
          </w:tcPr>
          <w:p w14:paraId="000002A8" w14:textId="77777777" w:rsidR="000D39D4" w:rsidRDefault="00AE7853">
            <w:pPr>
              <w:spacing w:before="240" w:after="0"/>
              <w:ind w:left="60"/>
              <w:rPr>
                <w:sz w:val="20"/>
                <w:szCs w:val="20"/>
                <w:highlight w:val="white"/>
              </w:rPr>
            </w:pPr>
            <w:r>
              <w:rPr>
                <w:sz w:val="20"/>
                <w:szCs w:val="20"/>
                <w:highlight w:val="white"/>
              </w:rPr>
              <w:t>ENFERMEDADES HUÉRFANAS</w:t>
            </w:r>
          </w:p>
        </w:tc>
        <w:tc>
          <w:tcPr>
            <w:tcW w:w="2238"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14:paraId="000002A9" w14:textId="77777777" w:rsidR="000D39D4" w:rsidRDefault="00AE7853">
            <w:pPr>
              <w:spacing w:before="240" w:after="0"/>
              <w:ind w:left="60"/>
              <w:jc w:val="center"/>
              <w:rPr>
                <w:sz w:val="20"/>
                <w:szCs w:val="20"/>
                <w:highlight w:val="white"/>
              </w:rPr>
            </w:pPr>
            <w:r>
              <w:rPr>
                <w:sz w:val="20"/>
                <w:szCs w:val="20"/>
                <w:highlight w:val="white"/>
              </w:rPr>
              <w:t>6747</w:t>
            </w:r>
          </w:p>
        </w:tc>
      </w:tr>
      <w:tr w:rsidR="000D39D4" w14:paraId="281CE752" w14:textId="77777777">
        <w:trPr>
          <w:trHeight w:val="500"/>
        </w:trPr>
        <w:tc>
          <w:tcPr>
            <w:tcW w:w="1740" w:type="dxa"/>
            <w:vMerge/>
            <w:tcBorders>
              <w:top w:val="single" w:sz="8" w:space="0" w:color="000000"/>
              <w:left w:val="single" w:sz="8" w:space="0" w:color="000000"/>
              <w:bottom w:val="nil"/>
              <w:right w:val="single" w:sz="8" w:space="0" w:color="000000"/>
            </w:tcBorders>
            <w:shd w:val="clear" w:color="auto" w:fill="auto"/>
            <w:tcMar>
              <w:top w:w="100" w:type="dxa"/>
              <w:left w:w="80" w:type="dxa"/>
              <w:bottom w:w="100" w:type="dxa"/>
              <w:right w:w="80" w:type="dxa"/>
            </w:tcMar>
          </w:tcPr>
          <w:p w14:paraId="000002AA" w14:textId="77777777" w:rsidR="000D39D4" w:rsidRDefault="000D39D4">
            <w:pPr>
              <w:widowControl w:val="0"/>
              <w:pBdr>
                <w:top w:val="nil"/>
                <w:left w:val="nil"/>
                <w:bottom w:val="nil"/>
                <w:right w:val="nil"/>
                <w:between w:val="nil"/>
              </w:pBdr>
              <w:spacing w:after="0"/>
              <w:rPr>
                <w:sz w:val="20"/>
                <w:szCs w:val="20"/>
                <w:highlight w:val="white"/>
              </w:rPr>
            </w:pPr>
          </w:p>
        </w:tc>
        <w:tc>
          <w:tcPr>
            <w:tcW w:w="18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000002AB" w14:textId="77777777" w:rsidR="000D39D4" w:rsidRDefault="00AE7853">
            <w:pPr>
              <w:spacing w:before="240" w:after="0"/>
              <w:ind w:left="60"/>
              <w:jc w:val="center"/>
              <w:rPr>
                <w:sz w:val="20"/>
                <w:szCs w:val="20"/>
                <w:highlight w:val="white"/>
              </w:rPr>
            </w:pPr>
            <w:r>
              <w:rPr>
                <w:sz w:val="20"/>
                <w:szCs w:val="20"/>
                <w:highlight w:val="white"/>
              </w:rPr>
              <w:t>112</w:t>
            </w:r>
          </w:p>
        </w:tc>
        <w:tc>
          <w:tcPr>
            <w:tcW w:w="3045" w:type="dxa"/>
            <w:tcBorders>
              <w:top w:val="nil"/>
              <w:left w:val="nil"/>
              <w:bottom w:val="single" w:sz="8" w:space="0" w:color="000000"/>
              <w:right w:val="nil"/>
            </w:tcBorders>
            <w:shd w:val="clear" w:color="auto" w:fill="auto"/>
            <w:tcMar>
              <w:top w:w="100" w:type="dxa"/>
              <w:left w:w="80" w:type="dxa"/>
              <w:bottom w:w="100" w:type="dxa"/>
              <w:right w:w="80" w:type="dxa"/>
            </w:tcMar>
            <w:vAlign w:val="bottom"/>
          </w:tcPr>
          <w:p w14:paraId="000002AC" w14:textId="77777777" w:rsidR="000D39D4" w:rsidRDefault="00AE7853">
            <w:pPr>
              <w:spacing w:before="240" w:after="0"/>
              <w:ind w:left="60"/>
              <w:rPr>
                <w:sz w:val="20"/>
                <w:szCs w:val="20"/>
                <w:highlight w:val="white"/>
              </w:rPr>
            </w:pPr>
            <w:r>
              <w:rPr>
                <w:sz w:val="20"/>
                <w:szCs w:val="20"/>
                <w:highlight w:val="white"/>
              </w:rPr>
              <w:t>MORTALIDAD POR DESNUTRICIÓN</w:t>
            </w:r>
          </w:p>
        </w:tc>
        <w:tc>
          <w:tcPr>
            <w:tcW w:w="2238"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14:paraId="000002AD" w14:textId="77777777" w:rsidR="000D39D4" w:rsidRDefault="00AE7853">
            <w:pPr>
              <w:spacing w:before="240" w:after="0"/>
              <w:ind w:left="60"/>
              <w:jc w:val="center"/>
              <w:rPr>
                <w:sz w:val="20"/>
                <w:szCs w:val="20"/>
                <w:highlight w:val="white"/>
              </w:rPr>
            </w:pPr>
            <w:r>
              <w:rPr>
                <w:sz w:val="20"/>
                <w:szCs w:val="20"/>
                <w:highlight w:val="white"/>
              </w:rPr>
              <w:t>0</w:t>
            </w:r>
          </w:p>
        </w:tc>
      </w:tr>
      <w:tr w:rsidR="000D39D4" w14:paraId="77E30ACE" w14:textId="77777777">
        <w:trPr>
          <w:trHeight w:val="500"/>
        </w:trPr>
        <w:tc>
          <w:tcPr>
            <w:tcW w:w="1740" w:type="dxa"/>
            <w:vMerge/>
            <w:tcBorders>
              <w:top w:val="single" w:sz="8" w:space="0" w:color="000000"/>
              <w:left w:val="single" w:sz="8" w:space="0" w:color="000000"/>
              <w:bottom w:val="nil"/>
              <w:right w:val="single" w:sz="8" w:space="0" w:color="000000"/>
            </w:tcBorders>
            <w:shd w:val="clear" w:color="auto" w:fill="auto"/>
            <w:tcMar>
              <w:top w:w="100" w:type="dxa"/>
              <w:left w:w="80" w:type="dxa"/>
              <w:bottom w:w="100" w:type="dxa"/>
              <w:right w:w="80" w:type="dxa"/>
            </w:tcMar>
          </w:tcPr>
          <w:p w14:paraId="000002AE" w14:textId="77777777" w:rsidR="000D39D4" w:rsidRDefault="000D39D4">
            <w:pPr>
              <w:widowControl w:val="0"/>
              <w:pBdr>
                <w:top w:val="nil"/>
                <w:left w:val="nil"/>
                <w:bottom w:val="nil"/>
                <w:right w:val="nil"/>
                <w:between w:val="nil"/>
              </w:pBdr>
              <w:spacing w:after="0"/>
              <w:rPr>
                <w:sz w:val="20"/>
                <w:szCs w:val="20"/>
                <w:highlight w:val="white"/>
              </w:rPr>
            </w:pPr>
          </w:p>
        </w:tc>
        <w:tc>
          <w:tcPr>
            <w:tcW w:w="18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000002AF" w14:textId="77777777" w:rsidR="000D39D4" w:rsidRDefault="00AE7853">
            <w:pPr>
              <w:spacing w:before="240" w:after="0"/>
              <w:ind w:left="60"/>
              <w:jc w:val="center"/>
              <w:rPr>
                <w:sz w:val="20"/>
                <w:szCs w:val="20"/>
                <w:highlight w:val="white"/>
              </w:rPr>
            </w:pPr>
            <w:r>
              <w:rPr>
                <w:sz w:val="20"/>
                <w:szCs w:val="20"/>
                <w:highlight w:val="white"/>
              </w:rPr>
              <w:t>600</w:t>
            </w:r>
          </w:p>
        </w:tc>
        <w:tc>
          <w:tcPr>
            <w:tcW w:w="3045" w:type="dxa"/>
            <w:tcBorders>
              <w:top w:val="nil"/>
              <w:left w:val="nil"/>
              <w:bottom w:val="single" w:sz="8" w:space="0" w:color="000000"/>
              <w:right w:val="nil"/>
            </w:tcBorders>
            <w:shd w:val="clear" w:color="auto" w:fill="auto"/>
            <w:tcMar>
              <w:top w:w="100" w:type="dxa"/>
              <w:left w:w="80" w:type="dxa"/>
              <w:bottom w:w="100" w:type="dxa"/>
              <w:right w:w="80" w:type="dxa"/>
            </w:tcMar>
            <w:vAlign w:val="bottom"/>
          </w:tcPr>
          <w:p w14:paraId="000002B0" w14:textId="77777777" w:rsidR="000D39D4" w:rsidRDefault="00AE7853">
            <w:pPr>
              <w:spacing w:before="240" w:after="0"/>
              <w:ind w:left="60"/>
              <w:rPr>
                <w:sz w:val="20"/>
                <w:szCs w:val="20"/>
                <w:highlight w:val="white"/>
              </w:rPr>
            </w:pPr>
            <w:r>
              <w:rPr>
                <w:sz w:val="20"/>
                <w:szCs w:val="20"/>
                <w:highlight w:val="white"/>
              </w:rPr>
              <w:t>MORTALIDAD POR IRA</w:t>
            </w:r>
          </w:p>
        </w:tc>
        <w:tc>
          <w:tcPr>
            <w:tcW w:w="2238"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14:paraId="000002B1" w14:textId="77777777" w:rsidR="000D39D4" w:rsidRDefault="00AE7853">
            <w:pPr>
              <w:spacing w:before="240" w:after="0"/>
              <w:ind w:left="60"/>
              <w:jc w:val="center"/>
              <w:rPr>
                <w:sz w:val="20"/>
                <w:szCs w:val="20"/>
                <w:highlight w:val="white"/>
              </w:rPr>
            </w:pPr>
            <w:r>
              <w:rPr>
                <w:sz w:val="20"/>
                <w:szCs w:val="20"/>
                <w:highlight w:val="white"/>
              </w:rPr>
              <w:t>0</w:t>
            </w:r>
          </w:p>
        </w:tc>
      </w:tr>
      <w:tr w:rsidR="000D39D4" w14:paraId="5C226EC1" w14:textId="77777777">
        <w:trPr>
          <w:trHeight w:val="500"/>
        </w:trPr>
        <w:tc>
          <w:tcPr>
            <w:tcW w:w="1740" w:type="dxa"/>
            <w:vMerge/>
            <w:tcBorders>
              <w:top w:val="single" w:sz="8" w:space="0" w:color="000000"/>
              <w:left w:val="single" w:sz="8" w:space="0" w:color="000000"/>
              <w:bottom w:val="nil"/>
              <w:right w:val="single" w:sz="8" w:space="0" w:color="000000"/>
            </w:tcBorders>
            <w:shd w:val="clear" w:color="auto" w:fill="auto"/>
            <w:tcMar>
              <w:top w:w="100" w:type="dxa"/>
              <w:left w:w="80" w:type="dxa"/>
              <w:bottom w:w="100" w:type="dxa"/>
              <w:right w:w="80" w:type="dxa"/>
            </w:tcMar>
          </w:tcPr>
          <w:p w14:paraId="000002B2" w14:textId="77777777" w:rsidR="000D39D4" w:rsidRDefault="000D39D4">
            <w:pPr>
              <w:widowControl w:val="0"/>
              <w:pBdr>
                <w:top w:val="nil"/>
                <w:left w:val="nil"/>
                <w:bottom w:val="nil"/>
                <w:right w:val="nil"/>
                <w:between w:val="nil"/>
              </w:pBdr>
              <w:spacing w:after="0"/>
              <w:rPr>
                <w:sz w:val="20"/>
                <w:szCs w:val="20"/>
                <w:highlight w:val="white"/>
              </w:rPr>
            </w:pPr>
          </w:p>
        </w:tc>
        <w:tc>
          <w:tcPr>
            <w:tcW w:w="18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000002B3" w14:textId="77777777" w:rsidR="000D39D4" w:rsidRDefault="00AE7853">
            <w:pPr>
              <w:spacing w:before="240" w:after="0"/>
              <w:ind w:left="60"/>
              <w:jc w:val="center"/>
              <w:rPr>
                <w:sz w:val="20"/>
                <w:szCs w:val="20"/>
                <w:highlight w:val="white"/>
              </w:rPr>
            </w:pPr>
            <w:r>
              <w:rPr>
                <w:sz w:val="20"/>
                <w:szCs w:val="20"/>
                <w:highlight w:val="white"/>
              </w:rPr>
              <w:t>591</w:t>
            </w:r>
          </w:p>
        </w:tc>
        <w:tc>
          <w:tcPr>
            <w:tcW w:w="3045" w:type="dxa"/>
            <w:tcBorders>
              <w:top w:val="nil"/>
              <w:left w:val="nil"/>
              <w:bottom w:val="single" w:sz="8" w:space="0" w:color="000000"/>
              <w:right w:val="nil"/>
            </w:tcBorders>
            <w:shd w:val="clear" w:color="auto" w:fill="auto"/>
            <w:tcMar>
              <w:top w:w="100" w:type="dxa"/>
              <w:left w:w="80" w:type="dxa"/>
              <w:bottom w:w="100" w:type="dxa"/>
              <w:right w:w="80" w:type="dxa"/>
            </w:tcMar>
            <w:vAlign w:val="bottom"/>
          </w:tcPr>
          <w:p w14:paraId="000002B4" w14:textId="77777777" w:rsidR="000D39D4" w:rsidRDefault="00AE7853">
            <w:pPr>
              <w:spacing w:before="240" w:after="0"/>
              <w:ind w:left="60"/>
              <w:rPr>
                <w:sz w:val="20"/>
                <w:szCs w:val="20"/>
                <w:highlight w:val="white"/>
              </w:rPr>
            </w:pPr>
            <w:r>
              <w:rPr>
                <w:sz w:val="20"/>
                <w:szCs w:val="20"/>
                <w:highlight w:val="white"/>
              </w:rPr>
              <w:t>MORTALIDAD POR EDA - IRA-DNT</w:t>
            </w:r>
          </w:p>
        </w:tc>
        <w:tc>
          <w:tcPr>
            <w:tcW w:w="2238"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14:paraId="000002B5" w14:textId="77777777" w:rsidR="000D39D4" w:rsidRDefault="00AE7853">
            <w:pPr>
              <w:spacing w:before="240" w:after="0"/>
              <w:ind w:left="60"/>
              <w:jc w:val="center"/>
              <w:rPr>
                <w:sz w:val="20"/>
                <w:szCs w:val="20"/>
                <w:highlight w:val="white"/>
              </w:rPr>
            </w:pPr>
            <w:r>
              <w:rPr>
                <w:sz w:val="20"/>
                <w:szCs w:val="20"/>
                <w:highlight w:val="white"/>
              </w:rPr>
              <w:t>150</w:t>
            </w:r>
          </w:p>
        </w:tc>
      </w:tr>
      <w:tr w:rsidR="000D39D4" w14:paraId="2FFFCDF0" w14:textId="77777777">
        <w:trPr>
          <w:trHeight w:val="500"/>
        </w:trPr>
        <w:tc>
          <w:tcPr>
            <w:tcW w:w="1740" w:type="dxa"/>
            <w:vMerge/>
            <w:tcBorders>
              <w:top w:val="single" w:sz="8" w:space="0" w:color="000000"/>
              <w:left w:val="single" w:sz="8" w:space="0" w:color="000000"/>
              <w:bottom w:val="nil"/>
              <w:right w:val="single" w:sz="8" w:space="0" w:color="000000"/>
            </w:tcBorders>
            <w:shd w:val="clear" w:color="auto" w:fill="auto"/>
            <w:tcMar>
              <w:top w:w="100" w:type="dxa"/>
              <w:left w:w="80" w:type="dxa"/>
              <w:bottom w:w="100" w:type="dxa"/>
              <w:right w:w="80" w:type="dxa"/>
            </w:tcMar>
          </w:tcPr>
          <w:p w14:paraId="000002B6" w14:textId="77777777" w:rsidR="000D39D4" w:rsidRDefault="000D39D4">
            <w:pPr>
              <w:widowControl w:val="0"/>
              <w:pBdr>
                <w:top w:val="nil"/>
                <w:left w:val="nil"/>
                <w:bottom w:val="nil"/>
                <w:right w:val="nil"/>
                <w:between w:val="nil"/>
              </w:pBdr>
              <w:spacing w:after="0"/>
              <w:rPr>
                <w:sz w:val="20"/>
                <w:szCs w:val="20"/>
                <w:highlight w:val="white"/>
              </w:rPr>
            </w:pPr>
          </w:p>
        </w:tc>
        <w:tc>
          <w:tcPr>
            <w:tcW w:w="1815" w:type="dxa"/>
            <w:tcBorders>
              <w:top w:val="nil"/>
              <w:left w:val="nil"/>
              <w:bottom w:val="nil"/>
              <w:right w:val="single" w:sz="8" w:space="0" w:color="000000"/>
            </w:tcBorders>
            <w:shd w:val="clear" w:color="auto" w:fill="auto"/>
            <w:tcMar>
              <w:top w:w="100" w:type="dxa"/>
              <w:left w:w="80" w:type="dxa"/>
              <w:bottom w:w="100" w:type="dxa"/>
              <w:right w:w="80" w:type="dxa"/>
            </w:tcMar>
            <w:vAlign w:val="bottom"/>
          </w:tcPr>
          <w:p w14:paraId="000002B7" w14:textId="77777777" w:rsidR="000D39D4" w:rsidRDefault="00AE7853">
            <w:pPr>
              <w:spacing w:before="240" w:after="0"/>
              <w:ind w:left="60"/>
              <w:jc w:val="center"/>
              <w:rPr>
                <w:sz w:val="20"/>
                <w:szCs w:val="20"/>
                <w:highlight w:val="white"/>
              </w:rPr>
            </w:pPr>
            <w:r>
              <w:rPr>
                <w:sz w:val="20"/>
                <w:szCs w:val="20"/>
                <w:highlight w:val="white"/>
              </w:rPr>
              <w:t>110</w:t>
            </w:r>
          </w:p>
        </w:tc>
        <w:tc>
          <w:tcPr>
            <w:tcW w:w="3045" w:type="dxa"/>
            <w:tcBorders>
              <w:top w:val="nil"/>
              <w:left w:val="nil"/>
              <w:bottom w:val="nil"/>
              <w:right w:val="nil"/>
            </w:tcBorders>
            <w:shd w:val="clear" w:color="auto" w:fill="auto"/>
            <w:tcMar>
              <w:top w:w="100" w:type="dxa"/>
              <w:left w:w="80" w:type="dxa"/>
              <w:bottom w:w="100" w:type="dxa"/>
              <w:right w:w="80" w:type="dxa"/>
            </w:tcMar>
            <w:vAlign w:val="bottom"/>
          </w:tcPr>
          <w:p w14:paraId="000002B8" w14:textId="77777777" w:rsidR="000D39D4" w:rsidRDefault="00AE7853">
            <w:pPr>
              <w:spacing w:before="240" w:after="0"/>
              <w:ind w:left="60"/>
              <w:rPr>
                <w:sz w:val="20"/>
                <w:szCs w:val="20"/>
                <w:highlight w:val="white"/>
              </w:rPr>
            </w:pPr>
            <w:r>
              <w:rPr>
                <w:sz w:val="20"/>
                <w:szCs w:val="20"/>
                <w:highlight w:val="white"/>
              </w:rPr>
              <w:t>BAJO PESO</w:t>
            </w:r>
          </w:p>
        </w:tc>
        <w:tc>
          <w:tcPr>
            <w:tcW w:w="2238"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14:paraId="000002B9" w14:textId="77777777" w:rsidR="000D39D4" w:rsidRDefault="00AE7853">
            <w:pPr>
              <w:spacing w:before="240" w:after="0"/>
              <w:ind w:left="60"/>
              <w:jc w:val="center"/>
              <w:rPr>
                <w:sz w:val="20"/>
                <w:szCs w:val="20"/>
                <w:highlight w:val="white"/>
              </w:rPr>
            </w:pPr>
            <w:r>
              <w:rPr>
                <w:sz w:val="20"/>
                <w:szCs w:val="20"/>
                <w:highlight w:val="white"/>
              </w:rPr>
              <w:t>4917</w:t>
            </w:r>
          </w:p>
        </w:tc>
      </w:tr>
      <w:tr w:rsidR="000D39D4" w14:paraId="038C3247" w14:textId="77777777">
        <w:trPr>
          <w:trHeight w:val="500"/>
        </w:trPr>
        <w:tc>
          <w:tcPr>
            <w:tcW w:w="1740" w:type="dxa"/>
            <w:vMerge/>
            <w:tcBorders>
              <w:top w:val="single" w:sz="8" w:space="0" w:color="000000"/>
              <w:left w:val="single" w:sz="8" w:space="0" w:color="000000"/>
              <w:bottom w:val="nil"/>
              <w:right w:val="single" w:sz="8" w:space="0" w:color="000000"/>
            </w:tcBorders>
            <w:shd w:val="clear" w:color="auto" w:fill="auto"/>
            <w:tcMar>
              <w:top w:w="100" w:type="dxa"/>
              <w:left w:w="80" w:type="dxa"/>
              <w:bottom w:w="100" w:type="dxa"/>
              <w:right w:w="80" w:type="dxa"/>
            </w:tcMar>
          </w:tcPr>
          <w:p w14:paraId="000002BA" w14:textId="77777777" w:rsidR="000D39D4" w:rsidRDefault="000D39D4">
            <w:pPr>
              <w:widowControl w:val="0"/>
              <w:pBdr>
                <w:top w:val="nil"/>
                <w:left w:val="nil"/>
                <w:bottom w:val="nil"/>
                <w:right w:val="nil"/>
                <w:between w:val="nil"/>
              </w:pBdr>
              <w:spacing w:after="0"/>
              <w:rPr>
                <w:sz w:val="20"/>
                <w:szCs w:val="20"/>
                <w:highlight w:val="white"/>
              </w:rPr>
            </w:pPr>
          </w:p>
        </w:tc>
        <w:tc>
          <w:tcPr>
            <w:tcW w:w="1815" w:type="dxa"/>
            <w:tcBorders>
              <w:top w:val="single" w:sz="8" w:space="0" w:color="000000"/>
              <w:left w:val="nil"/>
              <w:bottom w:val="nil"/>
              <w:right w:val="single" w:sz="8" w:space="0" w:color="000000"/>
            </w:tcBorders>
            <w:shd w:val="clear" w:color="auto" w:fill="auto"/>
            <w:tcMar>
              <w:top w:w="100" w:type="dxa"/>
              <w:left w:w="80" w:type="dxa"/>
              <w:bottom w:w="100" w:type="dxa"/>
              <w:right w:w="80" w:type="dxa"/>
            </w:tcMar>
            <w:vAlign w:val="bottom"/>
          </w:tcPr>
          <w:p w14:paraId="000002BB" w14:textId="77777777" w:rsidR="000D39D4" w:rsidRDefault="00AE7853">
            <w:pPr>
              <w:spacing w:before="240" w:after="0"/>
              <w:ind w:left="60"/>
              <w:jc w:val="center"/>
              <w:rPr>
                <w:sz w:val="20"/>
                <w:szCs w:val="20"/>
                <w:highlight w:val="white"/>
              </w:rPr>
            </w:pPr>
            <w:r>
              <w:rPr>
                <w:sz w:val="20"/>
                <w:szCs w:val="20"/>
                <w:highlight w:val="white"/>
              </w:rPr>
              <w:t>365</w:t>
            </w:r>
          </w:p>
        </w:tc>
        <w:tc>
          <w:tcPr>
            <w:tcW w:w="3045" w:type="dxa"/>
            <w:tcBorders>
              <w:top w:val="single" w:sz="8" w:space="0" w:color="000000"/>
              <w:left w:val="nil"/>
              <w:bottom w:val="nil"/>
              <w:right w:val="nil"/>
            </w:tcBorders>
            <w:shd w:val="clear" w:color="auto" w:fill="auto"/>
            <w:tcMar>
              <w:top w:w="100" w:type="dxa"/>
              <w:left w:w="80" w:type="dxa"/>
              <w:bottom w:w="100" w:type="dxa"/>
              <w:right w:w="80" w:type="dxa"/>
            </w:tcMar>
            <w:vAlign w:val="bottom"/>
          </w:tcPr>
          <w:p w14:paraId="000002BC" w14:textId="77777777" w:rsidR="000D39D4" w:rsidRDefault="00AE7853">
            <w:pPr>
              <w:spacing w:before="240" w:after="0"/>
              <w:ind w:left="60"/>
              <w:rPr>
                <w:sz w:val="20"/>
                <w:szCs w:val="20"/>
                <w:highlight w:val="white"/>
              </w:rPr>
            </w:pPr>
            <w:r>
              <w:rPr>
                <w:sz w:val="20"/>
                <w:szCs w:val="20"/>
                <w:highlight w:val="white"/>
              </w:rPr>
              <w:t>INTOXICACIONES</w:t>
            </w:r>
          </w:p>
        </w:tc>
        <w:tc>
          <w:tcPr>
            <w:tcW w:w="2238"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14:paraId="000002BD" w14:textId="77777777" w:rsidR="000D39D4" w:rsidRDefault="00AE7853">
            <w:pPr>
              <w:spacing w:before="240" w:after="0"/>
              <w:ind w:left="60"/>
              <w:jc w:val="center"/>
              <w:rPr>
                <w:sz w:val="20"/>
                <w:szCs w:val="20"/>
                <w:highlight w:val="white"/>
              </w:rPr>
            </w:pPr>
            <w:r>
              <w:rPr>
                <w:sz w:val="20"/>
                <w:szCs w:val="20"/>
                <w:highlight w:val="white"/>
              </w:rPr>
              <w:t>4752</w:t>
            </w:r>
          </w:p>
        </w:tc>
      </w:tr>
      <w:tr w:rsidR="000D39D4" w14:paraId="34718936" w14:textId="77777777">
        <w:trPr>
          <w:trHeight w:val="500"/>
        </w:trPr>
        <w:tc>
          <w:tcPr>
            <w:tcW w:w="174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000002BE" w14:textId="77777777" w:rsidR="000D39D4" w:rsidRDefault="000D39D4">
            <w:pPr>
              <w:spacing w:before="240" w:after="0"/>
              <w:ind w:left="60"/>
              <w:jc w:val="center"/>
              <w:rPr>
                <w:sz w:val="20"/>
                <w:szCs w:val="20"/>
                <w:highlight w:val="white"/>
              </w:rPr>
            </w:pPr>
          </w:p>
          <w:p w14:paraId="000002BF" w14:textId="77777777" w:rsidR="000D39D4" w:rsidRDefault="000D39D4">
            <w:pPr>
              <w:spacing w:before="240" w:after="0"/>
              <w:ind w:left="60"/>
              <w:jc w:val="center"/>
              <w:rPr>
                <w:sz w:val="20"/>
                <w:szCs w:val="20"/>
                <w:highlight w:val="white"/>
              </w:rPr>
            </w:pPr>
          </w:p>
          <w:p w14:paraId="000002C0" w14:textId="77777777" w:rsidR="000D39D4" w:rsidRDefault="000D39D4">
            <w:pPr>
              <w:spacing w:before="240" w:after="0"/>
              <w:ind w:left="60"/>
              <w:jc w:val="center"/>
              <w:rPr>
                <w:sz w:val="20"/>
                <w:szCs w:val="20"/>
                <w:highlight w:val="white"/>
              </w:rPr>
            </w:pPr>
          </w:p>
          <w:p w14:paraId="000002C1" w14:textId="77777777" w:rsidR="000D39D4" w:rsidRDefault="000D39D4">
            <w:pPr>
              <w:spacing w:before="240" w:after="0"/>
              <w:rPr>
                <w:sz w:val="20"/>
                <w:szCs w:val="20"/>
                <w:highlight w:val="white"/>
              </w:rPr>
            </w:pPr>
          </w:p>
          <w:p w14:paraId="000002C2" w14:textId="77777777" w:rsidR="000D39D4" w:rsidRDefault="00AE7853">
            <w:pPr>
              <w:spacing w:before="240" w:after="0"/>
              <w:ind w:left="60"/>
              <w:jc w:val="center"/>
              <w:rPr>
                <w:b/>
                <w:highlight w:val="white"/>
              </w:rPr>
            </w:pPr>
            <w:r>
              <w:rPr>
                <w:b/>
                <w:highlight w:val="white"/>
              </w:rPr>
              <w:t>ETV</w:t>
            </w:r>
          </w:p>
        </w:tc>
        <w:tc>
          <w:tcPr>
            <w:tcW w:w="1815"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000002C3" w14:textId="77777777" w:rsidR="000D39D4" w:rsidRDefault="00AE7853">
            <w:pPr>
              <w:spacing w:before="240" w:after="0"/>
              <w:ind w:left="60"/>
              <w:jc w:val="center"/>
              <w:rPr>
                <w:sz w:val="20"/>
                <w:szCs w:val="20"/>
                <w:highlight w:val="white"/>
              </w:rPr>
            </w:pPr>
            <w:r>
              <w:rPr>
                <w:sz w:val="20"/>
                <w:szCs w:val="20"/>
                <w:highlight w:val="white"/>
              </w:rPr>
              <w:t>210</w:t>
            </w:r>
          </w:p>
        </w:tc>
        <w:tc>
          <w:tcPr>
            <w:tcW w:w="3045" w:type="dxa"/>
            <w:tcBorders>
              <w:top w:val="single" w:sz="8" w:space="0" w:color="000000"/>
              <w:left w:val="nil"/>
              <w:bottom w:val="single" w:sz="8" w:space="0" w:color="000000"/>
              <w:right w:val="nil"/>
            </w:tcBorders>
            <w:shd w:val="clear" w:color="auto" w:fill="auto"/>
            <w:tcMar>
              <w:top w:w="100" w:type="dxa"/>
              <w:left w:w="80" w:type="dxa"/>
              <w:bottom w:w="100" w:type="dxa"/>
              <w:right w:w="80" w:type="dxa"/>
            </w:tcMar>
            <w:vAlign w:val="bottom"/>
          </w:tcPr>
          <w:p w14:paraId="000002C4" w14:textId="77777777" w:rsidR="000D39D4" w:rsidRDefault="00AE7853">
            <w:pPr>
              <w:spacing w:before="240" w:after="0"/>
              <w:ind w:left="60"/>
              <w:rPr>
                <w:sz w:val="20"/>
                <w:szCs w:val="20"/>
                <w:highlight w:val="white"/>
              </w:rPr>
            </w:pPr>
            <w:r>
              <w:rPr>
                <w:sz w:val="20"/>
                <w:szCs w:val="20"/>
                <w:highlight w:val="white"/>
              </w:rPr>
              <w:t>DENGUE</w:t>
            </w:r>
          </w:p>
        </w:tc>
        <w:tc>
          <w:tcPr>
            <w:tcW w:w="2238"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14:paraId="000002C5" w14:textId="77777777" w:rsidR="000D39D4" w:rsidRDefault="00AE7853">
            <w:pPr>
              <w:spacing w:before="240" w:after="0"/>
              <w:ind w:left="60"/>
              <w:jc w:val="center"/>
              <w:rPr>
                <w:sz w:val="20"/>
                <w:szCs w:val="20"/>
                <w:highlight w:val="white"/>
              </w:rPr>
            </w:pPr>
            <w:r>
              <w:rPr>
                <w:sz w:val="20"/>
                <w:szCs w:val="20"/>
                <w:highlight w:val="white"/>
              </w:rPr>
              <w:t>5007</w:t>
            </w:r>
          </w:p>
        </w:tc>
      </w:tr>
      <w:tr w:rsidR="000D39D4" w14:paraId="02A9B809" w14:textId="77777777">
        <w:trPr>
          <w:trHeight w:val="500"/>
        </w:trPr>
        <w:tc>
          <w:tcPr>
            <w:tcW w:w="17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000002C6" w14:textId="77777777" w:rsidR="000D39D4" w:rsidRDefault="000D39D4">
            <w:pPr>
              <w:widowControl w:val="0"/>
              <w:pBdr>
                <w:top w:val="nil"/>
                <w:left w:val="nil"/>
                <w:bottom w:val="nil"/>
                <w:right w:val="nil"/>
                <w:between w:val="nil"/>
              </w:pBdr>
              <w:spacing w:after="0"/>
              <w:rPr>
                <w:sz w:val="20"/>
                <w:szCs w:val="20"/>
                <w:highlight w:val="white"/>
              </w:rPr>
            </w:pPr>
          </w:p>
        </w:tc>
        <w:tc>
          <w:tcPr>
            <w:tcW w:w="18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000002C7" w14:textId="77777777" w:rsidR="000D39D4" w:rsidRDefault="00AE7853">
            <w:pPr>
              <w:spacing w:before="240" w:after="0"/>
              <w:ind w:left="60"/>
              <w:jc w:val="center"/>
              <w:rPr>
                <w:sz w:val="20"/>
                <w:szCs w:val="20"/>
                <w:highlight w:val="white"/>
              </w:rPr>
            </w:pPr>
            <w:r>
              <w:rPr>
                <w:sz w:val="20"/>
                <w:szCs w:val="20"/>
                <w:highlight w:val="white"/>
              </w:rPr>
              <w:t>220</w:t>
            </w:r>
          </w:p>
        </w:tc>
        <w:tc>
          <w:tcPr>
            <w:tcW w:w="3045" w:type="dxa"/>
            <w:tcBorders>
              <w:top w:val="nil"/>
              <w:left w:val="nil"/>
              <w:bottom w:val="single" w:sz="8" w:space="0" w:color="000000"/>
              <w:right w:val="nil"/>
            </w:tcBorders>
            <w:shd w:val="clear" w:color="auto" w:fill="auto"/>
            <w:tcMar>
              <w:top w:w="100" w:type="dxa"/>
              <w:left w:w="80" w:type="dxa"/>
              <w:bottom w:w="100" w:type="dxa"/>
              <w:right w:w="80" w:type="dxa"/>
            </w:tcMar>
            <w:vAlign w:val="bottom"/>
          </w:tcPr>
          <w:p w14:paraId="000002C8" w14:textId="77777777" w:rsidR="000D39D4" w:rsidRDefault="00AE7853">
            <w:pPr>
              <w:spacing w:before="240" w:after="0"/>
              <w:ind w:left="60"/>
              <w:rPr>
                <w:sz w:val="20"/>
                <w:szCs w:val="20"/>
                <w:highlight w:val="white"/>
              </w:rPr>
            </w:pPr>
            <w:r>
              <w:rPr>
                <w:sz w:val="20"/>
                <w:szCs w:val="20"/>
                <w:highlight w:val="white"/>
              </w:rPr>
              <w:t>DENGUE  GRAVE</w:t>
            </w:r>
          </w:p>
        </w:tc>
        <w:tc>
          <w:tcPr>
            <w:tcW w:w="2238"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14:paraId="000002C9" w14:textId="77777777" w:rsidR="000D39D4" w:rsidRDefault="00AE7853">
            <w:pPr>
              <w:spacing w:before="240" w:after="0"/>
              <w:ind w:left="60"/>
              <w:jc w:val="center"/>
              <w:rPr>
                <w:sz w:val="20"/>
                <w:szCs w:val="20"/>
                <w:highlight w:val="white"/>
              </w:rPr>
            </w:pPr>
            <w:r>
              <w:rPr>
                <w:sz w:val="20"/>
                <w:szCs w:val="20"/>
                <w:highlight w:val="white"/>
              </w:rPr>
              <w:t>48</w:t>
            </w:r>
          </w:p>
        </w:tc>
      </w:tr>
      <w:tr w:rsidR="000D39D4" w14:paraId="4405D576" w14:textId="77777777">
        <w:trPr>
          <w:trHeight w:val="500"/>
        </w:trPr>
        <w:tc>
          <w:tcPr>
            <w:tcW w:w="17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000002CA" w14:textId="77777777" w:rsidR="000D39D4" w:rsidRDefault="000D39D4">
            <w:pPr>
              <w:widowControl w:val="0"/>
              <w:pBdr>
                <w:top w:val="nil"/>
                <w:left w:val="nil"/>
                <w:bottom w:val="nil"/>
                <w:right w:val="nil"/>
                <w:between w:val="nil"/>
              </w:pBdr>
              <w:spacing w:after="0"/>
              <w:rPr>
                <w:sz w:val="20"/>
                <w:szCs w:val="20"/>
                <w:highlight w:val="white"/>
              </w:rPr>
            </w:pPr>
          </w:p>
        </w:tc>
        <w:tc>
          <w:tcPr>
            <w:tcW w:w="18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000002CB" w14:textId="77777777" w:rsidR="000D39D4" w:rsidRDefault="00AE7853">
            <w:pPr>
              <w:spacing w:before="240" w:after="0"/>
              <w:ind w:left="60"/>
              <w:jc w:val="center"/>
              <w:rPr>
                <w:sz w:val="20"/>
                <w:szCs w:val="20"/>
                <w:highlight w:val="white"/>
              </w:rPr>
            </w:pPr>
            <w:r>
              <w:rPr>
                <w:sz w:val="20"/>
                <w:szCs w:val="20"/>
                <w:highlight w:val="white"/>
              </w:rPr>
              <w:t>217</w:t>
            </w:r>
          </w:p>
        </w:tc>
        <w:tc>
          <w:tcPr>
            <w:tcW w:w="3045" w:type="dxa"/>
            <w:tcBorders>
              <w:top w:val="nil"/>
              <w:left w:val="nil"/>
              <w:bottom w:val="single" w:sz="8" w:space="0" w:color="000000"/>
              <w:right w:val="nil"/>
            </w:tcBorders>
            <w:shd w:val="clear" w:color="auto" w:fill="auto"/>
            <w:tcMar>
              <w:top w:w="100" w:type="dxa"/>
              <w:left w:w="80" w:type="dxa"/>
              <w:bottom w:w="100" w:type="dxa"/>
              <w:right w:w="80" w:type="dxa"/>
            </w:tcMar>
            <w:vAlign w:val="bottom"/>
          </w:tcPr>
          <w:p w14:paraId="000002CC" w14:textId="77777777" w:rsidR="000D39D4" w:rsidRDefault="00AE7853">
            <w:pPr>
              <w:spacing w:before="240" w:after="0"/>
              <w:ind w:left="60"/>
              <w:rPr>
                <w:sz w:val="20"/>
                <w:szCs w:val="20"/>
                <w:highlight w:val="white"/>
              </w:rPr>
            </w:pPr>
            <w:r>
              <w:rPr>
                <w:sz w:val="20"/>
                <w:szCs w:val="20"/>
                <w:highlight w:val="white"/>
              </w:rPr>
              <w:t>CHIKUNGUNYA</w:t>
            </w:r>
          </w:p>
        </w:tc>
        <w:tc>
          <w:tcPr>
            <w:tcW w:w="2238"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14:paraId="000002CD" w14:textId="77777777" w:rsidR="000D39D4" w:rsidRDefault="00AE7853">
            <w:pPr>
              <w:spacing w:before="240" w:after="0"/>
              <w:ind w:left="60"/>
              <w:jc w:val="center"/>
              <w:rPr>
                <w:sz w:val="20"/>
                <w:szCs w:val="20"/>
                <w:highlight w:val="white"/>
              </w:rPr>
            </w:pPr>
            <w:r>
              <w:rPr>
                <w:sz w:val="20"/>
                <w:szCs w:val="20"/>
                <w:highlight w:val="white"/>
              </w:rPr>
              <w:t>0</w:t>
            </w:r>
          </w:p>
        </w:tc>
      </w:tr>
      <w:tr w:rsidR="000D39D4" w14:paraId="2EDADF72" w14:textId="77777777">
        <w:trPr>
          <w:trHeight w:val="500"/>
        </w:trPr>
        <w:tc>
          <w:tcPr>
            <w:tcW w:w="17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000002CE" w14:textId="77777777" w:rsidR="000D39D4" w:rsidRDefault="000D39D4">
            <w:pPr>
              <w:widowControl w:val="0"/>
              <w:pBdr>
                <w:top w:val="nil"/>
                <w:left w:val="nil"/>
                <w:bottom w:val="nil"/>
                <w:right w:val="nil"/>
                <w:between w:val="nil"/>
              </w:pBdr>
              <w:spacing w:after="0"/>
              <w:rPr>
                <w:sz w:val="20"/>
                <w:szCs w:val="20"/>
                <w:highlight w:val="white"/>
              </w:rPr>
            </w:pPr>
          </w:p>
        </w:tc>
        <w:tc>
          <w:tcPr>
            <w:tcW w:w="18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000002CF" w14:textId="77777777" w:rsidR="000D39D4" w:rsidRDefault="00AE7853">
            <w:pPr>
              <w:spacing w:before="240" w:after="0"/>
              <w:ind w:left="60"/>
              <w:jc w:val="center"/>
              <w:rPr>
                <w:sz w:val="20"/>
                <w:szCs w:val="20"/>
                <w:highlight w:val="white"/>
              </w:rPr>
            </w:pPr>
            <w:r>
              <w:rPr>
                <w:sz w:val="20"/>
                <w:szCs w:val="20"/>
                <w:highlight w:val="white"/>
              </w:rPr>
              <w:t>895</w:t>
            </w:r>
          </w:p>
        </w:tc>
        <w:tc>
          <w:tcPr>
            <w:tcW w:w="3045" w:type="dxa"/>
            <w:tcBorders>
              <w:top w:val="nil"/>
              <w:left w:val="nil"/>
              <w:bottom w:val="single" w:sz="8" w:space="0" w:color="000000"/>
              <w:right w:val="nil"/>
            </w:tcBorders>
            <w:shd w:val="clear" w:color="auto" w:fill="auto"/>
            <w:tcMar>
              <w:top w:w="100" w:type="dxa"/>
              <w:left w:w="80" w:type="dxa"/>
              <w:bottom w:w="100" w:type="dxa"/>
              <w:right w:w="80" w:type="dxa"/>
            </w:tcMar>
            <w:vAlign w:val="bottom"/>
          </w:tcPr>
          <w:p w14:paraId="000002D0" w14:textId="77777777" w:rsidR="000D39D4" w:rsidRDefault="00AE7853">
            <w:pPr>
              <w:spacing w:before="240" w:after="0"/>
              <w:ind w:left="60"/>
              <w:rPr>
                <w:sz w:val="20"/>
                <w:szCs w:val="20"/>
                <w:highlight w:val="white"/>
              </w:rPr>
            </w:pPr>
            <w:r>
              <w:rPr>
                <w:sz w:val="20"/>
                <w:szCs w:val="20"/>
                <w:highlight w:val="white"/>
              </w:rPr>
              <w:t>ZIKA</w:t>
            </w:r>
          </w:p>
        </w:tc>
        <w:tc>
          <w:tcPr>
            <w:tcW w:w="2238"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14:paraId="000002D1" w14:textId="77777777" w:rsidR="000D39D4" w:rsidRDefault="00AE7853">
            <w:pPr>
              <w:spacing w:before="240" w:after="0"/>
              <w:ind w:left="60"/>
              <w:jc w:val="center"/>
              <w:rPr>
                <w:sz w:val="20"/>
                <w:szCs w:val="20"/>
                <w:highlight w:val="white"/>
              </w:rPr>
            </w:pPr>
            <w:r>
              <w:rPr>
                <w:sz w:val="20"/>
                <w:szCs w:val="20"/>
                <w:highlight w:val="white"/>
              </w:rPr>
              <w:t>4</w:t>
            </w:r>
          </w:p>
        </w:tc>
      </w:tr>
      <w:tr w:rsidR="000D39D4" w14:paraId="1DBADF26" w14:textId="77777777">
        <w:trPr>
          <w:trHeight w:val="500"/>
        </w:trPr>
        <w:tc>
          <w:tcPr>
            <w:tcW w:w="17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000002D2" w14:textId="77777777" w:rsidR="000D39D4" w:rsidRDefault="000D39D4">
            <w:pPr>
              <w:widowControl w:val="0"/>
              <w:pBdr>
                <w:top w:val="nil"/>
                <w:left w:val="nil"/>
                <w:bottom w:val="nil"/>
                <w:right w:val="nil"/>
                <w:between w:val="nil"/>
              </w:pBdr>
              <w:spacing w:after="0"/>
              <w:rPr>
                <w:sz w:val="20"/>
                <w:szCs w:val="20"/>
                <w:highlight w:val="white"/>
              </w:rPr>
            </w:pPr>
          </w:p>
        </w:tc>
        <w:tc>
          <w:tcPr>
            <w:tcW w:w="18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000002D3" w14:textId="77777777" w:rsidR="000D39D4" w:rsidRDefault="00AE7853">
            <w:pPr>
              <w:spacing w:before="240" w:after="0"/>
              <w:ind w:left="60"/>
              <w:jc w:val="center"/>
              <w:rPr>
                <w:sz w:val="20"/>
                <w:szCs w:val="20"/>
                <w:highlight w:val="white"/>
              </w:rPr>
            </w:pPr>
            <w:r>
              <w:rPr>
                <w:sz w:val="20"/>
                <w:szCs w:val="20"/>
                <w:highlight w:val="white"/>
              </w:rPr>
              <w:t>420</w:t>
            </w:r>
          </w:p>
        </w:tc>
        <w:tc>
          <w:tcPr>
            <w:tcW w:w="3045" w:type="dxa"/>
            <w:tcBorders>
              <w:top w:val="nil"/>
              <w:left w:val="nil"/>
              <w:bottom w:val="single" w:sz="8" w:space="0" w:color="000000"/>
              <w:right w:val="nil"/>
            </w:tcBorders>
            <w:shd w:val="clear" w:color="auto" w:fill="auto"/>
            <w:tcMar>
              <w:top w:w="100" w:type="dxa"/>
              <w:left w:w="80" w:type="dxa"/>
              <w:bottom w:w="100" w:type="dxa"/>
              <w:right w:w="80" w:type="dxa"/>
            </w:tcMar>
            <w:vAlign w:val="bottom"/>
          </w:tcPr>
          <w:p w14:paraId="000002D4" w14:textId="77777777" w:rsidR="000D39D4" w:rsidRDefault="00AE7853">
            <w:pPr>
              <w:spacing w:before="240" w:after="0"/>
              <w:ind w:left="60"/>
              <w:rPr>
                <w:sz w:val="20"/>
                <w:szCs w:val="20"/>
                <w:highlight w:val="white"/>
              </w:rPr>
            </w:pPr>
            <w:r>
              <w:rPr>
                <w:sz w:val="20"/>
                <w:szCs w:val="20"/>
                <w:highlight w:val="white"/>
              </w:rPr>
              <w:t>LEISHMANIA</w:t>
            </w:r>
          </w:p>
        </w:tc>
        <w:tc>
          <w:tcPr>
            <w:tcW w:w="2238"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14:paraId="000002D5" w14:textId="77777777" w:rsidR="000D39D4" w:rsidRDefault="00AE7853">
            <w:pPr>
              <w:spacing w:before="240" w:after="0"/>
              <w:ind w:left="60"/>
              <w:jc w:val="center"/>
              <w:rPr>
                <w:sz w:val="20"/>
                <w:szCs w:val="20"/>
                <w:highlight w:val="white"/>
              </w:rPr>
            </w:pPr>
            <w:r>
              <w:rPr>
                <w:sz w:val="20"/>
                <w:szCs w:val="20"/>
                <w:highlight w:val="white"/>
              </w:rPr>
              <w:t>164</w:t>
            </w:r>
          </w:p>
        </w:tc>
      </w:tr>
      <w:tr w:rsidR="000D39D4" w14:paraId="250F7A44" w14:textId="77777777">
        <w:trPr>
          <w:trHeight w:val="500"/>
        </w:trPr>
        <w:tc>
          <w:tcPr>
            <w:tcW w:w="17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000002D6" w14:textId="77777777" w:rsidR="000D39D4" w:rsidRDefault="000D39D4">
            <w:pPr>
              <w:widowControl w:val="0"/>
              <w:pBdr>
                <w:top w:val="nil"/>
                <w:left w:val="nil"/>
                <w:bottom w:val="nil"/>
                <w:right w:val="nil"/>
                <w:between w:val="nil"/>
              </w:pBdr>
              <w:spacing w:after="0"/>
              <w:rPr>
                <w:sz w:val="20"/>
                <w:szCs w:val="20"/>
                <w:highlight w:val="white"/>
              </w:rPr>
            </w:pPr>
          </w:p>
        </w:tc>
        <w:tc>
          <w:tcPr>
            <w:tcW w:w="18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000002D7" w14:textId="77777777" w:rsidR="000D39D4" w:rsidRDefault="00AE7853">
            <w:pPr>
              <w:spacing w:before="240" w:after="0"/>
              <w:ind w:left="60"/>
              <w:jc w:val="center"/>
              <w:rPr>
                <w:sz w:val="20"/>
                <w:szCs w:val="20"/>
                <w:highlight w:val="white"/>
              </w:rPr>
            </w:pPr>
            <w:r>
              <w:rPr>
                <w:sz w:val="20"/>
                <w:szCs w:val="20"/>
                <w:highlight w:val="white"/>
              </w:rPr>
              <w:t>465</w:t>
            </w:r>
          </w:p>
        </w:tc>
        <w:tc>
          <w:tcPr>
            <w:tcW w:w="3045" w:type="dxa"/>
            <w:tcBorders>
              <w:top w:val="nil"/>
              <w:left w:val="nil"/>
              <w:bottom w:val="single" w:sz="8" w:space="0" w:color="000000"/>
              <w:right w:val="nil"/>
            </w:tcBorders>
            <w:shd w:val="clear" w:color="auto" w:fill="auto"/>
            <w:tcMar>
              <w:top w:w="100" w:type="dxa"/>
              <w:left w:w="80" w:type="dxa"/>
              <w:bottom w:w="100" w:type="dxa"/>
              <w:right w:w="80" w:type="dxa"/>
            </w:tcMar>
            <w:vAlign w:val="bottom"/>
          </w:tcPr>
          <w:p w14:paraId="000002D8" w14:textId="77777777" w:rsidR="000D39D4" w:rsidRDefault="00AE7853">
            <w:pPr>
              <w:spacing w:before="240" w:after="0"/>
              <w:ind w:left="60"/>
              <w:rPr>
                <w:sz w:val="20"/>
                <w:szCs w:val="20"/>
                <w:highlight w:val="white"/>
              </w:rPr>
            </w:pPr>
            <w:r>
              <w:rPr>
                <w:sz w:val="20"/>
                <w:szCs w:val="20"/>
                <w:highlight w:val="white"/>
              </w:rPr>
              <w:t>MALARIA</w:t>
            </w:r>
          </w:p>
        </w:tc>
        <w:tc>
          <w:tcPr>
            <w:tcW w:w="2238"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14:paraId="000002D9" w14:textId="77777777" w:rsidR="000D39D4" w:rsidRDefault="00AE7853">
            <w:pPr>
              <w:spacing w:before="240" w:after="0"/>
              <w:ind w:left="60"/>
              <w:jc w:val="center"/>
              <w:rPr>
                <w:sz w:val="20"/>
                <w:szCs w:val="20"/>
                <w:highlight w:val="white"/>
              </w:rPr>
            </w:pPr>
            <w:r>
              <w:rPr>
                <w:sz w:val="20"/>
                <w:szCs w:val="20"/>
                <w:highlight w:val="white"/>
              </w:rPr>
              <w:t>1548</w:t>
            </w:r>
          </w:p>
        </w:tc>
      </w:tr>
      <w:tr w:rsidR="000D39D4" w14:paraId="5DD244CA" w14:textId="77777777">
        <w:trPr>
          <w:trHeight w:val="500"/>
        </w:trPr>
        <w:tc>
          <w:tcPr>
            <w:tcW w:w="17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000002DA" w14:textId="77777777" w:rsidR="000D39D4" w:rsidRDefault="000D39D4">
            <w:pPr>
              <w:widowControl w:val="0"/>
              <w:pBdr>
                <w:top w:val="nil"/>
                <w:left w:val="nil"/>
                <w:bottom w:val="nil"/>
                <w:right w:val="nil"/>
                <w:between w:val="nil"/>
              </w:pBdr>
              <w:spacing w:after="0"/>
              <w:rPr>
                <w:sz w:val="20"/>
                <w:szCs w:val="20"/>
                <w:highlight w:val="white"/>
              </w:rPr>
            </w:pPr>
          </w:p>
        </w:tc>
        <w:tc>
          <w:tcPr>
            <w:tcW w:w="18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000002DB" w14:textId="77777777" w:rsidR="000D39D4" w:rsidRDefault="00AE7853">
            <w:pPr>
              <w:spacing w:before="240" w:after="0"/>
              <w:ind w:left="60"/>
              <w:jc w:val="center"/>
              <w:rPr>
                <w:sz w:val="20"/>
                <w:szCs w:val="20"/>
                <w:highlight w:val="white"/>
              </w:rPr>
            </w:pPr>
            <w:r>
              <w:rPr>
                <w:sz w:val="20"/>
                <w:szCs w:val="20"/>
                <w:highlight w:val="white"/>
              </w:rPr>
              <w:t>205</w:t>
            </w:r>
          </w:p>
        </w:tc>
        <w:tc>
          <w:tcPr>
            <w:tcW w:w="3045" w:type="dxa"/>
            <w:tcBorders>
              <w:top w:val="nil"/>
              <w:left w:val="nil"/>
              <w:bottom w:val="single" w:sz="8" w:space="0" w:color="000000"/>
              <w:right w:val="nil"/>
            </w:tcBorders>
            <w:shd w:val="clear" w:color="auto" w:fill="auto"/>
            <w:tcMar>
              <w:top w:w="100" w:type="dxa"/>
              <w:left w:w="80" w:type="dxa"/>
              <w:bottom w:w="100" w:type="dxa"/>
              <w:right w:w="80" w:type="dxa"/>
            </w:tcMar>
            <w:vAlign w:val="bottom"/>
          </w:tcPr>
          <w:p w14:paraId="000002DC" w14:textId="77777777" w:rsidR="000D39D4" w:rsidRDefault="00AE7853">
            <w:pPr>
              <w:spacing w:before="240" w:after="0"/>
              <w:ind w:left="60"/>
              <w:rPr>
                <w:sz w:val="20"/>
                <w:szCs w:val="20"/>
                <w:highlight w:val="white"/>
              </w:rPr>
            </w:pPr>
            <w:r>
              <w:rPr>
                <w:sz w:val="20"/>
                <w:szCs w:val="20"/>
                <w:highlight w:val="white"/>
              </w:rPr>
              <w:t>CHAGAS</w:t>
            </w:r>
          </w:p>
        </w:tc>
        <w:tc>
          <w:tcPr>
            <w:tcW w:w="2238"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14:paraId="000002DD" w14:textId="77777777" w:rsidR="000D39D4" w:rsidRDefault="00AE7853">
            <w:pPr>
              <w:spacing w:before="240" w:after="0"/>
              <w:ind w:left="60"/>
              <w:jc w:val="center"/>
              <w:rPr>
                <w:sz w:val="20"/>
                <w:szCs w:val="20"/>
                <w:highlight w:val="white"/>
              </w:rPr>
            </w:pPr>
            <w:r>
              <w:rPr>
                <w:sz w:val="20"/>
                <w:szCs w:val="20"/>
                <w:highlight w:val="white"/>
              </w:rPr>
              <w:t>141</w:t>
            </w:r>
          </w:p>
        </w:tc>
      </w:tr>
      <w:tr w:rsidR="000D39D4" w14:paraId="66A5DB2A" w14:textId="77777777">
        <w:trPr>
          <w:trHeight w:val="500"/>
        </w:trPr>
        <w:tc>
          <w:tcPr>
            <w:tcW w:w="17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000002DE" w14:textId="77777777" w:rsidR="000D39D4" w:rsidRDefault="000D39D4">
            <w:pPr>
              <w:widowControl w:val="0"/>
              <w:pBdr>
                <w:top w:val="nil"/>
                <w:left w:val="nil"/>
                <w:bottom w:val="nil"/>
                <w:right w:val="nil"/>
                <w:between w:val="nil"/>
              </w:pBdr>
              <w:spacing w:after="0"/>
              <w:rPr>
                <w:sz w:val="20"/>
                <w:szCs w:val="20"/>
                <w:highlight w:val="white"/>
              </w:rPr>
            </w:pPr>
          </w:p>
        </w:tc>
        <w:tc>
          <w:tcPr>
            <w:tcW w:w="18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000002DF" w14:textId="77777777" w:rsidR="000D39D4" w:rsidRDefault="00AE7853">
            <w:pPr>
              <w:spacing w:before="240" w:after="0"/>
              <w:ind w:left="60"/>
              <w:jc w:val="center"/>
              <w:rPr>
                <w:sz w:val="20"/>
                <w:szCs w:val="20"/>
                <w:highlight w:val="white"/>
              </w:rPr>
            </w:pPr>
            <w:r>
              <w:rPr>
                <w:sz w:val="20"/>
                <w:szCs w:val="20"/>
                <w:highlight w:val="white"/>
              </w:rPr>
              <w:t>580</w:t>
            </w:r>
          </w:p>
        </w:tc>
        <w:tc>
          <w:tcPr>
            <w:tcW w:w="3045" w:type="dxa"/>
            <w:tcBorders>
              <w:top w:val="nil"/>
              <w:left w:val="nil"/>
              <w:bottom w:val="single" w:sz="8" w:space="0" w:color="000000"/>
              <w:right w:val="nil"/>
            </w:tcBorders>
            <w:shd w:val="clear" w:color="auto" w:fill="auto"/>
            <w:tcMar>
              <w:top w:w="100" w:type="dxa"/>
              <w:left w:w="80" w:type="dxa"/>
              <w:bottom w:w="100" w:type="dxa"/>
              <w:right w:w="80" w:type="dxa"/>
            </w:tcMar>
            <w:vAlign w:val="bottom"/>
          </w:tcPr>
          <w:p w14:paraId="000002E0" w14:textId="77777777" w:rsidR="000D39D4" w:rsidRDefault="00AE7853">
            <w:pPr>
              <w:spacing w:before="240" w:after="0"/>
              <w:ind w:left="60"/>
              <w:rPr>
                <w:sz w:val="20"/>
                <w:szCs w:val="20"/>
                <w:highlight w:val="white"/>
              </w:rPr>
            </w:pPr>
            <w:r>
              <w:rPr>
                <w:sz w:val="20"/>
                <w:szCs w:val="20"/>
                <w:highlight w:val="white"/>
              </w:rPr>
              <w:t>MORTALIDAD POR DENGUE</w:t>
            </w:r>
          </w:p>
        </w:tc>
        <w:tc>
          <w:tcPr>
            <w:tcW w:w="2238"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14:paraId="000002E1" w14:textId="77777777" w:rsidR="000D39D4" w:rsidRDefault="00AE7853">
            <w:pPr>
              <w:spacing w:before="240" w:after="0"/>
              <w:ind w:left="60"/>
              <w:jc w:val="center"/>
              <w:rPr>
                <w:sz w:val="20"/>
                <w:szCs w:val="20"/>
                <w:highlight w:val="white"/>
              </w:rPr>
            </w:pPr>
            <w:r>
              <w:rPr>
                <w:sz w:val="20"/>
                <w:szCs w:val="20"/>
                <w:highlight w:val="white"/>
              </w:rPr>
              <w:t>0</w:t>
            </w:r>
          </w:p>
        </w:tc>
      </w:tr>
      <w:tr w:rsidR="000D39D4" w14:paraId="03D5B5AD" w14:textId="77777777">
        <w:trPr>
          <w:trHeight w:val="755"/>
        </w:trPr>
        <w:tc>
          <w:tcPr>
            <w:tcW w:w="1740"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000002E2" w14:textId="77777777" w:rsidR="000D39D4" w:rsidRDefault="00AE7853">
            <w:pPr>
              <w:spacing w:before="240" w:after="0"/>
              <w:ind w:left="60"/>
              <w:jc w:val="center"/>
              <w:rPr>
                <w:b/>
                <w:highlight w:val="white"/>
              </w:rPr>
            </w:pPr>
            <w:r>
              <w:rPr>
                <w:b/>
                <w:highlight w:val="white"/>
              </w:rPr>
              <w:t>ENF.  HUÉRFANAS</w:t>
            </w:r>
          </w:p>
        </w:tc>
        <w:tc>
          <w:tcPr>
            <w:tcW w:w="18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000002E3" w14:textId="77777777" w:rsidR="000D39D4" w:rsidRDefault="00AE7853">
            <w:pPr>
              <w:spacing w:before="240" w:after="0"/>
              <w:ind w:left="60"/>
              <w:jc w:val="center"/>
              <w:rPr>
                <w:sz w:val="20"/>
                <w:szCs w:val="20"/>
                <w:highlight w:val="white"/>
              </w:rPr>
            </w:pPr>
            <w:r>
              <w:rPr>
                <w:sz w:val="20"/>
                <w:szCs w:val="20"/>
                <w:highlight w:val="white"/>
              </w:rPr>
              <w:t>342</w:t>
            </w:r>
          </w:p>
        </w:tc>
        <w:tc>
          <w:tcPr>
            <w:tcW w:w="3045" w:type="dxa"/>
            <w:tcBorders>
              <w:top w:val="nil"/>
              <w:left w:val="nil"/>
              <w:bottom w:val="single" w:sz="8" w:space="0" w:color="000000"/>
              <w:right w:val="nil"/>
            </w:tcBorders>
            <w:shd w:val="clear" w:color="auto" w:fill="auto"/>
            <w:tcMar>
              <w:top w:w="100" w:type="dxa"/>
              <w:left w:w="80" w:type="dxa"/>
              <w:bottom w:w="100" w:type="dxa"/>
              <w:right w:w="80" w:type="dxa"/>
            </w:tcMar>
            <w:vAlign w:val="bottom"/>
          </w:tcPr>
          <w:p w14:paraId="000002E4" w14:textId="77777777" w:rsidR="000D39D4" w:rsidRDefault="00AE7853">
            <w:pPr>
              <w:spacing w:before="240" w:after="0"/>
              <w:ind w:left="60"/>
              <w:rPr>
                <w:sz w:val="20"/>
                <w:szCs w:val="20"/>
                <w:highlight w:val="white"/>
              </w:rPr>
            </w:pPr>
            <w:r>
              <w:rPr>
                <w:sz w:val="20"/>
                <w:szCs w:val="20"/>
                <w:highlight w:val="white"/>
              </w:rPr>
              <w:t>ENFERMEDADES HUÉRFANAS</w:t>
            </w:r>
          </w:p>
        </w:tc>
        <w:tc>
          <w:tcPr>
            <w:tcW w:w="2238"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14:paraId="000002E5" w14:textId="77777777" w:rsidR="000D39D4" w:rsidRDefault="00AE7853">
            <w:pPr>
              <w:spacing w:before="240" w:after="0"/>
              <w:ind w:left="60"/>
              <w:jc w:val="center"/>
              <w:rPr>
                <w:sz w:val="20"/>
                <w:szCs w:val="20"/>
                <w:highlight w:val="white"/>
              </w:rPr>
            </w:pPr>
            <w:r>
              <w:rPr>
                <w:sz w:val="20"/>
                <w:szCs w:val="20"/>
                <w:highlight w:val="white"/>
              </w:rPr>
              <w:t>6747</w:t>
            </w:r>
          </w:p>
        </w:tc>
      </w:tr>
      <w:tr w:rsidR="000D39D4" w14:paraId="38A7520A" w14:textId="77777777">
        <w:trPr>
          <w:trHeight w:val="500"/>
        </w:trPr>
        <w:tc>
          <w:tcPr>
            <w:tcW w:w="174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000002E6" w14:textId="77777777" w:rsidR="000D39D4" w:rsidRDefault="000D39D4">
            <w:pPr>
              <w:spacing w:before="240" w:after="0"/>
              <w:ind w:left="60"/>
              <w:jc w:val="center"/>
              <w:rPr>
                <w:sz w:val="20"/>
                <w:szCs w:val="20"/>
                <w:highlight w:val="white"/>
              </w:rPr>
            </w:pPr>
          </w:p>
          <w:p w14:paraId="000002E7" w14:textId="77777777" w:rsidR="000D39D4" w:rsidRDefault="00AE7853">
            <w:pPr>
              <w:spacing w:before="240" w:after="0"/>
              <w:ind w:left="60"/>
              <w:jc w:val="center"/>
              <w:rPr>
                <w:b/>
                <w:highlight w:val="white"/>
              </w:rPr>
            </w:pPr>
            <w:r>
              <w:rPr>
                <w:b/>
                <w:highlight w:val="white"/>
              </w:rPr>
              <w:t>SALUD MENTAL</w:t>
            </w:r>
          </w:p>
        </w:tc>
        <w:tc>
          <w:tcPr>
            <w:tcW w:w="1815"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000002E8" w14:textId="77777777" w:rsidR="000D39D4" w:rsidRDefault="00AE7853">
            <w:pPr>
              <w:spacing w:before="240" w:after="0"/>
              <w:ind w:left="60"/>
              <w:jc w:val="center"/>
              <w:rPr>
                <w:sz w:val="20"/>
                <w:szCs w:val="20"/>
                <w:highlight w:val="white"/>
              </w:rPr>
            </w:pPr>
            <w:r>
              <w:rPr>
                <w:sz w:val="20"/>
                <w:szCs w:val="20"/>
                <w:highlight w:val="white"/>
              </w:rPr>
              <w:t>356</w:t>
            </w:r>
          </w:p>
        </w:tc>
        <w:tc>
          <w:tcPr>
            <w:tcW w:w="3045" w:type="dxa"/>
            <w:tcBorders>
              <w:top w:val="single" w:sz="8" w:space="0" w:color="000000"/>
              <w:left w:val="nil"/>
              <w:bottom w:val="single" w:sz="8" w:space="0" w:color="000000"/>
              <w:right w:val="nil"/>
            </w:tcBorders>
            <w:shd w:val="clear" w:color="auto" w:fill="auto"/>
            <w:tcMar>
              <w:top w:w="100" w:type="dxa"/>
              <w:left w:w="80" w:type="dxa"/>
              <w:bottom w:w="100" w:type="dxa"/>
              <w:right w:w="80" w:type="dxa"/>
            </w:tcMar>
            <w:vAlign w:val="bottom"/>
          </w:tcPr>
          <w:p w14:paraId="000002E9" w14:textId="77777777" w:rsidR="000D39D4" w:rsidRDefault="00AE7853">
            <w:pPr>
              <w:spacing w:before="240" w:after="0"/>
              <w:ind w:left="60"/>
              <w:rPr>
                <w:sz w:val="20"/>
                <w:szCs w:val="20"/>
                <w:highlight w:val="white"/>
              </w:rPr>
            </w:pPr>
            <w:r>
              <w:rPr>
                <w:sz w:val="20"/>
                <w:szCs w:val="20"/>
                <w:highlight w:val="white"/>
              </w:rPr>
              <w:t>INTENTO SUICIDA</w:t>
            </w:r>
          </w:p>
        </w:tc>
        <w:tc>
          <w:tcPr>
            <w:tcW w:w="2238"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14:paraId="000002EA" w14:textId="77777777" w:rsidR="000D39D4" w:rsidRDefault="00AE7853">
            <w:pPr>
              <w:spacing w:before="240" w:after="0"/>
              <w:ind w:left="60"/>
              <w:jc w:val="center"/>
              <w:rPr>
                <w:sz w:val="20"/>
                <w:szCs w:val="20"/>
                <w:highlight w:val="white"/>
              </w:rPr>
            </w:pPr>
            <w:r>
              <w:rPr>
                <w:sz w:val="20"/>
                <w:szCs w:val="20"/>
                <w:highlight w:val="white"/>
              </w:rPr>
              <w:t>10033</w:t>
            </w:r>
          </w:p>
        </w:tc>
      </w:tr>
      <w:tr w:rsidR="000D39D4" w14:paraId="06031936" w14:textId="77777777">
        <w:trPr>
          <w:trHeight w:val="500"/>
        </w:trPr>
        <w:tc>
          <w:tcPr>
            <w:tcW w:w="17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000002EB" w14:textId="77777777" w:rsidR="000D39D4" w:rsidRDefault="000D39D4">
            <w:pPr>
              <w:widowControl w:val="0"/>
              <w:pBdr>
                <w:top w:val="nil"/>
                <w:left w:val="nil"/>
                <w:bottom w:val="nil"/>
                <w:right w:val="nil"/>
                <w:between w:val="nil"/>
              </w:pBdr>
              <w:spacing w:after="0"/>
              <w:rPr>
                <w:sz w:val="20"/>
                <w:szCs w:val="20"/>
                <w:highlight w:val="white"/>
              </w:rPr>
            </w:pPr>
          </w:p>
        </w:tc>
        <w:tc>
          <w:tcPr>
            <w:tcW w:w="18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000002EC" w14:textId="77777777" w:rsidR="000D39D4" w:rsidRDefault="00AE7853">
            <w:pPr>
              <w:spacing w:before="240" w:after="0"/>
              <w:ind w:left="60"/>
              <w:jc w:val="center"/>
              <w:rPr>
                <w:sz w:val="20"/>
                <w:szCs w:val="20"/>
                <w:highlight w:val="white"/>
              </w:rPr>
            </w:pPr>
            <w:r>
              <w:rPr>
                <w:sz w:val="20"/>
                <w:szCs w:val="20"/>
                <w:highlight w:val="white"/>
              </w:rPr>
              <w:t>365</w:t>
            </w:r>
          </w:p>
        </w:tc>
        <w:tc>
          <w:tcPr>
            <w:tcW w:w="3045" w:type="dxa"/>
            <w:tcBorders>
              <w:top w:val="nil"/>
              <w:left w:val="nil"/>
              <w:bottom w:val="single" w:sz="8" w:space="0" w:color="000000"/>
              <w:right w:val="nil"/>
            </w:tcBorders>
            <w:shd w:val="clear" w:color="auto" w:fill="auto"/>
            <w:tcMar>
              <w:top w:w="100" w:type="dxa"/>
              <w:left w:w="80" w:type="dxa"/>
              <w:bottom w:w="100" w:type="dxa"/>
              <w:right w:w="80" w:type="dxa"/>
            </w:tcMar>
            <w:vAlign w:val="bottom"/>
          </w:tcPr>
          <w:p w14:paraId="000002ED" w14:textId="77777777" w:rsidR="000D39D4" w:rsidRDefault="00AE7853">
            <w:pPr>
              <w:spacing w:before="240" w:after="0"/>
              <w:ind w:left="60"/>
              <w:rPr>
                <w:sz w:val="20"/>
                <w:szCs w:val="20"/>
                <w:highlight w:val="white"/>
              </w:rPr>
            </w:pPr>
            <w:r>
              <w:rPr>
                <w:sz w:val="20"/>
                <w:szCs w:val="20"/>
                <w:highlight w:val="white"/>
              </w:rPr>
              <w:t>INTOXICACIONES</w:t>
            </w:r>
          </w:p>
        </w:tc>
        <w:tc>
          <w:tcPr>
            <w:tcW w:w="2238"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14:paraId="000002EE" w14:textId="77777777" w:rsidR="000D39D4" w:rsidRDefault="00AE7853">
            <w:pPr>
              <w:spacing w:before="240" w:after="0"/>
              <w:ind w:left="60"/>
              <w:jc w:val="center"/>
              <w:rPr>
                <w:sz w:val="20"/>
                <w:szCs w:val="20"/>
                <w:highlight w:val="white"/>
              </w:rPr>
            </w:pPr>
            <w:r>
              <w:rPr>
                <w:sz w:val="20"/>
                <w:szCs w:val="20"/>
                <w:highlight w:val="white"/>
              </w:rPr>
              <w:t>4752</w:t>
            </w:r>
          </w:p>
        </w:tc>
      </w:tr>
      <w:tr w:rsidR="000D39D4" w14:paraId="3FEADC59" w14:textId="77777777">
        <w:trPr>
          <w:trHeight w:val="500"/>
        </w:trPr>
        <w:tc>
          <w:tcPr>
            <w:tcW w:w="17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000002EF" w14:textId="77777777" w:rsidR="000D39D4" w:rsidRDefault="000D39D4">
            <w:pPr>
              <w:widowControl w:val="0"/>
              <w:pBdr>
                <w:top w:val="nil"/>
                <w:left w:val="nil"/>
                <w:bottom w:val="nil"/>
                <w:right w:val="nil"/>
                <w:between w:val="nil"/>
              </w:pBdr>
              <w:spacing w:after="0"/>
              <w:rPr>
                <w:sz w:val="20"/>
                <w:szCs w:val="20"/>
                <w:highlight w:val="white"/>
              </w:rPr>
            </w:pPr>
          </w:p>
        </w:tc>
        <w:tc>
          <w:tcPr>
            <w:tcW w:w="18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000002F0" w14:textId="77777777" w:rsidR="000D39D4" w:rsidRDefault="00AE7853">
            <w:pPr>
              <w:spacing w:before="240" w:after="0"/>
              <w:ind w:left="60"/>
              <w:jc w:val="center"/>
              <w:rPr>
                <w:sz w:val="20"/>
                <w:szCs w:val="20"/>
                <w:highlight w:val="white"/>
              </w:rPr>
            </w:pPr>
            <w:r>
              <w:rPr>
                <w:sz w:val="20"/>
                <w:szCs w:val="20"/>
                <w:highlight w:val="white"/>
              </w:rPr>
              <w:t>875</w:t>
            </w:r>
          </w:p>
        </w:tc>
        <w:tc>
          <w:tcPr>
            <w:tcW w:w="3045" w:type="dxa"/>
            <w:tcBorders>
              <w:top w:val="nil"/>
              <w:left w:val="nil"/>
              <w:bottom w:val="single" w:sz="8" w:space="0" w:color="000000"/>
              <w:right w:val="nil"/>
            </w:tcBorders>
            <w:shd w:val="clear" w:color="auto" w:fill="auto"/>
            <w:tcMar>
              <w:top w:w="100" w:type="dxa"/>
              <w:left w:w="80" w:type="dxa"/>
              <w:bottom w:w="100" w:type="dxa"/>
              <w:right w:w="80" w:type="dxa"/>
            </w:tcMar>
            <w:vAlign w:val="bottom"/>
          </w:tcPr>
          <w:p w14:paraId="000002F1" w14:textId="77777777" w:rsidR="000D39D4" w:rsidRDefault="00AE7853">
            <w:pPr>
              <w:spacing w:before="240" w:after="0"/>
              <w:ind w:left="60"/>
              <w:rPr>
                <w:sz w:val="20"/>
                <w:szCs w:val="20"/>
                <w:highlight w:val="white"/>
              </w:rPr>
            </w:pPr>
            <w:r>
              <w:rPr>
                <w:sz w:val="20"/>
                <w:szCs w:val="20"/>
                <w:highlight w:val="white"/>
              </w:rPr>
              <w:t>VIOLENCIAS</w:t>
            </w:r>
          </w:p>
        </w:tc>
        <w:tc>
          <w:tcPr>
            <w:tcW w:w="2238"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14:paraId="000002F2" w14:textId="77777777" w:rsidR="000D39D4" w:rsidRDefault="00AE7853">
            <w:pPr>
              <w:spacing w:before="240" w:after="0"/>
              <w:ind w:left="60"/>
              <w:jc w:val="center"/>
              <w:rPr>
                <w:sz w:val="20"/>
                <w:szCs w:val="20"/>
                <w:highlight w:val="white"/>
              </w:rPr>
            </w:pPr>
            <w:r>
              <w:rPr>
                <w:sz w:val="20"/>
                <w:szCs w:val="20"/>
                <w:highlight w:val="white"/>
              </w:rPr>
              <w:t>39405</w:t>
            </w:r>
          </w:p>
        </w:tc>
      </w:tr>
      <w:tr w:rsidR="000D39D4" w14:paraId="301410DC" w14:textId="77777777">
        <w:trPr>
          <w:trHeight w:val="500"/>
        </w:trPr>
        <w:tc>
          <w:tcPr>
            <w:tcW w:w="1740" w:type="dxa"/>
            <w:vMerge w:val="restart"/>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000002F3" w14:textId="77777777" w:rsidR="000D39D4" w:rsidRDefault="000D39D4">
            <w:pPr>
              <w:spacing w:before="240" w:after="0"/>
              <w:ind w:left="60"/>
              <w:jc w:val="center"/>
              <w:rPr>
                <w:sz w:val="20"/>
                <w:szCs w:val="20"/>
                <w:highlight w:val="white"/>
              </w:rPr>
            </w:pPr>
          </w:p>
          <w:p w14:paraId="000002F4" w14:textId="77777777" w:rsidR="000D39D4" w:rsidRDefault="000D39D4">
            <w:pPr>
              <w:spacing w:before="240" w:after="0"/>
              <w:ind w:left="60"/>
              <w:jc w:val="center"/>
              <w:rPr>
                <w:sz w:val="20"/>
                <w:szCs w:val="20"/>
                <w:highlight w:val="white"/>
              </w:rPr>
            </w:pPr>
          </w:p>
          <w:p w14:paraId="000002F5" w14:textId="77777777" w:rsidR="000D39D4" w:rsidRDefault="000D39D4">
            <w:pPr>
              <w:spacing w:before="240" w:after="0"/>
              <w:ind w:left="60"/>
              <w:jc w:val="center"/>
              <w:rPr>
                <w:sz w:val="20"/>
                <w:szCs w:val="20"/>
                <w:highlight w:val="white"/>
              </w:rPr>
            </w:pPr>
          </w:p>
          <w:p w14:paraId="000002F6" w14:textId="77777777" w:rsidR="000D39D4" w:rsidRDefault="000D39D4">
            <w:pPr>
              <w:spacing w:before="240" w:after="0"/>
              <w:ind w:left="60"/>
              <w:jc w:val="center"/>
              <w:rPr>
                <w:sz w:val="20"/>
                <w:szCs w:val="20"/>
                <w:highlight w:val="white"/>
              </w:rPr>
            </w:pPr>
          </w:p>
          <w:p w14:paraId="000002F7" w14:textId="77777777" w:rsidR="000D39D4" w:rsidRDefault="000D39D4">
            <w:pPr>
              <w:spacing w:before="240" w:after="0"/>
              <w:ind w:left="60"/>
              <w:jc w:val="center"/>
              <w:rPr>
                <w:sz w:val="20"/>
                <w:szCs w:val="20"/>
                <w:highlight w:val="white"/>
              </w:rPr>
            </w:pPr>
          </w:p>
          <w:p w14:paraId="000002F8" w14:textId="77777777" w:rsidR="000D39D4" w:rsidRDefault="00AE7853">
            <w:pPr>
              <w:spacing w:before="240" w:after="0"/>
              <w:ind w:left="60"/>
              <w:jc w:val="center"/>
              <w:rPr>
                <w:b/>
                <w:highlight w:val="white"/>
              </w:rPr>
            </w:pPr>
            <w:r>
              <w:rPr>
                <w:b/>
                <w:highlight w:val="white"/>
              </w:rPr>
              <w:t>SALUDSEXUAL</w:t>
            </w:r>
          </w:p>
        </w:tc>
        <w:tc>
          <w:tcPr>
            <w:tcW w:w="18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000002F9" w14:textId="77777777" w:rsidR="000D39D4" w:rsidRDefault="00AE7853">
            <w:pPr>
              <w:spacing w:before="240" w:after="0"/>
              <w:ind w:left="60"/>
              <w:jc w:val="center"/>
              <w:rPr>
                <w:sz w:val="20"/>
                <w:szCs w:val="20"/>
                <w:highlight w:val="white"/>
              </w:rPr>
            </w:pPr>
            <w:r>
              <w:rPr>
                <w:sz w:val="20"/>
                <w:szCs w:val="20"/>
                <w:highlight w:val="white"/>
              </w:rPr>
              <w:lastRenderedPageBreak/>
              <w:t>740</w:t>
            </w:r>
          </w:p>
        </w:tc>
        <w:tc>
          <w:tcPr>
            <w:tcW w:w="3045" w:type="dxa"/>
            <w:tcBorders>
              <w:top w:val="nil"/>
              <w:left w:val="nil"/>
              <w:bottom w:val="single" w:sz="8" w:space="0" w:color="000000"/>
              <w:right w:val="nil"/>
            </w:tcBorders>
            <w:shd w:val="clear" w:color="auto" w:fill="auto"/>
            <w:tcMar>
              <w:top w:w="100" w:type="dxa"/>
              <w:left w:w="80" w:type="dxa"/>
              <w:bottom w:w="100" w:type="dxa"/>
              <w:right w:w="80" w:type="dxa"/>
            </w:tcMar>
            <w:vAlign w:val="bottom"/>
          </w:tcPr>
          <w:p w14:paraId="000002FA" w14:textId="77777777" w:rsidR="000D39D4" w:rsidRDefault="00AE7853">
            <w:pPr>
              <w:spacing w:before="240" w:after="0"/>
              <w:ind w:left="60"/>
              <w:rPr>
                <w:sz w:val="20"/>
                <w:szCs w:val="20"/>
                <w:highlight w:val="white"/>
              </w:rPr>
            </w:pPr>
            <w:r>
              <w:rPr>
                <w:sz w:val="20"/>
                <w:szCs w:val="20"/>
                <w:highlight w:val="white"/>
              </w:rPr>
              <w:t>SÍFILIS CONGÉNITA</w:t>
            </w:r>
          </w:p>
        </w:tc>
        <w:tc>
          <w:tcPr>
            <w:tcW w:w="2238"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14:paraId="000002FB" w14:textId="77777777" w:rsidR="000D39D4" w:rsidRDefault="00AE7853">
            <w:pPr>
              <w:spacing w:before="240" w:after="0"/>
              <w:ind w:left="60"/>
              <w:jc w:val="center"/>
              <w:rPr>
                <w:sz w:val="20"/>
                <w:szCs w:val="20"/>
                <w:highlight w:val="white"/>
              </w:rPr>
            </w:pPr>
            <w:r>
              <w:rPr>
                <w:sz w:val="20"/>
                <w:szCs w:val="20"/>
                <w:highlight w:val="white"/>
              </w:rPr>
              <w:t>451</w:t>
            </w:r>
          </w:p>
        </w:tc>
      </w:tr>
      <w:tr w:rsidR="000D39D4" w14:paraId="0CD78930" w14:textId="77777777">
        <w:trPr>
          <w:trHeight w:val="500"/>
        </w:trPr>
        <w:tc>
          <w:tcPr>
            <w:tcW w:w="1740" w:type="dxa"/>
            <w:vMerge/>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000002FC" w14:textId="77777777" w:rsidR="000D39D4" w:rsidRDefault="000D39D4">
            <w:pPr>
              <w:widowControl w:val="0"/>
              <w:pBdr>
                <w:top w:val="nil"/>
                <w:left w:val="nil"/>
                <w:bottom w:val="nil"/>
                <w:right w:val="nil"/>
                <w:between w:val="nil"/>
              </w:pBdr>
              <w:spacing w:after="0"/>
              <w:rPr>
                <w:sz w:val="20"/>
                <w:szCs w:val="20"/>
                <w:highlight w:val="white"/>
              </w:rPr>
            </w:pPr>
          </w:p>
        </w:tc>
        <w:tc>
          <w:tcPr>
            <w:tcW w:w="18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000002FD" w14:textId="77777777" w:rsidR="000D39D4" w:rsidRDefault="00AE7853">
            <w:pPr>
              <w:spacing w:before="240" w:after="0"/>
              <w:ind w:left="60"/>
              <w:jc w:val="center"/>
              <w:rPr>
                <w:sz w:val="20"/>
                <w:szCs w:val="20"/>
                <w:highlight w:val="white"/>
              </w:rPr>
            </w:pPr>
            <w:r>
              <w:rPr>
                <w:sz w:val="20"/>
                <w:szCs w:val="20"/>
                <w:highlight w:val="white"/>
              </w:rPr>
              <w:t>750</w:t>
            </w:r>
          </w:p>
        </w:tc>
        <w:tc>
          <w:tcPr>
            <w:tcW w:w="3045" w:type="dxa"/>
            <w:tcBorders>
              <w:top w:val="nil"/>
              <w:left w:val="nil"/>
              <w:bottom w:val="single" w:sz="8" w:space="0" w:color="000000"/>
              <w:right w:val="nil"/>
            </w:tcBorders>
            <w:shd w:val="clear" w:color="auto" w:fill="auto"/>
            <w:tcMar>
              <w:top w:w="100" w:type="dxa"/>
              <w:left w:w="80" w:type="dxa"/>
              <w:bottom w:w="100" w:type="dxa"/>
              <w:right w:w="80" w:type="dxa"/>
            </w:tcMar>
            <w:vAlign w:val="bottom"/>
          </w:tcPr>
          <w:p w14:paraId="000002FE" w14:textId="77777777" w:rsidR="000D39D4" w:rsidRDefault="00AE7853">
            <w:pPr>
              <w:spacing w:before="240" w:after="0"/>
              <w:ind w:left="60"/>
              <w:rPr>
                <w:sz w:val="20"/>
                <w:szCs w:val="20"/>
                <w:highlight w:val="white"/>
              </w:rPr>
            </w:pPr>
            <w:r>
              <w:rPr>
                <w:sz w:val="20"/>
                <w:szCs w:val="20"/>
                <w:highlight w:val="white"/>
              </w:rPr>
              <w:t>SIFILIS GESTACIONAL</w:t>
            </w:r>
          </w:p>
        </w:tc>
        <w:tc>
          <w:tcPr>
            <w:tcW w:w="2238"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14:paraId="000002FF" w14:textId="77777777" w:rsidR="000D39D4" w:rsidRDefault="00AE7853">
            <w:pPr>
              <w:spacing w:before="240" w:after="0"/>
              <w:ind w:left="60"/>
              <w:jc w:val="center"/>
              <w:rPr>
                <w:sz w:val="20"/>
                <w:szCs w:val="20"/>
                <w:highlight w:val="white"/>
              </w:rPr>
            </w:pPr>
            <w:r>
              <w:rPr>
                <w:sz w:val="20"/>
                <w:szCs w:val="20"/>
                <w:highlight w:val="white"/>
              </w:rPr>
              <w:t>1762</w:t>
            </w:r>
          </w:p>
        </w:tc>
      </w:tr>
      <w:tr w:rsidR="000D39D4" w14:paraId="43B6B1EE" w14:textId="77777777">
        <w:trPr>
          <w:trHeight w:val="500"/>
        </w:trPr>
        <w:tc>
          <w:tcPr>
            <w:tcW w:w="1740" w:type="dxa"/>
            <w:vMerge/>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00000300" w14:textId="77777777" w:rsidR="000D39D4" w:rsidRDefault="000D39D4">
            <w:pPr>
              <w:widowControl w:val="0"/>
              <w:pBdr>
                <w:top w:val="nil"/>
                <w:left w:val="nil"/>
                <w:bottom w:val="nil"/>
                <w:right w:val="nil"/>
                <w:between w:val="nil"/>
              </w:pBdr>
              <w:spacing w:after="0"/>
              <w:rPr>
                <w:sz w:val="20"/>
                <w:szCs w:val="20"/>
                <w:highlight w:val="white"/>
              </w:rPr>
            </w:pPr>
          </w:p>
        </w:tc>
        <w:tc>
          <w:tcPr>
            <w:tcW w:w="18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00000301" w14:textId="77777777" w:rsidR="000D39D4" w:rsidRDefault="00AE7853">
            <w:pPr>
              <w:spacing w:before="240" w:after="0"/>
              <w:ind w:left="60"/>
              <w:jc w:val="center"/>
              <w:rPr>
                <w:sz w:val="20"/>
                <w:szCs w:val="20"/>
                <w:highlight w:val="white"/>
              </w:rPr>
            </w:pPr>
            <w:r>
              <w:rPr>
                <w:sz w:val="20"/>
                <w:szCs w:val="20"/>
                <w:highlight w:val="white"/>
              </w:rPr>
              <w:t>551</w:t>
            </w:r>
          </w:p>
        </w:tc>
        <w:tc>
          <w:tcPr>
            <w:tcW w:w="3045" w:type="dxa"/>
            <w:tcBorders>
              <w:top w:val="nil"/>
              <w:left w:val="nil"/>
              <w:bottom w:val="single" w:sz="8" w:space="0" w:color="000000"/>
              <w:right w:val="nil"/>
            </w:tcBorders>
            <w:shd w:val="clear" w:color="auto" w:fill="auto"/>
            <w:tcMar>
              <w:top w:w="100" w:type="dxa"/>
              <w:left w:w="80" w:type="dxa"/>
              <w:bottom w:w="100" w:type="dxa"/>
              <w:right w:w="80" w:type="dxa"/>
            </w:tcMar>
            <w:vAlign w:val="bottom"/>
          </w:tcPr>
          <w:p w14:paraId="00000302" w14:textId="77777777" w:rsidR="000D39D4" w:rsidRDefault="00AE7853">
            <w:pPr>
              <w:spacing w:before="240" w:after="0"/>
              <w:ind w:left="60"/>
              <w:rPr>
                <w:sz w:val="20"/>
                <w:szCs w:val="20"/>
                <w:highlight w:val="white"/>
              </w:rPr>
            </w:pPr>
            <w:r>
              <w:rPr>
                <w:sz w:val="20"/>
                <w:szCs w:val="20"/>
                <w:highlight w:val="white"/>
              </w:rPr>
              <w:t>MORTALIDAD MATERNA</w:t>
            </w:r>
          </w:p>
        </w:tc>
        <w:tc>
          <w:tcPr>
            <w:tcW w:w="2238"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14:paraId="00000303" w14:textId="77777777" w:rsidR="000D39D4" w:rsidRDefault="00AE7853">
            <w:pPr>
              <w:spacing w:before="240" w:after="0"/>
              <w:ind w:left="60"/>
              <w:jc w:val="center"/>
              <w:rPr>
                <w:sz w:val="20"/>
                <w:szCs w:val="20"/>
                <w:highlight w:val="white"/>
              </w:rPr>
            </w:pPr>
            <w:r>
              <w:rPr>
                <w:sz w:val="20"/>
                <w:szCs w:val="20"/>
                <w:highlight w:val="white"/>
              </w:rPr>
              <w:t>114</w:t>
            </w:r>
          </w:p>
        </w:tc>
      </w:tr>
      <w:tr w:rsidR="000D39D4" w14:paraId="52D4D9D7" w14:textId="77777777">
        <w:trPr>
          <w:trHeight w:val="500"/>
        </w:trPr>
        <w:tc>
          <w:tcPr>
            <w:tcW w:w="1740" w:type="dxa"/>
            <w:vMerge/>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00000304" w14:textId="77777777" w:rsidR="000D39D4" w:rsidRDefault="000D39D4">
            <w:pPr>
              <w:widowControl w:val="0"/>
              <w:pBdr>
                <w:top w:val="nil"/>
                <w:left w:val="nil"/>
                <w:bottom w:val="nil"/>
                <w:right w:val="nil"/>
                <w:between w:val="nil"/>
              </w:pBdr>
              <w:spacing w:after="0"/>
              <w:rPr>
                <w:sz w:val="20"/>
                <w:szCs w:val="20"/>
                <w:highlight w:val="white"/>
              </w:rPr>
            </w:pPr>
          </w:p>
        </w:tc>
        <w:tc>
          <w:tcPr>
            <w:tcW w:w="18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00000305" w14:textId="77777777" w:rsidR="000D39D4" w:rsidRDefault="00AE7853">
            <w:pPr>
              <w:spacing w:before="240" w:after="0"/>
              <w:ind w:left="60"/>
              <w:jc w:val="center"/>
              <w:rPr>
                <w:sz w:val="20"/>
                <w:szCs w:val="20"/>
                <w:highlight w:val="white"/>
              </w:rPr>
            </w:pPr>
            <w:r>
              <w:rPr>
                <w:sz w:val="20"/>
                <w:szCs w:val="20"/>
                <w:highlight w:val="white"/>
              </w:rPr>
              <w:t>549</w:t>
            </w:r>
          </w:p>
        </w:tc>
        <w:tc>
          <w:tcPr>
            <w:tcW w:w="3045" w:type="dxa"/>
            <w:tcBorders>
              <w:top w:val="nil"/>
              <w:left w:val="nil"/>
              <w:bottom w:val="single" w:sz="8" w:space="0" w:color="000000"/>
              <w:right w:val="nil"/>
            </w:tcBorders>
            <w:shd w:val="clear" w:color="auto" w:fill="auto"/>
            <w:tcMar>
              <w:top w:w="100" w:type="dxa"/>
              <w:left w:w="80" w:type="dxa"/>
              <w:bottom w:w="100" w:type="dxa"/>
              <w:right w:w="80" w:type="dxa"/>
            </w:tcMar>
            <w:vAlign w:val="bottom"/>
          </w:tcPr>
          <w:p w14:paraId="00000306" w14:textId="77777777" w:rsidR="000D39D4" w:rsidRDefault="00AE7853">
            <w:pPr>
              <w:spacing w:before="240" w:after="0"/>
              <w:ind w:left="60"/>
              <w:rPr>
                <w:sz w:val="20"/>
                <w:szCs w:val="20"/>
                <w:highlight w:val="white"/>
              </w:rPr>
            </w:pPr>
            <w:r>
              <w:rPr>
                <w:sz w:val="20"/>
                <w:szCs w:val="20"/>
                <w:highlight w:val="white"/>
              </w:rPr>
              <w:t>MORBILIDAD MATERNA EXTREMA</w:t>
            </w:r>
          </w:p>
        </w:tc>
        <w:tc>
          <w:tcPr>
            <w:tcW w:w="2238"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14:paraId="00000307" w14:textId="77777777" w:rsidR="000D39D4" w:rsidRDefault="00AE7853">
            <w:pPr>
              <w:spacing w:before="240" w:after="0"/>
              <w:ind w:left="60"/>
              <w:jc w:val="center"/>
              <w:rPr>
                <w:sz w:val="20"/>
                <w:szCs w:val="20"/>
                <w:highlight w:val="white"/>
              </w:rPr>
            </w:pPr>
            <w:r>
              <w:rPr>
                <w:sz w:val="20"/>
                <w:szCs w:val="20"/>
                <w:highlight w:val="white"/>
              </w:rPr>
              <w:t>7415</w:t>
            </w:r>
          </w:p>
        </w:tc>
      </w:tr>
      <w:tr w:rsidR="000D39D4" w14:paraId="4AB5F9E7" w14:textId="77777777">
        <w:trPr>
          <w:trHeight w:val="500"/>
        </w:trPr>
        <w:tc>
          <w:tcPr>
            <w:tcW w:w="1740" w:type="dxa"/>
            <w:vMerge/>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00000308" w14:textId="77777777" w:rsidR="000D39D4" w:rsidRDefault="000D39D4">
            <w:pPr>
              <w:widowControl w:val="0"/>
              <w:pBdr>
                <w:top w:val="nil"/>
                <w:left w:val="nil"/>
                <w:bottom w:val="nil"/>
                <w:right w:val="nil"/>
                <w:between w:val="nil"/>
              </w:pBdr>
              <w:spacing w:after="0"/>
              <w:rPr>
                <w:sz w:val="20"/>
                <w:szCs w:val="20"/>
                <w:highlight w:val="white"/>
              </w:rPr>
            </w:pPr>
          </w:p>
        </w:tc>
        <w:tc>
          <w:tcPr>
            <w:tcW w:w="18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00000309" w14:textId="77777777" w:rsidR="000D39D4" w:rsidRDefault="00AE7853">
            <w:pPr>
              <w:spacing w:before="240" w:after="0"/>
              <w:ind w:left="60"/>
              <w:jc w:val="center"/>
              <w:rPr>
                <w:sz w:val="20"/>
                <w:szCs w:val="20"/>
                <w:highlight w:val="white"/>
              </w:rPr>
            </w:pPr>
            <w:r>
              <w:rPr>
                <w:sz w:val="20"/>
                <w:szCs w:val="20"/>
                <w:highlight w:val="white"/>
              </w:rPr>
              <w:t>560</w:t>
            </w:r>
          </w:p>
        </w:tc>
        <w:tc>
          <w:tcPr>
            <w:tcW w:w="3045" w:type="dxa"/>
            <w:tcBorders>
              <w:top w:val="nil"/>
              <w:left w:val="nil"/>
              <w:bottom w:val="single" w:sz="8" w:space="0" w:color="000000"/>
              <w:right w:val="nil"/>
            </w:tcBorders>
            <w:shd w:val="clear" w:color="auto" w:fill="auto"/>
            <w:tcMar>
              <w:top w:w="100" w:type="dxa"/>
              <w:left w:w="80" w:type="dxa"/>
              <w:bottom w:w="100" w:type="dxa"/>
              <w:right w:w="80" w:type="dxa"/>
            </w:tcMar>
            <w:vAlign w:val="bottom"/>
          </w:tcPr>
          <w:p w14:paraId="0000030A" w14:textId="77777777" w:rsidR="000D39D4" w:rsidRDefault="00AE7853">
            <w:pPr>
              <w:spacing w:before="240" w:after="0"/>
              <w:ind w:left="60"/>
              <w:rPr>
                <w:sz w:val="20"/>
                <w:szCs w:val="20"/>
                <w:highlight w:val="white"/>
              </w:rPr>
            </w:pPr>
            <w:r>
              <w:rPr>
                <w:sz w:val="20"/>
                <w:szCs w:val="20"/>
                <w:highlight w:val="white"/>
              </w:rPr>
              <w:t>MORTALIDAD PERINATAL</w:t>
            </w:r>
          </w:p>
        </w:tc>
        <w:tc>
          <w:tcPr>
            <w:tcW w:w="2238"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14:paraId="0000030B" w14:textId="77777777" w:rsidR="000D39D4" w:rsidRDefault="00AE7853">
            <w:pPr>
              <w:spacing w:before="240" w:after="0"/>
              <w:ind w:left="60"/>
              <w:jc w:val="center"/>
              <w:rPr>
                <w:sz w:val="20"/>
                <w:szCs w:val="20"/>
                <w:highlight w:val="white"/>
              </w:rPr>
            </w:pPr>
            <w:r>
              <w:rPr>
                <w:sz w:val="20"/>
                <w:szCs w:val="20"/>
                <w:highlight w:val="white"/>
              </w:rPr>
              <w:t>2025</w:t>
            </w:r>
          </w:p>
        </w:tc>
      </w:tr>
      <w:tr w:rsidR="000D39D4" w14:paraId="4240E2DE" w14:textId="77777777">
        <w:trPr>
          <w:trHeight w:val="500"/>
        </w:trPr>
        <w:tc>
          <w:tcPr>
            <w:tcW w:w="1740" w:type="dxa"/>
            <w:vMerge/>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0000030C" w14:textId="77777777" w:rsidR="000D39D4" w:rsidRDefault="000D39D4">
            <w:pPr>
              <w:widowControl w:val="0"/>
              <w:pBdr>
                <w:top w:val="nil"/>
                <w:left w:val="nil"/>
                <w:bottom w:val="nil"/>
                <w:right w:val="nil"/>
                <w:between w:val="nil"/>
              </w:pBdr>
              <w:spacing w:after="0"/>
              <w:rPr>
                <w:sz w:val="20"/>
                <w:szCs w:val="20"/>
                <w:highlight w:val="white"/>
              </w:rPr>
            </w:pPr>
          </w:p>
        </w:tc>
        <w:tc>
          <w:tcPr>
            <w:tcW w:w="18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0000030D" w14:textId="77777777" w:rsidR="000D39D4" w:rsidRDefault="00AE7853">
            <w:pPr>
              <w:spacing w:before="240" w:after="0"/>
              <w:ind w:left="60"/>
              <w:jc w:val="center"/>
              <w:rPr>
                <w:sz w:val="20"/>
                <w:szCs w:val="20"/>
                <w:highlight w:val="white"/>
              </w:rPr>
            </w:pPr>
            <w:r>
              <w:rPr>
                <w:sz w:val="20"/>
                <w:szCs w:val="20"/>
                <w:highlight w:val="white"/>
              </w:rPr>
              <w:t>850</w:t>
            </w:r>
          </w:p>
        </w:tc>
        <w:tc>
          <w:tcPr>
            <w:tcW w:w="3045" w:type="dxa"/>
            <w:tcBorders>
              <w:top w:val="nil"/>
              <w:left w:val="nil"/>
              <w:bottom w:val="single" w:sz="8" w:space="0" w:color="000000"/>
              <w:right w:val="nil"/>
            </w:tcBorders>
            <w:shd w:val="clear" w:color="auto" w:fill="auto"/>
            <w:tcMar>
              <w:top w:w="100" w:type="dxa"/>
              <w:left w:w="80" w:type="dxa"/>
              <w:bottom w:w="100" w:type="dxa"/>
              <w:right w:w="80" w:type="dxa"/>
            </w:tcMar>
            <w:vAlign w:val="bottom"/>
          </w:tcPr>
          <w:p w14:paraId="0000030E" w14:textId="77777777" w:rsidR="000D39D4" w:rsidRDefault="00AE7853">
            <w:pPr>
              <w:spacing w:before="240" w:after="0"/>
              <w:ind w:left="60"/>
              <w:rPr>
                <w:sz w:val="20"/>
                <w:szCs w:val="20"/>
                <w:highlight w:val="white"/>
              </w:rPr>
            </w:pPr>
            <w:r>
              <w:rPr>
                <w:sz w:val="20"/>
                <w:szCs w:val="20"/>
                <w:highlight w:val="white"/>
              </w:rPr>
              <w:t>VIH-SIDA</w:t>
            </w:r>
          </w:p>
        </w:tc>
        <w:tc>
          <w:tcPr>
            <w:tcW w:w="2238"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14:paraId="0000030F" w14:textId="77777777" w:rsidR="000D39D4" w:rsidRDefault="00AE7853">
            <w:pPr>
              <w:spacing w:before="240" w:after="0"/>
              <w:ind w:left="60"/>
              <w:jc w:val="center"/>
              <w:rPr>
                <w:sz w:val="20"/>
                <w:szCs w:val="20"/>
                <w:highlight w:val="white"/>
              </w:rPr>
            </w:pPr>
            <w:r>
              <w:rPr>
                <w:sz w:val="20"/>
                <w:szCs w:val="20"/>
                <w:highlight w:val="white"/>
              </w:rPr>
              <w:t>8852</w:t>
            </w:r>
          </w:p>
        </w:tc>
      </w:tr>
      <w:tr w:rsidR="000D39D4" w14:paraId="4E4C3138" w14:textId="77777777">
        <w:trPr>
          <w:trHeight w:val="500"/>
        </w:trPr>
        <w:tc>
          <w:tcPr>
            <w:tcW w:w="1740" w:type="dxa"/>
            <w:vMerge/>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00000310" w14:textId="77777777" w:rsidR="000D39D4" w:rsidRDefault="000D39D4">
            <w:pPr>
              <w:widowControl w:val="0"/>
              <w:pBdr>
                <w:top w:val="nil"/>
                <w:left w:val="nil"/>
                <w:bottom w:val="nil"/>
                <w:right w:val="nil"/>
                <w:between w:val="nil"/>
              </w:pBdr>
              <w:spacing w:after="0"/>
              <w:rPr>
                <w:sz w:val="20"/>
                <w:szCs w:val="20"/>
                <w:highlight w:val="white"/>
              </w:rPr>
            </w:pPr>
          </w:p>
        </w:tc>
        <w:tc>
          <w:tcPr>
            <w:tcW w:w="18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00000311" w14:textId="77777777" w:rsidR="000D39D4" w:rsidRDefault="00AE7853">
            <w:pPr>
              <w:spacing w:before="240" w:after="0"/>
              <w:ind w:left="60"/>
              <w:jc w:val="center"/>
              <w:rPr>
                <w:sz w:val="20"/>
                <w:szCs w:val="20"/>
                <w:highlight w:val="white"/>
              </w:rPr>
            </w:pPr>
            <w:r>
              <w:rPr>
                <w:sz w:val="20"/>
                <w:szCs w:val="20"/>
                <w:highlight w:val="white"/>
              </w:rPr>
              <w:t>155</w:t>
            </w:r>
          </w:p>
        </w:tc>
        <w:tc>
          <w:tcPr>
            <w:tcW w:w="3045" w:type="dxa"/>
            <w:tcBorders>
              <w:top w:val="nil"/>
              <w:left w:val="nil"/>
              <w:bottom w:val="single" w:sz="8" w:space="0" w:color="000000"/>
              <w:right w:val="nil"/>
            </w:tcBorders>
            <w:shd w:val="clear" w:color="auto" w:fill="auto"/>
            <w:tcMar>
              <w:top w:w="100" w:type="dxa"/>
              <w:left w:w="80" w:type="dxa"/>
              <w:bottom w:w="100" w:type="dxa"/>
              <w:right w:w="80" w:type="dxa"/>
            </w:tcMar>
            <w:vAlign w:val="bottom"/>
          </w:tcPr>
          <w:p w14:paraId="00000312" w14:textId="77777777" w:rsidR="000D39D4" w:rsidRDefault="00AE7853">
            <w:pPr>
              <w:spacing w:before="240" w:after="0"/>
              <w:ind w:left="60"/>
              <w:rPr>
                <w:sz w:val="20"/>
                <w:szCs w:val="20"/>
                <w:highlight w:val="white"/>
              </w:rPr>
            </w:pPr>
            <w:r>
              <w:rPr>
                <w:sz w:val="20"/>
                <w:szCs w:val="20"/>
                <w:highlight w:val="white"/>
              </w:rPr>
              <w:t>CANCER CERVIX- MAMA</w:t>
            </w:r>
          </w:p>
        </w:tc>
        <w:tc>
          <w:tcPr>
            <w:tcW w:w="2238"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14:paraId="00000313" w14:textId="77777777" w:rsidR="000D39D4" w:rsidRDefault="00AE7853">
            <w:pPr>
              <w:spacing w:before="240" w:after="0"/>
              <w:ind w:left="60"/>
              <w:jc w:val="center"/>
              <w:rPr>
                <w:sz w:val="20"/>
                <w:szCs w:val="20"/>
                <w:highlight w:val="white"/>
              </w:rPr>
            </w:pPr>
            <w:r>
              <w:rPr>
                <w:sz w:val="20"/>
                <w:szCs w:val="20"/>
                <w:highlight w:val="white"/>
              </w:rPr>
              <w:t>11035</w:t>
            </w:r>
          </w:p>
        </w:tc>
      </w:tr>
      <w:tr w:rsidR="000D39D4" w14:paraId="5C0911A0" w14:textId="77777777">
        <w:trPr>
          <w:trHeight w:val="500"/>
        </w:trPr>
        <w:tc>
          <w:tcPr>
            <w:tcW w:w="1740" w:type="dxa"/>
            <w:vMerge/>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00000314" w14:textId="77777777" w:rsidR="000D39D4" w:rsidRDefault="000D39D4">
            <w:pPr>
              <w:widowControl w:val="0"/>
              <w:pBdr>
                <w:top w:val="nil"/>
                <w:left w:val="nil"/>
                <w:bottom w:val="nil"/>
                <w:right w:val="nil"/>
                <w:between w:val="nil"/>
              </w:pBdr>
              <w:spacing w:after="0"/>
              <w:rPr>
                <w:sz w:val="20"/>
                <w:szCs w:val="20"/>
                <w:highlight w:val="white"/>
              </w:rPr>
            </w:pPr>
          </w:p>
        </w:tc>
        <w:tc>
          <w:tcPr>
            <w:tcW w:w="18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00000315" w14:textId="77777777" w:rsidR="000D39D4" w:rsidRDefault="00AE7853">
            <w:pPr>
              <w:spacing w:before="240" w:after="0"/>
              <w:ind w:left="60"/>
              <w:jc w:val="center"/>
              <w:rPr>
                <w:sz w:val="20"/>
                <w:szCs w:val="20"/>
                <w:highlight w:val="white"/>
              </w:rPr>
            </w:pPr>
            <w:r>
              <w:rPr>
                <w:sz w:val="20"/>
                <w:szCs w:val="20"/>
                <w:highlight w:val="white"/>
              </w:rPr>
              <w:t>875</w:t>
            </w:r>
          </w:p>
        </w:tc>
        <w:tc>
          <w:tcPr>
            <w:tcW w:w="3045" w:type="dxa"/>
            <w:tcBorders>
              <w:top w:val="nil"/>
              <w:left w:val="nil"/>
              <w:bottom w:val="single" w:sz="8" w:space="0" w:color="000000"/>
              <w:right w:val="nil"/>
            </w:tcBorders>
            <w:shd w:val="clear" w:color="auto" w:fill="auto"/>
            <w:tcMar>
              <w:top w:w="100" w:type="dxa"/>
              <w:left w:w="80" w:type="dxa"/>
              <w:bottom w:w="100" w:type="dxa"/>
              <w:right w:w="80" w:type="dxa"/>
            </w:tcMar>
            <w:vAlign w:val="bottom"/>
          </w:tcPr>
          <w:p w14:paraId="00000316" w14:textId="77777777" w:rsidR="000D39D4" w:rsidRDefault="00AE7853">
            <w:pPr>
              <w:spacing w:before="240" w:after="0"/>
              <w:ind w:left="60"/>
              <w:rPr>
                <w:sz w:val="20"/>
                <w:szCs w:val="20"/>
                <w:highlight w:val="white"/>
              </w:rPr>
            </w:pPr>
            <w:r>
              <w:rPr>
                <w:sz w:val="20"/>
                <w:szCs w:val="20"/>
                <w:highlight w:val="white"/>
              </w:rPr>
              <w:t>VIOLENCIA</w:t>
            </w:r>
          </w:p>
        </w:tc>
        <w:tc>
          <w:tcPr>
            <w:tcW w:w="2238"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14:paraId="00000317" w14:textId="77777777" w:rsidR="000D39D4" w:rsidRDefault="00AE7853">
            <w:pPr>
              <w:spacing w:before="240" w:after="0"/>
              <w:ind w:left="60"/>
              <w:jc w:val="center"/>
              <w:rPr>
                <w:sz w:val="20"/>
                <w:szCs w:val="20"/>
                <w:highlight w:val="white"/>
              </w:rPr>
            </w:pPr>
            <w:r>
              <w:rPr>
                <w:sz w:val="20"/>
                <w:szCs w:val="20"/>
                <w:highlight w:val="white"/>
              </w:rPr>
              <w:t>39405</w:t>
            </w:r>
          </w:p>
        </w:tc>
      </w:tr>
      <w:tr w:rsidR="000D39D4" w14:paraId="62F6109F" w14:textId="77777777">
        <w:trPr>
          <w:trHeight w:val="500"/>
        </w:trPr>
        <w:tc>
          <w:tcPr>
            <w:tcW w:w="1740" w:type="dxa"/>
            <w:vMerge/>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00000318" w14:textId="77777777" w:rsidR="000D39D4" w:rsidRDefault="000D39D4">
            <w:pPr>
              <w:widowControl w:val="0"/>
              <w:pBdr>
                <w:top w:val="nil"/>
                <w:left w:val="nil"/>
                <w:bottom w:val="nil"/>
                <w:right w:val="nil"/>
                <w:between w:val="nil"/>
              </w:pBdr>
              <w:spacing w:after="0"/>
              <w:rPr>
                <w:sz w:val="20"/>
                <w:szCs w:val="20"/>
                <w:highlight w:val="white"/>
              </w:rPr>
            </w:pPr>
          </w:p>
        </w:tc>
        <w:tc>
          <w:tcPr>
            <w:tcW w:w="18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00000319" w14:textId="77777777" w:rsidR="000D39D4" w:rsidRDefault="00AE7853">
            <w:pPr>
              <w:spacing w:before="240" w:after="0"/>
              <w:ind w:left="60"/>
              <w:jc w:val="center"/>
              <w:rPr>
                <w:sz w:val="20"/>
                <w:szCs w:val="20"/>
                <w:highlight w:val="white"/>
              </w:rPr>
            </w:pPr>
            <w:r>
              <w:rPr>
                <w:sz w:val="20"/>
                <w:szCs w:val="20"/>
                <w:highlight w:val="white"/>
              </w:rPr>
              <w:t>340</w:t>
            </w:r>
          </w:p>
        </w:tc>
        <w:tc>
          <w:tcPr>
            <w:tcW w:w="3045" w:type="dxa"/>
            <w:tcBorders>
              <w:top w:val="nil"/>
              <w:left w:val="nil"/>
              <w:bottom w:val="single" w:sz="8" w:space="0" w:color="000000"/>
              <w:right w:val="nil"/>
            </w:tcBorders>
            <w:shd w:val="clear" w:color="auto" w:fill="auto"/>
            <w:tcMar>
              <w:top w:w="100" w:type="dxa"/>
              <w:left w:w="80" w:type="dxa"/>
              <w:bottom w:w="100" w:type="dxa"/>
              <w:right w:w="80" w:type="dxa"/>
            </w:tcMar>
            <w:vAlign w:val="bottom"/>
          </w:tcPr>
          <w:p w14:paraId="0000031A" w14:textId="77777777" w:rsidR="000D39D4" w:rsidRDefault="00AE7853">
            <w:pPr>
              <w:spacing w:before="240" w:after="0"/>
              <w:ind w:left="60"/>
              <w:rPr>
                <w:sz w:val="20"/>
                <w:szCs w:val="20"/>
                <w:highlight w:val="white"/>
              </w:rPr>
            </w:pPr>
            <w:r>
              <w:rPr>
                <w:sz w:val="20"/>
                <w:szCs w:val="20"/>
                <w:highlight w:val="white"/>
              </w:rPr>
              <w:t>HEPATITIS B</w:t>
            </w:r>
          </w:p>
        </w:tc>
        <w:tc>
          <w:tcPr>
            <w:tcW w:w="2238"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14:paraId="0000031B" w14:textId="77777777" w:rsidR="000D39D4" w:rsidRDefault="00AE7853">
            <w:pPr>
              <w:spacing w:before="240" w:after="0"/>
              <w:ind w:left="60"/>
              <w:jc w:val="center"/>
              <w:rPr>
                <w:sz w:val="20"/>
                <w:szCs w:val="20"/>
                <w:highlight w:val="white"/>
              </w:rPr>
            </w:pPr>
            <w:r>
              <w:rPr>
                <w:sz w:val="20"/>
                <w:szCs w:val="20"/>
                <w:highlight w:val="white"/>
              </w:rPr>
              <w:t>2934</w:t>
            </w:r>
          </w:p>
        </w:tc>
      </w:tr>
      <w:tr w:rsidR="000D39D4" w14:paraId="14E89A60" w14:textId="77777777">
        <w:trPr>
          <w:trHeight w:val="500"/>
        </w:trPr>
        <w:tc>
          <w:tcPr>
            <w:tcW w:w="174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0000031C" w14:textId="77777777" w:rsidR="000D39D4" w:rsidRDefault="000D39D4">
            <w:pPr>
              <w:spacing w:before="240" w:after="0"/>
              <w:rPr>
                <w:sz w:val="20"/>
                <w:szCs w:val="20"/>
                <w:highlight w:val="white"/>
              </w:rPr>
            </w:pPr>
          </w:p>
          <w:p w14:paraId="0000031D" w14:textId="77777777" w:rsidR="000D39D4" w:rsidRDefault="00AE7853">
            <w:pPr>
              <w:spacing w:before="240" w:after="0"/>
              <w:jc w:val="center"/>
              <w:rPr>
                <w:b/>
                <w:highlight w:val="white"/>
              </w:rPr>
            </w:pPr>
            <w:r>
              <w:rPr>
                <w:b/>
                <w:highlight w:val="white"/>
              </w:rPr>
              <w:t>ZOONOSIS</w:t>
            </w:r>
          </w:p>
        </w:tc>
        <w:tc>
          <w:tcPr>
            <w:tcW w:w="1815"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0000031E" w14:textId="77777777" w:rsidR="000D39D4" w:rsidRDefault="00AE7853">
            <w:pPr>
              <w:spacing w:before="240" w:after="0"/>
              <w:ind w:left="60"/>
              <w:jc w:val="center"/>
              <w:rPr>
                <w:sz w:val="20"/>
                <w:szCs w:val="20"/>
                <w:highlight w:val="white"/>
              </w:rPr>
            </w:pPr>
            <w:r>
              <w:rPr>
                <w:sz w:val="20"/>
                <w:szCs w:val="20"/>
                <w:highlight w:val="white"/>
              </w:rPr>
              <w:t>455</w:t>
            </w:r>
          </w:p>
        </w:tc>
        <w:tc>
          <w:tcPr>
            <w:tcW w:w="3045" w:type="dxa"/>
            <w:tcBorders>
              <w:top w:val="single" w:sz="8" w:space="0" w:color="000000"/>
              <w:left w:val="nil"/>
              <w:bottom w:val="single" w:sz="8" w:space="0" w:color="000000"/>
              <w:right w:val="nil"/>
            </w:tcBorders>
            <w:shd w:val="clear" w:color="auto" w:fill="auto"/>
            <w:tcMar>
              <w:top w:w="100" w:type="dxa"/>
              <w:left w:w="80" w:type="dxa"/>
              <w:bottom w:w="100" w:type="dxa"/>
              <w:right w:w="80" w:type="dxa"/>
            </w:tcMar>
            <w:vAlign w:val="bottom"/>
          </w:tcPr>
          <w:p w14:paraId="0000031F" w14:textId="77777777" w:rsidR="000D39D4" w:rsidRDefault="00AE7853">
            <w:pPr>
              <w:spacing w:before="240" w:after="0"/>
              <w:ind w:left="60"/>
              <w:rPr>
                <w:sz w:val="20"/>
                <w:szCs w:val="20"/>
                <w:highlight w:val="white"/>
              </w:rPr>
            </w:pPr>
            <w:r>
              <w:rPr>
                <w:sz w:val="20"/>
                <w:szCs w:val="20"/>
                <w:highlight w:val="white"/>
              </w:rPr>
              <w:t>LEPTOSPIRA</w:t>
            </w:r>
          </w:p>
        </w:tc>
        <w:tc>
          <w:tcPr>
            <w:tcW w:w="2238"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14:paraId="00000320" w14:textId="77777777" w:rsidR="000D39D4" w:rsidRDefault="00AE7853">
            <w:pPr>
              <w:spacing w:before="240" w:after="0"/>
              <w:ind w:left="60"/>
              <w:jc w:val="center"/>
              <w:rPr>
                <w:sz w:val="20"/>
                <w:szCs w:val="20"/>
                <w:highlight w:val="white"/>
              </w:rPr>
            </w:pPr>
            <w:r>
              <w:rPr>
                <w:sz w:val="20"/>
                <w:szCs w:val="20"/>
                <w:highlight w:val="white"/>
              </w:rPr>
              <w:t>3693</w:t>
            </w:r>
          </w:p>
        </w:tc>
      </w:tr>
      <w:tr w:rsidR="000D39D4" w14:paraId="3A771CF5" w14:textId="77777777">
        <w:trPr>
          <w:trHeight w:val="500"/>
        </w:trPr>
        <w:tc>
          <w:tcPr>
            <w:tcW w:w="17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00000321" w14:textId="77777777" w:rsidR="000D39D4" w:rsidRDefault="000D39D4">
            <w:pPr>
              <w:widowControl w:val="0"/>
              <w:pBdr>
                <w:top w:val="nil"/>
                <w:left w:val="nil"/>
                <w:bottom w:val="nil"/>
                <w:right w:val="nil"/>
                <w:between w:val="nil"/>
              </w:pBdr>
              <w:spacing w:after="0"/>
              <w:rPr>
                <w:sz w:val="20"/>
                <w:szCs w:val="20"/>
                <w:highlight w:val="white"/>
              </w:rPr>
            </w:pPr>
          </w:p>
        </w:tc>
        <w:tc>
          <w:tcPr>
            <w:tcW w:w="18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00000322" w14:textId="77777777" w:rsidR="000D39D4" w:rsidRDefault="00AE7853">
            <w:pPr>
              <w:spacing w:before="240" w:after="0"/>
              <w:ind w:left="60"/>
              <w:jc w:val="center"/>
              <w:rPr>
                <w:sz w:val="20"/>
                <w:szCs w:val="20"/>
                <w:highlight w:val="white"/>
              </w:rPr>
            </w:pPr>
            <w:r>
              <w:rPr>
                <w:sz w:val="20"/>
                <w:szCs w:val="20"/>
                <w:highlight w:val="white"/>
              </w:rPr>
              <w:t>300</w:t>
            </w:r>
          </w:p>
        </w:tc>
        <w:tc>
          <w:tcPr>
            <w:tcW w:w="3045" w:type="dxa"/>
            <w:tcBorders>
              <w:top w:val="nil"/>
              <w:left w:val="nil"/>
              <w:bottom w:val="single" w:sz="8" w:space="0" w:color="000000"/>
              <w:right w:val="nil"/>
            </w:tcBorders>
            <w:shd w:val="clear" w:color="auto" w:fill="auto"/>
            <w:tcMar>
              <w:top w:w="100" w:type="dxa"/>
              <w:left w:w="80" w:type="dxa"/>
              <w:bottom w:w="100" w:type="dxa"/>
              <w:right w:w="80" w:type="dxa"/>
            </w:tcMar>
            <w:vAlign w:val="bottom"/>
          </w:tcPr>
          <w:p w14:paraId="00000323" w14:textId="77777777" w:rsidR="000D39D4" w:rsidRDefault="00AE7853">
            <w:pPr>
              <w:spacing w:before="240" w:after="0"/>
              <w:ind w:left="60"/>
              <w:rPr>
                <w:sz w:val="20"/>
                <w:szCs w:val="20"/>
                <w:highlight w:val="white"/>
              </w:rPr>
            </w:pPr>
            <w:r>
              <w:rPr>
                <w:sz w:val="20"/>
                <w:szCs w:val="20"/>
                <w:highlight w:val="white"/>
              </w:rPr>
              <w:t>AGRESIONES</w:t>
            </w:r>
          </w:p>
        </w:tc>
        <w:tc>
          <w:tcPr>
            <w:tcW w:w="2238"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14:paraId="00000324" w14:textId="77777777" w:rsidR="000D39D4" w:rsidRDefault="00AE7853">
            <w:pPr>
              <w:spacing w:before="240" w:after="0"/>
              <w:ind w:left="60"/>
              <w:jc w:val="center"/>
              <w:rPr>
                <w:sz w:val="20"/>
                <w:szCs w:val="20"/>
                <w:highlight w:val="white"/>
              </w:rPr>
            </w:pPr>
            <w:r>
              <w:rPr>
                <w:sz w:val="20"/>
                <w:szCs w:val="20"/>
                <w:highlight w:val="white"/>
              </w:rPr>
              <w:t>32467</w:t>
            </w:r>
          </w:p>
        </w:tc>
      </w:tr>
      <w:tr w:rsidR="000D39D4" w14:paraId="069EB2CE" w14:textId="77777777">
        <w:trPr>
          <w:trHeight w:val="500"/>
        </w:trPr>
        <w:tc>
          <w:tcPr>
            <w:tcW w:w="17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00000325" w14:textId="77777777" w:rsidR="000D39D4" w:rsidRDefault="000D39D4">
            <w:pPr>
              <w:widowControl w:val="0"/>
              <w:pBdr>
                <w:top w:val="nil"/>
                <w:left w:val="nil"/>
                <w:bottom w:val="nil"/>
                <w:right w:val="nil"/>
                <w:between w:val="nil"/>
              </w:pBdr>
              <w:spacing w:after="0"/>
              <w:rPr>
                <w:sz w:val="20"/>
                <w:szCs w:val="20"/>
                <w:highlight w:val="white"/>
              </w:rPr>
            </w:pPr>
          </w:p>
        </w:tc>
        <w:tc>
          <w:tcPr>
            <w:tcW w:w="18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00000326" w14:textId="77777777" w:rsidR="000D39D4" w:rsidRDefault="00AE7853">
            <w:pPr>
              <w:spacing w:before="240" w:after="0"/>
              <w:ind w:left="60"/>
              <w:jc w:val="center"/>
              <w:rPr>
                <w:sz w:val="20"/>
                <w:szCs w:val="20"/>
                <w:highlight w:val="white"/>
              </w:rPr>
            </w:pPr>
            <w:r>
              <w:rPr>
                <w:sz w:val="20"/>
                <w:szCs w:val="20"/>
                <w:highlight w:val="white"/>
              </w:rPr>
              <w:t>900</w:t>
            </w:r>
          </w:p>
        </w:tc>
        <w:tc>
          <w:tcPr>
            <w:tcW w:w="3045" w:type="dxa"/>
            <w:tcBorders>
              <w:top w:val="nil"/>
              <w:left w:val="nil"/>
              <w:bottom w:val="single" w:sz="8" w:space="0" w:color="000000"/>
              <w:right w:val="nil"/>
            </w:tcBorders>
            <w:shd w:val="clear" w:color="auto" w:fill="auto"/>
            <w:tcMar>
              <w:top w:w="100" w:type="dxa"/>
              <w:left w:w="80" w:type="dxa"/>
              <w:bottom w:w="100" w:type="dxa"/>
              <w:right w:w="80" w:type="dxa"/>
            </w:tcMar>
            <w:vAlign w:val="bottom"/>
          </w:tcPr>
          <w:p w14:paraId="00000327" w14:textId="77777777" w:rsidR="000D39D4" w:rsidRDefault="00AE7853">
            <w:pPr>
              <w:spacing w:before="240" w:after="0"/>
              <w:ind w:left="60"/>
              <w:rPr>
                <w:sz w:val="20"/>
                <w:szCs w:val="20"/>
                <w:highlight w:val="white"/>
              </w:rPr>
            </w:pPr>
            <w:r>
              <w:rPr>
                <w:sz w:val="20"/>
                <w:szCs w:val="20"/>
                <w:highlight w:val="white"/>
              </w:rPr>
              <w:t>meningoencefalitis-</w:t>
            </w:r>
            <w:proofErr w:type="spellStart"/>
            <w:r>
              <w:rPr>
                <w:sz w:val="20"/>
                <w:szCs w:val="20"/>
                <w:highlight w:val="white"/>
              </w:rPr>
              <w:t>ileocolitis</w:t>
            </w:r>
            <w:proofErr w:type="spellEnd"/>
            <w:r>
              <w:rPr>
                <w:sz w:val="20"/>
                <w:szCs w:val="20"/>
                <w:highlight w:val="white"/>
              </w:rPr>
              <w:t xml:space="preserve"> </w:t>
            </w:r>
            <w:proofErr w:type="spellStart"/>
            <w:r>
              <w:rPr>
                <w:sz w:val="20"/>
                <w:szCs w:val="20"/>
                <w:highlight w:val="white"/>
              </w:rPr>
              <w:t>eosinofilia</w:t>
            </w:r>
            <w:proofErr w:type="spellEnd"/>
          </w:p>
        </w:tc>
        <w:tc>
          <w:tcPr>
            <w:tcW w:w="2238"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14:paraId="00000328" w14:textId="77777777" w:rsidR="000D39D4" w:rsidRDefault="00AE7853">
            <w:pPr>
              <w:spacing w:before="240" w:after="0"/>
              <w:ind w:left="60"/>
              <w:jc w:val="center"/>
              <w:rPr>
                <w:sz w:val="20"/>
                <w:szCs w:val="20"/>
                <w:highlight w:val="white"/>
              </w:rPr>
            </w:pPr>
            <w:r>
              <w:rPr>
                <w:sz w:val="20"/>
                <w:szCs w:val="20"/>
                <w:highlight w:val="white"/>
              </w:rPr>
              <w:t>0</w:t>
            </w:r>
          </w:p>
        </w:tc>
      </w:tr>
      <w:tr w:rsidR="000D39D4" w14:paraId="113E4D79" w14:textId="77777777">
        <w:trPr>
          <w:trHeight w:val="500"/>
        </w:trPr>
        <w:tc>
          <w:tcPr>
            <w:tcW w:w="17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00000329" w14:textId="77777777" w:rsidR="000D39D4" w:rsidRDefault="000D39D4">
            <w:pPr>
              <w:widowControl w:val="0"/>
              <w:pBdr>
                <w:top w:val="nil"/>
                <w:left w:val="nil"/>
                <w:bottom w:val="nil"/>
                <w:right w:val="nil"/>
                <w:between w:val="nil"/>
              </w:pBdr>
              <w:spacing w:after="0"/>
              <w:rPr>
                <w:sz w:val="20"/>
                <w:szCs w:val="20"/>
                <w:highlight w:val="white"/>
              </w:rPr>
            </w:pPr>
          </w:p>
        </w:tc>
        <w:tc>
          <w:tcPr>
            <w:tcW w:w="18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0000032A" w14:textId="77777777" w:rsidR="000D39D4" w:rsidRDefault="00AE7853">
            <w:pPr>
              <w:spacing w:before="240" w:after="0"/>
              <w:ind w:left="60"/>
              <w:jc w:val="center"/>
              <w:rPr>
                <w:sz w:val="20"/>
                <w:szCs w:val="20"/>
                <w:highlight w:val="white"/>
              </w:rPr>
            </w:pPr>
            <w:r>
              <w:rPr>
                <w:sz w:val="20"/>
                <w:szCs w:val="20"/>
                <w:highlight w:val="white"/>
              </w:rPr>
              <w:t>100</w:t>
            </w:r>
          </w:p>
        </w:tc>
        <w:tc>
          <w:tcPr>
            <w:tcW w:w="3045" w:type="dxa"/>
            <w:tcBorders>
              <w:top w:val="nil"/>
              <w:left w:val="nil"/>
              <w:bottom w:val="single" w:sz="8" w:space="0" w:color="000000"/>
              <w:right w:val="nil"/>
            </w:tcBorders>
            <w:shd w:val="clear" w:color="auto" w:fill="auto"/>
            <w:tcMar>
              <w:top w:w="100" w:type="dxa"/>
              <w:left w:w="80" w:type="dxa"/>
              <w:bottom w:w="100" w:type="dxa"/>
              <w:right w:w="80" w:type="dxa"/>
            </w:tcMar>
            <w:vAlign w:val="bottom"/>
          </w:tcPr>
          <w:p w14:paraId="0000032B" w14:textId="77777777" w:rsidR="000D39D4" w:rsidRDefault="00AE7853">
            <w:pPr>
              <w:spacing w:before="240" w:after="0"/>
              <w:ind w:left="60"/>
              <w:rPr>
                <w:sz w:val="20"/>
                <w:szCs w:val="20"/>
                <w:highlight w:val="white"/>
              </w:rPr>
            </w:pPr>
            <w:r>
              <w:rPr>
                <w:sz w:val="20"/>
                <w:szCs w:val="20"/>
                <w:highlight w:val="white"/>
              </w:rPr>
              <w:t>OFÍDICO</w:t>
            </w:r>
          </w:p>
        </w:tc>
        <w:tc>
          <w:tcPr>
            <w:tcW w:w="2238"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14:paraId="0000032C" w14:textId="77777777" w:rsidR="000D39D4" w:rsidRDefault="00AE7853">
            <w:pPr>
              <w:spacing w:before="240" w:after="0"/>
              <w:ind w:left="60"/>
              <w:jc w:val="center"/>
              <w:rPr>
                <w:sz w:val="20"/>
                <w:szCs w:val="20"/>
                <w:highlight w:val="white"/>
              </w:rPr>
            </w:pPr>
            <w:r>
              <w:rPr>
                <w:sz w:val="20"/>
                <w:szCs w:val="20"/>
                <w:highlight w:val="white"/>
              </w:rPr>
              <w:t>196</w:t>
            </w:r>
          </w:p>
        </w:tc>
      </w:tr>
      <w:tr w:rsidR="000D39D4" w14:paraId="1E2EDD1F" w14:textId="77777777">
        <w:trPr>
          <w:trHeight w:val="500"/>
        </w:trPr>
        <w:tc>
          <w:tcPr>
            <w:tcW w:w="1740" w:type="dxa"/>
            <w:vMerge w:val="restart"/>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14:paraId="0000032D" w14:textId="77777777" w:rsidR="000D39D4" w:rsidRDefault="00AE7853">
            <w:pPr>
              <w:spacing w:before="240" w:after="0"/>
              <w:jc w:val="center"/>
              <w:rPr>
                <w:b/>
                <w:highlight w:val="white"/>
              </w:rPr>
            </w:pPr>
            <w:r>
              <w:rPr>
                <w:highlight w:val="white"/>
              </w:rPr>
              <w:t xml:space="preserve"> </w:t>
            </w:r>
            <w:r>
              <w:rPr>
                <w:b/>
                <w:highlight w:val="white"/>
              </w:rPr>
              <w:t xml:space="preserve">TB-LEPRA </w:t>
            </w:r>
          </w:p>
        </w:tc>
        <w:tc>
          <w:tcPr>
            <w:tcW w:w="18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0000032E" w14:textId="77777777" w:rsidR="000D39D4" w:rsidRDefault="00AE7853">
            <w:pPr>
              <w:spacing w:before="240" w:after="0"/>
              <w:ind w:left="60"/>
              <w:jc w:val="center"/>
              <w:rPr>
                <w:sz w:val="20"/>
                <w:szCs w:val="20"/>
                <w:highlight w:val="white"/>
              </w:rPr>
            </w:pPr>
            <w:r>
              <w:rPr>
                <w:sz w:val="20"/>
                <w:szCs w:val="20"/>
                <w:highlight w:val="white"/>
              </w:rPr>
              <w:t>450</w:t>
            </w:r>
          </w:p>
        </w:tc>
        <w:tc>
          <w:tcPr>
            <w:tcW w:w="3045" w:type="dxa"/>
            <w:tcBorders>
              <w:top w:val="nil"/>
              <w:left w:val="nil"/>
              <w:bottom w:val="single" w:sz="8" w:space="0" w:color="000000"/>
              <w:right w:val="nil"/>
            </w:tcBorders>
            <w:shd w:val="clear" w:color="auto" w:fill="auto"/>
            <w:tcMar>
              <w:top w:w="100" w:type="dxa"/>
              <w:left w:w="80" w:type="dxa"/>
              <w:bottom w:w="100" w:type="dxa"/>
              <w:right w:w="80" w:type="dxa"/>
            </w:tcMar>
            <w:vAlign w:val="bottom"/>
          </w:tcPr>
          <w:p w14:paraId="0000032F" w14:textId="77777777" w:rsidR="000D39D4" w:rsidRDefault="00AE7853">
            <w:pPr>
              <w:spacing w:before="240" w:after="0"/>
              <w:ind w:left="60"/>
              <w:rPr>
                <w:sz w:val="20"/>
                <w:szCs w:val="20"/>
                <w:highlight w:val="white"/>
              </w:rPr>
            </w:pPr>
            <w:r>
              <w:rPr>
                <w:sz w:val="20"/>
                <w:szCs w:val="20"/>
                <w:highlight w:val="white"/>
              </w:rPr>
              <w:t>LEPRA</w:t>
            </w:r>
          </w:p>
        </w:tc>
        <w:tc>
          <w:tcPr>
            <w:tcW w:w="2238"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14:paraId="00000330" w14:textId="77777777" w:rsidR="000D39D4" w:rsidRDefault="00AE7853">
            <w:pPr>
              <w:spacing w:before="240" w:after="0"/>
              <w:ind w:left="60"/>
              <w:jc w:val="center"/>
              <w:rPr>
                <w:sz w:val="20"/>
                <w:szCs w:val="20"/>
                <w:highlight w:val="white"/>
              </w:rPr>
            </w:pPr>
            <w:r>
              <w:rPr>
                <w:sz w:val="20"/>
                <w:szCs w:val="20"/>
                <w:highlight w:val="white"/>
              </w:rPr>
              <w:t>27</w:t>
            </w:r>
          </w:p>
        </w:tc>
      </w:tr>
      <w:tr w:rsidR="000D39D4" w14:paraId="06E5B0A7" w14:textId="77777777">
        <w:trPr>
          <w:trHeight w:val="500"/>
        </w:trPr>
        <w:tc>
          <w:tcPr>
            <w:tcW w:w="1740" w:type="dxa"/>
            <w:vMerge/>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14:paraId="00000331" w14:textId="77777777" w:rsidR="000D39D4" w:rsidRDefault="000D39D4">
            <w:pPr>
              <w:widowControl w:val="0"/>
              <w:pBdr>
                <w:top w:val="nil"/>
                <w:left w:val="nil"/>
                <w:bottom w:val="nil"/>
                <w:right w:val="nil"/>
                <w:between w:val="nil"/>
              </w:pBdr>
              <w:spacing w:after="0"/>
              <w:rPr>
                <w:sz w:val="20"/>
                <w:szCs w:val="20"/>
                <w:highlight w:val="white"/>
              </w:rPr>
            </w:pPr>
          </w:p>
        </w:tc>
        <w:tc>
          <w:tcPr>
            <w:tcW w:w="18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00000332" w14:textId="77777777" w:rsidR="000D39D4" w:rsidRDefault="00AE7853">
            <w:pPr>
              <w:spacing w:before="240" w:after="0"/>
              <w:ind w:left="60"/>
              <w:jc w:val="center"/>
              <w:rPr>
                <w:sz w:val="20"/>
                <w:szCs w:val="20"/>
                <w:highlight w:val="white"/>
              </w:rPr>
            </w:pPr>
            <w:r>
              <w:rPr>
                <w:sz w:val="20"/>
                <w:szCs w:val="20"/>
                <w:highlight w:val="white"/>
              </w:rPr>
              <w:t>813</w:t>
            </w:r>
          </w:p>
        </w:tc>
        <w:tc>
          <w:tcPr>
            <w:tcW w:w="3045" w:type="dxa"/>
            <w:tcBorders>
              <w:top w:val="nil"/>
              <w:left w:val="nil"/>
              <w:bottom w:val="single" w:sz="8" w:space="0" w:color="000000"/>
              <w:right w:val="nil"/>
            </w:tcBorders>
            <w:shd w:val="clear" w:color="auto" w:fill="auto"/>
            <w:tcMar>
              <w:top w:w="100" w:type="dxa"/>
              <w:left w:w="80" w:type="dxa"/>
              <w:bottom w:w="100" w:type="dxa"/>
              <w:right w:w="80" w:type="dxa"/>
            </w:tcMar>
            <w:vAlign w:val="bottom"/>
          </w:tcPr>
          <w:p w14:paraId="00000333" w14:textId="77777777" w:rsidR="000D39D4" w:rsidRDefault="00AE7853">
            <w:pPr>
              <w:spacing w:before="240" w:after="0"/>
              <w:ind w:left="60"/>
              <w:rPr>
                <w:sz w:val="20"/>
                <w:szCs w:val="20"/>
                <w:highlight w:val="white"/>
              </w:rPr>
            </w:pPr>
            <w:r>
              <w:rPr>
                <w:sz w:val="20"/>
                <w:szCs w:val="20"/>
                <w:highlight w:val="white"/>
              </w:rPr>
              <w:t>TB SENSIBLE</w:t>
            </w:r>
          </w:p>
        </w:tc>
        <w:tc>
          <w:tcPr>
            <w:tcW w:w="2238"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14:paraId="00000334" w14:textId="77777777" w:rsidR="000D39D4" w:rsidRDefault="00AE7853">
            <w:pPr>
              <w:spacing w:before="240" w:after="0"/>
              <w:ind w:left="60"/>
              <w:jc w:val="center"/>
              <w:rPr>
                <w:sz w:val="20"/>
                <w:szCs w:val="20"/>
                <w:highlight w:val="white"/>
              </w:rPr>
            </w:pPr>
            <w:r>
              <w:rPr>
                <w:sz w:val="20"/>
                <w:szCs w:val="20"/>
                <w:highlight w:val="white"/>
              </w:rPr>
              <w:t>7635</w:t>
            </w:r>
          </w:p>
        </w:tc>
      </w:tr>
      <w:tr w:rsidR="000D39D4" w14:paraId="34B6A799" w14:textId="77777777">
        <w:trPr>
          <w:trHeight w:val="500"/>
        </w:trPr>
        <w:tc>
          <w:tcPr>
            <w:tcW w:w="1740" w:type="dxa"/>
            <w:vMerge w:val="restart"/>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14:paraId="00000335" w14:textId="77777777" w:rsidR="000D39D4" w:rsidRDefault="00AE7853">
            <w:pPr>
              <w:spacing w:before="240" w:after="0"/>
              <w:rPr>
                <w:b/>
                <w:highlight w:val="white"/>
              </w:rPr>
            </w:pPr>
            <w:r>
              <w:rPr>
                <w:b/>
                <w:highlight w:val="white"/>
              </w:rPr>
              <w:t>BAJO PESO- DNT</w:t>
            </w:r>
          </w:p>
        </w:tc>
        <w:tc>
          <w:tcPr>
            <w:tcW w:w="18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00000336" w14:textId="77777777" w:rsidR="000D39D4" w:rsidRDefault="00AE7853">
            <w:pPr>
              <w:spacing w:before="240" w:after="0"/>
              <w:ind w:left="60"/>
              <w:jc w:val="center"/>
              <w:rPr>
                <w:sz w:val="20"/>
                <w:szCs w:val="20"/>
                <w:highlight w:val="white"/>
              </w:rPr>
            </w:pPr>
            <w:r>
              <w:rPr>
                <w:sz w:val="20"/>
                <w:szCs w:val="20"/>
                <w:highlight w:val="white"/>
              </w:rPr>
              <w:t>110</w:t>
            </w:r>
          </w:p>
        </w:tc>
        <w:tc>
          <w:tcPr>
            <w:tcW w:w="3045" w:type="dxa"/>
            <w:tcBorders>
              <w:top w:val="nil"/>
              <w:left w:val="nil"/>
              <w:bottom w:val="single" w:sz="8" w:space="0" w:color="000000"/>
              <w:right w:val="nil"/>
            </w:tcBorders>
            <w:shd w:val="clear" w:color="auto" w:fill="auto"/>
            <w:tcMar>
              <w:top w:w="100" w:type="dxa"/>
              <w:left w:w="80" w:type="dxa"/>
              <w:bottom w:w="100" w:type="dxa"/>
              <w:right w:w="80" w:type="dxa"/>
            </w:tcMar>
            <w:vAlign w:val="bottom"/>
          </w:tcPr>
          <w:p w14:paraId="00000337" w14:textId="77777777" w:rsidR="000D39D4" w:rsidRDefault="00AE7853">
            <w:pPr>
              <w:spacing w:before="240" w:after="0"/>
              <w:ind w:left="60"/>
              <w:rPr>
                <w:sz w:val="20"/>
                <w:szCs w:val="20"/>
                <w:highlight w:val="white"/>
              </w:rPr>
            </w:pPr>
            <w:r>
              <w:rPr>
                <w:sz w:val="20"/>
                <w:szCs w:val="20"/>
                <w:highlight w:val="white"/>
              </w:rPr>
              <w:t>BAJO PESO</w:t>
            </w:r>
          </w:p>
        </w:tc>
        <w:tc>
          <w:tcPr>
            <w:tcW w:w="2238"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14:paraId="00000338" w14:textId="77777777" w:rsidR="000D39D4" w:rsidRDefault="00AE7853">
            <w:pPr>
              <w:spacing w:before="240" w:after="0"/>
              <w:ind w:left="60"/>
              <w:jc w:val="center"/>
              <w:rPr>
                <w:sz w:val="20"/>
                <w:szCs w:val="20"/>
                <w:highlight w:val="white"/>
              </w:rPr>
            </w:pPr>
            <w:r>
              <w:rPr>
                <w:sz w:val="20"/>
                <w:szCs w:val="20"/>
                <w:highlight w:val="white"/>
              </w:rPr>
              <w:t>4917</w:t>
            </w:r>
          </w:p>
        </w:tc>
      </w:tr>
      <w:tr w:rsidR="000D39D4" w14:paraId="5E486382" w14:textId="77777777">
        <w:trPr>
          <w:trHeight w:val="500"/>
        </w:trPr>
        <w:tc>
          <w:tcPr>
            <w:tcW w:w="1740" w:type="dxa"/>
            <w:vMerge/>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14:paraId="00000339" w14:textId="77777777" w:rsidR="000D39D4" w:rsidRDefault="000D39D4">
            <w:pPr>
              <w:widowControl w:val="0"/>
              <w:pBdr>
                <w:top w:val="nil"/>
                <w:left w:val="nil"/>
                <w:bottom w:val="nil"/>
                <w:right w:val="nil"/>
                <w:between w:val="nil"/>
              </w:pBdr>
              <w:spacing w:after="0"/>
              <w:rPr>
                <w:sz w:val="20"/>
                <w:szCs w:val="20"/>
                <w:highlight w:val="white"/>
              </w:rPr>
            </w:pPr>
          </w:p>
        </w:tc>
        <w:tc>
          <w:tcPr>
            <w:tcW w:w="18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0000033A" w14:textId="77777777" w:rsidR="000D39D4" w:rsidRDefault="00AE7853">
            <w:pPr>
              <w:spacing w:before="240" w:after="0"/>
              <w:ind w:left="60"/>
              <w:jc w:val="center"/>
              <w:rPr>
                <w:sz w:val="20"/>
                <w:szCs w:val="20"/>
                <w:highlight w:val="white"/>
              </w:rPr>
            </w:pPr>
            <w:r>
              <w:rPr>
                <w:sz w:val="20"/>
                <w:szCs w:val="20"/>
                <w:highlight w:val="white"/>
              </w:rPr>
              <w:t>113</w:t>
            </w:r>
          </w:p>
        </w:tc>
        <w:tc>
          <w:tcPr>
            <w:tcW w:w="3045" w:type="dxa"/>
            <w:tcBorders>
              <w:top w:val="nil"/>
              <w:left w:val="nil"/>
              <w:bottom w:val="single" w:sz="8" w:space="0" w:color="000000"/>
              <w:right w:val="nil"/>
            </w:tcBorders>
            <w:shd w:val="clear" w:color="auto" w:fill="auto"/>
            <w:tcMar>
              <w:top w:w="100" w:type="dxa"/>
              <w:left w:w="80" w:type="dxa"/>
              <w:bottom w:w="100" w:type="dxa"/>
              <w:right w:w="80" w:type="dxa"/>
            </w:tcMar>
            <w:vAlign w:val="bottom"/>
          </w:tcPr>
          <w:p w14:paraId="0000033B" w14:textId="77777777" w:rsidR="000D39D4" w:rsidRDefault="00AE7853">
            <w:pPr>
              <w:spacing w:before="240" w:after="0"/>
              <w:ind w:left="60"/>
              <w:rPr>
                <w:sz w:val="20"/>
                <w:szCs w:val="20"/>
                <w:highlight w:val="white"/>
              </w:rPr>
            </w:pPr>
            <w:r>
              <w:rPr>
                <w:sz w:val="20"/>
                <w:szCs w:val="20"/>
                <w:highlight w:val="white"/>
              </w:rPr>
              <w:t>DESNUTRICIÓN</w:t>
            </w:r>
          </w:p>
        </w:tc>
        <w:tc>
          <w:tcPr>
            <w:tcW w:w="2238"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14:paraId="0000033C" w14:textId="77777777" w:rsidR="000D39D4" w:rsidRDefault="00AE7853">
            <w:pPr>
              <w:spacing w:before="240" w:after="0"/>
              <w:ind w:left="60"/>
              <w:jc w:val="center"/>
              <w:rPr>
                <w:sz w:val="20"/>
                <w:szCs w:val="20"/>
                <w:highlight w:val="white"/>
              </w:rPr>
            </w:pPr>
            <w:r>
              <w:rPr>
                <w:sz w:val="20"/>
                <w:szCs w:val="20"/>
                <w:highlight w:val="white"/>
              </w:rPr>
              <w:t>2615</w:t>
            </w:r>
          </w:p>
        </w:tc>
      </w:tr>
    </w:tbl>
    <w:p w14:paraId="0000033D" w14:textId="77777777" w:rsidR="000D39D4" w:rsidRDefault="000D39D4">
      <w:pPr>
        <w:pBdr>
          <w:top w:val="nil"/>
          <w:left w:val="nil"/>
          <w:bottom w:val="nil"/>
          <w:right w:val="nil"/>
          <w:between w:val="nil"/>
        </w:pBdr>
        <w:spacing w:after="0"/>
        <w:rPr>
          <w:sz w:val="24"/>
          <w:szCs w:val="24"/>
          <w:highlight w:val="white"/>
        </w:rPr>
      </w:pPr>
    </w:p>
    <w:p w14:paraId="0000033E" w14:textId="77777777" w:rsidR="000D39D4" w:rsidRDefault="00AE7853">
      <w:pPr>
        <w:pBdr>
          <w:top w:val="nil"/>
          <w:left w:val="nil"/>
          <w:bottom w:val="nil"/>
          <w:right w:val="nil"/>
          <w:between w:val="nil"/>
        </w:pBdr>
        <w:spacing w:after="0"/>
        <w:rPr>
          <w:color w:val="000000"/>
          <w:sz w:val="24"/>
          <w:szCs w:val="24"/>
          <w:highlight w:val="white"/>
        </w:rPr>
      </w:pPr>
      <w:r>
        <w:rPr>
          <w:color w:val="000000"/>
          <w:sz w:val="24"/>
          <w:szCs w:val="24"/>
          <w:highlight w:val="white"/>
        </w:rPr>
        <w:t xml:space="preserve">Población atendida: Programas secretaria de salud Pública </w:t>
      </w:r>
    </w:p>
    <w:p w14:paraId="0000033F" w14:textId="77777777" w:rsidR="000D39D4" w:rsidRDefault="00AE7853">
      <w:pPr>
        <w:pBdr>
          <w:top w:val="nil"/>
          <w:left w:val="nil"/>
          <w:bottom w:val="nil"/>
          <w:right w:val="nil"/>
          <w:between w:val="nil"/>
        </w:pBdr>
        <w:spacing w:after="0"/>
        <w:rPr>
          <w:color w:val="000000"/>
          <w:sz w:val="24"/>
          <w:szCs w:val="24"/>
          <w:highlight w:val="white"/>
        </w:rPr>
      </w:pPr>
      <w:r>
        <w:rPr>
          <w:color w:val="000000"/>
          <w:sz w:val="24"/>
          <w:szCs w:val="24"/>
          <w:highlight w:val="white"/>
        </w:rPr>
        <w:t>Zonas Intervenidas: NA</w:t>
      </w:r>
    </w:p>
    <w:p w14:paraId="00000340" w14:textId="77777777" w:rsidR="000D39D4" w:rsidRDefault="00AE7853">
      <w:pPr>
        <w:pBdr>
          <w:top w:val="nil"/>
          <w:left w:val="nil"/>
          <w:bottom w:val="nil"/>
          <w:right w:val="nil"/>
          <w:between w:val="nil"/>
        </w:pBdr>
        <w:rPr>
          <w:color w:val="000000"/>
          <w:sz w:val="24"/>
          <w:szCs w:val="24"/>
          <w:highlight w:val="white"/>
        </w:rPr>
      </w:pPr>
      <w:r>
        <w:rPr>
          <w:color w:val="000000"/>
          <w:sz w:val="24"/>
          <w:szCs w:val="24"/>
          <w:highlight w:val="white"/>
        </w:rPr>
        <w:t>Registro fotográfico: NA</w:t>
      </w:r>
    </w:p>
    <w:p w14:paraId="00000341" w14:textId="77777777" w:rsidR="000D39D4" w:rsidRDefault="00AE7853">
      <w:pPr>
        <w:pBdr>
          <w:top w:val="nil"/>
          <w:left w:val="nil"/>
          <w:bottom w:val="nil"/>
          <w:right w:val="nil"/>
          <w:between w:val="nil"/>
        </w:pBdr>
        <w:rPr>
          <w:color w:val="000000"/>
          <w:sz w:val="24"/>
          <w:szCs w:val="24"/>
          <w:highlight w:val="white"/>
        </w:rPr>
      </w:pPr>
      <w:r>
        <w:rPr>
          <w:color w:val="000000"/>
          <w:sz w:val="24"/>
          <w:szCs w:val="24"/>
          <w:highlight w:val="white"/>
        </w:rPr>
        <w:lastRenderedPageBreak/>
        <w:t xml:space="preserve">se ha retroalimentado al 100 % de los programas de la secretaría de salud Pública a semana </w:t>
      </w:r>
      <w:r>
        <w:rPr>
          <w:sz w:val="24"/>
          <w:szCs w:val="24"/>
          <w:highlight w:val="white"/>
        </w:rPr>
        <w:t>25</w:t>
      </w:r>
      <w:r>
        <w:rPr>
          <w:color w:val="000000"/>
          <w:sz w:val="24"/>
          <w:szCs w:val="24"/>
          <w:highlight w:val="white"/>
        </w:rPr>
        <w:t>.</w:t>
      </w:r>
    </w:p>
    <w:p w14:paraId="00000342" w14:textId="77777777" w:rsidR="000D39D4" w:rsidRDefault="000D39D4">
      <w:pPr>
        <w:pBdr>
          <w:top w:val="nil"/>
          <w:left w:val="nil"/>
          <w:bottom w:val="nil"/>
          <w:right w:val="nil"/>
          <w:between w:val="nil"/>
        </w:pBdr>
        <w:spacing w:after="0"/>
        <w:ind w:left="360"/>
        <w:rPr>
          <w:color w:val="000000"/>
          <w:sz w:val="24"/>
          <w:szCs w:val="24"/>
        </w:rPr>
      </w:pPr>
    </w:p>
    <w:p w14:paraId="00000343" w14:textId="77777777" w:rsidR="000D39D4" w:rsidRDefault="00AE7853">
      <w:pPr>
        <w:pBdr>
          <w:top w:val="nil"/>
          <w:left w:val="nil"/>
          <w:bottom w:val="nil"/>
          <w:right w:val="nil"/>
          <w:between w:val="nil"/>
        </w:pBdr>
        <w:ind w:left="360"/>
        <w:rPr>
          <w:color w:val="000000"/>
          <w:sz w:val="24"/>
          <w:szCs w:val="24"/>
        </w:rPr>
      </w:pPr>
      <w:r>
        <w:rPr>
          <w:b/>
          <w:color w:val="000000"/>
          <w:sz w:val="24"/>
          <w:szCs w:val="24"/>
        </w:rPr>
        <w:t xml:space="preserve">PRODUCTO 10:   </w:t>
      </w:r>
      <w:sdt>
        <w:sdtPr>
          <w:tag w:val="goog_rdk_9"/>
          <w:id w:val="876361231"/>
        </w:sdtPr>
        <w:sdtEndPr/>
        <w:sdtContent/>
      </w:sdt>
      <w:r>
        <w:rPr>
          <w:b/>
          <w:color w:val="000000"/>
          <w:sz w:val="24"/>
          <w:szCs w:val="24"/>
        </w:rPr>
        <w:t>hacer seguimiento al ajuste  de even</w:t>
      </w:r>
      <w:r>
        <w:rPr>
          <w:b/>
          <w:color w:val="000000"/>
          <w:sz w:val="24"/>
          <w:szCs w:val="24"/>
        </w:rPr>
        <w:t>tos de interés en salud pública  según lineamiento del INS</w:t>
      </w:r>
    </w:p>
    <w:tbl>
      <w:tblPr>
        <w:tblStyle w:val="affff1"/>
        <w:tblW w:w="8798" w:type="dxa"/>
        <w:jc w:val="center"/>
        <w:tblInd w:w="0" w:type="dxa"/>
        <w:tblLayout w:type="fixed"/>
        <w:tblLook w:val="0000" w:firstRow="0" w:lastRow="0" w:firstColumn="0" w:lastColumn="0" w:noHBand="0" w:noVBand="0"/>
      </w:tblPr>
      <w:tblGrid>
        <w:gridCol w:w="2055"/>
        <w:gridCol w:w="1371"/>
        <w:gridCol w:w="1371"/>
        <w:gridCol w:w="1371"/>
        <w:gridCol w:w="1371"/>
        <w:gridCol w:w="1247"/>
        <w:gridCol w:w="12"/>
      </w:tblGrid>
      <w:tr w:rsidR="000D39D4" w14:paraId="3BFBC271" w14:textId="77777777" w:rsidTr="009E5A59">
        <w:trPr>
          <w:trHeight w:val="605"/>
          <w:jc w:val="center"/>
        </w:trPr>
        <w:tc>
          <w:tcPr>
            <w:tcW w:w="2055" w:type="dxa"/>
            <w:vMerge w:val="restart"/>
            <w:tcBorders>
              <w:top w:val="single" w:sz="8" w:space="0" w:color="000000"/>
              <w:left w:val="single" w:sz="8" w:space="0" w:color="000000"/>
              <w:bottom w:val="single" w:sz="8" w:space="0" w:color="000000"/>
              <w:right w:val="single" w:sz="8" w:space="0" w:color="000000"/>
            </w:tcBorders>
            <w:vAlign w:val="center"/>
          </w:tcPr>
          <w:p w14:paraId="00000344" w14:textId="77777777" w:rsidR="000D39D4" w:rsidRDefault="00AE7853">
            <w:pPr>
              <w:spacing w:after="0" w:line="240" w:lineRule="auto"/>
              <w:jc w:val="center"/>
              <w:rPr>
                <w:rFonts w:ascii="Tahoma" w:eastAsia="Tahoma" w:hAnsi="Tahoma" w:cs="Tahoma"/>
                <w:color w:val="000000"/>
                <w:sz w:val="18"/>
                <w:szCs w:val="18"/>
              </w:rPr>
            </w:pPr>
            <w:r>
              <w:rPr>
                <w:rFonts w:ascii="Tahoma" w:eastAsia="Tahoma" w:hAnsi="Tahoma" w:cs="Tahoma"/>
                <w:b/>
                <w:color w:val="000000"/>
                <w:sz w:val="18"/>
                <w:szCs w:val="18"/>
              </w:rPr>
              <w:t>Metas de Producto Anual</w:t>
            </w:r>
          </w:p>
        </w:tc>
        <w:tc>
          <w:tcPr>
            <w:tcW w:w="6743" w:type="dxa"/>
            <w:gridSpan w:val="6"/>
            <w:tcBorders>
              <w:top w:val="single" w:sz="8" w:space="0" w:color="000000"/>
              <w:left w:val="nil"/>
              <w:bottom w:val="single" w:sz="8" w:space="0" w:color="000000"/>
              <w:right w:val="single" w:sz="8" w:space="0" w:color="000000"/>
            </w:tcBorders>
            <w:vAlign w:val="center"/>
          </w:tcPr>
          <w:p w14:paraId="00000345" w14:textId="77777777" w:rsidR="000D39D4" w:rsidRDefault="00AE7853">
            <w:pPr>
              <w:spacing w:after="0" w:line="240" w:lineRule="auto"/>
              <w:jc w:val="center"/>
              <w:rPr>
                <w:color w:val="000000"/>
                <w:sz w:val="24"/>
                <w:szCs w:val="24"/>
              </w:rPr>
            </w:pPr>
            <w:r>
              <w:rPr>
                <w:b/>
                <w:color w:val="000000"/>
                <w:sz w:val="24"/>
                <w:szCs w:val="24"/>
              </w:rPr>
              <w:t xml:space="preserve">Cumplimiento Avance de actividades </w:t>
            </w:r>
          </w:p>
        </w:tc>
      </w:tr>
      <w:tr w:rsidR="000D39D4" w14:paraId="445F309B" w14:textId="77777777" w:rsidTr="009E5A59">
        <w:trPr>
          <w:gridAfter w:val="1"/>
          <w:wAfter w:w="12" w:type="dxa"/>
          <w:trHeight w:val="720"/>
          <w:jc w:val="center"/>
        </w:trPr>
        <w:tc>
          <w:tcPr>
            <w:tcW w:w="2055" w:type="dxa"/>
            <w:vMerge/>
            <w:tcBorders>
              <w:top w:val="single" w:sz="8" w:space="0" w:color="000000"/>
              <w:left w:val="single" w:sz="8" w:space="0" w:color="000000"/>
              <w:bottom w:val="single" w:sz="8" w:space="0" w:color="000000"/>
              <w:right w:val="single" w:sz="8" w:space="0" w:color="000000"/>
            </w:tcBorders>
            <w:vAlign w:val="center"/>
          </w:tcPr>
          <w:p w14:paraId="0000034A" w14:textId="77777777" w:rsidR="000D39D4" w:rsidRDefault="000D39D4">
            <w:pPr>
              <w:widowControl w:val="0"/>
              <w:pBdr>
                <w:top w:val="nil"/>
                <w:left w:val="nil"/>
                <w:bottom w:val="nil"/>
                <w:right w:val="nil"/>
                <w:between w:val="nil"/>
              </w:pBdr>
              <w:spacing w:after="0"/>
              <w:rPr>
                <w:color w:val="000000"/>
                <w:sz w:val="24"/>
                <w:szCs w:val="24"/>
              </w:rPr>
            </w:pPr>
          </w:p>
        </w:tc>
        <w:tc>
          <w:tcPr>
            <w:tcW w:w="1371" w:type="dxa"/>
            <w:tcBorders>
              <w:top w:val="nil"/>
              <w:left w:val="nil"/>
              <w:bottom w:val="single" w:sz="8" w:space="0" w:color="000000"/>
              <w:right w:val="single" w:sz="8" w:space="0" w:color="000000"/>
            </w:tcBorders>
            <w:vAlign w:val="center"/>
          </w:tcPr>
          <w:p w14:paraId="0000034B" w14:textId="77777777" w:rsidR="000D39D4" w:rsidRDefault="00AE7853">
            <w:pPr>
              <w:spacing w:after="0" w:line="240" w:lineRule="auto"/>
              <w:rPr>
                <w:color w:val="000000"/>
              </w:rPr>
            </w:pPr>
            <w:r>
              <w:rPr>
                <w:b/>
                <w:color w:val="000000"/>
              </w:rPr>
              <w:t>Trimestre 1</w:t>
            </w:r>
          </w:p>
        </w:tc>
        <w:tc>
          <w:tcPr>
            <w:tcW w:w="1371" w:type="dxa"/>
            <w:tcBorders>
              <w:top w:val="nil"/>
              <w:left w:val="nil"/>
              <w:bottom w:val="single" w:sz="8" w:space="0" w:color="000000"/>
              <w:right w:val="single" w:sz="8" w:space="0" w:color="000000"/>
            </w:tcBorders>
            <w:vAlign w:val="center"/>
          </w:tcPr>
          <w:p w14:paraId="0000034C" w14:textId="77777777" w:rsidR="000D39D4" w:rsidRDefault="00AE7853">
            <w:pPr>
              <w:spacing w:after="0" w:line="240" w:lineRule="auto"/>
              <w:rPr>
                <w:color w:val="000000"/>
              </w:rPr>
            </w:pPr>
            <w:r>
              <w:rPr>
                <w:b/>
                <w:color w:val="000000"/>
              </w:rPr>
              <w:t>Trimestre 2</w:t>
            </w:r>
          </w:p>
        </w:tc>
        <w:tc>
          <w:tcPr>
            <w:tcW w:w="1371" w:type="dxa"/>
            <w:tcBorders>
              <w:top w:val="nil"/>
              <w:left w:val="nil"/>
              <w:bottom w:val="single" w:sz="8" w:space="0" w:color="000000"/>
              <w:right w:val="single" w:sz="8" w:space="0" w:color="000000"/>
            </w:tcBorders>
            <w:vAlign w:val="center"/>
          </w:tcPr>
          <w:p w14:paraId="0000034D" w14:textId="77777777" w:rsidR="000D39D4" w:rsidRDefault="00AE7853">
            <w:pPr>
              <w:spacing w:after="0" w:line="240" w:lineRule="auto"/>
              <w:rPr>
                <w:color w:val="000000"/>
              </w:rPr>
            </w:pPr>
            <w:r>
              <w:rPr>
                <w:b/>
                <w:color w:val="000000"/>
              </w:rPr>
              <w:t>Trimestre 3</w:t>
            </w:r>
          </w:p>
        </w:tc>
        <w:tc>
          <w:tcPr>
            <w:tcW w:w="1371" w:type="dxa"/>
            <w:tcBorders>
              <w:top w:val="nil"/>
              <w:left w:val="nil"/>
              <w:bottom w:val="single" w:sz="8" w:space="0" w:color="000000"/>
              <w:right w:val="single" w:sz="8" w:space="0" w:color="000000"/>
            </w:tcBorders>
            <w:vAlign w:val="center"/>
          </w:tcPr>
          <w:p w14:paraId="0000034E" w14:textId="77777777" w:rsidR="000D39D4" w:rsidRDefault="00AE7853">
            <w:pPr>
              <w:spacing w:after="0" w:line="240" w:lineRule="auto"/>
              <w:rPr>
                <w:color w:val="000000"/>
              </w:rPr>
            </w:pPr>
            <w:r>
              <w:rPr>
                <w:b/>
                <w:color w:val="000000"/>
              </w:rPr>
              <w:t>Trimestre 4</w:t>
            </w:r>
          </w:p>
        </w:tc>
        <w:tc>
          <w:tcPr>
            <w:tcW w:w="1247" w:type="dxa"/>
            <w:tcBorders>
              <w:top w:val="nil"/>
              <w:left w:val="nil"/>
              <w:bottom w:val="single" w:sz="8" w:space="0" w:color="000000"/>
              <w:right w:val="single" w:sz="8" w:space="0" w:color="000000"/>
            </w:tcBorders>
            <w:vAlign w:val="center"/>
          </w:tcPr>
          <w:p w14:paraId="0000034F" w14:textId="77777777" w:rsidR="000D39D4" w:rsidRDefault="00AE7853">
            <w:pPr>
              <w:spacing w:after="0" w:line="240" w:lineRule="auto"/>
              <w:rPr>
                <w:color w:val="000000"/>
              </w:rPr>
            </w:pPr>
            <w:r>
              <w:rPr>
                <w:b/>
                <w:color w:val="000000"/>
              </w:rPr>
              <w:t>acumulado</w:t>
            </w:r>
          </w:p>
        </w:tc>
      </w:tr>
      <w:tr w:rsidR="000D39D4" w14:paraId="12D8960F" w14:textId="77777777" w:rsidTr="009E5A59">
        <w:trPr>
          <w:gridAfter w:val="1"/>
          <w:wAfter w:w="12" w:type="dxa"/>
          <w:trHeight w:val="500"/>
          <w:jc w:val="center"/>
        </w:trPr>
        <w:tc>
          <w:tcPr>
            <w:tcW w:w="2055" w:type="dxa"/>
            <w:tcBorders>
              <w:top w:val="nil"/>
              <w:left w:val="single" w:sz="8" w:space="0" w:color="000000"/>
              <w:bottom w:val="single" w:sz="8" w:space="0" w:color="000000"/>
              <w:right w:val="single" w:sz="8" w:space="0" w:color="000000"/>
            </w:tcBorders>
            <w:vAlign w:val="center"/>
          </w:tcPr>
          <w:p w14:paraId="00000350" w14:textId="77777777" w:rsidR="000D39D4" w:rsidRDefault="00AE7853">
            <w:pPr>
              <w:pBdr>
                <w:top w:val="nil"/>
                <w:left w:val="nil"/>
                <w:bottom w:val="nil"/>
                <w:right w:val="nil"/>
                <w:between w:val="nil"/>
              </w:pBdr>
              <w:spacing w:after="0"/>
              <w:rPr>
                <w:color w:val="000000"/>
                <w:sz w:val="24"/>
                <w:szCs w:val="24"/>
              </w:rPr>
            </w:pPr>
            <w:r>
              <w:rPr>
                <w:b/>
                <w:color w:val="000000"/>
                <w:sz w:val="24"/>
                <w:szCs w:val="24"/>
              </w:rPr>
              <w:t>Hacer seguimiento al ajuste  de eventos de interés en salud pública  según lineamiento del INS</w:t>
            </w:r>
          </w:p>
          <w:p w14:paraId="00000351" w14:textId="77777777" w:rsidR="000D39D4" w:rsidRDefault="000D39D4">
            <w:pPr>
              <w:pBdr>
                <w:top w:val="nil"/>
                <w:left w:val="nil"/>
                <w:bottom w:val="nil"/>
                <w:right w:val="nil"/>
                <w:between w:val="nil"/>
              </w:pBdr>
              <w:rPr>
                <w:color w:val="000000"/>
                <w:sz w:val="24"/>
                <w:szCs w:val="24"/>
              </w:rPr>
            </w:pPr>
          </w:p>
        </w:tc>
        <w:tc>
          <w:tcPr>
            <w:tcW w:w="13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352" w14:textId="77777777" w:rsidR="000D39D4" w:rsidRDefault="00AE7853">
            <w:pPr>
              <w:spacing w:after="0" w:line="240" w:lineRule="auto"/>
              <w:jc w:val="center"/>
              <w:rPr>
                <w:color w:val="000000"/>
                <w:sz w:val="24"/>
                <w:szCs w:val="24"/>
              </w:rPr>
            </w:pPr>
            <w:r>
              <w:t>15920</w:t>
            </w:r>
          </w:p>
        </w:tc>
        <w:tc>
          <w:tcPr>
            <w:tcW w:w="1371" w:type="dxa"/>
            <w:tcBorders>
              <w:top w:val="single" w:sz="4" w:space="0" w:color="000000"/>
              <w:bottom w:val="single" w:sz="4" w:space="0" w:color="000000"/>
              <w:right w:val="single" w:sz="4" w:space="0" w:color="000000"/>
            </w:tcBorders>
            <w:tcMar>
              <w:top w:w="0" w:type="dxa"/>
              <w:left w:w="0" w:type="dxa"/>
              <w:bottom w:w="0" w:type="dxa"/>
              <w:right w:w="0" w:type="dxa"/>
            </w:tcMar>
            <w:vAlign w:val="center"/>
          </w:tcPr>
          <w:p w14:paraId="00000353" w14:textId="77777777" w:rsidR="000D39D4" w:rsidRDefault="00AE7853">
            <w:pPr>
              <w:spacing w:after="0" w:line="240" w:lineRule="auto"/>
              <w:jc w:val="center"/>
              <w:rPr>
                <w:color w:val="000000"/>
                <w:sz w:val="24"/>
                <w:szCs w:val="24"/>
              </w:rPr>
            </w:pPr>
            <w:r>
              <w:rPr>
                <w:sz w:val="24"/>
                <w:szCs w:val="24"/>
              </w:rPr>
              <w:t>5245</w:t>
            </w:r>
          </w:p>
        </w:tc>
        <w:tc>
          <w:tcPr>
            <w:tcW w:w="1371"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0000354" w14:textId="77777777" w:rsidR="000D39D4" w:rsidRDefault="00AE7853">
            <w:pPr>
              <w:spacing w:after="0" w:line="240" w:lineRule="auto"/>
              <w:jc w:val="center"/>
              <w:rPr>
                <w:color w:val="000000"/>
                <w:sz w:val="24"/>
                <w:szCs w:val="24"/>
              </w:rPr>
            </w:pPr>
            <w:r>
              <w:rPr>
                <w:sz w:val="24"/>
                <w:szCs w:val="24"/>
              </w:rPr>
              <w:t>4317</w:t>
            </w:r>
          </w:p>
        </w:tc>
        <w:tc>
          <w:tcPr>
            <w:tcW w:w="1371" w:type="dxa"/>
            <w:tcBorders>
              <w:top w:val="nil"/>
              <w:left w:val="nil"/>
              <w:bottom w:val="single" w:sz="8" w:space="0" w:color="000000"/>
              <w:right w:val="single" w:sz="8" w:space="0" w:color="000000"/>
            </w:tcBorders>
            <w:vAlign w:val="center"/>
          </w:tcPr>
          <w:p w14:paraId="00000355" w14:textId="77777777" w:rsidR="000D39D4" w:rsidRDefault="00AE7853">
            <w:pPr>
              <w:spacing w:after="0" w:line="240" w:lineRule="auto"/>
              <w:rPr>
                <w:color w:val="000000"/>
                <w:sz w:val="24"/>
                <w:szCs w:val="24"/>
              </w:rPr>
            </w:pPr>
            <w:r>
              <w:rPr>
                <w:b/>
                <w:color w:val="000000"/>
                <w:sz w:val="24"/>
                <w:szCs w:val="24"/>
              </w:rPr>
              <w:t> </w:t>
            </w:r>
          </w:p>
        </w:tc>
        <w:tc>
          <w:tcPr>
            <w:tcW w:w="1247" w:type="dxa"/>
            <w:tcBorders>
              <w:top w:val="nil"/>
              <w:left w:val="nil"/>
              <w:bottom w:val="single" w:sz="8" w:space="0" w:color="000000"/>
              <w:right w:val="single" w:sz="8" w:space="0" w:color="000000"/>
            </w:tcBorders>
            <w:vAlign w:val="center"/>
          </w:tcPr>
          <w:p w14:paraId="00000356" w14:textId="77777777" w:rsidR="000D39D4" w:rsidRDefault="00AE7853">
            <w:pPr>
              <w:spacing w:after="0" w:line="240" w:lineRule="auto"/>
              <w:rPr>
                <w:color w:val="000000"/>
                <w:sz w:val="24"/>
                <w:szCs w:val="24"/>
              </w:rPr>
            </w:pPr>
            <w:r>
              <w:rPr>
                <w:b/>
                <w:sz w:val="24"/>
                <w:szCs w:val="24"/>
              </w:rPr>
              <w:t>25482</w:t>
            </w:r>
          </w:p>
        </w:tc>
      </w:tr>
    </w:tbl>
    <w:p w14:paraId="00000357" w14:textId="77777777" w:rsidR="000D39D4" w:rsidRDefault="00AE7853">
      <w:pPr>
        <w:pBdr>
          <w:top w:val="nil"/>
          <w:left w:val="nil"/>
          <w:bottom w:val="nil"/>
          <w:right w:val="nil"/>
          <w:between w:val="nil"/>
        </w:pBdr>
        <w:spacing w:after="0"/>
        <w:rPr>
          <w:b/>
          <w:color w:val="000000"/>
          <w:sz w:val="24"/>
          <w:szCs w:val="24"/>
        </w:rPr>
      </w:pPr>
      <w:r>
        <w:rPr>
          <w:b/>
          <w:color w:val="000000"/>
          <w:sz w:val="24"/>
          <w:szCs w:val="24"/>
        </w:rPr>
        <w:t xml:space="preserve">Logros obtenidos durante la vigencia: </w:t>
      </w:r>
    </w:p>
    <w:p w14:paraId="00000358" w14:textId="77777777" w:rsidR="000D39D4" w:rsidRDefault="000D39D4">
      <w:pPr>
        <w:pBdr>
          <w:top w:val="nil"/>
          <w:left w:val="nil"/>
          <w:bottom w:val="nil"/>
          <w:right w:val="nil"/>
          <w:between w:val="nil"/>
        </w:pBdr>
        <w:spacing w:after="0"/>
        <w:rPr>
          <w:b/>
          <w:color w:val="FF0000"/>
          <w:sz w:val="24"/>
          <w:szCs w:val="24"/>
          <w:highlight w:val="yellow"/>
        </w:rPr>
      </w:pPr>
    </w:p>
    <w:p w14:paraId="00000359" w14:textId="77777777" w:rsidR="000D39D4" w:rsidRPr="009E5A59" w:rsidRDefault="00AE7853">
      <w:pPr>
        <w:spacing w:before="240" w:after="0"/>
        <w:jc w:val="both"/>
        <w:rPr>
          <w:sz w:val="20"/>
          <w:szCs w:val="20"/>
        </w:rPr>
      </w:pPr>
      <w:r w:rsidRPr="009E5A59">
        <w:rPr>
          <w:sz w:val="24"/>
          <w:szCs w:val="24"/>
        </w:rPr>
        <w:t>Para el tercer trimestre y semana epidemiológica entre la 26 y 39 eventos  no transmisibles se ajustaron 16 casos y se tienen pendientes 24 eventos</w:t>
      </w:r>
      <w:r w:rsidRPr="009E5A59">
        <w:rPr>
          <w:sz w:val="20"/>
          <w:szCs w:val="20"/>
        </w:rPr>
        <w:t>.</w:t>
      </w:r>
    </w:p>
    <w:p w14:paraId="0000035A" w14:textId="77777777" w:rsidR="000D39D4" w:rsidRPr="009E5A59" w:rsidRDefault="00AE7853">
      <w:pPr>
        <w:spacing w:before="240" w:after="0"/>
        <w:jc w:val="both"/>
        <w:rPr>
          <w:sz w:val="24"/>
          <w:szCs w:val="24"/>
        </w:rPr>
      </w:pPr>
      <w:proofErr w:type="spellStart"/>
      <w:r w:rsidRPr="009E5A59">
        <w:rPr>
          <w:sz w:val="24"/>
          <w:szCs w:val="24"/>
        </w:rPr>
        <w:t>PAra</w:t>
      </w:r>
      <w:proofErr w:type="spellEnd"/>
      <w:r w:rsidRPr="009E5A59">
        <w:rPr>
          <w:sz w:val="24"/>
          <w:szCs w:val="24"/>
        </w:rPr>
        <w:t xml:space="preserve"> los eventos transmisibles se tienen pendientes 252 eventos  y en el segundo trimestre se ajustaron 184</w:t>
      </w:r>
      <w:r w:rsidRPr="009E5A59">
        <w:rPr>
          <w:sz w:val="24"/>
          <w:szCs w:val="24"/>
        </w:rPr>
        <w:t xml:space="preserve"> eventos.</w:t>
      </w:r>
    </w:p>
    <w:p w14:paraId="0000035B" w14:textId="6A4768FB" w:rsidR="000D39D4" w:rsidRPr="009E5A59" w:rsidRDefault="00AE7853">
      <w:pPr>
        <w:spacing w:before="240" w:after="0"/>
        <w:jc w:val="both"/>
        <w:rPr>
          <w:sz w:val="24"/>
          <w:szCs w:val="24"/>
        </w:rPr>
      </w:pPr>
      <w:r w:rsidRPr="009E5A59">
        <w:rPr>
          <w:sz w:val="24"/>
          <w:szCs w:val="24"/>
        </w:rPr>
        <w:t>durante el II</w:t>
      </w:r>
      <w:r w:rsidR="009E5A59">
        <w:rPr>
          <w:sz w:val="24"/>
          <w:szCs w:val="24"/>
        </w:rPr>
        <w:t>I</w:t>
      </w:r>
      <w:r w:rsidRPr="009E5A59">
        <w:rPr>
          <w:sz w:val="24"/>
          <w:szCs w:val="24"/>
        </w:rPr>
        <w:t xml:space="preserve"> trimestre se han ajustado 43</w:t>
      </w:r>
      <w:r w:rsidR="009E5A59">
        <w:rPr>
          <w:sz w:val="24"/>
          <w:szCs w:val="24"/>
        </w:rPr>
        <w:t>17</w:t>
      </w:r>
      <w:r w:rsidRPr="009E5A59">
        <w:rPr>
          <w:sz w:val="24"/>
          <w:szCs w:val="24"/>
        </w:rPr>
        <w:t xml:space="preserve"> casos, con un faltante de 34570 casos.</w:t>
      </w:r>
    </w:p>
    <w:p w14:paraId="0000035C" w14:textId="77777777" w:rsidR="000D39D4" w:rsidRPr="009E5A59" w:rsidRDefault="000D39D4">
      <w:pPr>
        <w:spacing w:before="240" w:after="0"/>
        <w:jc w:val="both"/>
        <w:rPr>
          <w:sz w:val="24"/>
          <w:szCs w:val="24"/>
        </w:rPr>
      </w:pPr>
    </w:p>
    <w:p w14:paraId="0000035D" w14:textId="77777777" w:rsidR="000D39D4" w:rsidRDefault="00AE7853">
      <w:pPr>
        <w:spacing w:before="240" w:after="0"/>
        <w:jc w:val="both"/>
        <w:rPr>
          <w:color w:val="000000"/>
          <w:sz w:val="24"/>
          <w:szCs w:val="24"/>
        </w:rPr>
      </w:pPr>
      <w:r>
        <w:rPr>
          <w:color w:val="000000"/>
          <w:sz w:val="24"/>
          <w:szCs w:val="24"/>
        </w:rPr>
        <w:t xml:space="preserve">Población atendida: Población general del municipio que fue notificada a través de </w:t>
      </w:r>
      <w:proofErr w:type="spellStart"/>
      <w:r>
        <w:rPr>
          <w:color w:val="000000"/>
          <w:sz w:val="24"/>
          <w:szCs w:val="24"/>
        </w:rPr>
        <w:t>sivigila</w:t>
      </w:r>
      <w:proofErr w:type="spellEnd"/>
      <w:r>
        <w:rPr>
          <w:color w:val="000000"/>
          <w:sz w:val="24"/>
          <w:szCs w:val="24"/>
        </w:rPr>
        <w:t xml:space="preserve"> con algún evento de interés en salud pública que requiere ajuste.</w:t>
      </w:r>
    </w:p>
    <w:p w14:paraId="0000035E" w14:textId="77777777" w:rsidR="000D39D4" w:rsidRDefault="000D39D4">
      <w:pPr>
        <w:pBdr>
          <w:top w:val="nil"/>
          <w:left w:val="nil"/>
          <w:bottom w:val="nil"/>
          <w:right w:val="nil"/>
          <w:between w:val="nil"/>
        </w:pBdr>
        <w:spacing w:after="0"/>
        <w:jc w:val="both"/>
        <w:rPr>
          <w:b/>
          <w:color w:val="000000"/>
          <w:sz w:val="24"/>
          <w:szCs w:val="24"/>
        </w:rPr>
      </w:pPr>
    </w:p>
    <w:p w14:paraId="0000035F" w14:textId="77777777" w:rsidR="000D39D4" w:rsidRDefault="00AE7853">
      <w:pPr>
        <w:pBdr>
          <w:top w:val="nil"/>
          <w:left w:val="nil"/>
          <w:bottom w:val="nil"/>
          <w:right w:val="nil"/>
          <w:between w:val="nil"/>
        </w:pBdr>
        <w:spacing w:after="0"/>
        <w:jc w:val="both"/>
        <w:rPr>
          <w:color w:val="000000"/>
          <w:sz w:val="24"/>
          <w:szCs w:val="24"/>
        </w:rPr>
      </w:pPr>
      <w:r>
        <w:rPr>
          <w:b/>
          <w:color w:val="000000"/>
          <w:sz w:val="24"/>
          <w:szCs w:val="24"/>
        </w:rPr>
        <w:t>Zonas Intervenidas: NA</w:t>
      </w:r>
    </w:p>
    <w:p w14:paraId="00000360" w14:textId="77777777" w:rsidR="000D39D4" w:rsidRDefault="00AE7853">
      <w:pPr>
        <w:pBdr>
          <w:top w:val="nil"/>
          <w:left w:val="nil"/>
          <w:bottom w:val="nil"/>
          <w:right w:val="nil"/>
          <w:between w:val="nil"/>
        </w:pBdr>
        <w:jc w:val="both"/>
        <w:rPr>
          <w:color w:val="000000"/>
          <w:sz w:val="24"/>
          <w:szCs w:val="24"/>
        </w:rPr>
      </w:pPr>
      <w:r>
        <w:rPr>
          <w:b/>
          <w:color w:val="000000"/>
          <w:sz w:val="24"/>
          <w:szCs w:val="24"/>
        </w:rPr>
        <w:t>Registro fotográfico: NA</w:t>
      </w:r>
    </w:p>
    <w:p w14:paraId="00000361" w14:textId="77777777" w:rsidR="000D39D4" w:rsidRPr="009E5A59" w:rsidRDefault="00AE7853">
      <w:pPr>
        <w:spacing w:before="240" w:after="240"/>
        <w:jc w:val="both"/>
        <w:rPr>
          <w:sz w:val="24"/>
          <w:szCs w:val="24"/>
        </w:rPr>
      </w:pPr>
      <w:r w:rsidRPr="009E5A59">
        <w:rPr>
          <w:sz w:val="24"/>
          <w:szCs w:val="24"/>
        </w:rPr>
        <w:lastRenderedPageBreak/>
        <w:t>Se revisan eventos pendientes para ajustes (todos</w:t>
      </w:r>
      <w:r w:rsidRPr="009E5A59">
        <w:rPr>
          <w:sz w:val="24"/>
          <w:szCs w:val="24"/>
        </w:rPr>
        <w:t xml:space="preserve"> aquellos casos o eventos que tuvieron una clasificación inicial como sospechoso o probable), relacionados con los eventos no transmisibles, retroalimentando a través de correo electrónico a cada una de las mismas.</w:t>
      </w:r>
    </w:p>
    <w:p w14:paraId="00000362" w14:textId="77777777" w:rsidR="000D39D4" w:rsidRPr="009E5A59" w:rsidRDefault="00AE7853">
      <w:pPr>
        <w:spacing w:before="240" w:after="240"/>
        <w:jc w:val="both"/>
        <w:rPr>
          <w:sz w:val="24"/>
          <w:szCs w:val="24"/>
        </w:rPr>
      </w:pPr>
      <w:r w:rsidRPr="009E5A59">
        <w:rPr>
          <w:sz w:val="24"/>
          <w:szCs w:val="24"/>
        </w:rPr>
        <w:t>Se realiza el análisis de base de los dat</w:t>
      </w:r>
      <w:r w:rsidRPr="009E5A59">
        <w:rPr>
          <w:sz w:val="24"/>
          <w:szCs w:val="24"/>
        </w:rPr>
        <w:t>os del SIVIGILA, observando la notificación de los brotes y mortalidad de modo semanal. El análisis crítico a la semana epidemiológica 26 con un registro de</w:t>
      </w:r>
      <w:r w:rsidRPr="009E5A59">
        <w:rPr>
          <w:sz w:val="20"/>
          <w:szCs w:val="20"/>
        </w:rPr>
        <w:t xml:space="preserve">   </w:t>
      </w:r>
      <w:r w:rsidRPr="009E5A59">
        <w:rPr>
          <w:sz w:val="24"/>
          <w:szCs w:val="24"/>
        </w:rPr>
        <w:t>130662 casos notificados  de Eventos de interés en Salud Pública, de los cuales   501 casos perte</w:t>
      </w:r>
      <w:r w:rsidRPr="009E5A59">
        <w:rPr>
          <w:sz w:val="24"/>
          <w:szCs w:val="24"/>
        </w:rPr>
        <w:t>necen como eventos transmisibles</w:t>
      </w:r>
      <w:r w:rsidRPr="009E5A59">
        <w:rPr>
          <w:sz w:val="24"/>
          <w:szCs w:val="24"/>
        </w:rPr>
        <w:t xml:space="preserve">, y hasta el tercer trimestre  107 pertenecen a eventos no transmisibles e </w:t>
      </w:r>
      <w:proofErr w:type="spellStart"/>
      <w:r w:rsidRPr="009E5A59">
        <w:rPr>
          <w:sz w:val="24"/>
          <w:szCs w:val="24"/>
        </w:rPr>
        <w:t>inmunoprevenibles</w:t>
      </w:r>
      <w:proofErr w:type="spellEnd"/>
      <w:r w:rsidRPr="009E5A59">
        <w:rPr>
          <w:sz w:val="24"/>
          <w:szCs w:val="24"/>
        </w:rPr>
        <w:t xml:space="preserve"> que fueron notificados como clasificación inicial sospechosos o probables.  Solo para el tercer trimestre entre las semanas 26 y 39</w:t>
      </w:r>
      <w:r w:rsidRPr="009E5A59">
        <w:rPr>
          <w:sz w:val="24"/>
          <w:szCs w:val="24"/>
        </w:rPr>
        <w:t xml:space="preserve"> se notificaron 41 casos.</w:t>
      </w:r>
    </w:p>
    <w:p w14:paraId="00000363" w14:textId="77777777" w:rsidR="000D39D4" w:rsidRPr="009E5A59" w:rsidRDefault="00AE7853">
      <w:pPr>
        <w:spacing w:before="240" w:after="240"/>
        <w:jc w:val="both"/>
        <w:rPr>
          <w:sz w:val="24"/>
          <w:szCs w:val="24"/>
        </w:rPr>
      </w:pPr>
      <w:r w:rsidRPr="009E5A59">
        <w:rPr>
          <w:sz w:val="24"/>
          <w:szCs w:val="24"/>
        </w:rPr>
        <w:t xml:space="preserve">Durante asistencia técnicas realizadas para este tercer trimestre, se retroalimenta a las UPGD de los eventos que para la fecha no tenían ajuste, dichas UPGD son: liga contra el cáncer, </w:t>
      </w:r>
      <w:proofErr w:type="spellStart"/>
      <w:r w:rsidRPr="009E5A59">
        <w:rPr>
          <w:sz w:val="24"/>
          <w:szCs w:val="24"/>
        </w:rPr>
        <w:t>comfamiliar</w:t>
      </w:r>
      <w:proofErr w:type="spellEnd"/>
      <w:r w:rsidRPr="009E5A59">
        <w:rPr>
          <w:sz w:val="24"/>
          <w:szCs w:val="24"/>
        </w:rPr>
        <w:t>, Sanidad Policía, Batallón, Hospital universitario San Jor</w:t>
      </w:r>
      <w:r w:rsidRPr="009E5A59">
        <w:rPr>
          <w:sz w:val="24"/>
          <w:szCs w:val="24"/>
        </w:rPr>
        <w:t xml:space="preserve">ge, Virrey </w:t>
      </w:r>
      <w:proofErr w:type="spellStart"/>
      <w:r w:rsidRPr="009E5A59">
        <w:rPr>
          <w:sz w:val="24"/>
          <w:szCs w:val="24"/>
        </w:rPr>
        <w:t>solís</w:t>
      </w:r>
      <w:proofErr w:type="spellEnd"/>
      <w:r w:rsidRPr="009E5A59">
        <w:rPr>
          <w:sz w:val="24"/>
          <w:szCs w:val="24"/>
        </w:rPr>
        <w:t xml:space="preserve">, Oncólogos del occidente y Pinares. </w:t>
      </w:r>
    </w:p>
    <w:p w14:paraId="00000364" w14:textId="77777777" w:rsidR="000D39D4" w:rsidRPr="009E5A59" w:rsidRDefault="00AE7853">
      <w:pPr>
        <w:spacing w:before="240" w:after="240"/>
        <w:jc w:val="both"/>
        <w:rPr>
          <w:sz w:val="24"/>
          <w:szCs w:val="24"/>
        </w:rPr>
      </w:pPr>
      <w:r w:rsidRPr="009E5A59">
        <w:rPr>
          <w:sz w:val="24"/>
          <w:szCs w:val="24"/>
        </w:rPr>
        <w:t xml:space="preserve">El porcentaje de ajustes para las semanas epidemiológicas entre la 26 y 39 y los eventos no transmisibles e </w:t>
      </w:r>
      <w:proofErr w:type="spellStart"/>
      <w:r w:rsidRPr="009E5A59">
        <w:rPr>
          <w:sz w:val="24"/>
          <w:szCs w:val="24"/>
        </w:rPr>
        <w:t>inmunoprevenibles</w:t>
      </w:r>
      <w:proofErr w:type="spellEnd"/>
      <w:r w:rsidRPr="009E5A59">
        <w:rPr>
          <w:sz w:val="24"/>
          <w:szCs w:val="24"/>
        </w:rPr>
        <w:t xml:space="preserve"> fue del 39% con 16 casos ajustados, pendientes por ajustar 24 casos.  En tot</w:t>
      </w:r>
      <w:r w:rsidRPr="009E5A59">
        <w:rPr>
          <w:sz w:val="24"/>
          <w:szCs w:val="24"/>
        </w:rPr>
        <w:t>al desde la semana 1 a la semana 39 se han notificado 107 casos de los cuales el 72% que equivale a 77 casos a la fecha ya fueron ajustados y están pendientes el 28% que equivalen a 30 casos.</w:t>
      </w:r>
    </w:p>
    <w:p w14:paraId="00000365" w14:textId="77777777" w:rsidR="000D39D4" w:rsidRPr="009E5A59" w:rsidRDefault="00AE7853">
      <w:pPr>
        <w:spacing w:before="240" w:after="240"/>
        <w:jc w:val="both"/>
        <w:rPr>
          <w:sz w:val="24"/>
          <w:szCs w:val="24"/>
        </w:rPr>
      </w:pPr>
      <w:r w:rsidRPr="009E5A59">
        <w:rPr>
          <w:sz w:val="24"/>
          <w:szCs w:val="24"/>
        </w:rPr>
        <w:t>Es importante recordar que todos los casos notificados entre las</w:t>
      </w:r>
      <w:r w:rsidRPr="009E5A59">
        <w:rPr>
          <w:sz w:val="24"/>
          <w:szCs w:val="24"/>
        </w:rPr>
        <w:t xml:space="preserve"> semanas 35 a la 39 están dentro del periodo de oportunidad para el ajuste.</w:t>
      </w:r>
    </w:p>
    <w:p w14:paraId="00000366" w14:textId="77777777" w:rsidR="000D39D4" w:rsidRDefault="00AE7853">
      <w:pPr>
        <w:spacing w:before="240" w:after="240"/>
        <w:jc w:val="both"/>
        <w:rPr>
          <w:color w:val="000000"/>
          <w:sz w:val="24"/>
          <w:szCs w:val="24"/>
        </w:rPr>
      </w:pPr>
      <w:r>
        <w:rPr>
          <w:color w:val="000000"/>
          <w:sz w:val="24"/>
          <w:szCs w:val="24"/>
        </w:rPr>
        <w:t xml:space="preserve">El porcentaje de ajustes para la semana  epidemiológica fue del </w:t>
      </w:r>
      <w:r>
        <w:rPr>
          <w:sz w:val="24"/>
          <w:szCs w:val="24"/>
        </w:rPr>
        <w:t>48</w:t>
      </w:r>
      <w:r>
        <w:rPr>
          <w:color w:val="000000"/>
          <w:sz w:val="24"/>
          <w:szCs w:val="24"/>
        </w:rPr>
        <w:t xml:space="preserve">% con   </w:t>
      </w:r>
      <w:r>
        <w:rPr>
          <w:sz w:val="24"/>
          <w:szCs w:val="24"/>
        </w:rPr>
        <w:t>240</w:t>
      </w:r>
      <w:r>
        <w:rPr>
          <w:color w:val="000000"/>
          <w:sz w:val="24"/>
          <w:szCs w:val="24"/>
        </w:rPr>
        <w:t xml:space="preserve"> casos ajustados, para eventos transmisibles pendientes por ajustar 25</w:t>
      </w:r>
      <w:r>
        <w:rPr>
          <w:sz w:val="24"/>
          <w:szCs w:val="24"/>
        </w:rPr>
        <w:t>2</w:t>
      </w:r>
      <w:r>
        <w:rPr>
          <w:color w:val="000000"/>
          <w:sz w:val="24"/>
          <w:szCs w:val="24"/>
        </w:rPr>
        <w:t xml:space="preserve"> casos.</w:t>
      </w:r>
    </w:p>
    <w:p w14:paraId="00000367" w14:textId="77777777" w:rsidR="000D39D4" w:rsidRDefault="000D39D4">
      <w:pPr>
        <w:spacing w:before="240" w:after="240"/>
        <w:jc w:val="both"/>
        <w:rPr>
          <w:sz w:val="24"/>
          <w:szCs w:val="24"/>
        </w:rPr>
      </w:pPr>
    </w:p>
    <w:p w14:paraId="00000368" w14:textId="77777777" w:rsidR="000D39D4" w:rsidRDefault="00AE7853">
      <w:pPr>
        <w:spacing w:before="240" w:after="240"/>
        <w:jc w:val="both"/>
        <w:rPr>
          <w:sz w:val="24"/>
          <w:szCs w:val="24"/>
          <w:highlight w:val="yellow"/>
        </w:rPr>
      </w:pPr>
      <w:r>
        <w:rPr>
          <w:sz w:val="24"/>
          <w:szCs w:val="24"/>
        </w:rPr>
        <w:t xml:space="preserve">Casos notificados para </w:t>
      </w:r>
      <w:r>
        <w:rPr>
          <w:sz w:val="24"/>
          <w:szCs w:val="24"/>
        </w:rPr>
        <w:t>eventos transmisibles de la semana epidemiológica 26 a la 39 (III trimestre), 166 casos, casos ajustados 88, pendiente por ajustar 78 con 53% de casos ajustados.</w:t>
      </w:r>
    </w:p>
    <w:p w14:paraId="0000036A" w14:textId="50934EC2" w:rsidR="000D39D4" w:rsidRDefault="00AE7853">
      <w:pPr>
        <w:pBdr>
          <w:top w:val="nil"/>
          <w:left w:val="nil"/>
          <w:bottom w:val="nil"/>
          <w:right w:val="nil"/>
          <w:between w:val="nil"/>
        </w:pBdr>
        <w:rPr>
          <w:b/>
          <w:color w:val="000000"/>
          <w:sz w:val="24"/>
          <w:szCs w:val="24"/>
        </w:rPr>
      </w:pPr>
      <w:r>
        <w:rPr>
          <w:b/>
          <w:color w:val="000000"/>
          <w:sz w:val="24"/>
          <w:szCs w:val="24"/>
        </w:rPr>
        <w:t>PRODUCTO 11:</w:t>
      </w:r>
      <w:sdt>
        <w:sdtPr>
          <w:tag w:val="goog_rdk_10"/>
          <w:id w:val="872581877"/>
        </w:sdtPr>
        <w:sdtEndPr/>
        <w:sdtContent/>
      </w:sdt>
      <w:r>
        <w:rPr>
          <w:b/>
          <w:color w:val="000000"/>
          <w:sz w:val="24"/>
          <w:szCs w:val="24"/>
        </w:rPr>
        <w:t xml:space="preserve">  Elaborar y difundir semanalmente boletines </w:t>
      </w:r>
      <w:proofErr w:type="spellStart"/>
      <w:r>
        <w:rPr>
          <w:b/>
          <w:color w:val="000000"/>
          <w:sz w:val="24"/>
          <w:szCs w:val="24"/>
        </w:rPr>
        <w:t>epidemiologicos</w:t>
      </w:r>
      <w:proofErr w:type="spellEnd"/>
      <w:r>
        <w:rPr>
          <w:b/>
          <w:color w:val="000000"/>
          <w:sz w:val="24"/>
          <w:szCs w:val="24"/>
        </w:rPr>
        <w:t xml:space="preserve"> en eventos de </w:t>
      </w:r>
      <w:r>
        <w:rPr>
          <w:b/>
          <w:sz w:val="24"/>
          <w:szCs w:val="24"/>
        </w:rPr>
        <w:t>interés</w:t>
      </w:r>
      <w:r>
        <w:rPr>
          <w:b/>
          <w:color w:val="000000"/>
          <w:sz w:val="24"/>
          <w:szCs w:val="24"/>
        </w:rPr>
        <w:t xml:space="preserve"> en salud publica</w:t>
      </w:r>
    </w:p>
    <w:p w14:paraId="3E413FB2" w14:textId="77777777" w:rsidR="009E5A59" w:rsidRDefault="009E5A59">
      <w:pPr>
        <w:pBdr>
          <w:top w:val="nil"/>
          <w:left w:val="nil"/>
          <w:bottom w:val="nil"/>
          <w:right w:val="nil"/>
          <w:between w:val="nil"/>
        </w:pBdr>
        <w:rPr>
          <w:color w:val="000000"/>
          <w:sz w:val="24"/>
          <w:szCs w:val="24"/>
        </w:rPr>
      </w:pPr>
    </w:p>
    <w:tbl>
      <w:tblPr>
        <w:tblStyle w:val="affff2"/>
        <w:tblW w:w="8798" w:type="dxa"/>
        <w:tblInd w:w="0" w:type="dxa"/>
        <w:tblLayout w:type="fixed"/>
        <w:tblLook w:val="0000" w:firstRow="0" w:lastRow="0" w:firstColumn="0" w:lastColumn="0" w:noHBand="0" w:noVBand="0"/>
      </w:tblPr>
      <w:tblGrid>
        <w:gridCol w:w="2055"/>
        <w:gridCol w:w="1371"/>
        <w:gridCol w:w="1371"/>
        <w:gridCol w:w="1371"/>
        <w:gridCol w:w="1371"/>
        <w:gridCol w:w="1247"/>
        <w:gridCol w:w="12"/>
      </w:tblGrid>
      <w:tr w:rsidR="000D39D4" w14:paraId="782C8CE8" w14:textId="77777777" w:rsidTr="009E5A59">
        <w:trPr>
          <w:trHeight w:val="605"/>
        </w:trPr>
        <w:tc>
          <w:tcPr>
            <w:tcW w:w="2055" w:type="dxa"/>
            <w:vMerge w:val="restart"/>
            <w:tcBorders>
              <w:top w:val="single" w:sz="8" w:space="0" w:color="000000"/>
              <w:left w:val="single" w:sz="8" w:space="0" w:color="000000"/>
              <w:bottom w:val="single" w:sz="8" w:space="0" w:color="000000"/>
              <w:right w:val="single" w:sz="8" w:space="0" w:color="000000"/>
            </w:tcBorders>
            <w:vAlign w:val="center"/>
          </w:tcPr>
          <w:p w14:paraId="0000036B" w14:textId="77777777" w:rsidR="000D39D4" w:rsidRDefault="00AE7853">
            <w:pPr>
              <w:spacing w:after="0" w:line="240" w:lineRule="auto"/>
              <w:jc w:val="center"/>
              <w:rPr>
                <w:rFonts w:ascii="Tahoma" w:eastAsia="Tahoma" w:hAnsi="Tahoma" w:cs="Tahoma"/>
                <w:color w:val="000000"/>
                <w:sz w:val="18"/>
                <w:szCs w:val="18"/>
              </w:rPr>
            </w:pPr>
            <w:r>
              <w:rPr>
                <w:rFonts w:ascii="Tahoma" w:eastAsia="Tahoma" w:hAnsi="Tahoma" w:cs="Tahoma"/>
                <w:b/>
                <w:color w:val="000000"/>
                <w:sz w:val="18"/>
                <w:szCs w:val="18"/>
              </w:rPr>
              <w:lastRenderedPageBreak/>
              <w:t>Metas de Producto Anual</w:t>
            </w:r>
          </w:p>
        </w:tc>
        <w:tc>
          <w:tcPr>
            <w:tcW w:w="6743" w:type="dxa"/>
            <w:gridSpan w:val="6"/>
            <w:tcBorders>
              <w:top w:val="single" w:sz="8" w:space="0" w:color="000000"/>
              <w:left w:val="nil"/>
              <w:bottom w:val="single" w:sz="8" w:space="0" w:color="000000"/>
              <w:right w:val="single" w:sz="8" w:space="0" w:color="000000"/>
            </w:tcBorders>
            <w:vAlign w:val="center"/>
          </w:tcPr>
          <w:p w14:paraId="0000036C" w14:textId="77777777" w:rsidR="000D39D4" w:rsidRDefault="00AE7853">
            <w:pPr>
              <w:spacing w:after="0" w:line="240" w:lineRule="auto"/>
              <w:jc w:val="center"/>
              <w:rPr>
                <w:color w:val="000000"/>
                <w:sz w:val="24"/>
                <w:szCs w:val="24"/>
              </w:rPr>
            </w:pPr>
            <w:r>
              <w:rPr>
                <w:b/>
                <w:color w:val="000000"/>
                <w:sz w:val="24"/>
                <w:szCs w:val="24"/>
              </w:rPr>
              <w:t xml:space="preserve">Cumplimiento Avance de actividades </w:t>
            </w:r>
          </w:p>
        </w:tc>
      </w:tr>
      <w:tr w:rsidR="000D39D4" w14:paraId="6026AAD2" w14:textId="77777777" w:rsidTr="009E5A59">
        <w:trPr>
          <w:gridAfter w:val="1"/>
          <w:wAfter w:w="12" w:type="dxa"/>
          <w:trHeight w:val="720"/>
        </w:trPr>
        <w:tc>
          <w:tcPr>
            <w:tcW w:w="2055" w:type="dxa"/>
            <w:vMerge/>
            <w:tcBorders>
              <w:top w:val="single" w:sz="8" w:space="0" w:color="000000"/>
              <w:left w:val="single" w:sz="8" w:space="0" w:color="000000"/>
              <w:bottom w:val="single" w:sz="8" w:space="0" w:color="000000"/>
              <w:right w:val="single" w:sz="8" w:space="0" w:color="000000"/>
            </w:tcBorders>
            <w:vAlign w:val="center"/>
          </w:tcPr>
          <w:p w14:paraId="00000371" w14:textId="77777777" w:rsidR="000D39D4" w:rsidRDefault="000D39D4">
            <w:pPr>
              <w:widowControl w:val="0"/>
              <w:pBdr>
                <w:top w:val="nil"/>
                <w:left w:val="nil"/>
                <w:bottom w:val="nil"/>
                <w:right w:val="nil"/>
                <w:between w:val="nil"/>
              </w:pBdr>
              <w:spacing w:after="0"/>
              <w:rPr>
                <w:color w:val="000000"/>
                <w:sz w:val="24"/>
                <w:szCs w:val="24"/>
              </w:rPr>
            </w:pPr>
          </w:p>
        </w:tc>
        <w:tc>
          <w:tcPr>
            <w:tcW w:w="1371" w:type="dxa"/>
            <w:tcBorders>
              <w:top w:val="nil"/>
              <w:left w:val="nil"/>
              <w:bottom w:val="single" w:sz="8" w:space="0" w:color="000000"/>
              <w:right w:val="single" w:sz="8" w:space="0" w:color="000000"/>
            </w:tcBorders>
            <w:vAlign w:val="center"/>
          </w:tcPr>
          <w:p w14:paraId="00000372" w14:textId="77777777" w:rsidR="000D39D4" w:rsidRDefault="00AE7853">
            <w:pPr>
              <w:spacing w:after="0" w:line="240" w:lineRule="auto"/>
              <w:rPr>
                <w:color w:val="000000"/>
              </w:rPr>
            </w:pPr>
            <w:r>
              <w:rPr>
                <w:b/>
                <w:color w:val="000000"/>
              </w:rPr>
              <w:t>Trimestre 1</w:t>
            </w:r>
          </w:p>
        </w:tc>
        <w:tc>
          <w:tcPr>
            <w:tcW w:w="1371" w:type="dxa"/>
            <w:tcBorders>
              <w:top w:val="nil"/>
              <w:left w:val="nil"/>
              <w:bottom w:val="single" w:sz="8" w:space="0" w:color="000000"/>
              <w:right w:val="single" w:sz="8" w:space="0" w:color="000000"/>
            </w:tcBorders>
            <w:vAlign w:val="center"/>
          </w:tcPr>
          <w:p w14:paraId="00000373" w14:textId="77777777" w:rsidR="000D39D4" w:rsidRDefault="00AE7853">
            <w:pPr>
              <w:spacing w:after="0" w:line="240" w:lineRule="auto"/>
              <w:rPr>
                <w:color w:val="000000"/>
              </w:rPr>
            </w:pPr>
            <w:r>
              <w:rPr>
                <w:b/>
                <w:color w:val="000000"/>
              </w:rPr>
              <w:t>Trimestre 2</w:t>
            </w:r>
          </w:p>
        </w:tc>
        <w:tc>
          <w:tcPr>
            <w:tcW w:w="1371" w:type="dxa"/>
            <w:tcBorders>
              <w:top w:val="nil"/>
              <w:left w:val="nil"/>
              <w:bottom w:val="single" w:sz="8" w:space="0" w:color="000000"/>
              <w:right w:val="single" w:sz="8" w:space="0" w:color="000000"/>
            </w:tcBorders>
            <w:vAlign w:val="center"/>
          </w:tcPr>
          <w:p w14:paraId="00000374" w14:textId="77777777" w:rsidR="000D39D4" w:rsidRDefault="00AE7853">
            <w:pPr>
              <w:spacing w:after="0" w:line="240" w:lineRule="auto"/>
              <w:rPr>
                <w:color w:val="000000"/>
              </w:rPr>
            </w:pPr>
            <w:r>
              <w:rPr>
                <w:b/>
                <w:color w:val="000000"/>
              </w:rPr>
              <w:t>Trimestre 3</w:t>
            </w:r>
          </w:p>
        </w:tc>
        <w:tc>
          <w:tcPr>
            <w:tcW w:w="1371" w:type="dxa"/>
            <w:tcBorders>
              <w:top w:val="nil"/>
              <w:left w:val="nil"/>
              <w:bottom w:val="single" w:sz="8" w:space="0" w:color="000000"/>
              <w:right w:val="single" w:sz="8" w:space="0" w:color="000000"/>
            </w:tcBorders>
            <w:vAlign w:val="center"/>
          </w:tcPr>
          <w:p w14:paraId="00000375" w14:textId="77777777" w:rsidR="000D39D4" w:rsidRDefault="00AE7853">
            <w:pPr>
              <w:spacing w:after="0" w:line="240" w:lineRule="auto"/>
              <w:rPr>
                <w:color w:val="000000"/>
              </w:rPr>
            </w:pPr>
            <w:r>
              <w:rPr>
                <w:b/>
                <w:color w:val="000000"/>
              </w:rPr>
              <w:t>Trimestre 4</w:t>
            </w:r>
          </w:p>
        </w:tc>
        <w:tc>
          <w:tcPr>
            <w:tcW w:w="1247" w:type="dxa"/>
            <w:tcBorders>
              <w:top w:val="nil"/>
              <w:left w:val="nil"/>
              <w:bottom w:val="single" w:sz="8" w:space="0" w:color="000000"/>
              <w:right w:val="single" w:sz="8" w:space="0" w:color="000000"/>
            </w:tcBorders>
            <w:vAlign w:val="center"/>
          </w:tcPr>
          <w:p w14:paraId="00000376" w14:textId="77777777" w:rsidR="000D39D4" w:rsidRDefault="00AE7853">
            <w:pPr>
              <w:spacing w:after="0" w:line="240" w:lineRule="auto"/>
              <w:rPr>
                <w:color w:val="000000"/>
              </w:rPr>
            </w:pPr>
            <w:r>
              <w:rPr>
                <w:b/>
                <w:color w:val="000000"/>
              </w:rPr>
              <w:t>acumulado</w:t>
            </w:r>
          </w:p>
        </w:tc>
      </w:tr>
      <w:tr w:rsidR="000D39D4" w14:paraId="467434F2" w14:textId="77777777" w:rsidTr="009E5A59">
        <w:trPr>
          <w:gridAfter w:val="1"/>
          <w:wAfter w:w="12" w:type="dxa"/>
          <w:trHeight w:val="500"/>
        </w:trPr>
        <w:tc>
          <w:tcPr>
            <w:tcW w:w="2055" w:type="dxa"/>
            <w:tcBorders>
              <w:top w:val="nil"/>
              <w:left w:val="single" w:sz="8" w:space="0" w:color="000000"/>
              <w:bottom w:val="single" w:sz="8" w:space="0" w:color="000000"/>
              <w:right w:val="single" w:sz="8" w:space="0" w:color="000000"/>
            </w:tcBorders>
            <w:vAlign w:val="center"/>
          </w:tcPr>
          <w:p w14:paraId="00000377" w14:textId="77777777" w:rsidR="000D39D4" w:rsidRDefault="00AE7853">
            <w:pPr>
              <w:pBdr>
                <w:top w:val="nil"/>
                <w:left w:val="nil"/>
                <w:bottom w:val="nil"/>
                <w:right w:val="nil"/>
                <w:between w:val="nil"/>
              </w:pBdr>
              <w:spacing w:after="0"/>
              <w:rPr>
                <w:color w:val="000000"/>
                <w:sz w:val="24"/>
                <w:szCs w:val="24"/>
              </w:rPr>
            </w:pPr>
            <w:r>
              <w:rPr>
                <w:b/>
                <w:color w:val="000000"/>
                <w:sz w:val="24"/>
                <w:szCs w:val="24"/>
              </w:rPr>
              <w:t xml:space="preserve">Elaborar y difundir semanalmente boletines </w:t>
            </w:r>
            <w:proofErr w:type="spellStart"/>
            <w:r>
              <w:rPr>
                <w:b/>
                <w:color w:val="000000"/>
                <w:sz w:val="24"/>
                <w:szCs w:val="24"/>
              </w:rPr>
              <w:t>epidemiologicos</w:t>
            </w:r>
            <w:proofErr w:type="spellEnd"/>
            <w:r>
              <w:rPr>
                <w:b/>
                <w:color w:val="000000"/>
                <w:sz w:val="24"/>
                <w:szCs w:val="24"/>
              </w:rPr>
              <w:t xml:space="preserve"> en eventos de </w:t>
            </w:r>
            <w:proofErr w:type="spellStart"/>
            <w:r>
              <w:rPr>
                <w:b/>
                <w:color w:val="000000"/>
                <w:sz w:val="24"/>
                <w:szCs w:val="24"/>
              </w:rPr>
              <w:t>interes</w:t>
            </w:r>
            <w:proofErr w:type="spellEnd"/>
            <w:r>
              <w:rPr>
                <w:b/>
                <w:color w:val="000000"/>
                <w:sz w:val="24"/>
                <w:szCs w:val="24"/>
              </w:rPr>
              <w:t xml:space="preserve"> en salud publica</w:t>
            </w:r>
          </w:p>
          <w:p w14:paraId="00000378" w14:textId="77777777" w:rsidR="000D39D4" w:rsidRDefault="000D39D4">
            <w:pPr>
              <w:pBdr>
                <w:top w:val="nil"/>
                <w:left w:val="nil"/>
                <w:bottom w:val="nil"/>
                <w:right w:val="nil"/>
                <w:between w:val="nil"/>
              </w:pBdr>
              <w:rPr>
                <w:color w:val="000000"/>
                <w:sz w:val="24"/>
                <w:szCs w:val="24"/>
              </w:rPr>
            </w:pPr>
          </w:p>
        </w:tc>
        <w:tc>
          <w:tcPr>
            <w:tcW w:w="13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379" w14:textId="77777777" w:rsidR="000D39D4" w:rsidRDefault="00AE7853">
            <w:pPr>
              <w:spacing w:after="0" w:line="240" w:lineRule="auto"/>
              <w:jc w:val="center"/>
              <w:rPr>
                <w:sz w:val="24"/>
                <w:szCs w:val="24"/>
              </w:rPr>
            </w:pPr>
            <w:r>
              <w:t>8</w:t>
            </w:r>
          </w:p>
        </w:tc>
        <w:tc>
          <w:tcPr>
            <w:tcW w:w="1371" w:type="dxa"/>
            <w:tcBorders>
              <w:top w:val="single" w:sz="4" w:space="0" w:color="000000"/>
              <w:bottom w:val="single" w:sz="4" w:space="0" w:color="000000"/>
              <w:right w:val="single" w:sz="4" w:space="0" w:color="000000"/>
            </w:tcBorders>
            <w:tcMar>
              <w:top w:w="0" w:type="dxa"/>
              <w:left w:w="0" w:type="dxa"/>
              <w:bottom w:w="0" w:type="dxa"/>
              <w:right w:w="0" w:type="dxa"/>
            </w:tcMar>
            <w:vAlign w:val="center"/>
          </w:tcPr>
          <w:p w14:paraId="0000037A" w14:textId="77777777" w:rsidR="000D39D4" w:rsidRDefault="00AE7853">
            <w:pPr>
              <w:spacing w:after="0" w:line="240" w:lineRule="auto"/>
              <w:jc w:val="center"/>
              <w:rPr>
                <w:sz w:val="24"/>
                <w:szCs w:val="24"/>
              </w:rPr>
            </w:pPr>
            <w:r>
              <w:rPr>
                <w:sz w:val="24"/>
                <w:szCs w:val="24"/>
              </w:rPr>
              <w:t>15</w:t>
            </w:r>
          </w:p>
        </w:tc>
        <w:tc>
          <w:tcPr>
            <w:tcW w:w="1371"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000037B" w14:textId="77777777" w:rsidR="000D39D4" w:rsidRDefault="00AE7853">
            <w:pPr>
              <w:spacing w:after="0" w:line="240" w:lineRule="auto"/>
              <w:jc w:val="center"/>
              <w:rPr>
                <w:sz w:val="24"/>
                <w:szCs w:val="24"/>
              </w:rPr>
            </w:pPr>
            <w:r>
              <w:rPr>
                <w:sz w:val="24"/>
                <w:szCs w:val="24"/>
              </w:rPr>
              <w:t>15</w:t>
            </w:r>
          </w:p>
        </w:tc>
        <w:tc>
          <w:tcPr>
            <w:tcW w:w="1371" w:type="dxa"/>
            <w:tcBorders>
              <w:top w:val="nil"/>
              <w:left w:val="nil"/>
              <w:bottom w:val="single" w:sz="8" w:space="0" w:color="000000"/>
              <w:right w:val="single" w:sz="8" w:space="0" w:color="000000"/>
            </w:tcBorders>
            <w:vAlign w:val="center"/>
          </w:tcPr>
          <w:p w14:paraId="0000037C" w14:textId="77777777" w:rsidR="000D39D4" w:rsidRDefault="00AE7853">
            <w:pPr>
              <w:spacing w:after="0" w:line="240" w:lineRule="auto"/>
              <w:rPr>
                <w:color w:val="000000"/>
                <w:sz w:val="24"/>
                <w:szCs w:val="24"/>
              </w:rPr>
            </w:pPr>
            <w:r>
              <w:rPr>
                <w:b/>
                <w:color w:val="000000"/>
                <w:sz w:val="24"/>
                <w:szCs w:val="24"/>
              </w:rPr>
              <w:t>0 </w:t>
            </w:r>
          </w:p>
        </w:tc>
        <w:tc>
          <w:tcPr>
            <w:tcW w:w="1247" w:type="dxa"/>
            <w:tcBorders>
              <w:top w:val="nil"/>
              <w:left w:val="nil"/>
              <w:bottom w:val="single" w:sz="8" w:space="0" w:color="000000"/>
              <w:right w:val="single" w:sz="8" w:space="0" w:color="000000"/>
            </w:tcBorders>
            <w:vAlign w:val="center"/>
          </w:tcPr>
          <w:p w14:paraId="0000037D" w14:textId="77777777" w:rsidR="000D39D4" w:rsidRDefault="00AE7853">
            <w:pPr>
              <w:spacing w:after="0" w:line="240" w:lineRule="auto"/>
              <w:rPr>
                <w:color w:val="000000"/>
                <w:sz w:val="24"/>
                <w:szCs w:val="24"/>
              </w:rPr>
            </w:pPr>
            <w:r>
              <w:rPr>
                <w:b/>
                <w:sz w:val="24"/>
                <w:szCs w:val="24"/>
              </w:rPr>
              <w:t>38</w:t>
            </w:r>
          </w:p>
        </w:tc>
      </w:tr>
    </w:tbl>
    <w:p w14:paraId="0000037E" w14:textId="77777777" w:rsidR="000D39D4" w:rsidRDefault="00AE7853">
      <w:pPr>
        <w:pBdr>
          <w:top w:val="nil"/>
          <w:left w:val="nil"/>
          <w:bottom w:val="nil"/>
          <w:right w:val="nil"/>
          <w:between w:val="nil"/>
        </w:pBdr>
        <w:spacing w:after="0"/>
        <w:rPr>
          <w:b/>
          <w:color w:val="000000"/>
          <w:sz w:val="24"/>
          <w:szCs w:val="24"/>
        </w:rPr>
      </w:pPr>
      <w:r>
        <w:rPr>
          <w:b/>
          <w:color w:val="000000"/>
          <w:sz w:val="24"/>
          <w:szCs w:val="24"/>
        </w:rPr>
        <w:t xml:space="preserve">Logros obtenidos durante la vigencia: </w:t>
      </w:r>
    </w:p>
    <w:p w14:paraId="0000037F" w14:textId="77777777" w:rsidR="000D39D4" w:rsidRDefault="00AE7853">
      <w:pPr>
        <w:pBdr>
          <w:top w:val="nil"/>
          <w:left w:val="nil"/>
          <w:bottom w:val="nil"/>
          <w:right w:val="nil"/>
          <w:between w:val="nil"/>
        </w:pBdr>
        <w:spacing w:after="0"/>
        <w:jc w:val="both"/>
        <w:rPr>
          <w:color w:val="000000"/>
          <w:sz w:val="24"/>
          <w:szCs w:val="24"/>
        </w:rPr>
      </w:pPr>
      <w:r>
        <w:rPr>
          <w:color w:val="000000"/>
          <w:sz w:val="24"/>
          <w:szCs w:val="24"/>
        </w:rPr>
        <w:t>Se logra socializar al interior de la secretaria de salud y a entidades externas sobre el comportamiento de eventos de interés en salud publica así como también en las alertas por vigilancia sobre eventos en eliminación y control que ocurren en el municipi</w:t>
      </w:r>
      <w:r>
        <w:rPr>
          <w:color w:val="000000"/>
          <w:sz w:val="24"/>
          <w:szCs w:val="24"/>
        </w:rPr>
        <w:t>o de Pereira.</w:t>
      </w:r>
    </w:p>
    <w:p w14:paraId="00000380" w14:textId="77777777" w:rsidR="000D39D4" w:rsidRDefault="00AE7853">
      <w:pPr>
        <w:pBdr>
          <w:top w:val="nil"/>
          <w:left w:val="nil"/>
          <w:bottom w:val="nil"/>
          <w:right w:val="nil"/>
          <w:between w:val="nil"/>
        </w:pBdr>
        <w:spacing w:after="0"/>
        <w:rPr>
          <w:color w:val="000000"/>
          <w:sz w:val="24"/>
          <w:szCs w:val="24"/>
        </w:rPr>
      </w:pPr>
      <w:r>
        <w:rPr>
          <w:b/>
          <w:color w:val="000000"/>
          <w:sz w:val="24"/>
          <w:szCs w:val="24"/>
        </w:rPr>
        <w:t>Población atendida: NA</w:t>
      </w:r>
    </w:p>
    <w:p w14:paraId="00000381" w14:textId="77777777" w:rsidR="000D39D4" w:rsidRDefault="00AE7853">
      <w:pPr>
        <w:pBdr>
          <w:top w:val="nil"/>
          <w:left w:val="nil"/>
          <w:bottom w:val="nil"/>
          <w:right w:val="nil"/>
          <w:between w:val="nil"/>
        </w:pBdr>
        <w:spacing w:after="0"/>
        <w:rPr>
          <w:color w:val="000000"/>
          <w:sz w:val="24"/>
          <w:szCs w:val="24"/>
        </w:rPr>
      </w:pPr>
      <w:r>
        <w:rPr>
          <w:b/>
          <w:color w:val="000000"/>
          <w:sz w:val="24"/>
          <w:szCs w:val="24"/>
        </w:rPr>
        <w:t>Zonas Intervenidas: NA</w:t>
      </w:r>
    </w:p>
    <w:p w14:paraId="00000382" w14:textId="77777777" w:rsidR="000D39D4" w:rsidRDefault="00AE7853">
      <w:pPr>
        <w:pBdr>
          <w:top w:val="nil"/>
          <w:left w:val="nil"/>
          <w:bottom w:val="nil"/>
          <w:right w:val="nil"/>
          <w:between w:val="nil"/>
        </w:pBdr>
        <w:rPr>
          <w:color w:val="000000"/>
          <w:sz w:val="24"/>
          <w:szCs w:val="24"/>
        </w:rPr>
      </w:pPr>
      <w:r>
        <w:rPr>
          <w:b/>
          <w:color w:val="000000"/>
          <w:sz w:val="24"/>
          <w:szCs w:val="24"/>
        </w:rPr>
        <w:t>Registro fotográfico: NA</w:t>
      </w:r>
    </w:p>
    <w:p w14:paraId="00000383" w14:textId="77777777" w:rsidR="000D39D4" w:rsidRDefault="00AE7853">
      <w:pPr>
        <w:pBdr>
          <w:top w:val="nil"/>
          <w:left w:val="nil"/>
          <w:bottom w:val="nil"/>
          <w:right w:val="nil"/>
          <w:between w:val="nil"/>
        </w:pBdr>
        <w:spacing w:after="0"/>
        <w:rPr>
          <w:color w:val="000000"/>
          <w:sz w:val="24"/>
          <w:szCs w:val="24"/>
        </w:rPr>
      </w:pPr>
      <w:r>
        <w:rPr>
          <w:color w:val="000000"/>
          <w:sz w:val="24"/>
          <w:szCs w:val="24"/>
        </w:rPr>
        <w:t>Se publicaron 8 boletines para las semanas epidemiológicas del mes de enero, febrero y marzo, dichos boletines son difundidos electrónicamente a través de correos electrónicos institucionales y  a través de redes sociales.</w:t>
      </w:r>
    </w:p>
    <w:p w14:paraId="00000384" w14:textId="77777777" w:rsidR="000D39D4" w:rsidRDefault="000D39D4">
      <w:pPr>
        <w:pBdr>
          <w:top w:val="nil"/>
          <w:left w:val="nil"/>
          <w:bottom w:val="nil"/>
          <w:right w:val="nil"/>
          <w:between w:val="nil"/>
        </w:pBdr>
        <w:spacing w:after="0"/>
        <w:rPr>
          <w:color w:val="FF0000"/>
          <w:sz w:val="24"/>
          <w:szCs w:val="24"/>
          <w:highlight w:val="yellow"/>
        </w:rPr>
      </w:pPr>
    </w:p>
    <w:p w14:paraId="00000385" w14:textId="77777777" w:rsidR="000D39D4" w:rsidRDefault="00AE7853">
      <w:pPr>
        <w:pBdr>
          <w:top w:val="nil"/>
          <w:left w:val="nil"/>
          <w:bottom w:val="nil"/>
          <w:right w:val="nil"/>
          <w:between w:val="nil"/>
        </w:pBdr>
        <w:ind w:left="360"/>
        <w:rPr>
          <w:color w:val="000000"/>
          <w:sz w:val="24"/>
          <w:szCs w:val="24"/>
        </w:rPr>
      </w:pPr>
      <w:r>
        <w:rPr>
          <w:b/>
          <w:color w:val="000000"/>
          <w:sz w:val="24"/>
          <w:szCs w:val="24"/>
        </w:rPr>
        <w:t>PRODUCTO 12:  A</w:t>
      </w:r>
      <w:sdt>
        <w:sdtPr>
          <w:tag w:val="goog_rdk_11"/>
          <w:id w:val="-432054311"/>
        </w:sdtPr>
        <w:sdtEndPr/>
        <w:sdtContent/>
      </w:sdt>
      <w:r>
        <w:rPr>
          <w:b/>
          <w:color w:val="000000"/>
          <w:sz w:val="24"/>
          <w:szCs w:val="24"/>
        </w:rPr>
        <w:t>ctualizar el Do</w:t>
      </w:r>
      <w:r>
        <w:rPr>
          <w:b/>
          <w:color w:val="000000"/>
          <w:sz w:val="24"/>
          <w:szCs w:val="24"/>
        </w:rPr>
        <w:t xml:space="preserve">cumento de </w:t>
      </w:r>
      <w:proofErr w:type="spellStart"/>
      <w:r>
        <w:rPr>
          <w:b/>
          <w:color w:val="000000"/>
          <w:sz w:val="24"/>
          <w:szCs w:val="24"/>
        </w:rPr>
        <w:t>analisis</w:t>
      </w:r>
      <w:proofErr w:type="spellEnd"/>
      <w:r>
        <w:rPr>
          <w:b/>
          <w:color w:val="000000"/>
          <w:sz w:val="24"/>
          <w:szCs w:val="24"/>
        </w:rPr>
        <w:t xml:space="preserve"> de </w:t>
      </w:r>
      <w:proofErr w:type="spellStart"/>
      <w:r>
        <w:rPr>
          <w:b/>
          <w:color w:val="000000"/>
          <w:sz w:val="24"/>
          <w:szCs w:val="24"/>
        </w:rPr>
        <w:t>situacion</w:t>
      </w:r>
      <w:proofErr w:type="spellEnd"/>
      <w:r>
        <w:rPr>
          <w:b/>
          <w:color w:val="000000"/>
          <w:sz w:val="24"/>
          <w:szCs w:val="24"/>
        </w:rPr>
        <w:t xml:space="preserve"> de salud (ASIS) municipal según lineamientos del M</w:t>
      </w:r>
      <w:r>
        <w:rPr>
          <w:b/>
          <w:color w:val="000000"/>
          <w:sz w:val="24"/>
          <w:szCs w:val="24"/>
        </w:rPr>
        <w:t xml:space="preserve">inisterio de Salud y </w:t>
      </w:r>
      <w:proofErr w:type="spellStart"/>
      <w:r>
        <w:rPr>
          <w:b/>
          <w:color w:val="000000"/>
          <w:sz w:val="24"/>
          <w:szCs w:val="24"/>
        </w:rPr>
        <w:t>proteccion</w:t>
      </w:r>
      <w:proofErr w:type="spellEnd"/>
      <w:r>
        <w:rPr>
          <w:b/>
          <w:color w:val="000000"/>
          <w:sz w:val="24"/>
          <w:szCs w:val="24"/>
        </w:rPr>
        <w:t xml:space="preserve"> social </w:t>
      </w:r>
    </w:p>
    <w:tbl>
      <w:tblPr>
        <w:tblStyle w:val="affff3"/>
        <w:tblW w:w="8805" w:type="dxa"/>
        <w:tblInd w:w="0" w:type="dxa"/>
        <w:tblLayout w:type="fixed"/>
        <w:tblLook w:val="0000" w:firstRow="0" w:lastRow="0" w:firstColumn="0" w:lastColumn="0" w:noHBand="0" w:noVBand="0"/>
      </w:tblPr>
      <w:tblGrid>
        <w:gridCol w:w="2055"/>
        <w:gridCol w:w="1371"/>
        <w:gridCol w:w="1371"/>
        <w:gridCol w:w="1371"/>
        <w:gridCol w:w="1371"/>
        <w:gridCol w:w="1247"/>
        <w:gridCol w:w="19"/>
      </w:tblGrid>
      <w:tr w:rsidR="000D39D4" w14:paraId="5D056021" w14:textId="77777777" w:rsidTr="009E5A59">
        <w:trPr>
          <w:trHeight w:val="605"/>
        </w:trPr>
        <w:tc>
          <w:tcPr>
            <w:tcW w:w="2055" w:type="dxa"/>
            <w:vMerge w:val="restart"/>
            <w:tcBorders>
              <w:top w:val="single" w:sz="8" w:space="0" w:color="000000"/>
              <w:left w:val="single" w:sz="8" w:space="0" w:color="000000"/>
              <w:bottom w:val="single" w:sz="8" w:space="0" w:color="000000"/>
              <w:right w:val="single" w:sz="8" w:space="0" w:color="000000"/>
            </w:tcBorders>
            <w:vAlign w:val="center"/>
          </w:tcPr>
          <w:p w14:paraId="00000386" w14:textId="77777777" w:rsidR="000D39D4" w:rsidRDefault="00AE7853">
            <w:pPr>
              <w:spacing w:after="0" w:line="240" w:lineRule="auto"/>
              <w:jc w:val="center"/>
              <w:rPr>
                <w:rFonts w:ascii="Tahoma" w:eastAsia="Tahoma" w:hAnsi="Tahoma" w:cs="Tahoma"/>
                <w:color w:val="000000"/>
                <w:sz w:val="18"/>
                <w:szCs w:val="18"/>
              </w:rPr>
            </w:pPr>
            <w:r>
              <w:rPr>
                <w:rFonts w:ascii="Tahoma" w:eastAsia="Tahoma" w:hAnsi="Tahoma" w:cs="Tahoma"/>
                <w:b/>
                <w:color w:val="000000"/>
                <w:sz w:val="18"/>
                <w:szCs w:val="18"/>
              </w:rPr>
              <w:t>Metas de Producto Anual</w:t>
            </w:r>
          </w:p>
        </w:tc>
        <w:tc>
          <w:tcPr>
            <w:tcW w:w="6750" w:type="dxa"/>
            <w:gridSpan w:val="6"/>
            <w:tcBorders>
              <w:top w:val="single" w:sz="8" w:space="0" w:color="000000"/>
              <w:left w:val="nil"/>
              <w:bottom w:val="single" w:sz="8" w:space="0" w:color="000000"/>
              <w:right w:val="single" w:sz="8" w:space="0" w:color="000000"/>
            </w:tcBorders>
            <w:vAlign w:val="center"/>
          </w:tcPr>
          <w:p w14:paraId="00000387" w14:textId="77777777" w:rsidR="000D39D4" w:rsidRDefault="00AE7853">
            <w:pPr>
              <w:spacing w:after="0" w:line="240" w:lineRule="auto"/>
              <w:jc w:val="center"/>
              <w:rPr>
                <w:color w:val="000000"/>
                <w:sz w:val="24"/>
                <w:szCs w:val="24"/>
              </w:rPr>
            </w:pPr>
            <w:r>
              <w:rPr>
                <w:b/>
                <w:color w:val="000000"/>
                <w:sz w:val="24"/>
                <w:szCs w:val="24"/>
              </w:rPr>
              <w:t xml:space="preserve">Cumplimiento Avance de actividades </w:t>
            </w:r>
          </w:p>
        </w:tc>
      </w:tr>
      <w:tr w:rsidR="000D39D4" w14:paraId="3245B678" w14:textId="77777777" w:rsidTr="009E5A59">
        <w:trPr>
          <w:gridAfter w:val="1"/>
          <w:wAfter w:w="19" w:type="dxa"/>
          <w:trHeight w:val="720"/>
        </w:trPr>
        <w:tc>
          <w:tcPr>
            <w:tcW w:w="2055" w:type="dxa"/>
            <w:vMerge/>
            <w:tcBorders>
              <w:top w:val="single" w:sz="8" w:space="0" w:color="000000"/>
              <w:left w:val="single" w:sz="8" w:space="0" w:color="000000"/>
              <w:bottom w:val="single" w:sz="8" w:space="0" w:color="000000"/>
              <w:right w:val="single" w:sz="8" w:space="0" w:color="000000"/>
            </w:tcBorders>
            <w:vAlign w:val="center"/>
          </w:tcPr>
          <w:p w14:paraId="0000038C" w14:textId="77777777" w:rsidR="000D39D4" w:rsidRDefault="000D39D4">
            <w:pPr>
              <w:widowControl w:val="0"/>
              <w:pBdr>
                <w:top w:val="nil"/>
                <w:left w:val="nil"/>
                <w:bottom w:val="nil"/>
                <w:right w:val="nil"/>
                <w:between w:val="nil"/>
              </w:pBdr>
              <w:spacing w:after="0"/>
              <w:rPr>
                <w:color w:val="000000"/>
                <w:sz w:val="24"/>
                <w:szCs w:val="24"/>
              </w:rPr>
            </w:pPr>
          </w:p>
        </w:tc>
        <w:tc>
          <w:tcPr>
            <w:tcW w:w="1371" w:type="dxa"/>
            <w:tcBorders>
              <w:top w:val="nil"/>
              <w:left w:val="nil"/>
              <w:bottom w:val="single" w:sz="8" w:space="0" w:color="000000"/>
              <w:right w:val="single" w:sz="8" w:space="0" w:color="000000"/>
            </w:tcBorders>
            <w:vAlign w:val="center"/>
          </w:tcPr>
          <w:p w14:paraId="0000038D" w14:textId="77777777" w:rsidR="000D39D4" w:rsidRDefault="00AE7853">
            <w:pPr>
              <w:spacing w:after="0" w:line="240" w:lineRule="auto"/>
              <w:rPr>
                <w:color w:val="000000"/>
              </w:rPr>
            </w:pPr>
            <w:r>
              <w:rPr>
                <w:b/>
                <w:color w:val="000000"/>
              </w:rPr>
              <w:t>Trimestre 1</w:t>
            </w:r>
          </w:p>
        </w:tc>
        <w:tc>
          <w:tcPr>
            <w:tcW w:w="1371" w:type="dxa"/>
            <w:tcBorders>
              <w:top w:val="nil"/>
              <w:left w:val="nil"/>
              <w:bottom w:val="single" w:sz="8" w:space="0" w:color="000000"/>
              <w:right w:val="single" w:sz="8" w:space="0" w:color="000000"/>
            </w:tcBorders>
            <w:vAlign w:val="center"/>
          </w:tcPr>
          <w:p w14:paraId="0000038E" w14:textId="77777777" w:rsidR="000D39D4" w:rsidRDefault="00AE7853">
            <w:pPr>
              <w:spacing w:after="0" w:line="240" w:lineRule="auto"/>
              <w:rPr>
                <w:color w:val="000000"/>
              </w:rPr>
            </w:pPr>
            <w:r>
              <w:rPr>
                <w:b/>
                <w:color w:val="000000"/>
              </w:rPr>
              <w:t>Trimestre 2</w:t>
            </w:r>
          </w:p>
        </w:tc>
        <w:tc>
          <w:tcPr>
            <w:tcW w:w="1371" w:type="dxa"/>
            <w:tcBorders>
              <w:top w:val="nil"/>
              <w:left w:val="nil"/>
              <w:bottom w:val="single" w:sz="8" w:space="0" w:color="000000"/>
              <w:right w:val="single" w:sz="8" w:space="0" w:color="000000"/>
            </w:tcBorders>
            <w:vAlign w:val="center"/>
          </w:tcPr>
          <w:p w14:paraId="0000038F" w14:textId="77777777" w:rsidR="000D39D4" w:rsidRDefault="00AE7853">
            <w:pPr>
              <w:spacing w:after="0" w:line="240" w:lineRule="auto"/>
              <w:rPr>
                <w:color w:val="000000"/>
              </w:rPr>
            </w:pPr>
            <w:r>
              <w:rPr>
                <w:b/>
                <w:color w:val="000000"/>
              </w:rPr>
              <w:t>Trimestre 3</w:t>
            </w:r>
          </w:p>
        </w:tc>
        <w:tc>
          <w:tcPr>
            <w:tcW w:w="1371" w:type="dxa"/>
            <w:tcBorders>
              <w:top w:val="nil"/>
              <w:left w:val="nil"/>
              <w:bottom w:val="single" w:sz="8" w:space="0" w:color="000000"/>
              <w:right w:val="single" w:sz="8" w:space="0" w:color="000000"/>
            </w:tcBorders>
            <w:vAlign w:val="center"/>
          </w:tcPr>
          <w:p w14:paraId="00000390" w14:textId="77777777" w:rsidR="000D39D4" w:rsidRDefault="00AE7853">
            <w:pPr>
              <w:spacing w:after="0" w:line="240" w:lineRule="auto"/>
              <w:rPr>
                <w:color w:val="000000"/>
              </w:rPr>
            </w:pPr>
            <w:r>
              <w:rPr>
                <w:b/>
                <w:color w:val="000000"/>
              </w:rPr>
              <w:t>Trimestre 4</w:t>
            </w:r>
          </w:p>
        </w:tc>
        <w:tc>
          <w:tcPr>
            <w:tcW w:w="1247" w:type="dxa"/>
            <w:tcBorders>
              <w:top w:val="nil"/>
              <w:left w:val="nil"/>
              <w:bottom w:val="single" w:sz="8" w:space="0" w:color="000000"/>
              <w:right w:val="single" w:sz="8" w:space="0" w:color="000000"/>
            </w:tcBorders>
            <w:vAlign w:val="center"/>
          </w:tcPr>
          <w:p w14:paraId="00000391" w14:textId="77777777" w:rsidR="000D39D4" w:rsidRDefault="00AE7853">
            <w:pPr>
              <w:spacing w:after="0" w:line="240" w:lineRule="auto"/>
              <w:rPr>
                <w:color w:val="000000"/>
              </w:rPr>
            </w:pPr>
            <w:r>
              <w:rPr>
                <w:b/>
                <w:color w:val="000000"/>
              </w:rPr>
              <w:t>acumulado</w:t>
            </w:r>
          </w:p>
        </w:tc>
      </w:tr>
      <w:tr w:rsidR="000D39D4" w14:paraId="3775E353" w14:textId="77777777" w:rsidTr="009E5A59">
        <w:trPr>
          <w:gridAfter w:val="1"/>
          <w:wAfter w:w="19" w:type="dxa"/>
          <w:trHeight w:val="500"/>
        </w:trPr>
        <w:tc>
          <w:tcPr>
            <w:tcW w:w="2055" w:type="dxa"/>
            <w:tcBorders>
              <w:top w:val="nil"/>
              <w:left w:val="single" w:sz="8" w:space="0" w:color="000000"/>
              <w:bottom w:val="single" w:sz="8" w:space="0" w:color="000000"/>
              <w:right w:val="single" w:sz="8" w:space="0" w:color="000000"/>
            </w:tcBorders>
            <w:vAlign w:val="center"/>
          </w:tcPr>
          <w:p w14:paraId="00000392" w14:textId="77777777" w:rsidR="000D39D4" w:rsidRDefault="00AE7853">
            <w:pPr>
              <w:pBdr>
                <w:top w:val="nil"/>
                <w:left w:val="nil"/>
                <w:bottom w:val="nil"/>
                <w:right w:val="nil"/>
                <w:between w:val="nil"/>
              </w:pBdr>
              <w:spacing w:after="0"/>
              <w:rPr>
                <w:color w:val="000000"/>
                <w:sz w:val="24"/>
                <w:szCs w:val="24"/>
              </w:rPr>
            </w:pPr>
            <w:r>
              <w:rPr>
                <w:b/>
                <w:color w:val="000000"/>
                <w:sz w:val="24"/>
                <w:szCs w:val="24"/>
              </w:rPr>
              <w:t xml:space="preserve">Actualizar el Documento de </w:t>
            </w:r>
            <w:proofErr w:type="spellStart"/>
            <w:r>
              <w:rPr>
                <w:b/>
                <w:color w:val="000000"/>
                <w:sz w:val="24"/>
                <w:szCs w:val="24"/>
              </w:rPr>
              <w:t>analisis</w:t>
            </w:r>
            <w:proofErr w:type="spellEnd"/>
            <w:r>
              <w:rPr>
                <w:b/>
                <w:color w:val="000000"/>
                <w:sz w:val="24"/>
                <w:szCs w:val="24"/>
              </w:rPr>
              <w:t xml:space="preserve"> de </w:t>
            </w:r>
            <w:proofErr w:type="spellStart"/>
            <w:r>
              <w:rPr>
                <w:b/>
                <w:color w:val="000000"/>
                <w:sz w:val="24"/>
                <w:szCs w:val="24"/>
              </w:rPr>
              <w:t>situacion</w:t>
            </w:r>
            <w:proofErr w:type="spellEnd"/>
            <w:r>
              <w:rPr>
                <w:b/>
                <w:color w:val="000000"/>
                <w:sz w:val="24"/>
                <w:szCs w:val="24"/>
              </w:rPr>
              <w:t xml:space="preserve"> de salud (ASIS) municipal según </w:t>
            </w:r>
            <w:r>
              <w:rPr>
                <w:b/>
                <w:color w:val="000000"/>
                <w:sz w:val="24"/>
                <w:szCs w:val="24"/>
              </w:rPr>
              <w:lastRenderedPageBreak/>
              <w:t xml:space="preserve">lineamientos del Ministerio de Salud y </w:t>
            </w:r>
            <w:proofErr w:type="spellStart"/>
            <w:r>
              <w:rPr>
                <w:b/>
                <w:color w:val="000000"/>
                <w:sz w:val="24"/>
                <w:szCs w:val="24"/>
              </w:rPr>
              <w:t>proteccion</w:t>
            </w:r>
            <w:proofErr w:type="spellEnd"/>
            <w:r>
              <w:rPr>
                <w:b/>
                <w:color w:val="000000"/>
                <w:sz w:val="24"/>
                <w:szCs w:val="24"/>
              </w:rPr>
              <w:t xml:space="preserve"> social </w:t>
            </w:r>
          </w:p>
          <w:p w14:paraId="00000393" w14:textId="77777777" w:rsidR="000D39D4" w:rsidRDefault="000D39D4">
            <w:pPr>
              <w:pBdr>
                <w:top w:val="nil"/>
                <w:left w:val="nil"/>
                <w:bottom w:val="nil"/>
                <w:right w:val="nil"/>
                <w:between w:val="nil"/>
              </w:pBdr>
              <w:rPr>
                <w:color w:val="000000"/>
                <w:sz w:val="24"/>
                <w:szCs w:val="24"/>
              </w:rPr>
            </w:pPr>
          </w:p>
        </w:tc>
        <w:tc>
          <w:tcPr>
            <w:tcW w:w="1371" w:type="dxa"/>
            <w:tcBorders>
              <w:top w:val="nil"/>
              <w:left w:val="nil"/>
              <w:bottom w:val="single" w:sz="8" w:space="0" w:color="000000"/>
              <w:right w:val="single" w:sz="8" w:space="0" w:color="000000"/>
            </w:tcBorders>
            <w:vAlign w:val="center"/>
          </w:tcPr>
          <w:p w14:paraId="00000394" w14:textId="77777777" w:rsidR="000D39D4" w:rsidRDefault="00AE7853">
            <w:pPr>
              <w:spacing w:after="0" w:line="240" w:lineRule="auto"/>
              <w:rPr>
                <w:color w:val="000000"/>
                <w:sz w:val="24"/>
                <w:szCs w:val="24"/>
              </w:rPr>
            </w:pPr>
            <w:r>
              <w:rPr>
                <w:b/>
                <w:color w:val="000000"/>
                <w:sz w:val="24"/>
                <w:szCs w:val="24"/>
              </w:rPr>
              <w:lastRenderedPageBreak/>
              <w:t> 0</w:t>
            </w:r>
          </w:p>
        </w:tc>
        <w:tc>
          <w:tcPr>
            <w:tcW w:w="1371" w:type="dxa"/>
            <w:tcBorders>
              <w:top w:val="nil"/>
              <w:left w:val="nil"/>
              <w:bottom w:val="single" w:sz="8" w:space="0" w:color="000000"/>
              <w:right w:val="single" w:sz="8" w:space="0" w:color="000000"/>
            </w:tcBorders>
            <w:vAlign w:val="center"/>
          </w:tcPr>
          <w:p w14:paraId="00000395" w14:textId="77777777" w:rsidR="000D39D4" w:rsidRDefault="00AE7853">
            <w:pPr>
              <w:spacing w:after="0" w:line="240" w:lineRule="auto"/>
              <w:rPr>
                <w:color w:val="000000"/>
                <w:sz w:val="24"/>
                <w:szCs w:val="24"/>
              </w:rPr>
            </w:pPr>
            <w:r>
              <w:rPr>
                <w:b/>
                <w:sz w:val="24"/>
                <w:szCs w:val="24"/>
              </w:rPr>
              <w:t>0</w:t>
            </w:r>
            <w:r>
              <w:rPr>
                <w:b/>
                <w:color w:val="000000"/>
                <w:sz w:val="24"/>
                <w:szCs w:val="24"/>
              </w:rPr>
              <w:t> </w:t>
            </w:r>
          </w:p>
        </w:tc>
        <w:tc>
          <w:tcPr>
            <w:tcW w:w="1371" w:type="dxa"/>
            <w:tcBorders>
              <w:top w:val="nil"/>
              <w:left w:val="nil"/>
              <w:bottom w:val="single" w:sz="8" w:space="0" w:color="000000"/>
              <w:right w:val="single" w:sz="8" w:space="0" w:color="000000"/>
            </w:tcBorders>
            <w:vAlign w:val="center"/>
          </w:tcPr>
          <w:p w14:paraId="00000396" w14:textId="77777777" w:rsidR="000D39D4" w:rsidRDefault="00AE7853">
            <w:pPr>
              <w:spacing w:after="0" w:line="240" w:lineRule="auto"/>
              <w:rPr>
                <w:color w:val="000000"/>
                <w:sz w:val="24"/>
                <w:szCs w:val="24"/>
              </w:rPr>
            </w:pPr>
            <w:r>
              <w:rPr>
                <w:b/>
                <w:color w:val="000000"/>
                <w:sz w:val="24"/>
                <w:szCs w:val="24"/>
              </w:rPr>
              <w:t> 0</w:t>
            </w:r>
          </w:p>
        </w:tc>
        <w:tc>
          <w:tcPr>
            <w:tcW w:w="1371" w:type="dxa"/>
            <w:tcBorders>
              <w:top w:val="nil"/>
              <w:left w:val="nil"/>
              <w:bottom w:val="single" w:sz="8" w:space="0" w:color="000000"/>
              <w:right w:val="single" w:sz="8" w:space="0" w:color="000000"/>
            </w:tcBorders>
            <w:vAlign w:val="center"/>
          </w:tcPr>
          <w:p w14:paraId="00000397" w14:textId="77777777" w:rsidR="000D39D4" w:rsidRDefault="00AE7853">
            <w:pPr>
              <w:spacing w:after="0" w:line="240" w:lineRule="auto"/>
              <w:rPr>
                <w:color w:val="000000"/>
                <w:sz w:val="24"/>
                <w:szCs w:val="24"/>
              </w:rPr>
            </w:pPr>
            <w:r>
              <w:rPr>
                <w:b/>
                <w:color w:val="000000"/>
                <w:sz w:val="24"/>
                <w:szCs w:val="24"/>
              </w:rPr>
              <w:t> </w:t>
            </w:r>
          </w:p>
        </w:tc>
        <w:tc>
          <w:tcPr>
            <w:tcW w:w="1247" w:type="dxa"/>
            <w:tcBorders>
              <w:top w:val="nil"/>
              <w:left w:val="nil"/>
              <w:bottom w:val="single" w:sz="8" w:space="0" w:color="000000"/>
              <w:right w:val="single" w:sz="8" w:space="0" w:color="000000"/>
            </w:tcBorders>
            <w:vAlign w:val="center"/>
          </w:tcPr>
          <w:p w14:paraId="00000398" w14:textId="77777777" w:rsidR="000D39D4" w:rsidRDefault="00AE7853">
            <w:pPr>
              <w:spacing w:after="0" w:line="240" w:lineRule="auto"/>
              <w:rPr>
                <w:color w:val="000000"/>
                <w:sz w:val="24"/>
                <w:szCs w:val="24"/>
              </w:rPr>
            </w:pPr>
            <w:r>
              <w:rPr>
                <w:b/>
                <w:color w:val="000000"/>
                <w:sz w:val="24"/>
                <w:szCs w:val="24"/>
              </w:rPr>
              <w:t> 0</w:t>
            </w:r>
          </w:p>
        </w:tc>
      </w:tr>
    </w:tbl>
    <w:p w14:paraId="57EC97E9" w14:textId="77777777" w:rsidR="009E5A59" w:rsidRDefault="009E5A59">
      <w:pPr>
        <w:pBdr>
          <w:top w:val="nil"/>
          <w:left w:val="nil"/>
          <w:bottom w:val="nil"/>
          <w:right w:val="nil"/>
          <w:between w:val="nil"/>
        </w:pBdr>
        <w:spacing w:after="0"/>
        <w:rPr>
          <w:b/>
          <w:color w:val="000000" w:themeColor="text1"/>
          <w:sz w:val="24"/>
          <w:szCs w:val="24"/>
        </w:rPr>
      </w:pPr>
    </w:p>
    <w:p w14:paraId="00000399" w14:textId="0A96D817" w:rsidR="000D39D4" w:rsidRPr="009E5A59" w:rsidRDefault="00AE7853">
      <w:pPr>
        <w:pBdr>
          <w:top w:val="nil"/>
          <w:left w:val="nil"/>
          <w:bottom w:val="nil"/>
          <w:right w:val="nil"/>
          <w:between w:val="nil"/>
        </w:pBdr>
        <w:spacing w:after="0"/>
        <w:rPr>
          <w:b/>
          <w:color w:val="000000" w:themeColor="text1"/>
          <w:sz w:val="24"/>
          <w:szCs w:val="24"/>
        </w:rPr>
      </w:pPr>
      <w:r w:rsidRPr="009E5A59">
        <w:rPr>
          <w:b/>
          <w:color w:val="000000" w:themeColor="text1"/>
          <w:sz w:val="24"/>
          <w:szCs w:val="24"/>
        </w:rPr>
        <w:t xml:space="preserve">Logros obtenidos durante la vigencia: </w:t>
      </w:r>
    </w:p>
    <w:p w14:paraId="0000039A" w14:textId="77777777" w:rsidR="000D39D4" w:rsidRDefault="00AE7853">
      <w:pPr>
        <w:pBdr>
          <w:top w:val="nil"/>
          <w:left w:val="nil"/>
          <w:bottom w:val="nil"/>
          <w:right w:val="nil"/>
          <w:between w:val="nil"/>
        </w:pBdr>
        <w:spacing w:after="0"/>
        <w:jc w:val="both"/>
        <w:rPr>
          <w:color w:val="000000"/>
          <w:sz w:val="24"/>
          <w:szCs w:val="24"/>
        </w:rPr>
      </w:pPr>
      <w:r>
        <w:rPr>
          <w:color w:val="000000"/>
          <w:sz w:val="24"/>
          <w:szCs w:val="24"/>
        </w:rPr>
        <w:t xml:space="preserve">El cumplimiento  de esta actividad propuesta se da en hacia el ultimo trimestre del año, cuando el Ministerio de Salud y Protección Social envía bases de datos oficiales para su </w:t>
      </w:r>
      <w:r>
        <w:rPr>
          <w:sz w:val="24"/>
          <w:szCs w:val="24"/>
        </w:rPr>
        <w:t>construcción</w:t>
      </w:r>
      <w:r>
        <w:rPr>
          <w:color w:val="000000"/>
          <w:sz w:val="24"/>
          <w:szCs w:val="24"/>
        </w:rPr>
        <w:t>, bajo documento estandarizado para tal fin.</w:t>
      </w:r>
    </w:p>
    <w:p w14:paraId="0000039B" w14:textId="77777777" w:rsidR="000D39D4" w:rsidRDefault="000D39D4">
      <w:pPr>
        <w:pBdr>
          <w:top w:val="nil"/>
          <w:left w:val="nil"/>
          <w:bottom w:val="nil"/>
          <w:right w:val="nil"/>
          <w:between w:val="nil"/>
        </w:pBdr>
        <w:spacing w:after="0"/>
        <w:rPr>
          <w:b/>
          <w:color w:val="FF0000"/>
          <w:sz w:val="24"/>
          <w:szCs w:val="24"/>
          <w:highlight w:val="yellow"/>
        </w:rPr>
      </w:pPr>
    </w:p>
    <w:p w14:paraId="0000039C" w14:textId="77777777" w:rsidR="000D39D4" w:rsidRDefault="00AE7853">
      <w:pPr>
        <w:pBdr>
          <w:top w:val="nil"/>
          <w:left w:val="nil"/>
          <w:bottom w:val="nil"/>
          <w:right w:val="nil"/>
          <w:between w:val="nil"/>
        </w:pBdr>
        <w:spacing w:after="0"/>
        <w:rPr>
          <w:color w:val="000000"/>
          <w:sz w:val="24"/>
          <w:szCs w:val="24"/>
        </w:rPr>
      </w:pPr>
      <w:r>
        <w:rPr>
          <w:b/>
          <w:color w:val="000000"/>
          <w:sz w:val="24"/>
          <w:szCs w:val="24"/>
        </w:rPr>
        <w:t xml:space="preserve">Población atendida: </w:t>
      </w:r>
      <w:r>
        <w:rPr>
          <w:b/>
          <w:color w:val="000000"/>
          <w:sz w:val="24"/>
          <w:szCs w:val="24"/>
        </w:rPr>
        <w:t>NA</w:t>
      </w:r>
    </w:p>
    <w:p w14:paraId="0000039D" w14:textId="77777777" w:rsidR="000D39D4" w:rsidRDefault="00AE7853">
      <w:pPr>
        <w:pBdr>
          <w:top w:val="nil"/>
          <w:left w:val="nil"/>
          <w:bottom w:val="nil"/>
          <w:right w:val="nil"/>
          <w:between w:val="nil"/>
        </w:pBdr>
        <w:spacing w:after="0"/>
        <w:rPr>
          <w:color w:val="000000"/>
          <w:sz w:val="24"/>
          <w:szCs w:val="24"/>
        </w:rPr>
      </w:pPr>
      <w:r>
        <w:rPr>
          <w:b/>
          <w:color w:val="000000"/>
          <w:sz w:val="24"/>
          <w:szCs w:val="24"/>
        </w:rPr>
        <w:t>Zonas Intervenidas: NA</w:t>
      </w:r>
    </w:p>
    <w:p w14:paraId="0000039E" w14:textId="77777777" w:rsidR="000D39D4" w:rsidRDefault="00AE7853">
      <w:pPr>
        <w:pBdr>
          <w:top w:val="nil"/>
          <w:left w:val="nil"/>
          <w:bottom w:val="nil"/>
          <w:right w:val="nil"/>
          <w:between w:val="nil"/>
        </w:pBdr>
        <w:rPr>
          <w:color w:val="000000"/>
          <w:sz w:val="32"/>
          <w:szCs w:val="32"/>
        </w:rPr>
      </w:pPr>
      <w:r>
        <w:rPr>
          <w:b/>
          <w:color w:val="000000"/>
          <w:sz w:val="24"/>
          <w:szCs w:val="24"/>
        </w:rPr>
        <w:t>Registro fotográfico: NA</w:t>
      </w:r>
    </w:p>
    <w:p w14:paraId="0000039F" w14:textId="77777777" w:rsidR="000D39D4" w:rsidRDefault="000D39D4">
      <w:pPr>
        <w:pBdr>
          <w:top w:val="nil"/>
          <w:left w:val="nil"/>
          <w:bottom w:val="nil"/>
          <w:right w:val="nil"/>
          <w:between w:val="nil"/>
        </w:pBdr>
        <w:spacing w:after="0"/>
        <w:ind w:left="360"/>
        <w:rPr>
          <w:color w:val="000000"/>
          <w:sz w:val="24"/>
          <w:szCs w:val="24"/>
        </w:rPr>
      </w:pPr>
    </w:p>
    <w:p w14:paraId="000003A0" w14:textId="77777777" w:rsidR="000D39D4" w:rsidRDefault="00AE7853">
      <w:pPr>
        <w:pBdr>
          <w:top w:val="nil"/>
          <w:left w:val="nil"/>
          <w:bottom w:val="nil"/>
          <w:right w:val="nil"/>
          <w:between w:val="nil"/>
        </w:pBdr>
        <w:ind w:left="360"/>
        <w:rPr>
          <w:color w:val="000000"/>
          <w:sz w:val="24"/>
          <w:szCs w:val="24"/>
        </w:rPr>
      </w:pPr>
      <w:r>
        <w:rPr>
          <w:b/>
          <w:color w:val="000000"/>
          <w:sz w:val="24"/>
          <w:szCs w:val="24"/>
        </w:rPr>
        <w:t xml:space="preserve">PRODUCTO 13:  </w:t>
      </w:r>
      <w:proofErr w:type="spellStart"/>
      <w:r>
        <w:rPr>
          <w:b/>
          <w:color w:val="000000"/>
          <w:sz w:val="24"/>
          <w:szCs w:val="24"/>
        </w:rPr>
        <w:t>Revi</w:t>
      </w:r>
      <w:sdt>
        <w:sdtPr>
          <w:tag w:val="goog_rdk_12"/>
          <w:id w:val="-2126755921"/>
        </w:sdtPr>
        <w:sdtEndPr/>
        <w:sdtContent/>
      </w:sdt>
      <w:r>
        <w:rPr>
          <w:b/>
          <w:color w:val="000000"/>
          <w:sz w:val="24"/>
          <w:szCs w:val="24"/>
        </w:rPr>
        <w:t>sion</w:t>
      </w:r>
      <w:proofErr w:type="spellEnd"/>
      <w:r>
        <w:rPr>
          <w:b/>
          <w:color w:val="000000"/>
          <w:sz w:val="24"/>
          <w:szCs w:val="24"/>
        </w:rPr>
        <w:t xml:space="preserve"> y </w:t>
      </w:r>
      <w:proofErr w:type="spellStart"/>
      <w:r>
        <w:rPr>
          <w:b/>
          <w:color w:val="000000"/>
          <w:sz w:val="24"/>
          <w:szCs w:val="24"/>
        </w:rPr>
        <w:t>actualizacion</w:t>
      </w:r>
      <w:proofErr w:type="spellEnd"/>
      <w:r>
        <w:rPr>
          <w:b/>
          <w:color w:val="000000"/>
          <w:sz w:val="24"/>
          <w:szCs w:val="24"/>
        </w:rPr>
        <w:t xml:space="preserve"> de indicadores en salud del municipio, para la toma de decisiones y reporte de inform</w:t>
      </w:r>
      <w:r>
        <w:rPr>
          <w:b/>
          <w:color w:val="000000"/>
          <w:sz w:val="24"/>
          <w:szCs w:val="24"/>
        </w:rPr>
        <w:t>ación</w:t>
      </w:r>
    </w:p>
    <w:tbl>
      <w:tblPr>
        <w:tblStyle w:val="affff4"/>
        <w:tblW w:w="8805" w:type="dxa"/>
        <w:tblInd w:w="0" w:type="dxa"/>
        <w:tblLayout w:type="fixed"/>
        <w:tblLook w:val="0000" w:firstRow="0" w:lastRow="0" w:firstColumn="0" w:lastColumn="0" w:noHBand="0" w:noVBand="0"/>
      </w:tblPr>
      <w:tblGrid>
        <w:gridCol w:w="2055"/>
        <w:gridCol w:w="1371"/>
        <w:gridCol w:w="1371"/>
        <w:gridCol w:w="1371"/>
        <w:gridCol w:w="1371"/>
        <w:gridCol w:w="1247"/>
        <w:gridCol w:w="19"/>
      </w:tblGrid>
      <w:tr w:rsidR="000D39D4" w14:paraId="58DCD4FC" w14:textId="77777777" w:rsidTr="009E5A59">
        <w:trPr>
          <w:trHeight w:val="605"/>
        </w:trPr>
        <w:tc>
          <w:tcPr>
            <w:tcW w:w="2055" w:type="dxa"/>
            <w:vMerge w:val="restart"/>
            <w:tcBorders>
              <w:top w:val="single" w:sz="8" w:space="0" w:color="000000"/>
              <w:left w:val="single" w:sz="8" w:space="0" w:color="000000"/>
              <w:bottom w:val="single" w:sz="8" w:space="0" w:color="000000"/>
              <w:right w:val="single" w:sz="8" w:space="0" w:color="000000"/>
            </w:tcBorders>
            <w:vAlign w:val="center"/>
          </w:tcPr>
          <w:p w14:paraId="000003A1" w14:textId="77777777" w:rsidR="000D39D4" w:rsidRDefault="00AE7853">
            <w:pPr>
              <w:spacing w:after="0" w:line="240" w:lineRule="auto"/>
              <w:jc w:val="center"/>
              <w:rPr>
                <w:rFonts w:ascii="Tahoma" w:eastAsia="Tahoma" w:hAnsi="Tahoma" w:cs="Tahoma"/>
                <w:color w:val="000000"/>
                <w:sz w:val="18"/>
                <w:szCs w:val="18"/>
              </w:rPr>
            </w:pPr>
            <w:r>
              <w:rPr>
                <w:rFonts w:ascii="Tahoma" w:eastAsia="Tahoma" w:hAnsi="Tahoma" w:cs="Tahoma"/>
                <w:b/>
                <w:color w:val="000000"/>
                <w:sz w:val="18"/>
                <w:szCs w:val="18"/>
              </w:rPr>
              <w:t>Metas de Producto Anual</w:t>
            </w:r>
          </w:p>
        </w:tc>
        <w:tc>
          <w:tcPr>
            <w:tcW w:w="6750" w:type="dxa"/>
            <w:gridSpan w:val="6"/>
            <w:tcBorders>
              <w:top w:val="single" w:sz="8" w:space="0" w:color="000000"/>
              <w:left w:val="nil"/>
              <w:bottom w:val="single" w:sz="8" w:space="0" w:color="000000"/>
              <w:right w:val="single" w:sz="8" w:space="0" w:color="000000"/>
            </w:tcBorders>
            <w:vAlign w:val="center"/>
          </w:tcPr>
          <w:p w14:paraId="000003A2" w14:textId="77777777" w:rsidR="000D39D4" w:rsidRDefault="00AE7853">
            <w:pPr>
              <w:spacing w:after="0" w:line="240" w:lineRule="auto"/>
              <w:jc w:val="center"/>
              <w:rPr>
                <w:color w:val="000000"/>
                <w:sz w:val="24"/>
                <w:szCs w:val="24"/>
              </w:rPr>
            </w:pPr>
            <w:r>
              <w:rPr>
                <w:b/>
                <w:color w:val="000000"/>
                <w:sz w:val="24"/>
                <w:szCs w:val="24"/>
              </w:rPr>
              <w:t xml:space="preserve">Cumplimiento Avance de actividades </w:t>
            </w:r>
          </w:p>
        </w:tc>
      </w:tr>
      <w:tr w:rsidR="000D39D4" w14:paraId="2AE3A5E2" w14:textId="77777777" w:rsidTr="009E5A59">
        <w:trPr>
          <w:gridAfter w:val="1"/>
          <w:wAfter w:w="19" w:type="dxa"/>
          <w:trHeight w:val="720"/>
        </w:trPr>
        <w:tc>
          <w:tcPr>
            <w:tcW w:w="2055" w:type="dxa"/>
            <w:vMerge/>
            <w:tcBorders>
              <w:top w:val="single" w:sz="8" w:space="0" w:color="000000"/>
              <w:left w:val="single" w:sz="8" w:space="0" w:color="000000"/>
              <w:bottom w:val="single" w:sz="8" w:space="0" w:color="000000"/>
              <w:right w:val="single" w:sz="8" w:space="0" w:color="000000"/>
            </w:tcBorders>
            <w:vAlign w:val="center"/>
          </w:tcPr>
          <w:p w14:paraId="000003A7" w14:textId="77777777" w:rsidR="000D39D4" w:rsidRDefault="000D39D4">
            <w:pPr>
              <w:widowControl w:val="0"/>
              <w:pBdr>
                <w:top w:val="nil"/>
                <w:left w:val="nil"/>
                <w:bottom w:val="nil"/>
                <w:right w:val="nil"/>
                <w:between w:val="nil"/>
              </w:pBdr>
              <w:spacing w:after="0"/>
              <w:rPr>
                <w:color w:val="000000"/>
                <w:sz w:val="24"/>
                <w:szCs w:val="24"/>
              </w:rPr>
            </w:pPr>
          </w:p>
        </w:tc>
        <w:tc>
          <w:tcPr>
            <w:tcW w:w="1371" w:type="dxa"/>
            <w:tcBorders>
              <w:top w:val="nil"/>
              <w:left w:val="nil"/>
              <w:bottom w:val="single" w:sz="8" w:space="0" w:color="000000"/>
              <w:right w:val="single" w:sz="8" w:space="0" w:color="000000"/>
            </w:tcBorders>
            <w:vAlign w:val="center"/>
          </w:tcPr>
          <w:p w14:paraId="000003A8" w14:textId="77777777" w:rsidR="000D39D4" w:rsidRDefault="00AE7853">
            <w:pPr>
              <w:spacing w:after="0" w:line="240" w:lineRule="auto"/>
              <w:rPr>
                <w:color w:val="000000"/>
              </w:rPr>
            </w:pPr>
            <w:r>
              <w:rPr>
                <w:b/>
                <w:color w:val="000000"/>
              </w:rPr>
              <w:t>Trimestre 1</w:t>
            </w:r>
          </w:p>
        </w:tc>
        <w:tc>
          <w:tcPr>
            <w:tcW w:w="1371" w:type="dxa"/>
            <w:tcBorders>
              <w:top w:val="nil"/>
              <w:left w:val="nil"/>
              <w:bottom w:val="single" w:sz="8" w:space="0" w:color="000000"/>
              <w:right w:val="single" w:sz="8" w:space="0" w:color="000000"/>
            </w:tcBorders>
            <w:vAlign w:val="center"/>
          </w:tcPr>
          <w:p w14:paraId="000003A9" w14:textId="77777777" w:rsidR="000D39D4" w:rsidRDefault="00AE7853">
            <w:pPr>
              <w:spacing w:after="0" w:line="240" w:lineRule="auto"/>
              <w:rPr>
                <w:color w:val="000000"/>
              </w:rPr>
            </w:pPr>
            <w:r>
              <w:rPr>
                <w:b/>
                <w:color w:val="000000"/>
              </w:rPr>
              <w:t>Trimestre 2</w:t>
            </w:r>
          </w:p>
        </w:tc>
        <w:tc>
          <w:tcPr>
            <w:tcW w:w="1371" w:type="dxa"/>
            <w:tcBorders>
              <w:top w:val="nil"/>
              <w:left w:val="nil"/>
              <w:bottom w:val="single" w:sz="8" w:space="0" w:color="000000"/>
              <w:right w:val="single" w:sz="8" w:space="0" w:color="000000"/>
            </w:tcBorders>
            <w:vAlign w:val="center"/>
          </w:tcPr>
          <w:p w14:paraId="000003AA" w14:textId="77777777" w:rsidR="000D39D4" w:rsidRDefault="00AE7853">
            <w:pPr>
              <w:spacing w:after="0" w:line="240" w:lineRule="auto"/>
              <w:rPr>
                <w:color w:val="000000"/>
              </w:rPr>
            </w:pPr>
            <w:r>
              <w:rPr>
                <w:b/>
                <w:color w:val="000000"/>
              </w:rPr>
              <w:t>Trimestre 3</w:t>
            </w:r>
          </w:p>
        </w:tc>
        <w:tc>
          <w:tcPr>
            <w:tcW w:w="1371" w:type="dxa"/>
            <w:tcBorders>
              <w:top w:val="nil"/>
              <w:left w:val="nil"/>
              <w:bottom w:val="single" w:sz="8" w:space="0" w:color="000000"/>
              <w:right w:val="single" w:sz="8" w:space="0" w:color="000000"/>
            </w:tcBorders>
            <w:vAlign w:val="center"/>
          </w:tcPr>
          <w:p w14:paraId="000003AB" w14:textId="77777777" w:rsidR="000D39D4" w:rsidRDefault="00AE7853">
            <w:pPr>
              <w:spacing w:after="0" w:line="240" w:lineRule="auto"/>
              <w:rPr>
                <w:color w:val="000000"/>
              </w:rPr>
            </w:pPr>
            <w:r>
              <w:rPr>
                <w:b/>
                <w:color w:val="000000"/>
              </w:rPr>
              <w:t>Trimestre 4</w:t>
            </w:r>
          </w:p>
        </w:tc>
        <w:tc>
          <w:tcPr>
            <w:tcW w:w="1247" w:type="dxa"/>
            <w:tcBorders>
              <w:top w:val="nil"/>
              <w:left w:val="nil"/>
              <w:bottom w:val="single" w:sz="8" w:space="0" w:color="000000"/>
              <w:right w:val="single" w:sz="8" w:space="0" w:color="000000"/>
            </w:tcBorders>
            <w:vAlign w:val="center"/>
          </w:tcPr>
          <w:p w14:paraId="000003AC" w14:textId="77777777" w:rsidR="000D39D4" w:rsidRDefault="00AE7853">
            <w:pPr>
              <w:spacing w:after="0" w:line="240" w:lineRule="auto"/>
              <w:rPr>
                <w:color w:val="000000"/>
              </w:rPr>
            </w:pPr>
            <w:r>
              <w:rPr>
                <w:b/>
                <w:color w:val="000000"/>
              </w:rPr>
              <w:t>acumulado</w:t>
            </w:r>
          </w:p>
        </w:tc>
      </w:tr>
      <w:tr w:rsidR="000D39D4" w14:paraId="7A5F9CE0" w14:textId="77777777" w:rsidTr="009E5A59">
        <w:trPr>
          <w:gridAfter w:val="1"/>
          <w:wAfter w:w="19" w:type="dxa"/>
          <w:trHeight w:val="500"/>
        </w:trPr>
        <w:tc>
          <w:tcPr>
            <w:tcW w:w="2055" w:type="dxa"/>
            <w:tcBorders>
              <w:top w:val="nil"/>
              <w:left w:val="single" w:sz="8" w:space="0" w:color="000000"/>
              <w:bottom w:val="single" w:sz="8" w:space="0" w:color="000000"/>
              <w:right w:val="single" w:sz="8" w:space="0" w:color="000000"/>
            </w:tcBorders>
            <w:vAlign w:val="center"/>
          </w:tcPr>
          <w:p w14:paraId="000003AD" w14:textId="77777777" w:rsidR="000D39D4" w:rsidRDefault="00AE7853">
            <w:pPr>
              <w:pBdr>
                <w:top w:val="nil"/>
                <w:left w:val="nil"/>
                <w:bottom w:val="nil"/>
                <w:right w:val="nil"/>
                <w:between w:val="nil"/>
              </w:pBdr>
              <w:spacing w:after="0"/>
              <w:rPr>
                <w:color w:val="000000"/>
                <w:sz w:val="24"/>
                <w:szCs w:val="24"/>
              </w:rPr>
            </w:pPr>
            <w:proofErr w:type="spellStart"/>
            <w:r>
              <w:rPr>
                <w:b/>
                <w:color w:val="000000"/>
                <w:sz w:val="24"/>
                <w:szCs w:val="24"/>
              </w:rPr>
              <w:t>Revision</w:t>
            </w:r>
            <w:proofErr w:type="spellEnd"/>
            <w:r>
              <w:rPr>
                <w:b/>
                <w:color w:val="000000"/>
                <w:sz w:val="24"/>
                <w:szCs w:val="24"/>
              </w:rPr>
              <w:t xml:space="preserve"> y </w:t>
            </w:r>
            <w:proofErr w:type="spellStart"/>
            <w:r>
              <w:rPr>
                <w:b/>
                <w:color w:val="000000"/>
                <w:sz w:val="24"/>
                <w:szCs w:val="24"/>
              </w:rPr>
              <w:t>actualizacion</w:t>
            </w:r>
            <w:proofErr w:type="spellEnd"/>
            <w:r>
              <w:rPr>
                <w:b/>
                <w:color w:val="000000"/>
                <w:sz w:val="24"/>
                <w:szCs w:val="24"/>
              </w:rPr>
              <w:t xml:space="preserve"> de indicadores en salud del municipio, para la toma de decisiones y reporte de información</w:t>
            </w:r>
          </w:p>
          <w:p w14:paraId="000003AE" w14:textId="77777777" w:rsidR="000D39D4" w:rsidRDefault="000D39D4">
            <w:pPr>
              <w:pBdr>
                <w:top w:val="nil"/>
                <w:left w:val="nil"/>
                <w:bottom w:val="nil"/>
                <w:right w:val="nil"/>
                <w:between w:val="nil"/>
              </w:pBdr>
              <w:rPr>
                <w:color w:val="000000"/>
                <w:sz w:val="24"/>
                <w:szCs w:val="24"/>
              </w:rPr>
            </w:pPr>
          </w:p>
        </w:tc>
        <w:tc>
          <w:tcPr>
            <w:tcW w:w="1371" w:type="dxa"/>
            <w:tcBorders>
              <w:top w:val="nil"/>
              <w:left w:val="nil"/>
              <w:bottom w:val="single" w:sz="8" w:space="0" w:color="000000"/>
              <w:right w:val="single" w:sz="8" w:space="0" w:color="000000"/>
            </w:tcBorders>
            <w:vAlign w:val="center"/>
          </w:tcPr>
          <w:p w14:paraId="000003AF" w14:textId="77777777" w:rsidR="000D39D4" w:rsidRDefault="00AE7853">
            <w:pPr>
              <w:spacing w:after="0" w:line="240" w:lineRule="auto"/>
              <w:rPr>
                <w:color w:val="000000"/>
                <w:sz w:val="24"/>
                <w:szCs w:val="24"/>
              </w:rPr>
            </w:pPr>
            <w:r>
              <w:rPr>
                <w:b/>
                <w:color w:val="000000"/>
                <w:sz w:val="24"/>
                <w:szCs w:val="24"/>
              </w:rPr>
              <w:t> 1</w:t>
            </w:r>
          </w:p>
        </w:tc>
        <w:tc>
          <w:tcPr>
            <w:tcW w:w="1371" w:type="dxa"/>
            <w:tcBorders>
              <w:top w:val="nil"/>
              <w:left w:val="nil"/>
              <w:bottom w:val="single" w:sz="8" w:space="0" w:color="000000"/>
              <w:right w:val="single" w:sz="8" w:space="0" w:color="000000"/>
            </w:tcBorders>
            <w:vAlign w:val="center"/>
          </w:tcPr>
          <w:p w14:paraId="000003B0" w14:textId="77777777" w:rsidR="000D39D4" w:rsidRDefault="00AE7853">
            <w:pPr>
              <w:spacing w:after="0" w:line="240" w:lineRule="auto"/>
              <w:rPr>
                <w:color w:val="000000"/>
                <w:sz w:val="24"/>
                <w:szCs w:val="24"/>
              </w:rPr>
            </w:pPr>
            <w:r>
              <w:rPr>
                <w:b/>
                <w:sz w:val="24"/>
                <w:szCs w:val="24"/>
              </w:rPr>
              <w:t>1</w:t>
            </w:r>
            <w:r>
              <w:rPr>
                <w:b/>
                <w:color w:val="000000"/>
                <w:sz w:val="24"/>
                <w:szCs w:val="24"/>
              </w:rPr>
              <w:t> </w:t>
            </w:r>
          </w:p>
        </w:tc>
        <w:tc>
          <w:tcPr>
            <w:tcW w:w="1371" w:type="dxa"/>
            <w:tcBorders>
              <w:top w:val="nil"/>
              <w:left w:val="nil"/>
              <w:bottom w:val="single" w:sz="8" w:space="0" w:color="000000"/>
              <w:right w:val="single" w:sz="8" w:space="0" w:color="000000"/>
            </w:tcBorders>
            <w:vAlign w:val="center"/>
          </w:tcPr>
          <w:p w14:paraId="000003B1" w14:textId="77777777" w:rsidR="000D39D4" w:rsidRDefault="00AE7853">
            <w:pPr>
              <w:spacing w:after="0" w:line="240" w:lineRule="auto"/>
              <w:rPr>
                <w:color w:val="000000"/>
                <w:sz w:val="24"/>
                <w:szCs w:val="24"/>
              </w:rPr>
            </w:pPr>
            <w:r>
              <w:rPr>
                <w:b/>
                <w:sz w:val="24"/>
                <w:szCs w:val="24"/>
              </w:rPr>
              <w:t>1</w:t>
            </w:r>
          </w:p>
        </w:tc>
        <w:tc>
          <w:tcPr>
            <w:tcW w:w="1371" w:type="dxa"/>
            <w:tcBorders>
              <w:top w:val="nil"/>
              <w:left w:val="nil"/>
              <w:bottom w:val="single" w:sz="8" w:space="0" w:color="000000"/>
              <w:right w:val="single" w:sz="8" w:space="0" w:color="000000"/>
            </w:tcBorders>
            <w:vAlign w:val="center"/>
          </w:tcPr>
          <w:p w14:paraId="000003B2" w14:textId="77777777" w:rsidR="000D39D4" w:rsidRDefault="00AE7853">
            <w:pPr>
              <w:spacing w:after="0" w:line="240" w:lineRule="auto"/>
              <w:rPr>
                <w:color w:val="000000"/>
                <w:sz w:val="24"/>
                <w:szCs w:val="24"/>
              </w:rPr>
            </w:pPr>
            <w:r>
              <w:rPr>
                <w:b/>
                <w:color w:val="000000"/>
                <w:sz w:val="24"/>
                <w:szCs w:val="24"/>
              </w:rPr>
              <w:t>0 </w:t>
            </w:r>
          </w:p>
        </w:tc>
        <w:tc>
          <w:tcPr>
            <w:tcW w:w="1247" w:type="dxa"/>
            <w:tcBorders>
              <w:top w:val="nil"/>
              <w:left w:val="nil"/>
              <w:bottom w:val="single" w:sz="8" w:space="0" w:color="000000"/>
              <w:right w:val="single" w:sz="8" w:space="0" w:color="000000"/>
            </w:tcBorders>
            <w:vAlign w:val="center"/>
          </w:tcPr>
          <w:p w14:paraId="000003B3" w14:textId="77777777" w:rsidR="000D39D4" w:rsidRDefault="00AE7853">
            <w:pPr>
              <w:spacing w:after="0" w:line="240" w:lineRule="auto"/>
              <w:rPr>
                <w:color w:val="000000"/>
                <w:sz w:val="24"/>
                <w:szCs w:val="24"/>
              </w:rPr>
            </w:pPr>
            <w:r>
              <w:rPr>
                <w:b/>
                <w:sz w:val="24"/>
                <w:szCs w:val="24"/>
              </w:rPr>
              <w:t>3</w:t>
            </w:r>
          </w:p>
        </w:tc>
      </w:tr>
    </w:tbl>
    <w:p w14:paraId="000003B4" w14:textId="77777777" w:rsidR="000D39D4" w:rsidRDefault="00AE7853">
      <w:pPr>
        <w:pBdr>
          <w:top w:val="nil"/>
          <w:left w:val="nil"/>
          <w:bottom w:val="nil"/>
          <w:right w:val="nil"/>
          <w:between w:val="nil"/>
        </w:pBdr>
        <w:spacing w:after="0"/>
        <w:rPr>
          <w:b/>
          <w:color w:val="000000"/>
          <w:sz w:val="24"/>
          <w:szCs w:val="24"/>
        </w:rPr>
      </w:pPr>
      <w:r>
        <w:rPr>
          <w:b/>
          <w:color w:val="000000"/>
          <w:sz w:val="24"/>
          <w:szCs w:val="24"/>
        </w:rPr>
        <w:t xml:space="preserve">Logros obtenidos durante la vigencia: </w:t>
      </w:r>
    </w:p>
    <w:p w14:paraId="000003B5" w14:textId="77777777" w:rsidR="000D39D4" w:rsidRDefault="00AE7853">
      <w:pPr>
        <w:pBdr>
          <w:top w:val="nil"/>
          <w:left w:val="nil"/>
          <w:bottom w:val="nil"/>
          <w:right w:val="nil"/>
          <w:between w:val="nil"/>
        </w:pBdr>
        <w:spacing w:after="0"/>
        <w:jc w:val="both"/>
        <w:rPr>
          <w:color w:val="000000"/>
          <w:sz w:val="24"/>
          <w:szCs w:val="24"/>
        </w:rPr>
      </w:pPr>
      <w:r>
        <w:rPr>
          <w:color w:val="000000"/>
          <w:sz w:val="24"/>
          <w:szCs w:val="24"/>
        </w:rPr>
        <w:t>Para el periodo de I trimestre se realiza actualización de indicadores epidemiológicos del municipio que se encuentran como meta de bienestar en el plan de desarrollo 2020-2023.</w:t>
      </w:r>
    </w:p>
    <w:p w14:paraId="000003B6" w14:textId="77777777" w:rsidR="000D39D4" w:rsidRDefault="00AE7853">
      <w:pPr>
        <w:pBdr>
          <w:top w:val="nil"/>
          <w:left w:val="nil"/>
          <w:bottom w:val="nil"/>
          <w:right w:val="nil"/>
          <w:between w:val="nil"/>
        </w:pBdr>
        <w:spacing w:after="0"/>
        <w:rPr>
          <w:color w:val="000000"/>
          <w:sz w:val="24"/>
          <w:szCs w:val="24"/>
        </w:rPr>
      </w:pPr>
      <w:r>
        <w:rPr>
          <w:b/>
          <w:color w:val="000000"/>
          <w:sz w:val="24"/>
          <w:szCs w:val="24"/>
        </w:rPr>
        <w:t>Población atendida: NA</w:t>
      </w:r>
    </w:p>
    <w:p w14:paraId="000003B7" w14:textId="77777777" w:rsidR="000D39D4" w:rsidRDefault="00AE7853">
      <w:pPr>
        <w:pBdr>
          <w:top w:val="nil"/>
          <w:left w:val="nil"/>
          <w:bottom w:val="nil"/>
          <w:right w:val="nil"/>
          <w:between w:val="nil"/>
        </w:pBdr>
        <w:spacing w:after="0"/>
        <w:rPr>
          <w:color w:val="000000"/>
          <w:sz w:val="24"/>
          <w:szCs w:val="24"/>
        </w:rPr>
      </w:pPr>
      <w:r>
        <w:rPr>
          <w:b/>
          <w:color w:val="000000"/>
          <w:sz w:val="24"/>
          <w:szCs w:val="24"/>
        </w:rPr>
        <w:t>Zonas Intervenidas: NA</w:t>
      </w:r>
    </w:p>
    <w:p w14:paraId="000003B8" w14:textId="77777777" w:rsidR="000D39D4" w:rsidRDefault="00AE7853">
      <w:pPr>
        <w:pBdr>
          <w:top w:val="nil"/>
          <w:left w:val="nil"/>
          <w:bottom w:val="nil"/>
          <w:right w:val="nil"/>
          <w:between w:val="nil"/>
        </w:pBdr>
        <w:rPr>
          <w:color w:val="000000"/>
          <w:sz w:val="24"/>
          <w:szCs w:val="24"/>
        </w:rPr>
      </w:pPr>
      <w:r>
        <w:rPr>
          <w:b/>
          <w:color w:val="000000"/>
          <w:sz w:val="24"/>
          <w:szCs w:val="24"/>
        </w:rPr>
        <w:lastRenderedPageBreak/>
        <w:t>Registro fotográfico: NA</w:t>
      </w:r>
    </w:p>
    <w:p w14:paraId="000003B9" w14:textId="77777777" w:rsidR="000D39D4" w:rsidRDefault="00AE7853">
      <w:pPr>
        <w:rPr>
          <w:color w:val="000000"/>
          <w:sz w:val="24"/>
          <w:szCs w:val="24"/>
        </w:rPr>
      </w:pPr>
      <w:r>
        <w:rPr>
          <w:color w:val="000000"/>
          <w:sz w:val="24"/>
          <w:szCs w:val="24"/>
        </w:rPr>
        <w:t xml:space="preserve"> Describir brevemente las acciones desarrolladas en el marco del indicador en mención.</w:t>
      </w:r>
    </w:p>
    <w:p w14:paraId="000003BA" w14:textId="77777777" w:rsidR="000D39D4" w:rsidRDefault="00AE7853">
      <w:pPr>
        <w:jc w:val="both"/>
        <w:rPr>
          <w:color w:val="000000"/>
          <w:sz w:val="24"/>
          <w:szCs w:val="24"/>
        </w:rPr>
      </w:pPr>
      <w:r>
        <w:rPr>
          <w:color w:val="000000"/>
          <w:sz w:val="24"/>
          <w:szCs w:val="24"/>
        </w:rPr>
        <w:t xml:space="preserve">Se actualizan indicadores del municipio en cuanto  a </w:t>
      </w:r>
      <w:proofErr w:type="spellStart"/>
      <w:r>
        <w:rPr>
          <w:color w:val="000000"/>
          <w:sz w:val="24"/>
          <w:szCs w:val="24"/>
        </w:rPr>
        <w:t>morbi</w:t>
      </w:r>
      <w:proofErr w:type="spellEnd"/>
      <w:r>
        <w:rPr>
          <w:color w:val="000000"/>
          <w:sz w:val="24"/>
          <w:szCs w:val="24"/>
        </w:rPr>
        <w:t xml:space="preserve">-mortalidad, este seguimiento en cifras suele ser muy preliminar ya que se obtiene de datos de la vigilancia y RUAF los cuales están sujetos a ajustes durante todo el año y solo es cerradas por las </w:t>
      </w:r>
      <w:r>
        <w:rPr>
          <w:color w:val="000000"/>
          <w:sz w:val="24"/>
          <w:szCs w:val="24"/>
        </w:rPr>
        <w:t>entidades como DANE e INS en el año siguiente, sin embargo dan una idea de la continuidad en un seguimiento de acciones encaminadas a impactar dichos indicadores de resultado o bienestar en el plan de desarrollo del municipio y planes de acción municipal a</w:t>
      </w:r>
      <w:r>
        <w:rPr>
          <w:color w:val="000000"/>
          <w:sz w:val="24"/>
          <w:szCs w:val="24"/>
        </w:rPr>
        <w:t>nual.</w:t>
      </w:r>
    </w:p>
    <w:p w14:paraId="000003BE" w14:textId="72530CBF" w:rsidR="000D39D4" w:rsidRDefault="009E5A59">
      <w:pPr>
        <w:pBdr>
          <w:top w:val="nil"/>
          <w:left w:val="nil"/>
          <w:bottom w:val="nil"/>
          <w:right w:val="nil"/>
          <w:between w:val="nil"/>
        </w:pBdr>
        <w:spacing w:after="0"/>
        <w:rPr>
          <w:b/>
          <w:color w:val="000000"/>
          <w:sz w:val="24"/>
          <w:szCs w:val="24"/>
        </w:rPr>
      </w:pPr>
      <w:r>
        <w:rPr>
          <w:b/>
          <w:color w:val="000000"/>
          <w:sz w:val="24"/>
          <w:szCs w:val="24"/>
        </w:rPr>
        <w:t>P</w:t>
      </w:r>
      <w:r w:rsidR="00AE7853">
        <w:rPr>
          <w:b/>
          <w:color w:val="000000"/>
          <w:sz w:val="24"/>
          <w:szCs w:val="24"/>
        </w:rPr>
        <w:t>RODUCTO 14:  Di</w:t>
      </w:r>
      <w:sdt>
        <w:sdtPr>
          <w:tag w:val="goog_rdk_13"/>
          <w:id w:val="-2111577504"/>
        </w:sdtPr>
        <w:sdtEndPr/>
        <w:sdtContent/>
      </w:sdt>
      <w:r w:rsidR="00AE7853">
        <w:rPr>
          <w:b/>
          <w:color w:val="000000"/>
          <w:sz w:val="24"/>
          <w:szCs w:val="24"/>
        </w:rPr>
        <w:t>fusión de lineamientos en Vigilancia en Salud Pública del Instituto nacional de Salud</w:t>
      </w:r>
    </w:p>
    <w:p w14:paraId="000003BF" w14:textId="77777777" w:rsidR="000D39D4" w:rsidRDefault="000D39D4">
      <w:pPr>
        <w:pBdr>
          <w:top w:val="nil"/>
          <w:left w:val="nil"/>
          <w:bottom w:val="nil"/>
          <w:right w:val="nil"/>
          <w:between w:val="nil"/>
        </w:pBdr>
        <w:spacing w:after="0"/>
        <w:rPr>
          <w:b/>
          <w:color w:val="000000"/>
          <w:sz w:val="24"/>
          <w:szCs w:val="24"/>
        </w:rPr>
      </w:pPr>
    </w:p>
    <w:tbl>
      <w:tblPr>
        <w:tblStyle w:val="affff5"/>
        <w:tblW w:w="8805" w:type="dxa"/>
        <w:jc w:val="center"/>
        <w:tblInd w:w="0" w:type="dxa"/>
        <w:tblLayout w:type="fixed"/>
        <w:tblLook w:val="0000" w:firstRow="0" w:lastRow="0" w:firstColumn="0" w:lastColumn="0" w:noHBand="0" w:noVBand="0"/>
      </w:tblPr>
      <w:tblGrid>
        <w:gridCol w:w="2055"/>
        <w:gridCol w:w="1371"/>
        <w:gridCol w:w="1371"/>
        <w:gridCol w:w="1371"/>
        <w:gridCol w:w="1371"/>
        <w:gridCol w:w="1249"/>
        <w:gridCol w:w="17"/>
      </w:tblGrid>
      <w:tr w:rsidR="000D39D4" w14:paraId="772529EE" w14:textId="77777777" w:rsidTr="009E5A59">
        <w:trPr>
          <w:trHeight w:val="605"/>
          <w:jc w:val="center"/>
        </w:trPr>
        <w:tc>
          <w:tcPr>
            <w:tcW w:w="2055" w:type="dxa"/>
            <w:vMerge w:val="restart"/>
            <w:tcBorders>
              <w:top w:val="single" w:sz="8" w:space="0" w:color="000000"/>
              <w:left w:val="single" w:sz="8" w:space="0" w:color="000000"/>
              <w:bottom w:val="single" w:sz="8" w:space="0" w:color="000000"/>
              <w:right w:val="single" w:sz="8" w:space="0" w:color="000000"/>
            </w:tcBorders>
            <w:vAlign w:val="center"/>
          </w:tcPr>
          <w:p w14:paraId="000003C0" w14:textId="77777777" w:rsidR="000D39D4" w:rsidRDefault="00AE7853">
            <w:pPr>
              <w:spacing w:after="0" w:line="240" w:lineRule="auto"/>
              <w:jc w:val="center"/>
              <w:rPr>
                <w:rFonts w:ascii="Tahoma" w:eastAsia="Tahoma" w:hAnsi="Tahoma" w:cs="Tahoma"/>
                <w:color w:val="000000"/>
                <w:sz w:val="18"/>
                <w:szCs w:val="18"/>
              </w:rPr>
            </w:pPr>
            <w:r>
              <w:rPr>
                <w:rFonts w:ascii="Tahoma" w:eastAsia="Tahoma" w:hAnsi="Tahoma" w:cs="Tahoma"/>
                <w:b/>
                <w:color w:val="000000"/>
                <w:sz w:val="18"/>
                <w:szCs w:val="18"/>
              </w:rPr>
              <w:t>Metas de Producto Anual</w:t>
            </w:r>
          </w:p>
        </w:tc>
        <w:tc>
          <w:tcPr>
            <w:tcW w:w="6750" w:type="dxa"/>
            <w:gridSpan w:val="6"/>
            <w:tcBorders>
              <w:top w:val="single" w:sz="8" w:space="0" w:color="000000"/>
              <w:left w:val="nil"/>
              <w:bottom w:val="single" w:sz="8" w:space="0" w:color="000000"/>
              <w:right w:val="single" w:sz="8" w:space="0" w:color="000000"/>
            </w:tcBorders>
            <w:vAlign w:val="center"/>
          </w:tcPr>
          <w:p w14:paraId="000003C1" w14:textId="77777777" w:rsidR="000D39D4" w:rsidRDefault="00AE7853">
            <w:pPr>
              <w:spacing w:after="0" w:line="240" w:lineRule="auto"/>
              <w:jc w:val="center"/>
              <w:rPr>
                <w:color w:val="000000"/>
                <w:sz w:val="24"/>
                <w:szCs w:val="24"/>
              </w:rPr>
            </w:pPr>
            <w:r>
              <w:rPr>
                <w:b/>
                <w:color w:val="000000"/>
                <w:sz w:val="24"/>
                <w:szCs w:val="24"/>
              </w:rPr>
              <w:t xml:space="preserve">Cumplimiento Avance de actividades </w:t>
            </w:r>
          </w:p>
        </w:tc>
      </w:tr>
      <w:tr w:rsidR="000D39D4" w14:paraId="67C69475" w14:textId="77777777" w:rsidTr="009E5A59">
        <w:trPr>
          <w:gridAfter w:val="1"/>
          <w:wAfter w:w="17" w:type="dxa"/>
          <w:trHeight w:val="720"/>
          <w:jc w:val="center"/>
        </w:trPr>
        <w:tc>
          <w:tcPr>
            <w:tcW w:w="2055" w:type="dxa"/>
            <w:vMerge/>
            <w:tcBorders>
              <w:top w:val="single" w:sz="8" w:space="0" w:color="000000"/>
              <w:left w:val="single" w:sz="8" w:space="0" w:color="000000"/>
              <w:bottom w:val="single" w:sz="8" w:space="0" w:color="000000"/>
              <w:right w:val="single" w:sz="8" w:space="0" w:color="000000"/>
            </w:tcBorders>
            <w:vAlign w:val="center"/>
          </w:tcPr>
          <w:p w14:paraId="000003C6" w14:textId="77777777" w:rsidR="000D39D4" w:rsidRDefault="000D39D4">
            <w:pPr>
              <w:widowControl w:val="0"/>
              <w:pBdr>
                <w:top w:val="nil"/>
                <w:left w:val="nil"/>
                <w:bottom w:val="nil"/>
                <w:right w:val="nil"/>
                <w:between w:val="nil"/>
              </w:pBdr>
              <w:spacing w:after="0"/>
              <w:rPr>
                <w:color w:val="000000"/>
                <w:sz w:val="24"/>
                <w:szCs w:val="24"/>
              </w:rPr>
            </w:pPr>
          </w:p>
        </w:tc>
        <w:tc>
          <w:tcPr>
            <w:tcW w:w="1371" w:type="dxa"/>
            <w:tcBorders>
              <w:top w:val="nil"/>
              <w:left w:val="nil"/>
              <w:bottom w:val="single" w:sz="8" w:space="0" w:color="000000"/>
              <w:right w:val="single" w:sz="8" w:space="0" w:color="000000"/>
            </w:tcBorders>
            <w:vAlign w:val="center"/>
          </w:tcPr>
          <w:p w14:paraId="000003C7" w14:textId="77777777" w:rsidR="000D39D4" w:rsidRDefault="00AE7853">
            <w:pPr>
              <w:spacing w:after="0" w:line="240" w:lineRule="auto"/>
              <w:rPr>
                <w:color w:val="000000"/>
              </w:rPr>
            </w:pPr>
            <w:r>
              <w:rPr>
                <w:b/>
                <w:color w:val="000000"/>
              </w:rPr>
              <w:t>Trimestre 1</w:t>
            </w:r>
          </w:p>
        </w:tc>
        <w:tc>
          <w:tcPr>
            <w:tcW w:w="1371" w:type="dxa"/>
            <w:tcBorders>
              <w:top w:val="nil"/>
              <w:left w:val="nil"/>
              <w:bottom w:val="single" w:sz="8" w:space="0" w:color="000000"/>
              <w:right w:val="single" w:sz="8" w:space="0" w:color="000000"/>
            </w:tcBorders>
            <w:vAlign w:val="center"/>
          </w:tcPr>
          <w:p w14:paraId="000003C8" w14:textId="77777777" w:rsidR="000D39D4" w:rsidRDefault="00AE7853">
            <w:pPr>
              <w:spacing w:after="0" w:line="240" w:lineRule="auto"/>
              <w:rPr>
                <w:color w:val="000000"/>
              </w:rPr>
            </w:pPr>
            <w:r>
              <w:rPr>
                <w:b/>
                <w:color w:val="000000"/>
              </w:rPr>
              <w:t>Trimestre 2</w:t>
            </w:r>
          </w:p>
        </w:tc>
        <w:tc>
          <w:tcPr>
            <w:tcW w:w="1371" w:type="dxa"/>
            <w:tcBorders>
              <w:top w:val="nil"/>
              <w:left w:val="nil"/>
              <w:bottom w:val="single" w:sz="8" w:space="0" w:color="000000"/>
              <w:right w:val="single" w:sz="8" w:space="0" w:color="000000"/>
            </w:tcBorders>
            <w:vAlign w:val="center"/>
          </w:tcPr>
          <w:p w14:paraId="000003C9" w14:textId="77777777" w:rsidR="000D39D4" w:rsidRDefault="00AE7853">
            <w:pPr>
              <w:spacing w:after="0" w:line="240" w:lineRule="auto"/>
              <w:rPr>
                <w:color w:val="000000"/>
              </w:rPr>
            </w:pPr>
            <w:r>
              <w:rPr>
                <w:b/>
                <w:color w:val="000000"/>
              </w:rPr>
              <w:t>Trimestre 3</w:t>
            </w:r>
          </w:p>
        </w:tc>
        <w:tc>
          <w:tcPr>
            <w:tcW w:w="1371" w:type="dxa"/>
            <w:tcBorders>
              <w:top w:val="nil"/>
              <w:left w:val="nil"/>
              <w:bottom w:val="single" w:sz="8" w:space="0" w:color="000000"/>
              <w:right w:val="single" w:sz="8" w:space="0" w:color="000000"/>
            </w:tcBorders>
            <w:vAlign w:val="center"/>
          </w:tcPr>
          <w:p w14:paraId="000003CA" w14:textId="77777777" w:rsidR="000D39D4" w:rsidRDefault="00AE7853">
            <w:pPr>
              <w:spacing w:after="0" w:line="240" w:lineRule="auto"/>
              <w:rPr>
                <w:color w:val="000000"/>
              </w:rPr>
            </w:pPr>
            <w:r>
              <w:rPr>
                <w:b/>
                <w:color w:val="000000"/>
              </w:rPr>
              <w:t>Trimestre 4</w:t>
            </w:r>
          </w:p>
        </w:tc>
        <w:tc>
          <w:tcPr>
            <w:tcW w:w="1249" w:type="dxa"/>
            <w:tcBorders>
              <w:top w:val="nil"/>
              <w:left w:val="nil"/>
              <w:bottom w:val="single" w:sz="8" w:space="0" w:color="000000"/>
              <w:right w:val="single" w:sz="8" w:space="0" w:color="000000"/>
            </w:tcBorders>
            <w:vAlign w:val="center"/>
          </w:tcPr>
          <w:p w14:paraId="000003CB" w14:textId="77777777" w:rsidR="000D39D4" w:rsidRDefault="00AE7853">
            <w:pPr>
              <w:spacing w:after="0" w:line="240" w:lineRule="auto"/>
              <w:rPr>
                <w:color w:val="000000"/>
              </w:rPr>
            </w:pPr>
            <w:r>
              <w:rPr>
                <w:b/>
                <w:color w:val="000000"/>
              </w:rPr>
              <w:t>acumulado</w:t>
            </w:r>
          </w:p>
        </w:tc>
      </w:tr>
      <w:tr w:rsidR="000D39D4" w14:paraId="483A363A" w14:textId="77777777" w:rsidTr="009E5A59">
        <w:trPr>
          <w:gridAfter w:val="1"/>
          <w:wAfter w:w="17" w:type="dxa"/>
          <w:trHeight w:val="500"/>
          <w:jc w:val="center"/>
        </w:trPr>
        <w:tc>
          <w:tcPr>
            <w:tcW w:w="2055" w:type="dxa"/>
            <w:tcBorders>
              <w:top w:val="nil"/>
              <w:left w:val="single" w:sz="8" w:space="0" w:color="000000"/>
              <w:bottom w:val="single" w:sz="8" w:space="0" w:color="000000"/>
              <w:right w:val="single" w:sz="8" w:space="0" w:color="000000"/>
            </w:tcBorders>
            <w:vAlign w:val="center"/>
          </w:tcPr>
          <w:p w14:paraId="000003CC" w14:textId="77777777" w:rsidR="000D39D4" w:rsidRDefault="00AE7853">
            <w:pPr>
              <w:pBdr>
                <w:top w:val="nil"/>
                <w:left w:val="nil"/>
                <w:bottom w:val="nil"/>
                <w:right w:val="nil"/>
                <w:between w:val="nil"/>
              </w:pBdr>
              <w:spacing w:after="0"/>
              <w:rPr>
                <w:b/>
                <w:color w:val="000000"/>
                <w:sz w:val="24"/>
                <w:szCs w:val="24"/>
              </w:rPr>
            </w:pPr>
            <w:r>
              <w:rPr>
                <w:b/>
                <w:color w:val="000000"/>
                <w:sz w:val="24"/>
                <w:szCs w:val="24"/>
              </w:rPr>
              <w:t>Difusión de lineamientos en Vigilancia en Salud Pública del Instituto nacional de Salud</w:t>
            </w:r>
          </w:p>
          <w:p w14:paraId="000003CD" w14:textId="77777777" w:rsidR="000D39D4" w:rsidRDefault="000D39D4">
            <w:pPr>
              <w:pBdr>
                <w:top w:val="nil"/>
                <w:left w:val="nil"/>
                <w:bottom w:val="nil"/>
                <w:right w:val="nil"/>
                <w:between w:val="nil"/>
              </w:pBdr>
              <w:rPr>
                <w:color w:val="000000"/>
                <w:sz w:val="24"/>
                <w:szCs w:val="24"/>
              </w:rPr>
            </w:pPr>
          </w:p>
        </w:tc>
        <w:tc>
          <w:tcPr>
            <w:tcW w:w="1371" w:type="dxa"/>
            <w:tcBorders>
              <w:top w:val="nil"/>
              <w:left w:val="nil"/>
              <w:bottom w:val="single" w:sz="8" w:space="0" w:color="000000"/>
              <w:right w:val="single" w:sz="8" w:space="0" w:color="000000"/>
            </w:tcBorders>
            <w:vAlign w:val="center"/>
          </w:tcPr>
          <w:p w14:paraId="000003CE" w14:textId="771CF8BD" w:rsidR="000D39D4" w:rsidRDefault="00AE7853" w:rsidP="009E5A59">
            <w:pPr>
              <w:spacing w:after="0" w:line="240" w:lineRule="auto"/>
              <w:jc w:val="center"/>
              <w:rPr>
                <w:color w:val="000000"/>
                <w:sz w:val="24"/>
                <w:szCs w:val="24"/>
              </w:rPr>
            </w:pPr>
            <w:r>
              <w:rPr>
                <w:b/>
                <w:sz w:val="24"/>
                <w:szCs w:val="24"/>
              </w:rPr>
              <w:t>1</w:t>
            </w:r>
          </w:p>
        </w:tc>
        <w:tc>
          <w:tcPr>
            <w:tcW w:w="1371" w:type="dxa"/>
            <w:tcBorders>
              <w:top w:val="nil"/>
              <w:left w:val="nil"/>
              <w:bottom w:val="single" w:sz="8" w:space="0" w:color="000000"/>
              <w:right w:val="single" w:sz="8" w:space="0" w:color="000000"/>
            </w:tcBorders>
            <w:vAlign w:val="center"/>
          </w:tcPr>
          <w:p w14:paraId="000003CF" w14:textId="2D7F6685" w:rsidR="000D39D4" w:rsidRDefault="00AE7853" w:rsidP="009E5A59">
            <w:pPr>
              <w:spacing w:after="0" w:line="240" w:lineRule="auto"/>
              <w:jc w:val="center"/>
              <w:rPr>
                <w:color w:val="000000"/>
                <w:sz w:val="24"/>
                <w:szCs w:val="24"/>
              </w:rPr>
            </w:pPr>
            <w:r>
              <w:rPr>
                <w:b/>
                <w:sz w:val="24"/>
                <w:szCs w:val="24"/>
              </w:rPr>
              <w:t>0</w:t>
            </w:r>
          </w:p>
        </w:tc>
        <w:tc>
          <w:tcPr>
            <w:tcW w:w="1371" w:type="dxa"/>
            <w:tcBorders>
              <w:top w:val="nil"/>
              <w:left w:val="nil"/>
              <w:bottom w:val="single" w:sz="8" w:space="0" w:color="000000"/>
              <w:right w:val="single" w:sz="8" w:space="0" w:color="000000"/>
            </w:tcBorders>
            <w:vAlign w:val="center"/>
          </w:tcPr>
          <w:p w14:paraId="000003D0" w14:textId="0B8CB989" w:rsidR="000D39D4" w:rsidRDefault="00AE7853" w:rsidP="009E5A59">
            <w:pPr>
              <w:spacing w:after="0" w:line="240" w:lineRule="auto"/>
              <w:jc w:val="center"/>
              <w:rPr>
                <w:color w:val="000000"/>
                <w:sz w:val="24"/>
                <w:szCs w:val="24"/>
              </w:rPr>
            </w:pPr>
            <w:r>
              <w:rPr>
                <w:b/>
                <w:sz w:val="24"/>
                <w:szCs w:val="24"/>
              </w:rPr>
              <w:t>0</w:t>
            </w:r>
          </w:p>
        </w:tc>
        <w:tc>
          <w:tcPr>
            <w:tcW w:w="1371" w:type="dxa"/>
            <w:tcBorders>
              <w:top w:val="nil"/>
              <w:left w:val="nil"/>
              <w:bottom w:val="single" w:sz="8" w:space="0" w:color="000000"/>
              <w:right w:val="single" w:sz="8" w:space="0" w:color="000000"/>
            </w:tcBorders>
            <w:vAlign w:val="center"/>
          </w:tcPr>
          <w:p w14:paraId="000003D1" w14:textId="30B67F9B" w:rsidR="000D39D4" w:rsidRDefault="00AE7853" w:rsidP="009E5A59">
            <w:pPr>
              <w:spacing w:after="0" w:line="240" w:lineRule="auto"/>
              <w:jc w:val="center"/>
              <w:rPr>
                <w:color w:val="000000"/>
                <w:sz w:val="24"/>
                <w:szCs w:val="24"/>
              </w:rPr>
            </w:pPr>
            <w:r>
              <w:rPr>
                <w:b/>
                <w:color w:val="000000"/>
                <w:sz w:val="24"/>
                <w:szCs w:val="24"/>
              </w:rPr>
              <w:t>0</w:t>
            </w:r>
          </w:p>
        </w:tc>
        <w:tc>
          <w:tcPr>
            <w:tcW w:w="1249" w:type="dxa"/>
            <w:tcBorders>
              <w:top w:val="nil"/>
              <w:left w:val="nil"/>
              <w:bottom w:val="single" w:sz="8" w:space="0" w:color="000000"/>
              <w:right w:val="single" w:sz="8" w:space="0" w:color="000000"/>
            </w:tcBorders>
            <w:vAlign w:val="center"/>
          </w:tcPr>
          <w:p w14:paraId="000003D2" w14:textId="644A380B" w:rsidR="000D39D4" w:rsidRDefault="00AE7853" w:rsidP="009E5A59">
            <w:pPr>
              <w:spacing w:after="0" w:line="240" w:lineRule="auto"/>
              <w:jc w:val="center"/>
              <w:rPr>
                <w:color w:val="000000"/>
                <w:sz w:val="24"/>
                <w:szCs w:val="24"/>
              </w:rPr>
            </w:pPr>
            <w:r>
              <w:rPr>
                <w:b/>
                <w:color w:val="000000"/>
                <w:sz w:val="24"/>
                <w:szCs w:val="24"/>
              </w:rPr>
              <w:t>0</w:t>
            </w:r>
          </w:p>
        </w:tc>
      </w:tr>
    </w:tbl>
    <w:p w14:paraId="000003D3" w14:textId="77777777" w:rsidR="000D39D4" w:rsidRDefault="000D39D4">
      <w:pPr>
        <w:pBdr>
          <w:top w:val="nil"/>
          <w:left w:val="nil"/>
          <w:bottom w:val="nil"/>
          <w:right w:val="nil"/>
          <w:between w:val="nil"/>
        </w:pBdr>
        <w:spacing w:after="0"/>
        <w:rPr>
          <w:b/>
          <w:color w:val="000000"/>
          <w:sz w:val="24"/>
          <w:szCs w:val="24"/>
        </w:rPr>
      </w:pPr>
    </w:p>
    <w:p w14:paraId="000003D4" w14:textId="77777777" w:rsidR="000D39D4" w:rsidRDefault="00AE7853">
      <w:pPr>
        <w:spacing w:after="0"/>
        <w:rPr>
          <w:b/>
          <w:color w:val="000000"/>
          <w:sz w:val="24"/>
          <w:szCs w:val="24"/>
        </w:rPr>
      </w:pPr>
      <w:r>
        <w:rPr>
          <w:b/>
          <w:color w:val="000000"/>
          <w:sz w:val="24"/>
          <w:szCs w:val="24"/>
        </w:rPr>
        <w:t xml:space="preserve">Logros obtenidos durante la vigencia: </w:t>
      </w:r>
    </w:p>
    <w:p w14:paraId="000003D5" w14:textId="77777777" w:rsidR="000D39D4" w:rsidRDefault="00AE7853">
      <w:pPr>
        <w:spacing w:after="0"/>
        <w:jc w:val="both"/>
        <w:rPr>
          <w:color w:val="000000"/>
          <w:sz w:val="24"/>
          <w:szCs w:val="24"/>
        </w:rPr>
      </w:pPr>
      <w:r>
        <w:rPr>
          <w:color w:val="000000"/>
          <w:sz w:val="24"/>
          <w:szCs w:val="24"/>
        </w:rPr>
        <w:t xml:space="preserve">Para la vigencia actual esta actividad fue cumplimentada en un 100% durante el primer trimestre bajo una socialización generalizada a todas la UPGD y UI caracterizadas en SIVIGILA, y se han realizado algunas actualizaciones mediante </w:t>
      </w:r>
      <w:proofErr w:type="spellStart"/>
      <w:r>
        <w:rPr>
          <w:color w:val="000000"/>
          <w:sz w:val="24"/>
          <w:szCs w:val="24"/>
        </w:rPr>
        <w:t>reunion</w:t>
      </w:r>
      <w:proofErr w:type="spellEnd"/>
      <w:r>
        <w:rPr>
          <w:color w:val="000000"/>
          <w:sz w:val="24"/>
          <w:szCs w:val="24"/>
        </w:rPr>
        <w:t xml:space="preserve"> virtual a la re</w:t>
      </w:r>
      <w:r>
        <w:rPr>
          <w:color w:val="000000"/>
          <w:sz w:val="24"/>
          <w:szCs w:val="24"/>
        </w:rPr>
        <w:t>d, en especial por motivo de evento de nuevo coronavirus.</w:t>
      </w:r>
    </w:p>
    <w:p w14:paraId="000003D6" w14:textId="77777777" w:rsidR="000D39D4" w:rsidRDefault="000D39D4">
      <w:pPr>
        <w:spacing w:after="0"/>
        <w:rPr>
          <w:b/>
          <w:color w:val="000000"/>
          <w:sz w:val="24"/>
          <w:szCs w:val="24"/>
        </w:rPr>
      </w:pPr>
    </w:p>
    <w:p w14:paraId="000003D7" w14:textId="77777777" w:rsidR="000D39D4" w:rsidRDefault="00AE7853">
      <w:pPr>
        <w:spacing w:after="0"/>
        <w:rPr>
          <w:color w:val="000000"/>
          <w:sz w:val="24"/>
          <w:szCs w:val="24"/>
        </w:rPr>
      </w:pPr>
      <w:r>
        <w:rPr>
          <w:b/>
          <w:color w:val="000000"/>
          <w:sz w:val="24"/>
          <w:szCs w:val="24"/>
        </w:rPr>
        <w:t>Población atendida: IPS publicas y privadas habilitadas en el municipio de Pereira</w:t>
      </w:r>
    </w:p>
    <w:p w14:paraId="000003D8" w14:textId="77777777" w:rsidR="000D39D4" w:rsidRDefault="00AE7853">
      <w:pPr>
        <w:spacing w:after="0"/>
        <w:rPr>
          <w:color w:val="000000"/>
          <w:sz w:val="24"/>
          <w:szCs w:val="24"/>
        </w:rPr>
      </w:pPr>
      <w:r>
        <w:rPr>
          <w:b/>
          <w:color w:val="000000"/>
          <w:sz w:val="24"/>
          <w:szCs w:val="24"/>
        </w:rPr>
        <w:t xml:space="preserve">Zonas Intervenidas: </w:t>
      </w:r>
      <w:proofErr w:type="spellStart"/>
      <w:r>
        <w:rPr>
          <w:b/>
          <w:color w:val="000000"/>
          <w:sz w:val="24"/>
          <w:szCs w:val="24"/>
        </w:rPr>
        <w:t>Municpio</w:t>
      </w:r>
      <w:proofErr w:type="spellEnd"/>
      <w:r>
        <w:rPr>
          <w:b/>
          <w:color w:val="000000"/>
          <w:sz w:val="24"/>
          <w:szCs w:val="24"/>
        </w:rPr>
        <w:t xml:space="preserve"> de Pereira</w:t>
      </w:r>
    </w:p>
    <w:p w14:paraId="000003D9" w14:textId="0E54FCEE" w:rsidR="000D39D4" w:rsidRDefault="00AE7853">
      <w:pPr>
        <w:rPr>
          <w:b/>
          <w:color w:val="000000"/>
          <w:sz w:val="24"/>
          <w:szCs w:val="24"/>
        </w:rPr>
      </w:pPr>
      <w:r>
        <w:rPr>
          <w:b/>
          <w:color w:val="000000"/>
          <w:sz w:val="24"/>
          <w:szCs w:val="24"/>
        </w:rPr>
        <w:t xml:space="preserve">Registro fotográfico: No aplica </w:t>
      </w:r>
    </w:p>
    <w:p w14:paraId="6D77DE65" w14:textId="77777777" w:rsidR="009E5A59" w:rsidRDefault="009E5A59">
      <w:pPr>
        <w:rPr>
          <w:color w:val="000000"/>
          <w:sz w:val="24"/>
          <w:szCs w:val="24"/>
        </w:rPr>
      </w:pPr>
    </w:p>
    <w:p w14:paraId="000003DA" w14:textId="77777777" w:rsidR="000D39D4" w:rsidRDefault="000D39D4">
      <w:pPr>
        <w:pBdr>
          <w:top w:val="nil"/>
          <w:left w:val="nil"/>
          <w:bottom w:val="nil"/>
          <w:right w:val="nil"/>
          <w:between w:val="nil"/>
        </w:pBdr>
        <w:spacing w:after="0"/>
        <w:rPr>
          <w:b/>
          <w:sz w:val="24"/>
          <w:szCs w:val="24"/>
        </w:rPr>
      </w:pPr>
    </w:p>
    <w:p w14:paraId="000003DB" w14:textId="77777777" w:rsidR="000D39D4" w:rsidRDefault="00AE7853">
      <w:pPr>
        <w:pBdr>
          <w:top w:val="nil"/>
          <w:left w:val="nil"/>
          <w:bottom w:val="nil"/>
          <w:right w:val="nil"/>
          <w:between w:val="nil"/>
        </w:pBdr>
        <w:spacing w:after="0"/>
        <w:rPr>
          <w:b/>
          <w:color w:val="000000"/>
          <w:sz w:val="24"/>
          <w:szCs w:val="24"/>
        </w:rPr>
      </w:pPr>
      <w:sdt>
        <w:sdtPr>
          <w:tag w:val="goog_rdk_14"/>
          <w:id w:val="-126009466"/>
        </w:sdtPr>
        <w:sdtEndPr/>
        <w:sdtContent/>
      </w:sdt>
      <w:r w:rsidRPr="009E5A59">
        <w:rPr>
          <w:b/>
          <w:color w:val="000000"/>
          <w:sz w:val="24"/>
          <w:szCs w:val="24"/>
        </w:rPr>
        <w:t>PRODUCTO 15:</w:t>
      </w:r>
      <w:r w:rsidRPr="009E5A59">
        <w:rPr>
          <w:b/>
          <w:color w:val="000000"/>
          <w:sz w:val="24"/>
          <w:szCs w:val="24"/>
        </w:rPr>
        <w:t xml:space="preserve">  Capacitación</w:t>
      </w:r>
      <w:r>
        <w:rPr>
          <w:b/>
          <w:color w:val="000000"/>
          <w:sz w:val="24"/>
          <w:szCs w:val="24"/>
        </w:rPr>
        <w:t xml:space="preserve"> anual en in</w:t>
      </w:r>
      <w:r>
        <w:rPr>
          <w:b/>
          <w:color w:val="000000"/>
          <w:sz w:val="24"/>
          <w:szCs w:val="24"/>
        </w:rPr>
        <w:t>vestigación y control de brotes al equipo de respuesta inmediata del municipio según lineamient</w:t>
      </w:r>
      <w:r>
        <w:rPr>
          <w:b/>
          <w:color w:val="000000"/>
          <w:sz w:val="24"/>
          <w:szCs w:val="24"/>
        </w:rPr>
        <w:t xml:space="preserve">os </w:t>
      </w:r>
    </w:p>
    <w:tbl>
      <w:tblPr>
        <w:tblStyle w:val="affff6"/>
        <w:tblW w:w="8805" w:type="dxa"/>
        <w:jc w:val="center"/>
        <w:tblInd w:w="0" w:type="dxa"/>
        <w:tblLayout w:type="fixed"/>
        <w:tblLook w:val="0000" w:firstRow="0" w:lastRow="0" w:firstColumn="0" w:lastColumn="0" w:noHBand="0" w:noVBand="0"/>
      </w:tblPr>
      <w:tblGrid>
        <w:gridCol w:w="2055"/>
        <w:gridCol w:w="1371"/>
        <w:gridCol w:w="1371"/>
        <w:gridCol w:w="1371"/>
        <w:gridCol w:w="1371"/>
        <w:gridCol w:w="1249"/>
        <w:gridCol w:w="17"/>
      </w:tblGrid>
      <w:tr w:rsidR="000D39D4" w14:paraId="31703EA4" w14:textId="77777777" w:rsidTr="009E5A59">
        <w:trPr>
          <w:trHeight w:val="605"/>
          <w:jc w:val="center"/>
        </w:trPr>
        <w:tc>
          <w:tcPr>
            <w:tcW w:w="2055" w:type="dxa"/>
            <w:vMerge w:val="restart"/>
            <w:tcBorders>
              <w:top w:val="single" w:sz="8" w:space="0" w:color="000000"/>
              <w:left w:val="single" w:sz="8" w:space="0" w:color="000000"/>
              <w:bottom w:val="single" w:sz="8" w:space="0" w:color="000000"/>
              <w:right w:val="single" w:sz="8" w:space="0" w:color="000000"/>
            </w:tcBorders>
            <w:vAlign w:val="center"/>
          </w:tcPr>
          <w:p w14:paraId="000003DC" w14:textId="77777777" w:rsidR="000D39D4" w:rsidRDefault="00AE7853">
            <w:pPr>
              <w:spacing w:after="0" w:line="240" w:lineRule="auto"/>
              <w:jc w:val="center"/>
              <w:rPr>
                <w:rFonts w:ascii="Tahoma" w:eastAsia="Tahoma" w:hAnsi="Tahoma" w:cs="Tahoma"/>
                <w:color w:val="000000"/>
                <w:sz w:val="18"/>
                <w:szCs w:val="18"/>
              </w:rPr>
            </w:pPr>
            <w:r>
              <w:rPr>
                <w:rFonts w:ascii="Tahoma" w:eastAsia="Tahoma" w:hAnsi="Tahoma" w:cs="Tahoma"/>
                <w:b/>
                <w:color w:val="000000"/>
                <w:sz w:val="18"/>
                <w:szCs w:val="18"/>
              </w:rPr>
              <w:t>Metas de Producto Anual</w:t>
            </w:r>
          </w:p>
        </w:tc>
        <w:tc>
          <w:tcPr>
            <w:tcW w:w="6750" w:type="dxa"/>
            <w:gridSpan w:val="6"/>
            <w:tcBorders>
              <w:top w:val="single" w:sz="8" w:space="0" w:color="000000"/>
              <w:left w:val="nil"/>
              <w:bottom w:val="single" w:sz="8" w:space="0" w:color="000000"/>
              <w:right w:val="single" w:sz="8" w:space="0" w:color="000000"/>
            </w:tcBorders>
            <w:vAlign w:val="center"/>
          </w:tcPr>
          <w:p w14:paraId="000003DD" w14:textId="77777777" w:rsidR="000D39D4" w:rsidRDefault="00AE7853">
            <w:pPr>
              <w:spacing w:after="0" w:line="240" w:lineRule="auto"/>
              <w:jc w:val="center"/>
              <w:rPr>
                <w:color w:val="000000"/>
                <w:sz w:val="24"/>
                <w:szCs w:val="24"/>
              </w:rPr>
            </w:pPr>
            <w:r>
              <w:rPr>
                <w:b/>
                <w:color w:val="000000"/>
                <w:sz w:val="24"/>
                <w:szCs w:val="24"/>
              </w:rPr>
              <w:t xml:space="preserve">Cumplimiento Avance de actividades </w:t>
            </w:r>
          </w:p>
        </w:tc>
      </w:tr>
      <w:tr w:rsidR="000D39D4" w14:paraId="3A1FE688" w14:textId="77777777" w:rsidTr="009E5A59">
        <w:trPr>
          <w:gridAfter w:val="1"/>
          <w:wAfter w:w="17" w:type="dxa"/>
          <w:trHeight w:val="720"/>
          <w:jc w:val="center"/>
        </w:trPr>
        <w:tc>
          <w:tcPr>
            <w:tcW w:w="2055" w:type="dxa"/>
            <w:vMerge/>
            <w:tcBorders>
              <w:top w:val="single" w:sz="8" w:space="0" w:color="000000"/>
              <w:left w:val="single" w:sz="8" w:space="0" w:color="000000"/>
              <w:bottom w:val="single" w:sz="8" w:space="0" w:color="000000"/>
              <w:right w:val="single" w:sz="8" w:space="0" w:color="000000"/>
            </w:tcBorders>
            <w:vAlign w:val="center"/>
          </w:tcPr>
          <w:p w14:paraId="000003E2" w14:textId="77777777" w:rsidR="000D39D4" w:rsidRDefault="000D39D4">
            <w:pPr>
              <w:widowControl w:val="0"/>
              <w:pBdr>
                <w:top w:val="nil"/>
                <w:left w:val="nil"/>
                <w:bottom w:val="nil"/>
                <w:right w:val="nil"/>
                <w:between w:val="nil"/>
              </w:pBdr>
              <w:spacing w:after="0"/>
              <w:rPr>
                <w:color w:val="000000"/>
                <w:sz w:val="24"/>
                <w:szCs w:val="24"/>
              </w:rPr>
            </w:pPr>
          </w:p>
        </w:tc>
        <w:tc>
          <w:tcPr>
            <w:tcW w:w="1371" w:type="dxa"/>
            <w:tcBorders>
              <w:top w:val="nil"/>
              <w:left w:val="nil"/>
              <w:bottom w:val="single" w:sz="8" w:space="0" w:color="000000"/>
              <w:right w:val="single" w:sz="8" w:space="0" w:color="000000"/>
            </w:tcBorders>
            <w:vAlign w:val="center"/>
          </w:tcPr>
          <w:p w14:paraId="000003E3" w14:textId="77777777" w:rsidR="000D39D4" w:rsidRDefault="00AE7853">
            <w:pPr>
              <w:spacing w:after="0" w:line="240" w:lineRule="auto"/>
              <w:rPr>
                <w:color w:val="000000"/>
              </w:rPr>
            </w:pPr>
            <w:r>
              <w:rPr>
                <w:b/>
                <w:color w:val="000000"/>
              </w:rPr>
              <w:t>Trimestre 1</w:t>
            </w:r>
          </w:p>
        </w:tc>
        <w:tc>
          <w:tcPr>
            <w:tcW w:w="1371" w:type="dxa"/>
            <w:tcBorders>
              <w:top w:val="nil"/>
              <w:left w:val="nil"/>
              <w:bottom w:val="single" w:sz="8" w:space="0" w:color="000000"/>
              <w:right w:val="single" w:sz="8" w:space="0" w:color="000000"/>
            </w:tcBorders>
            <w:vAlign w:val="center"/>
          </w:tcPr>
          <w:p w14:paraId="000003E4" w14:textId="77777777" w:rsidR="000D39D4" w:rsidRDefault="00AE7853">
            <w:pPr>
              <w:spacing w:after="0" w:line="240" w:lineRule="auto"/>
              <w:rPr>
                <w:color w:val="000000"/>
              </w:rPr>
            </w:pPr>
            <w:r>
              <w:rPr>
                <w:b/>
                <w:color w:val="000000"/>
              </w:rPr>
              <w:t>Trimestre 2</w:t>
            </w:r>
          </w:p>
        </w:tc>
        <w:tc>
          <w:tcPr>
            <w:tcW w:w="1371" w:type="dxa"/>
            <w:tcBorders>
              <w:top w:val="nil"/>
              <w:left w:val="nil"/>
              <w:bottom w:val="single" w:sz="8" w:space="0" w:color="000000"/>
              <w:right w:val="single" w:sz="8" w:space="0" w:color="000000"/>
            </w:tcBorders>
            <w:vAlign w:val="center"/>
          </w:tcPr>
          <w:p w14:paraId="000003E5" w14:textId="77777777" w:rsidR="000D39D4" w:rsidRDefault="00AE7853">
            <w:pPr>
              <w:spacing w:after="0" w:line="240" w:lineRule="auto"/>
              <w:rPr>
                <w:color w:val="000000"/>
              </w:rPr>
            </w:pPr>
            <w:r>
              <w:rPr>
                <w:b/>
                <w:color w:val="000000"/>
              </w:rPr>
              <w:t>Trimestre 3</w:t>
            </w:r>
          </w:p>
        </w:tc>
        <w:tc>
          <w:tcPr>
            <w:tcW w:w="1371" w:type="dxa"/>
            <w:tcBorders>
              <w:top w:val="nil"/>
              <w:left w:val="nil"/>
              <w:bottom w:val="single" w:sz="8" w:space="0" w:color="000000"/>
              <w:right w:val="single" w:sz="8" w:space="0" w:color="000000"/>
            </w:tcBorders>
            <w:vAlign w:val="center"/>
          </w:tcPr>
          <w:p w14:paraId="000003E6" w14:textId="77777777" w:rsidR="000D39D4" w:rsidRDefault="00AE7853">
            <w:pPr>
              <w:spacing w:after="0" w:line="240" w:lineRule="auto"/>
              <w:rPr>
                <w:color w:val="000000"/>
              </w:rPr>
            </w:pPr>
            <w:r>
              <w:rPr>
                <w:b/>
                <w:color w:val="000000"/>
              </w:rPr>
              <w:t>Trimestre 4</w:t>
            </w:r>
          </w:p>
        </w:tc>
        <w:tc>
          <w:tcPr>
            <w:tcW w:w="1249" w:type="dxa"/>
            <w:tcBorders>
              <w:top w:val="nil"/>
              <w:left w:val="nil"/>
              <w:bottom w:val="single" w:sz="8" w:space="0" w:color="000000"/>
              <w:right w:val="single" w:sz="8" w:space="0" w:color="000000"/>
            </w:tcBorders>
            <w:vAlign w:val="center"/>
          </w:tcPr>
          <w:p w14:paraId="000003E7" w14:textId="77777777" w:rsidR="000D39D4" w:rsidRDefault="00AE7853">
            <w:pPr>
              <w:spacing w:after="0" w:line="240" w:lineRule="auto"/>
              <w:rPr>
                <w:color w:val="000000"/>
              </w:rPr>
            </w:pPr>
            <w:r>
              <w:rPr>
                <w:b/>
                <w:color w:val="000000"/>
              </w:rPr>
              <w:t>acumulado</w:t>
            </w:r>
          </w:p>
        </w:tc>
      </w:tr>
      <w:tr w:rsidR="000D39D4" w14:paraId="74DBB7C9" w14:textId="77777777" w:rsidTr="009E5A59">
        <w:trPr>
          <w:gridAfter w:val="1"/>
          <w:wAfter w:w="17" w:type="dxa"/>
          <w:trHeight w:val="500"/>
          <w:jc w:val="center"/>
        </w:trPr>
        <w:tc>
          <w:tcPr>
            <w:tcW w:w="2055" w:type="dxa"/>
            <w:tcBorders>
              <w:top w:val="nil"/>
              <w:left w:val="single" w:sz="8" w:space="0" w:color="000000"/>
              <w:bottom w:val="single" w:sz="8" w:space="0" w:color="000000"/>
              <w:right w:val="single" w:sz="8" w:space="0" w:color="000000"/>
            </w:tcBorders>
            <w:vAlign w:val="center"/>
          </w:tcPr>
          <w:p w14:paraId="000003E8" w14:textId="77777777" w:rsidR="000D39D4" w:rsidRDefault="00AE7853">
            <w:pPr>
              <w:pBdr>
                <w:top w:val="nil"/>
                <w:left w:val="nil"/>
                <w:bottom w:val="nil"/>
                <w:right w:val="nil"/>
                <w:between w:val="nil"/>
              </w:pBdr>
              <w:spacing w:after="0"/>
              <w:rPr>
                <w:color w:val="000000"/>
                <w:sz w:val="24"/>
                <w:szCs w:val="24"/>
              </w:rPr>
            </w:pPr>
            <w:proofErr w:type="spellStart"/>
            <w:r>
              <w:rPr>
                <w:b/>
                <w:color w:val="000000"/>
                <w:sz w:val="24"/>
                <w:szCs w:val="24"/>
              </w:rPr>
              <w:t>Capacitacion</w:t>
            </w:r>
            <w:proofErr w:type="spellEnd"/>
            <w:r>
              <w:rPr>
                <w:b/>
                <w:color w:val="000000"/>
                <w:sz w:val="24"/>
                <w:szCs w:val="24"/>
              </w:rPr>
              <w:t xml:space="preserve"> anual en </w:t>
            </w:r>
            <w:proofErr w:type="spellStart"/>
            <w:r>
              <w:rPr>
                <w:b/>
                <w:color w:val="000000"/>
                <w:sz w:val="24"/>
                <w:szCs w:val="24"/>
              </w:rPr>
              <w:t>investigacion</w:t>
            </w:r>
            <w:proofErr w:type="spellEnd"/>
            <w:r>
              <w:rPr>
                <w:b/>
                <w:color w:val="000000"/>
                <w:sz w:val="24"/>
                <w:szCs w:val="24"/>
              </w:rPr>
              <w:t xml:space="preserve"> y control de brotes al equipo de respuesta inmediata del municipio según lineamientos</w:t>
            </w:r>
          </w:p>
        </w:tc>
        <w:tc>
          <w:tcPr>
            <w:tcW w:w="1371" w:type="dxa"/>
            <w:tcBorders>
              <w:top w:val="nil"/>
              <w:left w:val="nil"/>
              <w:bottom w:val="single" w:sz="8" w:space="0" w:color="000000"/>
              <w:right w:val="single" w:sz="8" w:space="0" w:color="000000"/>
            </w:tcBorders>
            <w:vAlign w:val="center"/>
          </w:tcPr>
          <w:p w14:paraId="000003E9" w14:textId="77777777" w:rsidR="000D39D4" w:rsidRDefault="00AE7853">
            <w:pPr>
              <w:spacing w:after="0" w:line="240" w:lineRule="auto"/>
              <w:rPr>
                <w:color w:val="000000"/>
                <w:sz w:val="24"/>
                <w:szCs w:val="24"/>
              </w:rPr>
            </w:pPr>
            <w:r>
              <w:rPr>
                <w:b/>
                <w:color w:val="000000"/>
                <w:sz w:val="24"/>
                <w:szCs w:val="24"/>
              </w:rPr>
              <w:t> </w:t>
            </w:r>
            <w:r>
              <w:rPr>
                <w:b/>
                <w:sz w:val="24"/>
                <w:szCs w:val="24"/>
              </w:rPr>
              <w:t>1</w:t>
            </w:r>
          </w:p>
        </w:tc>
        <w:tc>
          <w:tcPr>
            <w:tcW w:w="1371" w:type="dxa"/>
            <w:tcBorders>
              <w:top w:val="nil"/>
              <w:left w:val="nil"/>
              <w:bottom w:val="single" w:sz="8" w:space="0" w:color="000000"/>
              <w:right w:val="single" w:sz="8" w:space="0" w:color="000000"/>
            </w:tcBorders>
            <w:vAlign w:val="center"/>
          </w:tcPr>
          <w:p w14:paraId="000003EA" w14:textId="77777777" w:rsidR="000D39D4" w:rsidRDefault="00AE7853">
            <w:pPr>
              <w:spacing w:after="0" w:line="240" w:lineRule="auto"/>
              <w:rPr>
                <w:color w:val="000000"/>
                <w:sz w:val="24"/>
                <w:szCs w:val="24"/>
              </w:rPr>
            </w:pPr>
            <w:r>
              <w:rPr>
                <w:b/>
                <w:color w:val="000000"/>
                <w:sz w:val="24"/>
                <w:szCs w:val="24"/>
              </w:rPr>
              <w:t> </w:t>
            </w:r>
            <w:r>
              <w:rPr>
                <w:b/>
                <w:sz w:val="24"/>
                <w:szCs w:val="24"/>
              </w:rPr>
              <w:t>0</w:t>
            </w:r>
          </w:p>
        </w:tc>
        <w:tc>
          <w:tcPr>
            <w:tcW w:w="1371" w:type="dxa"/>
            <w:tcBorders>
              <w:top w:val="nil"/>
              <w:left w:val="nil"/>
              <w:bottom w:val="single" w:sz="8" w:space="0" w:color="000000"/>
              <w:right w:val="single" w:sz="8" w:space="0" w:color="000000"/>
            </w:tcBorders>
            <w:vAlign w:val="center"/>
          </w:tcPr>
          <w:p w14:paraId="000003EB" w14:textId="77777777" w:rsidR="000D39D4" w:rsidRDefault="00AE7853">
            <w:pPr>
              <w:spacing w:after="0" w:line="240" w:lineRule="auto"/>
              <w:rPr>
                <w:color w:val="000000"/>
                <w:sz w:val="24"/>
                <w:szCs w:val="24"/>
              </w:rPr>
            </w:pPr>
            <w:r>
              <w:rPr>
                <w:b/>
                <w:color w:val="000000"/>
                <w:sz w:val="24"/>
                <w:szCs w:val="24"/>
              </w:rPr>
              <w:t> </w:t>
            </w:r>
            <w:r>
              <w:rPr>
                <w:b/>
                <w:sz w:val="24"/>
                <w:szCs w:val="24"/>
              </w:rPr>
              <w:t>0</w:t>
            </w:r>
          </w:p>
        </w:tc>
        <w:tc>
          <w:tcPr>
            <w:tcW w:w="1371" w:type="dxa"/>
            <w:tcBorders>
              <w:top w:val="nil"/>
              <w:left w:val="nil"/>
              <w:bottom w:val="single" w:sz="8" w:space="0" w:color="000000"/>
              <w:right w:val="single" w:sz="8" w:space="0" w:color="000000"/>
            </w:tcBorders>
            <w:vAlign w:val="center"/>
          </w:tcPr>
          <w:p w14:paraId="000003EC" w14:textId="77777777" w:rsidR="000D39D4" w:rsidRDefault="00AE7853">
            <w:pPr>
              <w:spacing w:after="0" w:line="240" w:lineRule="auto"/>
              <w:rPr>
                <w:color w:val="000000"/>
                <w:sz w:val="24"/>
                <w:szCs w:val="24"/>
              </w:rPr>
            </w:pPr>
            <w:r>
              <w:rPr>
                <w:b/>
                <w:color w:val="000000"/>
                <w:sz w:val="24"/>
                <w:szCs w:val="24"/>
              </w:rPr>
              <w:t> 0</w:t>
            </w:r>
          </w:p>
        </w:tc>
        <w:tc>
          <w:tcPr>
            <w:tcW w:w="1249" w:type="dxa"/>
            <w:tcBorders>
              <w:top w:val="nil"/>
              <w:left w:val="nil"/>
              <w:bottom w:val="single" w:sz="8" w:space="0" w:color="000000"/>
              <w:right w:val="single" w:sz="8" w:space="0" w:color="000000"/>
            </w:tcBorders>
            <w:vAlign w:val="center"/>
          </w:tcPr>
          <w:p w14:paraId="000003ED" w14:textId="77777777" w:rsidR="000D39D4" w:rsidRDefault="00AE7853">
            <w:pPr>
              <w:spacing w:after="0" w:line="240" w:lineRule="auto"/>
              <w:rPr>
                <w:color w:val="000000"/>
                <w:sz w:val="24"/>
                <w:szCs w:val="24"/>
              </w:rPr>
            </w:pPr>
            <w:r>
              <w:rPr>
                <w:b/>
                <w:color w:val="000000"/>
                <w:sz w:val="24"/>
                <w:szCs w:val="24"/>
              </w:rPr>
              <w:t> 0</w:t>
            </w:r>
          </w:p>
        </w:tc>
      </w:tr>
    </w:tbl>
    <w:p w14:paraId="000003EE" w14:textId="77777777" w:rsidR="000D39D4" w:rsidRDefault="000D39D4">
      <w:pPr>
        <w:pBdr>
          <w:top w:val="nil"/>
          <w:left w:val="nil"/>
          <w:bottom w:val="nil"/>
          <w:right w:val="nil"/>
          <w:between w:val="nil"/>
        </w:pBdr>
        <w:spacing w:after="0"/>
        <w:rPr>
          <w:b/>
          <w:color w:val="000000"/>
          <w:sz w:val="24"/>
          <w:szCs w:val="24"/>
        </w:rPr>
      </w:pPr>
    </w:p>
    <w:p w14:paraId="000003EF" w14:textId="77777777" w:rsidR="000D39D4" w:rsidRDefault="00AE7853">
      <w:pPr>
        <w:spacing w:after="0"/>
        <w:jc w:val="both"/>
        <w:rPr>
          <w:color w:val="000000"/>
          <w:sz w:val="24"/>
          <w:szCs w:val="24"/>
        </w:rPr>
      </w:pPr>
      <w:r>
        <w:rPr>
          <w:color w:val="000000"/>
          <w:sz w:val="24"/>
          <w:szCs w:val="24"/>
        </w:rPr>
        <w:t xml:space="preserve">Para la vigencia actual esta actividad fue cumplimentada en un 100% durante el primer trimestres bajo una socialización virtual de </w:t>
      </w:r>
      <w:proofErr w:type="spellStart"/>
      <w:r>
        <w:rPr>
          <w:color w:val="000000"/>
          <w:sz w:val="24"/>
          <w:szCs w:val="24"/>
        </w:rPr>
        <w:t>protoloco</w:t>
      </w:r>
      <w:proofErr w:type="spellEnd"/>
      <w:r>
        <w:rPr>
          <w:color w:val="000000"/>
          <w:sz w:val="24"/>
          <w:szCs w:val="24"/>
        </w:rPr>
        <w:t xml:space="preserve"> de ERI, donde se conto con la presencia (virtual) de todos los funcionarios de la Secretaria de Salud publica y seg</w:t>
      </w:r>
      <w:r>
        <w:rPr>
          <w:color w:val="000000"/>
          <w:sz w:val="24"/>
          <w:szCs w:val="24"/>
        </w:rPr>
        <w:t>uridad social.</w:t>
      </w:r>
    </w:p>
    <w:p w14:paraId="000003F0" w14:textId="77777777" w:rsidR="000D39D4" w:rsidRDefault="000D39D4">
      <w:pPr>
        <w:spacing w:after="0"/>
        <w:rPr>
          <w:color w:val="000000"/>
          <w:sz w:val="24"/>
          <w:szCs w:val="24"/>
        </w:rPr>
      </w:pPr>
    </w:p>
    <w:p w14:paraId="000003F1" w14:textId="77777777" w:rsidR="000D39D4" w:rsidRDefault="00AE7853">
      <w:pPr>
        <w:spacing w:after="0"/>
        <w:rPr>
          <w:color w:val="000000"/>
          <w:sz w:val="24"/>
          <w:szCs w:val="24"/>
        </w:rPr>
      </w:pPr>
      <w:r>
        <w:rPr>
          <w:color w:val="000000"/>
          <w:sz w:val="24"/>
          <w:szCs w:val="24"/>
        </w:rPr>
        <w:t xml:space="preserve">Población atendida: Personal de planta y contratista de la Secretaria de salud y seguridad social de Pereira </w:t>
      </w:r>
    </w:p>
    <w:p w14:paraId="000003F2" w14:textId="77777777" w:rsidR="000D39D4" w:rsidRDefault="00AE7853">
      <w:pPr>
        <w:spacing w:after="0"/>
        <w:rPr>
          <w:color w:val="000000"/>
          <w:sz w:val="24"/>
          <w:szCs w:val="24"/>
        </w:rPr>
      </w:pPr>
      <w:r>
        <w:rPr>
          <w:color w:val="000000"/>
          <w:sz w:val="24"/>
          <w:szCs w:val="24"/>
        </w:rPr>
        <w:t>Zonas Intervenidas: Municipio de Pereira</w:t>
      </w:r>
    </w:p>
    <w:p w14:paraId="000003F3" w14:textId="77777777" w:rsidR="000D39D4" w:rsidRDefault="00AE7853">
      <w:pPr>
        <w:rPr>
          <w:color w:val="000000"/>
          <w:sz w:val="24"/>
          <w:szCs w:val="24"/>
        </w:rPr>
      </w:pPr>
      <w:r>
        <w:rPr>
          <w:color w:val="000000"/>
          <w:sz w:val="24"/>
          <w:szCs w:val="24"/>
        </w:rPr>
        <w:t xml:space="preserve">Registro fotográfico: No aplica </w:t>
      </w:r>
    </w:p>
    <w:p w14:paraId="000003F4" w14:textId="77777777" w:rsidR="000D39D4" w:rsidRDefault="00AE7853">
      <w:pPr>
        <w:pBdr>
          <w:top w:val="nil"/>
          <w:left w:val="nil"/>
          <w:bottom w:val="nil"/>
          <w:right w:val="nil"/>
          <w:between w:val="nil"/>
        </w:pBdr>
        <w:rPr>
          <w:b/>
          <w:color w:val="000000"/>
          <w:sz w:val="24"/>
          <w:szCs w:val="24"/>
        </w:rPr>
      </w:pPr>
      <w:r>
        <w:rPr>
          <w:b/>
          <w:color w:val="000000"/>
          <w:sz w:val="24"/>
          <w:szCs w:val="24"/>
        </w:rPr>
        <w:t>PRO</w:t>
      </w:r>
      <w:sdt>
        <w:sdtPr>
          <w:tag w:val="goog_rdk_15"/>
          <w:id w:val="1481423302"/>
        </w:sdtPr>
        <w:sdtEndPr/>
        <w:sdtContent/>
      </w:sdt>
      <w:r>
        <w:rPr>
          <w:b/>
          <w:color w:val="000000"/>
          <w:sz w:val="24"/>
          <w:szCs w:val="24"/>
        </w:rPr>
        <w:t>DUCTO 16:  Atención de brotes ocurridos en el munic</w:t>
      </w:r>
      <w:r>
        <w:rPr>
          <w:b/>
          <w:color w:val="000000"/>
          <w:sz w:val="24"/>
          <w:szCs w:val="24"/>
        </w:rPr>
        <w:t>ipio con investigación epidemiológica de brote</w:t>
      </w:r>
    </w:p>
    <w:p w14:paraId="000003F5" w14:textId="77777777" w:rsidR="000D39D4" w:rsidRDefault="000D39D4">
      <w:pPr>
        <w:pBdr>
          <w:top w:val="nil"/>
          <w:left w:val="nil"/>
          <w:bottom w:val="nil"/>
          <w:right w:val="nil"/>
          <w:between w:val="nil"/>
        </w:pBdr>
        <w:rPr>
          <w:b/>
          <w:color w:val="000000"/>
          <w:sz w:val="24"/>
          <w:szCs w:val="24"/>
        </w:rPr>
      </w:pPr>
    </w:p>
    <w:tbl>
      <w:tblPr>
        <w:tblStyle w:val="affff7"/>
        <w:tblW w:w="8805" w:type="dxa"/>
        <w:jc w:val="center"/>
        <w:tblInd w:w="0" w:type="dxa"/>
        <w:tblLayout w:type="fixed"/>
        <w:tblLook w:val="0000" w:firstRow="0" w:lastRow="0" w:firstColumn="0" w:lastColumn="0" w:noHBand="0" w:noVBand="0"/>
      </w:tblPr>
      <w:tblGrid>
        <w:gridCol w:w="2055"/>
        <w:gridCol w:w="1371"/>
        <w:gridCol w:w="1371"/>
        <w:gridCol w:w="1371"/>
        <w:gridCol w:w="1371"/>
        <w:gridCol w:w="1247"/>
        <w:gridCol w:w="19"/>
      </w:tblGrid>
      <w:tr w:rsidR="000D39D4" w14:paraId="0AFE590D" w14:textId="77777777" w:rsidTr="009E5A59">
        <w:trPr>
          <w:trHeight w:val="605"/>
          <w:jc w:val="center"/>
        </w:trPr>
        <w:tc>
          <w:tcPr>
            <w:tcW w:w="2055" w:type="dxa"/>
            <w:vMerge w:val="restart"/>
            <w:tcBorders>
              <w:top w:val="single" w:sz="8" w:space="0" w:color="000000"/>
              <w:left w:val="single" w:sz="8" w:space="0" w:color="000000"/>
              <w:bottom w:val="single" w:sz="8" w:space="0" w:color="000000"/>
              <w:right w:val="single" w:sz="8" w:space="0" w:color="000000"/>
            </w:tcBorders>
            <w:vAlign w:val="center"/>
          </w:tcPr>
          <w:p w14:paraId="000003F6" w14:textId="77777777" w:rsidR="000D39D4" w:rsidRDefault="00AE7853">
            <w:pPr>
              <w:spacing w:after="0" w:line="240" w:lineRule="auto"/>
              <w:jc w:val="center"/>
              <w:rPr>
                <w:rFonts w:ascii="Tahoma" w:eastAsia="Tahoma" w:hAnsi="Tahoma" w:cs="Tahoma"/>
                <w:color w:val="000000"/>
                <w:sz w:val="18"/>
                <w:szCs w:val="18"/>
              </w:rPr>
            </w:pPr>
            <w:r>
              <w:rPr>
                <w:rFonts w:ascii="Tahoma" w:eastAsia="Tahoma" w:hAnsi="Tahoma" w:cs="Tahoma"/>
                <w:b/>
                <w:color w:val="000000"/>
                <w:sz w:val="18"/>
                <w:szCs w:val="18"/>
              </w:rPr>
              <w:t>Metas de Producto Anual</w:t>
            </w:r>
          </w:p>
        </w:tc>
        <w:tc>
          <w:tcPr>
            <w:tcW w:w="6750" w:type="dxa"/>
            <w:gridSpan w:val="6"/>
            <w:tcBorders>
              <w:top w:val="single" w:sz="8" w:space="0" w:color="000000"/>
              <w:left w:val="nil"/>
              <w:bottom w:val="single" w:sz="8" w:space="0" w:color="000000"/>
              <w:right w:val="single" w:sz="8" w:space="0" w:color="000000"/>
            </w:tcBorders>
            <w:vAlign w:val="center"/>
          </w:tcPr>
          <w:p w14:paraId="000003F7" w14:textId="77777777" w:rsidR="000D39D4" w:rsidRDefault="00AE7853">
            <w:pPr>
              <w:spacing w:after="0" w:line="240" w:lineRule="auto"/>
              <w:jc w:val="center"/>
              <w:rPr>
                <w:color w:val="000000"/>
                <w:sz w:val="24"/>
                <w:szCs w:val="24"/>
              </w:rPr>
            </w:pPr>
            <w:r>
              <w:rPr>
                <w:b/>
                <w:color w:val="000000"/>
                <w:sz w:val="24"/>
                <w:szCs w:val="24"/>
              </w:rPr>
              <w:t xml:space="preserve">Cumplimiento Avance de actividades </w:t>
            </w:r>
          </w:p>
        </w:tc>
      </w:tr>
      <w:tr w:rsidR="000D39D4" w14:paraId="5AAAF354" w14:textId="77777777" w:rsidTr="009E5A59">
        <w:trPr>
          <w:gridAfter w:val="1"/>
          <w:wAfter w:w="19" w:type="dxa"/>
          <w:trHeight w:val="720"/>
          <w:jc w:val="center"/>
        </w:trPr>
        <w:tc>
          <w:tcPr>
            <w:tcW w:w="2055" w:type="dxa"/>
            <w:vMerge/>
            <w:tcBorders>
              <w:top w:val="single" w:sz="8" w:space="0" w:color="000000"/>
              <w:left w:val="single" w:sz="8" w:space="0" w:color="000000"/>
              <w:bottom w:val="single" w:sz="8" w:space="0" w:color="000000"/>
              <w:right w:val="single" w:sz="8" w:space="0" w:color="000000"/>
            </w:tcBorders>
            <w:vAlign w:val="center"/>
          </w:tcPr>
          <w:p w14:paraId="000003FC" w14:textId="77777777" w:rsidR="000D39D4" w:rsidRDefault="000D39D4">
            <w:pPr>
              <w:widowControl w:val="0"/>
              <w:pBdr>
                <w:top w:val="nil"/>
                <w:left w:val="nil"/>
                <w:bottom w:val="nil"/>
                <w:right w:val="nil"/>
                <w:between w:val="nil"/>
              </w:pBdr>
              <w:spacing w:after="0"/>
              <w:rPr>
                <w:color w:val="000000"/>
                <w:sz w:val="24"/>
                <w:szCs w:val="24"/>
              </w:rPr>
            </w:pPr>
          </w:p>
        </w:tc>
        <w:tc>
          <w:tcPr>
            <w:tcW w:w="1371" w:type="dxa"/>
            <w:tcBorders>
              <w:top w:val="nil"/>
              <w:left w:val="nil"/>
              <w:bottom w:val="single" w:sz="8" w:space="0" w:color="000000"/>
              <w:right w:val="single" w:sz="8" w:space="0" w:color="000000"/>
            </w:tcBorders>
            <w:vAlign w:val="center"/>
          </w:tcPr>
          <w:p w14:paraId="000003FD" w14:textId="77777777" w:rsidR="000D39D4" w:rsidRDefault="00AE7853">
            <w:pPr>
              <w:spacing w:after="0" w:line="240" w:lineRule="auto"/>
              <w:rPr>
                <w:color w:val="000000"/>
              </w:rPr>
            </w:pPr>
            <w:r>
              <w:rPr>
                <w:b/>
                <w:color w:val="000000"/>
              </w:rPr>
              <w:t>Trimestre 1</w:t>
            </w:r>
          </w:p>
        </w:tc>
        <w:tc>
          <w:tcPr>
            <w:tcW w:w="1371" w:type="dxa"/>
            <w:tcBorders>
              <w:top w:val="nil"/>
              <w:left w:val="nil"/>
              <w:bottom w:val="single" w:sz="8" w:space="0" w:color="000000"/>
              <w:right w:val="single" w:sz="8" w:space="0" w:color="000000"/>
            </w:tcBorders>
            <w:vAlign w:val="center"/>
          </w:tcPr>
          <w:p w14:paraId="000003FE" w14:textId="77777777" w:rsidR="000D39D4" w:rsidRDefault="00AE7853">
            <w:pPr>
              <w:spacing w:after="0" w:line="240" w:lineRule="auto"/>
              <w:rPr>
                <w:color w:val="000000"/>
              </w:rPr>
            </w:pPr>
            <w:r>
              <w:rPr>
                <w:b/>
                <w:color w:val="000000"/>
              </w:rPr>
              <w:t>Trimestre 2</w:t>
            </w:r>
          </w:p>
        </w:tc>
        <w:tc>
          <w:tcPr>
            <w:tcW w:w="1371" w:type="dxa"/>
            <w:tcBorders>
              <w:top w:val="nil"/>
              <w:left w:val="nil"/>
              <w:bottom w:val="single" w:sz="8" w:space="0" w:color="000000"/>
              <w:right w:val="single" w:sz="8" w:space="0" w:color="000000"/>
            </w:tcBorders>
            <w:vAlign w:val="center"/>
          </w:tcPr>
          <w:p w14:paraId="000003FF" w14:textId="77777777" w:rsidR="000D39D4" w:rsidRDefault="00AE7853">
            <w:pPr>
              <w:spacing w:after="0" w:line="240" w:lineRule="auto"/>
              <w:rPr>
                <w:color w:val="000000"/>
              </w:rPr>
            </w:pPr>
            <w:r>
              <w:rPr>
                <w:b/>
                <w:color w:val="000000"/>
              </w:rPr>
              <w:t>Trimestre 3</w:t>
            </w:r>
          </w:p>
        </w:tc>
        <w:tc>
          <w:tcPr>
            <w:tcW w:w="1371" w:type="dxa"/>
            <w:tcBorders>
              <w:top w:val="nil"/>
              <w:left w:val="nil"/>
              <w:bottom w:val="single" w:sz="8" w:space="0" w:color="000000"/>
              <w:right w:val="single" w:sz="8" w:space="0" w:color="000000"/>
            </w:tcBorders>
            <w:vAlign w:val="center"/>
          </w:tcPr>
          <w:p w14:paraId="00000400" w14:textId="77777777" w:rsidR="000D39D4" w:rsidRDefault="00AE7853">
            <w:pPr>
              <w:spacing w:after="0" w:line="240" w:lineRule="auto"/>
              <w:rPr>
                <w:color w:val="000000"/>
              </w:rPr>
            </w:pPr>
            <w:r>
              <w:rPr>
                <w:b/>
                <w:color w:val="000000"/>
              </w:rPr>
              <w:t>Trimestre 4</w:t>
            </w:r>
          </w:p>
        </w:tc>
        <w:tc>
          <w:tcPr>
            <w:tcW w:w="1247" w:type="dxa"/>
            <w:tcBorders>
              <w:top w:val="nil"/>
              <w:left w:val="nil"/>
              <w:bottom w:val="single" w:sz="8" w:space="0" w:color="000000"/>
              <w:right w:val="single" w:sz="8" w:space="0" w:color="000000"/>
            </w:tcBorders>
            <w:vAlign w:val="center"/>
          </w:tcPr>
          <w:p w14:paraId="00000401" w14:textId="77777777" w:rsidR="000D39D4" w:rsidRDefault="00AE7853">
            <w:pPr>
              <w:spacing w:after="0" w:line="240" w:lineRule="auto"/>
              <w:rPr>
                <w:color w:val="000000"/>
              </w:rPr>
            </w:pPr>
            <w:r>
              <w:rPr>
                <w:b/>
                <w:color w:val="000000"/>
              </w:rPr>
              <w:t>acumulado</w:t>
            </w:r>
          </w:p>
        </w:tc>
      </w:tr>
      <w:tr w:rsidR="000D39D4" w14:paraId="6B45D2C7" w14:textId="77777777" w:rsidTr="009E5A59">
        <w:trPr>
          <w:gridAfter w:val="1"/>
          <w:wAfter w:w="19" w:type="dxa"/>
          <w:trHeight w:val="500"/>
          <w:jc w:val="center"/>
        </w:trPr>
        <w:tc>
          <w:tcPr>
            <w:tcW w:w="2055" w:type="dxa"/>
            <w:tcBorders>
              <w:top w:val="nil"/>
              <w:left w:val="single" w:sz="8" w:space="0" w:color="000000"/>
              <w:bottom w:val="single" w:sz="8" w:space="0" w:color="000000"/>
              <w:right w:val="single" w:sz="8" w:space="0" w:color="000000"/>
            </w:tcBorders>
            <w:vAlign w:val="center"/>
          </w:tcPr>
          <w:p w14:paraId="00000402" w14:textId="77777777" w:rsidR="000D39D4" w:rsidRDefault="00AE7853">
            <w:pPr>
              <w:pBdr>
                <w:top w:val="nil"/>
                <w:left w:val="nil"/>
                <w:bottom w:val="nil"/>
                <w:right w:val="nil"/>
                <w:between w:val="nil"/>
              </w:pBdr>
              <w:spacing w:after="0"/>
              <w:rPr>
                <w:color w:val="000000"/>
                <w:sz w:val="24"/>
                <w:szCs w:val="24"/>
              </w:rPr>
            </w:pPr>
            <w:r>
              <w:rPr>
                <w:b/>
                <w:color w:val="000000"/>
                <w:sz w:val="24"/>
                <w:szCs w:val="24"/>
              </w:rPr>
              <w:t xml:space="preserve">Atención de brotes ocurridos en el municipio con investigación </w:t>
            </w:r>
            <w:r>
              <w:rPr>
                <w:b/>
                <w:color w:val="000000"/>
                <w:sz w:val="24"/>
                <w:szCs w:val="24"/>
              </w:rPr>
              <w:lastRenderedPageBreak/>
              <w:t>epidemiológica de brote</w:t>
            </w:r>
          </w:p>
          <w:p w14:paraId="00000403" w14:textId="77777777" w:rsidR="000D39D4" w:rsidRDefault="000D39D4">
            <w:pPr>
              <w:pBdr>
                <w:top w:val="nil"/>
                <w:left w:val="nil"/>
                <w:bottom w:val="nil"/>
                <w:right w:val="nil"/>
                <w:between w:val="nil"/>
              </w:pBdr>
              <w:rPr>
                <w:color w:val="000000"/>
                <w:sz w:val="24"/>
                <w:szCs w:val="24"/>
              </w:rPr>
            </w:pPr>
          </w:p>
        </w:tc>
        <w:tc>
          <w:tcPr>
            <w:tcW w:w="1371" w:type="dxa"/>
            <w:tcBorders>
              <w:top w:val="nil"/>
              <w:left w:val="nil"/>
              <w:bottom w:val="single" w:sz="8" w:space="0" w:color="000000"/>
              <w:right w:val="single" w:sz="8" w:space="0" w:color="000000"/>
            </w:tcBorders>
            <w:vAlign w:val="center"/>
          </w:tcPr>
          <w:p w14:paraId="00000404" w14:textId="77777777" w:rsidR="000D39D4" w:rsidRDefault="00AE7853">
            <w:pPr>
              <w:spacing w:after="0" w:line="240" w:lineRule="auto"/>
              <w:rPr>
                <w:color w:val="000000"/>
                <w:sz w:val="24"/>
                <w:szCs w:val="24"/>
              </w:rPr>
            </w:pPr>
            <w:r>
              <w:rPr>
                <w:b/>
                <w:color w:val="000000"/>
                <w:sz w:val="24"/>
                <w:szCs w:val="24"/>
              </w:rPr>
              <w:lastRenderedPageBreak/>
              <w:t> 9</w:t>
            </w:r>
          </w:p>
        </w:tc>
        <w:tc>
          <w:tcPr>
            <w:tcW w:w="1371" w:type="dxa"/>
            <w:tcBorders>
              <w:top w:val="nil"/>
              <w:left w:val="nil"/>
              <w:bottom w:val="single" w:sz="8" w:space="0" w:color="000000"/>
              <w:right w:val="single" w:sz="8" w:space="0" w:color="000000"/>
            </w:tcBorders>
            <w:vAlign w:val="center"/>
          </w:tcPr>
          <w:p w14:paraId="00000405" w14:textId="77777777" w:rsidR="000D39D4" w:rsidRDefault="00AE7853">
            <w:pPr>
              <w:spacing w:after="0" w:line="240" w:lineRule="auto"/>
              <w:rPr>
                <w:color w:val="000000"/>
                <w:sz w:val="24"/>
                <w:szCs w:val="24"/>
              </w:rPr>
            </w:pPr>
            <w:r>
              <w:rPr>
                <w:b/>
                <w:color w:val="000000"/>
                <w:sz w:val="24"/>
                <w:szCs w:val="24"/>
              </w:rPr>
              <w:t> </w:t>
            </w:r>
            <w:r>
              <w:rPr>
                <w:b/>
                <w:sz w:val="24"/>
                <w:szCs w:val="24"/>
              </w:rPr>
              <w:t>18</w:t>
            </w:r>
          </w:p>
        </w:tc>
        <w:tc>
          <w:tcPr>
            <w:tcW w:w="1371" w:type="dxa"/>
            <w:tcBorders>
              <w:top w:val="nil"/>
              <w:left w:val="nil"/>
              <w:bottom w:val="single" w:sz="8" w:space="0" w:color="000000"/>
              <w:right w:val="single" w:sz="8" w:space="0" w:color="000000"/>
            </w:tcBorders>
            <w:vAlign w:val="center"/>
          </w:tcPr>
          <w:p w14:paraId="00000406" w14:textId="77777777" w:rsidR="000D39D4" w:rsidRDefault="00AE7853">
            <w:pPr>
              <w:spacing w:after="0" w:line="240" w:lineRule="auto"/>
              <w:rPr>
                <w:color w:val="000000"/>
                <w:sz w:val="24"/>
                <w:szCs w:val="24"/>
              </w:rPr>
            </w:pPr>
            <w:r>
              <w:rPr>
                <w:b/>
                <w:color w:val="000000"/>
                <w:sz w:val="24"/>
                <w:szCs w:val="24"/>
              </w:rPr>
              <w:t> </w:t>
            </w:r>
            <w:r>
              <w:rPr>
                <w:b/>
                <w:sz w:val="24"/>
                <w:szCs w:val="24"/>
              </w:rPr>
              <w:t>5</w:t>
            </w:r>
          </w:p>
        </w:tc>
        <w:tc>
          <w:tcPr>
            <w:tcW w:w="1371" w:type="dxa"/>
            <w:tcBorders>
              <w:top w:val="nil"/>
              <w:left w:val="nil"/>
              <w:bottom w:val="single" w:sz="8" w:space="0" w:color="000000"/>
              <w:right w:val="single" w:sz="8" w:space="0" w:color="000000"/>
            </w:tcBorders>
            <w:vAlign w:val="center"/>
          </w:tcPr>
          <w:p w14:paraId="00000407" w14:textId="77777777" w:rsidR="000D39D4" w:rsidRDefault="00AE7853">
            <w:pPr>
              <w:spacing w:after="0" w:line="240" w:lineRule="auto"/>
              <w:rPr>
                <w:color w:val="000000"/>
                <w:sz w:val="24"/>
                <w:szCs w:val="24"/>
              </w:rPr>
            </w:pPr>
            <w:r>
              <w:rPr>
                <w:b/>
                <w:color w:val="000000"/>
                <w:sz w:val="24"/>
                <w:szCs w:val="24"/>
              </w:rPr>
              <w:t> 0</w:t>
            </w:r>
          </w:p>
        </w:tc>
        <w:tc>
          <w:tcPr>
            <w:tcW w:w="1247" w:type="dxa"/>
            <w:tcBorders>
              <w:top w:val="nil"/>
              <w:left w:val="nil"/>
              <w:bottom w:val="single" w:sz="8" w:space="0" w:color="000000"/>
              <w:right w:val="single" w:sz="8" w:space="0" w:color="000000"/>
            </w:tcBorders>
            <w:vAlign w:val="center"/>
          </w:tcPr>
          <w:p w14:paraId="00000408" w14:textId="77777777" w:rsidR="000D39D4" w:rsidRDefault="00AE7853">
            <w:pPr>
              <w:spacing w:after="0" w:line="240" w:lineRule="auto"/>
              <w:rPr>
                <w:color w:val="000000"/>
                <w:sz w:val="24"/>
                <w:szCs w:val="24"/>
              </w:rPr>
            </w:pPr>
            <w:r>
              <w:rPr>
                <w:b/>
                <w:color w:val="000000"/>
                <w:sz w:val="24"/>
                <w:szCs w:val="24"/>
              </w:rPr>
              <w:t> </w:t>
            </w:r>
            <w:r>
              <w:rPr>
                <w:b/>
                <w:sz w:val="24"/>
                <w:szCs w:val="24"/>
              </w:rPr>
              <w:t>32</w:t>
            </w:r>
          </w:p>
        </w:tc>
      </w:tr>
    </w:tbl>
    <w:p w14:paraId="00000409" w14:textId="77777777" w:rsidR="000D39D4" w:rsidRDefault="000D39D4">
      <w:pPr>
        <w:pBdr>
          <w:top w:val="nil"/>
          <w:left w:val="nil"/>
          <w:bottom w:val="nil"/>
          <w:right w:val="nil"/>
          <w:between w:val="nil"/>
        </w:pBdr>
        <w:spacing w:after="0"/>
        <w:rPr>
          <w:b/>
          <w:color w:val="000000"/>
          <w:sz w:val="24"/>
          <w:szCs w:val="24"/>
        </w:rPr>
      </w:pPr>
    </w:p>
    <w:p w14:paraId="0000040A" w14:textId="77777777" w:rsidR="000D39D4" w:rsidRDefault="00AE7853">
      <w:pPr>
        <w:pBdr>
          <w:top w:val="nil"/>
          <w:left w:val="nil"/>
          <w:bottom w:val="nil"/>
          <w:right w:val="nil"/>
          <w:between w:val="nil"/>
        </w:pBdr>
        <w:spacing w:after="0"/>
        <w:rPr>
          <w:b/>
          <w:color w:val="000000"/>
          <w:sz w:val="24"/>
          <w:szCs w:val="24"/>
        </w:rPr>
      </w:pPr>
      <w:r>
        <w:rPr>
          <w:b/>
          <w:color w:val="000000"/>
          <w:sz w:val="24"/>
          <w:szCs w:val="24"/>
        </w:rPr>
        <w:t xml:space="preserve">Logros obtenidos durante la vigencia: </w:t>
      </w:r>
    </w:p>
    <w:p w14:paraId="0000040B" w14:textId="77777777" w:rsidR="000D39D4" w:rsidRDefault="000D39D4">
      <w:pPr>
        <w:pBdr>
          <w:top w:val="nil"/>
          <w:left w:val="nil"/>
          <w:bottom w:val="nil"/>
          <w:right w:val="nil"/>
          <w:between w:val="nil"/>
        </w:pBdr>
        <w:spacing w:after="0"/>
        <w:rPr>
          <w:b/>
          <w:sz w:val="24"/>
          <w:szCs w:val="24"/>
        </w:rPr>
      </w:pPr>
    </w:p>
    <w:p w14:paraId="0000040C" w14:textId="77777777" w:rsidR="000D39D4" w:rsidRDefault="00AE7853">
      <w:pPr>
        <w:pBdr>
          <w:top w:val="nil"/>
          <w:left w:val="nil"/>
          <w:bottom w:val="nil"/>
          <w:right w:val="nil"/>
          <w:between w:val="nil"/>
        </w:pBdr>
        <w:spacing w:after="0"/>
        <w:rPr>
          <w:sz w:val="24"/>
          <w:szCs w:val="24"/>
        </w:rPr>
      </w:pPr>
      <w:r>
        <w:rPr>
          <w:sz w:val="24"/>
          <w:szCs w:val="24"/>
        </w:rPr>
        <w:t xml:space="preserve">Dentro del segundo trimestre se notificaron dos brotes de ETA, el primero se confirmó por laboratorio, con microorganismo aislado en 103 casos  en las fuerzas militares y </w:t>
      </w:r>
      <w:proofErr w:type="spellStart"/>
      <w:r>
        <w:rPr>
          <w:sz w:val="24"/>
          <w:szCs w:val="24"/>
        </w:rPr>
        <w:t>y</w:t>
      </w:r>
      <w:proofErr w:type="spellEnd"/>
      <w:r>
        <w:rPr>
          <w:sz w:val="24"/>
          <w:szCs w:val="24"/>
        </w:rPr>
        <w:t xml:space="preserve"> fuerza pública.</w:t>
      </w:r>
    </w:p>
    <w:p w14:paraId="0000040D" w14:textId="77777777" w:rsidR="000D39D4" w:rsidRDefault="000D39D4">
      <w:pPr>
        <w:pBdr>
          <w:top w:val="nil"/>
          <w:left w:val="nil"/>
          <w:bottom w:val="nil"/>
          <w:right w:val="nil"/>
          <w:between w:val="nil"/>
        </w:pBdr>
        <w:spacing w:after="0"/>
        <w:rPr>
          <w:sz w:val="24"/>
          <w:szCs w:val="24"/>
        </w:rPr>
      </w:pPr>
    </w:p>
    <w:p w14:paraId="0000040E" w14:textId="2A9BC1C7" w:rsidR="000D39D4" w:rsidRDefault="00AE7853">
      <w:pPr>
        <w:pBdr>
          <w:top w:val="nil"/>
          <w:left w:val="nil"/>
          <w:bottom w:val="nil"/>
          <w:right w:val="nil"/>
          <w:between w:val="nil"/>
        </w:pBdr>
        <w:spacing w:after="0"/>
        <w:rPr>
          <w:sz w:val="24"/>
          <w:szCs w:val="24"/>
        </w:rPr>
      </w:pPr>
      <w:r>
        <w:rPr>
          <w:sz w:val="24"/>
          <w:szCs w:val="24"/>
        </w:rPr>
        <w:t>Otro   brote fue inicialmente atendido en  una institución de ICBF</w:t>
      </w:r>
      <w:r>
        <w:rPr>
          <w:sz w:val="24"/>
          <w:szCs w:val="24"/>
        </w:rPr>
        <w:t>, se realizó la investigación inicial pero por ubicación  se encontró que pertenece al municipio de Santa Rosa, con la</w:t>
      </w:r>
      <w:r>
        <w:rPr>
          <w:sz w:val="24"/>
          <w:szCs w:val="24"/>
        </w:rPr>
        <w:t xml:space="preserve"> notificación inicial de 10 menores de edad.</w:t>
      </w:r>
    </w:p>
    <w:p w14:paraId="0000040F" w14:textId="77777777" w:rsidR="000D39D4" w:rsidRDefault="000D39D4">
      <w:pPr>
        <w:pBdr>
          <w:top w:val="nil"/>
          <w:left w:val="nil"/>
          <w:bottom w:val="nil"/>
          <w:right w:val="nil"/>
          <w:between w:val="nil"/>
        </w:pBdr>
        <w:spacing w:after="0"/>
        <w:jc w:val="both"/>
        <w:rPr>
          <w:b/>
          <w:color w:val="000000"/>
          <w:sz w:val="24"/>
          <w:szCs w:val="24"/>
        </w:rPr>
      </w:pPr>
    </w:p>
    <w:p w14:paraId="00000410" w14:textId="77777777" w:rsidR="000D39D4" w:rsidRDefault="00AE7853">
      <w:pPr>
        <w:pBdr>
          <w:top w:val="nil"/>
          <w:left w:val="nil"/>
          <w:bottom w:val="nil"/>
          <w:right w:val="nil"/>
          <w:between w:val="nil"/>
        </w:pBdr>
        <w:spacing w:after="0"/>
        <w:jc w:val="both"/>
        <w:rPr>
          <w:b/>
          <w:color w:val="000000"/>
          <w:sz w:val="24"/>
          <w:szCs w:val="24"/>
        </w:rPr>
      </w:pPr>
      <w:r>
        <w:rPr>
          <w:b/>
          <w:color w:val="000000"/>
          <w:sz w:val="24"/>
          <w:szCs w:val="24"/>
        </w:rPr>
        <w:t xml:space="preserve">Acercamientos con los diferentes establecimientos, en el marco del análisis correspondiente al cerco epidemiológico. </w:t>
      </w:r>
    </w:p>
    <w:p w14:paraId="00000411" w14:textId="77777777" w:rsidR="000D39D4" w:rsidRDefault="000D39D4">
      <w:pPr>
        <w:pBdr>
          <w:top w:val="nil"/>
          <w:left w:val="nil"/>
          <w:bottom w:val="nil"/>
          <w:right w:val="nil"/>
          <w:between w:val="nil"/>
        </w:pBdr>
        <w:spacing w:after="0"/>
        <w:jc w:val="both"/>
        <w:rPr>
          <w:b/>
          <w:color w:val="000000"/>
          <w:sz w:val="24"/>
          <w:szCs w:val="24"/>
        </w:rPr>
      </w:pPr>
    </w:p>
    <w:p w14:paraId="00000412" w14:textId="77777777" w:rsidR="000D39D4" w:rsidRDefault="00AE7853">
      <w:pPr>
        <w:pBdr>
          <w:top w:val="nil"/>
          <w:left w:val="nil"/>
          <w:bottom w:val="nil"/>
          <w:right w:val="nil"/>
          <w:between w:val="nil"/>
        </w:pBdr>
        <w:spacing w:after="0"/>
        <w:jc w:val="both"/>
        <w:rPr>
          <w:color w:val="000000"/>
          <w:sz w:val="24"/>
          <w:szCs w:val="24"/>
        </w:rPr>
      </w:pPr>
      <w:r>
        <w:rPr>
          <w:color w:val="000000"/>
          <w:sz w:val="24"/>
          <w:szCs w:val="24"/>
        </w:rPr>
        <w:t xml:space="preserve">Sensibilización de la estrategia PRASS (Pruebas, Rastreo y Aislamiento Selectivo Sostenible) empresarial, cuya definición y lineamientos </w:t>
      </w:r>
      <w:r>
        <w:rPr>
          <w:color w:val="000000"/>
          <w:sz w:val="24"/>
          <w:szCs w:val="24"/>
        </w:rPr>
        <w:t xml:space="preserve">están formalizados mediante el Decreto PRASS de agosto de 2020 emitido por el Ministerio de Salud y Protección Social. Con el fin de dar continuidad a dicha estrategia en el año 2021, se han </w:t>
      </w:r>
      <w:r>
        <w:rPr>
          <w:sz w:val="24"/>
          <w:szCs w:val="24"/>
        </w:rPr>
        <w:t>intensificado</w:t>
      </w:r>
      <w:r>
        <w:rPr>
          <w:color w:val="000000"/>
          <w:sz w:val="24"/>
          <w:szCs w:val="24"/>
        </w:rPr>
        <w:t xml:space="preserve"> las IEC y las capacitaciones en PRASS empresarial</w:t>
      </w:r>
      <w:r>
        <w:rPr>
          <w:sz w:val="24"/>
          <w:szCs w:val="24"/>
        </w:rPr>
        <w:t xml:space="preserve">, </w:t>
      </w:r>
      <w:r>
        <w:rPr>
          <w:color w:val="000000"/>
          <w:sz w:val="24"/>
          <w:szCs w:val="24"/>
        </w:rPr>
        <w:t xml:space="preserve">potenciando el rastreo de los contactos estrechos en el momento de identificar un caso positivo, lo que ha permitido una mayor </w:t>
      </w:r>
      <w:r>
        <w:rPr>
          <w:sz w:val="24"/>
          <w:szCs w:val="24"/>
        </w:rPr>
        <w:t>identificación</w:t>
      </w:r>
      <w:r>
        <w:rPr>
          <w:color w:val="000000"/>
          <w:sz w:val="24"/>
          <w:szCs w:val="24"/>
        </w:rPr>
        <w:t xml:space="preserve"> </w:t>
      </w:r>
      <w:r>
        <w:rPr>
          <w:sz w:val="24"/>
          <w:szCs w:val="24"/>
        </w:rPr>
        <w:t>número</w:t>
      </w:r>
      <w:r>
        <w:rPr>
          <w:color w:val="000000"/>
          <w:sz w:val="24"/>
          <w:szCs w:val="24"/>
        </w:rPr>
        <w:t xml:space="preserve"> de conglomerados.</w:t>
      </w:r>
    </w:p>
    <w:p w14:paraId="00000413" w14:textId="77777777" w:rsidR="000D39D4" w:rsidRDefault="000D39D4">
      <w:pPr>
        <w:pBdr>
          <w:top w:val="nil"/>
          <w:left w:val="nil"/>
          <w:bottom w:val="nil"/>
          <w:right w:val="nil"/>
          <w:between w:val="nil"/>
        </w:pBdr>
        <w:spacing w:after="0"/>
        <w:rPr>
          <w:b/>
          <w:color w:val="FF0000"/>
          <w:sz w:val="24"/>
          <w:szCs w:val="24"/>
          <w:highlight w:val="yellow"/>
        </w:rPr>
      </w:pPr>
    </w:p>
    <w:p w14:paraId="00000414" w14:textId="77777777" w:rsidR="000D39D4" w:rsidRDefault="000D39D4">
      <w:pPr>
        <w:pBdr>
          <w:top w:val="nil"/>
          <w:left w:val="nil"/>
          <w:bottom w:val="nil"/>
          <w:right w:val="nil"/>
          <w:between w:val="nil"/>
        </w:pBdr>
        <w:spacing w:after="0"/>
        <w:rPr>
          <w:b/>
          <w:color w:val="FF0000"/>
          <w:sz w:val="24"/>
          <w:szCs w:val="24"/>
          <w:highlight w:val="yellow"/>
        </w:rPr>
      </w:pPr>
    </w:p>
    <w:p w14:paraId="00000415" w14:textId="77777777" w:rsidR="000D39D4" w:rsidRDefault="00AE7853">
      <w:pPr>
        <w:pBdr>
          <w:top w:val="nil"/>
          <w:left w:val="nil"/>
          <w:bottom w:val="nil"/>
          <w:right w:val="nil"/>
          <w:between w:val="nil"/>
        </w:pBdr>
        <w:spacing w:after="0"/>
        <w:rPr>
          <w:b/>
          <w:sz w:val="24"/>
          <w:szCs w:val="24"/>
          <w:highlight w:val="white"/>
        </w:rPr>
      </w:pPr>
      <w:r>
        <w:rPr>
          <w:b/>
          <w:sz w:val="24"/>
          <w:szCs w:val="24"/>
          <w:highlight w:val="white"/>
        </w:rPr>
        <w:t>Población atendida:</w:t>
      </w:r>
    </w:p>
    <w:p w14:paraId="00000416" w14:textId="77777777" w:rsidR="000D39D4" w:rsidRDefault="000D39D4">
      <w:pPr>
        <w:pBdr>
          <w:top w:val="nil"/>
          <w:left w:val="nil"/>
          <w:bottom w:val="nil"/>
          <w:right w:val="nil"/>
          <w:between w:val="nil"/>
        </w:pBdr>
        <w:spacing w:after="0"/>
        <w:rPr>
          <w:b/>
          <w:color w:val="FF0000"/>
          <w:sz w:val="24"/>
          <w:szCs w:val="24"/>
          <w:highlight w:val="yellow"/>
        </w:rPr>
      </w:pPr>
    </w:p>
    <w:tbl>
      <w:tblPr>
        <w:tblStyle w:val="affff8"/>
        <w:tblW w:w="87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0"/>
        <w:gridCol w:w="720"/>
        <w:gridCol w:w="5055"/>
        <w:gridCol w:w="705"/>
      </w:tblGrid>
      <w:tr w:rsidR="000D39D4" w14:paraId="70B40065" w14:textId="77777777">
        <w:tc>
          <w:tcPr>
            <w:tcW w:w="2280" w:type="dxa"/>
            <w:shd w:val="clear" w:color="auto" w:fill="auto"/>
            <w:tcMar>
              <w:top w:w="100" w:type="dxa"/>
              <w:left w:w="100" w:type="dxa"/>
              <w:bottom w:w="100" w:type="dxa"/>
              <w:right w:w="100" w:type="dxa"/>
            </w:tcMar>
          </w:tcPr>
          <w:p w14:paraId="00000417" w14:textId="77777777" w:rsidR="000D39D4" w:rsidRDefault="00AE7853">
            <w:pPr>
              <w:spacing w:after="0"/>
              <w:jc w:val="center"/>
              <w:rPr>
                <w:b/>
                <w:sz w:val="24"/>
                <w:szCs w:val="24"/>
                <w:highlight w:val="white"/>
              </w:rPr>
            </w:pPr>
            <w:r>
              <w:rPr>
                <w:b/>
                <w:sz w:val="24"/>
                <w:szCs w:val="24"/>
                <w:highlight w:val="white"/>
              </w:rPr>
              <w:t>Población atendida:</w:t>
            </w:r>
          </w:p>
        </w:tc>
        <w:tc>
          <w:tcPr>
            <w:tcW w:w="720" w:type="dxa"/>
            <w:shd w:val="clear" w:color="auto" w:fill="auto"/>
            <w:tcMar>
              <w:top w:w="100" w:type="dxa"/>
              <w:left w:w="100" w:type="dxa"/>
              <w:bottom w:w="100" w:type="dxa"/>
              <w:right w:w="100" w:type="dxa"/>
            </w:tcMar>
          </w:tcPr>
          <w:p w14:paraId="00000418" w14:textId="77777777" w:rsidR="000D39D4" w:rsidRDefault="000D39D4">
            <w:pPr>
              <w:widowControl w:val="0"/>
              <w:pBdr>
                <w:top w:val="nil"/>
                <w:left w:val="nil"/>
                <w:bottom w:val="nil"/>
                <w:right w:val="nil"/>
                <w:between w:val="nil"/>
              </w:pBdr>
              <w:spacing w:after="0" w:line="240" w:lineRule="auto"/>
              <w:jc w:val="center"/>
              <w:rPr>
                <w:b/>
                <w:sz w:val="24"/>
                <w:szCs w:val="24"/>
                <w:highlight w:val="white"/>
              </w:rPr>
            </w:pPr>
          </w:p>
        </w:tc>
        <w:tc>
          <w:tcPr>
            <w:tcW w:w="5055" w:type="dxa"/>
            <w:shd w:val="clear" w:color="auto" w:fill="auto"/>
            <w:tcMar>
              <w:top w:w="100" w:type="dxa"/>
              <w:left w:w="100" w:type="dxa"/>
              <w:bottom w:w="100" w:type="dxa"/>
              <w:right w:w="100" w:type="dxa"/>
            </w:tcMar>
          </w:tcPr>
          <w:p w14:paraId="00000419" w14:textId="77777777" w:rsidR="000D39D4" w:rsidRDefault="00AE7853">
            <w:pPr>
              <w:widowControl w:val="0"/>
              <w:pBdr>
                <w:top w:val="nil"/>
                <w:left w:val="nil"/>
                <w:bottom w:val="nil"/>
                <w:right w:val="nil"/>
                <w:between w:val="nil"/>
              </w:pBdr>
              <w:spacing w:after="0" w:line="240" w:lineRule="auto"/>
              <w:jc w:val="center"/>
              <w:rPr>
                <w:b/>
                <w:sz w:val="24"/>
                <w:szCs w:val="24"/>
                <w:highlight w:val="white"/>
              </w:rPr>
            </w:pPr>
            <w:r>
              <w:rPr>
                <w:b/>
                <w:sz w:val="24"/>
                <w:szCs w:val="24"/>
                <w:highlight w:val="white"/>
              </w:rPr>
              <w:t>Sector</w:t>
            </w:r>
          </w:p>
        </w:tc>
        <w:tc>
          <w:tcPr>
            <w:tcW w:w="705" w:type="dxa"/>
            <w:shd w:val="clear" w:color="auto" w:fill="auto"/>
            <w:tcMar>
              <w:top w:w="100" w:type="dxa"/>
              <w:left w:w="100" w:type="dxa"/>
              <w:bottom w:w="100" w:type="dxa"/>
              <w:right w:w="100" w:type="dxa"/>
            </w:tcMar>
          </w:tcPr>
          <w:p w14:paraId="0000041A" w14:textId="77777777" w:rsidR="000D39D4" w:rsidRDefault="000D39D4">
            <w:pPr>
              <w:widowControl w:val="0"/>
              <w:pBdr>
                <w:top w:val="nil"/>
                <w:left w:val="nil"/>
                <w:bottom w:val="nil"/>
                <w:right w:val="nil"/>
                <w:between w:val="nil"/>
              </w:pBdr>
              <w:spacing w:after="0" w:line="240" w:lineRule="auto"/>
              <w:rPr>
                <w:b/>
                <w:sz w:val="24"/>
                <w:szCs w:val="24"/>
                <w:highlight w:val="white"/>
              </w:rPr>
            </w:pPr>
          </w:p>
        </w:tc>
      </w:tr>
      <w:tr w:rsidR="000D39D4" w14:paraId="4480164E" w14:textId="77777777">
        <w:trPr>
          <w:trHeight w:val="440"/>
        </w:trPr>
        <w:tc>
          <w:tcPr>
            <w:tcW w:w="2280" w:type="dxa"/>
            <w:vMerge w:val="restart"/>
            <w:shd w:val="clear" w:color="auto" w:fill="auto"/>
            <w:tcMar>
              <w:top w:w="100" w:type="dxa"/>
              <w:left w:w="100" w:type="dxa"/>
              <w:bottom w:w="100" w:type="dxa"/>
              <w:right w:w="100" w:type="dxa"/>
            </w:tcMar>
          </w:tcPr>
          <w:p w14:paraId="0000041B" w14:textId="77777777" w:rsidR="000D39D4" w:rsidRDefault="00AE7853">
            <w:pPr>
              <w:widowControl w:val="0"/>
              <w:spacing w:after="0"/>
              <w:rPr>
                <w:rFonts w:ascii="Arial" w:eastAsia="Arial" w:hAnsi="Arial" w:cs="Arial"/>
                <w:b/>
                <w:i/>
                <w:highlight w:val="white"/>
              </w:rPr>
            </w:pPr>
            <w:r>
              <w:rPr>
                <w:rFonts w:ascii="Arial" w:eastAsia="Arial" w:hAnsi="Arial" w:cs="Arial"/>
                <w:b/>
                <w:i/>
                <w:highlight w:val="white"/>
              </w:rPr>
              <w:t>Centros de protección</w:t>
            </w:r>
          </w:p>
        </w:tc>
        <w:tc>
          <w:tcPr>
            <w:tcW w:w="720" w:type="dxa"/>
            <w:vMerge w:val="restart"/>
            <w:shd w:val="clear" w:color="auto" w:fill="auto"/>
            <w:tcMar>
              <w:top w:w="100" w:type="dxa"/>
              <w:left w:w="100" w:type="dxa"/>
              <w:bottom w:w="100" w:type="dxa"/>
              <w:right w:w="100" w:type="dxa"/>
            </w:tcMar>
          </w:tcPr>
          <w:p w14:paraId="0000041C" w14:textId="77777777" w:rsidR="000D39D4" w:rsidRDefault="000D39D4">
            <w:pPr>
              <w:widowControl w:val="0"/>
              <w:pBdr>
                <w:top w:val="nil"/>
                <w:left w:val="nil"/>
                <w:bottom w:val="nil"/>
                <w:right w:val="nil"/>
                <w:between w:val="nil"/>
              </w:pBdr>
              <w:spacing w:after="0" w:line="240" w:lineRule="auto"/>
              <w:rPr>
                <w:b/>
                <w:sz w:val="24"/>
                <w:szCs w:val="24"/>
                <w:highlight w:val="white"/>
              </w:rPr>
            </w:pPr>
          </w:p>
          <w:p w14:paraId="0000041D" w14:textId="77777777" w:rsidR="000D39D4" w:rsidRDefault="00AE7853">
            <w:pPr>
              <w:widowControl w:val="0"/>
              <w:pBdr>
                <w:top w:val="nil"/>
                <w:left w:val="nil"/>
                <w:bottom w:val="nil"/>
                <w:right w:val="nil"/>
                <w:between w:val="nil"/>
              </w:pBdr>
              <w:spacing w:after="0" w:line="240" w:lineRule="auto"/>
              <w:rPr>
                <w:b/>
                <w:sz w:val="24"/>
                <w:szCs w:val="24"/>
                <w:highlight w:val="white"/>
              </w:rPr>
            </w:pPr>
            <w:r>
              <w:rPr>
                <w:b/>
                <w:sz w:val="24"/>
                <w:szCs w:val="24"/>
                <w:highlight w:val="white"/>
              </w:rPr>
              <w:t>8</w:t>
            </w:r>
          </w:p>
        </w:tc>
        <w:tc>
          <w:tcPr>
            <w:tcW w:w="5055" w:type="dxa"/>
            <w:vMerge w:val="restart"/>
            <w:shd w:val="clear" w:color="auto" w:fill="auto"/>
            <w:tcMar>
              <w:top w:w="100" w:type="dxa"/>
              <w:left w:w="100" w:type="dxa"/>
              <w:bottom w:w="100" w:type="dxa"/>
              <w:right w:w="100" w:type="dxa"/>
            </w:tcMar>
          </w:tcPr>
          <w:p w14:paraId="0000041E" w14:textId="77777777" w:rsidR="000D39D4" w:rsidRDefault="00AE7853">
            <w:pPr>
              <w:widowControl w:val="0"/>
              <w:spacing w:after="0"/>
              <w:rPr>
                <w:sz w:val="24"/>
                <w:szCs w:val="24"/>
                <w:highlight w:val="white"/>
              </w:rPr>
            </w:pPr>
            <w:r>
              <w:rPr>
                <w:rFonts w:ascii="Arial" w:eastAsia="Arial" w:hAnsi="Arial" w:cs="Arial"/>
                <w:sz w:val="20"/>
                <w:szCs w:val="20"/>
              </w:rPr>
              <w:t>Centro de Bienestar del Adulto Mayor</w:t>
            </w:r>
          </w:p>
        </w:tc>
        <w:tc>
          <w:tcPr>
            <w:tcW w:w="705" w:type="dxa"/>
            <w:vMerge w:val="restart"/>
            <w:shd w:val="clear" w:color="auto" w:fill="auto"/>
            <w:tcMar>
              <w:top w:w="100" w:type="dxa"/>
              <w:left w:w="100" w:type="dxa"/>
              <w:bottom w:w="100" w:type="dxa"/>
              <w:right w:w="100" w:type="dxa"/>
            </w:tcMar>
          </w:tcPr>
          <w:p w14:paraId="0000041F" w14:textId="77777777" w:rsidR="000D39D4" w:rsidRDefault="00AE7853">
            <w:pPr>
              <w:widowControl w:val="0"/>
              <w:pBdr>
                <w:top w:val="nil"/>
                <w:left w:val="nil"/>
                <w:bottom w:val="nil"/>
                <w:right w:val="nil"/>
                <w:between w:val="nil"/>
              </w:pBdr>
              <w:spacing w:after="0" w:line="240" w:lineRule="auto"/>
              <w:rPr>
                <w:b/>
                <w:sz w:val="24"/>
                <w:szCs w:val="24"/>
                <w:highlight w:val="white"/>
              </w:rPr>
            </w:pPr>
            <w:r>
              <w:rPr>
                <w:b/>
                <w:sz w:val="24"/>
                <w:szCs w:val="24"/>
                <w:highlight w:val="white"/>
              </w:rPr>
              <w:t>8</w:t>
            </w:r>
          </w:p>
        </w:tc>
      </w:tr>
      <w:tr w:rsidR="000D39D4" w14:paraId="00E492AB" w14:textId="77777777">
        <w:trPr>
          <w:trHeight w:val="337"/>
        </w:trPr>
        <w:tc>
          <w:tcPr>
            <w:tcW w:w="2280" w:type="dxa"/>
            <w:vMerge/>
            <w:shd w:val="clear" w:color="auto" w:fill="auto"/>
            <w:tcMar>
              <w:top w:w="100" w:type="dxa"/>
              <w:left w:w="100" w:type="dxa"/>
              <w:bottom w:w="100" w:type="dxa"/>
              <w:right w:w="100" w:type="dxa"/>
            </w:tcMar>
          </w:tcPr>
          <w:p w14:paraId="00000420" w14:textId="77777777" w:rsidR="000D39D4" w:rsidRDefault="000D39D4">
            <w:pPr>
              <w:widowControl w:val="0"/>
              <w:pBdr>
                <w:top w:val="nil"/>
                <w:left w:val="nil"/>
                <w:bottom w:val="nil"/>
                <w:right w:val="nil"/>
                <w:between w:val="nil"/>
              </w:pBdr>
              <w:spacing w:after="0"/>
              <w:rPr>
                <w:b/>
                <w:sz w:val="24"/>
                <w:szCs w:val="24"/>
                <w:highlight w:val="white"/>
              </w:rPr>
            </w:pPr>
          </w:p>
        </w:tc>
        <w:tc>
          <w:tcPr>
            <w:tcW w:w="720" w:type="dxa"/>
            <w:vMerge/>
            <w:shd w:val="clear" w:color="auto" w:fill="auto"/>
            <w:tcMar>
              <w:top w:w="100" w:type="dxa"/>
              <w:left w:w="100" w:type="dxa"/>
              <w:bottom w:w="100" w:type="dxa"/>
              <w:right w:w="100" w:type="dxa"/>
            </w:tcMar>
          </w:tcPr>
          <w:p w14:paraId="00000421" w14:textId="77777777" w:rsidR="000D39D4" w:rsidRDefault="000D39D4">
            <w:pPr>
              <w:widowControl w:val="0"/>
              <w:pBdr>
                <w:top w:val="nil"/>
                <w:left w:val="nil"/>
                <w:bottom w:val="nil"/>
                <w:right w:val="nil"/>
                <w:between w:val="nil"/>
              </w:pBdr>
              <w:spacing w:after="0"/>
              <w:rPr>
                <w:b/>
                <w:sz w:val="24"/>
                <w:szCs w:val="24"/>
                <w:highlight w:val="white"/>
              </w:rPr>
            </w:pPr>
          </w:p>
        </w:tc>
        <w:tc>
          <w:tcPr>
            <w:tcW w:w="5055" w:type="dxa"/>
            <w:vMerge/>
            <w:shd w:val="clear" w:color="auto" w:fill="auto"/>
            <w:tcMar>
              <w:top w:w="100" w:type="dxa"/>
              <w:left w:w="100" w:type="dxa"/>
              <w:bottom w:w="100" w:type="dxa"/>
              <w:right w:w="100" w:type="dxa"/>
            </w:tcMar>
          </w:tcPr>
          <w:p w14:paraId="00000422" w14:textId="77777777" w:rsidR="000D39D4" w:rsidRDefault="000D39D4">
            <w:pPr>
              <w:widowControl w:val="0"/>
              <w:pBdr>
                <w:top w:val="nil"/>
                <w:left w:val="nil"/>
                <w:bottom w:val="nil"/>
                <w:right w:val="nil"/>
                <w:between w:val="nil"/>
              </w:pBdr>
              <w:spacing w:after="0"/>
              <w:rPr>
                <w:b/>
                <w:sz w:val="24"/>
                <w:szCs w:val="24"/>
                <w:highlight w:val="white"/>
              </w:rPr>
            </w:pPr>
          </w:p>
        </w:tc>
        <w:tc>
          <w:tcPr>
            <w:tcW w:w="705" w:type="dxa"/>
            <w:vMerge/>
            <w:shd w:val="clear" w:color="auto" w:fill="auto"/>
            <w:tcMar>
              <w:top w:w="100" w:type="dxa"/>
              <w:left w:w="100" w:type="dxa"/>
              <w:bottom w:w="100" w:type="dxa"/>
              <w:right w:w="100" w:type="dxa"/>
            </w:tcMar>
          </w:tcPr>
          <w:p w14:paraId="00000423" w14:textId="77777777" w:rsidR="000D39D4" w:rsidRDefault="000D39D4">
            <w:pPr>
              <w:widowControl w:val="0"/>
              <w:pBdr>
                <w:top w:val="nil"/>
                <w:left w:val="nil"/>
                <w:bottom w:val="nil"/>
                <w:right w:val="nil"/>
                <w:between w:val="nil"/>
              </w:pBdr>
              <w:spacing w:after="0"/>
              <w:rPr>
                <w:b/>
                <w:sz w:val="24"/>
                <w:szCs w:val="24"/>
                <w:highlight w:val="white"/>
              </w:rPr>
            </w:pPr>
          </w:p>
        </w:tc>
      </w:tr>
      <w:tr w:rsidR="000D39D4" w14:paraId="5BDB65EA" w14:textId="77777777">
        <w:trPr>
          <w:trHeight w:val="337"/>
        </w:trPr>
        <w:tc>
          <w:tcPr>
            <w:tcW w:w="2280" w:type="dxa"/>
            <w:vMerge/>
            <w:shd w:val="clear" w:color="auto" w:fill="auto"/>
            <w:tcMar>
              <w:top w:w="100" w:type="dxa"/>
              <w:left w:w="100" w:type="dxa"/>
              <w:bottom w:w="100" w:type="dxa"/>
              <w:right w:w="100" w:type="dxa"/>
            </w:tcMar>
          </w:tcPr>
          <w:p w14:paraId="00000424" w14:textId="77777777" w:rsidR="000D39D4" w:rsidRDefault="000D39D4">
            <w:pPr>
              <w:widowControl w:val="0"/>
              <w:pBdr>
                <w:top w:val="nil"/>
                <w:left w:val="nil"/>
                <w:bottom w:val="nil"/>
                <w:right w:val="nil"/>
                <w:between w:val="nil"/>
              </w:pBdr>
              <w:spacing w:after="0"/>
              <w:rPr>
                <w:b/>
                <w:sz w:val="24"/>
                <w:szCs w:val="24"/>
                <w:highlight w:val="white"/>
              </w:rPr>
            </w:pPr>
          </w:p>
        </w:tc>
        <w:tc>
          <w:tcPr>
            <w:tcW w:w="720" w:type="dxa"/>
            <w:vMerge/>
            <w:shd w:val="clear" w:color="auto" w:fill="auto"/>
            <w:tcMar>
              <w:top w:w="100" w:type="dxa"/>
              <w:left w:w="100" w:type="dxa"/>
              <w:bottom w:w="100" w:type="dxa"/>
              <w:right w:w="100" w:type="dxa"/>
            </w:tcMar>
          </w:tcPr>
          <w:p w14:paraId="00000425" w14:textId="77777777" w:rsidR="000D39D4" w:rsidRDefault="000D39D4">
            <w:pPr>
              <w:widowControl w:val="0"/>
              <w:pBdr>
                <w:top w:val="nil"/>
                <w:left w:val="nil"/>
                <w:bottom w:val="nil"/>
                <w:right w:val="nil"/>
                <w:between w:val="nil"/>
              </w:pBdr>
              <w:spacing w:after="0"/>
              <w:rPr>
                <w:b/>
                <w:sz w:val="24"/>
                <w:szCs w:val="24"/>
                <w:highlight w:val="white"/>
              </w:rPr>
            </w:pPr>
          </w:p>
        </w:tc>
        <w:tc>
          <w:tcPr>
            <w:tcW w:w="5055" w:type="dxa"/>
            <w:vMerge/>
            <w:shd w:val="clear" w:color="auto" w:fill="auto"/>
            <w:tcMar>
              <w:top w:w="100" w:type="dxa"/>
              <w:left w:w="100" w:type="dxa"/>
              <w:bottom w:w="100" w:type="dxa"/>
              <w:right w:w="100" w:type="dxa"/>
            </w:tcMar>
          </w:tcPr>
          <w:p w14:paraId="00000426" w14:textId="77777777" w:rsidR="000D39D4" w:rsidRDefault="000D39D4">
            <w:pPr>
              <w:widowControl w:val="0"/>
              <w:pBdr>
                <w:top w:val="nil"/>
                <w:left w:val="nil"/>
                <w:bottom w:val="nil"/>
                <w:right w:val="nil"/>
                <w:between w:val="nil"/>
              </w:pBdr>
              <w:spacing w:after="0"/>
              <w:rPr>
                <w:b/>
                <w:sz w:val="24"/>
                <w:szCs w:val="24"/>
                <w:highlight w:val="white"/>
              </w:rPr>
            </w:pPr>
          </w:p>
        </w:tc>
        <w:tc>
          <w:tcPr>
            <w:tcW w:w="705" w:type="dxa"/>
            <w:vMerge/>
            <w:shd w:val="clear" w:color="auto" w:fill="auto"/>
            <w:tcMar>
              <w:top w:w="100" w:type="dxa"/>
              <w:left w:w="100" w:type="dxa"/>
              <w:bottom w:w="100" w:type="dxa"/>
              <w:right w:w="100" w:type="dxa"/>
            </w:tcMar>
          </w:tcPr>
          <w:p w14:paraId="00000427" w14:textId="77777777" w:rsidR="000D39D4" w:rsidRDefault="000D39D4">
            <w:pPr>
              <w:widowControl w:val="0"/>
              <w:pBdr>
                <w:top w:val="nil"/>
                <w:left w:val="nil"/>
                <w:bottom w:val="nil"/>
                <w:right w:val="nil"/>
                <w:between w:val="nil"/>
              </w:pBdr>
              <w:spacing w:after="0"/>
              <w:rPr>
                <w:b/>
                <w:sz w:val="24"/>
                <w:szCs w:val="24"/>
                <w:highlight w:val="white"/>
              </w:rPr>
            </w:pPr>
          </w:p>
        </w:tc>
      </w:tr>
      <w:tr w:rsidR="000D39D4" w14:paraId="0AE199E7" w14:textId="77777777">
        <w:trPr>
          <w:trHeight w:val="337"/>
        </w:trPr>
        <w:tc>
          <w:tcPr>
            <w:tcW w:w="2280" w:type="dxa"/>
            <w:vMerge/>
            <w:shd w:val="clear" w:color="auto" w:fill="auto"/>
            <w:tcMar>
              <w:top w:w="100" w:type="dxa"/>
              <w:left w:w="100" w:type="dxa"/>
              <w:bottom w:w="100" w:type="dxa"/>
              <w:right w:w="100" w:type="dxa"/>
            </w:tcMar>
          </w:tcPr>
          <w:p w14:paraId="00000428" w14:textId="77777777" w:rsidR="000D39D4" w:rsidRDefault="000D39D4">
            <w:pPr>
              <w:widowControl w:val="0"/>
              <w:pBdr>
                <w:top w:val="nil"/>
                <w:left w:val="nil"/>
                <w:bottom w:val="nil"/>
                <w:right w:val="nil"/>
                <w:between w:val="nil"/>
              </w:pBdr>
              <w:spacing w:after="0"/>
              <w:rPr>
                <w:b/>
                <w:sz w:val="24"/>
                <w:szCs w:val="24"/>
                <w:highlight w:val="white"/>
              </w:rPr>
            </w:pPr>
          </w:p>
        </w:tc>
        <w:tc>
          <w:tcPr>
            <w:tcW w:w="720" w:type="dxa"/>
            <w:vMerge/>
            <w:shd w:val="clear" w:color="auto" w:fill="auto"/>
            <w:tcMar>
              <w:top w:w="100" w:type="dxa"/>
              <w:left w:w="100" w:type="dxa"/>
              <w:bottom w:w="100" w:type="dxa"/>
              <w:right w:w="100" w:type="dxa"/>
            </w:tcMar>
          </w:tcPr>
          <w:p w14:paraId="00000429" w14:textId="77777777" w:rsidR="000D39D4" w:rsidRDefault="000D39D4">
            <w:pPr>
              <w:widowControl w:val="0"/>
              <w:pBdr>
                <w:top w:val="nil"/>
                <w:left w:val="nil"/>
                <w:bottom w:val="nil"/>
                <w:right w:val="nil"/>
                <w:between w:val="nil"/>
              </w:pBdr>
              <w:spacing w:after="0"/>
              <w:rPr>
                <w:b/>
                <w:sz w:val="24"/>
                <w:szCs w:val="24"/>
                <w:highlight w:val="white"/>
              </w:rPr>
            </w:pPr>
          </w:p>
        </w:tc>
        <w:tc>
          <w:tcPr>
            <w:tcW w:w="5055" w:type="dxa"/>
            <w:vMerge/>
            <w:shd w:val="clear" w:color="auto" w:fill="auto"/>
            <w:tcMar>
              <w:top w:w="100" w:type="dxa"/>
              <w:left w:w="100" w:type="dxa"/>
              <w:bottom w:w="100" w:type="dxa"/>
              <w:right w:w="100" w:type="dxa"/>
            </w:tcMar>
          </w:tcPr>
          <w:p w14:paraId="0000042A" w14:textId="77777777" w:rsidR="000D39D4" w:rsidRDefault="000D39D4">
            <w:pPr>
              <w:widowControl w:val="0"/>
              <w:pBdr>
                <w:top w:val="nil"/>
                <w:left w:val="nil"/>
                <w:bottom w:val="nil"/>
                <w:right w:val="nil"/>
                <w:between w:val="nil"/>
              </w:pBdr>
              <w:spacing w:after="0"/>
              <w:rPr>
                <w:b/>
                <w:sz w:val="24"/>
                <w:szCs w:val="24"/>
                <w:highlight w:val="white"/>
              </w:rPr>
            </w:pPr>
          </w:p>
        </w:tc>
        <w:tc>
          <w:tcPr>
            <w:tcW w:w="705" w:type="dxa"/>
            <w:vMerge/>
            <w:shd w:val="clear" w:color="auto" w:fill="auto"/>
            <w:tcMar>
              <w:top w:w="100" w:type="dxa"/>
              <w:left w:w="100" w:type="dxa"/>
              <w:bottom w:w="100" w:type="dxa"/>
              <w:right w:w="100" w:type="dxa"/>
            </w:tcMar>
          </w:tcPr>
          <w:p w14:paraId="0000042B" w14:textId="77777777" w:rsidR="000D39D4" w:rsidRDefault="000D39D4">
            <w:pPr>
              <w:widowControl w:val="0"/>
              <w:pBdr>
                <w:top w:val="nil"/>
                <w:left w:val="nil"/>
                <w:bottom w:val="nil"/>
                <w:right w:val="nil"/>
                <w:between w:val="nil"/>
              </w:pBdr>
              <w:spacing w:after="0"/>
              <w:rPr>
                <w:b/>
                <w:sz w:val="24"/>
                <w:szCs w:val="24"/>
                <w:highlight w:val="white"/>
              </w:rPr>
            </w:pPr>
          </w:p>
        </w:tc>
      </w:tr>
      <w:tr w:rsidR="000D39D4" w14:paraId="0BD9F455" w14:textId="77777777">
        <w:trPr>
          <w:trHeight w:val="337"/>
        </w:trPr>
        <w:tc>
          <w:tcPr>
            <w:tcW w:w="2280" w:type="dxa"/>
            <w:vMerge/>
            <w:shd w:val="clear" w:color="auto" w:fill="auto"/>
            <w:tcMar>
              <w:top w:w="100" w:type="dxa"/>
              <w:left w:w="100" w:type="dxa"/>
              <w:bottom w:w="100" w:type="dxa"/>
              <w:right w:w="100" w:type="dxa"/>
            </w:tcMar>
          </w:tcPr>
          <w:p w14:paraId="0000042C" w14:textId="77777777" w:rsidR="000D39D4" w:rsidRDefault="000D39D4">
            <w:pPr>
              <w:widowControl w:val="0"/>
              <w:pBdr>
                <w:top w:val="nil"/>
                <w:left w:val="nil"/>
                <w:bottom w:val="nil"/>
                <w:right w:val="nil"/>
                <w:between w:val="nil"/>
              </w:pBdr>
              <w:spacing w:after="0"/>
              <w:rPr>
                <w:b/>
                <w:sz w:val="24"/>
                <w:szCs w:val="24"/>
                <w:highlight w:val="white"/>
              </w:rPr>
            </w:pPr>
          </w:p>
        </w:tc>
        <w:tc>
          <w:tcPr>
            <w:tcW w:w="720" w:type="dxa"/>
            <w:vMerge/>
            <w:shd w:val="clear" w:color="auto" w:fill="auto"/>
            <w:tcMar>
              <w:top w:w="100" w:type="dxa"/>
              <w:left w:w="100" w:type="dxa"/>
              <w:bottom w:w="100" w:type="dxa"/>
              <w:right w:w="100" w:type="dxa"/>
            </w:tcMar>
          </w:tcPr>
          <w:p w14:paraId="0000042D" w14:textId="77777777" w:rsidR="000D39D4" w:rsidRDefault="000D39D4">
            <w:pPr>
              <w:widowControl w:val="0"/>
              <w:pBdr>
                <w:top w:val="nil"/>
                <w:left w:val="nil"/>
                <w:bottom w:val="nil"/>
                <w:right w:val="nil"/>
                <w:between w:val="nil"/>
              </w:pBdr>
              <w:spacing w:after="0"/>
              <w:rPr>
                <w:b/>
                <w:sz w:val="24"/>
                <w:szCs w:val="24"/>
                <w:highlight w:val="white"/>
              </w:rPr>
            </w:pPr>
          </w:p>
        </w:tc>
        <w:tc>
          <w:tcPr>
            <w:tcW w:w="5055" w:type="dxa"/>
            <w:vMerge/>
            <w:shd w:val="clear" w:color="auto" w:fill="auto"/>
            <w:tcMar>
              <w:top w:w="100" w:type="dxa"/>
              <w:left w:w="100" w:type="dxa"/>
              <w:bottom w:w="100" w:type="dxa"/>
              <w:right w:w="100" w:type="dxa"/>
            </w:tcMar>
          </w:tcPr>
          <w:p w14:paraId="0000042E" w14:textId="77777777" w:rsidR="000D39D4" w:rsidRDefault="000D39D4">
            <w:pPr>
              <w:widowControl w:val="0"/>
              <w:pBdr>
                <w:top w:val="nil"/>
                <w:left w:val="nil"/>
                <w:bottom w:val="nil"/>
                <w:right w:val="nil"/>
                <w:between w:val="nil"/>
              </w:pBdr>
              <w:spacing w:after="0"/>
              <w:rPr>
                <w:b/>
                <w:sz w:val="24"/>
                <w:szCs w:val="24"/>
                <w:highlight w:val="white"/>
              </w:rPr>
            </w:pPr>
          </w:p>
        </w:tc>
        <w:tc>
          <w:tcPr>
            <w:tcW w:w="705" w:type="dxa"/>
            <w:vMerge/>
            <w:shd w:val="clear" w:color="auto" w:fill="auto"/>
            <w:tcMar>
              <w:top w:w="100" w:type="dxa"/>
              <w:left w:w="100" w:type="dxa"/>
              <w:bottom w:w="100" w:type="dxa"/>
              <w:right w:w="100" w:type="dxa"/>
            </w:tcMar>
          </w:tcPr>
          <w:p w14:paraId="0000042F" w14:textId="77777777" w:rsidR="000D39D4" w:rsidRDefault="000D39D4">
            <w:pPr>
              <w:widowControl w:val="0"/>
              <w:pBdr>
                <w:top w:val="nil"/>
                <w:left w:val="nil"/>
                <w:bottom w:val="nil"/>
                <w:right w:val="nil"/>
                <w:between w:val="nil"/>
              </w:pBdr>
              <w:spacing w:after="0"/>
              <w:rPr>
                <w:b/>
                <w:sz w:val="24"/>
                <w:szCs w:val="24"/>
                <w:highlight w:val="white"/>
              </w:rPr>
            </w:pPr>
          </w:p>
        </w:tc>
      </w:tr>
      <w:tr w:rsidR="000D39D4" w14:paraId="437F2A4F" w14:textId="77777777">
        <w:trPr>
          <w:trHeight w:val="440"/>
        </w:trPr>
        <w:tc>
          <w:tcPr>
            <w:tcW w:w="2280" w:type="dxa"/>
            <w:shd w:val="clear" w:color="auto" w:fill="auto"/>
            <w:tcMar>
              <w:top w:w="100" w:type="dxa"/>
              <w:left w:w="100" w:type="dxa"/>
              <w:bottom w:w="100" w:type="dxa"/>
              <w:right w:w="100" w:type="dxa"/>
            </w:tcMar>
          </w:tcPr>
          <w:p w14:paraId="00000430" w14:textId="77777777" w:rsidR="000D39D4" w:rsidRDefault="00AE7853">
            <w:pPr>
              <w:widowControl w:val="0"/>
              <w:spacing w:after="0"/>
              <w:rPr>
                <w:rFonts w:ascii="Arial" w:eastAsia="Arial" w:hAnsi="Arial" w:cs="Arial"/>
                <w:b/>
                <w:i/>
                <w:highlight w:val="white"/>
              </w:rPr>
            </w:pPr>
            <w:r>
              <w:rPr>
                <w:rFonts w:ascii="Arial" w:eastAsia="Arial" w:hAnsi="Arial" w:cs="Arial"/>
                <w:b/>
                <w:i/>
                <w:highlight w:val="white"/>
              </w:rPr>
              <w:t>Empresa</w:t>
            </w:r>
          </w:p>
        </w:tc>
        <w:tc>
          <w:tcPr>
            <w:tcW w:w="720" w:type="dxa"/>
            <w:shd w:val="clear" w:color="auto" w:fill="auto"/>
            <w:tcMar>
              <w:top w:w="100" w:type="dxa"/>
              <w:left w:w="100" w:type="dxa"/>
              <w:bottom w:w="100" w:type="dxa"/>
              <w:right w:w="100" w:type="dxa"/>
            </w:tcMar>
          </w:tcPr>
          <w:p w14:paraId="00000431" w14:textId="77777777" w:rsidR="000D39D4" w:rsidRDefault="00AE7853">
            <w:pPr>
              <w:widowControl w:val="0"/>
              <w:pBdr>
                <w:top w:val="nil"/>
                <w:left w:val="nil"/>
                <w:bottom w:val="nil"/>
                <w:right w:val="nil"/>
                <w:between w:val="nil"/>
              </w:pBdr>
              <w:spacing w:after="0" w:line="240" w:lineRule="auto"/>
              <w:rPr>
                <w:b/>
                <w:sz w:val="24"/>
                <w:szCs w:val="24"/>
                <w:highlight w:val="white"/>
              </w:rPr>
            </w:pPr>
            <w:r>
              <w:rPr>
                <w:b/>
                <w:sz w:val="24"/>
                <w:szCs w:val="24"/>
                <w:highlight w:val="white"/>
              </w:rPr>
              <w:t>1</w:t>
            </w:r>
          </w:p>
        </w:tc>
        <w:tc>
          <w:tcPr>
            <w:tcW w:w="505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0000432" w14:textId="77777777" w:rsidR="000D39D4" w:rsidRDefault="00AE7853">
            <w:pPr>
              <w:widowControl w:val="0"/>
              <w:spacing w:after="0"/>
            </w:pPr>
            <w:r>
              <w:rPr>
                <w:rFonts w:ascii="Roboto" w:eastAsia="Roboto" w:hAnsi="Roboto" w:cs="Roboto"/>
                <w:sz w:val="20"/>
                <w:szCs w:val="20"/>
                <w:highlight w:val="white"/>
              </w:rPr>
              <w:t xml:space="preserve"> Oficina - </w:t>
            </w:r>
            <w:proofErr w:type="spellStart"/>
            <w:r>
              <w:rPr>
                <w:rFonts w:ascii="Roboto" w:eastAsia="Roboto" w:hAnsi="Roboto" w:cs="Roboto"/>
                <w:sz w:val="20"/>
                <w:szCs w:val="20"/>
                <w:highlight w:val="white"/>
              </w:rPr>
              <w:t>Call</w:t>
            </w:r>
            <w:proofErr w:type="spellEnd"/>
            <w:r>
              <w:rPr>
                <w:rFonts w:ascii="Roboto" w:eastAsia="Roboto" w:hAnsi="Roboto" w:cs="Roboto"/>
                <w:sz w:val="20"/>
                <w:szCs w:val="20"/>
                <w:highlight w:val="white"/>
              </w:rPr>
              <w:t xml:space="preserve"> Center</w:t>
            </w:r>
          </w:p>
        </w:tc>
        <w:tc>
          <w:tcPr>
            <w:tcW w:w="705" w:type="dxa"/>
            <w:shd w:val="clear" w:color="auto" w:fill="auto"/>
            <w:tcMar>
              <w:top w:w="100" w:type="dxa"/>
              <w:left w:w="100" w:type="dxa"/>
              <w:bottom w:w="100" w:type="dxa"/>
              <w:right w:w="100" w:type="dxa"/>
            </w:tcMar>
          </w:tcPr>
          <w:p w14:paraId="00000433" w14:textId="77777777" w:rsidR="000D39D4" w:rsidRDefault="00AE7853">
            <w:pPr>
              <w:widowControl w:val="0"/>
              <w:pBdr>
                <w:top w:val="nil"/>
                <w:left w:val="nil"/>
                <w:bottom w:val="nil"/>
                <w:right w:val="nil"/>
                <w:between w:val="nil"/>
              </w:pBdr>
              <w:spacing w:after="0" w:line="240" w:lineRule="auto"/>
              <w:rPr>
                <w:b/>
                <w:sz w:val="24"/>
                <w:szCs w:val="24"/>
                <w:highlight w:val="white"/>
              </w:rPr>
            </w:pPr>
            <w:r>
              <w:rPr>
                <w:b/>
                <w:sz w:val="24"/>
                <w:szCs w:val="24"/>
                <w:highlight w:val="white"/>
              </w:rPr>
              <w:t>1</w:t>
            </w:r>
          </w:p>
        </w:tc>
      </w:tr>
      <w:tr w:rsidR="000D39D4" w14:paraId="0086F2D8" w14:textId="77777777">
        <w:trPr>
          <w:trHeight w:val="440"/>
        </w:trPr>
        <w:tc>
          <w:tcPr>
            <w:tcW w:w="2280" w:type="dxa"/>
            <w:vMerge w:val="restart"/>
            <w:shd w:val="clear" w:color="auto" w:fill="auto"/>
            <w:tcMar>
              <w:top w:w="100" w:type="dxa"/>
              <w:left w:w="100" w:type="dxa"/>
              <w:bottom w:w="100" w:type="dxa"/>
              <w:right w:w="100" w:type="dxa"/>
            </w:tcMar>
          </w:tcPr>
          <w:p w14:paraId="00000434" w14:textId="77777777" w:rsidR="000D39D4" w:rsidRDefault="00AE7853">
            <w:pPr>
              <w:widowControl w:val="0"/>
              <w:spacing w:after="0"/>
              <w:rPr>
                <w:rFonts w:ascii="Arial" w:eastAsia="Arial" w:hAnsi="Arial" w:cs="Arial"/>
                <w:b/>
                <w:i/>
                <w:highlight w:val="white"/>
              </w:rPr>
            </w:pPr>
            <w:r>
              <w:rPr>
                <w:rFonts w:ascii="Arial" w:eastAsia="Arial" w:hAnsi="Arial" w:cs="Arial"/>
                <w:b/>
                <w:i/>
                <w:highlight w:val="white"/>
              </w:rPr>
              <w:t>Instituciones de Salud</w:t>
            </w:r>
          </w:p>
        </w:tc>
        <w:tc>
          <w:tcPr>
            <w:tcW w:w="720" w:type="dxa"/>
            <w:vMerge w:val="restart"/>
            <w:shd w:val="clear" w:color="auto" w:fill="auto"/>
            <w:tcMar>
              <w:top w:w="100" w:type="dxa"/>
              <w:left w:w="100" w:type="dxa"/>
              <w:bottom w:w="100" w:type="dxa"/>
              <w:right w:w="100" w:type="dxa"/>
            </w:tcMar>
          </w:tcPr>
          <w:p w14:paraId="00000435" w14:textId="77777777" w:rsidR="000D39D4" w:rsidRDefault="00AE7853">
            <w:pPr>
              <w:widowControl w:val="0"/>
              <w:pBdr>
                <w:top w:val="nil"/>
                <w:left w:val="nil"/>
                <w:bottom w:val="nil"/>
                <w:right w:val="nil"/>
                <w:between w:val="nil"/>
              </w:pBdr>
              <w:spacing w:after="0" w:line="240" w:lineRule="auto"/>
              <w:rPr>
                <w:b/>
                <w:sz w:val="24"/>
                <w:szCs w:val="24"/>
                <w:highlight w:val="white"/>
              </w:rPr>
            </w:pPr>
            <w:r>
              <w:rPr>
                <w:b/>
                <w:sz w:val="24"/>
                <w:szCs w:val="24"/>
                <w:highlight w:val="white"/>
              </w:rPr>
              <w:t>4</w:t>
            </w:r>
          </w:p>
        </w:tc>
        <w:tc>
          <w:tcPr>
            <w:tcW w:w="5055" w:type="dxa"/>
            <w:shd w:val="clear" w:color="auto" w:fill="auto"/>
            <w:tcMar>
              <w:top w:w="100" w:type="dxa"/>
              <w:left w:w="100" w:type="dxa"/>
              <w:bottom w:w="100" w:type="dxa"/>
              <w:right w:w="100" w:type="dxa"/>
            </w:tcMar>
          </w:tcPr>
          <w:p w14:paraId="00000436" w14:textId="77777777" w:rsidR="000D39D4" w:rsidRDefault="00AE7853">
            <w:pPr>
              <w:widowControl w:val="0"/>
              <w:pBdr>
                <w:top w:val="nil"/>
                <w:left w:val="nil"/>
                <w:bottom w:val="nil"/>
                <w:right w:val="nil"/>
                <w:between w:val="nil"/>
              </w:pBdr>
              <w:spacing w:after="0" w:line="240" w:lineRule="auto"/>
              <w:rPr>
                <w:sz w:val="24"/>
                <w:szCs w:val="24"/>
                <w:highlight w:val="white"/>
              </w:rPr>
            </w:pPr>
            <w:r>
              <w:rPr>
                <w:sz w:val="24"/>
                <w:szCs w:val="24"/>
                <w:highlight w:val="white"/>
              </w:rPr>
              <w:t>Clínicas</w:t>
            </w:r>
          </w:p>
        </w:tc>
        <w:tc>
          <w:tcPr>
            <w:tcW w:w="705" w:type="dxa"/>
            <w:shd w:val="clear" w:color="auto" w:fill="auto"/>
            <w:tcMar>
              <w:top w:w="100" w:type="dxa"/>
              <w:left w:w="100" w:type="dxa"/>
              <w:bottom w:w="100" w:type="dxa"/>
              <w:right w:w="100" w:type="dxa"/>
            </w:tcMar>
          </w:tcPr>
          <w:p w14:paraId="00000437" w14:textId="77777777" w:rsidR="000D39D4" w:rsidRDefault="00AE7853">
            <w:pPr>
              <w:widowControl w:val="0"/>
              <w:pBdr>
                <w:top w:val="nil"/>
                <w:left w:val="nil"/>
                <w:bottom w:val="nil"/>
                <w:right w:val="nil"/>
                <w:between w:val="nil"/>
              </w:pBdr>
              <w:spacing w:after="0" w:line="240" w:lineRule="auto"/>
              <w:rPr>
                <w:b/>
                <w:sz w:val="24"/>
                <w:szCs w:val="24"/>
                <w:highlight w:val="white"/>
              </w:rPr>
            </w:pPr>
            <w:r>
              <w:rPr>
                <w:b/>
                <w:sz w:val="24"/>
                <w:szCs w:val="24"/>
                <w:highlight w:val="white"/>
              </w:rPr>
              <w:t>2</w:t>
            </w:r>
          </w:p>
        </w:tc>
      </w:tr>
      <w:tr w:rsidR="000D39D4" w14:paraId="541EE949" w14:textId="77777777">
        <w:trPr>
          <w:trHeight w:val="440"/>
        </w:trPr>
        <w:tc>
          <w:tcPr>
            <w:tcW w:w="2280" w:type="dxa"/>
            <w:vMerge/>
            <w:shd w:val="clear" w:color="auto" w:fill="auto"/>
            <w:tcMar>
              <w:top w:w="100" w:type="dxa"/>
              <w:left w:w="100" w:type="dxa"/>
              <w:bottom w:w="100" w:type="dxa"/>
              <w:right w:w="100" w:type="dxa"/>
            </w:tcMar>
          </w:tcPr>
          <w:p w14:paraId="00000438" w14:textId="77777777" w:rsidR="000D39D4" w:rsidRDefault="000D39D4">
            <w:pPr>
              <w:widowControl w:val="0"/>
              <w:pBdr>
                <w:top w:val="nil"/>
                <w:left w:val="nil"/>
                <w:bottom w:val="nil"/>
                <w:right w:val="nil"/>
                <w:between w:val="nil"/>
              </w:pBdr>
              <w:spacing w:after="0"/>
              <w:rPr>
                <w:b/>
                <w:sz w:val="24"/>
                <w:szCs w:val="24"/>
                <w:highlight w:val="white"/>
              </w:rPr>
            </w:pPr>
          </w:p>
        </w:tc>
        <w:tc>
          <w:tcPr>
            <w:tcW w:w="720" w:type="dxa"/>
            <w:vMerge/>
            <w:shd w:val="clear" w:color="auto" w:fill="auto"/>
            <w:tcMar>
              <w:top w:w="100" w:type="dxa"/>
              <w:left w:w="100" w:type="dxa"/>
              <w:bottom w:w="100" w:type="dxa"/>
              <w:right w:w="100" w:type="dxa"/>
            </w:tcMar>
          </w:tcPr>
          <w:p w14:paraId="00000439" w14:textId="77777777" w:rsidR="000D39D4" w:rsidRDefault="000D39D4">
            <w:pPr>
              <w:widowControl w:val="0"/>
              <w:pBdr>
                <w:top w:val="nil"/>
                <w:left w:val="nil"/>
                <w:bottom w:val="nil"/>
                <w:right w:val="nil"/>
                <w:between w:val="nil"/>
              </w:pBdr>
              <w:spacing w:after="0"/>
              <w:rPr>
                <w:b/>
                <w:sz w:val="24"/>
                <w:szCs w:val="24"/>
                <w:highlight w:val="white"/>
              </w:rPr>
            </w:pPr>
          </w:p>
        </w:tc>
        <w:tc>
          <w:tcPr>
            <w:tcW w:w="5055" w:type="dxa"/>
            <w:shd w:val="clear" w:color="auto" w:fill="auto"/>
            <w:tcMar>
              <w:top w:w="100" w:type="dxa"/>
              <w:left w:w="100" w:type="dxa"/>
              <w:bottom w:w="100" w:type="dxa"/>
              <w:right w:w="100" w:type="dxa"/>
            </w:tcMar>
          </w:tcPr>
          <w:p w14:paraId="0000043A" w14:textId="77777777" w:rsidR="000D39D4" w:rsidRDefault="00AE7853">
            <w:pPr>
              <w:widowControl w:val="0"/>
              <w:pBdr>
                <w:top w:val="nil"/>
                <w:left w:val="nil"/>
                <w:bottom w:val="nil"/>
                <w:right w:val="nil"/>
                <w:between w:val="nil"/>
              </w:pBdr>
              <w:spacing w:after="0" w:line="240" w:lineRule="auto"/>
              <w:rPr>
                <w:sz w:val="24"/>
                <w:szCs w:val="24"/>
                <w:highlight w:val="white"/>
              </w:rPr>
            </w:pPr>
            <w:r>
              <w:rPr>
                <w:sz w:val="24"/>
                <w:szCs w:val="24"/>
                <w:highlight w:val="white"/>
              </w:rPr>
              <w:t>Hospital</w:t>
            </w:r>
          </w:p>
        </w:tc>
        <w:tc>
          <w:tcPr>
            <w:tcW w:w="705" w:type="dxa"/>
            <w:shd w:val="clear" w:color="auto" w:fill="auto"/>
            <w:tcMar>
              <w:top w:w="100" w:type="dxa"/>
              <w:left w:w="100" w:type="dxa"/>
              <w:bottom w:w="100" w:type="dxa"/>
              <w:right w:w="100" w:type="dxa"/>
            </w:tcMar>
          </w:tcPr>
          <w:p w14:paraId="0000043B" w14:textId="77777777" w:rsidR="000D39D4" w:rsidRDefault="00AE7853">
            <w:pPr>
              <w:widowControl w:val="0"/>
              <w:pBdr>
                <w:top w:val="nil"/>
                <w:left w:val="nil"/>
                <w:bottom w:val="nil"/>
                <w:right w:val="nil"/>
                <w:between w:val="nil"/>
              </w:pBdr>
              <w:spacing w:after="0" w:line="240" w:lineRule="auto"/>
              <w:rPr>
                <w:b/>
                <w:sz w:val="24"/>
                <w:szCs w:val="24"/>
                <w:highlight w:val="white"/>
              </w:rPr>
            </w:pPr>
            <w:r>
              <w:rPr>
                <w:b/>
                <w:sz w:val="24"/>
                <w:szCs w:val="24"/>
                <w:highlight w:val="white"/>
              </w:rPr>
              <w:t>2</w:t>
            </w:r>
          </w:p>
        </w:tc>
      </w:tr>
      <w:tr w:rsidR="000D39D4" w14:paraId="40E884CA" w14:textId="77777777">
        <w:trPr>
          <w:trHeight w:val="440"/>
        </w:trPr>
        <w:tc>
          <w:tcPr>
            <w:tcW w:w="2280" w:type="dxa"/>
            <w:shd w:val="clear" w:color="auto" w:fill="auto"/>
            <w:tcMar>
              <w:top w:w="100" w:type="dxa"/>
              <w:left w:w="100" w:type="dxa"/>
              <w:bottom w:w="100" w:type="dxa"/>
              <w:right w:w="100" w:type="dxa"/>
            </w:tcMar>
          </w:tcPr>
          <w:p w14:paraId="0000043C" w14:textId="77777777" w:rsidR="000D39D4" w:rsidRDefault="00AE7853">
            <w:pPr>
              <w:widowControl w:val="0"/>
              <w:pBdr>
                <w:top w:val="nil"/>
                <w:left w:val="nil"/>
                <w:bottom w:val="nil"/>
                <w:right w:val="nil"/>
                <w:between w:val="nil"/>
              </w:pBdr>
              <w:spacing w:after="0"/>
              <w:rPr>
                <w:rFonts w:ascii="Arial" w:eastAsia="Arial" w:hAnsi="Arial" w:cs="Arial"/>
                <w:b/>
                <w:i/>
                <w:highlight w:val="white"/>
              </w:rPr>
            </w:pPr>
            <w:r>
              <w:rPr>
                <w:rFonts w:ascii="Arial" w:eastAsia="Arial" w:hAnsi="Arial" w:cs="Arial"/>
                <w:b/>
                <w:i/>
                <w:highlight w:val="white"/>
              </w:rPr>
              <w:t>Centro penitenciario</w:t>
            </w:r>
          </w:p>
        </w:tc>
        <w:tc>
          <w:tcPr>
            <w:tcW w:w="720" w:type="dxa"/>
            <w:shd w:val="clear" w:color="auto" w:fill="auto"/>
            <w:tcMar>
              <w:top w:w="100" w:type="dxa"/>
              <w:left w:w="100" w:type="dxa"/>
              <w:bottom w:w="100" w:type="dxa"/>
              <w:right w:w="100" w:type="dxa"/>
            </w:tcMar>
          </w:tcPr>
          <w:p w14:paraId="0000043D" w14:textId="77777777" w:rsidR="000D39D4" w:rsidRDefault="00AE7853">
            <w:pPr>
              <w:widowControl w:val="0"/>
              <w:pBdr>
                <w:top w:val="nil"/>
                <w:left w:val="nil"/>
                <w:bottom w:val="nil"/>
                <w:right w:val="nil"/>
                <w:between w:val="nil"/>
              </w:pBdr>
              <w:spacing w:after="0"/>
              <w:rPr>
                <w:b/>
                <w:sz w:val="24"/>
                <w:szCs w:val="24"/>
                <w:highlight w:val="white"/>
              </w:rPr>
            </w:pPr>
            <w:r>
              <w:rPr>
                <w:b/>
                <w:sz w:val="24"/>
                <w:szCs w:val="24"/>
                <w:highlight w:val="white"/>
              </w:rPr>
              <w:t>2</w:t>
            </w:r>
          </w:p>
        </w:tc>
        <w:tc>
          <w:tcPr>
            <w:tcW w:w="5055" w:type="dxa"/>
            <w:shd w:val="clear" w:color="auto" w:fill="auto"/>
            <w:tcMar>
              <w:top w:w="100" w:type="dxa"/>
              <w:left w:w="100" w:type="dxa"/>
              <w:bottom w:w="100" w:type="dxa"/>
              <w:right w:w="100" w:type="dxa"/>
            </w:tcMar>
          </w:tcPr>
          <w:p w14:paraId="0000043E" w14:textId="77777777" w:rsidR="000D39D4" w:rsidRDefault="00AE7853">
            <w:pPr>
              <w:widowControl w:val="0"/>
              <w:pBdr>
                <w:top w:val="nil"/>
                <w:left w:val="nil"/>
                <w:bottom w:val="nil"/>
                <w:right w:val="nil"/>
                <w:between w:val="nil"/>
              </w:pBdr>
              <w:spacing w:after="0" w:line="240" w:lineRule="auto"/>
              <w:rPr>
                <w:sz w:val="24"/>
                <w:szCs w:val="24"/>
                <w:highlight w:val="white"/>
              </w:rPr>
            </w:pPr>
            <w:r>
              <w:rPr>
                <w:sz w:val="24"/>
                <w:szCs w:val="24"/>
                <w:highlight w:val="white"/>
              </w:rPr>
              <w:t>IMPEC</w:t>
            </w:r>
          </w:p>
        </w:tc>
        <w:tc>
          <w:tcPr>
            <w:tcW w:w="705" w:type="dxa"/>
            <w:shd w:val="clear" w:color="auto" w:fill="auto"/>
            <w:tcMar>
              <w:top w:w="100" w:type="dxa"/>
              <w:left w:w="100" w:type="dxa"/>
              <w:bottom w:w="100" w:type="dxa"/>
              <w:right w:w="100" w:type="dxa"/>
            </w:tcMar>
          </w:tcPr>
          <w:p w14:paraId="0000043F" w14:textId="77777777" w:rsidR="000D39D4" w:rsidRDefault="00AE7853">
            <w:pPr>
              <w:widowControl w:val="0"/>
              <w:pBdr>
                <w:top w:val="nil"/>
                <w:left w:val="nil"/>
                <w:bottom w:val="nil"/>
                <w:right w:val="nil"/>
                <w:between w:val="nil"/>
              </w:pBdr>
              <w:spacing w:after="0" w:line="240" w:lineRule="auto"/>
              <w:rPr>
                <w:b/>
                <w:sz w:val="24"/>
                <w:szCs w:val="24"/>
                <w:highlight w:val="white"/>
              </w:rPr>
            </w:pPr>
            <w:r>
              <w:rPr>
                <w:b/>
                <w:sz w:val="24"/>
                <w:szCs w:val="24"/>
                <w:highlight w:val="white"/>
              </w:rPr>
              <w:t>2</w:t>
            </w:r>
          </w:p>
        </w:tc>
      </w:tr>
      <w:tr w:rsidR="000D39D4" w14:paraId="333B1492" w14:textId="77777777">
        <w:trPr>
          <w:trHeight w:val="440"/>
        </w:trPr>
        <w:tc>
          <w:tcPr>
            <w:tcW w:w="2280" w:type="dxa"/>
            <w:shd w:val="clear" w:color="auto" w:fill="auto"/>
            <w:tcMar>
              <w:top w:w="100" w:type="dxa"/>
              <w:left w:w="100" w:type="dxa"/>
              <w:bottom w:w="100" w:type="dxa"/>
              <w:right w:w="100" w:type="dxa"/>
            </w:tcMar>
          </w:tcPr>
          <w:p w14:paraId="00000440" w14:textId="77777777" w:rsidR="000D39D4" w:rsidRDefault="00AE7853">
            <w:pPr>
              <w:widowControl w:val="0"/>
              <w:pBdr>
                <w:top w:val="nil"/>
                <w:left w:val="nil"/>
                <w:bottom w:val="nil"/>
                <w:right w:val="nil"/>
                <w:between w:val="nil"/>
              </w:pBdr>
              <w:spacing w:after="0"/>
              <w:rPr>
                <w:rFonts w:ascii="Arial" w:eastAsia="Arial" w:hAnsi="Arial" w:cs="Arial"/>
                <w:b/>
                <w:i/>
                <w:highlight w:val="white"/>
              </w:rPr>
            </w:pPr>
            <w:r>
              <w:rPr>
                <w:rFonts w:ascii="Arial" w:eastAsia="Arial" w:hAnsi="Arial" w:cs="Arial"/>
                <w:b/>
                <w:i/>
                <w:highlight w:val="white"/>
              </w:rPr>
              <w:t>Instituciones Públicas</w:t>
            </w:r>
          </w:p>
        </w:tc>
        <w:tc>
          <w:tcPr>
            <w:tcW w:w="720" w:type="dxa"/>
            <w:shd w:val="clear" w:color="auto" w:fill="auto"/>
            <w:tcMar>
              <w:top w:w="100" w:type="dxa"/>
              <w:left w:w="100" w:type="dxa"/>
              <w:bottom w:w="100" w:type="dxa"/>
              <w:right w:w="100" w:type="dxa"/>
            </w:tcMar>
          </w:tcPr>
          <w:p w14:paraId="00000441" w14:textId="77777777" w:rsidR="000D39D4" w:rsidRDefault="00AE7853">
            <w:pPr>
              <w:widowControl w:val="0"/>
              <w:pBdr>
                <w:top w:val="nil"/>
                <w:left w:val="nil"/>
                <w:bottom w:val="nil"/>
                <w:right w:val="nil"/>
                <w:between w:val="nil"/>
              </w:pBdr>
              <w:spacing w:after="0"/>
              <w:rPr>
                <w:b/>
                <w:sz w:val="24"/>
                <w:szCs w:val="24"/>
                <w:highlight w:val="white"/>
              </w:rPr>
            </w:pPr>
            <w:r>
              <w:rPr>
                <w:b/>
                <w:sz w:val="24"/>
                <w:szCs w:val="24"/>
                <w:highlight w:val="white"/>
              </w:rPr>
              <w:t>3</w:t>
            </w:r>
          </w:p>
        </w:tc>
        <w:tc>
          <w:tcPr>
            <w:tcW w:w="5055" w:type="dxa"/>
            <w:shd w:val="clear" w:color="auto" w:fill="auto"/>
            <w:tcMar>
              <w:top w:w="100" w:type="dxa"/>
              <w:left w:w="100" w:type="dxa"/>
              <w:bottom w:w="100" w:type="dxa"/>
              <w:right w:w="100" w:type="dxa"/>
            </w:tcMar>
          </w:tcPr>
          <w:p w14:paraId="00000442" w14:textId="77777777" w:rsidR="000D39D4" w:rsidRDefault="00AE7853">
            <w:pPr>
              <w:widowControl w:val="0"/>
              <w:pBdr>
                <w:top w:val="nil"/>
                <w:left w:val="nil"/>
                <w:bottom w:val="nil"/>
                <w:right w:val="nil"/>
                <w:between w:val="nil"/>
              </w:pBdr>
              <w:spacing w:after="0" w:line="240" w:lineRule="auto"/>
              <w:rPr>
                <w:sz w:val="24"/>
                <w:szCs w:val="24"/>
                <w:highlight w:val="white"/>
              </w:rPr>
            </w:pPr>
            <w:r>
              <w:rPr>
                <w:sz w:val="24"/>
                <w:szCs w:val="24"/>
                <w:highlight w:val="white"/>
              </w:rPr>
              <w:t>BOMBEROS</w:t>
            </w:r>
          </w:p>
          <w:p w14:paraId="00000443" w14:textId="77777777" w:rsidR="000D39D4" w:rsidRDefault="00AE7853">
            <w:pPr>
              <w:widowControl w:val="0"/>
              <w:pBdr>
                <w:top w:val="nil"/>
                <w:left w:val="nil"/>
                <w:bottom w:val="nil"/>
                <w:right w:val="nil"/>
                <w:between w:val="nil"/>
              </w:pBdr>
              <w:spacing w:after="0" w:line="240" w:lineRule="auto"/>
              <w:rPr>
                <w:sz w:val="24"/>
                <w:szCs w:val="24"/>
                <w:highlight w:val="white"/>
              </w:rPr>
            </w:pPr>
            <w:r>
              <w:rPr>
                <w:sz w:val="24"/>
                <w:szCs w:val="24"/>
                <w:highlight w:val="white"/>
              </w:rPr>
              <w:t>SECRETARIA DE DESARROLLO SOCIAL</w:t>
            </w:r>
          </w:p>
          <w:p w14:paraId="00000444" w14:textId="77777777" w:rsidR="000D39D4" w:rsidRDefault="00AE7853">
            <w:pPr>
              <w:widowControl w:val="0"/>
              <w:pBdr>
                <w:top w:val="nil"/>
                <w:left w:val="nil"/>
                <w:bottom w:val="nil"/>
                <w:right w:val="nil"/>
                <w:between w:val="nil"/>
              </w:pBdr>
              <w:spacing w:after="0" w:line="240" w:lineRule="auto"/>
              <w:rPr>
                <w:sz w:val="24"/>
                <w:szCs w:val="24"/>
                <w:highlight w:val="white"/>
              </w:rPr>
            </w:pPr>
            <w:r>
              <w:rPr>
                <w:sz w:val="24"/>
                <w:szCs w:val="24"/>
                <w:highlight w:val="white"/>
              </w:rPr>
              <w:t>SECRETARIA ADMINISTRATIVA</w:t>
            </w:r>
          </w:p>
        </w:tc>
        <w:tc>
          <w:tcPr>
            <w:tcW w:w="705" w:type="dxa"/>
            <w:shd w:val="clear" w:color="auto" w:fill="auto"/>
            <w:tcMar>
              <w:top w:w="100" w:type="dxa"/>
              <w:left w:w="100" w:type="dxa"/>
              <w:bottom w:w="100" w:type="dxa"/>
              <w:right w:w="100" w:type="dxa"/>
            </w:tcMar>
          </w:tcPr>
          <w:p w14:paraId="00000445" w14:textId="77777777" w:rsidR="000D39D4" w:rsidRDefault="00AE7853">
            <w:pPr>
              <w:widowControl w:val="0"/>
              <w:pBdr>
                <w:top w:val="nil"/>
                <w:left w:val="nil"/>
                <w:bottom w:val="nil"/>
                <w:right w:val="nil"/>
                <w:between w:val="nil"/>
              </w:pBdr>
              <w:spacing w:after="0" w:line="240" w:lineRule="auto"/>
              <w:rPr>
                <w:b/>
                <w:sz w:val="24"/>
                <w:szCs w:val="24"/>
                <w:highlight w:val="white"/>
              </w:rPr>
            </w:pPr>
            <w:r>
              <w:rPr>
                <w:b/>
                <w:sz w:val="24"/>
                <w:szCs w:val="24"/>
                <w:highlight w:val="white"/>
              </w:rPr>
              <w:t>3</w:t>
            </w:r>
          </w:p>
        </w:tc>
      </w:tr>
      <w:tr w:rsidR="009E5A59" w14:paraId="7674EC16" w14:textId="77777777">
        <w:trPr>
          <w:trHeight w:val="440"/>
        </w:trPr>
        <w:tc>
          <w:tcPr>
            <w:tcW w:w="2280" w:type="dxa"/>
            <w:shd w:val="clear" w:color="auto" w:fill="auto"/>
            <w:tcMar>
              <w:top w:w="100" w:type="dxa"/>
              <w:left w:w="100" w:type="dxa"/>
              <w:bottom w:w="100" w:type="dxa"/>
              <w:right w:w="100" w:type="dxa"/>
            </w:tcMar>
          </w:tcPr>
          <w:p w14:paraId="621B8E32" w14:textId="6B60D23F" w:rsidR="009E5A59" w:rsidRDefault="00AE7853">
            <w:pPr>
              <w:widowControl w:val="0"/>
              <w:pBdr>
                <w:top w:val="nil"/>
                <w:left w:val="nil"/>
                <w:bottom w:val="nil"/>
                <w:right w:val="nil"/>
                <w:between w:val="nil"/>
              </w:pBdr>
              <w:spacing w:after="0"/>
              <w:rPr>
                <w:rFonts w:ascii="Arial" w:eastAsia="Arial" w:hAnsi="Arial" w:cs="Arial"/>
                <w:b/>
                <w:i/>
                <w:highlight w:val="white"/>
              </w:rPr>
            </w:pPr>
            <w:proofErr w:type="spellStart"/>
            <w:r>
              <w:rPr>
                <w:rFonts w:ascii="Arial" w:eastAsia="Arial" w:hAnsi="Arial" w:cs="Arial"/>
                <w:b/>
                <w:i/>
                <w:highlight w:val="white"/>
              </w:rPr>
              <w:t>Carcel</w:t>
            </w:r>
            <w:proofErr w:type="spellEnd"/>
            <w:r>
              <w:rPr>
                <w:rFonts w:ascii="Arial" w:eastAsia="Arial" w:hAnsi="Arial" w:cs="Arial"/>
                <w:b/>
                <w:i/>
                <w:highlight w:val="white"/>
              </w:rPr>
              <w:t xml:space="preserve"> la 40</w:t>
            </w:r>
          </w:p>
        </w:tc>
        <w:tc>
          <w:tcPr>
            <w:tcW w:w="720" w:type="dxa"/>
            <w:shd w:val="clear" w:color="auto" w:fill="auto"/>
            <w:tcMar>
              <w:top w:w="100" w:type="dxa"/>
              <w:left w:w="100" w:type="dxa"/>
              <w:bottom w:w="100" w:type="dxa"/>
              <w:right w:w="100" w:type="dxa"/>
            </w:tcMar>
          </w:tcPr>
          <w:p w14:paraId="562AFABD" w14:textId="7C6EA9ED" w:rsidR="009E5A59" w:rsidRDefault="00AE7853">
            <w:pPr>
              <w:widowControl w:val="0"/>
              <w:pBdr>
                <w:top w:val="nil"/>
                <w:left w:val="nil"/>
                <w:bottom w:val="nil"/>
                <w:right w:val="nil"/>
                <w:between w:val="nil"/>
              </w:pBdr>
              <w:spacing w:after="0"/>
              <w:rPr>
                <w:b/>
                <w:sz w:val="24"/>
                <w:szCs w:val="24"/>
                <w:highlight w:val="white"/>
              </w:rPr>
            </w:pPr>
            <w:r>
              <w:rPr>
                <w:b/>
                <w:sz w:val="24"/>
                <w:szCs w:val="24"/>
                <w:highlight w:val="white"/>
              </w:rPr>
              <w:t>1</w:t>
            </w:r>
          </w:p>
        </w:tc>
        <w:tc>
          <w:tcPr>
            <w:tcW w:w="5055" w:type="dxa"/>
            <w:shd w:val="clear" w:color="auto" w:fill="auto"/>
            <w:tcMar>
              <w:top w:w="100" w:type="dxa"/>
              <w:left w:w="100" w:type="dxa"/>
              <w:bottom w:w="100" w:type="dxa"/>
              <w:right w:w="100" w:type="dxa"/>
            </w:tcMar>
          </w:tcPr>
          <w:p w14:paraId="49E2180D" w14:textId="6D1E3A54" w:rsidR="009E5A59" w:rsidRDefault="00AE7853">
            <w:pPr>
              <w:widowControl w:val="0"/>
              <w:pBdr>
                <w:top w:val="nil"/>
                <w:left w:val="nil"/>
                <w:bottom w:val="nil"/>
                <w:right w:val="nil"/>
                <w:between w:val="nil"/>
              </w:pBdr>
              <w:spacing w:after="0" w:line="240" w:lineRule="auto"/>
              <w:rPr>
                <w:sz w:val="24"/>
                <w:szCs w:val="24"/>
                <w:highlight w:val="white"/>
              </w:rPr>
            </w:pPr>
            <w:proofErr w:type="spellStart"/>
            <w:r>
              <w:rPr>
                <w:sz w:val="24"/>
                <w:szCs w:val="24"/>
                <w:highlight w:val="white"/>
              </w:rPr>
              <w:t>Poblacion</w:t>
            </w:r>
            <w:proofErr w:type="spellEnd"/>
            <w:r>
              <w:rPr>
                <w:sz w:val="24"/>
                <w:szCs w:val="24"/>
                <w:highlight w:val="white"/>
              </w:rPr>
              <w:t xml:space="preserve"> </w:t>
            </w:r>
            <w:proofErr w:type="spellStart"/>
            <w:r>
              <w:rPr>
                <w:sz w:val="24"/>
                <w:szCs w:val="24"/>
                <w:highlight w:val="white"/>
              </w:rPr>
              <w:t>privadad</w:t>
            </w:r>
            <w:proofErr w:type="spellEnd"/>
            <w:r>
              <w:rPr>
                <w:sz w:val="24"/>
                <w:szCs w:val="24"/>
                <w:highlight w:val="white"/>
              </w:rPr>
              <w:t xml:space="preserve"> de la libertad</w:t>
            </w:r>
          </w:p>
        </w:tc>
        <w:tc>
          <w:tcPr>
            <w:tcW w:w="705" w:type="dxa"/>
            <w:shd w:val="clear" w:color="auto" w:fill="auto"/>
            <w:tcMar>
              <w:top w:w="100" w:type="dxa"/>
              <w:left w:w="100" w:type="dxa"/>
              <w:bottom w:w="100" w:type="dxa"/>
              <w:right w:w="100" w:type="dxa"/>
            </w:tcMar>
          </w:tcPr>
          <w:p w14:paraId="01C17A13" w14:textId="3A595AD8" w:rsidR="009E5A59" w:rsidRDefault="00AE7853">
            <w:pPr>
              <w:widowControl w:val="0"/>
              <w:pBdr>
                <w:top w:val="nil"/>
                <w:left w:val="nil"/>
                <w:bottom w:val="nil"/>
                <w:right w:val="nil"/>
                <w:between w:val="nil"/>
              </w:pBdr>
              <w:spacing w:after="0" w:line="240" w:lineRule="auto"/>
              <w:rPr>
                <w:b/>
                <w:sz w:val="24"/>
                <w:szCs w:val="24"/>
                <w:highlight w:val="white"/>
              </w:rPr>
            </w:pPr>
            <w:r>
              <w:rPr>
                <w:b/>
                <w:sz w:val="24"/>
                <w:szCs w:val="24"/>
                <w:highlight w:val="white"/>
              </w:rPr>
              <w:t>1</w:t>
            </w:r>
          </w:p>
        </w:tc>
      </w:tr>
      <w:tr w:rsidR="00AE7853" w14:paraId="32D54233" w14:textId="77777777">
        <w:trPr>
          <w:trHeight w:val="440"/>
        </w:trPr>
        <w:tc>
          <w:tcPr>
            <w:tcW w:w="2280" w:type="dxa"/>
            <w:shd w:val="clear" w:color="auto" w:fill="auto"/>
            <w:tcMar>
              <w:top w:w="100" w:type="dxa"/>
              <w:left w:w="100" w:type="dxa"/>
              <w:bottom w:w="100" w:type="dxa"/>
              <w:right w:w="100" w:type="dxa"/>
            </w:tcMar>
          </w:tcPr>
          <w:p w14:paraId="1D5040DC" w14:textId="0D62C6D8" w:rsidR="00AE7853" w:rsidRDefault="00AE7853">
            <w:pPr>
              <w:widowControl w:val="0"/>
              <w:pBdr>
                <w:top w:val="nil"/>
                <w:left w:val="nil"/>
                <w:bottom w:val="nil"/>
                <w:right w:val="nil"/>
                <w:between w:val="nil"/>
              </w:pBdr>
              <w:spacing w:after="0"/>
              <w:rPr>
                <w:rFonts w:ascii="Arial" w:eastAsia="Arial" w:hAnsi="Arial" w:cs="Arial"/>
                <w:b/>
                <w:i/>
                <w:highlight w:val="white"/>
              </w:rPr>
            </w:pPr>
            <w:r>
              <w:rPr>
                <w:rFonts w:ascii="Arial" w:eastAsia="Arial" w:hAnsi="Arial" w:cs="Arial"/>
                <w:b/>
                <w:i/>
                <w:highlight w:val="white"/>
              </w:rPr>
              <w:t>IPS - UPGD</w:t>
            </w:r>
          </w:p>
        </w:tc>
        <w:tc>
          <w:tcPr>
            <w:tcW w:w="720" w:type="dxa"/>
            <w:shd w:val="clear" w:color="auto" w:fill="auto"/>
            <w:tcMar>
              <w:top w:w="100" w:type="dxa"/>
              <w:left w:w="100" w:type="dxa"/>
              <w:bottom w:w="100" w:type="dxa"/>
              <w:right w:w="100" w:type="dxa"/>
            </w:tcMar>
          </w:tcPr>
          <w:p w14:paraId="2AD4F657" w14:textId="571912D2" w:rsidR="00AE7853" w:rsidRDefault="00AE7853">
            <w:pPr>
              <w:widowControl w:val="0"/>
              <w:pBdr>
                <w:top w:val="nil"/>
                <w:left w:val="nil"/>
                <w:bottom w:val="nil"/>
                <w:right w:val="nil"/>
                <w:between w:val="nil"/>
              </w:pBdr>
              <w:spacing w:after="0"/>
              <w:rPr>
                <w:b/>
                <w:sz w:val="24"/>
                <w:szCs w:val="24"/>
                <w:highlight w:val="white"/>
              </w:rPr>
            </w:pPr>
            <w:r>
              <w:rPr>
                <w:b/>
                <w:sz w:val="24"/>
                <w:szCs w:val="24"/>
                <w:highlight w:val="white"/>
              </w:rPr>
              <w:t>60</w:t>
            </w:r>
          </w:p>
        </w:tc>
        <w:tc>
          <w:tcPr>
            <w:tcW w:w="5055" w:type="dxa"/>
            <w:shd w:val="clear" w:color="auto" w:fill="auto"/>
            <w:tcMar>
              <w:top w:w="100" w:type="dxa"/>
              <w:left w:w="100" w:type="dxa"/>
              <w:bottom w:w="100" w:type="dxa"/>
              <w:right w:w="100" w:type="dxa"/>
            </w:tcMar>
          </w:tcPr>
          <w:p w14:paraId="46FB26D8" w14:textId="66721913" w:rsidR="00AE7853" w:rsidRDefault="00AE7853">
            <w:pPr>
              <w:widowControl w:val="0"/>
              <w:pBdr>
                <w:top w:val="nil"/>
                <w:left w:val="nil"/>
                <w:bottom w:val="nil"/>
                <w:right w:val="nil"/>
                <w:between w:val="nil"/>
              </w:pBdr>
              <w:spacing w:after="0" w:line="240" w:lineRule="auto"/>
              <w:rPr>
                <w:sz w:val="24"/>
                <w:szCs w:val="24"/>
                <w:highlight w:val="white"/>
              </w:rPr>
            </w:pPr>
            <w:r>
              <w:rPr>
                <w:sz w:val="24"/>
                <w:szCs w:val="24"/>
                <w:highlight w:val="white"/>
              </w:rPr>
              <w:t>IPS de la red del municipio</w:t>
            </w:r>
          </w:p>
        </w:tc>
        <w:tc>
          <w:tcPr>
            <w:tcW w:w="705" w:type="dxa"/>
            <w:shd w:val="clear" w:color="auto" w:fill="auto"/>
            <w:tcMar>
              <w:top w:w="100" w:type="dxa"/>
              <w:left w:w="100" w:type="dxa"/>
              <w:bottom w:w="100" w:type="dxa"/>
              <w:right w:w="100" w:type="dxa"/>
            </w:tcMar>
          </w:tcPr>
          <w:p w14:paraId="2C0E1200" w14:textId="1A13D603" w:rsidR="00AE7853" w:rsidRDefault="00AE7853">
            <w:pPr>
              <w:widowControl w:val="0"/>
              <w:pBdr>
                <w:top w:val="nil"/>
                <w:left w:val="nil"/>
                <w:bottom w:val="nil"/>
                <w:right w:val="nil"/>
                <w:between w:val="nil"/>
              </w:pBdr>
              <w:spacing w:after="0" w:line="240" w:lineRule="auto"/>
              <w:rPr>
                <w:b/>
                <w:sz w:val="24"/>
                <w:szCs w:val="24"/>
                <w:highlight w:val="white"/>
              </w:rPr>
            </w:pPr>
            <w:r>
              <w:rPr>
                <w:b/>
                <w:sz w:val="24"/>
                <w:szCs w:val="24"/>
                <w:highlight w:val="white"/>
              </w:rPr>
              <w:t>60</w:t>
            </w:r>
          </w:p>
        </w:tc>
      </w:tr>
      <w:tr w:rsidR="000D39D4" w14:paraId="7C91010C" w14:textId="77777777">
        <w:trPr>
          <w:trHeight w:val="440"/>
        </w:trPr>
        <w:tc>
          <w:tcPr>
            <w:tcW w:w="2280" w:type="dxa"/>
            <w:shd w:val="clear" w:color="auto" w:fill="auto"/>
            <w:tcMar>
              <w:top w:w="100" w:type="dxa"/>
              <w:left w:w="100" w:type="dxa"/>
              <w:bottom w:w="100" w:type="dxa"/>
              <w:right w:w="100" w:type="dxa"/>
            </w:tcMar>
          </w:tcPr>
          <w:p w14:paraId="00000446" w14:textId="77777777" w:rsidR="000D39D4" w:rsidRDefault="00AE7853">
            <w:pPr>
              <w:widowControl w:val="0"/>
              <w:pBdr>
                <w:top w:val="nil"/>
                <w:left w:val="nil"/>
                <w:bottom w:val="nil"/>
                <w:right w:val="nil"/>
                <w:between w:val="nil"/>
              </w:pBdr>
              <w:spacing w:after="0" w:line="240" w:lineRule="auto"/>
              <w:jc w:val="center"/>
              <w:rPr>
                <w:b/>
                <w:sz w:val="24"/>
                <w:szCs w:val="24"/>
                <w:highlight w:val="white"/>
              </w:rPr>
            </w:pPr>
            <w:r>
              <w:rPr>
                <w:b/>
                <w:sz w:val="24"/>
                <w:szCs w:val="24"/>
                <w:highlight w:val="white"/>
              </w:rPr>
              <w:t>TOTAL</w:t>
            </w:r>
          </w:p>
        </w:tc>
        <w:tc>
          <w:tcPr>
            <w:tcW w:w="6480" w:type="dxa"/>
            <w:gridSpan w:val="3"/>
            <w:shd w:val="clear" w:color="auto" w:fill="auto"/>
            <w:tcMar>
              <w:top w:w="100" w:type="dxa"/>
              <w:left w:w="100" w:type="dxa"/>
              <w:bottom w:w="100" w:type="dxa"/>
              <w:right w:w="100" w:type="dxa"/>
            </w:tcMar>
          </w:tcPr>
          <w:p w14:paraId="00000447" w14:textId="299E6FFC" w:rsidR="000D39D4" w:rsidRDefault="00AE7853">
            <w:pPr>
              <w:widowControl w:val="0"/>
              <w:pBdr>
                <w:top w:val="nil"/>
                <w:left w:val="nil"/>
                <w:bottom w:val="nil"/>
                <w:right w:val="nil"/>
                <w:between w:val="nil"/>
              </w:pBdr>
              <w:spacing w:after="0" w:line="240" w:lineRule="auto"/>
              <w:jc w:val="center"/>
              <w:rPr>
                <w:b/>
                <w:sz w:val="24"/>
                <w:szCs w:val="24"/>
                <w:highlight w:val="white"/>
              </w:rPr>
            </w:pPr>
            <w:r>
              <w:rPr>
                <w:b/>
                <w:sz w:val="24"/>
                <w:szCs w:val="24"/>
                <w:highlight w:val="white"/>
              </w:rPr>
              <w:t>79</w:t>
            </w:r>
            <w:r>
              <w:rPr>
                <w:b/>
                <w:sz w:val="24"/>
                <w:szCs w:val="24"/>
                <w:highlight w:val="white"/>
              </w:rPr>
              <w:t xml:space="preserve"> Acumulado</w:t>
            </w:r>
          </w:p>
        </w:tc>
      </w:tr>
    </w:tbl>
    <w:p w14:paraId="0000044A" w14:textId="77777777" w:rsidR="000D39D4" w:rsidRDefault="000D39D4">
      <w:pPr>
        <w:pBdr>
          <w:top w:val="nil"/>
          <w:left w:val="nil"/>
          <w:bottom w:val="nil"/>
          <w:right w:val="nil"/>
          <w:between w:val="nil"/>
        </w:pBdr>
        <w:spacing w:after="0"/>
        <w:rPr>
          <w:b/>
          <w:color w:val="FF0000"/>
          <w:sz w:val="24"/>
          <w:szCs w:val="24"/>
          <w:highlight w:val="yellow"/>
        </w:rPr>
      </w:pPr>
    </w:p>
    <w:p w14:paraId="0000044B" w14:textId="77777777" w:rsidR="000D39D4" w:rsidRDefault="000D39D4">
      <w:pPr>
        <w:pBdr>
          <w:top w:val="nil"/>
          <w:left w:val="nil"/>
          <w:bottom w:val="nil"/>
          <w:right w:val="nil"/>
          <w:between w:val="nil"/>
        </w:pBdr>
        <w:spacing w:after="0"/>
        <w:rPr>
          <w:rFonts w:ascii="Roboto" w:eastAsia="Roboto" w:hAnsi="Roboto" w:cs="Roboto"/>
          <w:b/>
          <w:color w:val="FF0000"/>
          <w:sz w:val="20"/>
          <w:szCs w:val="20"/>
          <w:highlight w:val="white"/>
        </w:rPr>
      </w:pPr>
    </w:p>
    <w:p w14:paraId="0000044C" w14:textId="77777777" w:rsidR="000D39D4" w:rsidRDefault="000D39D4">
      <w:pPr>
        <w:pBdr>
          <w:top w:val="nil"/>
          <w:left w:val="nil"/>
          <w:bottom w:val="nil"/>
          <w:right w:val="nil"/>
          <w:between w:val="nil"/>
        </w:pBdr>
        <w:spacing w:after="0"/>
        <w:rPr>
          <w:rFonts w:ascii="Roboto" w:eastAsia="Roboto" w:hAnsi="Roboto" w:cs="Roboto"/>
          <w:b/>
          <w:color w:val="FF0000"/>
          <w:sz w:val="20"/>
          <w:szCs w:val="20"/>
          <w:highlight w:val="white"/>
        </w:rPr>
      </w:pPr>
    </w:p>
    <w:p w14:paraId="0000044D" w14:textId="77777777" w:rsidR="000D39D4" w:rsidRDefault="000D39D4">
      <w:pPr>
        <w:pBdr>
          <w:top w:val="nil"/>
          <w:left w:val="nil"/>
          <w:bottom w:val="nil"/>
          <w:right w:val="nil"/>
          <w:between w:val="nil"/>
        </w:pBdr>
        <w:spacing w:after="0"/>
        <w:rPr>
          <w:b/>
          <w:color w:val="FF0000"/>
          <w:sz w:val="24"/>
          <w:szCs w:val="24"/>
          <w:highlight w:val="yellow"/>
        </w:rPr>
      </w:pPr>
    </w:p>
    <w:tbl>
      <w:tblPr>
        <w:tblStyle w:val="affff9"/>
        <w:tblW w:w="88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67"/>
        <w:gridCol w:w="1767"/>
        <w:gridCol w:w="1768"/>
        <w:gridCol w:w="1768"/>
        <w:gridCol w:w="1768"/>
      </w:tblGrid>
      <w:tr w:rsidR="000D39D4" w14:paraId="61E22BA8" w14:textId="77777777">
        <w:tc>
          <w:tcPr>
            <w:tcW w:w="1767" w:type="dxa"/>
            <w:shd w:val="clear" w:color="auto" w:fill="auto"/>
            <w:tcMar>
              <w:top w:w="100" w:type="dxa"/>
              <w:left w:w="100" w:type="dxa"/>
              <w:bottom w:w="100" w:type="dxa"/>
              <w:right w:w="100" w:type="dxa"/>
            </w:tcMar>
          </w:tcPr>
          <w:p w14:paraId="0000044E" w14:textId="77777777" w:rsidR="000D39D4" w:rsidRDefault="00AE7853">
            <w:pPr>
              <w:widowControl w:val="0"/>
              <w:pBdr>
                <w:top w:val="nil"/>
                <w:left w:val="nil"/>
                <w:bottom w:val="nil"/>
                <w:right w:val="nil"/>
                <w:between w:val="nil"/>
              </w:pBdr>
              <w:spacing w:after="0" w:line="240" w:lineRule="auto"/>
              <w:jc w:val="center"/>
              <w:rPr>
                <w:b/>
                <w:sz w:val="24"/>
                <w:szCs w:val="24"/>
                <w:highlight w:val="white"/>
              </w:rPr>
            </w:pPr>
            <w:r>
              <w:rPr>
                <w:b/>
                <w:sz w:val="24"/>
                <w:szCs w:val="24"/>
                <w:highlight w:val="white"/>
              </w:rPr>
              <w:t>Casos Confirmados</w:t>
            </w:r>
          </w:p>
        </w:tc>
        <w:tc>
          <w:tcPr>
            <w:tcW w:w="1767" w:type="dxa"/>
            <w:shd w:val="clear" w:color="auto" w:fill="auto"/>
            <w:tcMar>
              <w:top w:w="100" w:type="dxa"/>
              <w:left w:w="100" w:type="dxa"/>
              <w:bottom w:w="100" w:type="dxa"/>
              <w:right w:w="100" w:type="dxa"/>
            </w:tcMar>
          </w:tcPr>
          <w:p w14:paraId="0000044F" w14:textId="77777777" w:rsidR="000D39D4" w:rsidRDefault="00AE7853">
            <w:pPr>
              <w:widowControl w:val="0"/>
              <w:pBdr>
                <w:top w:val="nil"/>
                <w:left w:val="nil"/>
                <w:bottom w:val="nil"/>
                <w:right w:val="nil"/>
                <w:between w:val="nil"/>
              </w:pBdr>
              <w:spacing w:after="0" w:line="240" w:lineRule="auto"/>
              <w:jc w:val="center"/>
              <w:rPr>
                <w:b/>
                <w:sz w:val="24"/>
                <w:szCs w:val="24"/>
                <w:highlight w:val="white"/>
              </w:rPr>
            </w:pPr>
            <w:r>
              <w:rPr>
                <w:b/>
                <w:sz w:val="24"/>
                <w:szCs w:val="24"/>
                <w:highlight w:val="white"/>
              </w:rPr>
              <w:t xml:space="preserve">Total de </w:t>
            </w:r>
            <w:r>
              <w:rPr>
                <w:rFonts w:ascii="Roboto" w:eastAsia="Roboto" w:hAnsi="Roboto" w:cs="Roboto"/>
                <w:b/>
                <w:sz w:val="20"/>
                <w:szCs w:val="20"/>
                <w:highlight w:val="white"/>
              </w:rPr>
              <w:t>Muestras Tomadas</w:t>
            </w:r>
          </w:p>
        </w:tc>
        <w:tc>
          <w:tcPr>
            <w:tcW w:w="1768" w:type="dxa"/>
            <w:shd w:val="clear" w:color="auto" w:fill="auto"/>
            <w:tcMar>
              <w:top w:w="100" w:type="dxa"/>
              <w:left w:w="100" w:type="dxa"/>
              <w:bottom w:w="100" w:type="dxa"/>
              <w:right w:w="100" w:type="dxa"/>
            </w:tcMar>
          </w:tcPr>
          <w:p w14:paraId="00000450" w14:textId="77777777" w:rsidR="000D39D4" w:rsidRDefault="00AE7853">
            <w:pPr>
              <w:widowControl w:val="0"/>
              <w:pBdr>
                <w:top w:val="nil"/>
                <w:left w:val="nil"/>
                <w:bottom w:val="nil"/>
                <w:right w:val="nil"/>
                <w:between w:val="nil"/>
              </w:pBdr>
              <w:spacing w:after="0" w:line="240" w:lineRule="auto"/>
              <w:jc w:val="center"/>
              <w:rPr>
                <w:b/>
                <w:sz w:val="24"/>
                <w:szCs w:val="24"/>
                <w:highlight w:val="white"/>
              </w:rPr>
            </w:pPr>
            <w:r>
              <w:rPr>
                <w:b/>
                <w:sz w:val="24"/>
                <w:szCs w:val="24"/>
                <w:highlight w:val="white"/>
              </w:rPr>
              <w:t>Casos Fallecidos</w:t>
            </w:r>
          </w:p>
        </w:tc>
        <w:tc>
          <w:tcPr>
            <w:tcW w:w="1768" w:type="dxa"/>
            <w:shd w:val="clear" w:color="auto" w:fill="auto"/>
            <w:tcMar>
              <w:top w:w="100" w:type="dxa"/>
              <w:left w:w="100" w:type="dxa"/>
              <w:bottom w:w="100" w:type="dxa"/>
              <w:right w:w="100" w:type="dxa"/>
            </w:tcMar>
          </w:tcPr>
          <w:p w14:paraId="00000451" w14:textId="77777777" w:rsidR="000D39D4" w:rsidRDefault="00AE7853">
            <w:pPr>
              <w:widowControl w:val="0"/>
              <w:pBdr>
                <w:top w:val="nil"/>
                <w:left w:val="nil"/>
                <w:bottom w:val="nil"/>
                <w:right w:val="nil"/>
                <w:between w:val="nil"/>
              </w:pBdr>
              <w:spacing w:after="0" w:line="240" w:lineRule="auto"/>
              <w:jc w:val="center"/>
              <w:rPr>
                <w:b/>
                <w:sz w:val="24"/>
                <w:szCs w:val="24"/>
                <w:highlight w:val="white"/>
              </w:rPr>
            </w:pPr>
            <w:r>
              <w:rPr>
                <w:b/>
                <w:sz w:val="24"/>
                <w:szCs w:val="24"/>
                <w:highlight w:val="white"/>
              </w:rPr>
              <w:t xml:space="preserve">Casos </w:t>
            </w:r>
            <w:proofErr w:type="spellStart"/>
            <w:r>
              <w:rPr>
                <w:b/>
                <w:sz w:val="24"/>
                <w:szCs w:val="24"/>
                <w:highlight w:val="white"/>
              </w:rPr>
              <w:t>Sintomaticos</w:t>
            </w:r>
            <w:proofErr w:type="spellEnd"/>
          </w:p>
        </w:tc>
        <w:tc>
          <w:tcPr>
            <w:tcW w:w="1768" w:type="dxa"/>
            <w:shd w:val="clear" w:color="auto" w:fill="auto"/>
            <w:tcMar>
              <w:top w:w="100" w:type="dxa"/>
              <w:left w:w="100" w:type="dxa"/>
              <w:bottom w:w="100" w:type="dxa"/>
              <w:right w:w="100" w:type="dxa"/>
            </w:tcMar>
          </w:tcPr>
          <w:p w14:paraId="00000452" w14:textId="77777777" w:rsidR="000D39D4" w:rsidRDefault="00AE7853">
            <w:pPr>
              <w:widowControl w:val="0"/>
              <w:spacing w:after="0" w:line="240" w:lineRule="auto"/>
              <w:jc w:val="center"/>
              <w:rPr>
                <w:b/>
                <w:sz w:val="24"/>
                <w:szCs w:val="24"/>
                <w:highlight w:val="white"/>
              </w:rPr>
            </w:pPr>
            <w:r>
              <w:rPr>
                <w:b/>
                <w:sz w:val="24"/>
                <w:szCs w:val="24"/>
                <w:highlight w:val="white"/>
              </w:rPr>
              <w:t xml:space="preserve">Casos </w:t>
            </w:r>
            <w:proofErr w:type="spellStart"/>
            <w:r>
              <w:rPr>
                <w:b/>
                <w:sz w:val="24"/>
                <w:szCs w:val="24"/>
                <w:highlight w:val="white"/>
              </w:rPr>
              <w:t>Asintomaticos</w:t>
            </w:r>
            <w:proofErr w:type="spellEnd"/>
          </w:p>
        </w:tc>
      </w:tr>
      <w:tr w:rsidR="000D39D4" w14:paraId="3CB1C770" w14:textId="77777777">
        <w:tc>
          <w:tcPr>
            <w:tcW w:w="1767" w:type="dxa"/>
            <w:shd w:val="clear" w:color="auto" w:fill="auto"/>
            <w:tcMar>
              <w:top w:w="100" w:type="dxa"/>
              <w:left w:w="100" w:type="dxa"/>
              <w:bottom w:w="100" w:type="dxa"/>
              <w:right w:w="100" w:type="dxa"/>
            </w:tcMar>
          </w:tcPr>
          <w:p w14:paraId="00000453" w14:textId="77777777" w:rsidR="000D39D4" w:rsidRDefault="00AE7853">
            <w:pPr>
              <w:widowControl w:val="0"/>
              <w:pBdr>
                <w:top w:val="nil"/>
                <w:left w:val="nil"/>
                <w:bottom w:val="nil"/>
                <w:right w:val="nil"/>
                <w:between w:val="nil"/>
              </w:pBdr>
              <w:spacing w:after="0" w:line="240" w:lineRule="auto"/>
              <w:jc w:val="center"/>
              <w:rPr>
                <w:sz w:val="24"/>
                <w:szCs w:val="24"/>
                <w:highlight w:val="white"/>
              </w:rPr>
            </w:pPr>
            <w:r>
              <w:rPr>
                <w:sz w:val="24"/>
                <w:szCs w:val="24"/>
                <w:highlight w:val="white"/>
              </w:rPr>
              <w:t>520</w:t>
            </w:r>
          </w:p>
        </w:tc>
        <w:tc>
          <w:tcPr>
            <w:tcW w:w="1767" w:type="dxa"/>
            <w:shd w:val="clear" w:color="auto" w:fill="auto"/>
            <w:tcMar>
              <w:top w:w="100" w:type="dxa"/>
              <w:left w:w="100" w:type="dxa"/>
              <w:bottom w:w="100" w:type="dxa"/>
              <w:right w:w="100" w:type="dxa"/>
            </w:tcMar>
          </w:tcPr>
          <w:p w14:paraId="00000454" w14:textId="77777777" w:rsidR="000D39D4" w:rsidRDefault="00AE7853">
            <w:pPr>
              <w:widowControl w:val="0"/>
              <w:pBdr>
                <w:top w:val="nil"/>
                <w:left w:val="nil"/>
                <w:bottom w:val="nil"/>
                <w:right w:val="nil"/>
                <w:between w:val="nil"/>
              </w:pBdr>
              <w:spacing w:after="0" w:line="240" w:lineRule="auto"/>
              <w:jc w:val="center"/>
              <w:rPr>
                <w:sz w:val="24"/>
                <w:szCs w:val="24"/>
                <w:highlight w:val="white"/>
              </w:rPr>
            </w:pPr>
            <w:r>
              <w:rPr>
                <w:sz w:val="24"/>
                <w:szCs w:val="24"/>
                <w:highlight w:val="white"/>
              </w:rPr>
              <w:t>11322</w:t>
            </w:r>
          </w:p>
        </w:tc>
        <w:tc>
          <w:tcPr>
            <w:tcW w:w="1768" w:type="dxa"/>
            <w:shd w:val="clear" w:color="auto" w:fill="auto"/>
            <w:tcMar>
              <w:top w:w="100" w:type="dxa"/>
              <w:left w:w="100" w:type="dxa"/>
              <w:bottom w:w="100" w:type="dxa"/>
              <w:right w:w="100" w:type="dxa"/>
            </w:tcMar>
          </w:tcPr>
          <w:p w14:paraId="00000455" w14:textId="77777777" w:rsidR="000D39D4" w:rsidRDefault="00AE7853">
            <w:pPr>
              <w:widowControl w:val="0"/>
              <w:pBdr>
                <w:top w:val="nil"/>
                <w:left w:val="nil"/>
                <w:bottom w:val="nil"/>
                <w:right w:val="nil"/>
                <w:between w:val="nil"/>
              </w:pBdr>
              <w:spacing w:after="0" w:line="240" w:lineRule="auto"/>
              <w:jc w:val="center"/>
              <w:rPr>
                <w:sz w:val="24"/>
                <w:szCs w:val="24"/>
                <w:highlight w:val="white"/>
              </w:rPr>
            </w:pPr>
            <w:r>
              <w:rPr>
                <w:sz w:val="24"/>
                <w:szCs w:val="24"/>
                <w:highlight w:val="white"/>
              </w:rPr>
              <w:t>5</w:t>
            </w:r>
          </w:p>
        </w:tc>
        <w:tc>
          <w:tcPr>
            <w:tcW w:w="176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00000456" w14:textId="77777777" w:rsidR="000D39D4" w:rsidRDefault="00AE7853">
            <w:pPr>
              <w:widowControl w:val="0"/>
              <w:spacing w:after="0"/>
              <w:jc w:val="center"/>
            </w:pPr>
            <w:r>
              <w:t>1730</w:t>
            </w:r>
          </w:p>
        </w:tc>
        <w:tc>
          <w:tcPr>
            <w:tcW w:w="176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457" w14:textId="77777777" w:rsidR="000D39D4" w:rsidRDefault="00AE7853">
            <w:pPr>
              <w:widowControl w:val="0"/>
              <w:spacing w:after="0"/>
              <w:jc w:val="center"/>
            </w:pPr>
            <w:r>
              <w:t>1634</w:t>
            </w:r>
          </w:p>
        </w:tc>
      </w:tr>
    </w:tbl>
    <w:p w14:paraId="00000458" w14:textId="77777777" w:rsidR="000D39D4" w:rsidRDefault="000D39D4">
      <w:pPr>
        <w:pBdr>
          <w:top w:val="nil"/>
          <w:left w:val="nil"/>
          <w:bottom w:val="nil"/>
          <w:right w:val="nil"/>
          <w:between w:val="nil"/>
        </w:pBdr>
        <w:spacing w:after="0"/>
        <w:rPr>
          <w:b/>
          <w:color w:val="FF0000"/>
          <w:sz w:val="24"/>
          <w:szCs w:val="24"/>
          <w:highlight w:val="yellow"/>
        </w:rPr>
      </w:pPr>
    </w:p>
    <w:p w14:paraId="00000459" w14:textId="77777777" w:rsidR="000D39D4" w:rsidRDefault="00AE7853">
      <w:pPr>
        <w:pBdr>
          <w:top w:val="nil"/>
          <w:left w:val="nil"/>
          <w:bottom w:val="nil"/>
          <w:right w:val="nil"/>
          <w:between w:val="nil"/>
        </w:pBdr>
        <w:spacing w:after="0"/>
        <w:rPr>
          <w:color w:val="000000"/>
          <w:sz w:val="24"/>
          <w:szCs w:val="24"/>
        </w:rPr>
      </w:pPr>
      <w:r>
        <w:rPr>
          <w:b/>
          <w:color w:val="000000"/>
          <w:sz w:val="24"/>
          <w:szCs w:val="24"/>
        </w:rPr>
        <w:t>Zonas Intervenidas: Comuna, barrio</w:t>
      </w:r>
    </w:p>
    <w:p w14:paraId="0000045A" w14:textId="77777777" w:rsidR="000D39D4" w:rsidRDefault="00AE7853">
      <w:pPr>
        <w:pBdr>
          <w:top w:val="nil"/>
          <w:left w:val="nil"/>
          <w:bottom w:val="nil"/>
          <w:right w:val="nil"/>
          <w:between w:val="nil"/>
        </w:pBdr>
        <w:rPr>
          <w:color w:val="000000"/>
          <w:sz w:val="24"/>
          <w:szCs w:val="24"/>
        </w:rPr>
      </w:pPr>
      <w:r>
        <w:rPr>
          <w:b/>
          <w:color w:val="000000"/>
          <w:sz w:val="24"/>
          <w:szCs w:val="24"/>
        </w:rPr>
        <w:t>Registro fotográfico: Si aplica 1 o 2 fotos relacionadas con el indicador</w:t>
      </w:r>
    </w:p>
    <w:p w14:paraId="0000045B" w14:textId="77777777" w:rsidR="000D39D4" w:rsidRDefault="00AE7853">
      <w:pPr>
        <w:rPr>
          <w:color w:val="000000"/>
          <w:sz w:val="24"/>
          <w:szCs w:val="24"/>
        </w:rPr>
      </w:pPr>
      <w:r>
        <w:rPr>
          <w:color w:val="000000"/>
          <w:sz w:val="24"/>
          <w:szCs w:val="24"/>
        </w:rPr>
        <w:t xml:space="preserve"> Describir brevemente las acciones desarrolladas en el marco del indicador en mención.</w:t>
      </w:r>
    </w:p>
    <w:p w14:paraId="0000045C" w14:textId="77777777" w:rsidR="000D39D4" w:rsidRDefault="00AE7853">
      <w:pPr>
        <w:rPr>
          <w:sz w:val="24"/>
          <w:szCs w:val="24"/>
        </w:rPr>
      </w:pPr>
      <w:r>
        <w:rPr>
          <w:sz w:val="24"/>
          <w:szCs w:val="24"/>
        </w:rPr>
        <w:t xml:space="preserve">se </w:t>
      </w:r>
      <w:proofErr w:type="spellStart"/>
      <w:r>
        <w:rPr>
          <w:sz w:val="24"/>
          <w:szCs w:val="24"/>
        </w:rPr>
        <w:t>atendio</w:t>
      </w:r>
      <w:proofErr w:type="spellEnd"/>
      <w:r>
        <w:rPr>
          <w:sz w:val="24"/>
          <w:szCs w:val="24"/>
        </w:rPr>
        <w:t xml:space="preserve"> un brote  por probable ETA en </w:t>
      </w:r>
      <w:proofErr w:type="spellStart"/>
      <w:r>
        <w:rPr>
          <w:sz w:val="24"/>
          <w:szCs w:val="24"/>
        </w:rPr>
        <w:t>instituciòn</w:t>
      </w:r>
      <w:proofErr w:type="spellEnd"/>
      <w:r>
        <w:rPr>
          <w:sz w:val="24"/>
          <w:szCs w:val="24"/>
        </w:rPr>
        <w:t xml:space="preserve"> educativa con 760 estudiantes, realizando encuesta de consumidores, y lo concerniente a  la </w:t>
      </w:r>
      <w:proofErr w:type="spellStart"/>
      <w:r>
        <w:rPr>
          <w:sz w:val="24"/>
          <w:szCs w:val="24"/>
        </w:rPr>
        <w:t>investigaciòn</w:t>
      </w:r>
      <w:proofErr w:type="spellEnd"/>
      <w:r>
        <w:rPr>
          <w:sz w:val="24"/>
          <w:szCs w:val="24"/>
        </w:rPr>
        <w:t xml:space="preserve"> de campo.</w:t>
      </w:r>
    </w:p>
    <w:p w14:paraId="0000045D" w14:textId="3E3ACFA5" w:rsidR="000D39D4" w:rsidRDefault="000D39D4">
      <w:pPr>
        <w:rPr>
          <w:sz w:val="24"/>
          <w:szCs w:val="24"/>
        </w:rPr>
      </w:pPr>
    </w:p>
    <w:p w14:paraId="713CB026" w14:textId="77777777" w:rsidR="00AE7853" w:rsidRDefault="00AE7853">
      <w:pPr>
        <w:rPr>
          <w:sz w:val="24"/>
          <w:szCs w:val="24"/>
        </w:rPr>
      </w:pPr>
    </w:p>
    <w:p w14:paraId="0000045E" w14:textId="77777777" w:rsidR="000D39D4" w:rsidRDefault="00AE7853">
      <w:pPr>
        <w:pBdr>
          <w:top w:val="nil"/>
          <w:left w:val="nil"/>
          <w:bottom w:val="nil"/>
          <w:right w:val="nil"/>
          <w:between w:val="nil"/>
        </w:pBdr>
        <w:ind w:left="360"/>
        <w:rPr>
          <w:color w:val="000000"/>
          <w:sz w:val="24"/>
          <w:szCs w:val="24"/>
        </w:rPr>
      </w:pPr>
      <w:sdt>
        <w:sdtPr>
          <w:tag w:val="goog_rdk_16"/>
          <w:id w:val="377059518"/>
        </w:sdtPr>
        <w:sdtEndPr/>
        <w:sdtContent/>
      </w:sdt>
      <w:r>
        <w:rPr>
          <w:b/>
          <w:color w:val="000000"/>
          <w:sz w:val="24"/>
          <w:szCs w:val="24"/>
        </w:rPr>
        <w:t>PRODUCTO 1</w:t>
      </w:r>
      <w:r>
        <w:rPr>
          <w:b/>
          <w:sz w:val="24"/>
          <w:szCs w:val="24"/>
        </w:rPr>
        <w:t>7</w:t>
      </w:r>
      <w:r>
        <w:rPr>
          <w:b/>
          <w:color w:val="000000"/>
          <w:sz w:val="24"/>
          <w:szCs w:val="24"/>
        </w:rPr>
        <w:t>:  Participar en Comité de Estadísticas Vitales</w:t>
      </w:r>
    </w:p>
    <w:tbl>
      <w:tblPr>
        <w:tblStyle w:val="affffa"/>
        <w:tblW w:w="8805" w:type="dxa"/>
        <w:jc w:val="center"/>
        <w:tblInd w:w="0" w:type="dxa"/>
        <w:tblLayout w:type="fixed"/>
        <w:tblLook w:val="0000" w:firstRow="0" w:lastRow="0" w:firstColumn="0" w:lastColumn="0" w:noHBand="0" w:noVBand="0"/>
      </w:tblPr>
      <w:tblGrid>
        <w:gridCol w:w="2055"/>
        <w:gridCol w:w="1371"/>
        <w:gridCol w:w="1371"/>
        <w:gridCol w:w="1371"/>
        <w:gridCol w:w="1371"/>
        <w:gridCol w:w="1247"/>
        <w:gridCol w:w="19"/>
      </w:tblGrid>
      <w:tr w:rsidR="000D39D4" w14:paraId="53F25811" w14:textId="77777777" w:rsidTr="00AE7853">
        <w:trPr>
          <w:trHeight w:val="605"/>
          <w:jc w:val="center"/>
        </w:trPr>
        <w:tc>
          <w:tcPr>
            <w:tcW w:w="2055" w:type="dxa"/>
            <w:vMerge w:val="restart"/>
            <w:tcBorders>
              <w:top w:val="single" w:sz="8" w:space="0" w:color="000000"/>
              <w:left w:val="single" w:sz="8" w:space="0" w:color="000000"/>
              <w:bottom w:val="single" w:sz="8" w:space="0" w:color="000000"/>
              <w:right w:val="single" w:sz="8" w:space="0" w:color="000000"/>
            </w:tcBorders>
            <w:vAlign w:val="center"/>
          </w:tcPr>
          <w:p w14:paraId="0000045F" w14:textId="77777777" w:rsidR="000D39D4" w:rsidRDefault="00AE7853">
            <w:pPr>
              <w:spacing w:after="0" w:line="240" w:lineRule="auto"/>
              <w:jc w:val="center"/>
              <w:rPr>
                <w:rFonts w:ascii="Tahoma" w:eastAsia="Tahoma" w:hAnsi="Tahoma" w:cs="Tahoma"/>
                <w:color w:val="000000"/>
                <w:sz w:val="18"/>
                <w:szCs w:val="18"/>
              </w:rPr>
            </w:pPr>
            <w:r>
              <w:rPr>
                <w:rFonts w:ascii="Tahoma" w:eastAsia="Tahoma" w:hAnsi="Tahoma" w:cs="Tahoma"/>
                <w:b/>
                <w:color w:val="000000"/>
                <w:sz w:val="18"/>
                <w:szCs w:val="18"/>
              </w:rPr>
              <w:t>Metas de Producto Anual</w:t>
            </w:r>
          </w:p>
        </w:tc>
        <w:tc>
          <w:tcPr>
            <w:tcW w:w="6750" w:type="dxa"/>
            <w:gridSpan w:val="6"/>
            <w:tcBorders>
              <w:top w:val="single" w:sz="8" w:space="0" w:color="000000"/>
              <w:left w:val="nil"/>
              <w:bottom w:val="single" w:sz="8" w:space="0" w:color="000000"/>
              <w:right w:val="single" w:sz="8" w:space="0" w:color="000000"/>
            </w:tcBorders>
            <w:vAlign w:val="center"/>
          </w:tcPr>
          <w:p w14:paraId="00000460" w14:textId="77777777" w:rsidR="000D39D4" w:rsidRDefault="00AE7853">
            <w:pPr>
              <w:spacing w:after="0" w:line="240" w:lineRule="auto"/>
              <w:jc w:val="center"/>
              <w:rPr>
                <w:color w:val="000000"/>
                <w:sz w:val="24"/>
                <w:szCs w:val="24"/>
              </w:rPr>
            </w:pPr>
            <w:r>
              <w:rPr>
                <w:b/>
                <w:color w:val="000000"/>
                <w:sz w:val="24"/>
                <w:szCs w:val="24"/>
              </w:rPr>
              <w:t xml:space="preserve">Cumplimiento Avance de actividades </w:t>
            </w:r>
          </w:p>
        </w:tc>
      </w:tr>
      <w:tr w:rsidR="000D39D4" w14:paraId="13295E8B" w14:textId="77777777" w:rsidTr="00AE7853">
        <w:trPr>
          <w:gridAfter w:val="1"/>
          <w:wAfter w:w="19" w:type="dxa"/>
          <w:trHeight w:val="720"/>
          <w:jc w:val="center"/>
        </w:trPr>
        <w:tc>
          <w:tcPr>
            <w:tcW w:w="2055" w:type="dxa"/>
            <w:vMerge/>
            <w:tcBorders>
              <w:top w:val="single" w:sz="8" w:space="0" w:color="000000"/>
              <w:left w:val="single" w:sz="8" w:space="0" w:color="000000"/>
              <w:bottom w:val="single" w:sz="8" w:space="0" w:color="000000"/>
              <w:right w:val="single" w:sz="8" w:space="0" w:color="000000"/>
            </w:tcBorders>
            <w:vAlign w:val="center"/>
          </w:tcPr>
          <w:p w14:paraId="00000465" w14:textId="77777777" w:rsidR="000D39D4" w:rsidRDefault="000D39D4">
            <w:pPr>
              <w:widowControl w:val="0"/>
              <w:pBdr>
                <w:top w:val="nil"/>
                <w:left w:val="nil"/>
                <w:bottom w:val="nil"/>
                <w:right w:val="nil"/>
                <w:between w:val="nil"/>
              </w:pBdr>
              <w:spacing w:after="0"/>
              <w:rPr>
                <w:color w:val="000000"/>
                <w:sz w:val="24"/>
                <w:szCs w:val="24"/>
              </w:rPr>
            </w:pPr>
          </w:p>
        </w:tc>
        <w:tc>
          <w:tcPr>
            <w:tcW w:w="1371" w:type="dxa"/>
            <w:tcBorders>
              <w:top w:val="nil"/>
              <w:left w:val="nil"/>
              <w:bottom w:val="single" w:sz="8" w:space="0" w:color="000000"/>
              <w:right w:val="single" w:sz="8" w:space="0" w:color="000000"/>
            </w:tcBorders>
            <w:vAlign w:val="center"/>
          </w:tcPr>
          <w:p w14:paraId="00000466" w14:textId="77777777" w:rsidR="000D39D4" w:rsidRDefault="00AE7853">
            <w:pPr>
              <w:spacing w:after="0" w:line="240" w:lineRule="auto"/>
              <w:rPr>
                <w:color w:val="000000"/>
              </w:rPr>
            </w:pPr>
            <w:r>
              <w:rPr>
                <w:b/>
                <w:color w:val="000000"/>
              </w:rPr>
              <w:t>Trimestre 1</w:t>
            </w:r>
          </w:p>
        </w:tc>
        <w:tc>
          <w:tcPr>
            <w:tcW w:w="1371" w:type="dxa"/>
            <w:tcBorders>
              <w:top w:val="nil"/>
              <w:left w:val="nil"/>
              <w:bottom w:val="single" w:sz="8" w:space="0" w:color="000000"/>
              <w:right w:val="single" w:sz="8" w:space="0" w:color="000000"/>
            </w:tcBorders>
            <w:vAlign w:val="center"/>
          </w:tcPr>
          <w:p w14:paraId="00000467" w14:textId="77777777" w:rsidR="000D39D4" w:rsidRDefault="00AE7853">
            <w:pPr>
              <w:spacing w:after="0" w:line="240" w:lineRule="auto"/>
              <w:rPr>
                <w:color w:val="000000"/>
              </w:rPr>
            </w:pPr>
            <w:r>
              <w:rPr>
                <w:b/>
                <w:color w:val="000000"/>
              </w:rPr>
              <w:t>Trimestre 2</w:t>
            </w:r>
          </w:p>
        </w:tc>
        <w:tc>
          <w:tcPr>
            <w:tcW w:w="1371" w:type="dxa"/>
            <w:tcBorders>
              <w:top w:val="nil"/>
              <w:left w:val="nil"/>
              <w:bottom w:val="single" w:sz="8" w:space="0" w:color="000000"/>
              <w:right w:val="single" w:sz="8" w:space="0" w:color="000000"/>
            </w:tcBorders>
            <w:vAlign w:val="center"/>
          </w:tcPr>
          <w:p w14:paraId="00000468" w14:textId="77777777" w:rsidR="000D39D4" w:rsidRDefault="00AE7853">
            <w:pPr>
              <w:spacing w:after="0" w:line="240" w:lineRule="auto"/>
              <w:rPr>
                <w:color w:val="000000"/>
              </w:rPr>
            </w:pPr>
            <w:r>
              <w:rPr>
                <w:b/>
                <w:color w:val="000000"/>
              </w:rPr>
              <w:t>Trimestre 3</w:t>
            </w:r>
          </w:p>
        </w:tc>
        <w:tc>
          <w:tcPr>
            <w:tcW w:w="1371" w:type="dxa"/>
            <w:tcBorders>
              <w:top w:val="nil"/>
              <w:left w:val="nil"/>
              <w:bottom w:val="single" w:sz="8" w:space="0" w:color="000000"/>
              <w:right w:val="single" w:sz="8" w:space="0" w:color="000000"/>
            </w:tcBorders>
            <w:vAlign w:val="center"/>
          </w:tcPr>
          <w:p w14:paraId="00000469" w14:textId="77777777" w:rsidR="000D39D4" w:rsidRDefault="00AE7853">
            <w:pPr>
              <w:spacing w:after="0" w:line="240" w:lineRule="auto"/>
              <w:rPr>
                <w:color w:val="000000"/>
              </w:rPr>
            </w:pPr>
            <w:r>
              <w:rPr>
                <w:b/>
                <w:color w:val="000000"/>
              </w:rPr>
              <w:t>Trimestre 4</w:t>
            </w:r>
          </w:p>
        </w:tc>
        <w:tc>
          <w:tcPr>
            <w:tcW w:w="1247" w:type="dxa"/>
            <w:tcBorders>
              <w:top w:val="nil"/>
              <w:left w:val="nil"/>
              <w:bottom w:val="single" w:sz="8" w:space="0" w:color="000000"/>
              <w:right w:val="single" w:sz="8" w:space="0" w:color="000000"/>
            </w:tcBorders>
            <w:vAlign w:val="center"/>
          </w:tcPr>
          <w:p w14:paraId="0000046A" w14:textId="77777777" w:rsidR="000D39D4" w:rsidRDefault="00AE7853">
            <w:pPr>
              <w:spacing w:after="0" w:line="240" w:lineRule="auto"/>
              <w:rPr>
                <w:color w:val="000000"/>
              </w:rPr>
            </w:pPr>
            <w:r>
              <w:rPr>
                <w:b/>
                <w:color w:val="000000"/>
              </w:rPr>
              <w:t>acumulado</w:t>
            </w:r>
          </w:p>
        </w:tc>
      </w:tr>
      <w:tr w:rsidR="000D39D4" w14:paraId="351CB038" w14:textId="77777777" w:rsidTr="00AE7853">
        <w:trPr>
          <w:gridAfter w:val="1"/>
          <w:wAfter w:w="19" w:type="dxa"/>
          <w:trHeight w:val="500"/>
          <w:jc w:val="center"/>
        </w:trPr>
        <w:tc>
          <w:tcPr>
            <w:tcW w:w="2055" w:type="dxa"/>
            <w:tcBorders>
              <w:top w:val="nil"/>
              <w:left w:val="single" w:sz="8" w:space="0" w:color="000000"/>
              <w:bottom w:val="single" w:sz="8" w:space="0" w:color="000000"/>
              <w:right w:val="single" w:sz="8" w:space="0" w:color="000000"/>
            </w:tcBorders>
            <w:vAlign w:val="center"/>
          </w:tcPr>
          <w:p w14:paraId="0000046B" w14:textId="77777777" w:rsidR="000D39D4" w:rsidRDefault="00AE7853">
            <w:pPr>
              <w:pBdr>
                <w:top w:val="nil"/>
                <w:left w:val="nil"/>
                <w:bottom w:val="nil"/>
                <w:right w:val="nil"/>
                <w:between w:val="nil"/>
              </w:pBdr>
              <w:rPr>
                <w:color w:val="000000"/>
                <w:sz w:val="24"/>
                <w:szCs w:val="24"/>
              </w:rPr>
            </w:pPr>
            <w:r>
              <w:rPr>
                <w:b/>
                <w:color w:val="000000"/>
                <w:sz w:val="24"/>
                <w:szCs w:val="24"/>
              </w:rPr>
              <w:t xml:space="preserve">Participar en Comité de </w:t>
            </w:r>
            <w:r>
              <w:rPr>
                <w:b/>
                <w:sz w:val="24"/>
                <w:szCs w:val="24"/>
              </w:rPr>
              <w:t>Estadísticas</w:t>
            </w:r>
            <w:r>
              <w:rPr>
                <w:b/>
                <w:color w:val="000000"/>
                <w:sz w:val="24"/>
                <w:szCs w:val="24"/>
              </w:rPr>
              <w:t xml:space="preserve"> Vitales</w:t>
            </w:r>
          </w:p>
        </w:tc>
        <w:tc>
          <w:tcPr>
            <w:tcW w:w="1371" w:type="dxa"/>
            <w:tcBorders>
              <w:top w:val="nil"/>
              <w:left w:val="nil"/>
              <w:bottom w:val="single" w:sz="8" w:space="0" w:color="000000"/>
              <w:right w:val="single" w:sz="8" w:space="0" w:color="000000"/>
            </w:tcBorders>
            <w:vAlign w:val="center"/>
          </w:tcPr>
          <w:p w14:paraId="0000046C" w14:textId="403E9F63" w:rsidR="000D39D4" w:rsidRDefault="00AE7853" w:rsidP="00AE7853">
            <w:pPr>
              <w:spacing w:after="0" w:line="240" w:lineRule="auto"/>
              <w:jc w:val="center"/>
              <w:rPr>
                <w:b/>
                <w:color w:val="000000"/>
                <w:sz w:val="24"/>
                <w:szCs w:val="24"/>
              </w:rPr>
            </w:pPr>
            <w:r>
              <w:rPr>
                <w:b/>
                <w:color w:val="000000"/>
                <w:sz w:val="24"/>
                <w:szCs w:val="24"/>
              </w:rPr>
              <w:t>2</w:t>
            </w:r>
          </w:p>
        </w:tc>
        <w:tc>
          <w:tcPr>
            <w:tcW w:w="1371" w:type="dxa"/>
            <w:tcBorders>
              <w:top w:val="nil"/>
              <w:left w:val="nil"/>
              <w:bottom w:val="single" w:sz="8" w:space="0" w:color="000000"/>
              <w:right w:val="single" w:sz="8" w:space="0" w:color="000000"/>
            </w:tcBorders>
            <w:vAlign w:val="center"/>
          </w:tcPr>
          <w:p w14:paraId="0000046D" w14:textId="3D755CED" w:rsidR="000D39D4" w:rsidRDefault="00AE7853" w:rsidP="00AE7853">
            <w:pPr>
              <w:spacing w:after="0" w:line="240" w:lineRule="auto"/>
              <w:jc w:val="center"/>
              <w:rPr>
                <w:b/>
                <w:color w:val="000000"/>
                <w:sz w:val="24"/>
                <w:szCs w:val="24"/>
              </w:rPr>
            </w:pPr>
            <w:r>
              <w:rPr>
                <w:b/>
                <w:sz w:val="24"/>
                <w:szCs w:val="24"/>
              </w:rPr>
              <w:t>3</w:t>
            </w:r>
          </w:p>
        </w:tc>
        <w:tc>
          <w:tcPr>
            <w:tcW w:w="1371" w:type="dxa"/>
            <w:tcBorders>
              <w:top w:val="nil"/>
              <w:left w:val="nil"/>
              <w:bottom w:val="single" w:sz="8" w:space="0" w:color="000000"/>
              <w:right w:val="single" w:sz="8" w:space="0" w:color="000000"/>
            </w:tcBorders>
            <w:vAlign w:val="center"/>
          </w:tcPr>
          <w:p w14:paraId="0000046E" w14:textId="5A7AC045" w:rsidR="000D39D4" w:rsidRDefault="00AE7853" w:rsidP="00AE7853">
            <w:pPr>
              <w:spacing w:after="0" w:line="240" w:lineRule="auto"/>
              <w:jc w:val="center"/>
              <w:rPr>
                <w:color w:val="000000"/>
                <w:sz w:val="24"/>
                <w:szCs w:val="24"/>
              </w:rPr>
            </w:pPr>
            <w:r>
              <w:rPr>
                <w:b/>
                <w:color w:val="000000"/>
                <w:sz w:val="24"/>
                <w:szCs w:val="24"/>
              </w:rPr>
              <w:t>3</w:t>
            </w:r>
          </w:p>
        </w:tc>
        <w:tc>
          <w:tcPr>
            <w:tcW w:w="1371" w:type="dxa"/>
            <w:tcBorders>
              <w:top w:val="nil"/>
              <w:left w:val="nil"/>
              <w:bottom w:val="single" w:sz="8" w:space="0" w:color="000000"/>
              <w:right w:val="single" w:sz="8" w:space="0" w:color="000000"/>
            </w:tcBorders>
            <w:vAlign w:val="center"/>
          </w:tcPr>
          <w:p w14:paraId="0000046F" w14:textId="322EFE8B" w:rsidR="000D39D4" w:rsidRDefault="000D39D4" w:rsidP="00AE7853">
            <w:pPr>
              <w:spacing w:after="0" w:line="240" w:lineRule="auto"/>
              <w:jc w:val="center"/>
              <w:rPr>
                <w:color w:val="000000"/>
                <w:sz w:val="24"/>
                <w:szCs w:val="24"/>
              </w:rPr>
            </w:pPr>
          </w:p>
        </w:tc>
        <w:tc>
          <w:tcPr>
            <w:tcW w:w="1247" w:type="dxa"/>
            <w:tcBorders>
              <w:top w:val="nil"/>
              <w:left w:val="nil"/>
              <w:bottom w:val="single" w:sz="8" w:space="0" w:color="000000"/>
              <w:right w:val="single" w:sz="8" w:space="0" w:color="000000"/>
            </w:tcBorders>
            <w:vAlign w:val="center"/>
          </w:tcPr>
          <w:p w14:paraId="00000470" w14:textId="4FE7EE6A" w:rsidR="000D39D4" w:rsidRDefault="000D39D4" w:rsidP="00AE7853">
            <w:pPr>
              <w:spacing w:after="0" w:line="240" w:lineRule="auto"/>
              <w:jc w:val="center"/>
              <w:rPr>
                <w:b/>
                <w:sz w:val="24"/>
                <w:szCs w:val="24"/>
              </w:rPr>
            </w:pPr>
          </w:p>
          <w:p w14:paraId="00000471" w14:textId="77777777" w:rsidR="000D39D4" w:rsidRDefault="000D39D4" w:rsidP="00AE7853">
            <w:pPr>
              <w:spacing w:after="0" w:line="240" w:lineRule="auto"/>
              <w:jc w:val="center"/>
              <w:rPr>
                <w:b/>
                <w:sz w:val="24"/>
                <w:szCs w:val="24"/>
              </w:rPr>
            </w:pPr>
          </w:p>
          <w:p w14:paraId="00000472" w14:textId="0FB24322" w:rsidR="000D39D4" w:rsidRDefault="00AE7853" w:rsidP="00AE7853">
            <w:pPr>
              <w:spacing w:after="0" w:line="240" w:lineRule="auto"/>
              <w:jc w:val="center"/>
              <w:rPr>
                <w:b/>
                <w:sz w:val="24"/>
                <w:szCs w:val="24"/>
              </w:rPr>
            </w:pPr>
            <w:r>
              <w:rPr>
                <w:b/>
                <w:sz w:val="24"/>
                <w:szCs w:val="24"/>
              </w:rPr>
              <w:t>8</w:t>
            </w:r>
          </w:p>
          <w:p w14:paraId="00000473" w14:textId="77777777" w:rsidR="000D39D4" w:rsidRDefault="000D39D4" w:rsidP="00AE7853">
            <w:pPr>
              <w:spacing w:after="0" w:line="240" w:lineRule="auto"/>
              <w:jc w:val="center"/>
              <w:rPr>
                <w:b/>
                <w:sz w:val="24"/>
                <w:szCs w:val="24"/>
              </w:rPr>
            </w:pPr>
          </w:p>
          <w:p w14:paraId="00000474" w14:textId="77777777" w:rsidR="000D39D4" w:rsidRDefault="000D39D4" w:rsidP="00AE7853">
            <w:pPr>
              <w:spacing w:after="0" w:line="240" w:lineRule="auto"/>
              <w:jc w:val="center"/>
              <w:rPr>
                <w:b/>
                <w:sz w:val="24"/>
                <w:szCs w:val="24"/>
              </w:rPr>
            </w:pPr>
          </w:p>
        </w:tc>
      </w:tr>
    </w:tbl>
    <w:p w14:paraId="00000475" w14:textId="77777777" w:rsidR="000D39D4" w:rsidRDefault="000D39D4">
      <w:pPr>
        <w:pBdr>
          <w:top w:val="nil"/>
          <w:left w:val="nil"/>
          <w:bottom w:val="nil"/>
          <w:right w:val="nil"/>
          <w:between w:val="nil"/>
        </w:pBdr>
        <w:spacing w:after="0"/>
        <w:ind w:left="360"/>
        <w:rPr>
          <w:sz w:val="24"/>
          <w:szCs w:val="24"/>
        </w:rPr>
      </w:pPr>
    </w:p>
    <w:p w14:paraId="00000476" w14:textId="77777777" w:rsidR="000D39D4" w:rsidRDefault="00AE7853">
      <w:pPr>
        <w:spacing w:before="240" w:after="0"/>
        <w:jc w:val="both"/>
        <w:rPr>
          <w:rFonts w:ascii="Arial" w:eastAsia="Arial" w:hAnsi="Arial" w:cs="Arial"/>
          <w:color w:val="000000"/>
          <w:sz w:val="24"/>
          <w:szCs w:val="24"/>
        </w:rPr>
      </w:pPr>
      <w:r>
        <w:rPr>
          <w:rFonts w:ascii="Arial" w:eastAsia="Arial" w:hAnsi="Arial" w:cs="Arial"/>
          <w:color w:val="000000"/>
          <w:sz w:val="24"/>
          <w:szCs w:val="24"/>
        </w:rPr>
        <w:t>Logros obtenidos durante la vigencia:</w:t>
      </w:r>
    </w:p>
    <w:p w14:paraId="00000477" w14:textId="77777777" w:rsidR="000D39D4" w:rsidRDefault="00AE7853">
      <w:pPr>
        <w:spacing w:before="240" w:after="0"/>
        <w:jc w:val="both"/>
        <w:rPr>
          <w:rFonts w:ascii="Arial" w:eastAsia="Arial" w:hAnsi="Arial" w:cs="Arial"/>
          <w:sz w:val="24"/>
          <w:szCs w:val="24"/>
        </w:rPr>
      </w:pPr>
      <w:r>
        <w:rPr>
          <w:rFonts w:ascii="Arial" w:eastAsia="Arial" w:hAnsi="Arial" w:cs="Arial"/>
          <w:sz w:val="24"/>
          <w:szCs w:val="24"/>
        </w:rPr>
        <w:t>Desde el municipio se llevó al comité EEVV departamental, una propuesta para revisión y aprobación la cual fue  aprobada y gestionada.</w:t>
      </w:r>
    </w:p>
    <w:p w14:paraId="00000478" w14:textId="77777777" w:rsidR="000D39D4" w:rsidRDefault="00AE7853">
      <w:pPr>
        <w:spacing w:before="240" w:after="0"/>
        <w:jc w:val="both"/>
        <w:rPr>
          <w:rFonts w:ascii="Arial" w:eastAsia="Arial" w:hAnsi="Arial" w:cs="Arial"/>
          <w:sz w:val="24"/>
          <w:szCs w:val="24"/>
        </w:rPr>
      </w:pPr>
      <w:r>
        <w:rPr>
          <w:rFonts w:ascii="Arial" w:eastAsia="Arial" w:hAnsi="Arial" w:cs="Arial"/>
          <w:sz w:val="24"/>
          <w:szCs w:val="24"/>
        </w:rPr>
        <w:t>La primera de ellas es modificar el acta de reunión que se está llevando a cabo, ya que con el acta que actualmente se es</w:t>
      </w:r>
      <w:r>
        <w:rPr>
          <w:rFonts w:ascii="Arial" w:eastAsia="Arial" w:hAnsi="Arial" w:cs="Arial"/>
          <w:sz w:val="24"/>
          <w:szCs w:val="24"/>
        </w:rPr>
        <w:t>tá manejando, no hay una forma de validar el correcto seguimiento y cumplimiento de las tareas, lo que deja muchas tareas inconclusas o sin cumplimiento, en su totalidad.</w:t>
      </w:r>
    </w:p>
    <w:p w14:paraId="00000479" w14:textId="77777777" w:rsidR="000D39D4" w:rsidRDefault="000D39D4">
      <w:pPr>
        <w:pBdr>
          <w:top w:val="nil"/>
          <w:left w:val="nil"/>
          <w:bottom w:val="nil"/>
          <w:right w:val="nil"/>
          <w:between w:val="nil"/>
        </w:pBdr>
        <w:spacing w:after="0"/>
        <w:rPr>
          <w:sz w:val="24"/>
          <w:szCs w:val="24"/>
        </w:rPr>
      </w:pPr>
    </w:p>
    <w:p w14:paraId="0000047A" w14:textId="77777777" w:rsidR="000D39D4" w:rsidRDefault="00AE7853">
      <w:pPr>
        <w:ind w:left="360"/>
        <w:rPr>
          <w:sz w:val="24"/>
          <w:szCs w:val="24"/>
        </w:rPr>
      </w:pPr>
      <w:sdt>
        <w:sdtPr>
          <w:tag w:val="goog_rdk_17"/>
          <w:id w:val="1363318690"/>
        </w:sdtPr>
        <w:sdtEndPr/>
        <w:sdtContent/>
      </w:sdt>
      <w:sdt>
        <w:sdtPr>
          <w:tag w:val="goog_rdk_18"/>
          <w:id w:val="1973863020"/>
        </w:sdtPr>
        <w:sdtEndPr/>
        <w:sdtContent/>
      </w:sdt>
      <w:r>
        <w:rPr>
          <w:b/>
          <w:sz w:val="24"/>
          <w:szCs w:val="24"/>
        </w:rPr>
        <w:t xml:space="preserve">PRODUCTO 18:  </w:t>
      </w:r>
      <w:r>
        <w:rPr>
          <w:b/>
          <w:sz w:val="24"/>
          <w:szCs w:val="24"/>
        </w:rPr>
        <w:t>Ca</w:t>
      </w:r>
      <w:r>
        <w:rPr>
          <w:b/>
          <w:sz w:val="24"/>
          <w:szCs w:val="24"/>
        </w:rPr>
        <w:t>pacitaciones en EEVV a diferentes actores de SREV del muni</w:t>
      </w:r>
      <w:r>
        <w:rPr>
          <w:b/>
          <w:sz w:val="24"/>
          <w:szCs w:val="24"/>
        </w:rPr>
        <w:t>cipio</w:t>
      </w:r>
    </w:p>
    <w:tbl>
      <w:tblPr>
        <w:tblStyle w:val="affffb"/>
        <w:tblW w:w="8805" w:type="dxa"/>
        <w:jc w:val="center"/>
        <w:tblInd w:w="0" w:type="dxa"/>
        <w:tblLayout w:type="fixed"/>
        <w:tblLook w:val="0000" w:firstRow="0" w:lastRow="0" w:firstColumn="0" w:lastColumn="0" w:noHBand="0" w:noVBand="0"/>
      </w:tblPr>
      <w:tblGrid>
        <w:gridCol w:w="2055"/>
        <w:gridCol w:w="1371"/>
        <w:gridCol w:w="1371"/>
        <w:gridCol w:w="1371"/>
        <w:gridCol w:w="1371"/>
        <w:gridCol w:w="1247"/>
        <w:gridCol w:w="19"/>
      </w:tblGrid>
      <w:tr w:rsidR="000D39D4" w14:paraId="38508D87" w14:textId="77777777" w:rsidTr="00AE7853">
        <w:trPr>
          <w:trHeight w:val="605"/>
          <w:jc w:val="center"/>
        </w:trPr>
        <w:tc>
          <w:tcPr>
            <w:tcW w:w="2055" w:type="dxa"/>
            <w:vMerge w:val="restart"/>
            <w:tcBorders>
              <w:top w:val="single" w:sz="8" w:space="0" w:color="000000"/>
              <w:left w:val="single" w:sz="8" w:space="0" w:color="000000"/>
              <w:bottom w:val="single" w:sz="8" w:space="0" w:color="000000"/>
              <w:right w:val="single" w:sz="8" w:space="0" w:color="000000"/>
            </w:tcBorders>
            <w:vAlign w:val="center"/>
          </w:tcPr>
          <w:p w14:paraId="0000047B" w14:textId="77777777" w:rsidR="000D39D4" w:rsidRDefault="00AE7853">
            <w:pPr>
              <w:spacing w:after="0" w:line="240" w:lineRule="auto"/>
              <w:jc w:val="center"/>
              <w:rPr>
                <w:rFonts w:ascii="Tahoma" w:eastAsia="Tahoma" w:hAnsi="Tahoma" w:cs="Tahoma"/>
                <w:sz w:val="18"/>
                <w:szCs w:val="18"/>
              </w:rPr>
            </w:pPr>
            <w:r>
              <w:rPr>
                <w:rFonts w:ascii="Tahoma" w:eastAsia="Tahoma" w:hAnsi="Tahoma" w:cs="Tahoma"/>
                <w:b/>
                <w:sz w:val="18"/>
                <w:szCs w:val="18"/>
              </w:rPr>
              <w:t>Metas de Producto Anual</w:t>
            </w:r>
          </w:p>
        </w:tc>
        <w:tc>
          <w:tcPr>
            <w:tcW w:w="6750" w:type="dxa"/>
            <w:gridSpan w:val="6"/>
            <w:tcBorders>
              <w:top w:val="single" w:sz="8" w:space="0" w:color="000000"/>
              <w:left w:val="nil"/>
              <w:bottom w:val="single" w:sz="8" w:space="0" w:color="000000"/>
              <w:right w:val="single" w:sz="8" w:space="0" w:color="000000"/>
            </w:tcBorders>
            <w:vAlign w:val="center"/>
          </w:tcPr>
          <w:p w14:paraId="0000047C" w14:textId="77777777" w:rsidR="000D39D4" w:rsidRDefault="00AE7853">
            <w:pPr>
              <w:spacing w:after="0" w:line="240" w:lineRule="auto"/>
              <w:jc w:val="center"/>
              <w:rPr>
                <w:sz w:val="24"/>
                <w:szCs w:val="24"/>
              </w:rPr>
            </w:pPr>
            <w:r>
              <w:rPr>
                <w:b/>
                <w:sz w:val="24"/>
                <w:szCs w:val="24"/>
              </w:rPr>
              <w:t xml:space="preserve">Cumplimiento Avance de actividades </w:t>
            </w:r>
          </w:p>
        </w:tc>
      </w:tr>
      <w:tr w:rsidR="000D39D4" w14:paraId="055233F6" w14:textId="77777777" w:rsidTr="00AE7853">
        <w:trPr>
          <w:gridAfter w:val="1"/>
          <w:wAfter w:w="19" w:type="dxa"/>
          <w:trHeight w:val="720"/>
          <w:jc w:val="center"/>
        </w:trPr>
        <w:tc>
          <w:tcPr>
            <w:tcW w:w="2055" w:type="dxa"/>
            <w:vMerge/>
            <w:tcBorders>
              <w:top w:val="single" w:sz="8" w:space="0" w:color="000000"/>
              <w:left w:val="single" w:sz="8" w:space="0" w:color="000000"/>
              <w:bottom w:val="single" w:sz="8" w:space="0" w:color="000000"/>
              <w:right w:val="single" w:sz="8" w:space="0" w:color="000000"/>
            </w:tcBorders>
            <w:vAlign w:val="center"/>
          </w:tcPr>
          <w:p w14:paraId="00000481" w14:textId="77777777" w:rsidR="000D39D4" w:rsidRDefault="000D39D4">
            <w:pPr>
              <w:widowControl w:val="0"/>
              <w:pBdr>
                <w:top w:val="nil"/>
                <w:left w:val="nil"/>
                <w:bottom w:val="nil"/>
                <w:right w:val="nil"/>
                <w:between w:val="nil"/>
              </w:pBdr>
              <w:spacing w:after="0"/>
              <w:rPr>
                <w:sz w:val="24"/>
                <w:szCs w:val="24"/>
              </w:rPr>
            </w:pPr>
          </w:p>
        </w:tc>
        <w:tc>
          <w:tcPr>
            <w:tcW w:w="1371" w:type="dxa"/>
            <w:tcBorders>
              <w:top w:val="nil"/>
              <w:left w:val="nil"/>
              <w:bottom w:val="single" w:sz="8" w:space="0" w:color="000000"/>
              <w:right w:val="single" w:sz="8" w:space="0" w:color="000000"/>
            </w:tcBorders>
            <w:vAlign w:val="center"/>
          </w:tcPr>
          <w:p w14:paraId="00000482" w14:textId="77777777" w:rsidR="000D39D4" w:rsidRDefault="00AE7853">
            <w:pPr>
              <w:spacing w:after="0" w:line="240" w:lineRule="auto"/>
            </w:pPr>
            <w:r>
              <w:rPr>
                <w:b/>
              </w:rPr>
              <w:t>Trimestre 1</w:t>
            </w:r>
          </w:p>
        </w:tc>
        <w:tc>
          <w:tcPr>
            <w:tcW w:w="1371" w:type="dxa"/>
            <w:tcBorders>
              <w:top w:val="nil"/>
              <w:left w:val="nil"/>
              <w:bottom w:val="single" w:sz="8" w:space="0" w:color="000000"/>
              <w:right w:val="single" w:sz="8" w:space="0" w:color="000000"/>
            </w:tcBorders>
            <w:vAlign w:val="center"/>
          </w:tcPr>
          <w:p w14:paraId="00000483" w14:textId="77777777" w:rsidR="000D39D4" w:rsidRDefault="00AE7853">
            <w:pPr>
              <w:spacing w:after="0" w:line="240" w:lineRule="auto"/>
            </w:pPr>
            <w:r>
              <w:rPr>
                <w:b/>
              </w:rPr>
              <w:t>Trimestre 2</w:t>
            </w:r>
          </w:p>
        </w:tc>
        <w:tc>
          <w:tcPr>
            <w:tcW w:w="1371" w:type="dxa"/>
            <w:tcBorders>
              <w:top w:val="nil"/>
              <w:left w:val="nil"/>
              <w:bottom w:val="single" w:sz="8" w:space="0" w:color="000000"/>
              <w:right w:val="single" w:sz="8" w:space="0" w:color="000000"/>
            </w:tcBorders>
            <w:vAlign w:val="center"/>
          </w:tcPr>
          <w:p w14:paraId="00000484" w14:textId="77777777" w:rsidR="000D39D4" w:rsidRDefault="00AE7853">
            <w:pPr>
              <w:spacing w:after="0" w:line="240" w:lineRule="auto"/>
            </w:pPr>
            <w:r>
              <w:rPr>
                <w:b/>
              </w:rPr>
              <w:t>Trimestre 3</w:t>
            </w:r>
          </w:p>
        </w:tc>
        <w:tc>
          <w:tcPr>
            <w:tcW w:w="1371" w:type="dxa"/>
            <w:tcBorders>
              <w:top w:val="nil"/>
              <w:left w:val="nil"/>
              <w:bottom w:val="single" w:sz="8" w:space="0" w:color="000000"/>
              <w:right w:val="single" w:sz="8" w:space="0" w:color="000000"/>
            </w:tcBorders>
            <w:vAlign w:val="center"/>
          </w:tcPr>
          <w:p w14:paraId="00000485" w14:textId="77777777" w:rsidR="000D39D4" w:rsidRDefault="00AE7853">
            <w:pPr>
              <w:spacing w:after="0" w:line="240" w:lineRule="auto"/>
            </w:pPr>
            <w:r>
              <w:rPr>
                <w:b/>
              </w:rPr>
              <w:t>Trimestre 4</w:t>
            </w:r>
          </w:p>
        </w:tc>
        <w:tc>
          <w:tcPr>
            <w:tcW w:w="1247" w:type="dxa"/>
            <w:tcBorders>
              <w:top w:val="nil"/>
              <w:left w:val="nil"/>
              <w:bottom w:val="single" w:sz="8" w:space="0" w:color="000000"/>
              <w:right w:val="single" w:sz="8" w:space="0" w:color="000000"/>
            </w:tcBorders>
            <w:vAlign w:val="center"/>
          </w:tcPr>
          <w:p w14:paraId="00000486" w14:textId="77777777" w:rsidR="000D39D4" w:rsidRDefault="00AE7853">
            <w:pPr>
              <w:spacing w:after="0" w:line="240" w:lineRule="auto"/>
            </w:pPr>
            <w:r>
              <w:rPr>
                <w:b/>
              </w:rPr>
              <w:t>acumulado</w:t>
            </w:r>
          </w:p>
        </w:tc>
      </w:tr>
      <w:tr w:rsidR="000D39D4" w14:paraId="3DA01585" w14:textId="77777777" w:rsidTr="00AE7853">
        <w:trPr>
          <w:gridAfter w:val="1"/>
          <w:wAfter w:w="19" w:type="dxa"/>
          <w:trHeight w:val="500"/>
          <w:jc w:val="center"/>
        </w:trPr>
        <w:tc>
          <w:tcPr>
            <w:tcW w:w="2055" w:type="dxa"/>
            <w:tcBorders>
              <w:top w:val="nil"/>
              <w:left w:val="single" w:sz="8" w:space="0" w:color="000000"/>
              <w:bottom w:val="single" w:sz="8" w:space="0" w:color="000000"/>
              <w:right w:val="single" w:sz="8" w:space="0" w:color="000000"/>
            </w:tcBorders>
            <w:vAlign w:val="center"/>
          </w:tcPr>
          <w:p w14:paraId="00000487" w14:textId="77777777" w:rsidR="000D39D4" w:rsidRDefault="00AE7853">
            <w:pPr>
              <w:ind w:left="360"/>
              <w:rPr>
                <w:sz w:val="24"/>
                <w:szCs w:val="24"/>
              </w:rPr>
            </w:pPr>
            <w:r>
              <w:rPr>
                <w:b/>
                <w:sz w:val="24"/>
                <w:szCs w:val="24"/>
              </w:rPr>
              <w:t>Capacitaciones en EEVV a diferentes actores de SREV del municipio</w:t>
            </w:r>
          </w:p>
        </w:tc>
        <w:tc>
          <w:tcPr>
            <w:tcW w:w="1371" w:type="dxa"/>
            <w:tcBorders>
              <w:top w:val="nil"/>
              <w:left w:val="nil"/>
              <w:bottom w:val="single" w:sz="8" w:space="0" w:color="000000"/>
              <w:right w:val="single" w:sz="8" w:space="0" w:color="000000"/>
            </w:tcBorders>
            <w:vAlign w:val="center"/>
          </w:tcPr>
          <w:p w14:paraId="00000488" w14:textId="77777777" w:rsidR="000D39D4" w:rsidRDefault="00AE7853">
            <w:pPr>
              <w:spacing w:after="0" w:line="240" w:lineRule="auto"/>
              <w:rPr>
                <w:b/>
                <w:sz w:val="24"/>
                <w:szCs w:val="24"/>
              </w:rPr>
            </w:pPr>
            <w:r>
              <w:rPr>
                <w:b/>
                <w:sz w:val="24"/>
                <w:szCs w:val="24"/>
              </w:rPr>
              <w:t> 7</w:t>
            </w:r>
          </w:p>
        </w:tc>
        <w:tc>
          <w:tcPr>
            <w:tcW w:w="1371" w:type="dxa"/>
            <w:tcBorders>
              <w:top w:val="nil"/>
              <w:left w:val="nil"/>
              <w:bottom w:val="single" w:sz="8" w:space="0" w:color="000000"/>
              <w:right w:val="single" w:sz="8" w:space="0" w:color="000000"/>
            </w:tcBorders>
            <w:vAlign w:val="center"/>
          </w:tcPr>
          <w:p w14:paraId="00000489" w14:textId="77777777" w:rsidR="000D39D4" w:rsidRDefault="00AE7853">
            <w:pPr>
              <w:spacing w:after="0" w:line="240" w:lineRule="auto"/>
              <w:rPr>
                <w:b/>
                <w:sz w:val="24"/>
                <w:szCs w:val="24"/>
              </w:rPr>
            </w:pPr>
            <w:r>
              <w:rPr>
                <w:b/>
                <w:sz w:val="24"/>
                <w:szCs w:val="24"/>
              </w:rPr>
              <w:t xml:space="preserve">     15</w:t>
            </w:r>
          </w:p>
        </w:tc>
        <w:tc>
          <w:tcPr>
            <w:tcW w:w="1371" w:type="dxa"/>
            <w:tcBorders>
              <w:top w:val="nil"/>
              <w:left w:val="nil"/>
              <w:bottom w:val="single" w:sz="8" w:space="0" w:color="000000"/>
              <w:right w:val="single" w:sz="8" w:space="0" w:color="000000"/>
            </w:tcBorders>
            <w:vAlign w:val="center"/>
          </w:tcPr>
          <w:p w14:paraId="0000048A" w14:textId="77777777" w:rsidR="000D39D4" w:rsidRDefault="00AE7853">
            <w:pPr>
              <w:spacing w:after="0" w:line="240" w:lineRule="auto"/>
              <w:rPr>
                <w:sz w:val="24"/>
                <w:szCs w:val="24"/>
              </w:rPr>
            </w:pPr>
            <w:r>
              <w:rPr>
                <w:b/>
                <w:sz w:val="24"/>
                <w:szCs w:val="24"/>
              </w:rPr>
              <w:t> 12</w:t>
            </w:r>
          </w:p>
        </w:tc>
        <w:tc>
          <w:tcPr>
            <w:tcW w:w="1371" w:type="dxa"/>
            <w:tcBorders>
              <w:top w:val="nil"/>
              <w:left w:val="nil"/>
              <w:bottom w:val="single" w:sz="8" w:space="0" w:color="000000"/>
              <w:right w:val="single" w:sz="8" w:space="0" w:color="000000"/>
            </w:tcBorders>
            <w:vAlign w:val="center"/>
          </w:tcPr>
          <w:p w14:paraId="0000048B" w14:textId="77777777" w:rsidR="000D39D4" w:rsidRDefault="00AE7853">
            <w:pPr>
              <w:spacing w:after="0" w:line="240" w:lineRule="auto"/>
              <w:rPr>
                <w:sz w:val="24"/>
                <w:szCs w:val="24"/>
              </w:rPr>
            </w:pPr>
            <w:r>
              <w:rPr>
                <w:b/>
                <w:sz w:val="24"/>
                <w:szCs w:val="24"/>
              </w:rPr>
              <w:t> </w:t>
            </w:r>
          </w:p>
        </w:tc>
        <w:tc>
          <w:tcPr>
            <w:tcW w:w="1247" w:type="dxa"/>
            <w:tcBorders>
              <w:top w:val="nil"/>
              <w:left w:val="nil"/>
              <w:bottom w:val="single" w:sz="8" w:space="0" w:color="000000"/>
              <w:right w:val="single" w:sz="8" w:space="0" w:color="000000"/>
            </w:tcBorders>
            <w:vAlign w:val="center"/>
          </w:tcPr>
          <w:p w14:paraId="0000048C" w14:textId="77777777" w:rsidR="000D39D4" w:rsidRDefault="00AE7853">
            <w:pPr>
              <w:spacing w:after="0" w:line="240" w:lineRule="auto"/>
              <w:rPr>
                <w:b/>
                <w:sz w:val="24"/>
                <w:szCs w:val="24"/>
              </w:rPr>
            </w:pPr>
            <w:r>
              <w:rPr>
                <w:b/>
                <w:sz w:val="24"/>
                <w:szCs w:val="24"/>
              </w:rPr>
              <w:t> </w:t>
            </w:r>
          </w:p>
          <w:p w14:paraId="0000048D" w14:textId="77777777" w:rsidR="000D39D4" w:rsidRDefault="000D39D4">
            <w:pPr>
              <w:spacing w:after="0" w:line="240" w:lineRule="auto"/>
              <w:rPr>
                <w:b/>
                <w:sz w:val="24"/>
                <w:szCs w:val="24"/>
              </w:rPr>
            </w:pPr>
          </w:p>
          <w:p w14:paraId="0000048E" w14:textId="77777777" w:rsidR="000D39D4" w:rsidRDefault="00AE7853">
            <w:pPr>
              <w:spacing w:after="0" w:line="240" w:lineRule="auto"/>
              <w:rPr>
                <w:b/>
                <w:sz w:val="24"/>
                <w:szCs w:val="24"/>
              </w:rPr>
            </w:pPr>
            <w:r>
              <w:rPr>
                <w:b/>
                <w:sz w:val="24"/>
                <w:szCs w:val="24"/>
              </w:rPr>
              <w:t xml:space="preserve">      34</w:t>
            </w:r>
          </w:p>
          <w:p w14:paraId="0000048F" w14:textId="77777777" w:rsidR="000D39D4" w:rsidRDefault="000D39D4">
            <w:pPr>
              <w:spacing w:after="0" w:line="240" w:lineRule="auto"/>
              <w:rPr>
                <w:b/>
                <w:sz w:val="24"/>
                <w:szCs w:val="24"/>
              </w:rPr>
            </w:pPr>
          </w:p>
          <w:p w14:paraId="00000490" w14:textId="77777777" w:rsidR="000D39D4" w:rsidRDefault="000D39D4">
            <w:pPr>
              <w:spacing w:after="0" w:line="240" w:lineRule="auto"/>
              <w:rPr>
                <w:b/>
                <w:sz w:val="24"/>
                <w:szCs w:val="24"/>
              </w:rPr>
            </w:pPr>
          </w:p>
        </w:tc>
      </w:tr>
    </w:tbl>
    <w:p w14:paraId="00000491" w14:textId="77777777" w:rsidR="000D39D4" w:rsidRDefault="000D39D4">
      <w:pPr>
        <w:spacing w:after="0"/>
        <w:rPr>
          <w:sz w:val="24"/>
          <w:szCs w:val="24"/>
        </w:rPr>
      </w:pPr>
    </w:p>
    <w:p w14:paraId="00000492" w14:textId="77777777" w:rsidR="000D39D4" w:rsidRDefault="00AE7853">
      <w:pPr>
        <w:spacing w:before="240" w:after="0"/>
        <w:jc w:val="both"/>
        <w:rPr>
          <w:rFonts w:ascii="Arial" w:eastAsia="Arial" w:hAnsi="Arial" w:cs="Arial"/>
          <w:sz w:val="24"/>
          <w:szCs w:val="24"/>
        </w:rPr>
      </w:pPr>
      <w:r>
        <w:rPr>
          <w:rFonts w:ascii="Arial" w:eastAsia="Arial" w:hAnsi="Arial" w:cs="Arial"/>
          <w:b/>
          <w:sz w:val="24"/>
          <w:szCs w:val="24"/>
        </w:rPr>
        <w:t>Logros obtenidos durante la vigencia:</w:t>
      </w:r>
      <w:r>
        <w:rPr>
          <w:rFonts w:ascii="Arial" w:eastAsia="Arial" w:hAnsi="Arial" w:cs="Arial"/>
          <w:sz w:val="24"/>
          <w:szCs w:val="24"/>
        </w:rPr>
        <w:t xml:space="preserve"> Mediante estas capacitaciones se logró dar un mayor entendimiento a las personas que participan en el proceso de las EEVV del municipio, sobre la importancia que tienen las EEVV, el por qué se debe </w:t>
      </w:r>
      <w:r>
        <w:rPr>
          <w:rFonts w:ascii="Arial" w:eastAsia="Arial" w:hAnsi="Arial" w:cs="Arial"/>
          <w:sz w:val="24"/>
          <w:szCs w:val="24"/>
        </w:rPr>
        <w:lastRenderedPageBreak/>
        <w:t xml:space="preserve">garantizar una buena cobertura, calidad y oportunidad en </w:t>
      </w:r>
      <w:r>
        <w:rPr>
          <w:rFonts w:ascii="Arial" w:eastAsia="Arial" w:hAnsi="Arial" w:cs="Arial"/>
          <w:sz w:val="24"/>
          <w:szCs w:val="24"/>
        </w:rPr>
        <w:t xml:space="preserve">sus registro, y en general resolver muchas inquietudes. </w:t>
      </w:r>
    </w:p>
    <w:p w14:paraId="00000493" w14:textId="77777777" w:rsidR="000D39D4" w:rsidRDefault="00AE7853">
      <w:pPr>
        <w:spacing w:before="240" w:after="0"/>
        <w:jc w:val="both"/>
        <w:rPr>
          <w:rFonts w:ascii="Arial" w:eastAsia="Arial" w:hAnsi="Arial" w:cs="Arial"/>
          <w:sz w:val="24"/>
          <w:szCs w:val="24"/>
        </w:rPr>
      </w:pPr>
      <w:r>
        <w:rPr>
          <w:rFonts w:ascii="Arial" w:eastAsia="Arial" w:hAnsi="Arial" w:cs="Arial"/>
          <w:sz w:val="24"/>
          <w:szCs w:val="24"/>
        </w:rPr>
        <w:t>En el tercer trimestre del año se pudieron llevar a cabo 12 capacitaciones a las siguientes instituciones relacionadas en el cuadro adjunto.</w:t>
      </w:r>
    </w:p>
    <w:p w14:paraId="00000494" w14:textId="77777777" w:rsidR="000D39D4" w:rsidRDefault="00AE7853">
      <w:pPr>
        <w:spacing w:before="240" w:after="0"/>
        <w:jc w:val="center"/>
        <w:rPr>
          <w:color w:val="FF0000"/>
          <w:sz w:val="32"/>
          <w:szCs w:val="32"/>
        </w:rPr>
      </w:pPr>
      <w:r>
        <w:rPr>
          <w:noProof/>
          <w:color w:val="FF0000"/>
          <w:sz w:val="32"/>
          <w:szCs w:val="32"/>
        </w:rPr>
        <w:drawing>
          <wp:inline distT="114300" distB="114300" distL="114300" distR="114300">
            <wp:extent cx="3676650" cy="2809875"/>
            <wp:effectExtent l="0" t="0" r="0" b="0"/>
            <wp:docPr id="3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
                    <a:srcRect/>
                    <a:stretch>
                      <a:fillRect/>
                    </a:stretch>
                  </pic:blipFill>
                  <pic:spPr>
                    <a:xfrm>
                      <a:off x="0" y="0"/>
                      <a:ext cx="3676650" cy="2809875"/>
                    </a:xfrm>
                    <a:prstGeom prst="rect">
                      <a:avLst/>
                    </a:prstGeom>
                    <a:ln/>
                  </pic:spPr>
                </pic:pic>
              </a:graphicData>
            </a:graphic>
          </wp:inline>
        </w:drawing>
      </w:r>
    </w:p>
    <w:p w14:paraId="00000495" w14:textId="77777777" w:rsidR="000D39D4" w:rsidRDefault="00AE7853">
      <w:pPr>
        <w:spacing w:before="240" w:after="0"/>
        <w:jc w:val="both"/>
        <w:rPr>
          <w:rFonts w:ascii="Arial" w:eastAsia="Arial" w:hAnsi="Arial" w:cs="Arial"/>
          <w:sz w:val="24"/>
          <w:szCs w:val="24"/>
        </w:rPr>
      </w:pPr>
      <w:r>
        <w:rPr>
          <w:rFonts w:ascii="Arial" w:eastAsia="Arial" w:hAnsi="Arial" w:cs="Arial"/>
          <w:sz w:val="24"/>
          <w:szCs w:val="24"/>
        </w:rPr>
        <w:t>Todas estas capacitaciones tuvieron el mismo tema en com</w:t>
      </w:r>
      <w:r>
        <w:rPr>
          <w:rFonts w:ascii="Arial" w:eastAsia="Arial" w:hAnsi="Arial" w:cs="Arial"/>
          <w:sz w:val="24"/>
          <w:szCs w:val="24"/>
        </w:rPr>
        <w:t>ún, el cual fue, dar claridad a las instituciones y universidades, sobre toda la importancia de las EEVV, tanto para sus instituciones como para el municipio, el departamento y a nivel País.</w:t>
      </w:r>
    </w:p>
    <w:p w14:paraId="00000496" w14:textId="77777777" w:rsidR="000D39D4" w:rsidRDefault="00AE7853">
      <w:pPr>
        <w:spacing w:before="240" w:after="0"/>
        <w:jc w:val="both"/>
        <w:rPr>
          <w:rFonts w:ascii="Arial" w:eastAsia="Arial" w:hAnsi="Arial" w:cs="Arial"/>
          <w:sz w:val="24"/>
          <w:szCs w:val="24"/>
        </w:rPr>
      </w:pPr>
      <w:r>
        <w:rPr>
          <w:rFonts w:ascii="Arial" w:eastAsia="Arial" w:hAnsi="Arial" w:cs="Arial"/>
          <w:sz w:val="24"/>
          <w:szCs w:val="24"/>
        </w:rPr>
        <w:t>Además, se mostró video ilustrativo sobre las EEVV, y los diferen</w:t>
      </w:r>
      <w:r>
        <w:rPr>
          <w:rFonts w:ascii="Arial" w:eastAsia="Arial" w:hAnsi="Arial" w:cs="Arial"/>
          <w:sz w:val="24"/>
          <w:szCs w:val="24"/>
        </w:rPr>
        <w:t>tes entes que allí participan.</w:t>
      </w:r>
    </w:p>
    <w:p w14:paraId="00000497" w14:textId="77777777" w:rsidR="000D39D4" w:rsidRDefault="00AE7853">
      <w:pPr>
        <w:spacing w:before="240" w:after="0"/>
        <w:jc w:val="both"/>
        <w:rPr>
          <w:rFonts w:ascii="Arial" w:eastAsia="Arial" w:hAnsi="Arial" w:cs="Arial"/>
          <w:sz w:val="24"/>
          <w:szCs w:val="24"/>
        </w:rPr>
      </w:pPr>
      <w:r>
        <w:rPr>
          <w:rFonts w:ascii="Arial" w:eastAsia="Arial" w:hAnsi="Arial" w:cs="Arial"/>
          <w:sz w:val="24"/>
          <w:szCs w:val="24"/>
        </w:rPr>
        <w:t>Se les recalcó la importancia del correcto diligenciamiento de los campos de los certificados de los hechos vitales.</w:t>
      </w:r>
    </w:p>
    <w:p w14:paraId="00000498" w14:textId="77777777" w:rsidR="000D39D4" w:rsidRDefault="00AE7853">
      <w:pPr>
        <w:spacing w:before="240" w:after="0"/>
        <w:jc w:val="both"/>
        <w:rPr>
          <w:rFonts w:ascii="Arial" w:eastAsia="Arial" w:hAnsi="Arial" w:cs="Arial"/>
          <w:sz w:val="24"/>
          <w:szCs w:val="24"/>
        </w:rPr>
      </w:pPr>
      <w:r>
        <w:rPr>
          <w:rFonts w:ascii="Arial" w:eastAsia="Arial" w:hAnsi="Arial" w:cs="Arial"/>
          <w:sz w:val="24"/>
          <w:szCs w:val="24"/>
        </w:rPr>
        <w:t>Además se les hizo énfasis en la responsabilidad que tienen de certificar una defunción, los mecanismos y he</w:t>
      </w:r>
      <w:r>
        <w:rPr>
          <w:rFonts w:ascii="Arial" w:eastAsia="Arial" w:hAnsi="Arial" w:cs="Arial"/>
          <w:sz w:val="24"/>
          <w:szCs w:val="24"/>
        </w:rPr>
        <w:t>rramientas que tienen para establecer las causas de muerte, y se diferenció entre cuando aplica una necropsia clínica y una médico legal.</w:t>
      </w:r>
    </w:p>
    <w:p w14:paraId="00000499" w14:textId="77777777" w:rsidR="000D39D4" w:rsidRDefault="000D39D4">
      <w:pPr>
        <w:spacing w:before="240" w:after="0"/>
        <w:jc w:val="both"/>
        <w:rPr>
          <w:rFonts w:ascii="Arial" w:eastAsia="Arial" w:hAnsi="Arial" w:cs="Arial"/>
          <w:sz w:val="24"/>
          <w:szCs w:val="24"/>
        </w:rPr>
      </w:pPr>
    </w:p>
    <w:p w14:paraId="0000049A" w14:textId="77777777" w:rsidR="000D39D4" w:rsidRDefault="000D39D4">
      <w:pPr>
        <w:pBdr>
          <w:top w:val="nil"/>
          <w:left w:val="nil"/>
          <w:bottom w:val="nil"/>
          <w:right w:val="nil"/>
          <w:between w:val="nil"/>
        </w:pBdr>
        <w:spacing w:after="0"/>
        <w:ind w:left="360"/>
        <w:rPr>
          <w:sz w:val="24"/>
          <w:szCs w:val="24"/>
        </w:rPr>
      </w:pPr>
    </w:p>
    <w:p w14:paraId="0000049B" w14:textId="77777777" w:rsidR="000D39D4" w:rsidRDefault="00AE7853">
      <w:pPr>
        <w:pBdr>
          <w:top w:val="nil"/>
          <w:left w:val="nil"/>
          <w:bottom w:val="nil"/>
          <w:right w:val="nil"/>
          <w:between w:val="nil"/>
        </w:pBdr>
        <w:spacing w:after="0"/>
        <w:ind w:left="360"/>
        <w:rPr>
          <w:color w:val="000000"/>
          <w:sz w:val="24"/>
          <w:szCs w:val="24"/>
        </w:rPr>
      </w:pPr>
      <w:r>
        <w:rPr>
          <w:b/>
          <w:color w:val="000000"/>
          <w:sz w:val="24"/>
          <w:szCs w:val="24"/>
        </w:rPr>
        <w:t xml:space="preserve">2.5. </w:t>
      </w:r>
      <w:r>
        <w:rPr>
          <w:b/>
          <w:sz w:val="24"/>
          <w:szCs w:val="24"/>
        </w:rPr>
        <w:t>POBLACIÓN</w:t>
      </w:r>
      <w:r>
        <w:rPr>
          <w:b/>
          <w:color w:val="000000"/>
          <w:sz w:val="24"/>
          <w:szCs w:val="24"/>
        </w:rPr>
        <w:t xml:space="preserve"> POR ENFOQUE DIFERENCIAL.</w:t>
      </w:r>
    </w:p>
    <w:p w14:paraId="0000049C" w14:textId="77777777" w:rsidR="000D39D4" w:rsidRDefault="000D39D4">
      <w:pPr>
        <w:pBdr>
          <w:top w:val="nil"/>
          <w:left w:val="nil"/>
          <w:bottom w:val="nil"/>
          <w:right w:val="nil"/>
          <w:between w:val="nil"/>
        </w:pBdr>
        <w:ind w:left="360"/>
        <w:rPr>
          <w:color w:val="000000"/>
          <w:sz w:val="24"/>
          <w:szCs w:val="24"/>
        </w:rPr>
      </w:pPr>
    </w:p>
    <w:tbl>
      <w:tblPr>
        <w:tblStyle w:val="affffc"/>
        <w:tblW w:w="719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09"/>
        <w:gridCol w:w="4186"/>
      </w:tblGrid>
      <w:tr w:rsidR="000D39D4" w14:paraId="41666F26" w14:textId="77777777">
        <w:tc>
          <w:tcPr>
            <w:tcW w:w="3009" w:type="dxa"/>
          </w:tcPr>
          <w:p w14:paraId="0000049D" w14:textId="77777777" w:rsidR="000D39D4" w:rsidRDefault="000D39D4">
            <w:pPr>
              <w:pBdr>
                <w:top w:val="nil"/>
                <w:left w:val="nil"/>
                <w:bottom w:val="nil"/>
                <w:right w:val="nil"/>
                <w:between w:val="nil"/>
              </w:pBdr>
              <w:rPr>
                <w:color w:val="000000"/>
                <w:sz w:val="24"/>
                <w:szCs w:val="24"/>
              </w:rPr>
            </w:pPr>
          </w:p>
        </w:tc>
        <w:tc>
          <w:tcPr>
            <w:tcW w:w="4186" w:type="dxa"/>
          </w:tcPr>
          <w:p w14:paraId="0000049E" w14:textId="77777777" w:rsidR="000D39D4" w:rsidRDefault="00AE7853">
            <w:pPr>
              <w:pBdr>
                <w:top w:val="nil"/>
                <w:left w:val="nil"/>
                <w:bottom w:val="nil"/>
                <w:right w:val="nil"/>
                <w:between w:val="nil"/>
              </w:pBdr>
              <w:jc w:val="center"/>
              <w:rPr>
                <w:color w:val="000000"/>
                <w:sz w:val="24"/>
                <w:szCs w:val="24"/>
              </w:rPr>
            </w:pPr>
            <w:r>
              <w:rPr>
                <w:b/>
                <w:color w:val="000000"/>
                <w:sz w:val="24"/>
                <w:szCs w:val="24"/>
              </w:rPr>
              <w:t>No POBLACION ATENDIDA</w:t>
            </w:r>
          </w:p>
        </w:tc>
      </w:tr>
      <w:tr w:rsidR="000D39D4" w14:paraId="11C2EADC" w14:textId="77777777">
        <w:tc>
          <w:tcPr>
            <w:tcW w:w="3009" w:type="dxa"/>
          </w:tcPr>
          <w:p w14:paraId="0000049F" w14:textId="77777777" w:rsidR="000D39D4" w:rsidRDefault="00AE7853">
            <w:pPr>
              <w:pBdr>
                <w:top w:val="nil"/>
                <w:left w:val="nil"/>
                <w:bottom w:val="nil"/>
                <w:right w:val="nil"/>
                <w:between w:val="nil"/>
              </w:pBdr>
              <w:rPr>
                <w:color w:val="000000"/>
                <w:sz w:val="24"/>
                <w:szCs w:val="24"/>
              </w:rPr>
            </w:pPr>
            <w:r>
              <w:rPr>
                <w:b/>
                <w:color w:val="000000"/>
                <w:sz w:val="24"/>
                <w:szCs w:val="24"/>
              </w:rPr>
              <w:t>POBLACION GENERAL</w:t>
            </w:r>
          </w:p>
        </w:tc>
        <w:tc>
          <w:tcPr>
            <w:tcW w:w="4186" w:type="dxa"/>
          </w:tcPr>
          <w:p w14:paraId="000004A0" w14:textId="77777777" w:rsidR="000D39D4" w:rsidRDefault="00AE7853">
            <w:pPr>
              <w:pBdr>
                <w:top w:val="nil"/>
                <w:left w:val="nil"/>
                <w:bottom w:val="nil"/>
                <w:right w:val="nil"/>
                <w:between w:val="nil"/>
              </w:pBdr>
              <w:jc w:val="center"/>
              <w:rPr>
                <w:color w:val="000000"/>
                <w:sz w:val="24"/>
                <w:szCs w:val="24"/>
              </w:rPr>
            </w:pPr>
            <w:r>
              <w:rPr>
                <w:sz w:val="24"/>
                <w:szCs w:val="24"/>
              </w:rPr>
              <w:t>477070</w:t>
            </w:r>
          </w:p>
        </w:tc>
      </w:tr>
      <w:tr w:rsidR="000D39D4" w14:paraId="7DB8BC88" w14:textId="77777777">
        <w:tc>
          <w:tcPr>
            <w:tcW w:w="3009" w:type="dxa"/>
          </w:tcPr>
          <w:p w14:paraId="000004A1" w14:textId="77777777" w:rsidR="000D39D4" w:rsidRDefault="00AE7853">
            <w:pPr>
              <w:pBdr>
                <w:top w:val="nil"/>
                <w:left w:val="nil"/>
                <w:bottom w:val="nil"/>
                <w:right w:val="nil"/>
                <w:between w:val="nil"/>
              </w:pBdr>
              <w:rPr>
                <w:color w:val="000000"/>
                <w:sz w:val="24"/>
                <w:szCs w:val="24"/>
              </w:rPr>
            </w:pPr>
            <w:r>
              <w:rPr>
                <w:b/>
                <w:color w:val="000000"/>
                <w:sz w:val="24"/>
                <w:szCs w:val="24"/>
              </w:rPr>
              <w:t>INDIGENAS</w:t>
            </w:r>
          </w:p>
        </w:tc>
        <w:tc>
          <w:tcPr>
            <w:tcW w:w="4186" w:type="dxa"/>
          </w:tcPr>
          <w:p w14:paraId="000004A2" w14:textId="77777777" w:rsidR="000D39D4" w:rsidRDefault="000D39D4">
            <w:pPr>
              <w:pBdr>
                <w:top w:val="nil"/>
                <w:left w:val="nil"/>
                <w:bottom w:val="nil"/>
                <w:right w:val="nil"/>
                <w:between w:val="nil"/>
              </w:pBdr>
              <w:rPr>
                <w:color w:val="000000"/>
                <w:sz w:val="24"/>
                <w:szCs w:val="24"/>
              </w:rPr>
            </w:pPr>
          </w:p>
        </w:tc>
      </w:tr>
      <w:tr w:rsidR="000D39D4" w14:paraId="3325999B" w14:textId="77777777">
        <w:tc>
          <w:tcPr>
            <w:tcW w:w="3009" w:type="dxa"/>
          </w:tcPr>
          <w:p w14:paraId="000004A3" w14:textId="77777777" w:rsidR="000D39D4" w:rsidRDefault="00AE7853">
            <w:pPr>
              <w:pBdr>
                <w:top w:val="nil"/>
                <w:left w:val="nil"/>
                <w:bottom w:val="nil"/>
                <w:right w:val="nil"/>
                <w:between w:val="nil"/>
              </w:pBdr>
              <w:rPr>
                <w:color w:val="000000"/>
                <w:sz w:val="24"/>
                <w:szCs w:val="24"/>
              </w:rPr>
            </w:pPr>
            <w:r>
              <w:rPr>
                <w:b/>
                <w:color w:val="000000"/>
                <w:sz w:val="24"/>
                <w:szCs w:val="24"/>
              </w:rPr>
              <w:t>AFRODESCENDIENTES</w:t>
            </w:r>
          </w:p>
        </w:tc>
        <w:tc>
          <w:tcPr>
            <w:tcW w:w="4186" w:type="dxa"/>
          </w:tcPr>
          <w:p w14:paraId="000004A4" w14:textId="77777777" w:rsidR="000D39D4" w:rsidRDefault="000D39D4">
            <w:pPr>
              <w:pBdr>
                <w:top w:val="nil"/>
                <w:left w:val="nil"/>
                <w:bottom w:val="nil"/>
                <w:right w:val="nil"/>
                <w:between w:val="nil"/>
              </w:pBdr>
              <w:rPr>
                <w:color w:val="000000"/>
                <w:sz w:val="24"/>
                <w:szCs w:val="24"/>
              </w:rPr>
            </w:pPr>
          </w:p>
        </w:tc>
      </w:tr>
      <w:tr w:rsidR="000D39D4" w14:paraId="44828DE0" w14:textId="77777777">
        <w:tc>
          <w:tcPr>
            <w:tcW w:w="3009" w:type="dxa"/>
          </w:tcPr>
          <w:p w14:paraId="000004A5" w14:textId="77777777" w:rsidR="000D39D4" w:rsidRDefault="00AE7853">
            <w:pPr>
              <w:pBdr>
                <w:top w:val="nil"/>
                <w:left w:val="nil"/>
                <w:bottom w:val="nil"/>
                <w:right w:val="nil"/>
                <w:between w:val="nil"/>
              </w:pBdr>
              <w:rPr>
                <w:color w:val="000000"/>
                <w:sz w:val="24"/>
                <w:szCs w:val="24"/>
              </w:rPr>
            </w:pPr>
            <w:r>
              <w:rPr>
                <w:b/>
                <w:color w:val="000000"/>
                <w:sz w:val="24"/>
                <w:szCs w:val="24"/>
              </w:rPr>
              <w:t>DISCAPACITADOS</w:t>
            </w:r>
          </w:p>
        </w:tc>
        <w:tc>
          <w:tcPr>
            <w:tcW w:w="4186" w:type="dxa"/>
          </w:tcPr>
          <w:p w14:paraId="000004A6" w14:textId="77777777" w:rsidR="000D39D4" w:rsidRDefault="000D39D4">
            <w:pPr>
              <w:pBdr>
                <w:top w:val="nil"/>
                <w:left w:val="nil"/>
                <w:bottom w:val="nil"/>
                <w:right w:val="nil"/>
                <w:between w:val="nil"/>
              </w:pBdr>
              <w:rPr>
                <w:color w:val="000000"/>
                <w:sz w:val="24"/>
                <w:szCs w:val="24"/>
              </w:rPr>
            </w:pPr>
          </w:p>
        </w:tc>
      </w:tr>
      <w:tr w:rsidR="000D39D4" w14:paraId="5F89978D" w14:textId="77777777">
        <w:tc>
          <w:tcPr>
            <w:tcW w:w="3009" w:type="dxa"/>
          </w:tcPr>
          <w:p w14:paraId="000004A7" w14:textId="77777777" w:rsidR="000D39D4" w:rsidRDefault="00AE7853">
            <w:pPr>
              <w:pBdr>
                <w:top w:val="nil"/>
                <w:left w:val="nil"/>
                <w:bottom w:val="nil"/>
                <w:right w:val="nil"/>
                <w:between w:val="nil"/>
              </w:pBdr>
              <w:rPr>
                <w:color w:val="000000"/>
                <w:sz w:val="24"/>
                <w:szCs w:val="24"/>
              </w:rPr>
            </w:pPr>
            <w:r>
              <w:rPr>
                <w:b/>
                <w:color w:val="000000"/>
                <w:sz w:val="24"/>
                <w:szCs w:val="24"/>
              </w:rPr>
              <w:t>POBLACION VICTIMA DEL CONFLICTO</w:t>
            </w:r>
          </w:p>
        </w:tc>
        <w:tc>
          <w:tcPr>
            <w:tcW w:w="4186" w:type="dxa"/>
          </w:tcPr>
          <w:p w14:paraId="000004A8" w14:textId="77777777" w:rsidR="000D39D4" w:rsidRDefault="000D39D4">
            <w:pPr>
              <w:pBdr>
                <w:top w:val="nil"/>
                <w:left w:val="nil"/>
                <w:bottom w:val="nil"/>
                <w:right w:val="nil"/>
                <w:between w:val="nil"/>
              </w:pBdr>
              <w:rPr>
                <w:color w:val="000000"/>
                <w:sz w:val="24"/>
                <w:szCs w:val="24"/>
              </w:rPr>
            </w:pPr>
          </w:p>
        </w:tc>
      </w:tr>
      <w:tr w:rsidR="000D39D4" w14:paraId="3C87D982" w14:textId="77777777">
        <w:tc>
          <w:tcPr>
            <w:tcW w:w="3009" w:type="dxa"/>
          </w:tcPr>
          <w:p w14:paraId="000004A9" w14:textId="77777777" w:rsidR="000D39D4" w:rsidRDefault="00AE7853">
            <w:pPr>
              <w:pBdr>
                <w:top w:val="nil"/>
                <w:left w:val="nil"/>
                <w:bottom w:val="nil"/>
                <w:right w:val="nil"/>
                <w:between w:val="nil"/>
              </w:pBdr>
              <w:rPr>
                <w:color w:val="000000"/>
                <w:sz w:val="24"/>
                <w:szCs w:val="24"/>
              </w:rPr>
            </w:pPr>
            <w:r>
              <w:rPr>
                <w:b/>
                <w:color w:val="000000"/>
                <w:sz w:val="24"/>
                <w:szCs w:val="24"/>
              </w:rPr>
              <w:t>PRIMERA INFANCIA (0-6)</w:t>
            </w:r>
          </w:p>
        </w:tc>
        <w:tc>
          <w:tcPr>
            <w:tcW w:w="4186" w:type="dxa"/>
          </w:tcPr>
          <w:p w14:paraId="000004AA" w14:textId="77777777" w:rsidR="000D39D4" w:rsidRDefault="000D39D4">
            <w:pPr>
              <w:pBdr>
                <w:top w:val="nil"/>
                <w:left w:val="nil"/>
                <w:bottom w:val="nil"/>
                <w:right w:val="nil"/>
                <w:between w:val="nil"/>
              </w:pBdr>
              <w:rPr>
                <w:color w:val="000000"/>
                <w:sz w:val="24"/>
                <w:szCs w:val="24"/>
              </w:rPr>
            </w:pPr>
          </w:p>
        </w:tc>
      </w:tr>
      <w:tr w:rsidR="000D39D4" w14:paraId="42B02F89" w14:textId="77777777">
        <w:tc>
          <w:tcPr>
            <w:tcW w:w="3009" w:type="dxa"/>
          </w:tcPr>
          <w:p w14:paraId="000004AB" w14:textId="77777777" w:rsidR="000D39D4" w:rsidRDefault="00AE7853">
            <w:pPr>
              <w:pBdr>
                <w:top w:val="nil"/>
                <w:left w:val="nil"/>
                <w:bottom w:val="nil"/>
                <w:right w:val="nil"/>
                <w:between w:val="nil"/>
              </w:pBdr>
              <w:rPr>
                <w:color w:val="000000"/>
                <w:sz w:val="24"/>
                <w:szCs w:val="24"/>
              </w:rPr>
            </w:pPr>
            <w:r>
              <w:rPr>
                <w:b/>
                <w:color w:val="000000"/>
                <w:sz w:val="24"/>
                <w:szCs w:val="24"/>
              </w:rPr>
              <w:t>INFANCIA(7-11)</w:t>
            </w:r>
          </w:p>
        </w:tc>
        <w:tc>
          <w:tcPr>
            <w:tcW w:w="4186" w:type="dxa"/>
          </w:tcPr>
          <w:p w14:paraId="000004AC" w14:textId="77777777" w:rsidR="000D39D4" w:rsidRDefault="000D39D4">
            <w:pPr>
              <w:pBdr>
                <w:top w:val="nil"/>
                <w:left w:val="nil"/>
                <w:bottom w:val="nil"/>
                <w:right w:val="nil"/>
                <w:between w:val="nil"/>
              </w:pBdr>
              <w:rPr>
                <w:color w:val="000000"/>
                <w:sz w:val="24"/>
                <w:szCs w:val="24"/>
              </w:rPr>
            </w:pPr>
          </w:p>
        </w:tc>
      </w:tr>
      <w:tr w:rsidR="000D39D4" w14:paraId="7C1C7667" w14:textId="77777777">
        <w:tc>
          <w:tcPr>
            <w:tcW w:w="3009" w:type="dxa"/>
          </w:tcPr>
          <w:p w14:paraId="000004AD" w14:textId="77777777" w:rsidR="000D39D4" w:rsidRDefault="00AE7853">
            <w:pPr>
              <w:pBdr>
                <w:top w:val="nil"/>
                <w:left w:val="nil"/>
                <w:bottom w:val="nil"/>
                <w:right w:val="nil"/>
                <w:between w:val="nil"/>
              </w:pBdr>
              <w:rPr>
                <w:color w:val="000000"/>
                <w:sz w:val="24"/>
                <w:szCs w:val="24"/>
              </w:rPr>
            </w:pPr>
            <w:r>
              <w:rPr>
                <w:b/>
                <w:color w:val="000000"/>
                <w:sz w:val="24"/>
                <w:szCs w:val="24"/>
              </w:rPr>
              <w:t>ADOLESCENCIA (12-17)</w:t>
            </w:r>
          </w:p>
        </w:tc>
        <w:tc>
          <w:tcPr>
            <w:tcW w:w="4186" w:type="dxa"/>
          </w:tcPr>
          <w:p w14:paraId="000004AE" w14:textId="77777777" w:rsidR="000D39D4" w:rsidRDefault="000D39D4">
            <w:pPr>
              <w:pBdr>
                <w:top w:val="nil"/>
                <w:left w:val="nil"/>
                <w:bottom w:val="nil"/>
                <w:right w:val="nil"/>
                <w:between w:val="nil"/>
              </w:pBdr>
              <w:rPr>
                <w:color w:val="000000"/>
                <w:sz w:val="24"/>
                <w:szCs w:val="24"/>
              </w:rPr>
            </w:pPr>
          </w:p>
        </w:tc>
      </w:tr>
      <w:tr w:rsidR="000D39D4" w14:paraId="6AF7533D" w14:textId="77777777">
        <w:tc>
          <w:tcPr>
            <w:tcW w:w="3009" w:type="dxa"/>
          </w:tcPr>
          <w:p w14:paraId="000004AF" w14:textId="77777777" w:rsidR="000D39D4" w:rsidRDefault="00AE7853">
            <w:pPr>
              <w:pBdr>
                <w:top w:val="nil"/>
                <w:left w:val="nil"/>
                <w:bottom w:val="nil"/>
                <w:right w:val="nil"/>
                <w:between w:val="nil"/>
              </w:pBdr>
              <w:rPr>
                <w:color w:val="000000"/>
                <w:sz w:val="24"/>
                <w:szCs w:val="24"/>
              </w:rPr>
            </w:pPr>
            <w:r>
              <w:rPr>
                <w:b/>
                <w:color w:val="000000"/>
                <w:sz w:val="24"/>
                <w:szCs w:val="24"/>
              </w:rPr>
              <w:t>JUVENTUD (18 A 28)</w:t>
            </w:r>
          </w:p>
        </w:tc>
        <w:tc>
          <w:tcPr>
            <w:tcW w:w="4186" w:type="dxa"/>
          </w:tcPr>
          <w:p w14:paraId="000004B0" w14:textId="77777777" w:rsidR="000D39D4" w:rsidRDefault="000D39D4">
            <w:pPr>
              <w:pBdr>
                <w:top w:val="nil"/>
                <w:left w:val="nil"/>
                <w:bottom w:val="nil"/>
                <w:right w:val="nil"/>
                <w:between w:val="nil"/>
              </w:pBdr>
              <w:rPr>
                <w:color w:val="000000"/>
                <w:sz w:val="24"/>
                <w:szCs w:val="24"/>
              </w:rPr>
            </w:pPr>
          </w:p>
        </w:tc>
      </w:tr>
    </w:tbl>
    <w:p w14:paraId="000004B1" w14:textId="77777777" w:rsidR="000D39D4" w:rsidRDefault="000D39D4">
      <w:pPr>
        <w:pBdr>
          <w:top w:val="nil"/>
          <w:left w:val="nil"/>
          <w:bottom w:val="nil"/>
          <w:right w:val="nil"/>
          <w:between w:val="nil"/>
        </w:pBdr>
        <w:spacing w:after="0"/>
        <w:ind w:left="360"/>
        <w:rPr>
          <w:color w:val="000000"/>
          <w:sz w:val="24"/>
          <w:szCs w:val="24"/>
        </w:rPr>
      </w:pPr>
    </w:p>
    <w:p w14:paraId="000004B2" w14:textId="77777777" w:rsidR="000D39D4" w:rsidRDefault="00AE7853">
      <w:pPr>
        <w:pBdr>
          <w:top w:val="nil"/>
          <w:left w:val="nil"/>
          <w:bottom w:val="nil"/>
          <w:right w:val="nil"/>
          <w:between w:val="nil"/>
        </w:pBdr>
        <w:spacing w:after="0"/>
        <w:ind w:left="360"/>
        <w:rPr>
          <w:color w:val="000000"/>
          <w:sz w:val="24"/>
          <w:szCs w:val="24"/>
        </w:rPr>
      </w:pPr>
      <w:r>
        <w:rPr>
          <w:b/>
          <w:color w:val="000000"/>
          <w:sz w:val="24"/>
          <w:szCs w:val="24"/>
        </w:rPr>
        <w:t xml:space="preserve">2.6. SUJETOS INTERVENIDOS. </w:t>
      </w:r>
      <w:r>
        <w:rPr>
          <w:color w:val="000000"/>
          <w:sz w:val="24"/>
          <w:szCs w:val="24"/>
        </w:rPr>
        <w:t>De acuerdo a lo que le aplique según programa</w:t>
      </w:r>
    </w:p>
    <w:p w14:paraId="000004B3" w14:textId="77777777" w:rsidR="000D39D4" w:rsidRDefault="000D39D4">
      <w:pPr>
        <w:pBdr>
          <w:top w:val="nil"/>
          <w:left w:val="nil"/>
          <w:bottom w:val="nil"/>
          <w:right w:val="nil"/>
          <w:between w:val="nil"/>
        </w:pBdr>
        <w:ind w:left="360"/>
        <w:rPr>
          <w:color w:val="000000"/>
          <w:sz w:val="24"/>
          <w:szCs w:val="24"/>
        </w:rPr>
      </w:pPr>
    </w:p>
    <w:tbl>
      <w:tblPr>
        <w:tblStyle w:val="affffd"/>
        <w:tblW w:w="804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5"/>
        <w:gridCol w:w="1335"/>
        <w:gridCol w:w="2355"/>
        <w:gridCol w:w="945"/>
      </w:tblGrid>
      <w:tr w:rsidR="000D39D4" w14:paraId="2D4134E3" w14:textId="77777777">
        <w:tc>
          <w:tcPr>
            <w:tcW w:w="3405" w:type="dxa"/>
          </w:tcPr>
          <w:p w14:paraId="000004B4" w14:textId="77777777" w:rsidR="000D39D4" w:rsidRDefault="00AE7853">
            <w:pPr>
              <w:pBdr>
                <w:top w:val="nil"/>
                <w:left w:val="nil"/>
                <w:bottom w:val="nil"/>
                <w:right w:val="nil"/>
                <w:between w:val="nil"/>
              </w:pBdr>
              <w:rPr>
                <w:color w:val="000000"/>
                <w:sz w:val="24"/>
                <w:szCs w:val="24"/>
              </w:rPr>
            </w:pPr>
            <w:r>
              <w:rPr>
                <w:b/>
                <w:color w:val="000000"/>
                <w:sz w:val="24"/>
                <w:szCs w:val="24"/>
              </w:rPr>
              <w:t>SUJETOS</w:t>
            </w:r>
          </w:p>
        </w:tc>
        <w:tc>
          <w:tcPr>
            <w:tcW w:w="1335" w:type="dxa"/>
          </w:tcPr>
          <w:p w14:paraId="000004B5" w14:textId="77777777" w:rsidR="000D39D4" w:rsidRDefault="00AE7853">
            <w:pPr>
              <w:pBdr>
                <w:top w:val="nil"/>
                <w:left w:val="nil"/>
                <w:bottom w:val="nil"/>
                <w:right w:val="nil"/>
                <w:between w:val="nil"/>
              </w:pBdr>
              <w:spacing w:after="0" w:line="240" w:lineRule="auto"/>
              <w:rPr>
                <w:color w:val="000000"/>
              </w:rPr>
            </w:pPr>
            <w:r>
              <w:rPr>
                <w:b/>
                <w:color w:val="000000"/>
              </w:rPr>
              <w:t>Sujeto (Priorizado)</w:t>
            </w:r>
          </w:p>
        </w:tc>
        <w:tc>
          <w:tcPr>
            <w:tcW w:w="2355" w:type="dxa"/>
          </w:tcPr>
          <w:p w14:paraId="000004B6" w14:textId="77777777" w:rsidR="000D39D4" w:rsidRDefault="00AE7853">
            <w:pPr>
              <w:pBdr>
                <w:top w:val="nil"/>
                <w:left w:val="nil"/>
                <w:bottom w:val="nil"/>
                <w:right w:val="nil"/>
                <w:between w:val="nil"/>
              </w:pBdr>
              <w:spacing w:after="0" w:line="240" w:lineRule="auto"/>
              <w:rPr>
                <w:color w:val="000000"/>
              </w:rPr>
            </w:pPr>
            <w:r>
              <w:rPr>
                <w:b/>
                <w:color w:val="000000"/>
              </w:rPr>
              <w:t>Sujetos Intervenidos</w:t>
            </w:r>
          </w:p>
        </w:tc>
        <w:tc>
          <w:tcPr>
            <w:tcW w:w="945" w:type="dxa"/>
          </w:tcPr>
          <w:p w14:paraId="000004B7" w14:textId="77777777" w:rsidR="000D39D4" w:rsidRDefault="00AE7853">
            <w:pPr>
              <w:jc w:val="center"/>
            </w:pPr>
            <w:r>
              <w:rPr>
                <w:b/>
              </w:rPr>
              <w:t>%</w:t>
            </w:r>
          </w:p>
        </w:tc>
      </w:tr>
      <w:tr w:rsidR="000D39D4" w14:paraId="3996A755" w14:textId="77777777">
        <w:tc>
          <w:tcPr>
            <w:tcW w:w="3405" w:type="dxa"/>
          </w:tcPr>
          <w:p w14:paraId="000004B8" w14:textId="77777777" w:rsidR="000D39D4" w:rsidRDefault="00AE7853">
            <w:pPr>
              <w:pBdr>
                <w:top w:val="nil"/>
                <w:left w:val="nil"/>
                <w:bottom w:val="nil"/>
                <w:right w:val="nil"/>
                <w:between w:val="nil"/>
              </w:pBdr>
              <w:rPr>
                <w:color w:val="FF0000"/>
                <w:sz w:val="24"/>
                <w:szCs w:val="24"/>
              </w:rPr>
            </w:pPr>
            <w:r>
              <w:rPr>
                <w:b/>
                <w:color w:val="000000"/>
                <w:sz w:val="24"/>
                <w:szCs w:val="24"/>
              </w:rPr>
              <w:t>EPS</w:t>
            </w:r>
          </w:p>
        </w:tc>
        <w:tc>
          <w:tcPr>
            <w:tcW w:w="1335" w:type="dxa"/>
          </w:tcPr>
          <w:p w14:paraId="000004B9" w14:textId="77777777" w:rsidR="000D39D4" w:rsidRDefault="00AE7853">
            <w:pPr>
              <w:pBdr>
                <w:top w:val="nil"/>
                <w:left w:val="nil"/>
                <w:bottom w:val="nil"/>
                <w:right w:val="nil"/>
                <w:between w:val="nil"/>
              </w:pBdr>
              <w:rPr>
                <w:color w:val="000000"/>
                <w:sz w:val="24"/>
                <w:szCs w:val="24"/>
              </w:rPr>
            </w:pPr>
            <w:r>
              <w:rPr>
                <w:sz w:val="24"/>
                <w:szCs w:val="24"/>
              </w:rPr>
              <w:t>0</w:t>
            </w:r>
          </w:p>
        </w:tc>
        <w:tc>
          <w:tcPr>
            <w:tcW w:w="2355" w:type="dxa"/>
          </w:tcPr>
          <w:p w14:paraId="000004BA" w14:textId="77777777" w:rsidR="000D39D4" w:rsidRDefault="00AE7853">
            <w:pPr>
              <w:pBdr>
                <w:top w:val="nil"/>
                <w:left w:val="nil"/>
                <w:bottom w:val="nil"/>
                <w:right w:val="nil"/>
                <w:between w:val="nil"/>
              </w:pBdr>
              <w:rPr>
                <w:color w:val="000000"/>
                <w:sz w:val="24"/>
                <w:szCs w:val="24"/>
              </w:rPr>
            </w:pPr>
            <w:r>
              <w:rPr>
                <w:sz w:val="24"/>
                <w:szCs w:val="24"/>
              </w:rPr>
              <w:t>0</w:t>
            </w:r>
          </w:p>
        </w:tc>
        <w:tc>
          <w:tcPr>
            <w:tcW w:w="945" w:type="dxa"/>
          </w:tcPr>
          <w:p w14:paraId="000004BB" w14:textId="77777777" w:rsidR="000D39D4" w:rsidRDefault="00AE7853">
            <w:pPr>
              <w:pBdr>
                <w:top w:val="nil"/>
                <w:left w:val="nil"/>
                <w:bottom w:val="nil"/>
                <w:right w:val="nil"/>
                <w:between w:val="nil"/>
              </w:pBdr>
              <w:rPr>
                <w:color w:val="000000"/>
                <w:sz w:val="24"/>
                <w:szCs w:val="24"/>
              </w:rPr>
            </w:pPr>
            <w:r>
              <w:rPr>
                <w:sz w:val="24"/>
                <w:szCs w:val="24"/>
              </w:rPr>
              <w:t>0</w:t>
            </w:r>
          </w:p>
        </w:tc>
      </w:tr>
      <w:tr w:rsidR="000D39D4" w14:paraId="639E2A90" w14:textId="77777777">
        <w:tc>
          <w:tcPr>
            <w:tcW w:w="3405" w:type="dxa"/>
          </w:tcPr>
          <w:p w14:paraId="000004BC" w14:textId="77777777" w:rsidR="000D39D4" w:rsidRDefault="00AE7853">
            <w:pPr>
              <w:pBdr>
                <w:top w:val="nil"/>
                <w:left w:val="nil"/>
                <w:bottom w:val="nil"/>
                <w:right w:val="nil"/>
                <w:between w:val="nil"/>
              </w:pBdr>
              <w:rPr>
                <w:color w:val="FF0000"/>
                <w:sz w:val="24"/>
                <w:szCs w:val="24"/>
              </w:rPr>
            </w:pPr>
            <w:r>
              <w:rPr>
                <w:b/>
                <w:color w:val="000000"/>
                <w:sz w:val="24"/>
                <w:szCs w:val="24"/>
              </w:rPr>
              <w:t>IPS</w:t>
            </w:r>
          </w:p>
        </w:tc>
        <w:tc>
          <w:tcPr>
            <w:tcW w:w="1335" w:type="dxa"/>
          </w:tcPr>
          <w:p w14:paraId="000004BD" w14:textId="77777777" w:rsidR="000D39D4" w:rsidRDefault="00AE7853">
            <w:pPr>
              <w:pBdr>
                <w:top w:val="nil"/>
                <w:left w:val="nil"/>
                <w:bottom w:val="nil"/>
                <w:right w:val="nil"/>
                <w:between w:val="nil"/>
              </w:pBdr>
              <w:rPr>
                <w:color w:val="000000"/>
                <w:sz w:val="24"/>
                <w:szCs w:val="24"/>
              </w:rPr>
            </w:pPr>
            <w:r>
              <w:rPr>
                <w:sz w:val="24"/>
                <w:szCs w:val="24"/>
              </w:rPr>
              <w:t>104</w:t>
            </w:r>
          </w:p>
        </w:tc>
        <w:tc>
          <w:tcPr>
            <w:tcW w:w="2355" w:type="dxa"/>
          </w:tcPr>
          <w:p w14:paraId="000004BE" w14:textId="77777777" w:rsidR="000D39D4" w:rsidRDefault="00AE7853">
            <w:pPr>
              <w:pBdr>
                <w:top w:val="nil"/>
                <w:left w:val="nil"/>
                <w:bottom w:val="nil"/>
                <w:right w:val="nil"/>
                <w:between w:val="nil"/>
              </w:pBdr>
              <w:rPr>
                <w:color w:val="000000"/>
                <w:sz w:val="24"/>
                <w:szCs w:val="24"/>
              </w:rPr>
            </w:pPr>
            <w:r>
              <w:rPr>
                <w:sz w:val="24"/>
                <w:szCs w:val="24"/>
              </w:rPr>
              <w:t>104</w:t>
            </w:r>
          </w:p>
        </w:tc>
        <w:tc>
          <w:tcPr>
            <w:tcW w:w="945" w:type="dxa"/>
          </w:tcPr>
          <w:p w14:paraId="000004BF" w14:textId="77777777" w:rsidR="000D39D4" w:rsidRDefault="00AE7853">
            <w:pPr>
              <w:pBdr>
                <w:top w:val="nil"/>
                <w:left w:val="nil"/>
                <w:bottom w:val="nil"/>
                <w:right w:val="nil"/>
                <w:between w:val="nil"/>
              </w:pBdr>
              <w:rPr>
                <w:color w:val="000000"/>
                <w:sz w:val="24"/>
                <w:szCs w:val="24"/>
              </w:rPr>
            </w:pPr>
            <w:r>
              <w:rPr>
                <w:sz w:val="24"/>
                <w:szCs w:val="24"/>
              </w:rPr>
              <w:t>100</w:t>
            </w:r>
          </w:p>
        </w:tc>
      </w:tr>
      <w:tr w:rsidR="000D39D4" w14:paraId="45D3C97A" w14:textId="77777777">
        <w:tc>
          <w:tcPr>
            <w:tcW w:w="3405" w:type="dxa"/>
          </w:tcPr>
          <w:p w14:paraId="000004C0" w14:textId="77777777" w:rsidR="000D39D4" w:rsidRDefault="00AE7853">
            <w:pPr>
              <w:pBdr>
                <w:top w:val="nil"/>
                <w:left w:val="nil"/>
                <w:bottom w:val="nil"/>
                <w:right w:val="nil"/>
                <w:between w:val="nil"/>
              </w:pBdr>
              <w:rPr>
                <w:color w:val="000000"/>
                <w:sz w:val="24"/>
                <w:szCs w:val="24"/>
                <w:highlight w:val="white"/>
              </w:rPr>
            </w:pPr>
            <w:r>
              <w:rPr>
                <w:b/>
                <w:sz w:val="24"/>
                <w:szCs w:val="24"/>
                <w:highlight w:val="white"/>
              </w:rPr>
              <w:t>ESTABLECIMIENTOS</w:t>
            </w:r>
            <w:r>
              <w:rPr>
                <w:b/>
                <w:color w:val="000000"/>
                <w:sz w:val="24"/>
                <w:szCs w:val="24"/>
                <w:highlight w:val="white"/>
              </w:rPr>
              <w:t xml:space="preserve"> DE </w:t>
            </w:r>
            <w:r>
              <w:rPr>
                <w:b/>
                <w:sz w:val="24"/>
                <w:szCs w:val="24"/>
                <w:highlight w:val="white"/>
              </w:rPr>
              <w:t>INTERÉS</w:t>
            </w:r>
            <w:r>
              <w:rPr>
                <w:b/>
                <w:color w:val="000000"/>
                <w:sz w:val="24"/>
                <w:szCs w:val="24"/>
                <w:highlight w:val="white"/>
              </w:rPr>
              <w:t xml:space="preserve"> GENERAL</w:t>
            </w:r>
          </w:p>
        </w:tc>
        <w:tc>
          <w:tcPr>
            <w:tcW w:w="1335" w:type="dxa"/>
          </w:tcPr>
          <w:p w14:paraId="000004C1" w14:textId="77777777" w:rsidR="000D39D4" w:rsidRDefault="00AE7853">
            <w:pPr>
              <w:pBdr>
                <w:top w:val="nil"/>
                <w:left w:val="nil"/>
                <w:bottom w:val="nil"/>
                <w:right w:val="nil"/>
                <w:between w:val="nil"/>
              </w:pBdr>
              <w:rPr>
                <w:color w:val="000000"/>
                <w:sz w:val="24"/>
                <w:szCs w:val="24"/>
                <w:highlight w:val="white"/>
              </w:rPr>
            </w:pPr>
            <w:r>
              <w:rPr>
                <w:sz w:val="24"/>
                <w:szCs w:val="24"/>
                <w:highlight w:val="white"/>
              </w:rPr>
              <w:t>9</w:t>
            </w:r>
          </w:p>
        </w:tc>
        <w:tc>
          <w:tcPr>
            <w:tcW w:w="2355" w:type="dxa"/>
          </w:tcPr>
          <w:p w14:paraId="000004C2" w14:textId="77777777" w:rsidR="000D39D4" w:rsidRDefault="00AE7853">
            <w:pPr>
              <w:pBdr>
                <w:top w:val="nil"/>
                <w:left w:val="nil"/>
                <w:bottom w:val="nil"/>
                <w:right w:val="nil"/>
                <w:between w:val="nil"/>
              </w:pBdr>
              <w:rPr>
                <w:color w:val="000000"/>
                <w:sz w:val="24"/>
                <w:szCs w:val="24"/>
                <w:highlight w:val="white"/>
              </w:rPr>
            </w:pPr>
            <w:r>
              <w:rPr>
                <w:sz w:val="24"/>
                <w:szCs w:val="24"/>
                <w:highlight w:val="white"/>
              </w:rPr>
              <w:t>9</w:t>
            </w:r>
          </w:p>
        </w:tc>
        <w:tc>
          <w:tcPr>
            <w:tcW w:w="945" w:type="dxa"/>
          </w:tcPr>
          <w:p w14:paraId="000004C3" w14:textId="77777777" w:rsidR="000D39D4" w:rsidRDefault="00AE7853">
            <w:pPr>
              <w:pBdr>
                <w:top w:val="nil"/>
                <w:left w:val="nil"/>
                <w:bottom w:val="nil"/>
                <w:right w:val="nil"/>
                <w:between w:val="nil"/>
              </w:pBdr>
              <w:rPr>
                <w:color w:val="000000"/>
                <w:sz w:val="24"/>
                <w:szCs w:val="24"/>
                <w:highlight w:val="white"/>
              </w:rPr>
            </w:pPr>
            <w:r>
              <w:rPr>
                <w:sz w:val="24"/>
                <w:szCs w:val="24"/>
                <w:highlight w:val="white"/>
              </w:rPr>
              <w:t>100</w:t>
            </w:r>
          </w:p>
        </w:tc>
      </w:tr>
    </w:tbl>
    <w:p w14:paraId="000004C4" w14:textId="77777777" w:rsidR="000D39D4" w:rsidRDefault="000D39D4">
      <w:pPr>
        <w:rPr>
          <w:sz w:val="24"/>
          <w:szCs w:val="24"/>
        </w:rPr>
      </w:pPr>
    </w:p>
    <w:p w14:paraId="000004C5" w14:textId="77777777" w:rsidR="000D39D4" w:rsidRDefault="000D39D4">
      <w:pPr>
        <w:rPr>
          <w:sz w:val="24"/>
          <w:szCs w:val="24"/>
        </w:rPr>
      </w:pPr>
    </w:p>
    <w:p w14:paraId="000004C6" w14:textId="77777777" w:rsidR="000D39D4" w:rsidRDefault="000D39D4">
      <w:pPr>
        <w:rPr>
          <w:sz w:val="24"/>
          <w:szCs w:val="24"/>
        </w:rPr>
      </w:pPr>
    </w:p>
    <w:p w14:paraId="000004C7" w14:textId="77777777" w:rsidR="000D39D4" w:rsidRDefault="000D39D4">
      <w:pPr>
        <w:rPr>
          <w:sz w:val="24"/>
          <w:szCs w:val="24"/>
        </w:rPr>
      </w:pPr>
    </w:p>
    <w:p w14:paraId="000004C8" w14:textId="77777777" w:rsidR="000D39D4" w:rsidRDefault="000D39D4">
      <w:pPr>
        <w:rPr>
          <w:sz w:val="24"/>
          <w:szCs w:val="24"/>
        </w:rPr>
      </w:pPr>
    </w:p>
    <w:p w14:paraId="000004C9" w14:textId="77777777" w:rsidR="000D39D4" w:rsidRDefault="000D39D4">
      <w:pPr>
        <w:rPr>
          <w:sz w:val="24"/>
          <w:szCs w:val="24"/>
        </w:rPr>
      </w:pPr>
    </w:p>
    <w:p w14:paraId="000004D8" w14:textId="77777777" w:rsidR="000D39D4" w:rsidRDefault="00AE7853">
      <w:pPr>
        <w:pBdr>
          <w:top w:val="nil"/>
          <w:left w:val="nil"/>
          <w:bottom w:val="nil"/>
          <w:right w:val="nil"/>
          <w:between w:val="nil"/>
        </w:pBdr>
        <w:ind w:left="360"/>
        <w:rPr>
          <w:color w:val="000000"/>
          <w:sz w:val="24"/>
          <w:szCs w:val="24"/>
        </w:rPr>
      </w:pPr>
      <w:r>
        <w:rPr>
          <w:b/>
          <w:color w:val="000000"/>
          <w:sz w:val="24"/>
          <w:szCs w:val="24"/>
        </w:rPr>
        <w:lastRenderedPageBreak/>
        <w:t xml:space="preserve">2.7. ANEXOS </w:t>
      </w:r>
    </w:p>
    <w:p w14:paraId="000004D9" w14:textId="77777777" w:rsidR="000D39D4" w:rsidRDefault="00AE7853">
      <w:pPr>
        <w:jc w:val="both"/>
        <w:rPr>
          <w:sz w:val="24"/>
          <w:szCs w:val="24"/>
        </w:rPr>
      </w:pPr>
      <w:r>
        <w:rPr>
          <w:b/>
          <w:sz w:val="24"/>
          <w:szCs w:val="24"/>
        </w:rPr>
        <w:t>2.7.1. ANALISIS DE LA SITUACIÓN</w:t>
      </w:r>
      <w:sdt>
        <w:sdtPr>
          <w:tag w:val="goog_rdk_19"/>
          <w:id w:val="-775326130"/>
        </w:sdtPr>
        <w:sdtEndPr/>
        <w:sdtContent/>
      </w:sdt>
      <w:r>
        <w:rPr>
          <w:b/>
          <w:sz w:val="24"/>
          <w:szCs w:val="24"/>
        </w:rPr>
        <w:t xml:space="preserve"> DE SALUD DEL PR</w:t>
      </w:r>
      <w:r>
        <w:rPr>
          <w:b/>
          <w:sz w:val="24"/>
          <w:szCs w:val="24"/>
        </w:rPr>
        <w:t xml:space="preserve">OGRAMA: </w:t>
      </w:r>
    </w:p>
    <w:p w14:paraId="000004DA" w14:textId="77777777" w:rsidR="000D39D4" w:rsidRDefault="000D39D4">
      <w:pPr>
        <w:spacing w:after="0" w:line="240" w:lineRule="auto"/>
        <w:ind w:left="360"/>
        <w:jc w:val="both"/>
        <w:rPr>
          <w:rFonts w:ascii="Arial" w:eastAsia="Arial" w:hAnsi="Arial" w:cs="Arial"/>
          <w:b/>
          <w:color w:val="FF0000"/>
        </w:rPr>
      </w:pPr>
    </w:p>
    <w:p w14:paraId="000004DB" w14:textId="77777777" w:rsidR="000D39D4" w:rsidRDefault="000D39D4">
      <w:pPr>
        <w:spacing w:after="0" w:line="240" w:lineRule="auto"/>
        <w:ind w:left="360"/>
        <w:jc w:val="both"/>
        <w:rPr>
          <w:rFonts w:ascii="Arial" w:eastAsia="Arial" w:hAnsi="Arial" w:cs="Arial"/>
          <w:b/>
          <w:color w:val="FF0000"/>
        </w:rPr>
      </w:pPr>
    </w:p>
    <w:p w14:paraId="000004DC" w14:textId="77777777" w:rsidR="000D39D4" w:rsidRDefault="00AE7853">
      <w:pPr>
        <w:spacing w:before="240" w:after="240"/>
        <w:jc w:val="both"/>
        <w:rPr>
          <w:b/>
          <w:sz w:val="24"/>
          <w:szCs w:val="24"/>
        </w:rPr>
      </w:pPr>
      <w:r>
        <w:rPr>
          <w:b/>
          <w:sz w:val="24"/>
          <w:szCs w:val="24"/>
        </w:rPr>
        <w:t>Gráfico 1. Cumplimiento en la notificación semanal de las UPGD de Pereira</w:t>
      </w:r>
    </w:p>
    <w:p w14:paraId="000004DD" w14:textId="77777777" w:rsidR="000D39D4" w:rsidRDefault="00AE7853">
      <w:pPr>
        <w:spacing w:before="240" w:after="240"/>
        <w:jc w:val="both"/>
        <w:rPr>
          <w:b/>
          <w:color w:val="FF0000"/>
          <w:sz w:val="24"/>
          <w:szCs w:val="24"/>
        </w:rPr>
      </w:pPr>
      <w:r>
        <w:rPr>
          <w:b/>
          <w:noProof/>
          <w:color w:val="FF0000"/>
          <w:sz w:val="24"/>
          <w:szCs w:val="24"/>
        </w:rPr>
        <w:drawing>
          <wp:inline distT="114300" distB="114300" distL="114300" distR="114300">
            <wp:extent cx="5612130" cy="1854200"/>
            <wp:effectExtent l="0" t="0" r="0" b="0"/>
            <wp:docPr id="40"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9"/>
                    <a:srcRect/>
                    <a:stretch>
                      <a:fillRect/>
                    </a:stretch>
                  </pic:blipFill>
                  <pic:spPr>
                    <a:xfrm>
                      <a:off x="0" y="0"/>
                      <a:ext cx="5612130" cy="1854200"/>
                    </a:xfrm>
                    <a:prstGeom prst="rect">
                      <a:avLst/>
                    </a:prstGeom>
                    <a:ln/>
                  </pic:spPr>
                </pic:pic>
              </a:graphicData>
            </a:graphic>
          </wp:inline>
        </w:drawing>
      </w:r>
    </w:p>
    <w:p w14:paraId="000004DE" w14:textId="77777777" w:rsidR="000D39D4" w:rsidRDefault="00AE7853">
      <w:pPr>
        <w:spacing w:before="240" w:after="240"/>
        <w:rPr>
          <w:sz w:val="24"/>
          <w:szCs w:val="24"/>
        </w:rPr>
      </w:pPr>
      <w:r>
        <w:rPr>
          <w:sz w:val="24"/>
          <w:szCs w:val="24"/>
        </w:rPr>
        <w:t>En relación a la notificación negativa o positiva de eventos de interés en salud pública, el comportamiento ha sido e</w:t>
      </w:r>
      <w:r>
        <w:rPr>
          <w:sz w:val="24"/>
          <w:szCs w:val="24"/>
        </w:rPr>
        <w:t>stable en el periodo evaluado, mostrando una constancia en la búsqueda de eventos por parte de las UPGD, esto permite inferir mayor sensibilización en la notificación por parte de las instituciones de salud del municipio.</w:t>
      </w:r>
    </w:p>
    <w:p w14:paraId="000004DF" w14:textId="77777777" w:rsidR="000D39D4" w:rsidRDefault="000D39D4">
      <w:pPr>
        <w:spacing w:before="240" w:after="240"/>
        <w:rPr>
          <w:color w:val="FF0000"/>
          <w:sz w:val="24"/>
          <w:szCs w:val="24"/>
        </w:rPr>
      </w:pPr>
    </w:p>
    <w:p w14:paraId="000004E0" w14:textId="77777777" w:rsidR="000D39D4" w:rsidRDefault="00AE7853">
      <w:pPr>
        <w:spacing w:before="240" w:after="240"/>
        <w:rPr>
          <w:color w:val="FF0000"/>
          <w:sz w:val="24"/>
          <w:szCs w:val="24"/>
        </w:rPr>
      </w:pPr>
      <w:r>
        <w:rPr>
          <w:noProof/>
          <w:color w:val="FF0000"/>
          <w:sz w:val="24"/>
          <w:szCs w:val="24"/>
        </w:rPr>
        <w:drawing>
          <wp:inline distT="114300" distB="114300" distL="114300" distR="114300">
            <wp:extent cx="5010150" cy="2438400"/>
            <wp:effectExtent l="0" t="0" r="0" b="0"/>
            <wp:docPr id="38"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0"/>
                    <a:srcRect/>
                    <a:stretch>
                      <a:fillRect/>
                    </a:stretch>
                  </pic:blipFill>
                  <pic:spPr>
                    <a:xfrm>
                      <a:off x="0" y="0"/>
                      <a:ext cx="5010150" cy="2438400"/>
                    </a:xfrm>
                    <a:prstGeom prst="rect">
                      <a:avLst/>
                    </a:prstGeom>
                    <a:ln/>
                  </pic:spPr>
                </pic:pic>
              </a:graphicData>
            </a:graphic>
          </wp:inline>
        </w:drawing>
      </w:r>
    </w:p>
    <w:p w14:paraId="000004E1" w14:textId="77777777" w:rsidR="000D39D4" w:rsidRDefault="00AE7853">
      <w:pPr>
        <w:spacing w:before="240" w:after="240"/>
        <w:jc w:val="center"/>
        <w:rPr>
          <w:b/>
          <w:sz w:val="24"/>
          <w:szCs w:val="24"/>
        </w:rPr>
      </w:pPr>
      <w:r>
        <w:rPr>
          <w:b/>
          <w:sz w:val="24"/>
          <w:szCs w:val="24"/>
        </w:rPr>
        <w:t>Gráfico 2. Proporción de semanas negativas Municipio de Pereira , 2021</w:t>
      </w:r>
    </w:p>
    <w:p w14:paraId="000004E2" w14:textId="77777777" w:rsidR="000D39D4" w:rsidRDefault="000D39D4">
      <w:pPr>
        <w:spacing w:after="0" w:line="240" w:lineRule="auto"/>
        <w:ind w:left="360"/>
        <w:jc w:val="both"/>
        <w:rPr>
          <w:rFonts w:ascii="Arial" w:eastAsia="Arial" w:hAnsi="Arial" w:cs="Arial"/>
          <w:color w:val="FF0000"/>
        </w:rPr>
      </w:pPr>
    </w:p>
    <w:p w14:paraId="000004E3" w14:textId="77777777" w:rsidR="000D39D4" w:rsidRDefault="00AE7853">
      <w:pPr>
        <w:spacing w:after="0" w:line="240" w:lineRule="auto"/>
        <w:ind w:left="360"/>
        <w:jc w:val="center"/>
        <w:rPr>
          <w:rFonts w:ascii="Arial" w:eastAsia="Arial" w:hAnsi="Arial" w:cs="Arial"/>
          <w:color w:val="FF0000"/>
        </w:rPr>
      </w:pPr>
      <w:r>
        <w:rPr>
          <w:rFonts w:ascii="Arial" w:eastAsia="Arial" w:hAnsi="Arial" w:cs="Arial"/>
          <w:b/>
        </w:rPr>
        <w:lastRenderedPageBreak/>
        <w:t>ANÁLISIS DE INDICADORES DE COB</w:t>
      </w:r>
      <w:sdt>
        <w:sdtPr>
          <w:tag w:val="goog_rdk_20"/>
          <w:id w:val="-1652203407"/>
        </w:sdtPr>
        <w:sdtEndPr/>
        <w:sdtContent/>
      </w:sdt>
      <w:r>
        <w:rPr>
          <w:rFonts w:ascii="Arial" w:eastAsia="Arial" w:hAnsi="Arial" w:cs="Arial"/>
          <w:b/>
        </w:rPr>
        <w:t>ERTURA, OPORT</w:t>
      </w:r>
      <w:r>
        <w:rPr>
          <w:rFonts w:ascii="Arial" w:eastAsia="Arial" w:hAnsi="Arial" w:cs="Arial"/>
          <w:b/>
          <w:color w:val="FF0000"/>
        </w:rPr>
        <w:t>UNIDAD Y CALIDAD EN ESTADISTICAS VITALES</w:t>
      </w:r>
    </w:p>
    <w:p w14:paraId="000004E4" w14:textId="77777777" w:rsidR="000D39D4" w:rsidRDefault="000D39D4">
      <w:pPr>
        <w:spacing w:after="0" w:line="240" w:lineRule="auto"/>
        <w:ind w:left="360"/>
        <w:jc w:val="both"/>
        <w:rPr>
          <w:rFonts w:ascii="Arial" w:eastAsia="Arial" w:hAnsi="Arial" w:cs="Arial"/>
          <w:color w:val="FF0000"/>
        </w:rPr>
      </w:pPr>
    </w:p>
    <w:p w14:paraId="000004E5" w14:textId="77777777" w:rsidR="000D39D4" w:rsidRDefault="00AE7853">
      <w:pPr>
        <w:spacing w:before="240" w:after="0"/>
        <w:jc w:val="both"/>
        <w:rPr>
          <w:rFonts w:ascii="Arial" w:eastAsia="Arial" w:hAnsi="Arial" w:cs="Arial"/>
          <w:b/>
          <w:sz w:val="24"/>
          <w:szCs w:val="24"/>
        </w:rPr>
      </w:pPr>
      <w:r>
        <w:rPr>
          <w:rFonts w:ascii="Arial" w:eastAsia="Arial" w:hAnsi="Arial" w:cs="Arial"/>
          <w:b/>
          <w:sz w:val="24"/>
          <w:szCs w:val="24"/>
        </w:rPr>
        <w:t xml:space="preserve">Resultados Cobertura, Oportunidad y Calidad de los hechos vitales registrados en el municipio </w:t>
      </w:r>
      <w:r>
        <w:rPr>
          <w:rFonts w:ascii="Arial" w:eastAsia="Arial" w:hAnsi="Arial" w:cs="Arial"/>
          <w:b/>
          <w:sz w:val="24"/>
          <w:szCs w:val="24"/>
        </w:rPr>
        <w:t>de Pereira al segundo trimestre de 2021.</w:t>
      </w:r>
    </w:p>
    <w:p w14:paraId="000004E6" w14:textId="77777777" w:rsidR="000D39D4" w:rsidRDefault="00AE7853">
      <w:pPr>
        <w:spacing w:before="240" w:after="0"/>
        <w:jc w:val="both"/>
        <w:rPr>
          <w:rFonts w:ascii="Arial" w:eastAsia="Arial" w:hAnsi="Arial" w:cs="Arial"/>
          <w:sz w:val="24"/>
          <w:szCs w:val="24"/>
        </w:rPr>
      </w:pPr>
      <w:r>
        <w:rPr>
          <w:rFonts w:ascii="Arial" w:eastAsia="Arial" w:hAnsi="Arial" w:cs="Arial"/>
          <w:b/>
          <w:sz w:val="24"/>
          <w:szCs w:val="24"/>
        </w:rPr>
        <w:t xml:space="preserve">Nacimientos: </w:t>
      </w:r>
      <w:r>
        <w:rPr>
          <w:rFonts w:ascii="Arial" w:eastAsia="Arial" w:hAnsi="Arial" w:cs="Arial"/>
          <w:sz w:val="24"/>
          <w:szCs w:val="24"/>
        </w:rPr>
        <w:t xml:space="preserve">Hasta el 30 de Septiembre de 2021 se han registrado </w:t>
      </w:r>
      <w:r>
        <w:rPr>
          <w:rFonts w:ascii="Arial" w:eastAsia="Arial" w:hAnsi="Arial" w:cs="Arial"/>
          <w:b/>
          <w:sz w:val="24"/>
          <w:szCs w:val="24"/>
        </w:rPr>
        <w:t>6.490</w:t>
      </w:r>
      <w:r>
        <w:rPr>
          <w:rFonts w:ascii="Arial" w:eastAsia="Arial" w:hAnsi="Arial" w:cs="Arial"/>
          <w:sz w:val="24"/>
          <w:szCs w:val="24"/>
        </w:rPr>
        <w:t xml:space="preserve"> nacimientos en la ciudad de Pereira, pero de esta cifra solo </w:t>
      </w:r>
      <w:r>
        <w:rPr>
          <w:rFonts w:ascii="Arial" w:eastAsia="Arial" w:hAnsi="Arial" w:cs="Arial"/>
          <w:b/>
          <w:sz w:val="24"/>
          <w:szCs w:val="24"/>
        </w:rPr>
        <w:t xml:space="preserve">3.365, </w:t>
      </w:r>
      <w:r>
        <w:rPr>
          <w:rFonts w:ascii="Arial" w:eastAsia="Arial" w:hAnsi="Arial" w:cs="Arial"/>
          <w:sz w:val="24"/>
          <w:szCs w:val="24"/>
        </w:rPr>
        <w:t>nacimientos, corresponden a madres con residencia en Pereira, es decir que e</w:t>
      </w:r>
      <w:r>
        <w:rPr>
          <w:rFonts w:ascii="Arial" w:eastAsia="Arial" w:hAnsi="Arial" w:cs="Arial"/>
          <w:sz w:val="24"/>
          <w:szCs w:val="24"/>
        </w:rPr>
        <w:t xml:space="preserve">l </w:t>
      </w:r>
      <w:r>
        <w:rPr>
          <w:rFonts w:ascii="Arial" w:eastAsia="Arial" w:hAnsi="Arial" w:cs="Arial"/>
          <w:b/>
          <w:sz w:val="24"/>
          <w:szCs w:val="24"/>
        </w:rPr>
        <w:t xml:space="preserve">48%, </w:t>
      </w:r>
      <w:r>
        <w:rPr>
          <w:rFonts w:ascii="Arial" w:eastAsia="Arial" w:hAnsi="Arial" w:cs="Arial"/>
          <w:sz w:val="24"/>
          <w:szCs w:val="24"/>
        </w:rPr>
        <w:t xml:space="preserve">residen en municipios diferentes al de la capital </w:t>
      </w:r>
      <w:proofErr w:type="spellStart"/>
      <w:r>
        <w:rPr>
          <w:rFonts w:ascii="Arial" w:eastAsia="Arial" w:hAnsi="Arial" w:cs="Arial"/>
          <w:sz w:val="24"/>
          <w:szCs w:val="24"/>
        </w:rPr>
        <w:t>risaraldense</w:t>
      </w:r>
      <w:proofErr w:type="spellEnd"/>
      <w:r>
        <w:rPr>
          <w:rFonts w:ascii="Arial" w:eastAsia="Arial" w:hAnsi="Arial" w:cs="Arial"/>
          <w:sz w:val="24"/>
          <w:szCs w:val="24"/>
        </w:rPr>
        <w:t>.</w:t>
      </w:r>
    </w:p>
    <w:p w14:paraId="000004E7" w14:textId="77777777" w:rsidR="000D39D4" w:rsidRDefault="00AE7853">
      <w:pPr>
        <w:spacing w:before="240" w:after="0"/>
        <w:jc w:val="both"/>
        <w:rPr>
          <w:rFonts w:ascii="Arial" w:eastAsia="Arial" w:hAnsi="Arial" w:cs="Arial"/>
          <w:sz w:val="24"/>
          <w:szCs w:val="24"/>
        </w:rPr>
      </w:pPr>
      <w:r>
        <w:rPr>
          <w:rFonts w:ascii="Arial" w:eastAsia="Arial" w:hAnsi="Arial" w:cs="Arial"/>
          <w:sz w:val="24"/>
          <w:szCs w:val="24"/>
        </w:rPr>
        <w:t>A continuación, se muestran las multiplicidades de embarazo, registradas para las madres residentes en Pereira, y las instituciones que atendieron los partos. Según información registra</w:t>
      </w:r>
      <w:r>
        <w:rPr>
          <w:rFonts w:ascii="Arial" w:eastAsia="Arial" w:hAnsi="Arial" w:cs="Arial"/>
          <w:sz w:val="24"/>
          <w:szCs w:val="24"/>
        </w:rPr>
        <w:t>da en el RUAF-ND.</w:t>
      </w:r>
    </w:p>
    <w:p w14:paraId="000004E8" w14:textId="77777777" w:rsidR="000D39D4" w:rsidRDefault="000D39D4">
      <w:pPr>
        <w:spacing w:after="0"/>
        <w:ind w:right="340"/>
        <w:jc w:val="both"/>
        <w:rPr>
          <w:rFonts w:ascii="Arial" w:eastAsia="Arial" w:hAnsi="Arial" w:cs="Arial"/>
          <w:sz w:val="24"/>
          <w:szCs w:val="24"/>
        </w:rPr>
      </w:pPr>
    </w:p>
    <w:p w14:paraId="000004E9" w14:textId="77777777" w:rsidR="000D39D4" w:rsidRDefault="00AE7853">
      <w:pPr>
        <w:spacing w:after="0"/>
        <w:ind w:right="340"/>
        <w:jc w:val="both"/>
        <w:rPr>
          <w:rFonts w:ascii="Arial" w:eastAsia="Arial" w:hAnsi="Arial" w:cs="Arial"/>
          <w:sz w:val="24"/>
          <w:szCs w:val="24"/>
        </w:rPr>
      </w:pPr>
      <w:r>
        <w:rPr>
          <w:rFonts w:ascii="Arial" w:eastAsia="Arial" w:hAnsi="Arial" w:cs="Arial"/>
          <w:noProof/>
          <w:sz w:val="24"/>
          <w:szCs w:val="24"/>
        </w:rPr>
        <w:drawing>
          <wp:inline distT="114300" distB="114300" distL="114300" distR="114300">
            <wp:extent cx="5610225" cy="1685925"/>
            <wp:effectExtent l="0" t="0" r="0" b="0"/>
            <wp:docPr id="3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5610225" cy="1685925"/>
                    </a:xfrm>
                    <a:prstGeom prst="rect">
                      <a:avLst/>
                    </a:prstGeom>
                    <a:ln/>
                  </pic:spPr>
                </pic:pic>
              </a:graphicData>
            </a:graphic>
          </wp:inline>
        </w:drawing>
      </w:r>
    </w:p>
    <w:p w14:paraId="000004EA" w14:textId="77777777" w:rsidR="000D39D4" w:rsidRDefault="00AE7853">
      <w:pPr>
        <w:spacing w:after="0"/>
        <w:ind w:right="340"/>
        <w:jc w:val="both"/>
        <w:rPr>
          <w:rFonts w:ascii="Arial" w:eastAsia="Arial" w:hAnsi="Arial" w:cs="Arial"/>
          <w:sz w:val="24"/>
          <w:szCs w:val="24"/>
        </w:rPr>
      </w:pPr>
      <w:r>
        <w:rPr>
          <w:rFonts w:ascii="Arial" w:eastAsia="Arial" w:hAnsi="Arial" w:cs="Arial"/>
          <w:sz w:val="24"/>
          <w:szCs w:val="24"/>
        </w:rPr>
        <w:t xml:space="preserve"> </w:t>
      </w:r>
    </w:p>
    <w:p w14:paraId="000004EB" w14:textId="77777777" w:rsidR="000D39D4" w:rsidRDefault="00AE7853">
      <w:pPr>
        <w:spacing w:after="0"/>
        <w:ind w:right="340"/>
        <w:jc w:val="both"/>
        <w:rPr>
          <w:rFonts w:ascii="Arial" w:eastAsia="Arial" w:hAnsi="Arial" w:cs="Arial"/>
          <w:sz w:val="24"/>
          <w:szCs w:val="24"/>
        </w:rPr>
      </w:pPr>
      <w:r>
        <w:rPr>
          <w:rFonts w:ascii="Arial" w:eastAsia="Arial" w:hAnsi="Arial" w:cs="Arial"/>
          <w:sz w:val="24"/>
          <w:szCs w:val="24"/>
        </w:rPr>
        <w:t>Al igual que en los anteriores trimestre del año el  indicador de “</w:t>
      </w:r>
      <w:r>
        <w:rPr>
          <w:rFonts w:ascii="Arial" w:eastAsia="Arial" w:hAnsi="Arial" w:cs="Arial"/>
          <w:b/>
          <w:sz w:val="24"/>
          <w:szCs w:val="24"/>
        </w:rPr>
        <w:t>cobertura</w:t>
      </w:r>
      <w:r>
        <w:rPr>
          <w:rFonts w:ascii="Arial" w:eastAsia="Arial" w:hAnsi="Arial" w:cs="Arial"/>
          <w:sz w:val="24"/>
          <w:szCs w:val="24"/>
        </w:rPr>
        <w:t xml:space="preserve">” municipal de los nacimientos registrados para este tercer trimestre del 2021 es del </w:t>
      </w:r>
      <w:r>
        <w:rPr>
          <w:rFonts w:ascii="Arial" w:eastAsia="Arial" w:hAnsi="Arial" w:cs="Arial"/>
          <w:b/>
          <w:sz w:val="24"/>
          <w:szCs w:val="24"/>
        </w:rPr>
        <w:t>100%</w:t>
      </w:r>
      <w:r>
        <w:rPr>
          <w:rFonts w:ascii="Arial" w:eastAsia="Arial" w:hAnsi="Arial" w:cs="Arial"/>
          <w:sz w:val="24"/>
          <w:szCs w:val="24"/>
        </w:rPr>
        <w:t xml:space="preserve"> evidenciando con esto una mejoría en comparación los últimos años, según la siguiente gráfica. Esta mejoría y este buen resultado, se debe principalmente al cambio e</w:t>
      </w:r>
      <w:r>
        <w:rPr>
          <w:rFonts w:ascii="Arial" w:eastAsia="Arial" w:hAnsi="Arial" w:cs="Arial"/>
          <w:sz w:val="24"/>
          <w:szCs w:val="24"/>
        </w:rPr>
        <w:t>n tipo de certificado de físico a electrónico, y al control que se realiza actualmente a las instituciones, desde la secretaría de salud municipal.</w:t>
      </w:r>
    </w:p>
    <w:p w14:paraId="000004EC" w14:textId="77777777" w:rsidR="000D39D4" w:rsidRDefault="000D39D4">
      <w:pPr>
        <w:spacing w:after="0"/>
        <w:ind w:right="340"/>
        <w:jc w:val="both"/>
        <w:rPr>
          <w:rFonts w:ascii="Arial" w:eastAsia="Arial" w:hAnsi="Arial" w:cs="Arial"/>
          <w:sz w:val="24"/>
          <w:szCs w:val="24"/>
        </w:rPr>
      </w:pPr>
    </w:p>
    <w:p w14:paraId="000004ED" w14:textId="77777777" w:rsidR="000D39D4" w:rsidRDefault="00AE7853">
      <w:pPr>
        <w:spacing w:after="0"/>
        <w:ind w:right="340"/>
        <w:jc w:val="center"/>
        <w:rPr>
          <w:rFonts w:ascii="Arial" w:eastAsia="Arial" w:hAnsi="Arial" w:cs="Arial"/>
          <w:sz w:val="24"/>
          <w:szCs w:val="24"/>
        </w:rPr>
      </w:pPr>
      <w:r>
        <w:rPr>
          <w:rFonts w:ascii="Arial" w:eastAsia="Arial" w:hAnsi="Arial" w:cs="Arial"/>
          <w:noProof/>
          <w:sz w:val="24"/>
          <w:szCs w:val="24"/>
        </w:rPr>
        <w:drawing>
          <wp:inline distT="114300" distB="114300" distL="114300" distR="114300">
            <wp:extent cx="4819650" cy="1190625"/>
            <wp:effectExtent l="0" t="0" r="0" b="0"/>
            <wp:docPr id="39"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2"/>
                    <a:srcRect/>
                    <a:stretch>
                      <a:fillRect/>
                    </a:stretch>
                  </pic:blipFill>
                  <pic:spPr>
                    <a:xfrm>
                      <a:off x="0" y="0"/>
                      <a:ext cx="4819650" cy="1190625"/>
                    </a:xfrm>
                    <a:prstGeom prst="rect">
                      <a:avLst/>
                    </a:prstGeom>
                    <a:ln/>
                  </pic:spPr>
                </pic:pic>
              </a:graphicData>
            </a:graphic>
          </wp:inline>
        </w:drawing>
      </w:r>
    </w:p>
    <w:p w14:paraId="000004EE" w14:textId="77777777" w:rsidR="000D39D4" w:rsidRDefault="00AE7853">
      <w:pPr>
        <w:spacing w:after="0"/>
        <w:ind w:right="340"/>
        <w:jc w:val="center"/>
        <w:rPr>
          <w:b/>
          <w:sz w:val="20"/>
          <w:szCs w:val="20"/>
        </w:rPr>
      </w:pPr>
      <w:r>
        <w:rPr>
          <w:b/>
          <w:sz w:val="20"/>
          <w:szCs w:val="20"/>
        </w:rPr>
        <w:t>Gráfica 1. Indicador Cobertura NV</w:t>
      </w:r>
    </w:p>
    <w:p w14:paraId="000004EF" w14:textId="77777777" w:rsidR="000D39D4" w:rsidRDefault="00AE7853">
      <w:pPr>
        <w:spacing w:after="0"/>
        <w:ind w:right="340"/>
        <w:jc w:val="both"/>
        <w:rPr>
          <w:rFonts w:ascii="Arial" w:eastAsia="Arial" w:hAnsi="Arial" w:cs="Arial"/>
          <w:sz w:val="24"/>
          <w:szCs w:val="24"/>
        </w:rPr>
      </w:pPr>
      <w:r>
        <w:rPr>
          <w:rFonts w:ascii="Arial" w:eastAsia="Arial" w:hAnsi="Arial" w:cs="Arial"/>
          <w:sz w:val="24"/>
          <w:szCs w:val="24"/>
        </w:rPr>
        <w:t xml:space="preserve"> </w:t>
      </w:r>
    </w:p>
    <w:p w14:paraId="000004F0" w14:textId="77777777" w:rsidR="000D39D4" w:rsidRDefault="00AE7853">
      <w:pPr>
        <w:spacing w:after="0"/>
        <w:ind w:right="340"/>
        <w:jc w:val="both"/>
        <w:rPr>
          <w:rFonts w:ascii="Arial" w:eastAsia="Arial" w:hAnsi="Arial" w:cs="Arial"/>
          <w:sz w:val="24"/>
          <w:szCs w:val="24"/>
        </w:rPr>
      </w:pPr>
      <w:r>
        <w:rPr>
          <w:rFonts w:ascii="Arial" w:eastAsia="Arial" w:hAnsi="Arial" w:cs="Arial"/>
          <w:sz w:val="24"/>
          <w:szCs w:val="24"/>
        </w:rPr>
        <w:lastRenderedPageBreak/>
        <w:t>El indicador de “</w:t>
      </w:r>
      <w:r>
        <w:rPr>
          <w:rFonts w:ascii="Arial" w:eastAsia="Arial" w:hAnsi="Arial" w:cs="Arial"/>
          <w:b/>
          <w:sz w:val="24"/>
          <w:szCs w:val="24"/>
        </w:rPr>
        <w:t>oportunidad”</w:t>
      </w:r>
      <w:r>
        <w:rPr>
          <w:rFonts w:ascii="Arial" w:eastAsia="Arial" w:hAnsi="Arial" w:cs="Arial"/>
          <w:sz w:val="24"/>
          <w:szCs w:val="24"/>
        </w:rPr>
        <w:t xml:space="preserve"> municipal de los nacimientos registrado</w:t>
      </w:r>
      <w:r>
        <w:rPr>
          <w:rFonts w:ascii="Arial" w:eastAsia="Arial" w:hAnsi="Arial" w:cs="Arial"/>
          <w:sz w:val="24"/>
          <w:szCs w:val="24"/>
        </w:rPr>
        <w:t xml:space="preserve">s, obtuvo el mismo porcentaje que del trimestre pasado, el cual fue del </w:t>
      </w:r>
      <w:r>
        <w:rPr>
          <w:rFonts w:ascii="Arial" w:eastAsia="Arial" w:hAnsi="Arial" w:cs="Arial"/>
          <w:b/>
          <w:sz w:val="24"/>
          <w:szCs w:val="24"/>
        </w:rPr>
        <w:t xml:space="preserve">99.8%, </w:t>
      </w:r>
      <w:r>
        <w:rPr>
          <w:rFonts w:ascii="Arial" w:eastAsia="Arial" w:hAnsi="Arial" w:cs="Arial"/>
          <w:sz w:val="24"/>
          <w:szCs w:val="24"/>
        </w:rPr>
        <w:t xml:space="preserve">lo que representa su puntaje más alto, obtenido en los últimos 5 años, generando esto un cumplimiento del indicador en </w:t>
      </w:r>
      <w:r>
        <w:rPr>
          <w:rFonts w:ascii="Arial" w:eastAsia="Arial" w:hAnsi="Arial" w:cs="Arial"/>
          <w:b/>
          <w:sz w:val="24"/>
          <w:szCs w:val="24"/>
        </w:rPr>
        <w:t>4.8%</w:t>
      </w:r>
      <w:r>
        <w:rPr>
          <w:rFonts w:ascii="Arial" w:eastAsia="Arial" w:hAnsi="Arial" w:cs="Arial"/>
          <w:sz w:val="24"/>
          <w:szCs w:val="24"/>
        </w:rPr>
        <w:t xml:space="preserve"> por encima del estándar nacional, ya que la meta esta</w:t>
      </w:r>
      <w:r>
        <w:rPr>
          <w:rFonts w:ascii="Arial" w:eastAsia="Arial" w:hAnsi="Arial" w:cs="Arial"/>
          <w:sz w:val="24"/>
          <w:szCs w:val="24"/>
        </w:rPr>
        <w:t xml:space="preserve">blecida para dicho indicador es del </w:t>
      </w:r>
      <w:r>
        <w:rPr>
          <w:rFonts w:ascii="Arial" w:eastAsia="Arial" w:hAnsi="Arial" w:cs="Arial"/>
          <w:b/>
          <w:sz w:val="24"/>
          <w:szCs w:val="24"/>
        </w:rPr>
        <w:t>95%</w:t>
      </w:r>
      <w:r>
        <w:rPr>
          <w:rFonts w:ascii="Arial" w:eastAsia="Arial" w:hAnsi="Arial" w:cs="Arial"/>
          <w:sz w:val="24"/>
          <w:szCs w:val="24"/>
        </w:rPr>
        <w:t>. El principal motivo para este resultado es el cambio de certificados físicos a electrónicos.</w:t>
      </w:r>
    </w:p>
    <w:p w14:paraId="000004F1" w14:textId="77777777" w:rsidR="000D39D4" w:rsidRDefault="000D39D4">
      <w:pPr>
        <w:spacing w:after="0"/>
        <w:ind w:right="340"/>
        <w:jc w:val="both"/>
        <w:rPr>
          <w:rFonts w:ascii="Arial" w:eastAsia="Arial" w:hAnsi="Arial" w:cs="Arial"/>
          <w:sz w:val="24"/>
          <w:szCs w:val="24"/>
        </w:rPr>
      </w:pPr>
    </w:p>
    <w:p w14:paraId="000004F2" w14:textId="77777777" w:rsidR="000D39D4" w:rsidRDefault="00AE7853">
      <w:pPr>
        <w:spacing w:after="0"/>
        <w:ind w:right="340"/>
        <w:jc w:val="center"/>
        <w:rPr>
          <w:rFonts w:ascii="Arial" w:eastAsia="Arial" w:hAnsi="Arial" w:cs="Arial"/>
          <w:sz w:val="24"/>
          <w:szCs w:val="24"/>
        </w:rPr>
      </w:pPr>
      <w:r>
        <w:rPr>
          <w:rFonts w:ascii="Arial" w:eastAsia="Arial" w:hAnsi="Arial" w:cs="Arial"/>
          <w:noProof/>
          <w:sz w:val="24"/>
          <w:szCs w:val="24"/>
        </w:rPr>
        <w:drawing>
          <wp:inline distT="114300" distB="114300" distL="114300" distR="114300">
            <wp:extent cx="5086350" cy="1304925"/>
            <wp:effectExtent l="0" t="0" r="0" b="0"/>
            <wp:docPr id="42"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3"/>
                    <a:srcRect/>
                    <a:stretch>
                      <a:fillRect/>
                    </a:stretch>
                  </pic:blipFill>
                  <pic:spPr>
                    <a:xfrm>
                      <a:off x="0" y="0"/>
                      <a:ext cx="5086350" cy="1304925"/>
                    </a:xfrm>
                    <a:prstGeom prst="rect">
                      <a:avLst/>
                    </a:prstGeom>
                    <a:ln/>
                  </pic:spPr>
                </pic:pic>
              </a:graphicData>
            </a:graphic>
          </wp:inline>
        </w:drawing>
      </w:r>
    </w:p>
    <w:p w14:paraId="000004F3" w14:textId="77777777" w:rsidR="000D39D4" w:rsidRDefault="00AE7853">
      <w:pPr>
        <w:spacing w:after="0"/>
        <w:ind w:right="340"/>
        <w:jc w:val="center"/>
        <w:rPr>
          <w:b/>
          <w:sz w:val="20"/>
          <w:szCs w:val="20"/>
        </w:rPr>
      </w:pPr>
      <w:r>
        <w:rPr>
          <w:b/>
          <w:sz w:val="20"/>
          <w:szCs w:val="20"/>
        </w:rPr>
        <w:t>Gráfico 2. Indicador Oportunidad NV</w:t>
      </w:r>
    </w:p>
    <w:p w14:paraId="000004F4" w14:textId="77777777" w:rsidR="000D39D4" w:rsidRDefault="00AE7853">
      <w:pPr>
        <w:spacing w:after="0"/>
        <w:ind w:right="340"/>
        <w:jc w:val="both"/>
        <w:rPr>
          <w:b/>
          <w:sz w:val="20"/>
          <w:szCs w:val="20"/>
        </w:rPr>
      </w:pPr>
      <w:r>
        <w:rPr>
          <w:b/>
          <w:sz w:val="20"/>
          <w:szCs w:val="20"/>
        </w:rPr>
        <w:t xml:space="preserve"> </w:t>
      </w:r>
    </w:p>
    <w:p w14:paraId="000004F5" w14:textId="77777777" w:rsidR="000D39D4" w:rsidRDefault="00AE7853">
      <w:pPr>
        <w:spacing w:after="0"/>
        <w:ind w:right="340"/>
        <w:jc w:val="both"/>
        <w:rPr>
          <w:rFonts w:ascii="Arial" w:eastAsia="Arial" w:hAnsi="Arial" w:cs="Arial"/>
          <w:sz w:val="24"/>
          <w:szCs w:val="24"/>
        </w:rPr>
      </w:pPr>
      <w:r>
        <w:rPr>
          <w:rFonts w:ascii="Arial" w:eastAsia="Arial" w:hAnsi="Arial" w:cs="Arial"/>
          <w:sz w:val="24"/>
          <w:szCs w:val="24"/>
        </w:rPr>
        <w:t>El indicador de “</w:t>
      </w:r>
      <w:r>
        <w:rPr>
          <w:rFonts w:ascii="Arial" w:eastAsia="Arial" w:hAnsi="Arial" w:cs="Arial"/>
          <w:b/>
          <w:sz w:val="24"/>
          <w:szCs w:val="24"/>
        </w:rPr>
        <w:t>calidad</w:t>
      </w:r>
      <w:r>
        <w:rPr>
          <w:rFonts w:ascii="Arial" w:eastAsia="Arial" w:hAnsi="Arial" w:cs="Arial"/>
          <w:sz w:val="24"/>
          <w:szCs w:val="24"/>
        </w:rPr>
        <w:t>” municipal de los nacimientos registrados, presenta un c</w:t>
      </w:r>
      <w:r>
        <w:rPr>
          <w:rFonts w:ascii="Arial" w:eastAsia="Arial" w:hAnsi="Arial" w:cs="Arial"/>
          <w:sz w:val="24"/>
          <w:szCs w:val="24"/>
        </w:rPr>
        <w:t xml:space="preserve">umplimiento del </w:t>
      </w:r>
      <w:r>
        <w:rPr>
          <w:rFonts w:ascii="Arial" w:eastAsia="Arial" w:hAnsi="Arial" w:cs="Arial"/>
          <w:b/>
          <w:sz w:val="24"/>
          <w:szCs w:val="24"/>
        </w:rPr>
        <w:t>99%,</w:t>
      </w:r>
      <w:r>
        <w:rPr>
          <w:rFonts w:ascii="Arial" w:eastAsia="Arial" w:hAnsi="Arial" w:cs="Arial"/>
          <w:sz w:val="24"/>
          <w:szCs w:val="24"/>
        </w:rPr>
        <w:t xml:space="preserve"> frente a una meta del </w:t>
      </w:r>
      <w:r>
        <w:rPr>
          <w:rFonts w:ascii="Arial" w:eastAsia="Arial" w:hAnsi="Arial" w:cs="Arial"/>
          <w:b/>
          <w:sz w:val="24"/>
          <w:szCs w:val="24"/>
        </w:rPr>
        <w:t>95%</w:t>
      </w:r>
      <w:r>
        <w:rPr>
          <w:rFonts w:ascii="Arial" w:eastAsia="Arial" w:hAnsi="Arial" w:cs="Arial"/>
          <w:sz w:val="24"/>
          <w:szCs w:val="24"/>
        </w:rPr>
        <w:t xml:space="preserve">. La principal inconsistencia, que se encuentra mes a mes, en Nacidos vivos, es el no diligenciamiento de la edad del padre, aunque con el trabajo que se ha venido realizando en conjunto con las instituciones, </w:t>
      </w:r>
      <w:r>
        <w:rPr>
          <w:rFonts w:ascii="Arial" w:eastAsia="Arial" w:hAnsi="Arial" w:cs="Arial"/>
          <w:sz w:val="24"/>
          <w:szCs w:val="24"/>
        </w:rPr>
        <w:t>esta inconsistencia ha disminuido significativamente.</w:t>
      </w:r>
    </w:p>
    <w:p w14:paraId="000004F6" w14:textId="77777777" w:rsidR="000D39D4" w:rsidRDefault="000D39D4">
      <w:pPr>
        <w:spacing w:after="0"/>
        <w:ind w:right="340"/>
        <w:jc w:val="both"/>
        <w:rPr>
          <w:rFonts w:ascii="Arial" w:eastAsia="Arial" w:hAnsi="Arial" w:cs="Arial"/>
          <w:sz w:val="24"/>
          <w:szCs w:val="24"/>
        </w:rPr>
      </w:pPr>
    </w:p>
    <w:p w14:paraId="000004F7" w14:textId="77777777" w:rsidR="000D39D4" w:rsidRDefault="00AE7853">
      <w:pPr>
        <w:spacing w:after="0"/>
        <w:ind w:right="340"/>
        <w:jc w:val="center"/>
        <w:rPr>
          <w:b/>
          <w:sz w:val="20"/>
          <w:szCs w:val="20"/>
        </w:rPr>
      </w:pPr>
      <w:r>
        <w:rPr>
          <w:rFonts w:ascii="Arial" w:eastAsia="Arial" w:hAnsi="Arial" w:cs="Arial"/>
          <w:noProof/>
          <w:sz w:val="24"/>
          <w:szCs w:val="24"/>
        </w:rPr>
        <w:drawing>
          <wp:inline distT="114300" distB="114300" distL="114300" distR="114300">
            <wp:extent cx="5172075" cy="1362075"/>
            <wp:effectExtent l="0" t="0" r="0" b="0"/>
            <wp:docPr id="41"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4"/>
                    <a:srcRect/>
                    <a:stretch>
                      <a:fillRect/>
                    </a:stretch>
                  </pic:blipFill>
                  <pic:spPr>
                    <a:xfrm>
                      <a:off x="0" y="0"/>
                      <a:ext cx="5172075" cy="1362075"/>
                    </a:xfrm>
                    <a:prstGeom prst="rect">
                      <a:avLst/>
                    </a:prstGeom>
                    <a:ln/>
                  </pic:spPr>
                </pic:pic>
              </a:graphicData>
            </a:graphic>
          </wp:inline>
        </w:drawing>
      </w:r>
      <w:r>
        <w:rPr>
          <w:b/>
          <w:sz w:val="20"/>
          <w:szCs w:val="20"/>
        </w:rPr>
        <w:t>Gráfico 3. Indicador de Calidad NV.</w:t>
      </w:r>
    </w:p>
    <w:p w14:paraId="000004F8" w14:textId="77777777" w:rsidR="000D39D4" w:rsidRDefault="00AE7853">
      <w:pPr>
        <w:spacing w:after="0"/>
        <w:ind w:right="340"/>
        <w:jc w:val="both"/>
        <w:rPr>
          <w:b/>
          <w:sz w:val="20"/>
          <w:szCs w:val="20"/>
        </w:rPr>
      </w:pPr>
      <w:r>
        <w:rPr>
          <w:b/>
          <w:sz w:val="20"/>
          <w:szCs w:val="20"/>
        </w:rPr>
        <w:t xml:space="preserve"> </w:t>
      </w:r>
    </w:p>
    <w:p w14:paraId="000004F9" w14:textId="77777777" w:rsidR="000D39D4" w:rsidRDefault="000D39D4">
      <w:pPr>
        <w:spacing w:after="0"/>
        <w:ind w:right="340"/>
        <w:jc w:val="both"/>
        <w:rPr>
          <w:rFonts w:ascii="Arial" w:eastAsia="Arial" w:hAnsi="Arial" w:cs="Arial"/>
          <w:b/>
          <w:sz w:val="24"/>
          <w:szCs w:val="24"/>
        </w:rPr>
      </w:pPr>
    </w:p>
    <w:p w14:paraId="000004FA" w14:textId="77777777" w:rsidR="000D39D4" w:rsidRDefault="00AE7853">
      <w:pPr>
        <w:spacing w:after="0"/>
        <w:ind w:right="340"/>
        <w:jc w:val="both"/>
        <w:rPr>
          <w:rFonts w:ascii="Arial" w:eastAsia="Arial" w:hAnsi="Arial" w:cs="Arial"/>
          <w:sz w:val="24"/>
          <w:szCs w:val="24"/>
        </w:rPr>
      </w:pPr>
      <w:r>
        <w:rPr>
          <w:rFonts w:ascii="Arial" w:eastAsia="Arial" w:hAnsi="Arial" w:cs="Arial"/>
          <w:b/>
          <w:sz w:val="24"/>
          <w:szCs w:val="24"/>
        </w:rPr>
        <w:t xml:space="preserve">Defunciones: </w:t>
      </w:r>
      <w:r>
        <w:rPr>
          <w:rFonts w:ascii="Arial" w:eastAsia="Arial" w:hAnsi="Arial" w:cs="Arial"/>
          <w:sz w:val="24"/>
          <w:szCs w:val="24"/>
        </w:rPr>
        <w:t xml:space="preserve">Hasta el 30 de septiembre de 2021 se han registrado </w:t>
      </w:r>
      <w:r>
        <w:rPr>
          <w:rFonts w:ascii="Arial" w:eastAsia="Arial" w:hAnsi="Arial" w:cs="Arial"/>
          <w:b/>
          <w:sz w:val="24"/>
          <w:szCs w:val="24"/>
        </w:rPr>
        <w:t xml:space="preserve">5.907 </w:t>
      </w:r>
      <w:r>
        <w:rPr>
          <w:rFonts w:ascii="Arial" w:eastAsia="Arial" w:hAnsi="Arial" w:cs="Arial"/>
          <w:sz w:val="24"/>
          <w:szCs w:val="24"/>
        </w:rPr>
        <w:t xml:space="preserve">defunciones en la ciudad de Pereira, pero de esta cifra solo </w:t>
      </w:r>
      <w:r>
        <w:rPr>
          <w:rFonts w:ascii="Arial" w:eastAsia="Arial" w:hAnsi="Arial" w:cs="Arial"/>
          <w:b/>
          <w:sz w:val="24"/>
          <w:szCs w:val="24"/>
        </w:rPr>
        <w:t xml:space="preserve">3.780, </w:t>
      </w:r>
      <w:r>
        <w:rPr>
          <w:rFonts w:ascii="Arial" w:eastAsia="Arial" w:hAnsi="Arial" w:cs="Arial"/>
          <w:sz w:val="24"/>
          <w:szCs w:val="24"/>
        </w:rPr>
        <w:t>eran personas resident</w:t>
      </w:r>
      <w:r>
        <w:rPr>
          <w:rFonts w:ascii="Arial" w:eastAsia="Arial" w:hAnsi="Arial" w:cs="Arial"/>
          <w:sz w:val="24"/>
          <w:szCs w:val="24"/>
        </w:rPr>
        <w:t>es del municipio de Pereira. según información registrada en el RUAF-ND.</w:t>
      </w:r>
    </w:p>
    <w:p w14:paraId="000004FB" w14:textId="77777777" w:rsidR="000D39D4" w:rsidRDefault="00AE7853">
      <w:pPr>
        <w:spacing w:before="240" w:after="0"/>
        <w:jc w:val="both"/>
        <w:rPr>
          <w:rFonts w:ascii="Arial" w:eastAsia="Arial" w:hAnsi="Arial" w:cs="Arial"/>
          <w:sz w:val="24"/>
          <w:szCs w:val="24"/>
        </w:rPr>
      </w:pPr>
      <w:r>
        <w:rPr>
          <w:rFonts w:ascii="Arial" w:eastAsia="Arial" w:hAnsi="Arial" w:cs="Arial"/>
          <w:sz w:val="24"/>
          <w:szCs w:val="24"/>
        </w:rPr>
        <w:t>Estas defunciones presentaron los siguientes datos de tipo de defunción. Para los residentes en el municipio de Pereira.</w:t>
      </w:r>
    </w:p>
    <w:p w14:paraId="000004FC" w14:textId="77777777" w:rsidR="000D39D4" w:rsidRDefault="00AE7853">
      <w:pPr>
        <w:spacing w:before="240" w:after="0"/>
        <w:jc w:val="center"/>
        <w:rPr>
          <w:rFonts w:ascii="Arial" w:eastAsia="Arial" w:hAnsi="Arial" w:cs="Arial"/>
          <w:sz w:val="24"/>
          <w:szCs w:val="24"/>
        </w:rPr>
      </w:pPr>
      <w:r>
        <w:rPr>
          <w:rFonts w:ascii="Arial" w:eastAsia="Arial" w:hAnsi="Arial" w:cs="Arial"/>
          <w:noProof/>
          <w:sz w:val="24"/>
          <w:szCs w:val="24"/>
        </w:rPr>
        <w:lastRenderedPageBreak/>
        <w:drawing>
          <wp:inline distT="114300" distB="114300" distL="114300" distR="114300">
            <wp:extent cx="2981325" cy="609600"/>
            <wp:effectExtent l="0" t="0" r="0" b="0"/>
            <wp:docPr id="3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2981325" cy="609600"/>
                    </a:xfrm>
                    <a:prstGeom prst="rect">
                      <a:avLst/>
                    </a:prstGeom>
                    <a:ln/>
                  </pic:spPr>
                </pic:pic>
              </a:graphicData>
            </a:graphic>
          </wp:inline>
        </w:drawing>
      </w:r>
    </w:p>
    <w:p w14:paraId="000004FD" w14:textId="77777777" w:rsidR="000D39D4" w:rsidRDefault="000D39D4">
      <w:pPr>
        <w:spacing w:before="240" w:after="0"/>
        <w:jc w:val="center"/>
        <w:rPr>
          <w:rFonts w:ascii="Arial" w:eastAsia="Arial" w:hAnsi="Arial" w:cs="Arial"/>
          <w:sz w:val="24"/>
          <w:szCs w:val="24"/>
        </w:rPr>
      </w:pPr>
    </w:p>
    <w:p w14:paraId="000004FE" w14:textId="77777777" w:rsidR="000D39D4" w:rsidRDefault="000D39D4">
      <w:pPr>
        <w:spacing w:before="240" w:after="0"/>
        <w:jc w:val="center"/>
        <w:rPr>
          <w:rFonts w:ascii="Arial" w:eastAsia="Arial" w:hAnsi="Arial" w:cs="Arial"/>
          <w:sz w:val="24"/>
          <w:szCs w:val="24"/>
        </w:rPr>
      </w:pPr>
    </w:p>
    <w:p w14:paraId="000004FF" w14:textId="77777777" w:rsidR="000D39D4" w:rsidRDefault="00AE7853">
      <w:pPr>
        <w:spacing w:after="0"/>
        <w:ind w:right="340"/>
        <w:jc w:val="both"/>
        <w:rPr>
          <w:rFonts w:ascii="Arial" w:eastAsia="Arial" w:hAnsi="Arial" w:cs="Arial"/>
          <w:sz w:val="24"/>
          <w:szCs w:val="24"/>
        </w:rPr>
      </w:pPr>
      <w:r>
        <w:rPr>
          <w:rFonts w:ascii="Arial" w:eastAsia="Arial" w:hAnsi="Arial" w:cs="Arial"/>
          <w:sz w:val="24"/>
          <w:szCs w:val="24"/>
        </w:rPr>
        <w:t>El indicador de “</w:t>
      </w:r>
      <w:r>
        <w:rPr>
          <w:rFonts w:ascii="Arial" w:eastAsia="Arial" w:hAnsi="Arial" w:cs="Arial"/>
          <w:b/>
          <w:sz w:val="24"/>
          <w:szCs w:val="24"/>
        </w:rPr>
        <w:t>cobertura</w:t>
      </w:r>
      <w:r>
        <w:rPr>
          <w:rFonts w:ascii="Arial" w:eastAsia="Arial" w:hAnsi="Arial" w:cs="Arial"/>
          <w:sz w:val="24"/>
          <w:szCs w:val="24"/>
        </w:rPr>
        <w:t>” municipal de defunciones, al i</w:t>
      </w:r>
      <w:r>
        <w:rPr>
          <w:rFonts w:ascii="Arial" w:eastAsia="Arial" w:hAnsi="Arial" w:cs="Arial"/>
          <w:sz w:val="24"/>
          <w:szCs w:val="24"/>
        </w:rPr>
        <w:t xml:space="preserve">gual que el de nacido vivo, para el periodo evaluado, tuvo un resultado obtenido del </w:t>
      </w:r>
      <w:r>
        <w:rPr>
          <w:rFonts w:ascii="Arial" w:eastAsia="Arial" w:hAnsi="Arial" w:cs="Arial"/>
          <w:b/>
          <w:sz w:val="24"/>
          <w:szCs w:val="24"/>
        </w:rPr>
        <w:t xml:space="preserve">100%. </w:t>
      </w:r>
      <w:r>
        <w:rPr>
          <w:rFonts w:ascii="Arial" w:eastAsia="Arial" w:hAnsi="Arial" w:cs="Arial"/>
          <w:sz w:val="24"/>
          <w:szCs w:val="24"/>
        </w:rPr>
        <w:t>Este resultado es gracias al control que se ha ejercido a la hora de entrega de certificados.</w:t>
      </w:r>
    </w:p>
    <w:p w14:paraId="00000500" w14:textId="77777777" w:rsidR="000D39D4" w:rsidRDefault="00AE7853">
      <w:pPr>
        <w:spacing w:before="240" w:after="0"/>
        <w:jc w:val="center"/>
        <w:rPr>
          <w:rFonts w:ascii="Arial" w:eastAsia="Arial" w:hAnsi="Arial" w:cs="Arial"/>
          <w:b/>
          <w:sz w:val="24"/>
          <w:szCs w:val="24"/>
        </w:rPr>
      </w:pPr>
      <w:r>
        <w:rPr>
          <w:rFonts w:ascii="Arial" w:eastAsia="Arial" w:hAnsi="Arial" w:cs="Arial"/>
          <w:b/>
          <w:noProof/>
          <w:sz w:val="24"/>
          <w:szCs w:val="24"/>
        </w:rPr>
        <w:drawing>
          <wp:inline distT="114300" distB="114300" distL="114300" distR="114300">
            <wp:extent cx="5286375" cy="1428750"/>
            <wp:effectExtent l="0" t="0" r="0" b="0"/>
            <wp:docPr id="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5286375" cy="1428750"/>
                    </a:xfrm>
                    <a:prstGeom prst="rect">
                      <a:avLst/>
                    </a:prstGeom>
                    <a:ln/>
                  </pic:spPr>
                </pic:pic>
              </a:graphicData>
            </a:graphic>
          </wp:inline>
        </w:drawing>
      </w:r>
    </w:p>
    <w:p w14:paraId="00000501" w14:textId="77777777" w:rsidR="000D39D4" w:rsidRDefault="00AE7853">
      <w:pPr>
        <w:spacing w:after="0"/>
        <w:ind w:right="340"/>
        <w:jc w:val="center"/>
        <w:rPr>
          <w:b/>
          <w:sz w:val="20"/>
          <w:szCs w:val="20"/>
        </w:rPr>
      </w:pPr>
      <w:r>
        <w:rPr>
          <w:b/>
          <w:sz w:val="20"/>
          <w:szCs w:val="20"/>
        </w:rPr>
        <w:t>Gráfica 4. Indicador Cobertura DEF.</w:t>
      </w:r>
    </w:p>
    <w:p w14:paraId="00000502" w14:textId="77777777" w:rsidR="000D39D4" w:rsidRDefault="00AE7853">
      <w:pPr>
        <w:spacing w:after="0"/>
        <w:ind w:right="340"/>
        <w:jc w:val="both"/>
        <w:rPr>
          <w:sz w:val="20"/>
          <w:szCs w:val="20"/>
        </w:rPr>
      </w:pPr>
      <w:r>
        <w:rPr>
          <w:sz w:val="20"/>
          <w:szCs w:val="20"/>
        </w:rPr>
        <w:t xml:space="preserve"> </w:t>
      </w:r>
    </w:p>
    <w:p w14:paraId="00000503" w14:textId="77777777" w:rsidR="000D39D4" w:rsidRDefault="00AE7853">
      <w:pPr>
        <w:spacing w:after="0"/>
        <w:ind w:right="340"/>
        <w:jc w:val="both"/>
        <w:rPr>
          <w:b/>
          <w:sz w:val="20"/>
          <w:szCs w:val="20"/>
        </w:rPr>
      </w:pPr>
      <w:r>
        <w:rPr>
          <w:rFonts w:ascii="Arial" w:eastAsia="Arial" w:hAnsi="Arial" w:cs="Arial"/>
          <w:sz w:val="24"/>
          <w:szCs w:val="24"/>
        </w:rPr>
        <w:t xml:space="preserve">El indicador de </w:t>
      </w:r>
      <w:r>
        <w:rPr>
          <w:rFonts w:ascii="Arial" w:eastAsia="Arial" w:hAnsi="Arial" w:cs="Arial"/>
          <w:b/>
          <w:sz w:val="24"/>
          <w:szCs w:val="24"/>
        </w:rPr>
        <w:t xml:space="preserve">“oportunidad” </w:t>
      </w:r>
      <w:r>
        <w:rPr>
          <w:rFonts w:ascii="Arial" w:eastAsia="Arial" w:hAnsi="Arial" w:cs="Arial"/>
          <w:sz w:val="24"/>
          <w:szCs w:val="24"/>
        </w:rPr>
        <w:t>municipal de las defunciones registradas, al igual que en el trimestre pasado, obtuvo un res</w:t>
      </w:r>
      <w:r>
        <w:rPr>
          <w:rFonts w:ascii="Arial" w:eastAsia="Arial" w:hAnsi="Arial" w:cs="Arial"/>
          <w:sz w:val="24"/>
          <w:szCs w:val="24"/>
        </w:rPr>
        <w:t>ultado del 99%. Al igual que en el mismo indicador en nacimientos,  presenta su puntaje más alto, obtenido en los últimos 5 años. El principal motivo para este resultado es el cambio de certificados físicos a electrónicos.</w:t>
      </w:r>
    </w:p>
    <w:p w14:paraId="00000504" w14:textId="77777777" w:rsidR="000D39D4" w:rsidRDefault="000D39D4">
      <w:pPr>
        <w:spacing w:after="0"/>
        <w:ind w:right="340"/>
        <w:jc w:val="both"/>
        <w:rPr>
          <w:b/>
          <w:sz w:val="20"/>
          <w:szCs w:val="20"/>
        </w:rPr>
      </w:pPr>
    </w:p>
    <w:p w14:paraId="00000505" w14:textId="77777777" w:rsidR="000D39D4" w:rsidRDefault="00AE7853">
      <w:pPr>
        <w:spacing w:after="0"/>
        <w:ind w:right="340"/>
        <w:jc w:val="both"/>
        <w:rPr>
          <w:b/>
          <w:sz w:val="20"/>
          <w:szCs w:val="20"/>
        </w:rPr>
      </w:pPr>
      <w:r>
        <w:rPr>
          <w:b/>
          <w:noProof/>
          <w:sz w:val="20"/>
          <w:szCs w:val="20"/>
        </w:rPr>
        <w:drawing>
          <wp:inline distT="114300" distB="114300" distL="114300" distR="114300">
            <wp:extent cx="5612130" cy="1181100"/>
            <wp:effectExtent l="0" t="0" r="0" b="0"/>
            <wp:docPr id="3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7"/>
                    <a:srcRect/>
                    <a:stretch>
                      <a:fillRect/>
                    </a:stretch>
                  </pic:blipFill>
                  <pic:spPr>
                    <a:xfrm>
                      <a:off x="0" y="0"/>
                      <a:ext cx="5612130" cy="1181100"/>
                    </a:xfrm>
                    <a:prstGeom prst="rect">
                      <a:avLst/>
                    </a:prstGeom>
                    <a:ln/>
                  </pic:spPr>
                </pic:pic>
              </a:graphicData>
            </a:graphic>
          </wp:inline>
        </w:drawing>
      </w:r>
    </w:p>
    <w:p w14:paraId="00000506" w14:textId="77777777" w:rsidR="000D39D4" w:rsidRDefault="00AE7853">
      <w:pPr>
        <w:spacing w:after="0"/>
        <w:ind w:right="340"/>
        <w:jc w:val="center"/>
        <w:rPr>
          <w:b/>
          <w:sz w:val="20"/>
          <w:szCs w:val="20"/>
        </w:rPr>
      </w:pPr>
      <w:r>
        <w:rPr>
          <w:b/>
          <w:sz w:val="20"/>
          <w:szCs w:val="20"/>
        </w:rPr>
        <w:t>Gráfico 5. Indicador Oportunidad DEF.</w:t>
      </w:r>
    </w:p>
    <w:p w14:paraId="00000507" w14:textId="77777777" w:rsidR="000D39D4" w:rsidRDefault="000D39D4">
      <w:pPr>
        <w:spacing w:after="0"/>
        <w:ind w:right="340"/>
        <w:jc w:val="both"/>
        <w:rPr>
          <w:b/>
          <w:sz w:val="20"/>
          <w:szCs w:val="20"/>
        </w:rPr>
      </w:pPr>
    </w:p>
    <w:p w14:paraId="00000508" w14:textId="77777777" w:rsidR="000D39D4" w:rsidRDefault="00AE7853">
      <w:pPr>
        <w:spacing w:after="0"/>
        <w:ind w:right="340"/>
        <w:jc w:val="both"/>
        <w:rPr>
          <w:b/>
          <w:sz w:val="20"/>
          <w:szCs w:val="20"/>
        </w:rPr>
      </w:pPr>
      <w:r>
        <w:rPr>
          <w:rFonts w:ascii="Arial" w:eastAsia="Arial" w:hAnsi="Arial" w:cs="Arial"/>
          <w:sz w:val="24"/>
          <w:szCs w:val="24"/>
        </w:rPr>
        <w:t xml:space="preserve">El indicador de </w:t>
      </w:r>
      <w:r>
        <w:rPr>
          <w:rFonts w:ascii="Arial" w:eastAsia="Arial" w:hAnsi="Arial" w:cs="Arial"/>
          <w:b/>
          <w:sz w:val="24"/>
          <w:szCs w:val="24"/>
        </w:rPr>
        <w:t>“calidad”</w:t>
      </w:r>
      <w:r>
        <w:rPr>
          <w:rFonts w:ascii="Arial" w:eastAsia="Arial" w:hAnsi="Arial" w:cs="Arial"/>
          <w:sz w:val="24"/>
          <w:szCs w:val="24"/>
        </w:rPr>
        <w:t xml:space="preserve"> municipal de las defunciones registradas, presenta un cumplimiento del </w:t>
      </w:r>
      <w:r>
        <w:rPr>
          <w:rFonts w:ascii="Arial" w:eastAsia="Arial" w:hAnsi="Arial" w:cs="Arial"/>
          <w:b/>
          <w:sz w:val="24"/>
          <w:szCs w:val="24"/>
        </w:rPr>
        <w:t>99.5%</w:t>
      </w:r>
      <w:r>
        <w:rPr>
          <w:rFonts w:ascii="Arial" w:eastAsia="Arial" w:hAnsi="Arial" w:cs="Arial"/>
          <w:sz w:val="24"/>
          <w:szCs w:val="24"/>
        </w:rPr>
        <w:t xml:space="preserve">, frente a una meta del </w:t>
      </w:r>
      <w:r>
        <w:rPr>
          <w:rFonts w:ascii="Arial" w:eastAsia="Arial" w:hAnsi="Arial" w:cs="Arial"/>
          <w:b/>
          <w:sz w:val="24"/>
          <w:szCs w:val="24"/>
        </w:rPr>
        <w:t>95%</w:t>
      </w:r>
      <w:r>
        <w:rPr>
          <w:rFonts w:ascii="Arial" w:eastAsia="Arial" w:hAnsi="Arial" w:cs="Arial"/>
          <w:sz w:val="24"/>
          <w:szCs w:val="24"/>
        </w:rPr>
        <w:t>. Para este tercer trimestre se aumentó el cumplimiento en 1.1% versus el segundo trimes</w:t>
      </w:r>
      <w:r>
        <w:rPr>
          <w:rFonts w:ascii="Arial" w:eastAsia="Arial" w:hAnsi="Arial" w:cs="Arial"/>
          <w:sz w:val="24"/>
          <w:szCs w:val="24"/>
        </w:rPr>
        <w:t>tre del 2021.</w:t>
      </w:r>
    </w:p>
    <w:p w14:paraId="00000509" w14:textId="77777777" w:rsidR="000D39D4" w:rsidRDefault="00AE7853">
      <w:pPr>
        <w:spacing w:before="240" w:after="0"/>
        <w:jc w:val="center"/>
        <w:rPr>
          <w:sz w:val="32"/>
          <w:szCs w:val="32"/>
        </w:rPr>
      </w:pPr>
      <w:r>
        <w:rPr>
          <w:rFonts w:ascii="Arial" w:eastAsia="Arial" w:hAnsi="Arial" w:cs="Arial"/>
          <w:b/>
          <w:noProof/>
          <w:sz w:val="20"/>
          <w:szCs w:val="20"/>
        </w:rPr>
        <w:lastRenderedPageBreak/>
        <w:drawing>
          <wp:inline distT="114300" distB="114300" distL="114300" distR="114300">
            <wp:extent cx="5612130" cy="1397000"/>
            <wp:effectExtent l="0" t="0" r="0" b="0"/>
            <wp:docPr id="3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8"/>
                    <a:srcRect/>
                    <a:stretch>
                      <a:fillRect/>
                    </a:stretch>
                  </pic:blipFill>
                  <pic:spPr>
                    <a:xfrm>
                      <a:off x="0" y="0"/>
                      <a:ext cx="5612130" cy="1397000"/>
                    </a:xfrm>
                    <a:prstGeom prst="rect">
                      <a:avLst/>
                    </a:prstGeom>
                    <a:ln/>
                  </pic:spPr>
                </pic:pic>
              </a:graphicData>
            </a:graphic>
          </wp:inline>
        </w:drawing>
      </w:r>
      <w:r>
        <w:rPr>
          <w:rFonts w:ascii="Arial" w:eastAsia="Arial" w:hAnsi="Arial" w:cs="Arial"/>
          <w:b/>
          <w:sz w:val="20"/>
          <w:szCs w:val="20"/>
        </w:rPr>
        <w:t>Gráfico 6. Indicador de calidad DEF.</w:t>
      </w:r>
      <w:r>
        <w:rPr>
          <w:sz w:val="32"/>
          <w:szCs w:val="32"/>
        </w:rPr>
        <w:t xml:space="preserve"> </w:t>
      </w:r>
    </w:p>
    <w:p w14:paraId="0000050A" w14:textId="77777777" w:rsidR="000D39D4" w:rsidRDefault="000D39D4">
      <w:pPr>
        <w:spacing w:after="0" w:line="240" w:lineRule="auto"/>
        <w:ind w:left="360"/>
        <w:jc w:val="both"/>
        <w:rPr>
          <w:rFonts w:ascii="Arial" w:eastAsia="Arial" w:hAnsi="Arial" w:cs="Arial"/>
          <w:color w:val="FF0000"/>
        </w:rPr>
      </w:pPr>
    </w:p>
    <w:p w14:paraId="0000050B" w14:textId="77777777" w:rsidR="000D39D4" w:rsidRDefault="00AE7853">
      <w:pPr>
        <w:spacing w:after="0" w:line="240" w:lineRule="auto"/>
        <w:ind w:left="360"/>
        <w:jc w:val="both"/>
        <w:rPr>
          <w:rFonts w:ascii="Arial" w:eastAsia="Arial" w:hAnsi="Arial" w:cs="Arial"/>
          <w:color w:val="FF0000"/>
        </w:rPr>
      </w:pPr>
      <w:r>
        <w:rPr>
          <w:rFonts w:ascii="Arial" w:eastAsia="Arial" w:hAnsi="Arial" w:cs="Arial"/>
          <w:noProof/>
          <w:color w:val="FF0000"/>
        </w:rPr>
        <w:drawing>
          <wp:inline distT="0" distB="0" distL="0" distR="0" wp14:editId="7B505C68">
            <wp:extent cx="1706251" cy="772998"/>
            <wp:effectExtent l="0" t="0" r="0" b="1905"/>
            <wp:docPr id="37"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9"/>
                    <a:srcRect/>
                    <a:stretch>
                      <a:fillRect/>
                    </a:stretch>
                  </pic:blipFill>
                  <pic:spPr>
                    <a:xfrm>
                      <a:off x="0" y="0"/>
                      <a:ext cx="1721468" cy="779892"/>
                    </a:xfrm>
                    <a:prstGeom prst="rect">
                      <a:avLst/>
                    </a:prstGeom>
                    <a:ln/>
                  </pic:spPr>
                </pic:pic>
              </a:graphicData>
            </a:graphic>
          </wp:inline>
        </w:drawing>
      </w:r>
    </w:p>
    <w:p w14:paraId="0000050C" w14:textId="77777777" w:rsidR="000D39D4" w:rsidRDefault="00AE7853">
      <w:pPr>
        <w:pBdr>
          <w:top w:val="nil"/>
          <w:left w:val="nil"/>
          <w:bottom w:val="nil"/>
          <w:right w:val="nil"/>
          <w:between w:val="nil"/>
        </w:pBdr>
        <w:spacing w:after="0" w:line="240" w:lineRule="auto"/>
        <w:rPr>
          <w:color w:val="000000"/>
        </w:rPr>
      </w:pPr>
      <w:r>
        <w:rPr>
          <w:b/>
          <w:color w:val="000000"/>
        </w:rPr>
        <w:t>Firma</w:t>
      </w:r>
    </w:p>
    <w:p w14:paraId="0000050D" w14:textId="77777777" w:rsidR="000D39D4" w:rsidRDefault="00AE7853">
      <w:pPr>
        <w:pBdr>
          <w:top w:val="nil"/>
          <w:left w:val="nil"/>
          <w:bottom w:val="nil"/>
          <w:right w:val="nil"/>
          <w:between w:val="nil"/>
        </w:pBdr>
        <w:spacing w:after="0" w:line="240" w:lineRule="auto"/>
        <w:rPr>
          <w:rFonts w:ascii="Arial" w:eastAsia="Arial" w:hAnsi="Arial" w:cs="Arial"/>
        </w:rPr>
      </w:pPr>
      <w:r>
        <w:rPr>
          <w:b/>
          <w:color w:val="000000"/>
        </w:rPr>
        <w:t>LIDER, COORDINADOR DEL PROGRAMA Y/0 DIRECTOR OPERATIVO</w:t>
      </w:r>
    </w:p>
    <w:p w14:paraId="0000050E" w14:textId="77777777" w:rsidR="000D39D4" w:rsidRDefault="000D39D4">
      <w:pPr>
        <w:pBdr>
          <w:top w:val="nil"/>
          <w:left w:val="nil"/>
          <w:bottom w:val="nil"/>
          <w:right w:val="nil"/>
          <w:between w:val="nil"/>
        </w:pBdr>
        <w:ind w:left="360"/>
        <w:rPr>
          <w:color w:val="000000"/>
          <w:sz w:val="24"/>
          <w:szCs w:val="24"/>
        </w:rPr>
      </w:pPr>
    </w:p>
    <w:sectPr w:rsidR="000D39D4">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Roboto">
    <w:panose1 w:val="020B0604020202020204"/>
    <w:charset w:val="00"/>
    <w:family w:val="auto"/>
    <w:pitch w:val="variable"/>
    <w:sig w:usb0="E00002FF" w:usb1="5000205B" w:usb2="0000002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31CF7"/>
    <w:multiLevelType w:val="multilevel"/>
    <w:tmpl w:val="AFB4FD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DB92E22"/>
    <w:multiLevelType w:val="multilevel"/>
    <w:tmpl w:val="F9F01B6E"/>
    <w:lvl w:ilvl="0">
      <w:start w:val="2"/>
      <w:numFmt w:val="decimal"/>
      <w:lvlText w:val="%1"/>
      <w:lvlJc w:val="left"/>
      <w:pPr>
        <w:ind w:left="480" w:hanging="480"/>
      </w:pPr>
      <w:rPr>
        <w:rFonts w:ascii="Calibri" w:eastAsia="Calibri" w:hAnsi="Calibri" w:cs="Calibri"/>
        <w:color w:val="000000"/>
        <w:sz w:val="24"/>
        <w:szCs w:val="24"/>
        <w:vertAlign w:val="baseline"/>
      </w:rPr>
    </w:lvl>
    <w:lvl w:ilvl="1">
      <w:start w:val="2"/>
      <w:numFmt w:val="decimal"/>
      <w:lvlText w:val="%1.%2"/>
      <w:lvlJc w:val="left"/>
      <w:pPr>
        <w:ind w:left="840" w:hanging="480"/>
      </w:pPr>
      <w:rPr>
        <w:rFonts w:ascii="Calibri" w:eastAsia="Calibri" w:hAnsi="Calibri" w:cs="Calibri"/>
        <w:color w:val="000000"/>
        <w:sz w:val="24"/>
        <w:szCs w:val="24"/>
        <w:vertAlign w:val="baseline"/>
      </w:rPr>
    </w:lvl>
    <w:lvl w:ilvl="2">
      <w:start w:val="1"/>
      <w:numFmt w:val="decimal"/>
      <w:lvlText w:val="%1.%2.%3"/>
      <w:lvlJc w:val="left"/>
      <w:pPr>
        <w:ind w:left="1440" w:hanging="720"/>
      </w:pPr>
      <w:rPr>
        <w:rFonts w:ascii="Calibri" w:eastAsia="Calibri" w:hAnsi="Calibri" w:cs="Calibri"/>
        <w:color w:val="000000"/>
        <w:sz w:val="24"/>
        <w:szCs w:val="24"/>
        <w:vertAlign w:val="baseline"/>
      </w:rPr>
    </w:lvl>
    <w:lvl w:ilvl="3">
      <w:start w:val="1"/>
      <w:numFmt w:val="decimal"/>
      <w:lvlText w:val="%1.%2.%3.%4"/>
      <w:lvlJc w:val="left"/>
      <w:pPr>
        <w:ind w:left="1800" w:hanging="720"/>
      </w:pPr>
      <w:rPr>
        <w:rFonts w:ascii="Calibri" w:eastAsia="Calibri" w:hAnsi="Calibri" w:cs="Calibri"/>
        <w:color w:val="000000"/>
        <w:sz w:val="24"/>
        <w:szCs w:val="24"/>
        <w:vertAlign w:val="baseline"/>
      </w:rPr>
    </w:lvl>
    <w:lvl w:ilvl="4">
      <w:start w:val="1"/>
      <w:numFmt w:val="decimal"/>
      <w:lvlText w:val="%1.%2.%3.%4.%5"/>
      <w:lvlJc w:val="left"/>
      <w:pPr>
        <w:ind w:left="2520" w:hanging="1080"/>
      </w:pPr>
      <w:rPr>
        <w:rFonts w:ascii="Calibri" w:eastAsia="Calibri" w:hAnsi="Calibri" w:cs="Calibri"/>
        <w:color w:val="000000"/>
        <w:sz w:val="24"/>
        <w:szCs w:val="24"/>
        <w:vertAlign w:val="baseline"/>
      </w:rPr>
    </w:lvl>
    <w:lvl w:ilvl="5">
      <w:start w:val="1"/>
      <w:numFmt w:val="decimal"/>
      <w:lvlText w:val="%1.%2.%3.%4.%5.%6"/>
      <w:lvlJc w:val="left"/>
      <w:pPr>
        <w:ind w:left="2880" w:hanging="1080"/>
      </w:pPr>
      <w:rPr>
        <w:rFonts w:ascii="Calibri" w:eastAsia="Calibri" w:hAnsi="Calibri" w:cs="Calibri"/>
        <w:color w:val="000000"/>
        <w:sz w:val="24"/>
        <w:szCs w:val="24"/>
        <w:vertAlign w:val="baseline"/>
      </w:rPr>
    </w:lvl>
    <w:lvl w:ilvl="6">
      <w:start w:val="1"/>
      <w:numFmt w:val="decimal"/>
      <w:lvlText w:val="%1.%2.%3.%4.%5.%6.%7"/>
      <w:lvlJc w:val="left"/>
      <w:pPr>
        <w:ind w:left="3600" w:hanging="1440"/>
      </w:pPr>
      <w:rPr>
        <w:rFonts w:ascii="Calibri" w:eastAsia="Calibri" w:hAnsi="Calibri" w:cs="Calibri"/>
        <w:color w:val="000000"/>
        <w:sz w:val="24"/>
        <w:szCs w:val="24"/>
        <w:vertAlign w:val="baseline"/>
      </w:rPr>
    </w:lvl>
    <w:lvl w:ilvl="7">
      <w:start w:val="1"/>
      <w:numFmt w:val="decimal"/>
      <w:lvlText w:val="%1.%2.%3.%4.%5.%6.%7.%8"/>
      <w:lvlJc w:val="left"/>
      <w:pPr>
        <w:ind w:left="3960" w:hanging="1440"/>
      </w:pPr>
      <w:rPr>
        <w:rFonts w:ascii="Calibri" w:eastAsia="Calibri" w:hAnsi="Calibri" w:cs="Calibri"/>
        <w:color w:val="000000"/>
        <w:sz w:val="24"/>
        <w:szCs w:val="24"/>
        <w:vertAlign w:val="baseline"/>
      </w:rPr>
    </w:lvl>
    <w:lvl w:ilvl="8">
      <w:start w:val="1"/>
      <w:numFmt w:val="decimal"/>
      <w:lvlText w:val="%1.%2.%3.%4.%5.%6.%7.%8.%9"/>
      <w:lvlJc w:val="left"/>
      <w:pPr>
        <w:ind w:left="4680" w:hanging="1800"/>
      </w:pPr>
      <w:rPr>
        <w:rFonts w:ascii="Calibri" w:eastAsia="Calibri" w:hAnsi="Calibri" w:cs="Calibri"/>
        <w:color w:val="000000"/>
        <w:sz w:val="24"/>
        <w:szCs w:val="24"/>
        <w:vertAlign w:val="baseline"/>
      </w:rPr>
    </w:lvl>
  </w:abstractNum>
  <w:abstractNum w:abstractNumId="2" w15:restartNumberingAfterBreak="0">
    <w:nsid w:val="53CB4926"/>
    <w:multiLevelType w:val="multilevel"/>
    <w:tmpl w:val="038EB456"/>
    <w:lvl w:ilvl="0">
      <w:start w:val="1"/>
      <w:numFmt w:val="decimal"/>
      <w:lvlText w:val="%1."/>
      <w:lvlJc w:val="left"/>
      <w:pPr>
        <w:ind w:left="360" w:hanging="360"/>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1800" w:hanging="1800"/>
      </w:pPr>
      <w:rPr>
        <w:vertAlign w:val="baseline"/>
      </w:rPr>
    </w:lvl>
  </w:abstractNum>
  <w:abstractNum w:abstractNumId="3" w15:restartNumberingAfterBreak="0">
    <w:nsid w:val="60D22127"/>
    <w:multiLevelType w:val="multilevel"/>
    <w:tmpl w:val="3F9A5354"/>
    <w:lvl w:ilvl="0">
      <w:start w:val="1"/>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610B3925"/>
    <w:multiLevelType w:val="multilevel"/>
    <w:tmpl w:val="17D6DA88"/>
    <w:lvl w:ilvl="0">
      <w:start w:val="1"/>
      <w:numFmt w:val="decimal"/>
      <w:lvlText w:val="%1."/>
      <w:lvlJc w:val="left"/>
      <w:pPr>
        <w:ind w:left="360" w:hanging="360"/>
      </w:pPr>
      <w:rPr>
        <w:vertAlign w:val="baseline"/>
      </w:rPr>
    </w:lvl>
    <w:lvl w:ilvl="1">
      <w:start w:val="3"/>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1800" w:hanging="1800"/>
      </w:pPr>
      <w:rPr>
        <w:vertAlign w:val="baseline"/>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9D4"/>
    <w:rsid w:val="000D39D4"/>
    <w:rsid w:val="0021194F"/>
    <w:rsid w:val="00670FE6"/>
    <w:rsid w:val="009E5A59"/>
    <w:rsid w:val="00AE785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54F5FE16"/>
  <w15:docId w15:val="{739FDCA5-D357-A849-980F-9C84B1F4A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70" w:type="dxa"/>
        <w:right w:w="7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left w:w="70" w:type="dxa"/>
        <w:right w:w="70" w:type="dxa"/>
      </w:tblCellMar>
    </w:tblPr>
  </w:style>
  <w:style w:type="table" w:customStyle="1" w:styleId="a5">
    <w:basedOn w:val="TableNormal1"/>
    <w:tblPr>
      <w:tblStyleRowBandSize w:val="1"/>
      <w:tblStyleColBandSize w:val="1"/>
      <w:tblCellMar>
        <w:left w:w="70" w:type="dxa"/>
        <w:right w:w="7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left w:w="70" w:type="dxa"/>
        <w:right w:w="70" w:type="dxa"/>
      </w:tblCellMar>
    </w:tblPr>
  </w:style>
  <w:style w:type="table" w:customStyle="1" w:styleId="a8">
    <w:basedOn w:val="TableNormal1"/>
    <w:tblPr>
      <w:tblStyleRowBandSize w:val="1"/>
      <w:tblStyleColBandSize w:val="1"/>
      <w:tblCellMar>
        <w:left w:w="70" w:type="dxa"/>
        <w:right w:w="70" w:type="dxa"/>
      </w:tblCellMar>
    </w:tblPr>
  </w:style>
  <w:style w:type="table" w:customStyle="1" w:styleId="a9">
    <w:basedOn w:val="TableNormal1"/>
    <w:tblPr>
      <w:tblStyleRowBandSize w:val="1"/>
      <w:tblStyleColBandSize w:val="1"/>
      <w:tblCellMar>
        <w:left w:w="70" w:type="dxa"/>
        <w:right w:w="70" w:type="dxa"/>
      </w:tblCellMar>
    </w:tblPr>
  </w:style>
  <w:style w:type="table" w:customStyle="1" w:styleId="aa">
    <w:basedOn w:val="TableNormal1"/>
    <w:tblPr>
      <w:tblStyleRowBandSize w:val="1"/>
      <w:tblStyleColBandSize w:val="1"/>
      <w:tblCellMar>
        <w:left w:w="70" w:type="dxa"/>
        <w:right w:w="70" w:type="dxa"/>
      </w:tblCellMar>
    </w:tblPr>
  </w:style>
  <w:style w:type="table" w:customStyle="1" w:styleId="ab">
    <w:basedOn w:val="TableNormal1"/>
    <w:tblPr>
      <w:tblStyleRowBandSize w:val="1"/>
      <w:tblStyleColBandSize w:val="1"/>
      <w:tblCellMar>
        <w:left w:w="70" w:type="dxa"/>
        <w:right w:w="7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left w:w="70" w:type="dxa"/>
        <w:right w:w="70" w:type="dxa"/>
      </w:tblCellMar>
    </w:tblPr>
  </w:style>
  <w:style w:type="table" w:customStyle="1" w:styleId="ae">
    <w:basedOn w:val="TableNormal1"/>
    <w:tblPr>
      <w:tblStyleRowBandSize w:val="1"/>
      <w:tblStyleColBandSize w:val="1"/>
      <w:tblCellMar>
        <w:left w:w="70" w:type="dxa"/>
        <w:right w:w="70" w:type="dxa"/>
      </w:tblCellMar>
    </w:tblPr>
  </w:style>
  <w:style w:type="table" w:customStyle="1" w:styleId="af">
    <w:basedOn w:val="TableNormal1"/>
    <w:tblPr>
      <w:tblStyleRowBandSize w:val="1"/>
      <w:tblStyleColBandSize w:val="1"/>
      <w:tblCellMar>
        <w:left w:w="70" w:type="dxa"/>
        <w:right w:w="70" w:type="dxa"/>
      </w:tblCellMar>
    </w:tblPr>
  </w:style>
  <w:style w:type="table" w:customStyle="1" w:styleId="af0">
    <w:basedOn w:val="TableNormal1"/>
    <w:tblPr>
      <w:tblStyleRowBandSize w:val="1"/>
      <w:tblStyleColBandSize w:val="1"/>
      <w:tblCellMar>
        <w:left w:w="70" w:type="dxa"/>
        <w:right w:w="70" w:type="dxa"/>
      </w:tblCellMar>
    </w:tblPr>
  </w:style>
  <w:style w:type="table" w:customStyle="1" w:styleId="af1">
    <w:basedOn w:val="TableNormal1"/>
    <w:tblPr>
      <w:tblStyleRowBandSize w:val="1"/>
      <w:tblStyleColBandSize w:val="1"/>
      <w:tblCellMar>
        <w:left w:w="70" w:type="dxa"/>
        <w:right w:w="70" w:type="dxa"/>
      </w:tblCellMar>
    </w:tblPr>
  </w:style>
  <w:style w:type="table" w:customStyle="1" w:styleId="af2">
    <w:basedOn w:val="TableNormal1"/>
    <w:tblPr>
      <w:tblStyleRowBandSize w:val="1"/>
      <w:tblStyleColBandSize w:val="1"/>
      <w:tblCellMar>
        <w:left w:w="70" w:type="dxa"/>
        <w:right w:w="70" w:type="dxa"/>
      </w:tblCellMar>
    </w:tblPr>
  </w:style>
  <w:style w:type="table" w:customStyle="1" w:styleId="af3">
    <w:basedOn w:val="TableNormal1"/>
    <w:tblPr>
      <w:tblStyleRowBandSize w:val="1"/>
      <w:tblStyleColBandSize w:val="1"/>
      <w:tblCellMar>
        <w:top w:w="100" w:type="dxa"/>
        <w:left w:w="100" w:type="dxa"/>
        <w:bottom w:w="100" w:type="dxa"/>
        <w:right w:w="100" w:type="dxa"/>
      </w:tblCellMar>
    </w:tblPr>
  </w:style>
  <w:style w:type="table" w:customStyle="1" w:styleId="af4">
    <w:basedOn w:val="TableNormal1"/>
    <w:tblPr>
      <w:tblStyleRowBandSize w:val="1"/>
      <w:tblStyleColBandSize w:val="1"/>
      <w:tblCellMar>
        <w:top w:w="100" w:type="dxa"/>
        <w:left w:w="100" w:type="dxa"/>
        <w:bottom w:w="100" w:type="dxa"/>
        <w:right w:w="100" w:type="dxa"/>
      </w:tblCellMar>
    </w:tblPr>
  </w:style>
  <w:style w:type="table" w:customStyle="1" w:styleId="af5">
    <w:basedOn w:val="TableNormal1"/>
    <w:tblPr>
      <w:tblStyleRowBandSize w:val="1"/>
      <w:tblStyleColBandSize w:val="1"/>
      <w:tblCellMar>
        <w:left w:w="70" w:type="dxa"/>
        <w:right w:w="70" w:type="dxa"/>
      </w:tblCellMar>
    </w:tblPr>
  </w:style>
  <w:style w:type="table" w:customStyle="1" w:styleId="af6">
    <w:basedOn w:val="TableNormal1"/>
    <w:tblPr>
      <w:tblStyleRowBandSize w:val="1"/>
      <w:tblStyleColBandSize w:val="1"/>
      <w:tblCellMar>
        <w:left w:w="108" w:type="dxa"/>
        <w:right w:w="108" w:type="dxa"/>
      </w:tblCellMar>
    </w:tblPr>
  </w:style>
  <w:style w:type="table" w:customStyle="1" w:styleId="af7">
    <w:basedOn w:val="TableNormal1"/>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table" w:customStyle="1" w:styleId="af8">
    <w:basedOn w:val="TableNormal1"/>
    <w:tblPr>
      <w:tblStyleRowBandSize w:val="1"/>
      <w:tblStyleColBandSize w:val="1"/>
      <w:tblCellMar>
        <w:left w:w="108" w:type="dxa"/>
        <w:right w:w="108" w:type="dxa"/>
      </w:tblCellMar>
    </w:tblPr>
  </w:style>
  <w:style w:type="table" w:customStyle="1" w:styleId="af9">
    <w:basedOn w:val="TableNormal1"/>
    <w:tblPr>
      <w:tblStyleRowBandSize w:val="1"/>
      <w:tblStyleColBandSize w:val="1"/>
      <w:tblCellMar>
        <w:left w:w="108" w:type="dxa"/>
        <w:right w:w="108" w:type="dxa"/>
      </w:tblCellMar>
    </w:tblPr>
  </w:style>
  <w:style w:type="table" w:customStyle="1" w:styleId="afa">
    <w:basedOn w:val="TableNormal1"/>
    <w:tblPr>
      <w:tblStyleRowBandSize w:val="1"/>
      <w:tblStyleColBandSize w:val="1"/>
      <w:tblCellMar>
        <w:left w:w="108" w:type="dxa"/>
        <w:right w:w="108" w:type="dxa"/>
      </w:tblCellMar>
    </w:tblPr>
  </w:style>
  <w:style w:type="table" w:customStyle="1" w:styleId="afb">
    <w:basedOn w:val="TableNormal1"/>
    <w:tblPr>
      <w:tblStyleRowBandSize w:val="1"/>
      <w:tblStyleColBandSize w:val="1"/>
      <w:tblCellMar>
        <w:left w:w="108" w:type="dxa"/>
        <w:right w:w="108" w:type="dxa"/>
      </w:tblCellMar>
    </w:tblPr>
  </w:style>
  <w:style w:type="table" w:customStyle="1" w:styleId="afc">
    <w:basedOn w:val="TableNormal1"/>
    <w:tblPr>
      <w:tblStyleRowBandSize w:val="1"/>
      <w:tblStyleColBandSize w:val="1"/>
      <w:tblCellMar>
        <w:top w:w="100" w:type="dxa"/>
        <w:left w:w="100" w:type="dxa"/>
        <w:bottom w:w="100" w:type="dxa"/>
        <w:right w:w="100" w:type="dxa"/>
      </w:tblCellMar>
    </w:tblPr>
  </w:style>
  <w:style w:type="table" w:customStyle="1" w:styleId="afd">
    <w:basedOn w:val="TableNormal1"/>
    <w:tblPr>
      <w:tblStyleRowBandSize w:val="1"/>
      <w:tblStyleColBandSize w:val="1"/>
      <w:tblCellMar>
        <w:left w:w="108" w:type="dxa"/>
        <w:right w:w="108" w:type="dxa"/>
      </w:tblCellMar>
    </w:tblPr>
  </w:style>
  <w:style w:type="table" w:customStyle="1" w:styleId="afe">
    <w:basedOn w:val="TableNormal1"/>
    <w:tblPr>
      <w:tblStyleRowBandSize w:val="1"/>
      <w:tblStyleColBandSize w:val="1"/>
      <w:tblCellMar>
        <w:left w:w="108" w:type="dxa"/>
        <w:right w:w="108" w:type="dxa"/>
      </w:tblCellMar>
    </w:tblPr>
  </w:style>
  <w:style w:type="table" w:customStyle="1" w:styleId="aff">
    <w:basedOn w:val="TableNormal1"/>
    <w:tblPr>
      <w:tblStyleRowBandSize w:val="1"/>
      <w:tblStyleColBandSize w:val="1"/>
      <w:tblCellMar>
        <w:left w:w="108" w:type="dxa"/>
        <w:right w:w="108" w:type="dxa"/>
      </w:tblCellMar>
    </w:tblPr>
  </w:style>
  <w:style w:type="table" w:customStyle="1" w:styleId="aff0">
    <w:basedOn w:val="TableNormal1"/>
    <w:tblPr>
      <w:tblStyleRowBandSize w:val="1"/>
      <w:tblStyleColBandSize w:val="1"/>
      <w:tblCellMar>
        <w:left w:w="108" w:type="dxa"/>
        <w:right w:w="108" w:type="dxa"/>
      </w:tblCellMar>
    </w:tblPr>
  </w:style>
  <w:style w:type="table" w:customStyle="1" w:styleId="aff1">
    <w:basedOn w:val="TableNormal1"/>
    <w:tblPr>
      <w:tblStyleRowBandSize w:val="1"/>
      <w:tblStyleColBandSize w:val="1"/>
      <w:tblCellMar>
        <w:left w:w="108" w:type="dxa"/>
        <w:right w:w="108" w:type="dxa"/>
      </w:tblCellMar>
    </w:tblPr>
  </w:style>
  <w:style w:type="table" w:customStyle="1" w:styleId="aff2">
    <w:basedOn w:val="TableNormal1"/>
    <w:tblPr>
      <w:tblStyleRowBandSize w:val="1"/>
      <w:tblStyleColBandSize w:val="1"/>
      <w:tblCellMar>
        <w:left w:w="108" w:type="dxa"/>
        <w:right w:w="108" w:type="dxa"/>
      </w:tblCellMar>
    </w:tblPr>
  </w:style>
  <w:style w:type="table" w:customStyle="1" w:styleId="aff3">
    <w:basedOn w:val="TableNormal1"/>
    <w:tblPr>
      <w:tblStyleRowBandSize w:val="1"/>
      <w:tblStyleColBandSize w:val="1"/>
      <w:tblCellMar>
        <w:left w:w="108" w:type="dxa"/>
        <w:right w:w="108" w:type="dxa"/>
      </w:tblCellMar>
    </w:tblPr>
  </w:style>
  <w:style w:type="table" w:customStyle="1" w:styleId="aff4">
    <w:basedOn w:val="TableNormal1"/>
    <w:tblPr>
      <w:tblStyleRowBandSize w:val="1"/>
      <w:tblStyleColBandSize w:val="1"/>
      <w:tblCellMar>
        <w:left w:w="108" w:type="dxa"/>
        <w:right w:w="108" w:type="dxa"/>
      </w:tblCellMar>
    </w:tblPr>
  </w:style>
  <w:style w:type="table" w:customStyle="1" w:styleId="aff5">
    <w:basedOn w:val="TableNormal1"/>
    <w:tblPr>
      <w:tblStyleRowBandSize w:val="1"/>
      <w:tblStyleColBandSize w:val="1"/>
      <w:tblCellMar>
        <w:left w:w="108" w:type="dxa"/>
        <w:right w:w="108" w:type="dxa"/>
      </w:tblCellMar>
    </w:tblPr>
  </w:style>
  <w:style w:type="table" w:customStyle="1" w:styleId="aff6">
    <w:basedOn w:val="TableNormal1"/>
    <w:tblPr>
      <w:tblStyleRowBandSize w:val="1"/>
      <w:tblStyleColBandSize w:val="1"/>
      <w:tblCellMar>
        <w:left w:w="108" w:type="dxa"/>
        <w:right w:w="108" w:type="dxa"/>
      </w:tblCellMar>
    </w:tblPr>
  </w:style>
  <w:style w:type="table" w:customStyle="1" w:styleId="aff7">
    <w:basedOn w:val="TableNormal1"/>
    <w:tblPr>
      <w:tblStyleRowBandSize w:val="1"/>
      <w:tblStyleColBandSize w:val="1"/>
      <w:tblCellMar>
        <w:left w:w="108" w:type="dxa"/>
        <w:right w:w="108" w:type="dxa"/>
      </w:tblCellMar>
    </w:tblPr>
  </w:style>
  <w:style w:type="table" w:customStyle="1" w:styleId="aff8">
    <w:basedOn w:val="TableNormal1"/>
    <w:tblPr>
      <w:tblStyleRowBandSize w:val="1"/>
      <w:tblStyleColBandSize w:val="1"/>
      <w:tblCellMar>
        <w:left w:w="108" w:type="dxa"/>
        <w:right w:w="108" w:type="dxa"/>
      </w:tblCellMar>
    </w:tblPr>
  </w:style>
  <w:style w:type="table" w:customStyle="1" w:styleId="aff9">
    <w:basedOn w:val="TableNormal1"/>
    <w:tblPr>
      <w:tblStyleRowBandSize w:val="1"/>
      <w:tblStyleColBandSize w:val="1"/>
      <w:tblCellMar>
        <w:left w:w="108" w:type="dxa"/>
        <w:right w:w="108" w:type="dxa"/>
      </w:tblCellMar>
    </w:tblPr>
  </w:style>
  <w:style w:type="table" w:customStyle="1" w:styleId="affa">
    <w:basedOn w:val="TableNormal1"/>
    <w:tblPr>
      <w:tblStyleRowBandSize w:val="1"/>
      <w:tblStyleColBandSize w:val="1"/>
      <w:tblCellMar>
        <w:left w:w="108" w:type="dxa"/>
        <w:right w:w="108" w:type="dxa"/>
      </w:tblCellMar>
    </w:tblPr>
  </w:style>
  <w:style w:type="table" w:customStyle="1" w:styleId="affb">
    <w:basedOn w:val="TableNormal1"/>
    <w:tblPr>
      <w:tblStyleRowBandSize w:val="1"/>
      <w:tblStyleColBandSize w:val="1"/>
      <w:tblCellMar>
        <w:left w:w="108" w:type="dxa"/>
        <w:right w:w="108" w:type="dxa"/>
      </w:tblCellMar>
    </w:tblPr>
  </w:style>
  <w:style w:type="table" w:customStyle="1" w:styleId="affc">
    <w:basedOn w:val="TableNormal1"/>
    <w:tblPr>
      <w:tblStyleRowBandSize w:val="1"/>
      <w:tblStyleColBandSize w:val="1"/>
      <w:tblCellMar>
        <w:left w:w="108" w:type="dxa"/>
        <w:right w:w="108" w:type="dxa"/>
      </w:tblCellMar>
    </w:tblPr>
  </w:style>
  <w:style w:type="table" w:customStyle="1" w:styleId="affd">
    <w:basedOn w:val="TableNormal1"/>
    <w:tblPr>
      <w:tblStyleRowBandSize w:val="1"/>
      <w:tblStyleColBandSize w:val="1"/>
      <w:tblCellMar>
        <w:left w:w="108" w:type="dxa"/>
        <w:right w:w="108" w:type="dxa"/>
      </w:tblCellMar>
    </w:tblPr>
  </w:style>
  <w:style w:type="table" w:customStyle="1" w:styleId="affe">
    <w:basedOn w:val="TableNormal1"/>
    <w:tblPr>
      <w:tblStyleRowBandSize w:val="1"/>
      <w:tblStyleColBandSize w:val="1"/>
      <w:tblCellMar>
        <w:left w:w="108" w:type="dxa"/>
        <w:right w:w="108" w:type="dxa"/>
      </w:tblCellMar>
    </w:tblPr>
  </w:style>
  <w:style w:type="table" w:customStyle="1" w:styleId="afff">
    <w:basedOn w:val="TableNormal1"/>
    <w:tblPr>
      <w:tblStyleRowBandSize w:val="1"/>
      <w:tblStyleColBandSize w:val="1"/>
      <w:tblCellMar>
        <w:left w:w="108" w:type="dxa"/>
        <w:right w:w="108" w:type="dxa"/>
      </w:tblCellMar>
    </w:tblPr>
  </w:style>
  <w:style w:type="table" w:customStyle="1" w:styleId="afff0">
    <w:basedOn w:val="TableNormal1"/>
    <w:tblPr>
      <w:tblStyleRowBandSize w:val="1"/>
      <w:tblStyleColBandSize w:val="1"/>
      <w:tblCellMar>
        <w:left w:w="108" w:type="dxa"/>
        <w:right w:w="108" w:type="dxa"/>
      </w:tblCellMar>
    </w:tblPr>
  </w:style>
  <w:style w:type="table" w:customStyle="1" w:styleId="afff1">
    <w:basedOn w:val="TableNormal1"/>
    <w:tblPr>
      <w:tblStyleRowBandSize w:val="1"/>
      <w:tblStyleColBandSize w:val="1"/>
      <w:tblCellMar>
        <w:left w:w="108" w:type="dxa"/>
        <w:right w:w="108" w:type="dxa"/>
      </w:tblCellMar>
    </w:tblPr>
  </w:style>
  <w:style w:type="table" w:customStyle="1" w:styleId="afff2">
    <w:basedOn w:val="TableNormal1"/>
    <w:tblPr>
      <w:tblStyleRowBandSize w:val="1"/>
      <w:tblStyleColBandSize w:val="1"/>
      <w:tblCellMar>
        <w:left w:w="108" w:type="dxa"/>
        <w:right w:w="108" w:type="dxa"/>
      </w:tblCellMar>
    </w:tblPr>
  </w:style>
  <w:style w:type="table" w:customStyle="1" w:styleId="afff3">
    <w:basedOn w:val="TableNormal1"/>
    <w:tblPr>
      <w:tblStyleRowBandSize w:val="1"/>
      <w:tblStyleColBandSize w:val="1"/>
      <w:tblCellMar>
        <w:left w:w="108" w:type="dxa"/>
        <w:right w:w="108" w:type="dxa"/>
      </w:tblCellMar>
    </w:tblPr>
  </w:style>
  <w:style w:type="table" w:customStyle="1" w:styleId="afff4">
    <w:basedOn w:val="TableNormal1"/>
    <w:tblPr>
      <w:tblStyleRowBandSize w:val="1"/>
      <w:tblStyleColBandSize w:val="1"/>
      <w:tblCellMar>
        <w:left w:w="108" w:type="dxa"/>
        <w:right w:w="108" w:type="dxa"/>
      </w:tblCellMar>
    </w:tblPr>
  </w:style>
  <w:style w:type="table" w:customStyle="1" w:styleId="afff5">
    <w:basedOn w:val="TableNormal1"/>
    <w:tblPr>
      <w:tblStyleRowBandSize w:val="1"/>
      <w:tblStyleColBandSize w:val="1"/>
      <w:tblCellMar>
        <w:left w:w="108" w:type="dxa"/>
        <w:right w:w="108" w:type="dxa"/>
      </w:tblCellMar>
    </w:tblPr>
  </w:style>
  <w:style w:type="table" w:customStyle="1" w:styleId="afff6">
    <w:basedOn w:val="TableNormal1"/>
    <w:tblPr>
      <w:tblStyleRowBandSize w:val="1"/>
      <w:tblStyleColBandSize w:val="1"/>
      <w:tblCellMar>
        <w:left w:w="108" w:type="dxa"/>
        <w:right w:w="108" w:type="dxa"/>
      </w:tblCellMar>
    </w:tblPr>
  </w:style>
  <w:style w:type="table" w:customStyle="1" w:styleId="afff7">
    <w:basedOn w:val="TableNormal1"/>
    <w:tblPr>
      <w:tblStyleRowBandSize w:val="1"/>
      <w:tblStyleColBandSize w:val="1"/>
      <w:tblCellMar>
        <w:top w:w="100" w:type="dxa"/>
        <w:left w:w="100" w:type="dxa"/>
        <w:bottom w:w="100" w:type="dxa"/>
        <w:right w:w="100" w:type="dxa"/>
      </w:tblCellMar>
    </w:tblPr>
  </w:style>
  <w:style w:type="table" w:customStyle="1" w:styleId="afff8">
    <w:basedOn w:val="TableNormal1"/>
    <w:tblPr>
      <w:tblStyleRowBandSize w:val="1"/>
      <w:tblStyleColBandSize w:val="1"/>
      <w:tblCellMar>
        <w:left w:w="108" w:type="dxa"/>
        <w:right w:w="108" w:type="dxa"/>
      </w:tblCellMar>
    </w:tblPr>
  </w:style>
  <w:style w:type="table" w:customStyle="1" w:styleId="afff9">
    <w:basedOn w:val="TableNormal1"/>
    <w:tblPr>
      <w:tblStyleRowBandSize w:val="1"/>
      <w:tblStyleColBandSize w:val="1"/>
      <w:tblCellMar>
        <w:left w:w="108" w:type="dxa"/>
        <w:right w:w="108" w:type="dxa"/>
      </w:tblCellMar>
    </w:tblPr>
  </w:style>
  <w:style w:type="table" w:customStyle="1" w:styleId="afffa">
    <w:basedOn w:val="TableNormal1"/>
    <w:tblPr>
      <w:tblStyleRowBandSize w:val="1"/>
      <w:tblStyleColBandSize w:val="1"/>
      <w:tblCellMar>
        <w:left w:w="108" w:type="dxa"/>
        <w:right w:w="108" w:type="dxa"/>
      </w:tblCellMar>
    </w:tblPr>
  </w:style>
  <w:style w:type="table" w:customStyle="1" w:styleId="afffb">
    <w:basedOn w:val="TableNormal1"/>
    <w:tblPr>
      <w:tblStyleRowBandSize w:val="1"/>
      <w:tblStyleColBandSize w:val="1"/>
      <w:tblCellMar>
        <w:left w:w="108" w:type="dxa"/>
        <w:right w:w="108" w:type="dxa"/>
      </w:tblCellMar>
    </w:tblPr>
  </w:style>
  <w:style w:type="table" w:customStyle="1" w:styleId="afffc">
    <w:basedOn w:val="TableNormal1"/>
    <w:tblPr>
      <w:tblStyleRowBandSize w:val="1"/>
      <w:tblStyleColBandSize w:val="1"/>
      <w:tblCellMar>
        <w:left w:w="108" w:type="dxa"/>
        <w:right w:w="108" w:type="dxa"/>
      </w:tblCellMar>
    </w:tblPr>
  </w:style>
  <w:style w:type="table" w:customStyle="1" w:styleId="afffd">
    <w:basedOn w:val="TableNormal1"/>
    <w:tblPr>
      <w:tblStyleRowBandSize w:val="1"/>
      <w:tblStyleColBandSize w:val="1"/>
      <w:tblCellMar>
        <w:left w:w="108" w:type="dxa"/>
        <w:right w:w="108" w:type="dxa"/>
      </w:tblCellMar>
    </w:tblPr>
  </w:style>
  <w:style w:type="table" w:customStyle="1" w:styleId="afffe">
    <w:basedOn w:val="TableNormal1"/>
    <w:tblPr>
      <w:tblStyleRowBandSize w:val="1"/>
      <w:tblStyleColBandSize w:val="1"/>
      <w:tblCellMar>
        <w:left w:w="108" w:type="dxa"/>
        <w:right w:w="108" w:type="dxa"/>
      </w:tblCellMar>
    </w:tblPr>
  </w:style>
  <w:style w:type="table" w:customStyle="1" w:styleId="affff">
    <w:basedOn w:val="TableNormal1"/>
    <w:tblPr>
      <w:tblStyleRowBandSize w:val="1"/>
      <w:tblStyleColBandSize w:val="1"/>
      <w:tblCellMar>
        <w:left w:w="108" w:type="dxa"/>
        <w:right w:w="108" w:type="dxa"/>
      </w:tblCellMar>
    </w:tblPr>
  </w:style>
  <w:style w:type="table" w:customStyle="1" w:styleId="affff0">
    <w:basedOn w:val="TableNormal1"/>
    <w:tblPr>
      <w:tblStyleRowBandSize w:val="1"/>
      <w:tblStyleColBandSize w:val="1"/>
      <w:tblCellMar>
        <w:left w:w="108" w:type="dxa"/>
        <w:right w:w="108" w:type="dxa"/>
      </w:tblCellMar>
    </w:tblPr>
  </w:style>
  <w:style w:type="table" w:customStyle="1" w:styleId="affff1">
    <w:basedOn w:val="TableNormal1"/>
    <w:tblPr>
      <w:tblStyleRowBandSize w:val="1"/>
      <w:tblStyleColBandSize w:val="1"/>
      <w:tblCellMar>
        <w:left w:w="108" w:type="dxa"/>
        <w:right w:w="108" w:type="dxa"/>
      </w:tblCellMar>
    </w:tblPr>
  </w:style>
  <w:style w:type="table" w:customStyle="1" w:styleId="affff2">
    <w:basedOn w:val="TableNormal1"/>
    <w:tblPr>
      <w:tblStyleRowBandSize w:val="1"/>
      <w:tblStyleColBandSize w:val="1"/>
      <w:tblCellMar>
        <w:left w:w="108" w:type="dxa"/>
        <w:right w:w="108" w:type="dxa"/>
      </w:tblCellMar>
    </w:tblPr>
  </w:style>
  <w:style w:type="table" w:customStyle="1" w:styleId="affff3">
    <w:basedOn w:val="TableNormal1"/>
    <w:tblPr>
      <w:tblStyleRowBandSize w:val="1"/>
      <w:tblStyleColBandSize w:val="1"/>
      <w:tblCellMar>
        <w:left w:w="108" w:type="dxa"/>
        <w:right w:w="108" w:type="dxa"/>
      </w:tblCellMar>
    </w:tblPr>
  </w:style>
  <w:style w:type="table" w:customStyle="1" w:styleId="affff4">
    <w:basedOn w:val="TableNormal1"/>
    <w:tblPr>
      <w:tblStyleRowBandSize w:val="1"/>
      <w:tblStyleColBandSize w:val="1"/>
      <w:tblCellMar>
        <w:left w:w="108" w:type="dxa"/>
        <w:right w:w="108" w:type="dxa"/>
      </w:tblCellMar>
    </w:tblPr>
  </w:style>
  <w:style w:type="table" w:customStyle="1" w:styleId="affff5">
    <w:basedOn w:val="TableNormal1"/>
    <w:tblPr>
      <w:tblStyleRowBandSize w:val="1"/>
      <w:tblStyleColBandSize w:val="1"/>
      <w:tblCellMar>
        <w:left w:w="108" w:type="dxa"/>
        <w:right w:w="108" w:type="dxa"/>
      </w:tblCellMar>
    </w:tblPr>
  </w:style>
  <w:style w:type="table" w:customStyle="1" w:styleId="affff6">
    <w:basedOn w:val="TableNormal1"/>
    <w:tblPr>
      <w:tblStyleRowBandSize w:val="1"/>
      <w:tblStyleColBandSize w:val="1"/>
      <w:tblCellMar>
        <w:left w:w="108" w:type="dxa"/>
        <w:right w:w="108" w:type="dxa"/>
      </w:tblCellMar>
    </w:tblPr>
  </w:style>
  <w:style w:type="table" w:customStyle="1" w:styleId="affff7">
    <w:basedOn w:val="TableNormal1"/>
    <w:tblPr>
      <w:tblStyleRowBandSize w:val="1"/>
      <w:tblStyleColBandSize w:val="1"/>
      <w:tblCellMar>
        <w:left w:w="108" w:type="dxa"/>
        <w:right w:w="108" w:type="dxa"/>
      </w:tblCellMar>
    </w:tblPr>
  </w:style>
  <w:style w:type="table" w:customStyle="1" w:styleId="affff8">
    <w:basedOn w:val="TableNormal1"/>
    <w:tblPr>
      <w:tblStyleRowBandSize w:val="1"/>
      <w:tblStyleColBandSize w:val="1"/>
      <w:tblCellMar>
        <w:left w:w="108" w:type="dxa"/>
        <w:right w:w="108" w:type="dxa"/>
      </w:tblCellMar>
    </w:tblPr>
  </w:style>
  <w:style w:type="table" w:customStyle="1" w:styleId="affff9">
    <w:basedOn w:val="TableNormal1"/>
    <w:tblPr>
      <w:tblStyleRowBandSize w:val="1"/>
      <w:tblStyleColBandSize w:val="1"/>
      <w:tblCellMar>
        <w:left w:w="108" w:type="dxa"/>
        <w:right w:w="108" w:type="dxa"/>
      </w:tblCellMar>
    </w:tblPr>
  </w:style>
  <w:style w:type="table" w:customStyle="1" w:styleId="affffa">
    <w:basedOn w:val="TableNormal1"/>
    <w:tblPr>
      <w:tblStyleRowBandSize w:val="1"/>
      <w:tblStyleColBandSize w:val="1"/>
      <w:tblCellMar>
        <w:left w:w="108" w:type="dxa"/>
        <w:right w:w="108" w:type="dxa"/>
      </w:tblCellMar>
    </w:tblPr>
  </w:style>
  <w:style w:type="table" w:customStyle="1" w:styleId="affffb">
    <w:basedOn w:val="TableNormal1"/>
    <w:tblPr>
      <w:tblStyleRowBandSize w:val="1"/>
      <w:tblStyleColBandSize w:val="1"/>
      <w:tblCellMar>
        <w:left w:w="108" w:type="dxa"/>
        <w:right w:w="108" w:type="dxa"/>
      </w:tblCellMar>
    </w:tblPr>
  </w:style>
  <w:style w:type="table" w:customStyle="1" w:styleId="affffc">
    <w:basedOn w:val="TableNormal1"/>
    <w:tblPr>
      <w:tblStyleRowBandSize w:val="1"/>
      <w:tblStyleColBandSize w:val="1"/>
      <w:tblCellMar>
        <w:left w:w="108" w:type="dxa"/>
        <w:right w:w="108" w:type="dxa"/>
      </w:tblCellMar>
    </w:tblPr>
  </w:style>
  <w:style w:type="table" w:customStyle="1" w:styleId="affffd">
    <w:basedOn w:val="TableNormal1"/>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jp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9FOYdFIkc510Ff0OmxNZBz37Rg==">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39</Pages>
  <Words>7194</Words>
  <Characters>39568</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jorge mario estrada alvarez</cp:lastModifiedBy>
  <cp:revision>2</cp:revision>
  <dcterms:created xsi:type="dcterms:W3CDTF">2021-07-07T21:44:00Z</dcterms:created>
  <dcterms:modified xsi:type="dcterms:W3CDTF">2021-10-12T20:11:00Z</dcterms:modified>
</cp:coreProperties>
</file>