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3B1146" w14:textId="77777777" w:rsidR="002F2518" w:rsidRPr="00B5288E" w:rsidRDefault="002F2518" w:rsidP="002F2518">
      <w:pPr>
        <w:jc w:val="center"/>
        <w:rPr>
          <w:rFonts w:ascii="Bookman Old Style" w:hAnsi="Bookman Old Style" w:cs="Arial"/>
          <w:b/>
        </w:rPr>
      </w:pPr>
    </w:p>
    <w:p w14:paraId="11C47B10" w14:textId="77777777" w:rsidR="00B85122" w:rsidRPr="008E34E4" w:rsidRDefault="00B85122" w:rsidP="002F2518">
      <w:pPr>
        <w:jc w:val="center"/>
        <w:rPr>
          <w:rFonts w:ascii="Bookman Old Style" w:hAnsi="Bookman Old Style" w:cs="Arial"/>
          <w:b/>
        </w:rPr>
      </w:pPr>
      <w:bookmarkStart w:id="0" w:name="_GoBack"/>
    </w:p>
    <w:p w14:paraId="75E1B618" w14:textId="77777777" w:rsidR="00B85122" w:rsidRPr="008E34E4" w:rsidRDefault="00B85122" w:rsidP="002F2518">
      <w:pPr>
        <w:jc w:val="center"/>
        <w:rPr>
          <w:rFonts w:ascii="Bookman Old Style" w:hAnsi="Bookman Old Style" w:cs="Arial"/>
          <w:b/>
        </w:rPr>
      </w:pPr>
    </w:p>
    <w:p w14:paraId="63CD3CED" w14:textId="77777777" w:rsidR="00B85122" w:rsidRPr="008E34E4" w:rsidRDefault="00B85122" w:rsidP="002F2518">
      <w:pPr>
        <w:jc w:val="center"/>
        <w:rPr>
          <w:rFonts w:ascii="Bookman Old Style" w:hAnsi="Bookman Old Style" w:cs="Arial"/>
          <w:b/>
        </w:rPr>
      </w:pPr>
    </w:p>
    <w:p w14:paraId="738402B1" w14:textId="77777777" w:rsidR="00B85122" w:rsidRPr="008E34E4" w:rsidRDefault="00B85122" w:rsidP="00B85122">
      <w:pPr>
        <w:ind w:left="3540" w:hanging="3540"/>
        <w:rPr>
          <w:rFonts w:ascii="Bookman Old Style" w:hAnsi="Bookman Old Style"/>
          <w:lang w:val="es-ES"/>
        </w:rPr>
      </w:pPr>
      <w:r w:rsidRPr="008E34E4">
        <w:rPr>
          <w:rFonts w:ascii="Bookman Old Style" w:hAnsi="Bookman Old Style"/>
          <w:b/>
          <w:lang w:val="es-ES"/>
        </w:rPr>
        <w:t>TIPO DE DOCUMENTO</w:t>
      </w:r>
      <w:r w:rsidRPr="008E34E4">
        <w:rPr>
          <w:rFonts w:ascii="Bookman Old Style" w:hAnsi="Bookman Old Style"/>
          <w:lang w:val="es-ES"/>
        </w:rPr>
        <w:t>:</w:t>
      </w:r>
      <w:r w:rsidRPr="008E34E4">
        <w:rPr>
          <w:rFonts w:ascii="Bookman Old Style" w:hAnsi="Bookman Old Style"/>
          <w:lang w:val="es-ES"/>
        </w:rPr>
        <w:tab/>
        <w:t>PROGRAMA DE SALUD AMBIENTAL MEDIO AMBIENTE Y CONSUMO</w:t>
      </w:r>
    </w:p>
    <w:p w14:paraId="2A683916" w14:textId="77777777" w:rsidR="00B85122" w:rsidRPr="008E34E4" w:rsidRDefault="00B85122" w:rsidP="00B85122">
      <w:pPr>
        <w:rPr>
          <w:rFonts w:ascii="Bookman Old Style" w:hAnsi="Bookman Old Style"/>
          <w:lang w:val="es-ES"/>
        </w:rPr>
      </w:pPr>
    </w:p>
    <w:p w14:paraId="273F5830" w14:textId="77777777" w:rsidR="005D3967" w:rsidRPr="008E34E4" w:rsidRDefault="00B85122" w:rsidP="005D3967">
      <w:pPr>
        <w:ind w:left="3536" w:hanging="3536"/>
        <w:rPr>
          <w:rFonts w:ascii="Bookman Old Style" w:hAnsi="Bookman Old Style" w:cs="Arial"/>
          <w:color w:val="000000"/>
        </w:rPr>
      </w:pPr>
      <w:r w:rsidRPr="008E34E4">
        <w:rPr>
          <w:rFonts w:ascii="Bookman Old Style" w:hAnsi="Bookman Old Style"/>
          <w:b/>
          <w:lang w:val="es-ES"/>
        </w:rPr>
        <w:t>DETINATARIO</w:t>
      </w:r>
      <w:r w:rsidRPr="008E34E4">
        <w:rPr>
          <w:rFonts w:ascii="Bookman Old Style" w:hAnsi="Bookman Old Style"/>
          <w:lang w:val="es-ES"/>
        </w:rPr>
        <w:t xml:space="preserve">: </w:t>
      </w:r>
      <w:r w:rsidRPr="008E34E4">
        <w:rPr>
          <w:rFonts w:ascii="Bookman Old Style" w:hAnsi="Bookman Old Style"/>
          <w:lang w:val="es-ES"/>
        </w:rPr>
        <w:tab/>
      </w:r>
      <w:r w:rsidRPr="008E34E4">
        <w:rPr>
          <w:rFonts w:ascii="Bookman Old Style" w:hAnsi="Bookman Old Style"/>
          <w:lang w:val="es-ES"/>
        </w:rPr>
        <w:tab/>
      </w:r>
      <w:r w:rsidR="005D3967" w:rsidRPr="008E34E4">
        <w:rPr>
          <w:rFonts w:ascii="Bookman Old Style" w:hAnsi="Bookman Old Style" w:cs="Arial"/>
          <w:color w:val="000000"/>
        </w:rPr>
        <w:t>FABIO LEÓN HERRERA SERNA</w:t>
      </w:r>
    </w:p>
    <w:p w14:paraId="4427036D" w14:textId="6AF59A6F" w:rsidR="005D3967" w:rsidRPr="008E34E4" w:rsidRDefault="005500F2" w:rsidP="005D3967">
      <w:pPr>
        <w:ind w:left="3536"/>
        <w:rPr>
          <w:rFonts w:ascii="Bookman Old Style" w:hAnsi="Bookman Old Style" w:cs="Arial"/>
          <w:color w:val="000000"/>
        </w:rPr>
      </w:pPr>
      <w:r w:rsidRPr="008E34E4">
        <w:rPr>
          <w:rFonts w:ascii="Bookman Old Style" w:hAnsi="Bookman Old Style" w:cs="Arial"/>
          <w:color w:val="000000"/>
        </w:rPr>
        <w:t xml:space="preserve">C.C </w:t>
      </w:r>
      <w:r w:rsidR="005D3967" w:rsidRPr="008E34E4">
        <w:rPr>
          <w:rFonts w:ascii="Bookman Old Style" w:hAnsi="Bookman Old Style" w:cs="Arial"/>
          <w:color w:val="000000"/>
        </w:rPr>
        <w:t>Nº 10.090.82</w:t>
      </w:r>
      <w:r w:rsidRPr="008E34E4">
        <w:rPr>
          <w:rFonts w:ascii="Bookman Old Style" w:hAnsi="Bookman Old Style" w:cs="Arial"/>
          <w:color w:val="000000"/>
        </w:rPr>
        <w:t>3</w:t>
      </w:r>
    </w:p>
    <w:p w14:paraId="0C6B4233" w14:textId="27BB4C35" w:rsidR="00B85122" w:rsidRPr="008E34E4" w:rsidRDefault="00B85122" w:rsidP="005D3967">
      <w:pPr>
        <w:ind w:left="3536" w:hanging="3536"/>
        <w:rPr>
          <w:rFonts w:ascii="Bookman Old Style" w:hAnsi="Bookman Old Style"/>
          <w:lang w:val="es-ES"/>
        </w:rPr>
      </w:pPr>
    </w:p>
    <w:p w14:paraId="1FE21B9E" w14:textId="6B512278" w:rsidR="005D3967" w:rsidRPr="008E34E4" w:rsidRDefault="00B85122" w:rsidP="005D3967">
      <w:pPr>
        <w:ind w:left="3536" w:hanging="3536"/>
        <w:rPr>
          <w:rFonts w:ascii="Bookman Old Style" w:hAnsi="Bookman Old Style" w:cs="Arial"/>
        </w:rPr>
      </w:pPr>
      <w:r w:rsidRPr="008E34E4">
        <w:rPr>
          <w:rFonts w:ascii="Bookman Old Style" w:hAnsi="Bookman Old Style"/>
          <w:b/>
          <w:lang w:val="es-ES"/>
        </w:rPr>
        <w:t>DIRECCIÓN:</w:t>
      </w:r>
      <w:r w:rsidRPr="008E34E4">
        <w:rPr>
          <w:rFonts w:ascii="Bookman Old Style" w:hAnsi="Bookman Old Style"/>
          <w:lang w:val="es-ES"/>
        </w:rPr>
        <w:tab/>
      </w:r>
      <w:r w:rsidRPr="008E34E4">
        <w:rPr>
          <w:rFonts w:ascii="Bookman Old Style" w:hAnsi="Bookman Old Style"/>
          <w:lang w:val="es-ES"/>
        </w:rPr>
        <w:tab/>
      </w:r>
      <w:r w:rsidR="005D3967" w:rsidRPr="008E34E4">
        <w:rPr>
          <w:rFonts w:ascii="Bookman Old Style" w:hAnsi="Bookman Old Style" w:cs="Arial"/>
          <w:color w:val="000000"/>
        </w:rPr>
        <w:t>Carrera 9 N</w:t>
      </w:r>
      <w:r w:rsidR="00B5288E" w:rsidRPr="008E34E4">
        <w:rPr>
          <w:rFonts w:ascii="Bookman Old Style" w:hAnsi="Bookman Old Style" w:cs="Arial"/>
          <w:color w:val="000000"/>
        </w:rPr>
        <w:t>ú</w:t>
      </w:r>
      <w:r w:rsidR="005D3967" w:rsidRPr="008E34E4">
        <w:rPr>
          <w:rFonts w:ascii="Bookman Old Style" w:hAnsi="Bookman Old Style" w:cs="Arial"/>
          <w:color w:val="000000"/>
        </w:rPr>
        <w:t>mero 24-81 Pereira</w:t>
      </w:r>
    </w:p>
    <w:p w14:paraId="404A49E0" w14:textId="77777777" w:rsidR="005D3967" w:rsidRPr="008E34E4" w:rsidRDefault="005D3967" w:rsidP="005D3967">
      <w:pPr>
        <w:ind w:left="2832" w:firstLine="708"/>
        <w:rPr>
          <w:rFonts w:ascii="Bookman Old Style" w:hAnsi="Bookman Old Style"/>
          <w:lang w:val="es-ES"/>
        </w:rPr>
      </w:pPr>
      <w:r w:rsidRPr="008E34E4">
        <w:rPr>
          <w:rStyle w:val="Hipervnculo"/>
          <w:rFonts w:ascii="Bookman Old Style" w:hAnsi="Bookman Old Style" w:cs="Arial"/>
        </w:rPr>
        <w:t>gerencia@publimpresos.com</w:t>
      </w:r>
    </w:p>
    <w:p w14:paraId="410175F5" w14:textId="7D00E92B" w:rsidR="00B85122" w:rsidRPr="008E34E4" w:rsidRDefault="00B85122" w:rsidP="005D3967">
      <w:pPr>
        <w:ind w:left="3536" w:hanging="3536"/>
        <w:rPr>
          <w:rFonts w:ascii="Bookman Old Style" w:hAnsi="Bookman Old Style"/>
          <w:b/>
          <w:lang w:val="es-ES"/>
        </w:rPr>
      </w:pPr>
    </w:p>
    <w:p w14:paraId="70171656" w14:textId="731E29D8" w:rsidR="00B85122" w:rsidRPr="008E34E4" w:rsidRDefault="00B85122" w:rsidP="001C009D">
      <w:pPr>
        <w:ind w:left="3540" w:hanging="3540"/>
        <w:jc w:val="both"/>
        <w:rPr>
          <w:rFonts w:ascii="Bookman Old Style" w:hAnsi="Bookman Old Style" w:cs="Arial"/>
          <w:color w:val="000000" w:themeColor="text1"/>
        </w:rPr>
      </w:pPr>
      <w:r w:rsidRPr="008E34E4">
        <w:rPr>
          <w:rFonts w:ascii="Bookman Old Style" w:hAnsi="Bookman Old Style"/>
          <w:b/>
          <w:lang w:val="es-ES"/>
        </w:rPr>
        <w:t>ASUNTO</w:t>
      </w:r>
      <w:r w:rsidRPr="008E34E4">
        <w:rPr>
          <w:rFonts w:ascii="Bookman Old Style" w:hAnsi="Bookman Old Style"/>
          <w:lang w:val="es-ES"/>
        </w:rPr>
        <w:t xml:space="preserve">: </w:t>
      </w:r>
      <w:r w:rsidRPr="008E34E4">
        <w:rPr>
          <w:rFonts w:ascii="Bookman Old Style" w:hAnsi="Bookman Old Style"/>
          <w:lang w:val="es-ES"/>
        </w:rPr>
        <w:tab/>
      </w:r>
      <w:r w:rsidR="008F7BA7" w:rsidRPr="008E34E4">
        <w:rPr>
          <w:rFonts w:ascii="Bookman Old Style" w:hAnsi="Bookman Old Style" w:cs="Arial"/>
          <w:color w:val="000000" w:themeColor="text1"/>
        </w:rPr>
        <w:t>RESPUESTA RECURSO</w:t>
      </w:r>
      <w:r w:rsidRPr="008E34E4">
        <w:rPr>
          <w:rFonts w:ascii="Bookman Old Style" w:hAnsi="Bookman Old Style" w:cs="Arial"/>
          <w:color w:val="000000" w:themeColor="text1"/>
        </w:rPr>
        <w:t>, RADICADO BAJO EL NÚMERO: RC-2020-0</w:t>
      </w:r>
      <w:r w:rsidR="005D3967" w:rsidRPr="008E34E4">
        <w:rPr>
          <w:rFonts w:ascii="Bookman Old Style" w:hAnsi="Bookman Old Style" w:cs="Arial"/>
          <w:color w:val="000000" w:themeColor="text1"/>
        </w:rPr>
        <w:t>40</w:t>
      </w:r>
      <w:r w:rsidRPr="008E34E4">
        <w:rPr>
          <w:rFonts w:ascii="Bookman Old Style" w:hAnsi="Bookman Old Style" w:cs="Arial"/>
          <w:color w:val="000000" w:themeColor="text1"/>
        </w:rPr>
        <w:t>-900.</w:t>
      </w:r>
    </w:p>
    <w:p w14:paraId="40C0D562" w14:textId="77777777" w:rsidR="00B85122" w:rsidRPr="008E34E4" w:rsidRDefault="00B85122" w:rsidP="00B85122">
      <w:pPr>
        <w:ind w:left="1416" w:hanging="1416"/>
        <w:rPr>
          <w:rFonts w:ascii="Bookman Old Style" w:hAnsi="Bookman Old Style" w:cs="Arial"/>
        </w:rPr>
      </w:pPr>
    </w:p>
    <w:p w14:paraId="40C6D90F" w14:textId="77777777" w:rsidR="00B85122" w:rsidRPr="008E34E4" w:rsidRDefault="00B85122" w:rsidP="00B85122">
      <w:pPr>
        <w:ind w:left="1416" w:hanging="1416"/>
        <w:rPr>
          <w:rFonts w:ascii="Bookman Old Style" w:hAnsi="Bookman Old Style" w:cs="Arial"/>
          <w:b/>
          <w:color w:val="000000" w:themeColor="text1"/>
        </w:rPr>
      </w:pPr>
      <w:r w:rsidRPr="008E34E4">
        <w:rPr>
          <w:rFonts w:ascii="Bookman Old Style" w:hAnsi="Bookman Old Style" w:cs="Arial"/>
          <w:b/>
          <w:color w:val="000000" w:themeColor="text1"/>
        </w:rPr>
        <w:t xml:space="preserve">SALUDO: </w:t>
      </w:r>
      <w:r w:rsidRPr="008E34E4">
        <w:rPr>
          <w:rFonts w:ascii="Bookman Old Style" w:hAnsi="Bookman Old Style" w:cs="Arial"/>
          <w:b/>
          <w:color w:val="000000" w:themeColor="text1"/>
        </w:rPr>
        <w:tab/>
      </w:r>
      <w:r w:rsidRPr="008E34E4">
        <w:rPr>
          <w:rFonts w:ascii="Bookman Old Style" w:hAnsi="Bookman Old Style" w:cs="Arial"/>
          <w:b/>
          <w:color w:val="000000" w:themeColor="text1"/>
        </w:rPr>
        <w:tab/>
      </w:r>
      <w:r w:rsidRPr="008E34E4">
        <w:rPr>
          <w:rFonts w:ascii="Bookman Old Style" w:hAnsi="Bookman Old Style" w:cs="Arial"/>
          <w:b/>
          <w:color w:val="000000" w:themeColor="text1"/>
        </w:rPr>
        <w:tab/>
      </w:r>
      <w:r w:rsidRPr="008E34E4">
        <w:rPr>
          <w:rFonts w:ascii="Bookman Old Style" w:hAnsi="Bookman Old Style" w:cs="Arial"/>
          <w:b/>
          <w:color w:val="000000" w:themeColor="text1"/>
        </w:rPr>
        <w:tab/>
      </w:r>
      <w:r w:rsidRPr="008E34E4">
        <w:rPr>
          <w:rFonts w:ascii="Bookman Old Style" w:hAnsi="Bookman Old Style" w:cs="Arial"/>
          <w:color w:val="000000" w:themeColor="text1"/>
        </w:rPr>
        <w:t>Cordial saludo</w:t>
      </w:r>
      <w:r w:rsidRPr="008E34E4">
        <w:rPr>
          <w:rFonts w:ascii="Bookman Old Style" w:hAnsi="Bookman Old Style" w:cs="Arial"/>
          <w:b/>
          <w:color w:val="000000" w:themeColor="text1"/>
        </w:rPr>
        <w:t xml:space="preserve"> </w:t>
      </w:r>
    </w:p>
    <w:p w14:paraId="516D91ED" w14:textId="467BFCA0" w:rsidR="00B85122" w:rsidRPr="008E34E4" w:rsidRDefault="00B85122" w:rsidP="002F2518">
      <w:pPr>
        <w:jc w:val="center"/>
        <w:rPr>
          <w:rFonts w:ascii="Bookman Old Style" w:hAnsi="Bookman Old Style" w:cs="Arial"/>
          <w:b/>
        </w:rPr>
      </w:pPr>
    </w:p>
    <w:p w14:paraId="1D976CB4" w14:textId="77777777" w:rsidR="005D3967" w:rsidRPr="008E34E4" w:rsidRDefault="005D3967" w:rsidP="002F2518">
      <w:pPr>
        <w:jc w:val="center"/>
        <w:rPr>
          <w:rFonts w:ascii="Bookman Old Style" w:hAnsi="Bookman Old Style" w:cs="Arial"/>
          <w:b/>
        </w:rPr>
      </w:pPr>
    </w:p>
    <w:p w14:paraId="7B2C5163" w14:textId="35112EC0" w:rsidR="000F20CD" w:rsidRPr="008E34E4" w:rsidRDefault="00926FD5" w:rsidP="0025159F">
      <w:pPr>
        <w:jc w:val="both"/>
        <w:rPr>
          <w:rFonts w:ascii="Bookman Old Style" w:hAnsi="Bookman Old Style" w:cs="Arial"/>
        </w:rPr>
      </w:pPr>
      <w:r w:rsidRPr="008E34E4">
        <w:rPr>
          <w:rFonts w:ascii="Bookman Old Style" w:hAnsi="Bookman Old Style" w:cs="Arial"/>
          <w:color w:val="000000"/>
        </w:rPr>
        <w:t>La Secretaria de Salud Publica y Seguridad Social del Municipio de Pereira en uso de las facultades consagradas en la Ley 09 de 1979 (Código Sanitario Nacional)</w:t>
      </w:r>
      <w:r w:rsidRPr="008E34E4">
        <w:rPr>
          <w:rFonts w:ascii="Bookman Old Style" w:hAnsi="Bookman Old Style" w:cs="Arial"/>
        </w:rPr>
        <w:t>, Ley 100 de 1993, art. 44 de la Ley 715 de 2001, y demás decretos o resoluciones reglamentarios y del Ministerio de Protección Social, entra a analizar y a resolver el recurso de reposición p</w:t>
      </w:r>
      <w:r w:rsidR="000F20CD" w:rsidRPr="008E34E4">
        <w:rPr>
          <w:rFonts w:ascii="Bookman Old Style" w:hAnsi="Bookman Old Style" w:cs="Arial"/>
        </w:rPr>
        <w:t xml:space="preserve">resentado </w:t>
      </w:r>
      <w:r w:rsidR="00915C02" w:rsidRPr="008E34E4">
        <w:rPr>
          <w:rFonts w:ascii="Bookman Old Style" w:hAnsi="Bookman Old Style" w:cs="Arial"/>
        </w:rPr>
        <w:t>en</w:t>
      </w:r>
      <w:r w:rsidR="000F20CD" w:rsidRPr="008E34E4">
        <w:rPr>
          <w:rFonts w:ascii="Bookman Old Style" w:hAnsi="Bookman Old Style" w:cs="Arial"/>
        </w:rPr>
        <w:t xml:space="preserve"> término, el 0</w:t>
      </w:r>
      <w:r w:rsidR="0025159F" w:rsidRPr="008E34E4">
        <w:rPr>
          <w:rFonts w:ascii="Bookman Old Style" w:hAnsi="Bookman Old Style" w:cs="Arial"/>
        </w:rPr>
        <w:t>1</w:t>
      </w:r>
      <w:r w:rsidR="000F20CD" w:rsidRPr="008E34E4">
        <w:rPr>
          <w:rFonts w:ascii="Bookman Old Style" w:hAnsi="Bookman Old Style" w:cs="Arial"/>
        </w:rPr>
        <w:t xml:space="preserve"> de </w:t>
      </w:r>
      <w:r w:rsidR="0025159F" w:rsidRPr="008E34E4">
        <w:rPr>
          <w:rFonts w:ascii="Bookman Old Style" w:hAnsi="Bookman Old Style" w:cs="Arial"/>
        </w:rPr>
        <w:t>septiembre</w:t>
      </w:r>
      <w:r w:rsidR="000F20CD" w:rsidRPr="008E34E4">
        <w:rPr>
          <w:rFonts w:ascii="Bookman Old Style" w:hAnsi="Bookman Old Style" w:cs="Arial"/>
        </w:rPr>
        <w:t xml:space="preserve"> de 20</w:t>
      </w:r>
      <w:r w:rsidR="0025159F" w:rsidRPr="008E34E4">
        <w:rPr>
          <w:rFonts w:ascii="Bookman Old Style" w:hAnsi="Bookman Old Style" w:cs="Arial"/>
        </w:rPr>
        <w:t>21</w:t>
      </w:r>
      <w:r w:rsidR="000F20CD" w:rsidRPr="008E34E4">
        <w:rPr>
          <w:rFonts w:ascii="Bookman Old Style" w:hAnsi="Bookman Old Style" w:cs="Arial"/>
        </w:rPr>
        <w:t xml:space="preserve">, </w:t>
      </w:r>
      <w:r w:rsidRPr="008E34E4">
        <w:rPr>
          <w:rFonts w:ascii="Bookman Old Style" w:hAnsi="Bookman Old Style" w:cs="Arial"/>
        </w:rPr>
        <w:t>contra el</w:t>
      </w:r>
      <w:r w:rsidR="000F20CD" w:rsidRPr="008E34E4">
        <w:rPr>
          <w:rFonts w:ascii="Bookman Old Style" w:hAnsi="Bookman Old Style" w:cs="Arial"/>
        </w:rPr>
        <w:t xml:space="preserve"> auto que decide el proceso sancionatorio número RC-20</w:t>
      </w:r>
      <w:r w:rsidR="0025159F" w:rsidRPr="008E34E4">
        <w:rPr>
          <w:rFonts w:ascii="Bookman Old Style" w:hAnsi="Bookman Old Style" w:cs="Arial"/>
        </w:rPr>
        <w:t>20</w:t>
      </w:r>
      <w:r w:rsidR="000F20CD" w:rsidRPr="008E34E4">
        <w:rPr>
          <w:rFonts w:ascii="Bookman Old Style" w:hAnsi="Bookman Old Style" w:cs="Arial"/>
        </w:rPr>
        <w:t>-0</w:t>
      </w:r>
      <w:r w:rsidR="0025159F" w:rsidRPr="008E34E4">
        <w:rPr>
          <w:rFonts w:ascii="Bookman Old Style" w:hAnsi="Bookman Old Style" w:cs="Arial"/>
        </w:rPr>
        <w:t>40</w:t>
      </w:r>
      <w:r w:rsidR="000F20CD" w:rsidRPr="008E34E4">
        <w:rPr>
          <w:rFonts w:ascii="Bookman Old Style" w:hAnsi="Bookman Old Style" w:cs="Arial"/>
        </w:rPr>
        <w:t>-900; en los siguientes t</w:t>
      </w:r>
      <w:r w:rsidR="0025159F" w:rsidRPr="008E34E4">
        <w:rPr>
          <w:rFonts w:ascii="Bookman Old Style" w:hAnsi="Bookman Old Style" w:cs="Arial"/>
        </w:rPr>
        <w:t>é</w:t>
      </w:r>
      <w:r w:rsidR="000F20CD" w:rsidRPr="008E34E4">
        <w:rPr>
          <w:rFonts w:ascii="Bookman Old Style" w:hAnsi="Bookman Old Style" w:cs="Arial"/>
        </w:rPr>
        <w:t>rminos:</w:t>
      </w:r>
    </w:p>
    <w:p w14:paraId="6E3B3680" w14:textId="77777777" w:rsidR="000F20CD" w:rsidRPr="008E34E4" w:rsidRDefault="000F20CD" w:rsidP="000F20CD">
      <w:pPr>
        <w:jc w:val="center"/>
        <w:rPr>
          <w:rFonts w:ascii="Bookman Old Style" w:hAnsi="Bookman Old Style" w:cs="Arial"/>
        </w:rPr>
      </w:pPr>
    </w:p>
    <w:p w14:paraId="70A6D04C" w14:textId="77777777" w:rsidR="000F20CD" w:rsidRPr="008E34E4" w:rsidRDefault="000F20CD" w:rsidP="000F20CD">
      <w:pPr>
        <w:jc w:val="center"/>
        <w:rPr>
          <w:rFonts w:ascii="Bookman Old Style" w:hAnsi="Bookman Old Style" w:cs="Arial"/>
          <w:b/>
          <w:bCs/>
        </w:rPr>
      </w:pPr>
      <w:r w:rsidRPr="008E34E4">
        <w:rPr>
          <w:rFonts w:ascii="Bookman Old Style" w:hAnsi="Bookman Old Style" w:cs="Arial"/>
          <w:b/>
          <w:bCs/>
        </w:rPr>
        <w:t>CONSIDERANDO</w:t>
      </w:r>
    </w:p>
    <w:p w14:paraId="4A91E0EE" w14:textId="77777777" w:rsidR="000F20CD" w:rsidRPr="008E34E4" w:rsidRDefault="000F20CD" w:rsidP="000F20CD">
      <w:pPr>
        <w:jc w:val="center"/>
        <w:rPr>
          <w:rFonts w:ascii="Bookman Old Style" w:hAnsi="Bookman Old Style" w:cs="Arial"/>
        </w:rPr>
      </w:pPr>
    </w:p>
    <w:p w14:paraId="0E502E9D" w14:textId="77777777" w:rsidR="000F20CD" w:rsidRPr="008E34E4" w:rsidRDefault="000F20CD" w:rsidP="000F20CD">
      <w:pPr>
        <w:jc w:val="center"/>
        <w:rPr>
          <w:rFonts w:ascii="Bookman Old Style" w:hAnsi="Bookman Old Style" w:cs="Arial"/>
        </w:rPr>
      </w:pPr>
    </w:p>
    <w:p w14:paraId="3518F575" w14:textId="3F0D2D67" w:rsidR="000F20CD" w:rsidRPr="008E34E4" w:rsidRDefault="000F20CD" w:rsidP="00CB0529">
      <w:pPr>
        <w:jc w:val="both"/>
        <w:rPr>
          <w:rFonts w:ascii="Bookman Old Style" w:hAnsi="Bookman Old Style" w:cs="Arial"/>
        </w:rPr>
      </w:pPr>
      <w:r w:rsidRPr="008E34E4">
        <w:rPr>
          <w:rFonts w:ascii="Bookman Old Style" w:hAnsi="Bookman Old Style" w:cs="Arial"/>
        </w:rPr>
        <w:t xml:space="preserve">Que el </w:t>
      </w:r>
      <w:r w:rsidR="0025159F" w:rsidRPr="008E34E4">
        <w:rPr>
          <w:rFonts w:ascii="Bookman Old Style" w:hAnsi="Bookman Old Style" w:cs="Arial"/>
        </w:rPr>
        <w:t>19</w:t>
      </w:r>
      <w:r w:rsidRPr="008E34E4">
        <w:rPr>
          <w:rFonts w:ascii="Bookman Old Style" w:hAnsi="Bookman Old Style" w:cs="Arial"/>
        </w:rPr>
        <w:t xml:space="preserve"> de </w:t>
      </w:r>
      <w:r w:rsidR="0025159F" w:rsidRPr="008E34E4">
        <w:rPr>
          <w:rFonts w:ascii="Bookman Old Style" w:hAnsi="Bookman Old Style" w:cs="Arial"/>
        </w:rPr>
        <w:t>agosto</w:t>
      </w:r>
      <w:r w:rsidRPr="008E34E4">
        <w:rPr>
          <w:rFonts w:ascii="Bookman Old Style" w:hAnsi="Bookman Old Style" w:cs="Arial"/>
        </w:rPr>
        <w:t xml:space="preserve"> de 20</w:t>
      </w:r>
      <w:r w:rsidR="00CB0529" w:rsidRPr="008E34E4">
        <w:rPr>
          <w:rFonts w:ascii="Bookman Old Style" w:hAnsi="Bookman Old Style" w:cs="Arial"/>
        </w:rPr>
        <w:t>21</w:t>
      </w:r>
      <w:r w:rsidRPr="008E34E4">
        <w:rPr>
          <w:rFonts w:ascii="Bookman Old Style" w:hAnsi="Bookman Old Style" w:cs="Arial"/>
        </w:rPr>
        <w:t xml:space="preserve">, se le notificó personalmente al señor </w:t>
      </w:r>
      <w:r w:rsidR="00CB0529" w:rsidRPr="008E34E4">
        <w:rPr>
          <w:rFonts w:ascii="Bookman Old Style" w:hAnsi="Bookman Old Style" w:cs="Arial"/>
          <w:b/>
          <w:bCs/>
        </w:rPr>
        <w:t xml:space="preserve">FABIO LEÓN HERRERA SERNA, </w:t>
      </w:r>
      <w:r w:rsidRPr="008E34E4">
        <w:rPr>
          <w:rFonts w:ascii="Bookman Old Style" w:hAnsi="Bookman Old Style" w:cs="Arial"/>
        </w:rPr>
        <w:t>quien se identifica con la c</w:t>
      </w:r>
      <w:r w:rsidR="00CB0529" w:rsidRPr="008E34E4">
        <w:rPr>
          <w:rFonts w:ascii="Bookman Old Style" w:hAnsi="Bookman Old Style" w:cs="Arial"/>
        </w:rPr>
        <w:t>é</w:t>
      </w:r>
      <w:r w:rsidRPr="008E34E4">
        <w:rPr>
          <w:rFonts w:ascii="Bookman Old Style" w:hAnsi="Bookman Old Style" w:cs="Arial"/>
        </w:rPr>
        <w:t>dula de ciudadanía número 1</w:t>
      </w:r>
      <w:r w:rsidR="00CB0529" w:rsidRPr="008E34E4">
        <w:rPr>
          <w:rFonts w:ascii="Bookman Old Style" w:hAnsi="Bookman Old Style" w:cs="Arial"/>
        </w:rPr>
        <w:t>0.090.823</w:t>
      </w:r>
      <w:r w:rsidRPr="008E34E4">
        <w:rPr>
          <w:rFonts w:ascii="Bookman Old Style" w:hAnsi="Bookman Old Style" w:cs="Arial"/>
        </w:rPr>
        <w:t xml:space="preserve">, del fallo proferido en el proceso con radicado </w:t>
      </w:r>
      <w:r w:rsidR="001C009D" w:rsidRPr="008E34E4">
        <w:rPr>
          <w:rFonts w:ascii="Bookman Old Style" w:hAnsi="Bookman Old Style" w:cs="Arial"/>
        </w:rPr>
        <w:t>número RC</w:t>
      </w:r>
      <w:r w:rsidRPr="008E34E4">
        <w:rPr>
          <w:rFonts w:ascii="Bookman Old Style" w:hAnsi="Bookman Old Style" w:cs="Arial"/>
        </w:rPr>
        <w:t>-20</w:t>
      </w:r>
      <w:r w:rsidR="00CB0529" w:rsidRPr="008E34E4">
        <w:rPr>
          <w:rFonts w:ascii="Bookman Old Style" w:hAnsi="Bookman Old Style" w:cs="Arial"/>
        </w:rPr>
        <w:t>20</w:t>
      </w:r>
      <w:r w:rsidRPr="008E34E4">
        <w:rPr>
          <w:rFonts w:ascii="Bookman Old Style" w:hAnsi="Bookman Old Style" w:cs="Arial"/>
        </w:rPr>
        <w:t>-0</w:t>
      </w:r>
      <w:r w:rsidR="00CB0529" w:rsidRPr="008E34E4">
        <w:rPr>
          <w:rFonts w:ascii="Bookman Old Style" w:hAnsi="Bookman Old Style" w:cs="Arial"/>
        </w:rPr>
        <w:t>40</w:t>
      </w:r>
      <w:r w:rsidRPr="008E34E4">
        <w:rPr>
          <w:rFonts w:ascii="Bookman Old Style" w:hAnsi="Bookman Old Style" w:cs="Arial"/>
        </w:rPr>
        <w:t>-900, en los siguientes t</w:t>
      </w:r>
      <w:r w:rsidR="0025159F" w:rsidRPr="008E34E4">
        <w:rPr>
          <w:rFonts w:ascii="Bookman Old Style" w:hAnsi="Bookman Old Style" w:cs="Arial"/>
        </w:rPr>
        <w:t>é</w:t>
      </w:r>
      <w:r w:rsidRPr="008E34E4">
        <w:rPr>
          <w:rFonts w:ascii="Bookman Old Style" w:hAnsi="Bookman Old Style" w:cs="Arial"/>
        </w:rPr>
        <w:t xml:space="preserve">rminos: </w:t>
      </w:r>
    </w:p>
    <w:p w14:paraId="198D5ABB" w14:textId="77777777" w:rsidR="000F20CD" w:rsidRPr="008E34E4" w:rsidRDefault="000F20CD" w:rsidP="00BF57A8">
      <w:pPr>
        <w:ind w:left="284" w:right="283"/>
        <w:jc w:val="center"/>
        <w:rPr>
          <w:rFonts w:ascii="Bookman Old Style" w:hAnsi="Bookman Old Style" w:cs="Arial"/>
          <w:sz w:val="16"/>
          <w:szCs w:val="16"/>
        </w:rPr>
      </w:pPr>
    </w:p>
    <w:p w14:paraId="5EDE6783" w14:textId="6B1814A0" w:rsidR="000F20CD" w:rsidRPr="008E34E4" w:rsidRDefault="00BF57A8" w:rsidP="00BF57A8">
      <w:pPr>
        <w:ind w:left="284" w:right="283"/>
        <w:jc w:val="both"/>
        <w:rPr>
          <w:rFonts w:ascii="Bookman Old Style" w:hAnsi="Bookman Old Style" w:cs="Arial"/>
          <w:sz w:val="16"/>
          <w:szCs w:val="16"/>
        </w:rPr>
      </w:pPr>
      <w:r w:rsidRPr="008E34E4">
        <w:rPr>
          <w:rFonts w:ascii="Bookman Old Style" w:hAnsi="Bookman Old Style" w:cs="Arial"/>
          <w:b/>
          <w:bCs/>
          <w:sz w:val="16"/>
          <w:szCs w:val="16"/>
        </w:rPr>
        <w:t>“</w:t>
      </w:r>
      <w:r w:rsidR="000F20CD" w:rsidRPr="008E34E4">
        <w:rPr>
          <w:rFonts w:ascii="Bookman Old Style" w:hAnsi="Bookman Old Style" w:cs="Arial"/>
          <w:b/>
          <w:bCs/>
          <w:sz w:val="16"/>
          <w:szCs w:val="16"/>
        </w:rPr>
        <w:t>PRIMERO</w:t>
      </w:r>
      <w:r w:rsidR="000F20CD" w:rsidRPr="008E34E4">
        <w:rPr>
          <w:rFonts w:ascii="Bookman Old Style" w:hAnsi="Bookman Old Style" w:cs="Arial"/>
          <w:sz w:val="16"/>
          <w:szCs w:val="16"/>
        </w:rPr>
        <w:t>:</w:t>
      </w:r>
      <w:r w:rsidR="000F20CD" w:rsidRPr="008E34E4">
        <w:rPr>
          <w:rFonts w:ascii="Bookman Old Style" w:hAnsi="Bookman Old Style" w:cs="Arial"/>
          <w:sz w:val="16"/>
          <w:szCs w:val="16"/>
        </w:rPr>
        <w:tab/>
        <w:t xml:space="preserve">Declarar responsable al señor </w:t>
      </w:r>
      <w:r w:rsidR="00CB0529" w:rsidRPr="008E34E4">
        <w:rPr>
          <w:rFonts w:ascii="Bookman Old Style" w:hAnsi="Bookman Old Style" w:cs="Arial"/>
          <w:b/>
          <w:bCs/>
          <w:sz w:val="16"/>
          <w:szCs w:val="16"/>
        </w:rPr>
        <w:t>FABIO LEÓN HERRERA SERNA</w:t>
      </w:r>
      <w:r w:rsidR="000F20CD" w:rsidRPr="008E34E4">
        <w:rPr>
          <w:rFonts w:ascii="Bookman Old Style" w:hAnsi="Bookman Old Style" w:cs="Arial"/>
          <w:sz w:val="16"/>
          <w:szCs w:val="16"/>
        </w:rPr>
        <w:t xml:space="preserve">, identificado con la cedula de ciudadanía número </w:t>
      </w:r>
      <w:r w:rsidR="00CB0529" w:rsidRPr="008E34E4">
        <w:rPr>
          <w:rFonts w:ascii="Bookman Old Style" w:hAnsi="Bookman Old Style" w:cs="Arial"/>
          <w:sz w:val="16"/>
          <w:szCs w:val="16"/>
        </w:rPr>
        <w:t xml:space="preserve">10.090.823 </w:t>
      </w:r>
      <w:r w:rsidR="000F20CD" w:rsidRPr="008E34E4">
        <w:rPr>
          <w:rFonts w:ascii="Bookman Old Style" w:hAnsi="Bookman Old Style" w:cs="Arial"/>
          <w:sz w:val="16"/>
          <w:szCs w:val="16"/>
        </w:rPr>
        <w:t>de Pereira, como propietario de</w:t>
      </w:r>
      <w:r w:rsidR="00CB0529" w:rsidRPr="008E34E4">
        <w:rPr>
          <w:rFonts w:ascii="Bookman Old Style" w:hAnsi="Bookman Old Style" w:cs="Arial"/>
          <w:sz w:val="16"/>
          <w:szCs w:val="16"/>
        </w:rPr>
        <w:t xml:space="preserve">l Establecimiento de Comercio </w:t>
      </w:r>
      <w:r w:rsidR="00CB0529" w:rsidRPr="008E34E4">
        <w:rPr>
          <w:rFonts w:ascii="Bookman Old Style" w:hAnsi="Bookman Old Style" w:cs="Arial"/>
          <w:b/>
          <w:bCs/>
          <w:sz w:val="16"/>
          <w:szCs w:val="16"/>
        </w:rPr>
        <w:t>RESTAURANTE DUKE´S PLACE</w:t>
      </w:r>
      <w:r w:rsidR="000F20CD" w:rsidRPr="008E34E4">
        <w:rPr>
          <w:rFonts w:ascii="Bookman Old Style" w:hAnsi="Bookman Old Style" w:cs="Arial"/>
          <w:sz w:val="16"/>
          <w:szCs w:val="16"/>
        </w:rPr>
        <w:t xml:space="preserve">, ubicado en </w:t>
      </w:r>
      <w:proofErr w:type="spellStart"/>
      <w:r w:rsidR="000F20CD" w:rsidRPr="008E34E4">
        <w:rPr>
          <w:rFonts w:ascii="Bookman Old Style" w:hAnsi="Bookman Old Style" w:cs="Arial"/>
          <w:sz w:val="16"/>
          <w:szCs w:val="16"/>
        </w:rPr>
        <w:t>cra</w:t>
      </w:r>
      <w:proofErr w:type="spellEnd"/>
      <w:r w:rsidR="000F20CD" w:rsidRPr="008E34E4">
        <w:rPr>
          <w:rFonts w:ascii="Bookman Old Style" w:hAnsi="Bookman Old Style" w:cs="Arial"/>
          <w:sz w:val="16"/>
          <w:szCs w:val="16"/>
        </w:rPr>
        <w:t xml:space="preserve"> 9 No. </w:t>
      </w:r>
      <w:r w:rsidR="00CB0529" w:rsidRPr="008E34E4">
        <w:rPr>
          <w:rFonts w:ascii="Bookman Old Style" w:hAnsi="Bookman Old Style" w:cs="Arial"/>
          <w:sz w:val="16"/>
          <w:szCs w:val="16"/>
        </w:rPr>
        <w:t>24-81</w:t>
      </w:r>
      <w:r w:rsidR="000F20CD" w:rsidRPr="008E34E4">
        <w:rPr>
          <w:rFonts w:ascii="Bookman Old Style" w:hAnsi="Bookman Old Style" w:cs="Arial"/>
          <w:sz w:val="16"/>
          <w:szCs w:val="16"/>
        </w:rPr>
        <w:t xml:space="preserve"> de Pereira, de los cargos formulados por la SECRETARIA DE SALUD Y SEGURIDAD SOCIAL DEL MUNICIPIO DE PEREIRA, por incumplimiento </w:t>
      </w:r>
      <w:r w:rsidR="001C009D" w:rsidRPr="008E34E4">
        <w:rPr>
          <w:rFonts w:ascii="Bookman Old Style" w:hAnsi="Bookman Old Style" w:cs="Arial"/>
          <w:sz w:val="16"/>
          <w:szCs w:val="16"/>
        </w:rPr>
        <w:t>del numeral</w:t>
      </w:r>
      <w:r w:rsidR="002452BA" w:rsidRPr="008E34E4">
        <w:rPr>
          <w:rFonts w:ascii="Bookman Old Style" w:hAnsi="Bookman Old Style" w:cs="Arial"/>
          <w:sz w:val="16"/>
          <w:szCs w:val="16"/>
        </w:rPr>
        <w:t xml:space="preserve"> 2.1 del Art. 6 y numeral 3 del Art. </w:t>
      </w:r>
      <w:r w:rsidR="001C009D" w:rsidRPr="008E34E4">
        <w:rPr>
          <w:rFonts w:ascii="Bookman Old Style" w:hAnsi="Bookman Old Style" w:cs="Arial"/>
          <w:sz w:val="16"/>
          <w:szCs w:val="16"/>
        </w:rPr>
        <w:t>26 de</w:t>
      </w:r>
      <w:r w:rsidR="002452BA" w:rsidRPr="008E34E4">
        <w:rPr>
          <w:rFonts w:ascii="Bookman Old Style" w:hAnsi="Bookman Old Style" w:cs="Arial"/>
          <w:sz w:val="16"/>
          <w:szCs w:val="16"/>
        </w:rPr>
        <w:t xml:space="preserve"> la Resolución 2674 de 2013</w:t>
      </w:r>
      <w:r w:rsidR="000F20CD" w:rsidRPr="008E34E4">
        <w:rPr>
          <w:rFonts w:ascii="Bookman Old Style" w:hAnsi="Bookman Old Style" w:cs="Arial"/>
          <w:sz w:val="16"/>
          <w:szCs w:val="16"/>
        </w:rPr>
        <w:t>.</w:t>
      </w:r>
    </w:p>
    <w:p w14:paraId="1535F38B" w14:textId="112D27FD" w:rsidR="000F20CD" w:rsidRPr="008E34E4" w:rsidRDefault="000F20CD" w:rsidP="00BF57A8">
      <w:pPr>
        <w:ind w:left="284" w:right="283"/>
        <w:jc w:val="both"/>
        <w:rPr>
          <w:rFonts w:ascii="Bookman Old Style" w:hAnsi="Bookman Old Style" w:cs="Arial"/>
          <w:sz w:val="16"/>
          <w:szCs w:val="16"/>
        </w:rPr>
      </w:pPr>
      <w:r w:rsidRPr="008E34E4">
        <w:rPr>
          <w:rFonts w:ascii="Bookman Old Style" w:hAnsi="Bookman Old Style" w:cs="Arial"/>
          <w:b/>
          <w:bCs/>
          <w:sz w:val="16"/>
          <w:szCs w:val="16"/>
        </w:rPr>
        <w:t>SEGUNDO</w:t>
      </w:r>
      <w:r w:rsidRPr="008E34E4">
        <w:rPr>
          <w:rFonts w:ascii="Bookman Old Style" w:hAnsi="Bookman Old Style" w:cs="Arial"/>
          <w:sz w:val="16"/>
          <w:szCs w:val="16"/>
        </w:rPr>
        <w:t xml:space="preserve">: </w:t>
      </w:r>
      <w:r w:rsidRPr="008E34E4">
        <w:rPr>
          <w:rFonts w:ascii="Bookman Old Style" w:hAnsi="Bookman Old Style" w:cs="Arial"/>
          <w:sz w:val="16"/>
          <w:szCs w:val="16"/>
        </w:rPr>
        <w:tab/>
      </w:r>
      <w:r w:rsidR="002757F0" w:rsidRPr="008E34E4">
        <w:rPr>
          <w:rFonts w:ascii="Bookman Old Style" w:hAnsi="Bookman Old Style" w:cs="Arial"/>
          <w:sz w:val="16"/>
          <w:szCs w:val="16"/>
        </w:rPr>
        <w:t>Confirmar la</w:t>
      </w:r>
      <w:r w:rsidRPr="008E34E4">
        <w:rPr>
          <w:rFonts w:ascii="Bookman Old Style" w:hAnsi="Bookman Old Style" w:cs="Arial"/>
          <w:sz w:val="16"/>
          <w:szCs w:val="16"/>
        </w:rPr>
        <w:t xml:space="preserve"> sanción al señor </w:t>
      </w:r>
      <w:r w:rsidR="002452BA" w:rsidRPr="008E34E4">
        <w:rPr>
          <w:rFonts w:ascii="Bookman Old Style" w:hAnsi="Bookman Old Style" w:cs="Arial"/>
          <w:b/>
          <w:bCs/>
          <w:sz w:val="16"/>
          <w:szCs w:val="16"/>
        </w:rPr>
        <w:t>FABIO LEÓN HERRERA SERNA</w:t>
      </w:r>
      <w:r w:rsidR="002452BA" w:rsidRPr="008E34E4">
        <w:rPr>
          <w:rFonts w:ascii="Bookman Old Style" w:hAnsi="Bookman Old Style" w:cs="Arial"/>
          <w:sz w:val="16"/>
          <w:szCs w:val="16"/>
        </w:rPr>
        <w:t xml:space="preserve">, identificado con la cedula de ciudadanía número 10.090.823 de Pereira, como propietario del Establecimiento de Comercio </w:t>
      </w:r>
      <w:r w:rsidR="002452BA" w:rsidRPr="008E34E4">
        <w:rPr>
          <w:rFonts w:ascii="Bookman Old Style" w:hAnsi="Bookman Old Style" w:cs="Arial"/>
          <w:b/>
          <w:bCs/>
          <w:sz w:val="16"/>
          <w:szCs w:val="16"/>
        </w:rPr>
        <w:t>RESTAURANTE DUKE´S PLACE</w:t>
      </w:r>
      <w:r w:rsidR="002452BA" w:rsidRPr="008E34E4">
        <w:rPr>
          <w:rFonts w:ascii="Bookman Old Style" w:hAnsi="Bookman Old Style" w:cs="Arial"/>
          <w:sz w:val="16"/>
          <w:szCs w:val="16"/>
        </w:rPr>
        <w:t xml:space="preserve">, ubicado en </w:t>
      </w:r>
      <w:proofErr w:type="spellStart"/>
      <w:r w:rsidR="002452BA" w:rsidRPr="008E34E4">
        <w:rPr>
          <w:rFonts w:ascii="Bookman Old Style" w:hAnsi="Bookman Old Style" w:cs="Arial"/>
          <w:sz w:val="16"/>
          <w:szCs w:val="16"/>
        </w:rPr>
        <w:t>cra</w:t>
      </w:r>
      <w:proofErr w:type="spellEnd"/>
      <w:r w:rsidR="002452BA" w:rsidRPr="008E34E4">
        <w:rPr>
          <w:rFonts w:ascii="Bookman Old Style" w:hAnsi="Bookman Old Style" w:cs="Arial"/>
          <w:sz w:val="16"/>
          <w:szCs w:val="16"/>
        </w:rPr>
        <w:t xml:space="preserve"> 9 No. 24-81 de Pereira</w:t>
      </w:r>
      <w:r w:rsidRPr="008E34E4">
        <w:rPr>
          <w:rFonts w:ascii="Bookman Old Style" w:hAnsi="Bookman Old Style" w:cs="Arial"/>
          <w:sz w:val="16"/>
          <w:szCs w:val="16"/>
        </w:rPr>
        <w:t>, una multa consistente en</w:t>
      </w:r>
      <w:r w:rsidR="002757F0" w:rsidRPr="008E34E4">
        <w:rPr>
          <w:rFonts w:ascii="Bookman Old Style" w:hAnsi="Bookman Old Style" w:cs="Arial"/>
          <w:sz w:val="16"/>
          <w:szCs w:val="16"/>
        </w:rPr>
        <w:t xml:space="preserve"> la suma de UN MILLÓN QUINIENTOS OCHENTA Y NUEVE MIL NOVECIENTOS VEINTIUN PESOS MCTE ($1.589.921=) </w:t>
      </w:r>
      <w:r w:rsidRPr="008E34E4">
        <w:rPr>
          <w:rFonts w:ascii="Bookman Old Style" w:hAnsi="Bookman Old Style" w:cs="Arial"/>
          <w:sz w:val="16"/>
          <w:szCs w:val="16"/>
        </w:rPr>
        <w:t>los cuales deberá consignar en el BANCO DE BOGOTA en la CUENTA DE AHORROS 84206624 -3 a nombre del MUNICIPIO DE PEREIRA, dentro de los cinco (05) días hábiles siguientes a la ejecutoria de esta providencia.</w:t>
      </w:r>
    </w:p>
    <w:p w14:paraId="7CBB5C90" w14:textId="77777777" w:rsidR="002452BA" w:rsidRPr="008E34E4" w:rsidRDefault="002452BA" w:rsidP="00BF57A8">
      <w:pPr>
        <w:ind w:left="284" w:right="283"/>
        <w:jc w:val="center"/>
        <w:rPr>
          <w:rFonts w:ascii="Bookman Old Style" w:hAnsi="Bookman Old Style" w:cs="Arial"/>
          <w:sz w:val="16"/>
          <w:szCs w:val="16"/>
        </w:rPr>
      </w:pPr>
    </w:p>
    <w:p w14:paraId="51CCE500" w14:textId="5B73ABC8" w:rsidR="000F20CD" w:rsidRPr="008E34E4" w:rsidRDefault="000F20CD" w:rsidP="00BF57A8">
      <w:pPr>
        <w:ind w:left="284" w:right="283"/>
        <w:jc w:val="both"/>
        <w:rPr>
          <w:rFonts w:ascii="Bookman Old Style" w:hAnsi="Bookman Old Style" w:cs="Arial"/>
          <w:sz w:val="16"/>
          <w:szCs w:val="16"/>
        </w:rPr>
      </w:pPr>
      <w:r w:rsidRPr="008E34E4">
        <w:rPr>
          <w:rFonts w:ascii="Bookman Old Style" w:hAnsi="Bookman Old Style" w:cs="Arial"/>
          <w:b/>
          <w:bCs/>
          <w:sz w:val="16"/>
          <w:szCs w:val="16"/>
        </w:rPr>
        <w:t>TERCERO:</w:t>
      </w:r>
      <w:r w:rsidRPr="008E34E4">
        <w:rPr>
          <w:rFonts w:ascii="Bookman Old Style" w:hAnsi="Bookman Old Style" w:cs="Arial"/>
          <w:sz w:val="16"/>
          <w:szCs w:val="16"/>
        </w:rPr>
        <w:t xml:space="preserve"> </w:t>
      </w:r>
      <w:r w:rsidRPr="008E34E4">
        <w:rPr>
          <w:rFonts w:ascii="Bookman Old Style" w:hAnsi="Bookman Old Style" w:cs="Arial"/>
          <w:sz w:val="16"/>
          <w:szCs w:val="16"/>
        </w:rPr>
        <w:tab/>
        <w:t xml:space="preserve">Notificar personalmente el contenido del presente fallo al señor </w:t>
      </w:r>
      <w:r w:rsidR="000B08F6" w:rsidRPr="008E34E4">
        <w:rPr>
          <w:rFonts w:ascii="Bookman Old Style" w:hAnsi="Bookman Old Style" w:cs="Arial"/>
          <w:b/>
          <w:bCs/>
          <w:sz w:val="16"/>
          <w:szCs w:val="16"/>
        </w:rPr>
        <w:t>FABIO LEÓN HERRERA SERNA</w:t>
      </w:r>
      <w:r w:rsidR="000B08F6" w:rsidRPr="008E34E4">
        <w:rPr>
          <w:rFonts w:ascii="Bookman Old Style" w:hAnsi="Bookman Old Style" w:cs="Arial"/>
          <w:sz w:val="16"/>
          <w:szCs w:val="16"/>
        </w:rPr>
        <w:t xml:space="preserve">, identificado con la cédula de ciudadanía número 10.090.823 de Pereira, como propietario del Establecimiento de Comercio </w:t>
      </w:r>
      <w:r w:rsidR="000B08F6" w:rsidRPr="008E34E4">
        <w:rPr>
          <w:rFonts w:ascii="Bookman Old Style" w:hAnsi="Bookman Old Style" w:cs="Arial"/>
          <w:b/>
          <w:bCs/>
          <w:sz w:val="16"/>
          <w:szCs w:val="16"/>
        </w:rPr>
        <w:t>RESTAURANTE DUKE´S PLACE</w:t>
      </w:r>
      <w:r w:rsidR="000B08F6" w:rsidRPr="008E34E4">
        <w:rPr>
          <w:rFonts w:ascii="Bookman Old Style" w:hAnsi="Bookman Old Style" w:cs="Arial"/>
          <w:sz w:val="16"/>
          <w:szCs w:val="16"/>
        </w:rPr>
        <w:t xml:space="preserve">, ubicado en </w:t>
      </w:r>
      <w:proofErr w:type="spellStart"/>
      <w:r w:rsidR="000B08F6" w:rsidRPr="008E34E4">
        <w:rPr>
          <w:rFonts w:ascii="Bookman Old Style" w:hAnsi="Bookman Old Style" w:cs="Arial"/>
          <w:sz w:val="16"/>
          <w:szCs w:val="16"/>
        </w:rPr>
        <w:t>cra</w:t>
      </w:r>
      <w:proofErr w:type="spellEnd"/>
      <w:r w:rsidR="000B08F6" w:rsidRPr="008E34E4">
        <w:rPr>
          <w:rFonts w:ascii="Bookman Old Style" w:hAnsi="Bookman Old Style" w:cs="Arial"/>
          <w:sz w:val="16"/>
          <w:szCs w:val="16"/>
        </w:rPr>
        <w:t xml:space="preserve"> 9 No. 24-81 de Pereira</w:t>
      </w:r>
      <w:r w:rsidRPr="008E34E4">
        <w:rPr>
          <w:rFonts w:ascii="Bookman Old Style" w:hAnsi="Bookman Old Style" w:cs="Arial"/>
          <w:sz w:val="16"/>
          <w:szCs w:val="16"/>
        </w:rPr>
        <w:t>, y de no ser posible se procederá a la notificaci</w:t>
      </w:r>
      <w:r w:rsidR="000B08F6" w:rsidRPr="008E34E4">
        <w:rPr>
          <w:rFonts w:ascii="Bookman Old Style" w:hAnsi="Bookman Old Style" w:cs="Arial"/>
          <w:sz w:val="16"/>
          <w:szCs w:val="16"/>
        </w:rPr>
        <w:t>ó</w:t>
      </w:r>
      <w:r w:rsidRPr="008E34E4">
        <w:rPr>
          <w:rFonts w:ascii="Bookman Old Style" w:hAnsi="Bookman Old Style" w:cs="Arial"/>
          <w:sz w:val="16"/>
          <w:szCs w:val="16"/>
        </w:rPr>
        <w:t>n por aviso según el art</w:t>
      </w:r>
      <w:r w:rsidR="000B08F6" w:rsidRPr="008E34E4">
        <w:rPr>
          <w:rFonts w:ascii="Bookman Old Style" w:hAnsi="Bookman Old Style" w:cs="Arial"/>
          <w:sz w:val="16"/>
          <w:szCs w:val="16"/>
        </w:rPr>
        <w:t>í</w:t>
      </w:r>
      <w:r w:rsidRPr="008E34E4">
        <w:rPr>
          <w:rFonts w:ascii="Bookman Old Style" w:hAnsi="Bookman Old Style" w:cs="Arial"/>
          <w:sz w:val="16"/>
          <w:szCs w:val="16"/>
        </w:rPr>
        <w:t>culo 69 de la ley 1437 de 2011.</w:t>
      </w:r>
    </w:p>
    <w:p w14:paraId="3C7A121C" w14:textId="77777777" w:rsidR="000F20CD" w:rsidRPr="008E34E4" w:rsidRDefault="000F20CD" w:rsidP="00BF57A8">
      <w:pPr>
        <w:ind w:left="284" w:right="283"/>
        <w:jc w:val="both"/>
        <w:rPr>
          <w:rFonts w:ascii="Bookman Old Style" w:hAnsi="Bookman Old Style" w:cs="Arial"/>
          <w:sz w:val="16"/>
          <w:szCs w:val="16"/>
        </w:rPr>
      </w:pPr>
      <w:r w:rsidRPr="008E34E4">
        <w:rPr>
          <w:rFonts w:ascii="Bookman Old Style" w:hAnsi="Bookman Old Style" w:cs="Arial"/>
          <w:sz w:val="16"/>
          <w:szCs w:val="16"/>
        </w:rPr>
        <w:t>.</w:t>
      </w:r>
      <w:r w:rsidRPr="008E34E4">
        <w:rPr>
          <w:rFonts w:ascii="Bookman Old Style" w:hAnsi="Bookman Old Style" w:cs="Arial"/>
          <w:sz w:val="16"/>
          <w:szCs w:val="16"/>
        </w:rPr>
        <w:tab/>
      </w:r>
      <w:r w:rsidRPr="008E34E4">
        <w:rPr>
          <w:rFonts w:ascii="Bookman Old Style" w:hAnsi="Bookman Old Style" w:cs="Arial"/>
          <w:sz w:val="16"/>
          <w:szCs w:val="16"/>
        </w:rPr>
        <w:tab/>
      </w:r>
      <w:r w:rsidRPr="008E34E4">
        <w:rPr>
          <w:rFonts w:ascii="Bookman Old Style" w:hAnsi="Bookman Old Style" w:cs="Arial"/>
          <w:sz w:val="16"/>
          <w:szCs w:val="16"/>
        </w:rPr>
        <w:tab/>
      </w:r>
    </w:p>
    <w:p w14:paraId="32157F3C" w14:textId="5736E4B9" w:rsidR="000F20CD" w:rsidRPr="008E34E4" w:rsidRDefault="000F20CD" w:rsidP="00BF57A8">
      <w:pPr>
        <w:ind w:left="284" w:right="283"/>
        <w:jc w:val="both"/>
        <w:rPr>
          <w:rFonts w:ascii="Bookman Old Style" w:hAnsi="Bookman Old Style" w:cs="Arial"/>
          <w:sz w:val="16"/>
          <w:szCs w:val="16"/>
        </w:rPr>
      </w:pPr>
      <w:r w:rsidRPr="008E34E4">
        <w:rPr>
          <w:rFonts w:ascii="Bookman Old Style" w:hAnsi="Bookman Old Style" w:cs="Arial"/>
          <w:b/>
          <w:bCs/>
          <w:sz w:val="16"/>
          <w:szCs w:val="16"/>
        </w:rPr>
        <w:t>CUARTO</w:t>
      </w:r>
      <w:r w:rsidRPr="008E34E4">
        <w:rPr>
          <w:rFonts w:ascii="Bookman Old Style" w:hAnsi="Bookman Old Style" w:cs="Arial"/>
          <w:sz w:val="16"/>
          <w:szCs w:val="16"/>
        </w:rPr>
        <w:t xml:space="preserve">: </w:t>
      </w:r>
      <w:r w:rsidRPr="008E34E4">
        <w:rPr>
          <w:rFonts w:ascii="Bookman Old Style" w:hAnsi="Bookman Old Style" w:cs="Arial"/>
          <w:sz w:val="16"/>
          <w:szCs w:val="16"/>
        </w:rPr>
        <w:tab/>
        <w:t xml:space="preserve">Contra la presente providencia proceden los recursos de: i) Reposición ante el suscrito funcionario, </w:t>
      </w:r>
      <w:r w:rsidR="00BF57A8" w:rsidRPr="008E34E4">
        <w:rPr>
          <w:rFonts w:ascii="Bookman Old Style" w:hAnsi="Bookman Old Style" w:cs="Arial"/>
          <w:sz w:val="16"/>
          <w:szCs w:val="16"/>
        </w:rPr>
        <w:t xml:space="preserve">los cuales deberá presentarse personalmente </w:t>
      </w:r>
      <w:r w:rsidRPr="008E34E4">
        <w:rPr>
          <w:rFonts w:ascii="Bookman Old Style" w:hAnsi="Bookman Old Style" w:cs="Arial"/>
          <w:sz w:val="16"/>
          <w:szCs w:val="16"/>
        </w:rPr>
        <w:t>y por escrito dentro de los diez (10) días siguientes a la notificación personal o el aviso si a ello hubiere lugar y con plena observancia de los requisitos que establezcan los Artículos 74, 76, Y 77 de la Ley 1437 De 2011 (CPACA</w:t>
      </w:r>
      <w:r w:rsidR="00BF57A8" w:rsidRPr="008E34E4">
        <w:rPr>
          <w:rFonts w:ascii="Bookman Old Style" w:hAnsi="Bookman Old Style" w:cs="Arial"/>
          <w:sz w:val="16"/>
          <w:szCs w:val="16"/>
        </w:rPr>
        <w:t>)”</w:t>
      </w:r>
    </w:p>
    <w:p w14:paraId="7DBEEA13" w14:textId="77777777" w:rsidR="000F20CD" w:rsidRPr="008E34E4" w:rsidRDefault="000F20CD" w:rsidP="000F20CD">
      <w:pPr>
        <w:jc w:val="center"/>
        <w:rPr>
          <w:rFonts w:ascii="Bookman Old Style" w:hAnsi="Bookman Old Style" w:cs="Arial"/>
        </w:rPr>
      </w:pPr>
    </w:p>
    <w:p w14:paraId="2026CD78" w14:textId="77777777" w:rsidR="000F20CD" w:rsidRPr="008E34E4" w:rsidRDefault="000F20CD" w:rsidP="000F20CD">
      <w:pPr>
        <w:jc w:val="center"/>
        <w:rPr>
          <w:rFonts w:ascii="Bookman Old Style" w:hAnsi="Bookman Old Style" w:cs="Arial"/>
        </w:rPr>
      </w:pPr>
      <w:r w:rsidRPr="008E34E4">
        <w:rPr>
          <w:rFonts w:ascii="Bookman Old Style" w:hAnsi="Bookman Old Style" w:cs="Arial"/>
        </w:rPr>
        <w:t xml:space="preserve">  </w:t>
      </w:r>
    </w:p>
    <w:p w14:paraId="0BA54419" w14:textId="77777777" w:rsidR="000F20CD" w:rsidRPr="008E34E4" w:rsidRDefault="000F20CD" w:rsidP="000F20CD">
      <w:pPr>
        <w:jc w:val="center"/>
        <w:rPr>
          <w:rFonts w:ascii="Bookman Old Style" w:hAnsi="Bookman Old Style" w:cs="Arial"/>
        </w:rPr>
      </w:pPr>
    </w:p>
    <w:p w14:paraId="5E321BD7" w14:textId="431914B4" w:rsidR="000F20CD" w:rsidRPr="008E34E4" w:rsidRDefault="000F20CD" w:rsidP="000B08F6">
      <w:pPr>
        <w:jc w:val="both"/>
        <w:rPr>
          <w:rFonts w:ascii="Bookman Old Style" w:hAnsi="Bookman Old Style" w:cs="Arial"/>
        </w:rPr>
      </w:pPr>
      <w:r w:rsidRPr="008E34E4">
        <w:rPr>
          <w:rFonts w:ascii="Bookman Old Style" w:hAnsi="Bookman Old Style" w:cs="Arial"/>
        </w:rPr>
        <w:t>Que el 0</w:t>
      </w:r>
      <w:r w:rsidR="000B08F6" w:rsidRPr="008E34E4">
        <w:rPr>
          <w:rFonts w:ascii="Bookman Old Style" w:hAnsi="Bookman Old Style" w:cs="Arial"/>
        </w:rPr>
        <w:t>1</w:t>
      </w:r>
      <w:r w:rsidRPr="008E34E4">
        <w:rPr>
          <w:rFonts w:ascii="Bookman Old Style" w:hAnsi="Bookman Old Style" w:cs="Arial"/>
        </w:rPr>
        <w:t xml:space="preserve"> de </w:t>
      </w:r>
      <w:r w:rsidR="000B08F6" w:rsidRPr="008E34E4">
        <w:rPr>
          <w:rFonts w:ascii="Bookman Old Style" w:hAnsi="Bookman Old Style" w:cs="Arial"/>
        </w:rPr>
        <w:t>septiembre</w:t>
      </w:r>
      <w:r w:rsidRPr="008E34E4">
        <w:rPr>
          <w:rFonts w:ascii="Bookman Old Style" w:hAnsi="Bookman Old Style" w:cs="Arial"/>
        </w:rPr>
        <w:t xml:space="preserve"> de 20</w:t>
      </w:r>
      <w:r w:rsidR="000B08F6" w:rsidRPr="008E34E4">
        <w:rPr>
          <w:rFonts w:ascii="Bookman Old Style" w:hAnsi="Bookman Old Style" w:cs="Arial"/>
        </w:rPr>
        <w:t>21</w:t>
      </w:r>
      <w:r w:rsidRPr="008E34E4">
        <w:rPr>
          <w:rFonts w:ascii="Bookman Old Style" w:hAnsi="Bookman Old Style" w:cs="Arial"/>
        </w:rPr>
        <w:t>, dentro del t</w:t>
      </w:r>
      <w:r w:rsidR="000B08F6" w:rsidRPr="008E34E4">
        <w:rPr>
          <w:rFonts w:ascii="Bookman Old Style" w:hAnsi="Bookman Old Style" w:cs="Arial"/>
        </w:rPr>
        <w:t>é</w:t>
      </w:r>
      <w:r w:rsidRPr="008E34E4">
        <w:rPr>
          <w:rFonts w:ascii="Bookman Old Style" w:hAnsi="Bookman Old Style" w:cs="Arial"/>
        </w:rPr>
        <w:t xml:space="preserve">rmino legal, el señor </w:t>
      </w:r>
      <w:r w:rsidR="000B08F6" w:rsidRPr="008E34E4">
        <w:rPr>
          <w:rFonts w:ascii="Bookman Old Style" w:hAnsi="Bookman Old Style" w:cs="Arial"/>
          <w:b/>
          <w:bCs/>
        </w:rPr>
        <w:t>FABIO LEÓN HERRERA SERNA</w:t>
      </w:r>
      <w:r w:rsidR="000B08F6" w:rsidRPr="008E34E4">
        <w:rPr>
          <w:rFonts w:ascii="Bookman Old Style" w:hAnsi="Bookman Old Style" w:cs="Arial"/>
        </w:rPr>
        <w:t xml:space="preserve">, identificado con la cedula de ciudadanía número 10.090.823 de Pereira, como propietario del Establecimiento de Comercio </w:t>
      </w:r>
      <w:r w:rsidR="000B08F6" w:rsidRPr="008E34E4">
        <w:rPr>
          <w:rFonts w:ascii="Bookman Old Style" w:hAnsi="Bookman Old Style" w:cs="Arial"/>
          <w:b/>
          <w:bCs/>
        </w:rPr>
        <w:t>RESTAURANTE DUKE´S PLACE</w:t>
      </w:r>
      <w:r w:rsidR="000B08F6" w:rsidRPr="008E34E4">
        <w:rPr>
          <w:rFonts w:ascii="Bookman Old Style" w:hAnsi="Bookman Old Style" w:cs="Arial"/>
        </w:rPr>
        <w:t xml:space="preserve">, ubicado en </w:t>
      </w:r>
      <w:proofErr w:type="spellStart"/>
      <w:r w:rsidR="000B08F6" w:rsidRPr="008E34E4">
        <w:rPr>
          <w:rFonts w:ascii="Bookman Old Style" w:hAnsi="Bookman Old Style" w:cs="Arial"/>
        </w:rPr>
        <w:t>cra</w:t>
      </w:r>
      <w:proofErr w:type="spellEnd"/>
      <w:r w:rsidR="000B08F6" w:rsidRPr="008E34E4">
        <w:rPr>
          <w:rFonts w:ascii="Bookman Old Style" w:hAnsi="Bookman Old Style" w:cs="Arial"/>
        </w:rPr>
        <w:t xml:space="preserve"> 9 No. 24-81 de Pereira</w:t>
      </w:r>
      <w:r w:rsidRPr="008E34E4">
        <w:rPr>
          <w:rFonts w:ascii="Bookman Old Style" w:hAnsi="Bookman Old Style" w:cs="Arial"/>
        </w:rPr>
        <w:t>, presentó un</w:t>
      </w:r>
      <w:r w:rsidR="00867922" w:rsidRPr="008E34E4">
        <w:rPr>
          <w:rFonts w:ascii="Bookman Old Style" w:hAnsi="Bookman Old Style" w:cs="Arial"/>
        </w:rPr>
        <w:t xml:space="preserve"> escrito con</w:t>
      </w:r>
      <w:r w:rsidRPr="008E34E4">
        <w:rPr>
          <w:rFonts w:ascii="Bookman Old Style" w:hAnsi="Bookman Old Style" w:cs="Arial"/>
        </w:rPr>
        <w:t xml:space="preserve"> </w:t>
      </w:r>
      <w:r w:rsidR="0092728F" w:rsidRPr="008E34E4">
        <w:rPr>
          <w:rFonts w:ascii="Bookman Old Style" w:hAnsi="Bookman Old Style" w:cs="Arial"/>
        </w:rPr>
        <w:t>recurso de reposición</w:t>
      </w:r>
      <w:r w:rsidR="00A14099" w:rsidRPr="008E34E4">
        <w:rPr>
          <w:rFonts w:ascii="Bookman Old Style" w:hAnsi="Bookman Old Style" w:cs="Arial"/>
        </w:rPr>
        <w:t xml:space="preserve"> a</w:t>
      </w:r>
      <w:r w:rsidRPr="008E34E4">
        <w:rPr>
          <w:rFonts w:ascii="Bookman Old Style" w:hAnsi="Bookman Old Style" w:cs="Arial"/>
        </w:rPr>
        <w:t>l</w:t>
      </w:r>
      <w:r w:rsidR="00A14099" w:rsidRPr="008E34E4">
        <w:rPr>
          <w:rFonts w:ascii="Bookman Old Style" w:hAnsi="Bookman Old Style" w:cs="Arial"/>
        </w:rPr>
        <w:t xml:space="preserve"> </w:t>
      </w:r>
      <w:r w:rsidR="001C009D" w:rsidRPr="008E34E4">
        <w:rPr>
          <w:rFonts w:ascii="Bookman Old Style" w:hAnsi="Bookman Old Style" w:cs="Arial"/>
        </w:rPr>
        <w:t>fallo que</w:t>
      </w:r>
      <w:r w:rsidRPr="008E34E4">
        <w:rPr>
          <w:rFonts w:ascii="Bookman Old Style" w:hAnsi="Bookman Old Style" w:cs="Arial"/>
        </w:rPr>
        <w:t xml:space="preserve"> decide el mencionado proceso sancionatorio, toda vez que considera injusto lo establecido en la decisión.</w:t>
      </w:r>
    </w:p>
    <w:p w14:paraId="4363001D" w14:textId="77777777" w:rsidR="000F20CD" w:rsidRPr="008E34E4" w:rsidRDefault="000F20CD" w:rsidP="000F20CD">
      <w:pPr>
        <w:jc w:val="center"/>
        <w:rPr>
          <w:rFonts w:ascii="Bookman Old Style" w:hAnsi="Bookman Old Style" w:cs="Arial"/>
        </w:rPr>
      </w:pPr>
    </w:p>
    <w:p w14:paraId="48083FC9" w14:textId="32EE9A57" w:rsidR="000F20CD" w:rsidRPr="008E34E4" w:rsidRDefault="000F20CD" w:rsidP="003E3D3B">
      <w:pPr>
        <w:jc w:val="both"/>
        <w:rPr>
          <w:rFonts w:ascii="Bookman Old Style" w:hAnsi="Bookman Old Style" w:cs="Arial"/>
        </w:rPr>
      </w:pPr>
      <w:r w:rsidRPr="008E34E4">
        <w:rPr>
          <w:rFonts w:ascii="Bookman Old Style" w:hAnsi="Bookman Old Style" w:cs="Arial"/>
        </w:rPr>
        <w:t xml:space="preserve">Que en las actas número </w:t>
      </w:r>
      <w:r w:rsidR="000B08F6" w:rsidRPr="008E34E4">
        <w:rPr>
          <w:rFonts w:ascii="Bookman Old Style" w:hAnsi="Bookman Old Style" w:cs="Arial"/>
        </w:rPr>
        <w:t>JQV376-20  del 13 de mayo de 2020 y</w:t>
      </w:r>
      <w:r w:rsidRPr="008E34E4">
        <w:rPr>
          <w:rFonts w:ascii="Bookman Old Style" w:hAnsi="Bookman Old Style" w:cs="Arial"/>
        </w:rPr>
        <w:t xml:space="preserve"> </w:t>
      </w:r>
      <w:r w:rsidR="000B08F6" w:rsidRPr="008E34E4">
        <w:rPr>
          <w:rFonts w:ascii="Bookman Old Style" w:hAnsi="Bookman Old Style" w:cs="Arial"/>
        </w:rPr>
        <w:t>JQV388-20</w:t>
      </w:r>
      <w:r w:rsidRPr="008E34E4">
        <w:rPr>
          <w:rFonts w:ascii="Bookman Old Style" w:hAnsi="Bookman Old Style" w:cs="Arial"/>
        </w:rPr>
        <w:t xml:space="preserve"> del </w:t>
      </w:r>
      <w:r w:rsidR="000B08F6" w:rsidRPr="008E34E4">
        <w:rPr>
          <w:rFonts w:ascii="Bookman Old Style" w:hAnsi="Bookman Old Style" w:cs="Arial"/>
        </w:rPr>
        <w:t>1</w:t>
      </w:r>
      <w:r w:rsidRPr="008E34E4">
        <w:rPr>
          <w:rFonts w:ascii="Bookman Old Style" w:hAnsi="Bookman Old Style" w:cs="Arial"/>
        </w:rPr>
        <w:t>8 de ma</w:t>
      </w:r>
      <w:r w:rsidR="000B08F6" w:rsidRPr="008E34E4">
        <w:rPr>
          <w:rFonts w:ascii="Bookman Old Style" w:hAnsi="Bookman Old Style" w:cs="Arial"/>
        </w:rPr>
        <w:t>yo</w:t>
      </w:r>
      <w:r w:rsidRPr="008E34E4">
        <w:rPr>
          <w:rFonts w:ascii="Bookman Old Style" w:hAnsi="Bookman Old Style" w:cs="Arial"/>
        </w:rPr>
        <w:t xml:space="preserve"> de 20</w:t>
      </w:r>
      <w:r w:rsidR="000B08F6" w:rsidRPr="008E34E4">
        <w:rPr>
          <w:rFonts w:ascii="Bookman Old Style" w:hAnsi="Bookman Old Style" w:cs="Arial"/>
        </w:rPr>
        <w:t>20</w:t>
      </w:r>
      <w:r w:rsidRPr="008E34E4">
        <w:rPr>
          <w:rFonts w:ascii="Bookman Old Style" w:hAnsi="Bookman Old Style" w:cs="Arial"/>
        </w:rPr>
        <w:t xml:space="preserve">, se documentó que en el establecimiento </w:t>
      </w:r>
      <w:r w:rsidR="000B08F6" w:rsidRPr="008E34E4">
        <w:rPr>
          <w:rFonts w:ascii="Bookman Old Style" w:hAnsi="Bookman Old Style" w:cs="Arial"/>
          <w:b/>
          <w:bCs/>
        </w:rPr>
        <w:t>RESTAURANTE DUKE´S PLACE</w:t>
      </w:r>
      <w:r w:rsidRPr="008E34E4">
        <w:rPr>
          <w:rFonts w:ascii="Bookman Old Style" w:hAnsi="Bookman Old Style" w:cs="Arial"/>
        </w:rPr>
        <w:t xml:space="preserve">, ubicado en </w:t>
      </w:r>
      <w:proofErr w:type="spellStart"/>
      <w:r w:rsidRPr="008E34E4">
        <w:rPr>
          <w:rFonts w:ascii="Bookman Old Style" w:hAnsi="Bookman Old Style" w:cs="Arial"/>
        </w:rPr>
        <w:t>cra</w:t>
      </w:r>
      <w:proofErr w:type="spellEnd"/>
      <w:r w:rsidRPr="008E34E4">
        <w:rPr>
          <w:rFonts w:ascii="Bookman Old Style" w:hAnsi="Bookman Old Style" w:cs="Arial"/>
        </w:rPr>
        <w:t xml:space="preserve"> 9 No. </w:t>
      </w:r>
      <w:r w:rsidR="000B08F6" w:rsidRPr="008E34E4">
        <w:rPr>
          <w:rFonts w:ascii="Bookman Old Style" w:hAnsi="Bookman Old Style" w:cs="Arial"/>
        </w:rPr>
        <w:t>2</w:t>
      </w:r>
      <w:r w:rsidRPr="008E34E4">
        <w:rPr>
          <w:rFonts w:ascii="Bookman Old Style" w:hAnsi="Bookman Old Style" w:cs="Arial"/>
        </w:rPr>
        <w:t xml:space="preserve">4 - </w:t>
      </w:r>
      <w:r w:rsidR="000B08F6" w:rsidRPr="008E34E4">
        <w:rPr>
          <w:rFonts w:ascii="Bookman Old Style" w:hAnsi="Bookman Old Style" w:cs="Arial"/>
        </w:rPr>
        <w:t>81</w:t>
      </w:r>
      <w:r w:rsidRPr="008E34E4">
        <w:rPr>
          <w:rFonts w:ascii="Bookman Old Style" w:hAnsi="Bookman Old Style" w:cs="Arial"/>
        </w:rPr>
        <w:t xml:space="preserve"> de Pereira, de propiedad del señor </w:t>
      </w:r>
      <w:r w:rsidR="000B08F6" w:rsidRPr="008E34E4">
        <w:rPr>
          <w:rFonts w:ascii="Bookman Old Style" w:hAnsi="Bookman Old Style" w:cs="Arial"/>
          <w:b/>
          <w:bCs/>
        </w:rPr>
        <w:t>FABIO LEÓN HERRERA SERNA</w:t>
      </w:r>
      <w:r w:rsidRPr="008E34E4">
        <w:rPr>
          <w:rFonts w:ascii="Bookman Old Style" w:hAnsi="Bookman Old Style" w:cs="Arial"/>
        </w:rPr>
        <w:t xml:space="preserve"> quien se identifica con la cedula de ciudadanía número </w:t>
      </w:r>
      <w:r w:rsidR="000B08F6" w:rsidRPr="008E34E4">
        <w:rPr>
          <w:rFonts w:ascii="Bookman Old Style" w:hAnsi="Bookman Old Style" w:cs="Arial"/>
        </w:rPr>
        <w:t xml:space="preserve">10090823 </w:t>
      </w:r>
      <w:r w:rsidRPr="008E34E4">
        <w:rPr>
          <w:rFonts w:ascii="Bookman Old Style" w:hAnsi="Bookman Old Style" w:cs="Arial"/>
        </w:rPr>
        <w:t xml:space="preserve">de Pereira, </w:t>
      </w:r>
      <w:r w:rsidR="007119F9" w:rsidRPr="008E34E4">
        <w:rPr>
          <w:rFonts w:ascii="Bookman Old Style" w:hAnsi="Bookman Old Style" w:cs="Arial"/>
          <w:b/>
          <w:u w:val="single"/>
        </w:rPr>
        <w:t>e</w:t>
      </w:r>
      <w:r w:rsidR="003E3D3B" w:rsidRPr="008E34E4">
        <w:rPr>
          <w:rFonts w:ascii="Bookman Old Style" w:hAnsi="Bookman Old Style" w:cs="Arial"/>
          <w:b/>
          <w:u w:val="single"/>
        </w:rPr>
        <w:t>n la vitrina expendedora de gaseosa en empaque , en el área de cierre en la puerta se observa presencia de artrópodos (cucarachas)</w:t>
      </w:r>
      <w:r w:rsidRPr="008E34E4">
        <w:rPr>
          <w:rFonts w:ascii="Bookman Old Style" w:hAnsi="Bookman Old Style" w:cs="Arial"/>
          <w:b/>
          <w:u w:val="single"/>
        </w:rPr>
        <w:t>,</w:t>
      </w:r>
      <w:r w:rsidR="003E3D3B" w:rsidRPr="008E34E4">
        <w:rPr>
          <w:rFonts w:ascii="Bookman Old Style" w:hAnsi="Bookman Old Style" w:cs="Arial"/>
          <w:b/>
          <w:u w:val="single"/>
        </w:rPr>
        <w:t xml:space="preserve"> en el área de preparación de alimentos se observan cables en canaletas expuestas presencia de artrópodos (cucaracha) en gran cantidad</w:t>
      </w:r>
      <w:r w:rsidR="003E3D3B" w:rsidRPr="008E34E4">
        <w:rPr>
          <w:rFonts w:ascii="Bookman Old Style" w:hAnsi="Bookman Old Style" w:cs="Arial"/>
        </w:rPr>
        <w:t xml:space="preserve">, </w:t>
      </w:r>
      <w:r w:rsidRPr="008E34E4">
        <w:rPr>
          <w:rFonts w:ascii="Bookman Old Style" w:hAnsi="Bookman Old Style" w:cs="Arial"/>
        </w:rPr>
        <w:t xml:space="preserve"> violando l</w:t>
      </w:r>
      <w:r w:rsidR="003E3D3B" w:rsidRPr="008E34E4">
        <w:rPr>
          <w:rFonts w:ascii="Bookman Old Style" w:hAnsi="Bookman Old Style" w:cs="Arial"/>
        </w:rPr>
        <w:t xml:space="preserve">a Ley 9 de 1979, </w:t>
      </w:r>
      <w:r w:rsidRPr="008E34E4">
        <w:rPr>
          <w:rFonts w:ascii="Bookman Old Style" w:hAnsi="Bookman Old Style" w:cs="Arial"/>
        </w:rPr>
        <w:t xml:space="preserve"> </w:t>
      </w:r>
      <w:r w:rsidR="003E3D3B" w:rsidRPr="008E34E4">
        <w:rPr>
          <w:rFonts w:ascii="Bookman Old Style" w:hAnsi="Bookman Old Style" w:cs="Arial"/>
        </w:rPr>
        <w:t xml:space="preserve"> numeral 2.1 Art 6 y numeral 3 Art 26 </w:t>
      </w:r>
      <w:r w:rsidRPr="008E34E4">
        <w:rPr>
          <w:rFonts w:ascii="Bookman Old Style" w:hAnsi="Bookman Old Style" w:cs="Arial"/>
        </w:rPr>
        <w:t xml:space="preserve">de la Resolución 2674 de 2013; hecho que originó la aplicación de una Medida Sanitaria de Seguridad, consistente en </w:t>
      </w:r>
      <w:r w:rsidR="003E3D3B" w:rsidRPr="008E34E4">
        <w:rPr>
          <w:rFonts w:ascii="Bookman Old Style" w:hAnsi="Bookman Old Style" w:cs="Arial"/>
        </w:rPr>
        <w:t xml:space="preserve">la </w:t>
      </w:r>
      <w:r w:rsidR="003E3D3B" w:rsidRPr="008E34E4">
        <w:rPr>
          <w:rFonts w:ascii="Bookman Old Style" w:hAnsi="Bookman Old Style" w:cs="Arial"/>
          <w:b/>
          <w:bCs/>
        </w:rPr>
        <w:t>CLAUSURA TEMPORAL TOTAL DEL ESTABLECIMIENTO, POR PRESENCIA DE PLAGAS EN ESTABLECIMIENTO</w:t>
      </w:r>
      <w:r w:rsidRPr="008E34E4">
        <w:rPr>
          <w:rFonts w:ascii="Bookman Old Style" w:hAnsi="Bookman Old Style" w:cs="Arial"/>
        </w:rPr>
        <w:t>.</w:t>
      </w:r>
    </w:p>
    <w:p w14:paraId="6137388F" w14:textId="77777777" w:rsidR="003E3D3B" w:rsidRPr="008E34E4" w:rsidRDefault="003E3D3B" w:rsidP="003E3D3B">
      <w:pPr>
        <w:jc w:val="both"/>
        <w:rPr>
          <w:rFonts w:ascii="Bookman Old Style" w:hAnsi="Bookman Old Style" w:cs="Arial"/>
        </w:rPr>
      </w:pPr>
    </w:p>
    <w:p w14:paraId="7F83E765" w14:textId="0BB2C179" w:rsidR="000F20CD" w:rsidRPr="008E34E4" w:rsidRDefault="000F20CD" w:rsidP="003E3D3B">
      <w:pPr>
        <w:jc w:val="both"/>
        <w:rPr>
          <w:rFonts w:ascii="Bookman Old Style" w:hAnsi="Bookman Old Style" w:cs="Arial"/>
        </w:rPr>
      </w:pPr>
      <w:r w:rsidRPr="008E34E4">
        <w:rPr>
          <w:rFonts w:ascii="Bookman Old Style" w:hAnsi="Bookman Old Style" w:cs="Arial"/>
        </w:rPr>
        <w:t xml:space="preserve">Que se le formularon </w:t>
      </w:r>
      <w:r w:rsidR="003E3D3B" w:rsidRPr="008E34E4">
        <w:rPr>
          <w:rFonts w:ascii="Bookman Old Style" w:hAnsi="Bookman Old Style" w:cs="Arial"/>
          <w:b/>
          <w:bCs/>
        </w:rPr>
        <w:t>DOS</w:t>
      </w:r>
      <w:r w:rsidR="003E3D3B" w:rsidRPr="008E34E4">
        <w:rPr>
          <w:rFonts w:ascii="Bookman Old Style" w:hAnsi="Bookman Old Style" w:cs="Arial"/>
        </w:rPr>
        <w:t xml:space="preserve"> (</w:t>
      </w:r>
      <w:r w:rsidR="003E3D3B" w:rsidRPr="008E34E4">
        <w:rPr>
          <w:rFonts w:ascii="Bookman Old Style" w:hAnsi="Bookman Old Style" w:cs="Arial"/>
          <w:b/>
          <w:bCs/>
        </w:rPr>
        <w:t>02</w:t>
      </w:r>
      <w:r w:rsidR="003E3D3B" w:rsidRPr="008E34E4">
        <w:rPr>
          <w:rFonts w:ascii="Bookman Old Style" w:hAnsi="Bookman Old Style" w:cs="Arial"/>
        </w:rPr>
        <w:t xml:space="preserve">) </w:t>
      </w:r>
      <w:r w:rsidRPr="008E34E4">
        <w:rPr>
          <w:rFonts w:ascii="Bookman Old Style" w:hAnsi="Bookman Old Style" w:cs="Arial"/>
        </w:rPr>
        <w:t>cargos el 1</w:t>
      </w:r>
      <w:r w:rsidR="003E3D3B" w:rsidRPr="008E34E4">
        <w:rPr>
          <w:rFonts w:ascii="Bookman Old Style" w:hAnsi="Bookman Old Style" w:cs="Arial"/>
        </w:rPr>
        <w:t>5</w:t>
      </w:r>
      <w:r w:rsidRPr="008E34E4">
        <w:rPr>
          <w:rFonts w:ascii="Bookman Old Style" w:hAnsi="Bookman Old Style" w:cs="Arial"/>
        </w:rPr>
        <w:t xml:space="preserve"> de diciembre de 20</w:t>
      </w:r>
      <w:r w:rsidR="003E3D3B" w:rsidRPr="008E34E4">
        <w:rPr>
          <w:rFonts w:ascii="Bookman Old Style" w:hAnsi="Bookman Old Style" w:cs="Arial"/>
        </w:rPr>
        <w:t>20</w:t>
      </w:r>
      <w:r w:rsidRPr="008E34E4">
        <w:rPr>
          <w:rFonts w:ascii="Bookman Old Style" w:hAnsi="Bookman Old Style" w:cs="Arial"/>
        </w:rPr>
        <w:t>,</w:t>
      </w:r>
      <w:r w:rsidR="00C2732A" w:rsidRPr="008E34E4">
        <w:rPr>
          <w:rFonts w:ascii="Bookman Old Style" w:hAnsi="Bookman Old Style" w:cs="Arial"/>
        </w:rPr>
        <w:t xml:space="preserve"> los cuales fueron notificados </w:t>
      </w:r>
      <w:r w:rsidR="001C009D" w:rsidRPr="008E34E4">
        <w:rPr>
          <w:rFonts w:ascii="Bookman Old Style" w:hAnsi="Bookman Old Style" w:cs="Arial"/>
        </w:rPr>
        <w:t>el día</w:t>
      </w:r>
      <w:r w:rsidR="00C2732A" w:rsidRPr="008E34E4">
        <w:rPr>
          <w:rFonts w:ascii="Bookman Old Style" w:hAnsi="Bookman Old Style" w:cs="Arial"/>
        </w:rPr>
        <w:t xml:space="preserve"> 01 de febrero de </w:t>
      </w:r>
      <w:r w:rsidR="00926FD5" w:rsidRPr="008E34E4">
        <w:rPr>
          <w:rFonts w:ascii="Bookman Old Style" w:hAnsi="Bookman Old Style" w:cs="Arial"/>
        </w:rPr>
        <w:t>2021, contestando</w:t>
      </w:r>
      <w:r w:rsidRPr="008E34E4">
        <w:rPr>
          <w:rFonts w:ascii="Bookman Old Style" w:hAnsi="Bookman Old Style" w:cs="Arial"/>
        </w:rPr>
        <w:t xml:space="preserve">  los descargos</w:t>
      </w:r>
      <w:r w:rsidR="00C2732A" w:rsidRPr="008E34E4">
        <w:rPr>
          <w:rFonts w:ascii="Bookman Old Style" w:hAnsi="Bookman Old Style" w:cs="Arial"/>
        </w:rPr>
        <w:t xml:space="preserve"> de manera oportuna.</w:t>
      </w:r>
    </w:p>
    <w:p w14:paraId="025104AE" w14:textId="77777777" w:rsidR="000F20CD" w:rsidRPr="008E34E4" w:rsidRDefault="000F20CD" w:rsidP="000F20CD">
      <w:pPr>
        <w:jc w:val="center"/>
        <w:rPr>
          <w:rFonts w:ascii="Bookman Old Style" w:hAnsi="Bookman Old Style" w:cs="Arial"/>
        </w:rPr>
      </w:pPr>
    </w:p>
    <w:p w14:paraId="792D4BC4" w14:textId="21B8D473" w:rsidR="000F20CD" w:rsidRPr="008E34E4" w:rsidRDefault="000F20CD" w:rsidP="00C2732A">
      <w:pPr>
        <w:jc w:val="both"/>
        <w:rPr>
          <w:rFonts w:ascii="Bookman Old Style" w:hAnsi="Bookman Old Style" w:cs="Arial"/>
        </w:rPr>
      </w:pPr>
      <w:r w:rsidRPr="008E34E4">
        <w:rPr>
          <w:rFonts w:ascii="Bookman Old Style" w:hAnsi="Bookman Old Style" w:cs="Arial"/>
        </w:rPr>
        <w:t xml:space="preserve">Que el incumplir las normas sanitarias coloca en riesgo </w:t>
      </w:r>
      <w:r w:rsidR="00C2732A" w:rsidRPr="008E34E4">
        <w:rPr>
          <w:rFonts w:ascii="Bookman Old Style" w:hAnsi="Bookman Old Style" w:cs="Arial"/>
        </w:rPr>
        <w:t>la salud pública.</w:t>
      </w:r>
    </w:p>
    <w:p w14:paraId="59C0A620" w14:textId="77777777" w:rsidR="000F20CD" w:rsidRPr="008E34E4" w:rsidRDefault="000F20CD" w:rsidP="000F20CD">
      <w:pPr>
        <w:jc w:val="center"/>
        <w:rPr>
          <w:rFonts w:ascii="Bookman Old Style" w:hAnsi="Bookman Old Style" w:cs="Arial"/>
        </w:rPr>
      </w:pPr>
    </w:p>
    <w:p w14:paraId="4EB1F736" w14:textId="77777777" w:rsidR="000F20CD" w:rsidRPr="008E34E4" w:rsidRDefault="000F20CD" w:rsidP="00C2732A">
      <w:pPr>
        <w:jc w:val="both"/>
        <w:rPr>
          <w:rFonts w:ascii="Bookman Old Style" w:hAnsi="Bookman Old Style" w:cs="Arial"/>
        </w:rPr>
      </w:pPr>
      <w:r w:rsidRPr="008E34E4">
        <w:rPr>
          <w:rFonts w:ascii="Bookman Old Style" w:hAnsi="Bookman Old Style" w:cs="Arial"/>
        </w:rPr>
        <w:t>Que es necesario señalar, que la finalidad esencial del recurso de reposición, no es otra distinta a que el funcionario de la administración que tomó una decisión administrativa, la aclare, modifique o revoque, con lo cual se da la oportunidad para que ésta, enmiende, aclare, modifique o corrija un error, o los posibles errores que se hayan podido presentar en el acto administrativo por ella expedido, en ejercicio de sus funciones.</w:t>
      </w:r>
    </w:p>
    <w:p w14:paraId="1C65A770" w14:textId="77777777" w:rsidR="000F20CD" w:rsidRPr="008E34E4" w:rsidRDefault="000F20CD" w:rsidP="000F20CD">
      <w:pPr>
        <w:jc w:val="center"/>
        <w:rPr>
          <w:rFonts w:ascii="Bookman Old Style" w:hAnsi="Bookman Old Style" w:cs="Arial"/>
        </w:rPr>
      </w:pPr>
    </w:p>
    <w:p w14:paraId="02D53ED8" w14:textId="379C3E4D" w:rsidR="000F20CD" w:rsidRPr="008E34E4" w:rsidRDefault="000F20CD" w:rsidP="0073442F">
      <w:pPr>
        <w:jc w:val="both"/>
        <w:rPr>
          <w:rFonts w:ascii="Bookman Old Style" w:hAnsi="Bookman Old Style" w:cs="Arial"/>
        </w:rPr>
      </w:pPr>
      <w:r w:rsidRPr="008E34E4">
        <w:rPr>
          <w:rFonts w:ascii="Bookman Old Style" w:hAnsi="Bookman Old Style" w:cs="Arial"/>
        </w:rPr>
        <w:t xml:space="preserve">Que para que se pueda proponer el recurso de reposición, el mismo acto administrativo que tomó la decisión deberá expresar los recursos que proceden contra dicho acto administrativo, ante </w:t>
      </w:r>
      <w:r w:rsidR="00926FD5" w:rsidRPr="008E34E4">
        <w:rPr>
          <w:rFonts w:ascii="Bookman Old Style" w:hAnsi="Bookman Old Style" w:cs="Arial"/>
        </w:rPr>
        <w:t>quien y</w:t>
      </w:r>
      <w:r w:rsidRPr="008E34E4">
        <w:rPr>
          <w:rFonts w:ascii="Bookman Old Style" w:hAnsi="Bookman Old Style" w:cs="Arial"/>
        </w:rPr>
        <w:t xml:space="preserve"> dentro del término legal tal y como quedó consagrado en el artículo cuarto de la decisión de fecha </w:t>
      </w:r>
      <w:r w:rsidR="0073442F" w:rsidRPr="008E34E4">
        <w:rPr>
          <w:rFonts w:ascii="Bookman Old Style" w:hAnsi="Bookman Old Style" w:cs="Arial"/>
        </w:rPr>
        <w:t>13</w:t>
      </w:r>
      <w:r w:rsidRPr="008E34E4">
        <w:rPr>
          <w:rFonts w:ascii="Bookman Old Style" w:hAnsi="Bookman Old Style" w:cs="Arial"/>
        </w:rPr>
        <w:t xml:space="preserve"> de </w:t>
      </w:r>
      <w:r w:rsidR="0073442F" w:rsidRPr="008E34E4">
        <w:rPr>
          <w:rFonts w:ascii="Bookman Old Style" w:hAnsi="Bookman Old Style" w:cs="Arial"/>
        </w:rPr>
        <w:t>agosto</w:t>
      </w:r>
      <w:r w:rsidRPr="008E34E4">
        <w:rPr>
          <w:rFonts w:ascii="Bookman Old Style" w:hAnsi="Bookman Old Style" w:cs="Arial"/>
        </w:rPr>
        <w:t xml:space="preserve"> de 20</w:t>
      </w:r>
      <w:r w:rsidR="0073442F" w:rsidRPr="008E34E4">
        <w:rPr>
          <w:rFonts w:ascii="Bookman Old Style" w:hAnsi="Bookman Old Style" w:cs="Arial"/>
        </w:rPr>
        <w:t>21</w:t>
      </w:r>
      <w:r w:rsidRPr="008E34E4">
        <w:rPr>
          <w:rFonts w:ascii="Bookman Old Style" w:hAnsi="Bookman Old Style" w:cs="Arial"/>
        </w:rPr>
        <w:t xml:space="preserve">, y tal como fue ejercido por el señor </w:t>
      </w:r>
      <w:r w:rsidR="0073442F" w:rsidRPr="008E34E4">
        <w:rPr>
          <w:rFonts w:ascii="Bookman Old Style" w:hAnsi="Bookman Old Style" w:cs="Arial"/>
          <w:b/>
          <w:bCs/>
        </w:rPr>
        <w:t>FABIO LEÓN HERRERA SERNA</w:t>
      </w:r>
      <w:r w:rsidRPr="008E34E4">
        <w:rPr>
          <w:rFonts w:ascii="Bookman Old Style" w:hAnsi="Bookman Old Style" w:cs="Arial"/>
        </w:rPr>
        <w:t xml:space="preserve">, notificado el día  </w:t>
      </w:r>
      <w:r w:rsidR="0073442F" w:rsidRPr="008E34E4">
        <w:rPr>
          <w:rFonts w:ascii="Bookman Old Style" w:hAnsi="Bookman Old Style" w:cs="Arial"/>
        </w:rPr>
        <w:t>19</w:t>
      </w:r>
      <w:r w:rsidRPr="008E34E4">
        <w:rPr>
          <w:rFonts w:ascii="Bookman Old Style" w:hAnsi="Bookman Old Style" w:cs="Arial"/>
        </w:rPr>
        <w:t xml:space="preserve"> de</w:t>
      </w:r>
      <w:r w:rsidR="0073442F" w:rsidRPr="008E34E4">
        <w:rPr>
          <w:rFonts w:ascii="Bookman Old Style" w:hAnsi="Bookman Old Style" w:cs="Arial"/>
        </w:rPr>
        <w:t xml:space="preserve"> agosto</w:t>
      </w:r>
      <w:r w:rsidRPr="008E34E4">
        <w:rPr>
          <w:rFonts w:ascii="Bookman Old Style" w:hAnsi="Bookman Old Style" w:cs="Arial"/>
        </w:rPr>
        <w:t xml:space="preserve"> de 20</w:t>
      </w:r>
      <w:r w:rsidR="0073442F" w:rsidRPr="008E34E4">
        <w:rPr>
          <w:rFonts w:ascii="Bookman Old Style" w:hAnsi="Bookman Old Style" w:cs="Arial"/>
        </w:rPr>
        <w:t>21</w:t>
      </w:r>
      <w:r w:rsidRPr="008E34E4">
        <w:rPr>
          <w:rFonts w:ascii="Bookman Old Style" w:hAnsi="Bookman Old Style" w:cs="Arial"/>
        </w:rPr>
        <w:t xml:space="preserve">. </w:t>
      </w:r>
    </w:p>
    <w:p w14:paraId="49D89F10" w14:textId="77777777" w:rsidR="000F20CD" w:rsidRPr="008E34E4" w:rsidRDefault="000F20CD" w:rsidP="0073442F">
      <w:pPr>
        <w:jc w:val="both"/>
        <w:rPr>
          <w:rFonts w:ascii="Bookman Old Style" w:hAnsi="Bookman Old Style" w:cs="Arial"/>
        </w:rPr>
      </w:pPr>
    </w:p>
    <w:p w14:paraId="165B044E" w14:textId="77777777" w:rsidR="000F20CD" w:rsidRPr="008E34E4" w:rsidRDefault="000F20CD" w:rsidP="0073442F">
      <w:pPr>
        <w:jc w:val="both"/>
        <w:rPr>
          <w:rFonts w:ascii="Bookman Old Style" w:hAnsi="Bookman Old Style" w:cs="Arial"/>
        </w:rPr>
      </w:pPr>
      <w:r w:rsidRPr="008E34E4">
        <w:rPr>
          <w:rFonts w:ascii="Bookman Old Style" w:hAnsi="Bookman Old Style" w:cs="Arial"/>
        </w:rPr>
        <w:t>Que así mismo, la ley preceptúa que el recurso de reposición siempre deberá resolverse de plano, razón por la cual el funcionario de la administración a quien corresponda tomar la decisión definitiva, deberá hacerlo con base en la información de que disponga.</w:t>
      </w:r>
    </w:p>
    <w:p w14:paraId="3CC0E680" w14:textId="77777777" w:rsidR="000F20CD" w:rsidRPr="008E34E4" w:rsidRDefault="000F20CD" w:rsidP="000F20CD">
      <w:pPr>
        <w:jc w:val="center"/>
        <w:rPr>
          <w:rFonts w:ascii="Bookman Old Style" w:hAnsi="Bookman Old Style" w:cs="Arial"/>
        </w:rPr>
      </w:pPr>
    </w:p>
    <w:p w14:paraId="55695A67" w14:textId="4705931E" w:rsidR="000F20CD" w:rsidRPr="008E34E4" w:rsidRDefault="000F20CD" w:rsidP="007B436E">
      <w:pPr>
        <w:jc w:val="both"/>
        <w:rPr>
          <w:rFonts w:ascii="Bookman Old Style" w:hAnsi="Bookman Old Style" w:cs="Arial"/>
        </w:rPr>
      </w:pPr>
      <w:r w:rsidRPr="008E34E4">
        <w:rPr>
          <w:rFonts w:ascii="Bookman Old Style" w:hAnsi="Bookman Old Style" w:cs="Arial"/>
        </w:rPr>
        <w:t>Que dentro de la presente actuaci</w:t>
      </w:r>
      <w:r w:rsidR="0073442F" w:rsidRPr="008E34E4">
        <w:rPr>
          <w:rFonts w:ascii="Bookman Old Style" w:hAnsi="Bookman Old Style" w:cs="Arial"/>
        </w:rPr>
        <w:t>ó</w:t>
      </w:r>
      <w:r w:rsidRPr="008E34E4">
        <w:rPr>
          <w:rFonts w:ascii="Bookman Old Style" w:hAnsi="Bookman Old Style" w:cs="Arial"/>
        </w:rPr>
        <w:t xml:space="preserve">n administrativa, una vez analizadas las pruebas obrantes en el expediente se </w:t>
      </w:r>
      <w:r w:rsidR="001C009D" w:rsidRPr="008E34E4">
        <w:rPr>
          <w:rFonts w:ascii="Bookman Old Style" w:hAnsi="Bookman Old Style" w:cs="Arial"/>
        </w:rPr>
        <w:t>profirió un</w:t>
      </w:r>
      <w:r w:rsidRPr="008E34E4">
        <w:rPr>
          <w:rFonts w:ascii="Bookman Old Style" w:hAnsi="Bookman Old Style" w:cs="Arial"/>
        </w:rPr>
        <w:t xml:space="preserve"> fallo en derecho y no en an</w:t>
      </w:r>
      <w:r w:rsidR="0073442F" w:rsidRPr="008E34E4">
        <w:rPr>
          <w:rFonts w:ascii="Bookman Old Style" w:hAnsi="Bookman Old Style" w:cs="Arial"/>
        </w:rPr>
        <w:t>á</w:t>
      </w:r>
      <w:r w:rsidRPr="008E34E4">
        <w:rPr>
          <w:rFonts w:ascii="Bookman Old Style" w:hAnsi="Bookman Old Style" w:cs="Arial"/>
        </w:rPr>
        <w:t xml:space="preserve">lisis factico, por incumplimiento </w:t>
      </w:r>
      <w:r w:rsidR="00926FD5" w:rsidRPr="008E34E4">
        <w:rPr>
          <w:rFonts w:ascii="Bookman Old Style" w:hAnsi="Bookman Old Style" w:cs="Arial"/>
        </w:rPr>
        <w:t>a la</w:t>
      </w:r>
      <w:r w:rsidR="007B436E" w:rsidRPr="008E34E4">
        <w:rPr>
          <w:rFonts w:ascii="Bookman Old Style" w:hAnsi="Bookman Old Style" w:cs="Arial"/>
        </w:rPr>
        <w:t xml:space="preserve"> Ley 9 de 1979,   numeral 2.1 Art 6 y numeral 3 Art 26 de la Resolución 2674 de 2013.</w:t>
      </w:r>
    </w:p>
    <w:p w14:paraId="45BE13D5" w14:textId="77777777" w:rsidR="000F20CD" w:rsidRPr="008E34E4" w:rsidRDefault="000F20CD" w:rsidP="000F20CD">
      <w:pPr>
        <w:jc w:val="center"/>
        <w:rPr>
          <w:rFonts w:ascii="Bookman Old Style" w:hAnsi="Bookman Old Style" w:cs="Arial"/>
        </w:rPr>
      </w:pPr>
    </w:p>
    <w:p w14:paraId="280BBA3B" w14:textId="1084C8D0" w:rsidR="000F20CD" w:rsidRPr="008E34E4" w:rsidRDefault="00926FD5" w:rsidP="000F20CD">
      <w:pPr>
        <w:jc w:val="center"/>
        <w:rPr>
          <w:rFonts w:ascii="Bookman Old Style" w:hAnsi="Bookman Old Style" w:cs="Arial"/>
          <w:b/>
          <w:bCs/>
        </w:rPr>
      </w:pPr>
      <w:r w:rsidRPr="008E34E4">
        <w:rPr>
          <w:rFonts w:ascii="Bookman Old Style" w:hAnsi="Bookman Old Style" w:cs="Arial"/>
          <w:b/>
          <w:bCs/>
        </w:rPr>
        <w:t>FUNDAMENTOS DEL</w:t>
      </w:r>
      <w:r w:rsidR="000F20CD" w:rsidRPr="008E34E4">
        <w:rPr>
          <w:rFonts w:ascii="Bookman Old Style" w:hAnsi="Bookman Old Style" w:cs="Arial"/>
          <w:b/>
          <w:bCs/>
        </w:rPr>
        <w:t xml:space="preserve"> RECURRENTE:</w:t>
      </w:r>
    </w:p>
    <w:p w14:paraId="64F439D4" w14:textId="77777777" w:rsidR="000F20CD" w:rsidRPr="008E34E4" w:rsidRDefault="000F20CD" w:rsidP="000F20CD">
      <w:pPr>
        <w:jc w:val="center"/>
        <w:rPr>
          <w:rFonts w:ascii="Bookman Old Style" w:hAnsi="Bookman Old Style" w:cs="Arial"/>
        </w:rPr>
      </w:pPr>
    </w:p>
    <w:p w14:paraId="085B7666" w14:textId="0694741A" w:rsidR="000F20CD" w:rsidRPr="008E34E4" w:rsidRDefault="000F20CD" w:rsidP="007B436E">
      <w:pPr>
        <w:jc w:val="both"/>
        <w:rPr>
          <w:rFonts w:ascii="Bookman Old Style" w:hAnsi="Bookman Old Style" w:cs="Arial"/>
        </w:rPr>
      </w:pPr>
      <w:r w:rsidRPr="008E34E4">
        <w:rPr>
          <w:rFonts w:ascii="Bookman Old Style" w:hAnsi="Bookman Old Style" w:cs="Arial"/>
        </w:rPr>
        <w:t xml:space="preserve">Manifiesta el señor </w:t>
      </w:r>
      <w:r w:rsidR="007B436E" w:rsidRPr="008E34E4">
        <w:rPr>
          <w:rFonts w:ascii="Bookman Old Style" w:hAnsi="Bookman Old Style" w:cs="Arial"/>
          <w:b/>
          <w:bCs/>
        </w:rPr>
        <w:t>FABIO LEÓN HERRERA SERNA</w:t>
      </w:r>
      <w:r w:rsidRPr="008E34E4">
        <w:rPr>
          <w:rFonts w:ascii="Bookman Old Style" w:hAnsi="Bookman Old Style" w:cs="Arial"/>
        </w:rPr>
        <w:t>:</w:t>
      </w:r>
    </w:p>
    <w:p w14:paraId="0836BBCD" w14:textId="77777777" w:rsidR="001D42FF" w:rsidRPr="008E34E4" w:rsidRDefault="001D42FF" w:rsidP="007B436E">
      <w:pPr>
        <w:jc w:val="both"/>
        <w:rPr>
          <w:rFonts w:ascii="Bookman Old Style" w:hAnsi="Bookman Old Style" w:cs="Arial"/>
        </w:rPr>
      </w:pPr>
    </w:p>
    <w:p w14:paraId="25DE043C" w14:textId="77777777" w:rsidR="001D42FF" w:rsidRPr="008E34E4" w:rsidRDefault="000F20CD" w:rsidP="001D42FF">
      <w:pPr>
        <w:spacing w:after="182" w:line="232" w:lineRule="auto"/>
        <w:ind w:right="288" w:firstLine="168"/>
        <w:jc w:val="both"/>
        <w:rPr>
          <w:rFonts w:ascii="Bookman Old Style" w:hAnsi="Bookman Old Style"/>
        </w:rPr>
      </w:pPr>
      <w:r w:rsidRPr="008E34E4">
        <w:rPr>
          <w:rFonts w:ascii="Bookman Old Style" w:hAnsi="Bookman Old Style" w:cs="Arial"/>
        </w:rPr>
        <w:t>-</w:t>
      </w:r>
      <w:r w:rsidRPr="008E34E4">
        <w:rPr>
          <w:rFonts w:ascii="Bookman Old Style" w:hAnsi="Bookman Old Style" w:cs="Arial"/>
        </w:rPr>
        <w:tab/>
        <w:t xml:space="preserve"> La inconformidad por la decisión tomada en el proceso referido, ya que se le cobra una sanción por la suma de</w:t>
      </w:r>
      <w:r w:rsidR="007B436E" w:rsidRPr="008E34E4">
        <w:rPr>
          <w:rFonts w:ascii="Bookman Old Style" w:hAnsi="Bookman Old Style" w:cs="Arial"/>
        </w:rPr>
        <w:t xml:space="preserve"> UN MILLÓN QUINIENTOS OCHENTA Y NUEVE MIL NOVECIENTOS VEINTIUN PESO MCTE</w:t>
      </w:r>
      <w:r w:rsidRPr="008E34E4">
        <w:rPr>
          <w:rFonts w:ascii="Bookman Old Style" w:hAnsi="Bookman Old Style" w:cs="Arial"/>
        </w:rPr>
        <w:t xml:space="preserve"> </w:t>
      </w:r>
      <w:r w:rsidR="007B436E" w:rsidRPr="008E34E4">
        <w:rPr>
          <w:rFonts w:ascii="Bookman Old Style" w:hAnsi="Bookman Old Style" w:cs="Arial"/>
        </w:rPr>
        <w:t>(</w:t>
      </w:r>
      <w:r w:rsidRPr="008E34E4">
        <w:rPr>
          <w:rFonts w:ascii="Bookman Old Style" w:hAnsi="Bookman Old Style" w:cs="Arial"/>
        </w:rPr>
        <w:t>$</w:t>
      </w:r>
      <w:r w:rsidR="007B436E" w:rsidRPr="008E34E4">
        <w:rPr>
          <w:rFonts w:ascii="Bookman Old Style" w:hAnsi="Bookman Old Style" w:cs="Arial"/>
        </w:rPr>
        <w:t>1.589.921=)</w:t>
      </w:r>
      <w:r w:rsidRPr="008E34E4">
        <w:rPr>
          <w:rFonts w:ascii="Bookman Old Style" w:hAnsi="Bookman Old Style" w:cs="Arial"/>
        </w:rPr>
        <w:t xml:space="preserve">, </w:t>
      </w:r>
      <w:r w:rsidR="001D42FF" w:rsidRPr="008E34E4">
        <w:rPr>
          <w:rFonts w:ascii="Bookman Old Style" w:hAnsi="Bookman Old Style"/>
        </w:rPr>
        <w:t xml:space="preserve">no estoy de acuerdo con la decisión tomada; la cual fue plenamente demostrado en el recurso presentado, </w:t>
      </w:r>
      <w:r w:rsidR="001D42FF" w:rsidRPr="008E34E4">
        <w:rPr>
          <w:rFonts w:ascii="Bookman Old Style" w:hAnsi="Bookman Old Style"/>
          <w:noProof/>
        </w:rPr>
        <w:t xml:space="preserve">en el cual no se </w:t>
      </w:r>
      <w:r w:rsidR="001D42FF" w:rsidRPr="008E34E4">
        <w:rPr>
          <w:rFonts w:ascii="Bookman Old Style" w:hAnsi="Bookman Old Style"/>
        </w:rPr>
        <w:t>tuvo en cuenta los argumentos por el funcionario de la Secretaria de Hacienda, he tomado la decisión de no insistir más en mi inocencia frente al tema, quiero manifestar las siguientes consideraciones:</w:t>
      </w:r>
    </w:p>
    <w:p w14:paraId="31B11A2C" w14:textId="2E42643F" w:rsidR="001D42FF" w:rsidRPr="008E34E4" w:rsidRDefault="001C009D" w:rsidP="001D42FF">
      <w:pPr>
        <w:ind w:left="700" w:hanging="278"/>
        <w:jc w:val="both"/>
        <w:rPr>
          <w:rFonts w:ascii="Bookman Old Style" w:hAnsi="Bookman Old Style"/>
          <w:sz w:val="16"/>
          <w:szCs w:val="16"/>
        </w:rPr>
      </w:pPr>
      <w:r w:rsidRPr="008E34E4">
        <w:rPr>
          <w:rFonts w:ascii="Bookman Old Style" w:hAnsi="Bookman Old Style"/>
          <w:sz w:val="16"/>
          <w:szCs w:val="16"/>
        </w:rPr>
        <w:t>“</w:t>
      </w:r>
      <w:r w:rsidR="001D42FF" w:rsidRPr="008E34E4">
        <w:rPr>
          <w:rFonts w:ascii="Bookman Old Style" w:hAnsi="Bookman Old Style"/>
          <w:sz w:val="16"/>
          <w:szCs w:val="16"/>
        </w:rPr>
        <w:t xml:space="preserve">1. No es cierto que la segunda visita del funcionario haya sido como visita para verificar que si se hubieran cumplidos con las medidas exigidas, es tan cierto lo que digo, que </w:t>
      </w:r>
      <w:r w:rsidR="001D42FF" w:rsidRPr="008E34E4">
        <w:rPr>
          <w:rFonts w:ascii="Bookman Old Style" w:hAnsi="Bookman Old Style"/>
          <w:noProof/>
          <w:sz w:val="16"/>
          <w:szCs w:val="16"/>
        </w:rPr>
        <w:drawing>
          <wp:inline distT="0" distB="0" distL="0" distR="0" wp14:anchorId="3079E16D" wp14:editId="4EC9DD3A">
            <wp:extent cx="97543" cy="33531"/>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8"/>
                    <a:stretch>
                      <a:fillRect/>
                    </a:stretch>
                  </pic:blipFill>
                  <pic:spPr>
                    <a:xfrm>
                      <a:off x="0" y="0"/>
                      <a:ext cx="97543" cy="33531"/>
                    </a:xfrm>
                    <a:prstGeom prst="rect">
                      <a:avLst/>
                    </a:prstGeom>
                  </pic:spPr>
                </pic:pic>
              </a:graphicData>
            </a:graphic>
          </wp:inline>
        </w:drawing>
      </w:r>
      <w:r w:rsidR="001D42FF" w:rsidRPr="008E34E4">
        <w:rPr>
          <w:rFonts w:ascii="Bookman Old Style" w:hAnsi="Bookman Old Style"/>
          <w:sz w:val="16"/>
          <w:szCs w:val="16"/>
        </w:rPr>
        <w:t>yo le manifiesta al sr John Jairo que observara que ya se habían cumplido las exigencias y El me manifestó que no podía, por qué no estaba haciendo esa visita para verificar esos cumplimientos, SI NO QUE HABIA IDO HASTA EL RESTAURANTE, POR QUE UNOS VECINOS ME AVENTARON, QUE ERA QUE YO TENIA MUCHOS AMIGOS. (PARA LO ANTERIOR ESTOY DISPUESTO A CONFRONTAR AL FUNCIONARIO).</w:t>
      </w:r>
    </w:p>
    <w:p w14:paraId="0C353F24" w14:textId="43E2403B" w:rsidR="001D42FF" w:rsidRPr="008E34E4" w:rsidRDefault="001D42FF" w:rsidP="001D42FF">
      <w:pPr>
        <w:ind w:left="700" w:hanging="278"/>
        <w:jc w:val="both"/>
        <w:rPr>
          <w:rFonts w:ascii="Bookman Old Style" w:hAnsi="Bookman Old Style"/>
          <w:sz w:val="16"/>
          <w:szCs w:val="16"/>
        </w:rPr>
      </w:pPr>
      <w:r w:rsidRPr="008E34E4">
        <w:rPr>
          <w:rFonts w:ascii="Bookman Old Style" w:hAnsi="Bookman Old Style"/>
          <w:sz w:val="16"/>
          <w:szCs w:val="16"/>
        </w:rPr>
        <w:t xml:space="preserve">2. Desde el mismo momento en que tuve la sanción, inicie la mejora de la cocina, no me limite a los </w:t>
      </w:r>
      <w:r w:rsidR="001C009D" w:rsidRPr="008E34E4">
        <w:rPr>
          <w:rFonts w:ascii="Bookman Old Style" w:hAnsi="Bookman Old Style"/>
          <w:sz w:val="16"/>
          <w:szCs w:val="16"/>
        </w:rPr>
        <w:t>requerimientos,</w:t>
      </w:r>
      <w:r w:rsidRPr="008E34E4">
        <w:rPr>
          <w:rFonts w:ascii="Bookman Old Style" w:hAnsi="Bookman Old Style"/>
          <w:sz w:val="16"/>
          <w:szCs w:val="16"/>
        </w:rPr>
        <w:t xml:space="preserve"> sino que decide enchapar toda la cocina, esto fue una inversión muy alta, lo cual también lo pudo corroborar el funcionario que hizo la visita.</w:t>
      </w:r>
    </w:p>
    <w:p w14:paraId="0BF568B4" w14:textId="52FD71D1" w:rsidR="001D42FF" w:rsidRPr="008E34E4" w:rsidRDefault="001D42FF" w:rsidP="001D42FF">
      <w:pPr>
        <w:ind w:left="700" w:hanging="278"/>
        <w:jc w:val="both"/>
        <w:rPr>
          <w:rFonts w:ascii="Bookman Old Style" w:hAnsi="Bookman Old Style"/>
          <w:sz w:val="16"/>
          <w:szCs w:val="16"/>
        </w:rPr>
      </w:pPr>
      <w:r w:rsidRPr="008E34E4">
        <w:rPr>
          <w:rFonts w:ascii="Bookman Old Style" w:hAnsi="Bookman Old Style"/>
          <w:sz w:val="16"/>
          <w:szCs w:val="16"/>
        </w:rPr>
        <w:t>3. Este es un pequeño negocio, en cual estoy dándole empleo a 7 familias que lo necesitan, venimos de una situación de pandemia, la cual fue la que nos llevó a tener el incidente con la secretaria, pues después de 5 años que llevo con el negocio nunca había tenido ningún problema con la secretaria (lo cual considero debe ser tenido en cuenta), pero tuvimos el negocio cerrado más de dos meses, y esto nos cogió ventaja, sumándole el incumplimiento de la empresa de fumigación.</w:t>
      </w:r>
    </w:p>
    <w:p w14:paraId="60043CCF" w14:textId="77777777" w:rsidR="001D42FF" w:rsidRPr="008E34E4" w:rsidRDefault="001D42FF" w:rsidP="001D42FF">
      <w:pPr>
        <w:ind w:left="700" w:hanging="278"/>
        <w:jc w:val="both"/>
        <w:rPr>
          <w:rFonts w:ascii="Bookman Old Style" w:hAnsi="Bookman Old Style"/>
          <w:sz w:val="16"/>
          <w:szCs w:val="16"/>
        </w:rPr>
      </w:pPr>
    </w:p>
    <w:p w14:paraId="29D0E6FA" w14:textId="77777777" w:rsidR="001D42FF" w:rsidRPr="008E34E4" w:rsidRDefault="001D42FF" w:rsidP="001D42FF">
      <w:pPr>
        <w:spacing w:after="17" w:line="249" w:lineRule="auto"/>
        <w:ind w:left="612" w:right="29" w:hanging="10"/>
        <w:rPr>
          <w:rFonts w:ascii="Bookman Old Style" w:hAnsi="Bookman Old Style"/>
          <w:sz w:val="16"/>
          <w:szCs w:val="16"/>
        </w:rPr>
      </w:pPr>
      <w:r w:rsidRPr="008E34E4">
        <w:rPr>
          <w:rFonts w:ascii="Bookman Old Style" w:hAnsi="Bookman Old Style"/>
          <w:sz w:val="16"/>
          <w:szCs w:val="16"/>
        </w:rPr>
        <w:lastRenderedPageBreak/>
        <w:t>4.El señor alcalde nos ha prometido ayudar a los pequeños empresarios de la ciudad a salir adelante, y de hecho ha sacado varios programas para esto, desafortunadamente a mí no me han llegado, una sanción como la que me quieren aplicar lo que hace es acrecentar nuestra difícil situación.</w:t>
      </w:r>
    </w:p>
    <w:p w14:paraId="1820A49E" w14:textId="77777777" w:rsidR="001D42FF" w:rsidRPr="008E34E4" w:rsidRDefault="001D42FF" w:rsidP="001D42FF">
      <w:pPr>
        <w:spacing w:after="17" w:line="249" w:lineRule="auto"/>
        <w:ind w:left="612" w:right="29" w:hanging="10"/>
        <w:rPr>
          <w:rFonts w:ascii="Bookman Old Style" w:hAnsi="Bookman Old Style"/>
          <w:sz w:val="16"/>
          <w:szCs w:val="16"/>
        </w:rPr>
      </w:pPr>
    </w:p>
    <w:p w14:paraId="54C64097" w14:textId="7FFEBD18" w:rsidR="001D42FF" w:rsidRPr="008E34E4" w:rsidRDefault="001D42FF" w:rsidP="001D42FF">
      <w:pPr>
        <w:spacing w:after="17" w:line="249" w:lineRule="auto"/>
        <w:ind w:left="612" w:right="29" w:hanging="10"/>
        <w:rPr>
          <w:rFonts w:ascii="Bookman Old Style" w:hAnsi="Bookman Old Style"/>
          <w:sz w:val="16"/>
          <w:szCs w:val="16"/>
        </w:rPr>
      </w:pPr>
      <w:r w:rsidRPr="008E34E4">
        <w:rPr>
          <w:rFonts w:ascii="Bookman Old Style" w:hAnsi="Bookman Old Style"/>
          <w:sz w:val="16"/>
          <w:szCs w:val="16"/>
        </w:rPr>
        <w:t xml:space="preserve">5.  En la última visita realizada el 22 de abril s por la secretaria de salud, acta No JAP068-21, realizada por el funcionario </w:t>
      </w:r>
      <w:r w:rsidR="00B363E8" w:rsidRPr="008E34E4">
        <w:rPr>
          <w:rFonts w:ascii="Bookman Old Style" w:hAnsi="Bookman Old Style"/>
          <w:sz w:val="16"/>
          <w:szCs w:val="16"/>
        </w:rPr>
        <w:t>JOSE ALEXANDER P.,</w:t>
      </w:r>
      <w:r w:rsidRPr="008E34E4">
        <w:rPr>
          <w:rFonts w:ascii="Bookman Old Style" w:hAnsi="Bookman Old Style"/>
          <w:sz w:val="16"/>
          <w:szCs w:val="16"/>
        </w:rPr>
        <w:t xml:space="preserve"> nos dio una calificación del 94,5, </w:t>
      </w:r>
      <w:proofErr w:type="spellStart"/>
      <w:r w:rsidRPr="008E34E4">
        <w:rPr>
          <w:rFonts w:ascii="Bookman Old Style" w:hAnsi="Bookman Old Style"/>
          <w:sz w:val="16"/>
          <w:szCs w:val="16"/>
        </w:rPr>
        <w:t>Io</w:t>
      </w:r>
      <w:proofErr w:type="spellEnd"/>
      <w:r w:rsidRPr="008E34E4">
        <w:rPr>
          <w:rFonts w:ascii="Bookman Old Style" w:hAnsi="Bookman Old Style"/>
          <w:sz w:val="16"/>
          <w:szCs w:val="16"/>
        </w:rPr>
        <w:t xml:space="preserve"> que indica que venimos cu</w:t>
      </w:r>
      <w:r w:rsidR="00B363E8" w:rsidRPr="008E34E4">
        <w:rPr>
          <w:rFonts w:ascii="Bookman Old Style" w:hAnsi="Bookman Old Style"/>
          <w:sz w:val="16"/>
          <w:szCs w:val="16"/>
        </w:rPr>
        <w:t>m</w:t>
      </w:r>
      <w:r w:rsidRPr="008E34E4">
        <w:rPr>
          <w:rFonts w:ascii="Bookman Old Style" w:hAnsi="Bookman Old Style"/>
          <w:sz w:val="16"/>
          <w:szCs w:val="16"/>
        </w:rPr>
        <w:t>pliendo.</w:t>
      </w:r>
    </w:p>
    <w:p w14:paraId="6AA93BB3" w14:textId="77777777" w:rsidR="00B363E8" w:rsidRPr="008E34E4" w:rsidRDefault="00B363E8" w:rsidP="001D42FF">
      <w:pPr>
        <w:spacing w:after="17" w:line="249" w:lineRule="auto"/>
        <w:ind w:left="612" w:right="29" w:hanging="10"/>
        <w:rPr>
          <w:rFonts w:ascii="Bookman Old Style" w:hAnsi="Bookman Old Style"/>
          <w:sz w:val="16"/>
          <w:szCs w:val="16"/>
        </w:rPr>
      </w:pPr>
    </w:p>
    <w:p w14:paraId="54A8C4E3" w14:textId="0D0B6533" w:rsidR="001D42FF" w:rsidRPr="008E34E4" w:rsidRDefault="001D42FF" w:rsidP="001D42FF">
      <w:pPr>
        <w:spacing w:after="103"/>
        <w:ind w:left="10" w:right="77" w:hanging="10"/>
        <w:rPr>
          <w:rFonts w:ascii="Bookman Old Style" w:hAnsi="Bookman Old Style"/>
          <w:sz w:val="16"/>
          <w:szCs w:val="16"/>
        </w:rPr>
      </w:pPr>
      <w:r w:rsidRPr="008E34E4">
        <w:rPr>
          <w:rFonts w:ascii="Bookman Old Style" w:hAnsi="Bookman Old Style"/>
          <w:sz w:val="16"/>
          <w:szCs w:val="16"/>
        </w:rPr>
        <w:t>Por todo lo anterior muy respetuosa</w:t>
      </w:r>
      <w:r w:rsidR="00B363E8" w:rsidRPr="008E34E4">
        <w:rPr>
          <w:rFonts w:ascii="Bookman Old Style" w:hAnsi="Bookman Old Style"/>
          <w:sz w:val="16"/>
          <w:szCs w:val="16"/>
        </w:rPr>
        <w:t>m</w:t>
      </w:r>
      <w:r w:rsidRPr="008E34E4">
        <w:rPr>
          <w:rFonts w:ascii="Bookman Old Style" w:hAnsi="Bookman Old Style"/>
          <w:sz w:val="16"/>
          <w:szCs w:val="16"/>
        </w:rPr>
        <w:t>ente solicito una de las siguientes opciones:</w:t>
      </w:r>
    </w:p>
    <w:p w14:paraId="30CF0775" w14:textId="115DEF72" w:rsidR="001D42FF" w:rsidRPr="008E34E4" w:rsidRDefault="001D42FF" w:rsidP="001D42FF">
      <w:pPr>
        <w:pStyle w:val="Prrafodelista"/>
        <w:numPr>
          <w:ilvl w:val="0"/>
          <w:numId w:val="38"/>
        </w:numPr>
        <w:ind w:right="77"/>
        <w:rPr>
          <w:rFonts w:ascii="Bookman Old Style" w:hAnsi="Bookman Old Style"/>
          <w:sz w:val="16"/>
          <w:szCs w:val="16"/>
        </w:rPr>
      </w:pPr>
      <w:r w:rsidRPr="008E34E4">
        <w:rPr>
          <w:rFonts w:ascii="Bookman Old Style" w:hAnsi="Bookman Old Style"/>
          <w:sz w:val="16"/>
          <w:szCs w:val="16"/>
        </w:rPr>
        <w:t>No sancionarme económicamente</w:t>
      </w:r>
    </w:p>
    <w:p w14:paraId="07058917" w14:textId="59DB0FF7" w:rsidR="001D42FF" w:rsidRPr="008E34E4" w:rsidRDefault="001D42FF" w:rsidP="001D42FF">
      <w:pPr>
        <w:pStyle w:val="Prrafodelista"/>
        <w:numPr>
          <w:ilvl w:val="0"/>
          <w:numId w:val="38"/>
        </w:numPr>
        <w:ind w:right="77"/>
        <w:rPr>
          <w:rFonts w:ascii="Bookman Old Style" w:hAnsi="Bookman Old Style"/>
          <w:sz w:val="16"/>
          <w:szCs w:val="16"/>
        </w:rPr>
      </w:pPr>
      <w:r w:rsidRPr="008E34E4">
        <w:rPr>
          <w:rFonts w:ascii="Bookman Old Style" w:hAnsi="Bookman Old Style"/>
          <w:sz w:val="16"/>
          <w:szCs w:val="16"/>
        </w:rPr>
        <w:t>Rebajar dicha sanción 50%</w:t>
      </w:r>
    </w:p>
    <w:p w14:paraId="5060040E" w14:textId="0C443C9E" w:rsidR="00B363E8" w:rsidRPr="008E34E4" w:rsidRDefault="001D42FF" w:rsidP="00B363E8">
      <w:pPr>
        <w:numPr>
          <w:ilvl w:val="0"/>
          <w:numId w:val="37"/>
        </w:numPr>
        <w:spacing w:line="259" w:lineRule="auto"/>
        <w:ind w:right="902" w:hanging="408"/>
        <w:jc w:val="both"/>
        <w:rPr>
          <w:rFonts w:ascii="Bookman Old Style" w:hAnsi="Bookman Old Style" w:cs="Arial"/>
          <w:sz w:val="16"/>
          <w:szCs w:val="16"/>
        </w:rPr>
      </w:pPr>
      <w:r w:rsidRPr="008E34E4">
        <w:rPr>
          <w:rFonts w:ascii="Bookman Old Style" w:hAnsi="Bookman Old Style"/>
          <w:sz w:val="16"/>
          <w:szCs w:val="16"/>
        </w:rPr>
        <w:t>En caso que haya alguna sanción económica, darme la facilidad de pago en cuotas, a la fecha mis ingresos no llegan al 50% de lo que eran antes de la pandemia.</w:t>
      </w:r>
      <w:r w:rsidR="001C009D" w:rsidRPr="008E34E4">
        <w:rPr>
          <w:rFonts w:ascii="Bookman Old Style" w:hAnsi="Bookman Old Style"/>
          <w:sz w:val="16"/>
          <w:szCs w:val="16"/>
        </w:rPr>
        <w:t>”</w:t>
      </w:r>
    </w:p>
    <w:p w14:paraId="502A30FE" w14:textId="77777777" w:rsidR="00B363E8" w:rsidRPr="008E34E4" w:rsidRDefault="00B363E8" w:rsidP="00B363E8">
      <w:pPr>
        <w:spacing w:line="259" w:lineRule="auto"/>
        <w:ind w:left="600" w:right="902"/>
        <w:rPr>
          <w:rFonts w:ascii="Bookman Old Style" w:hAnsi="Bookman Old Style" w:cs="Arial"/>
        </w:rPr>
      </w:pPr>
    </w:p>
    <w:p w14:paraId="257DE69F" w14:textId="31E598F8" w:rsidR="000F20CD" w:rsidRPr="008E34E4" w:rsidRDefault="000F20CD" w:rsidP="00B363E8">
      <w:pPr>
        <w:spacing w:line="259" w:lineRule="auto"/>
        <w:ind w:left="600" w:right="902"/>
        <w:jc w:val="center"/>
        <w:rPr>
          <w:rFonts w:ascii="Bookman Old Style" w:hAnsi="Bookman Old Style" w:cs="Arial"/>
          <w:b/>
        </w:rPr>
      </w:pPr>
      <w:r w:rsidRPr="008E34E4">
        <w:rPr>
          <w:rFonts w:ascii="Bookman Old Style" w:hAnsi="Bookman Old Style" w:cs="Arial"/>
          <w:b/>
        </w:rPr>
        <w:t>CONSIDERACIONES JURIDICAS</w:t>
      </w:r>
    </w:p>
    <w:p w14:paraId="6A052FD6" w14:textId="77777777" w:rsidR="000F20CD" w:rsidRPr="008E34E4" w:rsidRDefault="000F20CD" w:rsidP="000F20CD">
      <w:pPr>
        <w:jc w:val="center"/>
        <w:rPr>
          <w:rFonts w:ascii="Bookman Old Style" w:hAnsi="Bookman Old Style" w:cs="Arial"/>
        </w:rPr>
      </w:pPr>
    </w:p>
    <w:p w14:paraId="640908EB" w14:textId="14D0B754" w:rsidR="000F20CD" w:rsidRPr="008E34E4" w:rsidRDefault="000F20CD" w:rsidP="00B363E8">
      <w:pPr>
        <w:jc w:val="both"/>
        <w:rPr>
          <w:rFonts w:ascii="Bookman Old Style" w:hAnsi="Bookman Old Style" w:cs="Arial"/>
        </w:rPr>
      </w:pPr>
      <w:r w:rsidRPr="008E34E4">
        <w:rPr>
          <w:rFonts w:ascii="Bookman Old Style" w:hAnsi="Bookman Old Style" w:cs="Arial"/>
        </w:rPr>
        <w:t xml:space="preserve">En primer </w:t>
      </w:r>
      <w:r w:rsidR="007119F9" w:rsidRPr="008E34E4">
        <w:rPr>
          <w:rFonts w:ascii="Bookman Old Style" w:hAnsi="Bookman Old Style" w:cs="Arial"/>
        </w:rPr>
        <w:t>lugar,</w:t>
      </w:r>
      <w:r w:rsidRPr="008E34E4">
        <w:rPr>
          <w:rFonts w:ascii="Bookman Old Style" w:hAnsi="Bookman Old Style" w:cs="Arial"/>
        </w:rPr>
        <w:t xml:space="preserve"> el </w:t>
      </w:r>
      <w:r w:rsidR="00B363E8" w:rsidRPr="008E34E4">
        <w:rPr>
          <w:rFonts w:ascii="Bookman Old Style" w:hAnsi="Bookman Old Style" w:cs="Arial"/>
        </w:rPr>
        <w:t xml:space="preserve">de Recurso de </w:t>
      </w:r>
      <w:r w:rsidR="007119F9" w:rsidRPr="008E34E4">
        <w:rPr>
          <w:rFonts w:ascii="Bookman Old Style" w:hAnsi="Bookman Old Style" w:cs="Arial"/>
        </w:rPr>
        <w:t>Reposición fue</w:t>
      </w:r>
      <w:r w:rsidRPr="008E34E4">
        <w:rPr>
          <w:rFonts w:ascii="Bookman Old Style" w:hAnsi="Bookman Old Style" w:cs="Arial"/>
        </w:rPr>
        <w:t xml:space="preserve"> interpuesto en </w:t>
      </w:r>
      <w:r w:rsidR="007119F9" w:rsidRPr="008E34E4">
        <w:rPr>
          <w:rFonts w:ascii="Bookman Old Style" w:hAnsi="Bookman Old Style" w:cs="Arial"/>
        </w:rPr>
        <w:t>oportunidad, y</w:t>
      </w:r>
      <w:r w:rsidR="00B363E8" w:rsidRPr="008E34E4">
        <w:rPr>
          <w:rFonts w:ascii="Bookman Old Style" w:hAnsi="Bookman Old Style" w:cs="Arial"/>
        </w:rPr>
        <w:t xml:space="preserve"> se le dará trámite correspondiente </w:t>
      </w:r>
      <w:r w:rsidRPr="008E34E4">
        <w:rPr>
          <w:rFonts w:ascii="Bookman Old Style" w:hAnsi="Bookman Old Style" w:cs="Arial"/>
        </w:rPr>
        <w:t xml:space="preserve">en aras </w:t>
      </w:r>
      <w:r w:rsidR="00B363E8" w:rsidRPr="008E34E4">
        <w:rPr>
          <w:rFonts w:ascii="Bookman Old Style" w:hAnsi="Bookman Old Style" w:cs="Arial"/>
        </w:rPr>
        <w:t>de que el infractor ejerza su</w:t>
      </w:r>
      <w:r w:rsidRPr="008E34E4">
        <w:rPr>
          <w:rFonts w:ascii="Bookman Old Style" w:hAnsi="Bookman Old Style" w:cs="Arial"/>
        </w:rPr>
        <w:t xml:space="preserve"> derecho a una </w:t>
      </w:r>
      <w:r w:rsidR="007119F9" w:rsidRPr="008E34E4">
        <w:rPr>
          <w:rFonts w:ascii="Bookman Old Style" w:hAnsi="Bookman Old Style" w:cs="Arial"/>
        </w:rPr>
        <w:t>defensa.</w:t>
      </w:r>
    </w:p>
    <w:p w14:paraId="49A819F4" w14:textId="77777777" w:rsidR="000F20CD" w:rsidRPr="008E34E4" w:rsidRDefault="000F20CD" w:rsidP="000F20CD">
      <w:pPr>
        <w:jc w:val="center"/>
        <w:rPr>
          <w:rFonts w:ascii="Bookman Old Style" w:hAnsi="Bookman Old Style" w:cs="Arial"/>
        </w:rPr>
      </w:pPr>
    </w:p>
    <w:p w14:paraId="304C3E81" w14:textId="77777777" w:rsidR="00552173" w:rsidRPr="008E34E4" w:rsidRDefault="000F20CD" w:rsidP="00552173">
      <w:pPr>
        <w:spacing w:after="17" w:line="249" w:lineRule="auto"/>
        <w:ind w:right="29"/>
        <w:jc w:val="both"/>
        <w:rPr>
          <w:rFonts w:ascii="Bookman Old Style" w:hAnsi="Bookman Old Style"/>
          <w:sz w:val="16"/>
          <w:szCs w:val="16"/>
        </w:rPr>
      </w:pPr>
      <w:r w:rsidRPr="008E34E4">
        <w:rPr>
          <w:rFonts w:ascii="Bookman Old Style" w:hAnsi="Bookman Old Style" w:cs="Arial"/>
        </w:rPr>
        <w:t xml:space="preserve">Ahora </w:t>
      </w:r>
      <w:r w:rsidR="007119F9" w:rsidRPr="008E34E4">
        <w:rPr>
          <w:rFonts w:ascii="Bookman Old Style" w:hAnsi="Bookman Old Style" w:cs="Arial"/>
        </w:rPr>
        <w:t>bien,</w:t>
      </w:r>
      <w:r w:rsidRPr="008E34E4">
        <w:rPr>
          <w:rFonts w:ascii="Bookman Old Style" w:hAnsi="Bookman Old Style" w:cs="Arial"/>
        </w:rPr>
        <w:t xml:space="preserve"> en cuanto al fundamento del recurso, se vislumbra que la inconformidad del recurrente con la decisión que le impuso una multa de </w:t>
      </w:r>
      <w:r w:rsidR="008E7581" w:rsidRPr="008E34E4">
        <w:rPr>
          <w:rFonts w:ascii="Bookman Old Style" w:hAnsi="Bookman Old Style" w:cs="Arial"/>
        </w:rPr>
        <w:t>($1.589.921=)</w:t>
      </w:r>
      <w:r w:rsidRPr="008E34E4">
        <w:rPr>
          <w:rFonts w:ascii="Bookman Old Style" w:hAnsi="Bookman Old Style" w:cs="Arial"/>
        </w:rPr>
        <w:t xml:space="preserve">, radica en que a su juicio no incumple norma alguna por cuanto, </w:t>
      </w:r>
      <w:r w:rsidR="008E7581" w:rsidRPr="008E34E4">
        <w:rPr>
          <w:rFonts w:ascii="Bookman Old Style" w:hAnsi="Bookman Old Style" w:cs="Arial"/>
        </w:rPr>
        <w:t>en la última visita realizada, obtuvo una calificación del 94.5</w:t>
      </w:r>
      <w:r w:rsidR="007119F9" w:rsidRPr="008E34E4">
        <w:rPr>
          <w:rFonts w:ascii="Bookman Old Style" w:hAnsi="Bookman Old Style" w:cs="Arial"/>
        </w:rPr>
        <w:t>%.</w:t>
      </w:r>
      <w:r w:rsidR="00552173" w:rsidRPr="008E34E4">
        <w:rPr>
          <w:rFonts w:ascii="Bookman Old Style" w:hAnsi="Bookman Old Style" w:cs="Arial"/>
        </w:rPr>
        <w:t xml:space="preserve"> </w:t>
      </w:r>
      <w:r w:rsidR="00552173" w:rsidRPr="008E34E4">
        <w:rPr>
          <w:rFonts w:ascii="Bookman Old Style" w:hAnsi="Bookman Old Style"/>
          <w:sz w:val="16"/>
          <w:szCs w:val="16"/>
        </w:rPr>
        <w:t xml:space="preserve">En la última visita realizada el 22 de abril s por la secretaria de salud, acta No JAP068-21, realizada por el funcionario JOSE ALEXANDER P., nos dio una calificación del 94,5, </w:t>
      </w:r>
      <w:proofErr w:type="spellStart"/>
      <w:r w:rsidR="00552173" w:rsidRPr="008E34E4">
        <w:rPr>
          <w:rFonts w:ascii="Bookman Old Style" w:hAnsi="Bookman Old Style"/>
          <w:sz w:val="16"/>
          <w:szCs w:val="16"/>
        </w:rPr>
        <w:t>Io</w:t>
      </w:r>
      <w:proofErr w:type="spellEnd"/>
      <w:r w:rsidR="00552173" w:rsidRPr="008E34E4">
        <w:rPr>
          <w:rFonts w:ascii="Bookman Old Style" w:hAnsi="Bookman Old Style"/>
          <w:sz w:val="16"/>
          <w:szCs w:val="16"/>
        </w:rPr>
        <w:t xml:space="preserve"> que indica que venimos cumpliendo.</w:t>
      </w:r>
    </w:p>
    <w:p w14:paraId="38E55E68" w14:textId="2D90CC58" w:rsidR="0058663E" w:rsidRPr="008E34E4" w:rsidRDefault="000F20CD" w:rsidP="0058663E">
      <w:pPr>
        <w:spacing w:before="100" w:beforeAutospacing="1" w:after="100" w:afterAutospacing="1"/>
        <w:jc w:val="both"/>
        <w:rPr>
          <w:rFonts w:ascii="Bookman Old Style" w:hAnsi="Bookman Old Style" w:cs="Arial"/>
        </w:rPr>
      </w:pPr>
      <w:r w:rsidRPr="008E34E4">
        <w:rPr>
          <w:rFonts w:ascii="Bookman Old Style" w:hAnsi="Bookman Old Style" w:cs="Arial"/>
        </w:rPr>
        <w:t xml:space="preserve">En este sentido es preciso acotar por parte del despacho, que es clara </w:t>
      </w:r>
      <w:r w:rsidR="00552173" w:rsidRPr="008E34E4">
        <w:rPr>
          <w:rFonts w:ascii="Bookman Old Style" w:hAnsi="Bookman Old Style" w:cs="Arial"/>
        </w:rPr>
        <w:t>la Ley</w:t>
      </w:r>
      <w:r w:rsidRPr="008E34E4">
        <w:rPr>
          <w:rFonts w:ascii="Bookman Old Style" w:hAnsi="Bookman Old Style" w:cs="Arial"/>
          <w:b/>
          <w:bCs/>
        </w:rPr>
        <w:t xml:space="preserve"> 09 de 1979</w:t>
      </w:r>
      <w:r w:rsidR="007119F9" w:rsidRPr="008E34E4">
        <w:rPr>
          <w:rFonts w:ascii="Bookman Old Style" w:hAnsi="Bookman Old Style" w:cs="Arial"/>
          <w:b/>
          <w:bCs/>
        </w:rPr>
        <w:t>,</w:t>
      </w:r>
      <w:r w:rsidRPr="008E34E4">
        <w:rPr>
          <w:rFonts w:ascii="Bookman Old Style" w:hAnsi="Bookman Old Style" w:cs="Arial"/>
          <w:b/>
          <w:bCs/>
        </w:rPr>
        <w:t xml:space="preserve"> </w:t>
      </w:r>
      <w:r w:rsidR="0058663E" w:rsidRPr="008E34E4">
        <w:rPr>
          <w:rFonts w:ascii="Bookman Old Style" w:hAnsi="Bookman Old Style" w:cs="Arial"/>
        </w:rPr>
        <w:t>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2D94BF14" w14:textId="5263989E" w:rsidR="000F20CD" w:rsidRPr="008E34E4" w:rsidRDefault="000F20CD" w:rsidP="00EE5F1F">
      <w:pPr>
        <w:jc w:val="center"/>
        <w:rPr>
          <w:rFonts w:ascii="Bookman Old Style" w:hAnsi="Bookman Old Style" w:cs="Arial"/>
        </w:rPr>
      </w:pPr>
    </w:p>
    <w:p w14:paraId="4CCC6DDB" w14:textId="7BEFB939" w:rsidR="000F20CD" w:rsidRPr="008E34E4" w:rsidRDefault="00217BE2" w:rsidP="00217BE2">
      <w:pPr>
        <w:rPr>
          <w:rFonts w:ascii="Bookman Old Style" w:hAnsi="Bookman Old Style" w:cs="Arial"/>
          <w:b/>
          <w:bCs/>
        </w:rPr>
      </w:pPr>
      <w:r w:rsidRPr="008E34E4">
        <w:rPr>
          <w:rFonts w:ascii="Bookman Old Style" w:hAnsi="Bookman Old Style" w:cs="Arial"/>
          <w:b/>
          <w:bCs/>
        </w:rPr>
        <w:t>La Resolución 2674 de 2013</w:t>
      </w:r>
    </w:p>
    <w:p w14:paraId="36A1BD96" w14:textId="77777777" w:rsidR="00217BE2" w:rsidRPr="008E34E4" w:rsidRDefault="00217BE2" w:rsidP="00EE5F1F">
      <w:pPr>
        <w:jc w:val="center"/>
        <w:rPr>
          <w:rFonts w:ascii="Bookman Old Style" w:hAnsi="Bookman Old Style" w:cs="Arial"/>
        </w:rPr>
      </w:pPr>
    </w:p>
    <w:p w14:paraId="7F221956" w14:textId="77777777" w:rsidR="0058663E" w:rsidRPr="008E34E4" w:rsidRDefault="0058663E" w:rsidP="0058663E">
      <w:pPr>
        <w:jc w:val="both"/>
        <w:rPr>
          <w:rFonts w:ascii="Bookman Old Style" w:hAnsi="Bookman Old Style" w:cs="Arial"/>
          <w:sz w:val="16"/>
          <w:szCs w:val="16"/>
        </w:rPr>
      </w:pPr>
      <w:r w:rsidRPr="008E34E4">
        <w:rPr>
          <w:rFonts w:ascii="Bookman Old Style" w:hAnsi="Bookman Old Style" w:cs="Arial"/>
          <w:b/>
          <w:bCs/>
          <w:sz w:val="16"/>
          <w:szCs w:val="16"/>
        </w:rPr>
        <w:t>Artículo 26.</w:t>
      </w:r>
      <w:r w:rsidRPr="008E34E4">
        <w:rPr>
          <w:rFonts w:ascii="Bookman Old Style" w:hAnsi="Bookman Old Style" w:cs="Arial"/>
          <w:sz w:val="16"/>
          <w:szCs w:val="16"/>
        </w:rPr>
        <w:t xml:space="preserve">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w:t>
      </w:r>
    </w:p>
    <w:p w14:paraId="5A32EE67" w14:textId="77777777" w:rsidR="0058663E" w:rsidRPr="008E34E4" w:rsidRDefault="0058663E" w:rsidP="0058663E">
      <w:pPr>
        <w:jc w:val="both"/>
        <w:rPr>
          <w:rFonts w:ascii="Bookman Old Style" w:hAnsi="Bookman Old Style" w:cs="Arial"/>
          <w:sz w:val="16"/>
          <w:szCs w:val="16"/>
        </w:rPr>
      </w:pPr>
      <w:r w:rsidRPr="008E34E4">
        <w:rPr>
          <w:rFonts w:ascii="Bookman Old Style" w:hAnsi="Bookman Old Style" w:cs="Arial"/>
        </w:rPr>
        <w:t xml:space="preserve"> </w:t>
      </w:r>
      <w:r w:rsidRPr="008E34E4">
        <w:rPr>
          <w:rFonts w:ascii="Bookman Old Style" w:hAnsi="Bookman Old Style" w:cs="Arial"/>
          <w:sz w:val="16"/>
          <w:szCs w:val="16"/>
        </w:rPr>
        <w:t>…</w:t>
      </w:r>
    </w:p>
    <w:p w14:paraId="6EF0DC07" w14:textId="77777777" w:rsidR="0058663E" w:rsidRPr="008E34E4" w:rsidRDefault="0058663E" w:rsidP="0058663E">
      <w:pPr>
        <w:pStyle w:val="Prrafodelista"/>
        <w:numPr>
          <w:ilvl w:val="0"/>
          <w:numId w:val="35"/>
        </w:numPr>
        <w:contextualSpacing w:val="0"/>
        <w:jc w:val="both"/>
        <w:rPr>
          <w:rFonts w:ascii="Bookman Old Style" w:hAnsi="Bookman Old Style" w:cs="Arial"/>
          <w:sz w:val="16"/>
          <w:szCs w:val="16"/>
        </w:rPr>
      </w:pPr>
      <w:r w:rsidRPr="008E34E4">
        <w:rPr>
          <w:rFonts w:ascii="Bookman Old Style" w:hAnsi="Bookman Old Style" w:cs="Arial"/>
          <w:sz w:val="16"/>
          <w:szCs w:val="16"/>
        </w:rPr>
        <w:t xml:space="preserve">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 </w:t>
      </w:r>
    </w:p>
    <w:p w14:paraId="2935E6FD" w14:textId="77777777" w:rsidR="0058663E" w:rsidRPr="008E34E4" w:rsidRDefault="0058663E" w:rsidP="0058663E">
      <w:pPr>
        <w:pStyle w:val="Lista"/>
        <w:spacing w:before="80" w:after="80"/>
        <w:rPr>
          <w:rFonts w:ascii="Bookman Old Style" w:hAnsi="Bookman Old Style" w:cs="Arial"/>
          <w:sz w:val="16"/>
          <w:szCs w:val="16"/>
        </w:rPr>
      </w:pPr>
    </w:p>
    <w:p w14:paraId="13EB47DD" w14:textId="77777777" w:rsidR="0058663E" w:rsidRPr="008E34E4" w:rsidRDefault="0058663E" w:rsidP="0058663E">
      <w:pPr>
        <w:pStyle w:val="NormalWeb"/>
        <w:contextualSpacing/>
        <w:jc w:val="both"/>
        <w:rPr>
          <w:rFonts w:ascii="Bookman Old Style" w:hAnsi="Bookman Old Style" w:cs="Arial"/>
          <w:sz w:val="16"/>
          <w:szCs w:val="16"/>
          <w:lang w:eastAsia="es-ES_tradnl"/>
        </w:rPr>
      </w:pPr>
      <w:r w:rsidRPr="008E34E4">
        <w:rPr>
          <w:rFonts w:ascii="Bookman Old Style" w:hAnsi="Bookman Old Style" w:cs="Arial"/>
          <w:b/>
          <w:bCs/>
          <w:sz w:val="16"/>
          <w:szCs w:val="16"/>
          <w:lang w:eastAsia="es-ES_tradnl"/>
        </w:rPr>
        <w:lastRenderedPageBreak/>
        <w:t>Artículo 6.</w:t>
      </w:r>
      <w:r w:rsidRPr="008E34E4">
        <w:rPr>
          <w:rFonts w:ascii="Bookman Old Style" w:hAnsi="Bookman Old Style" w:cs="Arial"/>
          <w:sz w:val="16"/>
          <w:szCs w:val="16"/>
          <w:lang w:eastAsia="es-ES_tradnl"/>
        </w:rPr>
        <w:t xml:space="preserve"> Condiciones generales. Los establecimientos destinados a la fabricación, procesamiento, preparación, envase, almacenamiento, distribución, comercialización y expendio de alimentos deberán cumplir las condiciones generales que se establecen a continuación: </w:t>
      </w:r>
    </w:p>
    <w:p w14:paraId="4430957E" w14:textId="77777777" w:rsidR="0058663E" w:rsidRPr="008E34E4" w:rsidRDefault="0058663E" w:rsidP="0058663E">
      <w:pPr>
        <w:pStyle w:val="NormalWeb"/>
        <w:contextualSpacing/>
        <w:jc w:val="both"/>
        <w:rPr>
          <w:rFonts w:ascii="Bookman Old Style" w:hAnsi="Bookman Old Style" w:cs="Arial"/>
          <w:sz w:val="16"/>
          <w:szCs w:val="16"/>
          <w:lang w:eastAsia="es-ES_tradnl"/>
        </w:rPr>
      </w:pPr>
      <w:r w:rsidRPr="008E34E4">
        <w:rPr>
          <w:rFonts w:ascii="Bookman Old Style" w:hAnsi="Bookman Old Style" w:cs="Arial"/>
          <w:sz w:val="16"/>
          <w:szCs w:val="16"/>
          <w:lang w:eastAsia="es-ES_tradnl"/>
        </w:rPr>
        <w:t>…</w:t>
      </w:r>
    </w:p>
    <w:p w14:paraId="0855FC50" w14:textId="57DE925E" w:rsidR="000F20CD" w:rsidRPr="008E34E4" w:rsidRDefault="0058663E" w:rsidP="007119F9">
      <w:pPr>
        <w:pStyle w:val="NormalWeb"/>
        <w:contextualSpacing/>
        <w:jc w:val="both"/>
        <w:rPr>
          <w:rFonts w:ascii="Bookman Old Style" w:hAnsi="Bookman Old Style" w:cs="Arial"/>
          <w:sz w:val="16"/>
          <w:szCs w:val="16"/>
          <w:lang w:eastAsia="es-ES_tradnl"/>
        </w:rPr>
      </w:pPr>
      <w:r w:rsidRPr="008E34E4">
        <w:rPr>
          <w:rFonts w:ascii="Bookman Old Style" w:hAnsi="Bookman Old Style" w:cs="Arial"/>
          <w:sz w:val="16"/>
          <w:szCs w:val="16"/>
          <w:lang w:eastAsia="es-ES_tradnl"/>
        </w:rPr>
        <w:t xml:space="preserve">2.1. La edificación debe estar diseñada y construida de manera que proteja los ambientes de producción e impida la entrada de polvo, lluvia, suciedades u otros contaminantes, así como del ingreso y refugio de plagas y animales domésticos.  </w:t>
      </w:r>
    </w:p>
    <w:p w14:paraId="11F74189" w14:textId="77777777" w:rsidR="000F20CD" w:rsidRPr="008E34E4" w:rsidRDefault="000F20CD" w:rsidP="000F20CD">
      <w:pPr>
        <w:jc w:val="center"/>
        <w:rPr>
          <w:rFonts w:ascii="Bookman Old Style" w:hAnsi="Bookman Old Style" w:cs="Arial"/>
        </w:rPr>
      </w:pPr>
    </w:p>
    <w:p w14:paraId="709273EC" w14:textId="77777777" w:rsidR="00552173" w:rsidRPr="008E34E4" w:rsidRDefault="00552173" w:rsidP="00552173">
      <w:pPr>
        <w:jc w:val="both"/>
        <w:rPr>
          <w:rFonts w:ascii="Bookman Old Style" w:hAnsi="Bookman Old Style"/>
        </w:rPr>
      </w:pPr>
      <w:r w:rsidRPr="008E34E4">
        <w:rPr>
          <w:rFonts w:ascii="Bookman Old Style" w:hAnsi="Bookman Old Style"/>
        </w:rPr>
        <w:t xml:space="preserve">Es así, que el señor </w:t>
      </w:r>
      <w:r w:rsidRPr="008E34E4">
        <w:rPr>
          <w:rFonts w:ascii="Bookman Old Style" w:hAnsi="Bookman Old Style"/>
          <w:b/>
        </w:rPr>
        <w:t>FABIO LEÓN HERRERA SERNA</w:t>
      </w:r>
      <w:r w:rsidRPr="008E34E4">
        <w:rPr>
          <w:rFonts w:ascii="Bookman Old Style" w:hAnsi="Bookman Old Style"/>
        </w:rPr>
        <w:t xml:space="preserve">, identificado con la cedula de ciudadanía número 10.090.823 de Pereira, como propietario del Establecimiento de Comercio </w:t>
      </w:r>
      <w:r w:rsidRPr="008E34E4">
        <w:rPr>
          <w:rFonts w:ascii="Bookman Old Style" w:hAnsi="Bookman Old Style"/>
          <w:b/>
        </w:rPr>
        <w:t>RESTAURANTE DUKE´S PLACE</w:t>
      </w:r>
      <w:r w:rsidRPr="008E34E4">
        <w:rPr>
          <w:rFonts w:ascii="Bookman Old Style" w:hAnsi="Bookman Old Style"/>
        </w:rPr>
        <w:t xml:space="preserve">, ubicado en </w:t>
      </w:r>
      <w:proofErr w:type="spellStart"/>
      <w:r w:rsidRPr="008E34E4">
        <w:rPr>
          <w:rFonts w:ascii="Bookman Old Style" w:hAnsi="Bookman Old Style"/>
        </w:rPr>
        <w:t>cra</w:t>
      </w:r>
      <w:proofErr w:type="spellEnd"/>
      <w:r w:rsidRPr="008E34E4">
        <w:rPr>
          <w:rFonts w:ascii="Bookman Old Style" w:hAnsi="Bookman Old Style"/>
        </w:rPr>
        <w:t xml:space="preserve"> 9 No. 24-81 de Pereira, violó y ejecutó actos irregulares en el desarrollo de la actividad que origino una Medida Sanitaria de Seguridad consistente la  </w:t>
      </w:r>
      <w:r w:rsidRPr="008E34E4">
        <w:rPr>
          <w:rFonts w:ascii="Bookman Old Style" w:hAnsi="Bookman Old Style"/>
          <w:b/>
        </w:rPr>
        <w:t>CLAUSURA TEMPORAL TOTAL DEL ESTABLECIMIENTO POR PRESENCIA DE PLAGAS EN ESTABLECIMIENTO</w:t>
      </w:r>
      <w:r w:rsidRPr="008E34E4">
        <w:rPr>
          <w:rFonts w:ascii="Bookman Old Style" w:hAnsi="Bookman Old Style"/>
        </w:rPr>
        <w:t xml:space="preserve">, </w:t>
      </w:r>
      <w:r w:rsidRPr="008E34E4">
        <w:rPr>
          <w:rFonts w:ascii="Bookman Old Style" w:hAnsi="Bookman Old Style"/>
          <w:b/>
          <w:u w:val="single"/>
        </w:rPr>
        <w:t>por encontrarse en la vitrina expendedora de gaseosa en empaque , en el área de cierre en la puerta se observa presencia de artrópodos (cucarachas), en el área de preparación de alimentos se observan cables en canaletas expuestas presencia de artrópodos (cucaracha) en gran cantidad</w:t>
      </w:r>
      <w:r w:rsidRPr="008E34E4">
        <w:rPr>
          <w:rFonts w:ascii="Bookman Old Style" w:hAnsi="Bookman Old Style"/>
        </w:rPr>
        <w:t>.</w:t>
      </w:r>
    </w:p>
    <w:p w14:paraId="3D7624F0" w14:textId="77777777" w:rsidR="00552173" w:rsidRPr="008E34E4" w:rsidRDefault="00552173" w:rsidP="00552173">
      <w:pPr>
        <w:rPr>
          <w:rFonts w:ascii="Bookman Old Style" w:hAnsi="Bookman Old Style"/>
        </w:rPr>
      </w:pPr>
    </w:p>
    <w:p w14:paraId="7873DCEE" w14:textId="6C89CECA" w:rsidR="00552173" w:rsidRPr="008E34E4" w:rsidRDefault="00552173" w:rsidP="00552173">
      <w:pPr>
        <w:jc w:val="both"/>
        <w:rPr>
          <w:rFonts w:ascii="Bookman Old Style" w:hAnsi="Bookman Old Style"/>
        </w:rPr>
      </w:pPr>
      <w:r w:rsidRPr="008E34E4">
        <w:rPr>
          <w:rFonts w:ascii="Bookman Old Style" w:hAnsi="Bookman Old Style"/>
        </w:rPr>
        <w:t xml:space="preserve">Se observa que el señor FABIO LEÓN HERRERA SERNA presentó un documento que se rotula MANEJO INTEGRADO DE PLAGAS, con un certificado de fumigación y certificaciones de quien la realiza, documento que presentó en el escrito de descargos y que por haber fumigado en el momento y considerarse por esta </w:t>
      </w:r>
      <w:r w:rsidR="0012124F" w:rsidRPr="008E34E4">
        <w:rPr>
          <w:rFonts w:ascii="Bookman Old Style" w:hAnsi="Bookman Old Style"/>
        </w:rPr>
        <w:t>secretaria, el</w:t>
      </w:r>
      <w:r w:rsidRPr="008E34E4">
        <w:rPr>
          <w:rFonts w:ascii="Bookman Old Style" w:hAnsi="Bookman Old Style"/>
        </w:rPr>
        <w:t xml:space="preserve"> estado de emergencia sanitaria, se procedió a levantarle la medida sanitaria de seguridad impuesta para no hacer mas gravosa la </w:t>
      </w:r>
      <w:r w:rsidR="0012124F" w:rsidRPr="008E34E4">
        <w:rPr>
          <w:rFonts w:ascii="Bookman Old Style" w:hAnsi="Bookman Old Style"/>
        </w:rPr>
        <w:t>situación</w:t>
      </w:r>
      <w:r w:rsidRPr="008E34E4">
        <w:rPr>
          <w:rFonts w:ascii="Bookman Old Style" w:hAnsi="Bookman Old Style"/>
        </w:rPr>
        <w:t xml:space="preserve"> </w:t>
      </w:r>
      <w:r w:rsidR="0012124F" w:rsidRPr="008E34E4">
        <w:rPr>
          <w:rFonts w:ascii="Bookman Old Style" w:hAnsi="Bookman Old Style"/>
        </w:rPr>
        <w:t>económica</w:t>
      </w:r>
      <w:r w:rsidRPr="008E34E4">
        <w:rPr>
          <w:rFonts w:ascii="Bookman Old Style" w:hAnsi="Bookman Old Style"/>
        </w:rPr>
        <w:t xml:space="preserve"> a la que se </w:t>
      </w:r>
      <w:r w:rsidR="0012124F" w:rsidRPr="008E34E4">
        <w:rPr>
          <w:rFonts w:ascii="Bookman Old Style" w:hAnsi="Bookman Old Style"/>
        </w:rPr>
        <w:t>refiere</w:t>
      </w:r>
      <w:r w:rsidRPr="008E34E4">
        <w:rPr>
          <w:rFonts w:ascii="Bookman Old Style" w:hAnsi="Bookman Old Style"/>
        </w:rPr>
        <w:t xml:space="preserve"> el recurrente. </w:t>
      </w:r>
      <w:r w:rsidR="0012124F" w:rsidRPr="008E34E4">
        <w:rPr>
          <w:rFonts w:ascii="Bookman Old Style" w:hAnsi="Bookman Old Style"/>
          <w:b/>
        </w:rPr>
        <w:t>Aceptarle</w:t>
      </w:r>
      <w:r w:rsidRPr="008E34E4">
        <w:rPr>
          <w:rFonts w:ascii="Bookman Old Style" w:hAnsi="Bookman Old Style"/>
          <w:b/>
        </w:rPr>
        <w:t xml:space="preserve"> el certificado de fumigación como </w:t>
      </w:r>
      <w:r w:rsidR="0012124F" w:rsidRPr="008E34E4">
        <w:rPr>
          <w:rFonts w:ascii="Bookman Old Style" w:hAnsi="Bookman Old Style"/>
          <w:b/>
        </w:rPr>
        <w:t>único</w:t>
      </w:r>
      <w:r w:rsidRPr="008E34E4">
        <w:rPr>
          <w:rFonts w:ascii="Bookman Old Style" w:hAnsi="Bookman Old Style"/>
          <w:b/>
        </w:rPr>
        <w:t xml:space="preserve"> </w:t>
      </w:r>
      <w:r w:rsidR="0012124F" w:rsidRPr="008E34E4">
        <w:rPr>
          <w:rFonts w:ascii="Bookman Old Style" w:hAnsi="Bookman Old Style"/>
          <w:b/>
        </w:rPr>
        <w:t>documento</w:t>
      </w:r>
      <w:r w:rsidRPr="008E34E4">
        <w:rPr>
          <w:rFonts w:ascii="Bookman Old Style" w:hAnsi="Bookman Old Style"/>
        </w:rPr>
        <w:t xml:space="preserve"> de un plan integral de plagas no configura  en sí,  la forma de </w:t>
      </w:r>
      <w:r w:rsidR="0012124F" w:rsidRPr="008E34E4">
        <w:rPr>
          <w:rFonts w:ascii="Bookman Old Style" w:hAnsi="Bookman Old Style"/>
        </w:rPr>
        <w:t>contrarrestar</w:t>
      </w:r>
      <w:r w:rsidRPr="008E34E4">
        <w:rPr>
          <w:rFonts w:ascii="Bookman Old Style" w:hAnsi="Bookman Old Style"/>
        </w:rPr>
        <w:t xml:space="preserve"> los </w:t>
      </w:r>
      <w:r w:rsidR="0012124F" w:rsidRPr="008E34E4">
        <w:rPr>
          <w:rFonts w:ascii="Bookman Old Style" w:hAnsi="Bookman Old Style"/>
        </w:rPr>
        <w:t>artrópodos</w:t>
      </w:r>
      <w:r w:rsidRPr="008E34E4">
        <w:rPr>
          <w:rFonts w:ascii="Bookman Old Style" w:hAnsi="Bookman Old Style"/>
        </w:rPr>
        <w:t xml:space="preserve">, ya que la fumigación es el ultimo recurso a utilizar; significa esto, que si no hay un plan de saneamiento </w:t>
      </w:r>
      <w:r w:rsidR="0012124F" w:rsidRPr="008E34E4">
        <w:rPr>
          <w:rFonts w:ascii="Bookman Old Style" w:hAnsi="Bookman Old Style"/>
        </w:rPr>
        <w:t>básico</w:t>
      </w:r>
      <w:r w:rsidRPr="008E34E4">
        <w:rPr>
          <w:rFonts w:ascii="Bookman Old Style" w:hAnsi="Bookman Old Style"/>
        </w:rPr>
        <w:t xml:space="preserve"> con objetivos claros que deben ser aplicación diaria para una buena limpieza y desinfección como la forma de evitar la aparición de las cucarachas en cantidad como en el caso que nos ocupa. Porque la sola fumigación no genera un procedimiento detallado de las actividades a realizar con un cronograma, unos registros, unas listas de chequeo y los responsables de la verificación de las </w:t>
      </w:r>
      <w:r w:rsidR="0012124F" w:rsidRPr="008E34E4">
        <w:rPr>
          <w:rFonts w:ascii="Bookman Old Style" w:hAnsi="Bookman Old Style"/>
        </w:rPr>
        <w:t>actividades a</w:t>
      </w:r>
      <w:r w:rsidRPr="008E34E4">
        <w:rPr>
          <w:rFonts w:ascii="Bookman Old Style" w:hAnsi="Bookman Old Style"/>
        </w:rPr>
        <w:t xml:space="preserve"> implementar. </w:t>
      </w:r>
    </w:p>
    <w:p w14:paraId="0FEF9D2F" w14:textId="77777777" w:rsidR="00552173" w:rsidRPr="008E34E4" w:rsidRDefault="00552173" w:rsidP="00552173">
      <w:pPr>
        <w:rPr>
          <w:rFonts w:ascii="Bookman Old Style" w:hAnsi="Bookman Old Style"/>
        </w:rPr>
      </w:pPr>
    </w:p>
    <w:p w14:paraId="4F174C83" w14:textId="32B77548" w:rsidR="000F20CD" w:rsidRPr="008E34E4" w:rsidRDefault="00552173" w:rsidP="00217BE2">
      <w:pPr>
        <w:jc w:val="both"/>
        <w:rPr>
          <w:rFonts w:ascii="Bookman Old Style" w:hAnsi="Bookman Old Style"/>
        </w:rPr>
      </w:pPr>
      <w:r w:rsidRPr="008E34E4">
        <w:rPr>
          <w:rFonts w:ascii="Bookman Old Style" w:hAnsi="Bookman Old Style"/>
        </w:rPr>
        <w:t xml:space="preserve">Cabe aclarar que, dentro de las funciones de la Secretaria de Salud Publica y Seguridad Social de Pereira esta la de visitar los establecimientos de comercio </w:t>
      </w:r>
      <w:r w:rsidR="0012124F" w:rsidRPr="008E34E4">
        <w:rPr>
          <w:rFonts w:ascii="Bookman Old Style" w:hAnsi="Bookman Old Style"/>
        </w:rPr>
        <w:t>mínimo</w:t>
      </w:r>
      <w:r w:rsidRPr="008E34E4">
        <w:rPr>
          <w:rFonts w:ascii="Bookman Old Style" w:hAnsi="Bookman Old Style"/>
        </w:rPr>
        <w:t xml:space="preserve"> una vez al año, fue por ello que se le realizó el 3 de mayo de 2020, la visita al </w:t>
      </w:r>
      <w:r w:rsidR="0012124F" w:rsidRPr="008E34E4">
        <w:rPr>
          <w:rFonts w:ascii="Bookman Old Style" w:hAnsi="Bookman Old Style"/>
        </w:rPr>
        <w:t>establecimiento</w:t>
      </w:r>
      <w:r w:rsidRPr="008E34E4">
        <w:rPr>
          <w:rFonts w:ascii="Bookman Old Style" w:hAnsi="Bookman Old Style"/>
        </w:rPr>
        <w:t xml:space="preserve"> de su propiedad encontrando los hallazgos ya conocidos, razón por la cual se dio el fallo con la sanción pecuniaria impuesta y no basándose en la calificación que obtuvo de la visita realizada el 22 de abril del 2021, donde obtuvo una calificación del 94.5%.</w:t>
      </w:r>
    </w:p>
    <w:p w14:paraId="4BDF2092" w14:textId="77777777" w:rsidR="000F20CD" w:rsidRPr="008E34E4" w:rsidRDefault="000F20CD" w:rsidP="00217BE2">
      <w:pPr>
        <w:jc w:val="both"/>
        <w:rPr>
          <w:rFonts w:ascii="Bookman Old Style" w:hAnsi="Bookman Old Style" w:cs="Arial"/>
        </w:rPr>
      </w:pPr>
    </w:p>
    <w:p w14:paraId="49F158DB" w14:textId="6038C89B" w:rsidR="000F20CD" w:rsidRPr="008E34E4" w:rsidRDefault="000F20CD" w:rsidP="00217BE2">
      <w:pPr>
        <w:jc w:val="both"/>
        <w:rPr>
          <w:rFonts w:ascii="Bookman Old Style" w:hAnsi="Bookman Old Style" w:cs="Arial"/>
        </w:rPr>
      </w:pPr>
      <w:r w:rsidRPr="008E34E4">
        <w:rPr>
          <w:rFonts w:ascii="Bookman Old Style" w:hAnsi="Bookman Old Style" w:cs="Arial"/>
        </w:rPr>
        <w:t>A</w:t>
      </w:r>
      <w:r w:rsidR="00217BE2" w:rsidRPr="008E34E4">
        <w:rPr>
          <w:rFonts w:ascii="Bookman Old Style" w:hAnsi="Bookman Old Style" w:cs="Arial"/>
        </w:rPr>
        <w:t xml:space="preserve">sí </w:t>
      </w:r>
      <w:r w:rsidRPr="008E34E4">
        <w:rPr>
          <w:rFonts w:ascii="Bookman Old Style" w:hAnsi="Bookman Old Style" w:cs="Arial"/>
        </w:rPr>
        <w:t xml:space="preserve">pues, sin existir argumentos que </w:t>
      </w:r>
      <w:r w:rsidR="007119F9" w:rsidRPr="008E34E4">
        <w:rPr>
          <w:rFonts w:ascii="Bookman Old Style" w:hAnsi="Bookman Old Style" w:cs="Arial"/>
        </w:rPr>
        <w:t>desvirtúen lo</w:t>
      </w:r>
      <w:r w:rsidRPr="008E34E4">
        <w:rPr>
          <w:rFonts w:ascii="Bookman Old Style" w:hAnsi="Bookman Old Style" w:cs="Arial"/>
        </w:rPr>
        <w:t xml:space="preserve"> planteado en el fallo del 1</w:t>
      </w:r>
      <w:r w:rsidR="00217BE2" w:rsidRPr="008E34E4">
        <w:rPr>
          <w:rFonts w:ascii="Bookman Old Style" w:hAnsi="Bookman Old Style" w:cs="Arial"/>
        </w:rPr>
        <w:t>3</w:t>
      </w:r>
      <w:r w:rsidRPr="008E34E4">
        <w:rPr>
          <w:rFonts w:ascii="Bookman Old Style" w:hAnsi="Bookman Old Style" w:cs="Arial"/>
        </w:rPr>
        <w:t xml:space="preserve"> de </w:t>
      </w:r>
      <w:r w:rsidR="00217BE2" w:rsidRPr="008E34E4">
        <w:rPr>
          <w:rFonts w:ascii="Bookman Old Style" w:hAnsi="Bookman Old Style" w:cs="Arial"/>
        </w:rPr>
        <w:t>agosto</w:t>
      </w:r>
      <w:r w:rsidRPr="008E34E4">
        <w:rPr>
          <w:rFonts w:ascii="Bookman Old Style" w:hAnsi="Bookman Old Style" w:cs="Arial"/>
        </w:rPr>
        <w:t xml:space="preserve"> de 20</w:t>
      </w:r>
      <w:r w:rsidR="00217BE2" w:rsidRPr="008E34E4">
        <w:rPr>
          <w:rFonts w:ascii="Bookman Old Style" w:hAnsi="Bookman Old Style" w:cs="Arial"/>
        </w:rPr>
        <w:t>21</w:t>
      </w:r>
      <w:r w:rsidRPr="008E34E4">
        <w:rPr>
          <w:rFonts w:ascii="Bookman Old Style" w:hAnsi="Bookman Old Style" w:cs="Arial"/>
        </w:rPr>
        <w:t xml:space="preserve">, </w:t>
      </w:r>
      <w:r w:rsidR="00552173" w:rsidRPr="008E34E4">
        <w:rPr>
          <w:rFonts w:ascii="Bookman Old Style" w:hAnsi="Bookman Old Style" w:cs="Arial"/>
        </w:rPr>
        <w:t>ineludiblemente</w:t>
      </w:r>
      <w:r w:rsidRPr="008E34E4">
        <w:rPr>
          <w:rFonts w:ascii="Bookman Old Style" w:hAnsi="Bookman Old Style" w:cs="Arial"/>
        </w:rPr>
        <w:t xml:space="preserve"> deberá confi</w:t>
      </w:r>
      <w:r w:rsidR="00217BE2" w:rsidRPr="008E34E4">
        <w:rPr>
          <w:rFonts w:ascii="Bookman Old Style" w:hAnsi="Bookman Old Style" w:cs="Arial"/>
        </w:rPr>
        <w:t>r</w:t>
      </w:r>
      <w:r w:rsidRPr="008E34E4">
        <w:rPr>
          <w:rFonts w:ascii="Bookman Old Style" w:hAnsi="Bookman Old Style" w:cs="Arial"/>
        </w:rPr>
        <w:t>mar la decisión adoptada en el mencionado acto admini</w:t>
      </w:r>
      <w:r w:rsidR="00217BE2" w:rsidRPr="008E34E4">
        <w:rPr>
          <w:rFonts w:ascii="Bookman Old Style" w:hAnsi="Bookman Old Style" w:cs="Arial"/>
        </w:rPr>
        <w:t>s</w:t>
      </w:r>
      <w:r w:rsidRPr="008E34E4">
        <w:rPr>
          <w:rFonts w:ascii="Bookman Old Style" w:hAnsi="Bookman Old Style" w:cs="Arial"/>
        </w:rPr>
        <w:t>trativo</w:t>
      </w:r>
      <w:r w:rsidR="00217BE2" w:rsidRPr="008E34E4">
        <w:rPr>
          <w:rFonts w:ascii="Bookman Old Style" w:hAnsi="Bookman Old Style" w:cs="Arial"/>
        </w:rPr>
        <w:t>, notificado el día 19 de agosto de 2021</w:t>
      </w:r>
      <w:r w:rsidR="00552173" w:rsidRPr="008E34E4">
        <w:rPr>
          <w:rFonts w:ascii="Bookman Old Style" w:hAnsi="Bookman Old Style" w:cs="Arial"/>
        </w:rPr>
        <w:t xml:space="preserve">; no sin antes permitirle cancelar la multa en cuatro cuotas mensuales de igual valor, cancelando la primera dentro de los 5 </w:t>
      </w:r>
      <w:r w:rsidR="0012124F" w:rsidRPr="008E34E4">
        <w:rPr>
          <w:rFonts w:ascii="Bookman Old Style" w:hAnsi="Bookman Old Style" w:cs="Arial"/>
        </w:rPr>
        <w:t>días</w:t>
      </w:r>
      <w:r w:rsidR="00552173" w:rsidRPr="008E34E4">
        <w:rPr>
          <w:rFonts w:ascii="Bookman Old Style" w:hAnsi="Bookman Old Style" w:cs="Arial"/>
        </w:rPr>
        <w:t xml:space="preserve"> siguientes a la notificación del presente auto. </w:t>
      </w:r>
    </w:p>
    <w:p w14:paraId="4AEA9EE7" w14:textId="77777777" w:rsidR="000F20CD" w:rsidRPr="008E34E4" w:rsidRDefault="000F20CD" w:rsidP="000F20CD">
      <w:pPr>
        <w:jc w:val="center"/>
        <w:rPr>
          <w:rFonts w:ascii="Bookman Old Style" w:hAnsi="Bookman Old Style" w:cs="Arial"/>
        </w:rPr>
      </w:pPr>
    </w:p>
    <w:p w14:paraId="25DED97D" w14:textId="5B7BA5FD" w:rsidR="000F20CD" w:rsidRPr="008E34E4" w:rsidRDefault="000F20CD" w:rsidP="00217BE2">
      <w:pPr>
        <w:rPr>
          <w:rFonts w:ascii="Bookman Old Style" w:hAnsi="Bookman Old Style" w:cs="Arial"/>
        </w:rPr>
      </w:pPr>
      <w:r w:rsidRPr="008E34E4">
        <w:rPr>
          <w:rFonts w:ascii="Bookman Old Style" w:hAnsi="Bookman Old Style" w:cs="Arial"/>
        </w:rPr>
        <w:lastRenderedPageBreak/>
        <w:t>En m</w:t>
      </w:r>
      <w:r w:rsidR="00217BE2" w:rsidRPr="008E34E4">
        <w:rPr>
          <w:rFonts w:ascii="Bookman Old Style" w:hAnsi="Bookman Old Style" w:cs="Arial"/>
        </w:rPr>
        <w:t>é</w:t>
      </w:r>
      <w:r w:rsidRPr="008E34E4">
        <w:rPr>
          <w:rFonts w:ascii="Bookman Old Style" w:hAnsi="Bookman Old Style" w:cs="Arial"/>
        </w:rPr>
        <w:t xml:space="preserve">rito de lo expuesto, La Secretaria de Salud </w:t>
      </w:r>
      <w:r w:rsidR="00217BE2" w:rsidRPr="008E34E4">
        <w:rPr>
          <w:rFonts w:ascii="Bookman Old Style" w:hAnsi="Bookman Old Style" w:cs="Arial"/>
        </w:rPr>
        <w:t xml:space="preserve">Pública y Seguridad Social, </w:t>
      </w:r>
      <w:r w:rsidRPr="008E34E4">
        <w:rPr>
          <w:rFonts w:ascii="Bookman Old Style" w:hAnsi="Bookman Old Style" w:cs="Arial"/>
        </w:rPr>
        <w:t xml:space="preserve">en uso de sus atribuciones </w:t>
      </w:r>
      <w:r w:rsidR="007119F9" w:rsidRPr="008E34E4">
        <w:rPr>
          <w:rFonts w:ascii="Bookman Old Style" w:hAnsi="Bookman Old Style" w:cs="Arial"/>
        </w:rPr>
        <w:t>legales:</w:t>
      </w:r>
    </w:p>
    <w:p w14:paraId="714A5484" w14:textId="77777777" w:rsidR="000F20CD" w:rsidRPr="008E34E4" w:rsidRDefault="000F20CD" w:rsidP="000F20CD">
      <w:pPr>
        <w:jc w:val="center"/>
        <w:rPr>
          <w:rFonts w:ascii="Bookman Old Style" w:hAnsi="Bookman Old Style" w:cs="Arial"/>
        </w:rPr>
      </w:pPr>
    </w:p>
    <w:p w14:paraId="4B99506D" w14:textId="77777777" w:rsidR="000F20CD" w:rsidRPr="008E34E4" w:rsidRDefault="000F20CD" w:rsidP="000F20CD">
      <w:pPr>
        <w:jc w:val="center"/>
        <w:rPr>
          <w:rFonts w:ascii="Bookman Old Style" w:hAnsi="Bookman Old Style" w:cs="Arial"/>
        </w:rPr>
      </w:pPr>
    </w:p>
    <w:p w14:paraId="53AF44D5" w14:textId="77777777" w:rsidR="000F20CD" w:rsidRPr="008E34E4" w:rsidRDefault="000F20CD" w:rsidP="000F20CD">
      <w:pPr>
        <w:jc w:val="center"/>
        <w:rPr>
          <w:rFonts w:ascii="Bookman Old Style" w:hAnsi="Bookman Old Style" w:cs="Arial"/>
          <w:b/>
          <w:bCs/>
        </w:rPr>
      </w:pPr>
      <w:r w:rsidRPr="008E34E4">
        <w:rPr>
          <w:rFonts w:ascii="Bookman Old Style" w:hAnsi="Bookman Old Style" w:cs="Arial"/>
          <w:b/>
          <w:bCs/>
        </w:rPr>
        <w:t>RESUELVE</w:t>
      </w:r>
    </w:p>
    <w:p w14:paraId="05F0740D" w14:textId="77777777" w:rsidR="000F20CD" w:rsidRPr="008E34E4" w:rsidRDefault="000F20CD" w:rsidP="000F20CD">
      <w:pPr>
        <w:jc w:val="center"/>
        <w:rPr>
          <w:rFonts w:ascii="Bookman Old Style" w:hAnsi="Bookman Old Style" w:cs="Arial"/>
        </w:rPr>
      </w:pPr>
    </w:p>
    <w:p w14:paraId="74A0D3F0" w14:textId="77777777" w:rsidR="000F20CD" w:rsidRPr="008E34E4" w:rsidRDefault="000F20CD" w:rsidP="000F20CD">
      <w:pPr>
        <w:jc w:val="center"/>
        <w:rPr>
          <w:rFonts w:ascii="Bookman Old Style" w:hAnsi="Bookman Old Style" w:cs="Arial"/>
        </w:rPr>
      </w:pPr>
    </w:p>
    <w:p w14:paraId="58EF8763" w14:textId="4DB195D9" w:rsidR="000F20CD" w:rsidRPr="008E34E4" w:rsidRDefault="000F20CD" w:rsidP="00217BE2">
      <w:pPr>
        <w:jc w:val="both"/>
        <w:rPr>
          <w:rFonts w:ascii="Bookman Old Style" w:hAnsi="Bookman Old Style" w:cs="Arial"/>
        </w:rPr>
      </w:pPr>
      <w:r w:rsidRPr="008E34E4">
        <w:rPr>
          <w:rFonts w:ascii="Bookman Old Style" w:hAnsi="Bookman Old Style" w:cs="Arial"/>
          <w:b/>
          <w:bCs/>
        </w:rPr>
        <w:t>PRIMERO</w:t>
      </w:r>
      <w:r w:rsidRPr="008E34E4">
        <w:rPr>
          <w:rFonts w:ascii="Bookman Old Style" w:hAnsi="Bookman Old Style" w:cs="Arial"/>
        </w:rPr>
        <w:t xml:space="preserve">: NO REPONER EL FALLO del </w:t>
      </w:r>
      <w:r w:rsidR="00217BE2" w:rsidRPr="008E34E4">
        <w:rPr>
          <w:rFonts w:ascii="Bookman Old Style" w:hAnsi="Bookman Old Style" w:cs="Arial"/>
        </w:rPr>
        <w:t>13</w:t>
      </w:r>
      <w:r w:rsidRPr="008E34E4">
        <w:rPr>
          <w:rFonts w:ascii="Bookman Old Style" w:hAnsi="Bookman Old Style" w:cs="Arial"/>
        </w:rPr>
        <w:t xml:space="preserve"> de </w:t>
      </w:r>
      <w:r w:rsidR="00217BE2" w:rsidRPr="008E34E4">
        <w:rPr>
          <w:rFonts w:ascii="Bookman Old Style" w:hAnsi="Bookman Old Style" w:cs="Arial"/>
        </w:rPr>
        <w:t>agosto de 2021</w:t>
      </w:r>
      <w:r w:rsidRPr="008E34E4">
        <w:rPr>
          <w:rFonts w:ascii="Bookman Old Style" w:hAnsi="Bookman Old Style" w:cs="Arial"/>
        </w:rPr>
        <w:t xml:space="preserve"> expedido por la Secretaria de Salud Publica y Seguridad Social de Pereira contra el </w:t>
      </w:r>
      <w:r w:rsidR="00552173" w:rsidRPr="008E34E4">
        <w:rPr>
          <w:rFonts w:ascii="Bookman Old Style" w:hAnsi="Bookman Old Style" w:cs="Arial"/>
        </w:rPr>
        <w:t xml:space="preserve">señor </w:t>
      </w:r>
      <w:r w:rsidR="00552173" w:rsidRPr="008E34E4">
        <w:rPr>
          <w:rFonts w:ascii="Bookman Old Style" w:hAnsi="Bookman Old Style" w:cs="Arial"/>
          <w:b/>
        </w:rPr>
        <w:t>FABIO</w:t>
      </w:r>
      <w:r w:rsidR="00217BE2" w:rsidRPr="008E34E4">
        <w:rPr>
          <w:rFonts w:ascii="Bookman Old Style" w:hAnsi="Bookman Old Style" w:cs="Arial"/>
          <w:b/>
          <w:bCs/>
        </w:rPr>
        <w:t xml:space="preserve"> LEÓN HERRERA SERNA</w:t>
      </w:r>
      <w:r w:rsidR="00217BE2" w:rsidRPr="008E34E4">
        <w:rPr>
          <w:rFonts w:ascii="Bookman Old Style" w:hAnsi="Bookman Old Style" w:cs="Arial"/>
        </w:rPr>
        <w:t xml:space="preserve">, identificado con la cedula de ciudadanía número 10.090.823 de Pereira, como propietario del Establecimiento de Comercio </w:t>
      </w:r>
      <w:r w:rsidR="00217BE2" w:rsidRPr="008E34E4">
        <w:rPr>
          <w:rFonts w:ascii="Bookman Old Style" w:hAnsi="Bookman Old Style" w:cs="Arial"/>
          <w:b/>
          <w:bCs/>
        </w:rPr>
        <w:t>RESTAURANTE DUKE´S PLACE</w:t>
      </w:r>
      <w:r w:rsidR="00217BE2" w:rsidRPr="008E34E4">
        <w:rPr>
          <w:rFonts w:ascii="Bookman Old Style" w:hAnsi="Bookman Old Style" w:cs="Arial"/>
        </w:rPr>
        <w:t xml:space="preserve">, ubicado en </w:t>
      </w:r>
      <w:proofErr w:type="spellStart"/>
      <w:r w:rsidR="00217BE2" w:rsidRPr="008E34E4">
        <w:rPr>
          <w:rFonts w:ascii="Bookman Old Style" w:hAnsi="Bookman Old Style" w:cs="Arial"/>
        </w:rPr>
        <w:t>cra</w:t>
      </w:r>
      <w:proofErr w:type="spellEnd"/>
      <w:r w:rsidR="00217BE2" w:rsidRPr="008E34E4">
        <w:rPr>
          <w:rFonts w:ascii="Bookman Old Style" w:hAnsi="Bookman Old Style" w:cs="Arial"/>
        </w:rPr>
        <w:t xml:space="preserve"> 9 No. 24-81 de Pereira</w:t>
      </w:r>
      <w:r w:rsidRPr="008E34E4">
        <w:rPr>
          <w:rFonts w:ascii="Bookman Old Style" w:hAnsi="Bookman Old Style" w:cs="Arial"/>
        </w:rPr>
        <w:t>, por las razones expuestas en la parte considerativa</w:t>
      </w:r>
      <w:r w:rsidR="00217BE2" w:rsidRPr="008E34E4">
        <w:rPr>
          <w:rFonts w:ascii="Bookman Old Style" w:hAnsi="Bookman Old Style" w:cs="Arial"/>
        </w:rPr>
        <w:t>.</w:t>
      </w:r>
    </w:p>
    <w:p w14:paraId="12E86751" w14:textId="77777777" w:rsidR="000F20CD" w:rsidRPr="008E34E4" w:rsidRDefault="000F20CD" w:rsidP="000F20CD">
      <w:pPr>
        <w:jc w:val="center"/>
        <w:rPr>
          <w:rFonts w:ascii="Bookman Old Style" w:hAnsi="Bookman Old Style" w:cs="Arial"/>
        </w:rPr>
      </w:pPr>
    </w:p>
    <w:p w14:paraId="08799157" w14:textId="71BB3192" w:rsidR="00323A78" w:rsidRPr="008E34E4" w:rsidRDefault="000F20CD" w:rsidP="00323A78">
      <w:pPr>
        <w:jc w:val="both"/>
        <w:rPr>
          <w:rFonts w:ascii="Bookman Old Style" w:hAnsi="Bookman Old Style" w:cs="Arial"/>
        </w:rPr>
      </w:pPr>
      <w:r w:rsidRPr="008E34E4">
        <w:rPr>
          <w:rFonts w:ascii="Bookman Old Style" w:hAnsi="Bookman Old Style" w:cs="Arial"/>
          <w:b/>
          <w:bCs/>
        </w:rPr>
        <w:t>SEGUNDO:</w:t>
      </w:r>
      <w:r w:rsidR="00323A78" w:rsidRPr="008E34E4">
        <w:rPr>
          <w:rFonts w:ascii="Bookman Old Style" w:hAnsi="Bookman Old Style" w:cs="Arial"/>
          <w:b/>
          <w:bCs/>
        </w:rPr>
        <w:t xml:space="preserve"> </w:t>
      </w:r>
      <w:r w:rsidR="00323A78" w:rsidRPr="008E34E4">
        <w:rPr>
          <w:rFonts w:ascii="Bookman Old Style" w:hAnsi="Bookman Old Style" w:cs="Arial"/>
        </w:rPr>
        <w:t xml:space="preserve">Confirmar la sanción impuesta, la cual asciende a la suma de </w:t>
      </w:r>
      <w:r w:rsidR="00323A78" w:rsidRPr="008E34E4">
        <w:rPr>
          <w:rFonts w:ascii="Bookman Old Style" w:hAnsi="Bookman Old Style" w:cs="Arial"/>
          <w:b/>
        </w:rPr>
        <w:t>UN MILLÓN QUINIENTOS OCHENTA Y NUEVE MIL NOVECIENTOS VEINTIUN PESO MCTE ($1.589.921=)</w:t>
      </w:r>
      <w:r w:rsidR="00A64A66" w:rsidRPr="008E34E4">
        <w:rPr>
          <w:rFonts w:ascii="Bookman Old Style" w:hAnsi="Bookman Old Style" w:cs="Arial"/>
          <w:b/>
        </w:rPr>
        <w:t xml:space="preserve"> </w:t>
      </w:r>
      <w:r w:rsidR="00A64A66" w:rsidRPr="008E34E4">
        <w:rPr>
          <w:rFonts w:ascii="Bookman Old Style" w:hAnsi="Bookman Old Style" w:cs="Arial"/>
        </w:rPr>
        <w:t xml:space="preserve">al señor </w:t>
      </w:r>
      <w:r w:rsidR="00A64A66" w:rsidRPr="008E34E4">
        <w:rPr>
          <w:rFonts w:ascii="Bookman Old Style" w:hAnsi="Bookman Old Style" w:cs="Arial"/>
          <w:b/>
          <w:bCs/>
        </w:rPr>
        <w:t>FABIO LEÓN HERRERA SERNA</w:t>
      </w:r>
      <w:r w:rsidR="00A64A66" w:rsidRPr="008E34E4">
        <w:rPr>
          <w:rFonts w:ascii="Bookman Old Style" w:hAnsi="Bookman Old Style" w:cs="Arial"/>
        </w:rPr>
        <w:t xml:space="preserve">, identificado con la cedula de ciudadanía número </w:t>
      </w:r>
      <w:r w:rsidR="00A64A66" w:rsidRPr="008E34E4">
        <w:rPr>
          <w:rFonts w:ascii="Bookman Old Style" w:hAnsi="Bookman Old Style" w:cs="Arial"/>
          <w:b/>
        </w:rPr>
        <w:t>10.090.823</w:t>
      </w:r>
      <w:r w:rsidR="00A64A66" w:rsidRPr="008E34E4">
        <w:rPr>
          <w:rFonts w:ascii="Bookman Old Style" w:hAnsi="Bookman Old Style" w:cs="Arial"/>
        </w:rPr>
        <w:t xml:space="preserve"> de Pereira, como propietario del Establecimiento de Comercio </w:t>
      </w:r>
      <w:r w:rsidR="00A64A66" w:rsidRPr="008E34E4">
        <w:rPr>
          <w:rFonts w:ascii="Bookman Old Style" w:hAnsi="Bookman Old Style" w:cs="Arial"/>
          <w:b/>
          <w:bCs/>
        </w:rPr>
        <w:t>RESTAURANTE DUKE´S PLACE</w:t>
      </w:r>
      <w:r w:rsidR="00A64A66" w:rsidRPr="008E34E4">
        <w:rPr>
          <w:rFonts w:ascii="Bookman Old Style" w:hAnsi="Bookman Old Style" w:cs="Arial"/>
        </w:rPr>
        <w:t xml:space="preserve">, ubicado en </w:t>
      </w:r>
      <w:proofErr w:type="spellStart"/>
      <w:r w:rsidR="00A64A66" w:rsidRPr="008E34E4">
        <w:rPr>
          <w:rFonts w:ascii="Bookman Old Style" w:hAnsi="Bookman Old Style" w:cs="Arial"/>
        </w:rPr>
        <w:t>cra</w:t>
      </w:r>
      <w:proofErr w:type="spellEnd"/>
      <w:r w:rsidR="00A64A66" w:rsidRPr="008E34E4">
        <w:rPr>
          <w:rFonts w:ascii="Bookman Old Style" w:hAnsi="Bookman Old Style" w:cs="Arial"/>
        </w:rPr>
        <w:t xml:space="preserve"> 9 No. 24-81 de Pereira.</w:t>
      </w:r>
    </w:p>
    <w:p w14:paraId="3569A673" w14:textId="77777777" w:rsidR="00A64A66" w:rsidRPr="008E34E4" w:rsidRDefault="00A64A66" w:rsidP="00323A78">
      <w:pPr>
        <w:jc w:val="both"/>
        <w:rPr>
          <w:rFonts w:ascii="Bookman Old Style" w:hAnsi="Bookman Old Style" w:cs="Arial"/>
          <w:b/>
          <w:bCs/>
        </w:rPr>
      </w:pPr>
    </w:p>
    <w:p w14:paraId="7829BBB3" w14:textId="3AB4D87C" w:rsidR="000F20CD" w:rsidRPr="008E34E4" w:rsidRDefault="00323A78" w:rsidP="00323A78">
      <w:pPr>
        <w:jc w:val="both"/>
        <w:rPr>
          <w:rFonts w:ascii="Bookman Old Style" w:hAnsi="Bookman Old Style" w:cs="Arial"/>
        </w:rPr>
      </w:pPr>
      <w:r w:rsidRPr="008E34E4">
        <w:rPr>
          <w:rFonts w:ascii="Bookman Old Style" w:hAnsi="Bookman Old Style" w:cs="Arial"/>
          <w:b/>
          <w:bCs/>
        </w:rPr>
        <w:t xml:space="preserve">TERCERO: </w:t>
      </w:r>
      <w:r w:rsidRPr="008E34E4">
        <w:rPr>
          <w:rFonts w:ascii="Bookman Old Style" w:hAnsi="Bookman Old Style" w:cs="Arial"/>
        </w:rPr>
        <w:t xml:space="preserve">Autorizar al señor </w:t>
      </w:r>
      <w:r w:rsidRPr="008E34E4">
        <w:rPr>
          <w:rFonts w:ascii="Bookman Old Style" w:hAnsi="Bookman Old Style" w:cs="Arial"/>
          <w:b/>
          <w:bCs/>
        </w:rPr>
        <w:t>FABIO LEÓN HERRERA SERNA</w:t>
      </w:r>
      <w:r w:rsidRPr="008E34E4">
        <w:rPr>
          <w:rFonts w:ascii="Bookman Old Style" w:hAnsi="Bookman Old Style" w:cs="Arial"/>
        </w:rPr>
        <w:t xml:space="preserve">, identificado con la cedula de ciudadanía número 10.090.823 de Pereira, como propietario del Establecimiento de Comercio </w:t>
      </w:r>
      <w:r w:rsidRPr="008E34E4">
        <w:rPr>
          <w:rFonts w:ascii="Bookman Old Style" w:hAnsi="Bookman Old Style" w:cs="Arial"/>
          <w:b/>
          <w:bCs/>
        </w:rPr>
        <w:t>RESTAURANTE DUKE´S PLACE</w:t>
      </w:r>
      <w:r w:rsidRPr="008E34E4">
        <w:rPr>
          <w:rFonts w:ascii="Bookman Old Style" w:hAnsi="Bookman Old Style" w:cs="Arial"/>
        </w:rPr>
        <w:t xml:space="preserve">, ubicado en </w:t>
      </w:r>
      <w:proofErr w:type="spellStart"/>
      <w:r w:rsidRPr="008E34E4">
        <w:rPr>
          <w:rFonts w:ascii="Bookman Old Style" w:hAnsi="Bookman Old Style" w:cs="Arial"/>
        </w:rPr>
        <w:t>cra</w:t>
      </w:r>
      <w:proofErr w:type="spellEnd"/>
      <w:r w:rsidRPr="008E34E4">
        <w:rPr>
          <w:rFonts w:ascii="Bookman Old Style" w:hAnsi="Bookman Old Style" w:cs="Arial"/>
        </w:rPr>
        <w:t xml:space="preserve"> 9 No. 24-81 de Pereira, </w:t>
      </w:r>
      <w:r w:rsidR="00A64A66" w:rsidRPr="008E34E4">
        <w:rPr>
          <w:rFonts w:ascii="Bookman Old Style" w:hAnsi="Bookman Old Style" w:cs="Arial"/>
        </w:rPr>
        <w:t xml:space="preserve">para que realice </w:t>
      </w:r>
      <w:r w:rsidRPr="008E34E4">
        <w:rPr>
          <w:rFonts w:ascii="Bookman Old Style" w:hAnsi="Bookman Old Style" w:cs="Arial"/>
        </w:rPr>
        <w:t xml:space="preserve">el pago de la sanción impuesta en </w:t>
      </w:r>
      <w:r w:rsidR="00552173" w:rsidRPr="008E34E4">
        <w:rPr>
          <w:rFonts w:ascii="Bookman Old Style" w:hAnsi="Bookman Old Style" w:cs="Arial"/>
          <w:b/>
          <w:bCs/>
        </w:rPr>
        <w:t>CUATRO</w:t>
      </w:r>
      <w:r w:rsidRPr="008E34E4">
        <w:rPr>
          <w:rFonts w:ascii="Bookman Old Style" w:hAnsi="Bookman Old Style" w:cs="Arial"/>
        </w:rPr>
        <w:t xml:space="preserve"> (0</w:t>
      </w:r>
      <w:r w:rsidR="00552173" w:rsidRPr="008E34E4">
        <w:rPr>
          <w:rFonts w:ascii="Bookman Old Style" w:hAnsi="Bookman Old Style" w:cs="Arial"/>
        </w:rPr>
        <w:t>4</w:t>
      </w:r>
      <w:r w:rsidRPr="008E34E4">
        <w:rPr>
          <w:rFonts w:ascii="Bookman Old Style" w:hAnsi="Bookman Old Style" w:cs="Arial"/>
        </w:rPr>
        <w:t xml:space="preserve">) </w:t>
      </w:r>
      <w:r w:rsidR="00552173" w:rsidRPr="008E34E4">
        <w:rPr>
          <w:rFonts w:ascii="Bookman Old Style" w:hAnsi="Bookman Old Style" w:cs="Arial"/>
        </w:rPr>
        <w:t>cuotas</w:t>
      </w:r>
      <w:r w:rsidRPr="008E34E4">
        <w:rPr>
          <w:rFonts w:ascii="Bookman Old Style" w:hAnsi="Bookman Old Style" w:cs="Arial"/>
        </w:rPr>
        <w:t xml:space="preserve"> </w:t>
      </w:r>
      <w:r w:rsidR="0091119C" w:rsidRPr="008E34E4">
        <w:rPr>
          <w:rFonts w:ascii="Bookman Old Style" w:hAnsi="Bookman Old Style" w:cs="Arial"/>
        </w:rPr>
        <w:t>de igual valor,</w:t>
      </w:r>
      <w:r w:rsidR="00552173" w:rsidRPr="008E34E4">
        <w:rPr>
          <w:rFonts w:ascii="Bookman Old Style" w:hAnsi="Bookman Old Style" w:cs="Arial"/>
        </w:rPr>
        <w:t xml:space="preserve"> es decir </w:t>
      </w:r>
      <w:r w:rsidR="00552173" w:rsidRPr="008E34E4">
        <w:rPr>
          <w:rFonts w:ascii="Bookman Old Style" w:hAnsi="Bookman Old Style" w:cs="Arial"/>
          <w:b/>
        </w:rPr>
        <w:t>$397.480</w:t>
      </w:r>
      <w:r w:rsidR="00552173" w:rsidRPr="008E34E4">
        <w:rPr>
          <w:rFonts w:ascii="Bookman Old Style" w:hAnsi="Bookman Old Style" w:cs="Arial"/>
        </w:rPr>
        <w:t xml:space="preserve">, por cada una, </w:t>
      </w:r>
      <w:r w:rsidR="00A64A66" w:rsidRPr="008E34E4">
        <w:rPr>
          <w:rFonts w:ascii="Bookman Old Style" w:hAnsi="Bookman Old Style" w:cs="Arial"/>
        </w:rPr>
        <w:t xml:space="preserve">las cuales se deberán consignar en el </w:t>
      </w:r>
      <w:r w:rsidR="00A64A66" w:rsidRPr="008E34E4">
        <w:rPr>
          <w:rFonts w:ascii="Bookman Old Style" w:hAnsi="Bookman Old Style" w:cs="Arial"/>
          <w:b/>
        </w:rPr>
        <w:t>BANCO DE BOGOTA</w:t>
      </w:r>
      <w:r w:rsidR="00A64A66" w:rsidRPr="008E34E4">
        <w:rPr>
          <w:rFonts w:ascii="Bookman Old Style" w:hAnsi="Bookman Old Style" w:cs="Arial"/>
        </w:rPr>
        <w:t xml:space="preserve"> en la </w:t>
      </w:r>
      <w:r w:rsidR="00A64A66" w:rsidRPr="008E34E4">
        <w:rPr>
          <w:rFonts w:ascii="Bookman Old Style" w:hAnsi="Bookman Old Style" w:cs="Arial"/>
          <w:b/>
        </w:rPr>
        <w:t>CUENTA DE AHORROS 84206624 -3</w:t>
      </w:r>
      <w:r w:rsidR="00A64A66" w:rsidRPr="008E34E4">
        <w:rPr>
          <w:rFonts w:ascii="Bookman Old Style" w:hAnsi="Bookman Old Style" w:cs="Arial"/>
        </w:rPr>
        <w:t xml:space="preserve"> a nombre del </w:t>
      </w:r>
      <w:r w:rsidR="00A64A66" w:rsidRPr="008E34E4">
        <w:rPr>
          <w:rFonts w:ascii="Bookman Old Style" w:hAnsi="Bookman Old Style" w:cs="Arial"/>
          <w:b/>
        </w:rPr>
        <w:t>MUNICIPIO DE PEREIRA</w:t>
      </w:r>
      <w:r w:rsidR="0012124F" w:rsidRPr="008E34E4">
        <w:rPr>
          <w:rFonts w:ascii="Bookman Old Style" w:hAnsi="Bookman Old Style" w:cs="Arial"/>
        </w:rPr>
        <w:t>,</w:t>
      </w:r>
      <w:r w:rsidR="00A64A66" w:rsidRPr="008E34E4">
        <w:rPr>
          <w:rFonts w:ascii="Bookman Old Style" w:hAnsi="Bookman Old Style" w:cs="Arial"/>
        </w:rPr>
        <w:t xml:space="preserve"> </w:t>
      </w:r>
      <w:r w:rsidR="0012124F" w:rsidRPr="008E34E4">
        <w:rPr>
          <w:rFonts w:ascii="Bookman Old Style" w:hAnsi="Bookman Old Style" w:cs="Arial"/>
        </w:rPr>
        <w:t>c</w:t>
      </w:r>
      <w:r w:rsidR="00552173" w:rsidRPr="008E34E4">
        <w:rPr>
          <w:rFonts w:ascii="Bookman Old Style" w:hAnsi="Bookman Old Style" w:cs="Arial"/>
        </w:rPr>
        <w:t xml:space="preserve">ancelando la primera cuota dentro de los 5 </w:t>
      </w:r>
      <w:r w:rsidR="0012124F" w:rsidRPr="008E34E4">
        <w:rPr>
          <w:rFonts w:ascii="Bookman Old Style" w:hAnsi="Bookman Old Style" w:cs="Arial"/>
        </w:rPr>
        <w:t>días</w:t>
      </w:r>
      <w:r w:rsidR="00552173" w:rsidRPr="008E34E4">
        <w:rPr>
          <w:rFonts w:ascii="Bookman Old Style" w:hAnsi="Bookman Old Style" w:cs="Arial"/>
        </w:rPr>
        <w:t xml:space="preserve"> siguientes a la notificación del presente acto administrativo.</w:t>
      </w:r>
    </w:p>
    <w:p w14:paraId="377D0725" w14:textId="5287F08B" w:rsidR="00A64A66" w:rsidRPr="008E34E4" w:rsidRDefault="00A64A66" w:rsidP="00323A78">
      <w:pPr>
        <w:jc w:val="both"/>
        <w:rPr>
          <w:rFonts w:ascii="Bookman Old Style" w:hAnsi="Bookman Old Style" w:cs="Arial"/>
        </w:rPr>
      </w:pPr>
    </w:p>
    <w:p w14:paraId="1A597A89" w14:textId="31235FB9" w:rsidR="002F2518" w:rsidRPr="008E34E4" w:rsidRDefault="002F2518" w:rsidP="00323A78">
      <w:pPr>
        <w:ind w:right="16"/>
        <w:jc w:val="both"/>
        <w:rPr>
          <w:rFonts w:ascii="Bookman Old Style" w:hAnsi="Bookman Old Style" w:cs="Arial"/>
          <w:b/>
        </w:rPr>
      </w:pPr>
    </w:p>
    <w:p w14:paraId="351BFCCC" w14:textId="77777777" w:rsidR="00A64A66" w:rsidRPr="008E34E4" w:rsidRDefault="00A64A66" w:rsidP="00323A78">
      <w:pPr>
        <w:ind w:right="16"/>
        <w:jc w:val="both"/>
        <w:rPr>
          <w:rFonts w:ascii="Bookman Old Style" w:hAnsi="Bookman Old Style" w:cs="Arial"/>
          <w:b/>
        </w:rPr>
      </w:pPr>
    </w:p>
    <w:p w14:paraId="75BE8B5E" w14:textId="0515D02D" w:rsidR="002F2518" w:rsidRPr="008E34E4" w:rsidRDefault="002F2518" w:rsidP="00323A78">
      <w:pPr>
        <w:ind w:right="16"/>
        <w:jc w:val="both"/>
        <w:rPr>
          <w:rFonts w:ascii="Bookman Old Style" w:hAnsi="Bookman Old Style" w:cs="Arial"/>
          <w:b/>
        </w:rPr>
      </w:pPr>
      <w:r w:rsidRPr="008E34E4">
        <w:rPr>
          <w:rFonts w:ascii="Bookman Old Style" w:hAnsi="Bookman Old Style" w:cs="Arial"/>
          <w:b/>
        </w:rPr>
        <w:t>NOTIF</w:t>
      </w:r>
      <w:r w:rsidR="002E6787" w:rsidRPr="008E34E4">
        <w:rPr>
          <w:rFonts w:ascii="Bookman Old Style" w:hAnsi="Bookman Old Style" w:cs="Arial"/>
          <w:b/>
        </w:rPr>
        <w:t>Í</w:t>
      </w:r>
      <w:r w:rsidRPr="008E34E4">
        <w:rPr>
          <w:rFonts w:ascii="Bookman Old Style" w:hAnsi="Bookman Old Style" w:cs="Arial"/>
          <w:b/>
        </w:rPr>
        <w:t>QUESE Y C</w:t>
      </w:r>
      <w:r w:rsidR="002E6787" w:rsidRPr="008E34E4">
        <w:rPr>
          <w:rFonts w:ascii="Bookman Old Style" w:hAnsi="Bookman Old Style" w:cs="Arial"/>
          <w:b/>
        </w:rPr>
        <w:t>Ú</w:t>
      </w:r>
      <w:r w:rsidRPr="008E34E4">
        <w:rPr>
          <w:rFonts w:ascii="Bookman Old Style" w:hAnsi="Bookman Old Style" w:cs="Arial"/>
          <w:b/>
        </w:rPr>
        <w:t>MPLASE</w:t>
      </w:r>
    </w:p>
    <w:bookmarkEnd w:id="0"/>
    <w:p w14:paraId="29F59ECB" w14:textId="77777777" w:rsidR="002F2518" w:rsidRPr="00B5288E" w:rsidRDefault="002F2518" w:rsidP="00323A78">
      <w:pPr>
        <w:jc w:val="both"/>
        <w:rPr>
          <w:rFonts w:ascii="Bookman Old Style" w:hAnsi="Bookman Old Style" w:cs="Arial"/>
        </w:rPr>
      </w:pPr>
    </w:p>
    <w:p w14:paraId="4ED99F25" w14:textId="77777777" w:rsidR="002F2518" w:rsidRPr="00B5288E" w:rsidRDefault="002F2518" w:rsidP="00323A78">
      <w:pPr>
        <w:jc w:val="both"/>
        <w:rPr>
          <w:rFonts w:ascii="Bookman Old Style" w:hAnsi="Bookman Old Style" w:cs="Arial"/>
        </w:rPr>
      </w:pPr>
    </w:p>
    <w:p w14:paraId="0DBB40A3" w14:textId="77777777" w:rsidR="002F2518" w:rsidRPr="00B5288E" w:rsidRDefault="002F2518" w:rsidP="00323A78">
      <w:pPr>
        <w:ind w:right="16"/>
        <w:jc w:val="both"/>
        <w:rPr>
          <w:rFonts w:ascii="Bookman Old Style" w:hAnsi="Bookman Old Style" w:cs="Arial"/>
          <w:b/>
        </w:rPr>
      </w:pPr>
    </w:p>
    <w:p w14:paraId="4B85F0B1" w14:textId="0B00A1DB" w:rsidR="0032495F" w:rsidRPr="00B5288E" w:rsidRDefault="0032495F" w:rsidP="00323A78">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_____________________________</w:t>
      </w:r>
      <w:r w:rsidRPr="00B5288E">
        <w:rPr>
          <w:rFonts w:ascii="Bookman Old Style" w:hAnsi="Bookman Old Style" w:cs="Arial"/>
          <w:color w:val="000000" w:themeColor="text1"/>
        </w:rPr>
        <w:tab/>
      </w:r>
      <w:r w:rsidRPr="00B5288E">
        <w:rPr>
          <w:rFonts w:ascii="Bookman Old Style" w:hAnsi="Bookman Old Style" w:cs="Arial"/>
          <w:color w:val="000000" w:themeColor="text1"/>
        </w:rPr>
        <w:tab/>
      </w:r>
      <w:r w:rsidR="0081477A" w:rsidRPr="00B5288E">
        <w:rPr>
          <w:rFonts w:ascii="Bookman Old Style" w:hAnsi="Bookman Old Style" w:cs="Arial"/>
          <w:color w:val="000000" w:themeColor="text1"/>
        </w:rPr>
        <w:tab/>
      </w:r>
      <w:r w:rsidR="0081477A" w:rsidRPr="00B5288E">
        <w:rPr>
          <w:rFonts w:ascii="Bookman Old Style" w:hAnsi="Bookman Old Style" w:cs="Arial"/>
          <w:color w:val="000000" w:themeColor="text1"/>
        </w:rPr>
        <w:tab/>
      </w:r>
      <w:r w:rsidRPr="00B5288E">
        <w:rPr>
          <w:rFonts w:ascii="Bookman Old Style" w:hAnsi="Bookman Old Style" w:cs="Arial"/>
          <w:color w:val="000000" w:themeColor="text1"/>
        </w:rPr>
        <w:t>________________________</w:t>
      </w:r>
    </w:p>
    <w:p w14:paraId="6C6FA27F" w14:textId="0D0B78E8" w:rsidR="0032495F" w:rsidRPr="00B5288E" w:rsidRDefault="0032495F" w:rsidP="00323A78">
      <w:pPr>
        <w:ind w:right="16"/>
        <w:jc w:val="both"/>
        <w:rPr>
          <w:rFonts w:ascii="Bookman Old Style" w:hAnsi="Bookman Old Style" w:cs="Arial"/>
          <w:b/>
          <w:color w:val="000000" w:themeColor="text1"/>
        </w:rPr>
      </w:pPr>
      <w:r w:rsidRPr="00B5288E">
        <w:rPr>
          <w:rFonts w:ascii="Bookman Old Style" w:hAnsi="Bookman Old Style" w:cs="Arial"/>
          <w:b/>
          <w:color w:val="000000" w:themeColor="text1"/>
        </w:rPr>
        <w:t>ANA YOLIMA SANCHEZ GUTIERREZ</w:t>
      </w:r>
      <w:r w:rsidRPr="00B5288E">
        <w:rPr>
          <w:rFonts w:ascii="Bookman Old Style" w:hAnsi="Bookman Old Style" w:cs="Arial"/>
          <w:b/>
          <w:color w:val="000000" w:themeColor="text1"/>
        </w:rPr>
        <w:tab/>
      </w:r>
      <w:r w:rsidRPr="00B5288E">
        <w:rPr>
          <w:rFonts w:ascii="Bookman Old Style" w:hAnsi="Bookman Old Style" w:cs="Arial"/>
          <w:b/>
          <w:color w:val="000000" w:themeColor="text1"/>
        </w:rPr>
        <w:tab/>
      </w:r>
      <w:r w:rsidRPr="00B5288E">
        <w:rPr>
          <w:rFonts w:ascii="Bookman Old Style" w:hAnsi="Bookman Old Style" w:cs="Arial"/>
          <w:b/>
        </w:rPr>
        <w:t>ANGELA MARIA RUBIO</w:t>
      </w:r>
    </w:p>
    <w:p w14:paraId="11B9C711" w14:textId="77777777" w:rsidR="0032495F" w:rsidRPr="00B5288E" w:rsidRDefault="0032495F" w:rsidP="00323A78">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Secretaria de Salud Pública y Seguridad Social</w:t>
      </w:r>
      <w:r w:rsidRPr="00B5288E">
        <w:rPr>
          <w:rFonts w:ascii="Bookman Old Style" w:hAnsi="Bookman Old Style" w:cs="Arial"/>
          <w:color w:val="000000" w:themeColor="text1"/>
        </w:rPr>
        <w:tab/>
        <w:t xml:space="preserve">Directora Operativa Salud Pública </w:t>
      </w:r>
    </w:p>
    <w:p w14:paraId="1F16A46E" w14:textId="77777777" w:rsidR="0032495F" w:rsidRPr="00B5288E" w:rsidRDefault="0032495F" w:rsidP="00323A78">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 xml:space="preserve"> </w:t>
      </w:r>
    </w:p>
    <w:p w14:paraId="42AECDDA" w14:textId="77777777" w:rsidR="0032495F" w:rsidRPr="00B5288E" w:rsidRDefault="0032495F" w:rsidP="00323A78">
      <w:pPr>
        <w:tabs>
          <w:tab w:val="left" w:pos="1418"/>
        </w:tabs>
        <w:jc w:val="both"/>
        <w:rPr>
          <w:rFonts w:ascii="Bookman Old Style" w:hAnsi="Bookman Old Style" w:cs="Arial"/>
          <w:b/>
          <w:color w:val="000000" w:themeColor="text1"/>
        </w:rPr>
      </w:pPr>
      <w:r w:rsidRPr="00B5288E">
        <w:rPr>
          <w:rFonts w:ascii="Bookman Old Style" w:hAnsi="Bookman Old Style" w:cs="Arial"/>
          <w:b/>
          <w:color w:val="000000" w:themeColor="text1"/>
        </w:rPr>
        <w:t xml:space="preserve">Preparación Jurídica:   Ma. Jesús Suárez Díaz, Abogada Contratista J D.       </w:t>
      </w:r>
    </w:p>
    <w:p w14:paraId="471BFF62" w14:textId="77777777" w:rsidR="0032495F" w:rsidRPr="00B5288E" w:rsidRDefault="0032495F" w:rsidP="00323A78">
      <w:pPr>
        <w:jc w:val="both"/>
        <w:rPr>
          <w:rFonts w:ascii="Bookman Old Style" w:hAnsi="Bookman Old Style" w:cs="Arial"/>
          <w:b/>
          <w:color w:val="000000" w:themeColor="text1"/>
        </w:rPr>
      </w:pPr>
      <w:r w:rsidRPr="00B5288E">
        <w:rPr>
          <w:rFonts w:ascii="Bookman Old Style" w:hAnsi="Bookman Old Style" w:cs="Arial"/>
          <w:b/>
          <w:color w:val="000000" w:themeColor="text1"/>
        </w:rPr>
        <w:t xml:space="preserve">Elaboro: Ma. Jesús Suárez Díaz, Abogada Contratista J D.       </w:t>
      </w:r>
    </w:p>
    <w:p w14:paraId="18212E9E" w14:textId="77777777" w:rsidR="0032495F" w:rsidRPr="00B5288E" w:rsidRDefault="0032495F" w:rsidP="00323A78">
      <w:pPr>
        <w:jc w:val="both"/>
        <w:rPr>
          <w:rFonts w:ascii="Bookman Old Style" w:hAnsi="Bookman Old Style" w:cs="Arial"/>
          <w:b/>
          <w:color w:val="000000" w:themeColor="text1"/>
        </w:rPr>
      </w:pPr>
      <w:r w:rsidRPr="00B5288E">
        <w:rPr>
          <w:rFonts w:ascii="Bookman Old Style" w:hAnsi="Bookman Old Style" w:cs="Arial"/>
          <w:b/>
          <w:color w:val="000000" w:themeColor="text1"/>
        </w:rPr>
        <w:lastRenderedPageBreak/>
        <w:t>Revisión técnica: Laura Carolina Henao Ceballos</w:t>
      </w:r>
    </w:p>
    <w:p w14:paraId="20F0360E" w14:textId="0013FC56" w:rsidR="006109DA" w:rsidRPr="00B5288E" w:rsidRDefault="0032495F" w:rsidP="00323A78">
      <w:pPr>
        <w:jc w:val="both"/>
        <w:rPr>
          <w:rFonts w:ascii="Bookman Old Style" w:hAnsi="Bookman Old Style"/>
          <w:color w:val="000000" w:themeColor="text1"/>
        </w:rPr>
      </w:pPr>
      <w:r w:rsidRPr="00B5288E">
        <w:rPr>
          <w:rFonts w:ascii="Bookman Old Style" w:hAnsi="Bookman Old Style" w:cs="Arial"/>
          <w:b/>
          <w:color w:val="000000" w:themeColor="text1"/>
        </w:rPr>
        <w:t>Revisión legal: Luis Alfredo García Rodríguez</w:t>
      </w:r>
    </w:p>
    <w:p w14:paraId="732DFEE2" w14:textId="30F22CFB" w:rsidR="006109DA" w:rsidRPr="00B5288E" w:rsidRDefault="006109DA" w:rsidP="00323A78">
      <w:pPr>
        <w:jc w:val="both"/>
        <w:rPr>
          <w:rFonts w:ascii="Bookman Old Style" w:hAnsi="Bookman Old Style"/>
          <w:color w:val="000000" w:themeColor="text1"/>
        </w:rPr>
      </w:pPr>
    </w:p>
    <w:sectPr w:rsidR="006109DA" w:rsidRPr="00B5288E" w:rsidSect="00A455D5">
      <w:headerReference w:type="even" r:id="rId9"/>
      <w:headerReference w:type="default" r:id="rId10"/>
      <w:footerReference w:type="even" r:id="rId11"/>
      <w:footerReference w:type="default" r:id="rId12"/>
      <w:headerReference w:type="first" r:id="rId13"/>
      <w:footerReference w:type="first" r:id="rId1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BE87" w14:textId="77777777" w:rsidR="00C24C25" w:rsidRDefault="00C24C25" w:rsidP="00D16048">
      <w:r>
        <w:separator/>
      </w:r>
    </w:p>
  </w:endnote>
  <w:endnote w:type="continuationSeparator" w:id="0">
    <w:p w14:paraId="34543BC1" w14:textId="77777777" w:rsidR="00C24C25" w:rsidRDefault="00C24C25"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FE12" w14:textId="77777777" w:rsidR="001C009D" w:rsidRDefault="001C00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2C67" w14:textId="77777777" w:rsidR="001C009D" w:rsidRDefault="001C00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8892" w14:textId="77777777" w:rsidR="00C24C25" w:rsidRDefault="00C24C25" w:rsidP="00D16048">
      <w:r>
        <w:separator/>
      </w:r>
    </w:p>
  </w:footnote>
  <w:footnote w:type="continuationSeparator" w:id="0">
    <w:p w14:paraId="336B884F" w14:textId="77777777" w:rsidR="00C24C25" w:rsidRDefault="00C24C25"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728B" w14:textId="77777777" w:rsidR="001C009D" w:rsidRDefault="001C00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4A2C2653"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57697">
                            <w:rPr>
                              <w:rFonts w:ascii="Arial" w:hAnsi="Arial" w:cs="Arial"/>
                              <w:b/>
                              <w:sz w:val="22"/>
                              <w:szCs w:val="22"/>
                              <w14:shadow w14:blurRad="50800" w14:dist="38100" w14:dir="2700000" w14:sx="100000" w14:sy="100000" w14:kx="0" w14:ky="0" w14:algn="tl">
                                <w14:srgbClr w14:val="000000">
                                  <w14:alpha w14:val="60000"/>
                                </w14:srgbClr>
                              </w14:shadow>
                            </w:rPr>
                            <w:t>40</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4A2C2653"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57697">
                      <w:rPr>
                        <w:rFonts w:ascii="Arial" w:hAnsi="Arial" w:cs="Arial"/>
                        <w:b/>
                        <w:sz w:val="22"/>
                        <w:szCs w:val="22"/>
                        <w14:shadow w14:blurRad="50800" w14:dist="38100" w14:dir="2700000" w14:sx="100000" w14:sy="100000" w14:kx="0" w14:ky="0" w14:algn="tl">
                          <w14:srgbClr w14:val="000000">
                            <w14:alpha w14:val="60000"/>
                          </w14:srgbClr>
                        </w14:shadow>
                      </w:rPr>
                      <w:t>40</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v:textbox>
            </v:shape>
          </w:pict>
        </mc:Fallback>
      </mc:AlternateContent>
    </w:r>
  </w:p>
  <w:p w14:paraId="4271E7E9" w14:textId="2449FFF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4581" w14:textId="77777777" w:rsidR="001C009D" w:rsidRDefault="001C00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BB62D29"/>
    <w:multiLevelType w:val="hybridMultilevel"/>
    <w:tmpl w:val="D518723C"/>
    <w:lvl w:ilvl="0" w:tplc="D8DC2A60">
      <w:start w:val="1"/>
      <w:numFmt w:val="lowerLetter"/>
      <w:lvlText w:val="%1."/>
      <w:lvlJc w:val="left"/>
      <w:pPr>
        <w:ind w:left="1015" w:hanging="420"/>
      </w:pPr>
      <w:rPr>
        <w:rFonts w:hint="default"/>
        <w:sz w:val="24"/>
        <w:szCs w:val="24"/>
      </w:rPr>
    </w:lvl>
    <w:lvl w:ilvl="1" w:tplc="240A0019" w:tentative="1">
      <w:start w:val="1"/>
      <w:numFmt w:val="lowerLetter"/>
      <w:lvlText w:val="%2."/>
      <w:lvlJc w:val="left"/>
      <w:pPr>
        <w:ind w:left="1675" w:hanging="360"/>
      </w:pPr>
    </w:lvl>
    <w:lvl w:ilvl="2" w:tplc="240A001B" w:tentative="1">
      <w:start w:val="1"/>
      <w:numFmt w:val="lowerRoman"/>
      <w:lvlText w:val="%3."/>
      <w:lvlJc w:val="right"/>
      <w:pPr>
        <w:ind w:left="2395" w:hanging="180"/>
      </w:pPr>
    </w:lvl>
    <w:lvl w:ilvl="3" w:tplc="240A000F" w:tentative="1">
      <w:start w:val="1"/>
      <w:numFmt w:val="decimal"/>
      <w:lvlText w:val="%4."/>
      <w:lvlJc w:val="left"/>
      <w:pPr>
        <w:ind w:left="3115" w:hanging="360"/>
      </w:pPr>
    </w:lvl>
    <w:lvl w:ilvl="4" w:tplc="240A0019" w:tentative="1">
      <w:start w:val="1"/>
      <w:numFmt w:val="lowerLetter"/>
      <w:lvlText w:val="%5."/>
      <w:lvlJc w:val="left"/>
      <w:pPr>
        <w:ind w:left="3835" w:hanging="360"/>
      </w:pPr>
    </w:lvl>
    <w:lvl w:ilvl="5" w:tplc="240A001B" w:tentative="1">
      <w:start w:val="1"/>
      <w:numFmt w:val="lowerRoman"/>
      <w:lvlText w:val="%6."/>
      <w:lvlJc w:val="right"/>
      <w:pPr>
        <w:ind w:left="4555" w:hanging="180"/>
      </w:pPr>
    </w:lvl>
    <w:lvl w:ilvl="6" w:tplc="240A000F" w:tentative="1">
      <w:start w:val="1"/>
      <w:numFmt w:val="decimal"/>
      <w:lvlText w:val="%7."/>
      <w:lvlJc w:val="left"/>
      <w:pPr>
        <w:ind w:left="5275" w:hanging="360"/>
      </w:pPr>
    </w:lvl>
    <w:lvl w:ilvl="7" w:tplc="240A0019" w:tentative="1">
      <w:start w:val="1"/>
      <w:numFmt w:val="lowerLetter"/>
      <w:lvlText w:val="%8."/>
      <w:lvlJc w:val="left"/>
      <w:pPr>
        <w:ind w:left="5995" w:hanging="360"/>
      </w:pPr>
    </w:lvl>
    <w:lvl w:ilvl="8" w:tplc="240A001B" w:tentative="1">
      <w:start w:val="1"/>
      <w:numFmt w:val="lowerRoman"/>
      <w:lvlText w:val="%9."/>
      <w:lvlJc w:val="right"/>
      <w:pPr>
        <w:ind w:left="6715" w:hanging="180"/>
      </w:pPr>
    </w:lvl>
  </w:abstractNum>
  <w:abstractNum w:abstractNumId="21"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2"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DE4027E"/>
    <w:multiLevelType w:val="hybridMultilevel"/>
    <w:tmpl w:val="91108F46"/>
    <w:lvl w:ilvl="0" w:tplc="D40A2C0C">
      <w:start w:val="2"/>
      <w:numFmt w:val="decimal"/>
      <w:lvlText w:val="%1."/>
      <w:lvlJc w:val="left"/>
      <w:pPr>
        <w:ind w:left="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AAE825C">
      <w:start w:val="1"/>
      <w:numFmt w:val="lowerLetter"/>
      <w:lvlText w:val="%2"/>
      <w:lvlJc w:val="left"/>
      <w:pPr>
        <w:ind w:left="12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A3E7F06">
      <w:start w:val="1"/>
      <w:numFmt w:val="lowerRoman"/>
      <w:lvlText w:val="%3"/>
      <w:lvlJc w:val="left"/>
      <w:pPr>
        <w:ind w:left="19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998FD7C">
      <w:start w:val="1"/>
      <w:numFmt w:val="decimal"/>
      <w:lvlText w:val="%4"/>
      <w:lvlJc w:val="left"/>
      <w:pPr>
        <w:ind w:left="26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996AA86">
      <w:start w:val="1"/>
      <w:numFmt w:val="lowerLetter"/>
      <w:lvlText w:val="%5"/>
      <w:lvlJc w:val="left"/>
      <w:pPr>
        <w:ind w:left="34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4AEF6A4">
      <w:start w:val="1"/>
      <w:numFmt w:val="lowerRoman"/>
      <w:lvlText w:val="%6"/>
      <w:lvlJc w:val="left"/>
      <w:pPr>
        <w:ind w:left="41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256DCF4">
      <w:start w:val="1"/>
      <w:numFmt w:val="decimal"/>
      <w:lvlText w:val="%7"/>
      <w:lvlJc w:val="left"/>
      <w:pPr>
        <w:ind w:left="48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B224B58">
      <w:start w:val="1"/>
      <w:numFmt w:val="lowerLetter"/>
      <w:lvlText w:val="%8"/>
      <w:lvlJc w:val="left"/>
      <w:pPr>
        <w:ind w:left="55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E747EAA">
      <w:start w:val="1"/>
      <w:numFmt w:val="lowerRoman"/>
      <w:lvlText w:val="%9"/>
      <w:lvlJc w:val="left"/>
      <w:pPr>
        <w:ind w:left="62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27"/>
  </w:num>
  <w:num w:numId="2">
    <w:abstractNumId w:val="4"/>
  </w:num>
  <w:num w:numId="3">
    <w:abstractNumId w:val="7"/>
  </w:num>
  <w:num w:numId="4">
    <w:abstractNumId w:val="3"/>
  </w:num>
  <w:num w:numId="5">
    <w:abstractNumId w:val="10"/>
  </w:num>
  <w:num w:numId="6">
    <w:abstractNumId w:val="17"/>
  </w:num>
  <w:num w:numId="7">
    <w:abstractNumId w:val="6"/>
  </w:num>
  <w:num w:numId="8">
    <w:abstractNumId w:val="32"/>
  </w:num>
  <w:num w:numId="9">
    <w:abstractNumId w:val="23"/>
  </w:num>
  <w:num w:numId="10">
    <w:abstractNumId w:val="9"/>
  </w:num>
  <w:num w:numId="11">
    <w:abstractNumId w:val="14"/>
  </w:num>
  <w:num w:numId="12">
    <w:abstractNumId w:val="24"/>
  </w:num>
  <w:num w:numId="13">
    <w:abstractNumId w:val="21"/>
  </w:num>
  <w:num w:numId="14">
    <w:abstractNumId w:val="31"/>
  </w:num>
  <w:num w:numId="15">
    <w:abstractNumId w:val="11"/>
  </w:num>
  <w:num w:numId="16">
    <w:abstractNumId w:val="19"/>
  </w:num>
  <w:num w:numId="17">
    <w:abstractNumId w:val="5"/>
  </w:num>
  <w:num w:numId="18">
    <w:abstractNumId w:val="12"/>
  </w:num>
  <w:num w:numId="19">
    <w:abstractNumId w:val="0"/>
  </w:num>
  <w:num w:numId="20">
    <w:abstractNumId w:val="2"/>
  </w:num>
  <w:num w:numId="21">
    <w:abstractNumId w:val="2"/>
  </w:num>
  <w:num w:numId="22">
    <w:abstractNumId w:val="0"/>
  </w:num>
  <w:num w:numId="23">
    <w:abstractNumId w:val="33"/>
  </w:num>
  <w:num w:numId="24">
    <w:abstractNumId w:val="25"/>
  </w:num>
  <w:num w:numId="25">
    <w:abstractNumId w:val="13"/>
  </w:num>
  <w:num w:numId="26">
    <w:abstractNumId w:val="1"/>
  </w:num>
  <w:num w:numId="27">
    <w:abstractNumId w:val="22"/>
  </w:num>
  <w:num w:numId="28">
    <w:abstractNumId w:val="22"/>
  </w:num>
  <w:num w:numId="29">
    <w:abstractNumId w:val="26"/>
  </w:num>
  <w:num w:numId="30">
    <w:abstractNumId w:val="8"/>
  </w:num>
  <w:num w:numId="31">
    <w:abstractNumId w:val="15"/>
  </w:num>
  <w:num w:numId="32">
    <w:abstractNumId w:val="18"/>
  </w:num>
  <w:num w:numId="33">
    <w:abstractNumId w:val="29"/>
  </w:num>
  <w:num w:numId="34">
    <w:abstractNumId w:val="26"/>
  </w:num>
  <w:num w:numId="35">
    <w:abstractNumId w:val="16"/>
  </w:num>
  <w:num w:numId="36">
    <w:abstractNumId w:val="30"/>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5BAD"/>
    <w:rsid w:val="00020E3F"/>
    <w:rsid w:val="00055891"/>
    <w:rsid w:val="0005667B"/>
    <w:rsid w:val="0007363B"/>
    <w:rsid w:val="00076DC1"/>
    <w:rsid w:val="00082DEB"/>
    <w:rsid w:val="000B08F6"/>
    <w:rsid w:val="000B4A4A"/>
    <w:rsid w:val="000C327A"/>
    <w:rsid w:val="000C3C45"/>
    <w:rsid w:val="000D61AA"/>
    <w:rsid w:val="000F20CD"/>
    <w:rsid w:val="000F2636"/>
    <w:rsid w:val="000F7BD1"/>
    <w:rsid w:val="00101B55"/>
    <w:rsid w:val="00107832"/>
    <w:rsid w:val="0012124F"/>
    <w:rsid w:val="00130556"/>
    <w:rsid w:val="00143639"/>
    <w:rsid w:val="00153D8D"/>
    <w:rsid w:val="00163C6B"/>
    <w:rsid w:val="0017082A"/>
    <w:rsid w:val="0017749C"/>
    <w:rsid w:val="001817AA"/>
    <w:rsid w:val="00181FF8"/>
    <w:rsid w:val="001902D5"/>
    <w:rsid w:val="001A7AA0"/>
    <w:rsid w:val="001B3E1C"/>
    <w:rsid w:val="001C009D"/>
    <w:rsid w:val="001D1359"/>
    <w:rsid w:val="001D42FF"/>
    <w:rsid w:val="001D7416"/>
    <w:rsid w:val="001D76A6"/>
    <w:rsid w:val="001F2CC8"/>
    <w:rsid w:val="00202B7C"/>
    <w:rsid w:val="002134C2"/>
    <w:rsid w:val="00217BE2"/>
    <w:rsid w:val="002232BE"/>
    <w:rsid w:val="002452BA"/>
    <w:rsid w:val="0025159F"/>
    <w:rsid w:val="002757F0"/>
    <w:rsid w:val="00277573"/>
    <w:rsid w:val="00286412"/>
    <w:rsid w:val="002A3FBC"/>
    <w:rsid w:val="002A7779"/>
    <w:rsid w:val="002B3040"/>
    <w:rsid w:val="002C2603"/>
    <w:rsid w:val="002E1FAF"/>
    <w:rsid w:val="002E6787"/>
    <w:rsid w:val="002F2518"/>
    <w:rsid w:val="00303AAD"/>
    <w:rsid w:val="00312DDD"/>
    <w:rsid w:val="00322B7C"/>
    <w:rsid w:val="0032321C"/>
    <w:rsid w:val="00323A78"/>
    <w:rsid w:val="0032495F"/>
    <w:rsid w:val="00357812"/>
    <w:rsid w:val="00360EF8"/>
    <w:rsid w:val="00365035"/>
    <w:rsid w:val="00386E13"/>
    <w:rsid w:val="003A1BE8"/>
    <w:rsid w:val="003D1A7A"/>
    <w:rsid w:val="003D1E51"/>
    <w:rsid w:val="003D649B"/>
    <w:rsid w:val="003E3D3B"/>
    <w:rsid w:val="003E5A29"/>
    <w:rsid w:val="003F7270"/>
    <w:rsid w:val="00412761"/>
    <w:rsid w:val="00424434"/>
    <w:rsid w:val="004249FB"/>
    <w:rsid w:val="004557CA"/>
    <w:rsid w:val="00471A39"/>
    <w:rsid w:val="00480A64"/>
    <w:rsid w:val="00482C4B"/>
    <w:rsid w:val="004964E2"/>
    <w:rsid w:val="004B3EE1"/>
    <w:rsid w:val="00522566"/>
    <w:rsid w:val="00525465"/>
    <w:rsid w:val="0053798A"/>
    <w:rsid w:val="005437B3"/>
    <w:rsid w:val="005500F2"/>
    <w:rsid w:val="00552173"/>
    <w:rsid w:val="0056065E"/>
    <w:rsid w:val="00567C67"/>
    <w:rsid w:val="0058663E"/>
    <w:rsid w:val="005877F7"/>
    <w:rsid w:val="005A65C9"/>
    <w:rsid w:val="005B033C"/>
    <w:rsid w:val="005B325E"/>
    <w:rsid w:val="005B5385"/>
    <w:rsid w:val="005D3967"/>
    <w:rsid w:val="005F6D9C"/>
    <w:rsid w:val="00606629"/>
    <w:rsid w:val="00607929"/>
    <w:rsid w:val="006109DA"/>
    <w:rsid w:val="0061598F"/>
    <w:rsid w:val="006578D3"/>
    <w:rsid w:val="006663FC"/>
    <w:rsid w:val="00692BC0"/>
    <w:rsid w:val="006A4017"/>
    <w:rsid w:val="006B2109"/>
    <w:rsid w:val="006B36DA"/>
    <w:rsid w:val="006C425C"/>
    <w:rsid w:val="006D343F"/>
    <w:rsid w:val="006E25D0"/>
    <w:rsid w:val="00706549"/>
    <w:rsid w:val="00710805"/>
    <w:rsid w:val="007119F9"/>
    <w:rsid w:val="007167BD"/>
    <w:rsid w:val="00716CE2"/>
    <w:rsid w:val="00731C29"/>
    <w:rsid w:val="0073442F"/>
    <w:rsid w:val="00763FF1"/>
    <w:rsid w:val="0076583B"/>
    <w:rsid w:val="007A2AA9"/>
    <w:rsid w:val="007B436E"/>
    <w:rsid w:val="007B61D6"/>
    <w:rsid w:val="007C24BA"/>
    <w:rsid w:val="007C778A"/>
    <w:rsid w:val="007D4D1A"/>
    <w:rsid w:val="007E69FA"/>
    <w:rsid w:val="0081477A"/>
    <w:rsid w:val="00823000"/>
    <w:rsid w:val="008325EE"/>
    <w:rsid w:val="00835440"/>
    <w:rsid w:val="00861B3B"/>
    <w:rsid w:val="00867922"/>
    <w:rsid w:val="008727AF"/>
    <w:rsid w:val="00887884"/>
    <w:rsid w:val="00893DB0"/>
    <w:rsid w:val="008A5904"/>
    <w:rsid w:val="008D35C7"/>
    <w:rsid w:val="008E34E4"/>
    <w:rsid w:val="008E7581"/>
    <w:rsid w:val="008F0B28"/>
    <w:rsid w:val="008F7BA7"/>
    <w:rsid w:val="0091119C"/>
    <w:rsid w:val="00915C02"/>
    <w:rsid w:val="009167A4"/>
    <w:rsid w:val="00926FD5"/>
    <w:rsid w:val="0092728F"/>
    <w:rsid w:val="00935F29"/>
    <w:rsid w:val="009445F8"/>
    <w:rsid w:val="00957697"/>
    <w:rsid w:val="009970B9"/>
    <w:rsid w:val="00997B02"/>
    <w:rsid w:val="009A0548"/>
    <w:rsid w:val="009C72A9"/>
    <w:rsid w:val="009D025E"/>
    <w:rsid w:val="009D2C9B"/>
    <w:rsid w:val="009E6FF8"/>
    <w:rsid w:val="00A07AB7"/>
    <w:rsid w:val="00A14099"/>
    <w:rsid w:val="00A4346A"/>
    <w:rsid w:val="00A455D5"/>
    <w:rsid w:val="00A501DB"/>
    <w:rsid w:val="00A54E5F"/>
    <w:rsid w:val="00A61BE5"/>
    <w:rsid w:val="00A64A66"/>
    <w:rsid w:val="00A86679"/>
    <w:rsid w:val="00A956B3"/>
    <w:rsid w:val="00AB245C"/>
    <w:rsid w:val="00AC7058"/>
    <w:rsid w:val="00AD15C7"/>
    <w:rsid w:val="00AF4534"/>
    <w:rsid w:val="00B07AE3"/>
    <w:rsid w:val="00B26D44"/>
    <w:rsid w:val="00B3448A"/>
    <w:rsid w:val="00B363E8"/>
    <w:rsid w:val="00B45B15"/>
    <w:rsid w:val="00B5288E"/>
    <w:rsid w:val="00B6451E"/>
    <w:rsid w:val="00B653DD"/>
    <w:rsid w:val="00B66C22"/>
    <w:rsid w:val="00B762A0"/>
    <w:rsid w:val="00B85122"/>
    <w:rsid w:val="00B85EBC"/>
    <w:rsid w:val="00B878B9"/>
    <w:rsid w:val="00BA0A2E"/>
    <w:rsid w:val="00BB5540"/>
    <w:rsid w:val="00BB7CC8"/>
    <w:rsid w:val="00BC4A45"/>
    <w:rsid w:val="00BD6F82"/>
    <w:rsid w:val="00BE27DB"/>
    <w:rsid w:val="00BF522D"/>
    <w:rsid w:val="00BF57A8"/>
    <w:rsid w:val="00C02DAF"/>
    <w:rsid w:val="00C12317"/>
    <w:rsid w:val="00C12C1A"/>
    <w:rsid w:val="00C17939"/>
    <w:rsid w:val="00C20FC0"/>
    <w:rsid w:val="00C24C25"/>
    <w:rsid w:val="00C2732A"/>
    <w:rsid w:val="00C277D0"/>
    <w:rsid w:val="00C31E4F"/>
    <w:rsid w:val="00C34702"/>
    <w:rsid w:val="00C37E7C"/>
    <w:rsid w:val="00C4595E"/>
    <w:rsid w:val="00C502C5"/>
    <w:rsid w:val="00C53973"/>
    <w:rsid w:val="00C75B10"/>
    <w:rsid w:val="00C812F9"/>
    <w:rsid w:val="00C83EEE"/>
    <w:rsid w:val="00C92BE3"/>
    <w:rsid w:val="00CB0529"/>
    <w:rsid w:val="00CC742F"/>
    <w:rsid w:val="00CD2937"/>
    <w:rsid w:val="00CD7002"/>
    <w:rsid w:val="00CD7AAE"/>
    <w:rsid w:val="00CE62A9"/>
    <w:rsid w:val="00CF107C"/>
    <w:rsid w:val="00D06766"/>
    <w:rsid w:val="00D10ADC"/>
    <w:rsid w:val="00D16048"/>
    <w:rsid w:val="00D34C86"/>
    <w:rsid w:val="00D36392"/>
    <w:rsid w:val="00D43521"/>
    <w:rsid w:val="00D8534B"/>
    <w:rsid w:val="00D85DC7"/>
    <w:rsid w:val="00DA04DF"/>
    <w:rsid w:val="00DA5724"/>
    <w:rsid w:val="00DB1A5F"/>
    <w:rsid w:val="00DD74BC"/>
    <w:rsid w:val="00DE1FBA"/>
    <w:rsid w:val="00E01077"/>
    <w:rsid w:val="00E06C9D"/>
    <w:rsid w:val="00E20470"/>
    <w:rsid w:val="00E26F9B"/>
    <w:rsid w:val="00E27D8C"/>
    <w:rsid w:val="00E31371"/>
    <w:rsid w:val="00E539B9"/>
    <w:rsid w:val="00E652B5"/>
    <w:rsid w:val="00E72FB7"/>
    <w:rsid w:val="00E73DA9"/>
    <w:rsid w:val="00E84F16"/>
    <w:rsid w:val="00EC2C6A"/>
    <w:rsid w:val="00ED5814"/>
    <w:rsid w:val="00EE5F1F"/>
    <w:rsid w:val="00F06D49"/>
    <w:rsid w:val="00F45B2D"/>
    <w:rsid w:val="00F666FD"/>
    <w:rsid w:val="00F736C5"/>
    <w:rsid w:val="00F77DD4"/>
    <w:rsid w:val="00FA5167"/>
    <w:rsid w:val="00FA79E0"/>
    <w:rsid w:val="00FB0EE5"/>
    <w:rsid w:val="00FC7F45"/>
    <w:rsid w:val="00FD60F0"/>
    <w:rsid w:val="00FE29BF"/>
    <w:rsid w:val="00FE45A6"/>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5C"/>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3E3B-65D0-634C-896E-12FE6E5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2452</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31</cp:revision>
  <cp:lastPrinted>2021-02-19T19:46:00Z</cp:lastPrinted>
  <dcterms:created xsi:type="dcterms:W3CDTF">2021-11-15T16:18:00Z</dcterms:created>
  <dcterms:modified xsi:type="dcterms:W3CDTF">2021-12-02T02:16:00Z</dcterms:modified>
</cp:coreProperties>
</file>