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621" w:rsidRPr="0087629A" w:rsidRDefault="00A13621" w:rsidP="00A13621">
      <w:pPr>
        <w:pStyle w:val="Prrafodelista"/>
        <w:numPr>
          <w:ilvl w:val="0"/>
          <w:numId w:val="2"/>
        </w:numPr>
        <w:jc w:val="both"/>
        <w:rPr>
          <w:rFonts w:ascii="Bookman Old Style" w:hAnsi="Bookman Old Style" w:cs="Arial"/>
          <w:b/>
          <w:strike/>
          <w:color w:val="000000" w:themeColor="text1"/>
        </w:rPr>
      </w:pPr>
      <w:r w:rsidRPr="0087629A">
        <w:rPr>
          <w:rFonts w:ascii="Bookman Old Style" w:hAnsi="Bookman Old Style" w:cs="Arial"/>
          <w:strike/>
          <w:color w:val="000000" w:themeColor="text1"/>
        </w:rPr>
        <w:t xml:space="preserve">El </w:t>
      </w:r>
      <w:proofErr w:type="gramStart"/>
      <w:r w:rsidRPr="0087629A">
        <w:rPr>
          <w:rFonts w:ascii="Bookman Old Style" w:hAnsi="Bookman Old Style" w:cs="Arial"/>
          <w:strike/>
          <w:color w:val="000000" w:themeColor="text1"/>
        </w:rPr>
        <w:t xml:space="preserve">Acta  </w:t>
      </w:r>
      <w:r w:rsidRPr="0087629A">
        <w:rPr>
          <w:rFonts w:ascii="Bookman Old Style" w:hAnsi="Bookman Old Style" w:cs="Arial"/>
          <w:b/>
          <w:strike/>
          <w:color w:val="000000" w:themeColor="text1"/>
        </w:rPr>
        <w:t>JAP</w:t>
      </w:r>
      <w:proofErr w:type="gramEnd"/>
      <w:r w:rsidRPr="0087629A">
        <w:rPr>
          <w:rFonts w:ascii="Bookman Old Style" w:hAnsi="Bookman Old Style" w:cs="Arial"/>
          <w:b/>
          <w:strike/>
          <w:color w:val="000000" w:themeColor="text1"/>
        </w:rPr>
        <w:t>157-20</w:t>
      </w:r>
      <w:r w:rsidRPr="0087629A">
        <w:rPr>
          <w:rFonts w:ascii="Bookman Old Style" w:hAnsi="Bookman Old Style" w:cs="Arial"/>
          <w:strike/>
          <w:color w:val="000000" w:themeColor="text1"/>
        </w:rPr>
        <w:t xml:space="preserve">, arrojó un 82% de cumplimiento de las exigencias sanitarias; pero al encontrar plagas, y el </w:t>
      </w:r>
      <w:proofErr w:type="spellStart"/>
      <w:r w:rsidRPr="0087629A">
        <w:rPr>
          <w:rFonts w:ascii="Bookman Old Style" w:hAnsi="Bookman Old Style" w:cs="Arial"/>
          <w:strike/>
          <w:color w:val="000000" w:themeColor="text1"/>
        </w:rPr>
        <w:t>item</w:t>
      </w:r>
      <w:proofErr w:type="spellEnd"/>
      <w:r w:rsidRPr="0087629A">
        <w:rPr>
          <w:rFonts w:ascii="Bookman Old Style" w:hAnsi="Bookman Old Style" w:cs="Arial"/>
          <w:strike/>
          <w:color w:val="000000" w:themeColor="text1"/>
        </w:rPr>
        <w:t xml:space="preserve"> 4.4  </w:t>
      </w:r>
      <w:r w:rsidRPr="0087629A">
        <w:rPr>
          <w:rFonts w:ascii="Bookman Old Style" w:hAnsi="Bookman Old Style" w:cs="Arial"/>
          <w:b/>
          <w:strike/>
          <w:color w:val="000000" w:themeColor="text1"/>
          <w:u w:val="single"/>
        </w:rPr>
        <w:t xml:space="preserve">en control integral de plagas se calificó como crítico y calificado  como Inaceptable (I), independiente del porcentaje de cumplimiento  obtenido. Ese hallazgo originó la </w:t>
      </w:r>
      <w:r w:rsidRPr="0087629A">
        <w:rPr>
          <w:rFonts w:ascii="Bookman Old Style" w:hAnsi="Bookman Old Style" w:cs="Arial"/>
          <w:b/>
          <w:strike/>
          <w:color w:val="000000" w:themeColor="text1"/>
        </w:rPr>
        <w:t xml:space="preserve">APLICACIÓN DE UNA MEDIDA SANITARIA DE SEGURIDAD </w:t>
      </w:r>
      <w:r w:rsidRPr="0087629A">
        <w:rPr>
          <w:rFonts w:ascii="Bookman Old Style" w:hAnsi="Bookman Old Style" w:cs="Arial"/>
          <w:strike/>
          <w:color w:val="000000" w:themeColor="text1"/>
        </w:rPr>
        <w:t xml:space="preserve">consistente en </w:t>
      </w:r>
      <w:r w:rsidRPr="0087629A">
        <w:rPr>
          <w:rFonts w:ascii="Bookman Old Style" w:hAnsi="Bookman Old Style" w:cs="Arial"/>
          <w:b/>
          <w:strike/>
          <w:color w:val="000000" w:themeColor="text1"/>
        </w:rPr>
        <w:t xml:space="preserve">LA CLAUSURA TEMPORAL PARCIAL DE LA BODEGA DE DESCARGUE DE PRODUCTOS, </w:t>
      </w:r>
      <w:r w:rsidRPr="0087629A">
        <w:rPr>
          <w:rFonts w:ascii="Bookman Old Style" w:hAnsi="Bookman Old Style" w:cs="Arial"/>
          <w:strike/>
          <w:color w:val="000000" w:themeColor="text1"/>
        </w:rPr>
        <w:t xml:space="preserve">según el </w:t>
      </w:r>
      <w:r w:rsidRPr="0087629A">
        <w:rPr>
          <w:rFonts w:ascii="Bookman Old Style" w:hAnsi="Bookman Old Style" w:cs="Arial"/>
          <w:b/>
          <w:strike/>
          <w:color w:val="000000" w:themeColor="text1"/>
        </w:rPr>
        <w:t>ACTA</w:t>
      </w:r>
      <w:r w:rsidRPr="0087629A">
        <w:rPr>
          <w:rFonts w:ascii="Bookman Old Style" w:hAnsi="Bookman Old Style" w:cs="Arial"/>
          <w:b/>
          <w:strike/>
          <w:color w:val="000000" w:themeColor="text1"/>
          <w:u w:val="single"/>
        </w:rPr>
        <w:t xml:space="preserve"> </w:t>
      </w:r>
      <w:r w:rsidRPr="0087629A">
        <w:rPr>
          <w:rFonts w:ascii="Bookman Old Style" w:hAnsi="Bookman Old Style" w:cs="Arial"/>
          <w:b/>
          <w:strike/>
          <w:color w:val="000000" w:themeColor="text1"/>
        </w:rPr>
        <w:t>Nº JQV0590-20. Se incumple el Nº 3 art 26 de la Resolución 2674 del 2013 expedida el Ministerio de Salud y Protección Social.  Exigencias éstas que conforman el CARGO NUMERO UNO.</w:t>
      </w:r>
    </w:p>
    <w:p w:rsidR="00A13621" w:rsidRPr="0087629A" w:rsidRDefault="00A13621" w:rsidP="00A13621">
      <w:pPr>
        <w:pStyle w:val="Prrafodelista"/>
        <w:rPr>
          <w:rFonts w:ascii="Bookman Old Style" w:hAnsi="Bookman Old Style" w:cs="Arial"/>
          <w:b/>
          <w:strike/>
          <w:color w:val="000000" w:themeColor="text1"/>
        </w:rPr>
      </w:pPr>
    </w:p>
    <w:p w:rsidR="00A13621" w:rsidRPr="0087629A" w:rsidRDefault="00A13621" w:rsidP="00A13621">
      <w:pPr>
        <w:pStyle w:val="Prrafodelista"/>
        <w:jc w:val="both"/>
        <w:rPr>
          <w:rFonts w:ascii="Bookman Old Style" w:hAnsi="Bookman Old Style" w:cs="Arial"/>
          <w:b/>
          <w:strike/>
          <w:color w:val="000000" w:themeColor="text1"/>
        </w:rPr>
      </w:pPr>
      <w:r w:rsidRPr="0087629A">
        <w:rPr>
          <w:rFonts w:ascii="Bookman Old Style" w:hAnsi="Bookman Old Style" w:cs="Arial"/>
          <w:strike/>
          <w:color w:val="000000" w:themeColor="text1"/>
        </w:rPr>
        <w:t xml:space="preserve">De acuerdo al manual de IVC para entidades territoriales de salud, expedido por el Invima, se establece que en caso de que uno o más aspectos a evaluar sean identificados como </w:t>
      </w:r>
      <w:r w:rsidRPr="0087629A">
        <w:rPr>
          <w:rFonts w:ascii="Bookman Old Style" w:hAnsi="Bookman Old Style" w:cs="Arial"/>
          <w:b/>
          <w:strike/>
          <w:color w:val="000000" w:themeColor="text1"/>
        </w:rPr>
        <w:t xml:space="preserve">crítico y calificado como inaceptable, </w:t>
      </w:r>
      <w:r w:rsidRPr="0087629A">
        <w:rPr>
          <w:rFonts w:ascii="Bookman Old Style" w:hAnsi="Bookman Old Style" w:cs="Arial"/>
          <w:strike/>
          <w:color w:val="000000" w:themeColor="text1"/>
        </w:rPr>
        <w:t>independientemente del porcentaje se procederá a aplicar la medida Sanitaria de Seguridad respectiva.</w:t>
      </w:r>
    </w:p>
    <w:p w:rsidR="00A13621" w:rsidRPr="0087629A" w:rsidRDefault="00A13621" w:rsidP="00A13621">
      <w:pPr>
        <w:rPr>
          <w:strike/>
        </w:rPr>
      </w:pPr>
    </w:p>
    <w:p w:rsidR="00A13621" w:rsidRPr="0087629A" w:rsidRDefault="00A13621" w:rsidP="00A13621">
      <w:pPr>
        <w:pStyle w:val="Prrafodelista"/>
        <w:numPr>
          <w:ilvl w:val="0"/>
          <w:numId w:val="2"/>
        </w:numPr>
        <w:jc w:val="both"/>
        <w:rPr>
          <w:rFonts w:ascii="Bookman Old Style" w:hAnsi="Bookman Old Style" w:cs="Arial"/>
          <w:b/>
          <w:strike/>
          <w:color w:val="000000" w:themeColor="text1"/>
        </w:rPr>
      </w:pPr>
      <w:r w:rsidRPr="0087629A">
        <w:rPr>
          <w:strike/>
        </w:rPr>
        <w:t xml:space="preserve">Del mismo modo, en el acta </w:t>
      </w:r>
      <w:r w:rsidRPr="0087629A">
        <w:rPr>
          <w:rFonts w:ascii="Bookman Old Style" w:hAnsi="Bookman Old Style" w:cs="Arial"/>
          <w:b/>
          <w:strike/>
          <w:color w:val="000000" w:themeColor="text1"/>
        </w:rPr>
        <w:t xml:space="preserve">JAP157-20, también se documenta en el ítem 4.5 </w:t>
      </w:r>
      <w:r w:rsidRPr="0087629A">
        <w:rPr>
          <w:rFonts w:ascii="Bookman Old Style" w:hAnsi="Bookman Old Style" w:cs="Arial"/>
          <w:strike/>
          <w:color w:val="000000" w:themeColor="text1"/>
        </w:rPr>
        <w:t xml:space="preserve">falencias en limpieza y desinfección, en el área de Bodega de descargue de mercancía, y en las estanterías del área de exhibición y venta, incumpliendo el numeral 6.5 art 6, y el numeral 1 del articulo 26 de </w:t>
      </w:r>
      <w:r w:rsidRPr="0087629A">
        <w:rPr>
          <w:rFonts w:ascii="Bookman Old Style" w:hAnsi="Bookman Old Style" w:cs="Arial"/>
          <w:b/>
          <w:strike/>
          <w:color w:val="000000" w:themeColor="text1"/>
        </w:rPr>
        <w:t>Resolución 2674 del 2013 expedida el Ministerio de Salud y Protección Social. Exigencias éstas que conforman el CARGO NUMERO DOS.</w:t>
      </w:r>
    </w:p>
    <w:p w:rsidR="00A13621" w:rsidRPr="0087629A" w:rsidRDefault="00A13621" w:rsidP="00A13621">
      <w:pPr>
        <w:pStyle w:val="Prrafodelista"/>
        <w:numPr>
          <w:ilvl w:val="0"/>
          <w:numId w:val="2"/>
        </w:numPr>
        <w:jc w:val="both"/>
        <w:rPr>
          <w:rFonts w:ascii="Bookman Old Style" w:hAnsi="Bookman Old Style" w:cs="Arial"/>
          <w:b/>
          <w:strike/>
          <w:color w:val="000000" w:themeColor="text1"/>
        </w:rPr>
      </w:pPr>
      <w:r w:rsidRPr="0087629A">
        <w:rPr>
          <w:rFonts w:ascii="Bookman Old Style" w:hAnsi="Bookman Old Style" w:cs="Arial"/>
          <w:strike/>
          <w:color w:val="000000" w:themeColor="text1"/>
        </w:rPr>
        <w:t>También, en el numeral 5.1 del acta</w:t>
      </w:r>
      <w:r w:rsidRPr="0087629A">
        <w:rPr>
          <w:rFonts w:ascii="Bookman Old Style" w:hAnsi="Bookman Old Style" w:cs="Arial"/>
          <w:b/>
          <w:strike/>
          <w:color w:val="000000" w:themeColor="text1"/>
        </w:rPr>
        <w:t xml:space="preserve"> JAP157-20, se documentó </w:t>
      </w:r>
      <w:r w:rsidRPr="0087629A">
        <w:rPr>
          <w:rFonts w:ascii="Bookman Old Style" w:hAnsi="Bookman Old Style" w:cs="Arial"/>
          <w:strike/>
          <w:color w:val="000000" w:themeColor="text1"/>
        </w:rPr>
        <w:t xml:space="preserve">productos alimentos, </w:t>
      </w:r>
      <w:r w:rsidRPr="0087629A">
        <w:rPr>
          <w:rFonts w:ascii="Bookman Old Style" w:hAnsi="Bookman Old Style" w:cs="Arial"/>
          <w:b/>
          <w:strike/>
          <w:color w:val="000000" w:themeColor="text1"/>
        </w:rPr>
        <w:t>a</w:t>
      </w:r>
      <w:r w:rsidRPr="0087629A">
        <w:rPr>
          <w:rFonts w:ascii="Bookman Old Style" w:hAnsi="Bookman Old Style" w:cs="Arial"/>
          <w:strike/>
          <w:color w:val="000000" w:themeColor="text1"/>
        </w:rPr>
        <w:t>lmacenados en estibas de madera, vulnerando el articulo 28 numeral 4 de la</w:t>
      </w:r>
      <w:r w:rsidRPr="0087629A">
        <w:rPr>
          <w:rFonts w:ascii="Bookman Old Style" w:hAnsi="Bookman Old Style" w:cs="Arial"/>
          <w:b/>
          <w:strike/>
          <w:color w:val="000000" w:themeColor="text1"/>
        </w:rPr>
        <w:t xml:space="preserve"> Resolución 2674 del 2013 expedida el Ministerio de Salud y Protección Social. Exigencias éstas que conforma el CARGO NUMERO TRES</w:t>
      </w:r>
    </w:p>
    <w:p w:rsidR="00154FDE" w:rsidRPr="0087629A" w:rsidRDefault="00154FDE">
      <w:pPr>
        <w:rPr>
          <w:strike/>
        </w:rPr>
      </w:pPr>
    </w:p>
    <w:p w:rsidR="00A13621" w:rsidRPr="0087629A" w:rsidRDefault="00A13621" w:rsidP="00A13621">
      <w:pPr>
        <w:pStyle w:val="Lista"/>
        <w:numPr>
          <w:ilvl w:val="0"/>
          <w:numId w:val="2"/>
        </w:numPr>
        <w:spacing w:before="80" w:after="80"/>
        <w:rPr>
          <w:rFonts w:ascii="Bookman Old Style" w:hAnsi="Bookman Old Style" w:cs="Arial"/>
          <w:b/>
          <w:bCs w:val="0"/>
          <w:strike/>
          <w:color w:val="000000" w:themeColor="text1"/>
        </w:rPr>
      </w:pPr>
      <w:r w:rsidRPr="0087629A">
        <w:rPr>
          <w:rFonts w:ascii="Bookman Old Style" w:hAnsi="Bookman Old Style" w:cs="Arial"/>
          <w:strike/>
          <w:color w:val="000000" w:themeColor="text1"/>
        </w:rPr>
        <w:t>E</w:t>
      </w:r>
      <w:r w:rsidRPr="0087629A">
        <w:rPr>
          <w:rFonts w:ascii="Bookman Old Style" w:hAnsi="Bookman Old Style" w:cs="Arial"/>
          <w:strike/>
          <w:color w:val="000000" w:themeColor="text1"/>
        </w:rPr>
        <w:t xml:space="preserve">l 06 de agosto de 2020, la Jefe de Zona </w:t>
      </w:r>
      <w:r w:rsidRPr="0087629A">
        <w:rPr>
          <w:rFonts w:ascii="Bookman Old Style" w:hAnsi="Bookman Old Style" w:cs="Arial"/>
          <w:b/>
          <w:bCs w:val="0"/>
          <w:strike/>
          <w:color w:val="000000" w:themeColor="text1"/>
        </w:rPr>
        <w:t xml:space="preserve">NATHALIA MARTÍNEZ GALLEGO, </w:t>
      </w:r>
      <w:r w:rsidRPr="0087629A">
        <w:rPr>
          <w:rFonts w:ascii="Bookman Old Style" w:hAnsi="Bookman Old Style" w:cs="Arial"/>
          <w:strike/>
          <w:color w:val="000000" w:themeColor="text1"/>
        </w:rPr>
        <w:t>presenta</w:t>
      </w:r>
      <w:r w:rsidRPr="0087629A">
        <w:rPr>
          <w:rFonts w:ascii="Bookman Old Style" w:hAnsi="Bookman Old Style" w:cs="Arial"/>
          <w:strike/>
          <w:color w:val="000000" w:themeColor="text1"/>
        </w:rPr>
        <w:t xml:space="preserve"> solicitud de una nueva visita, para el levantamiento de la medida sanitaria de seguridad, aplicada en el Establecimiento de Comercial </w:t>
      </w:r>
      <w:r w:rsidRPr="0087629A">
        <w:rPr>
          <w:rFonts w:ascii="Bookman Old Style" w:hAnsi="Bookman Old Style" w:cs="Arial"/>
          <w:b/>
          <w:bCs w:val="0"/>
          <w:strike/>
          <w:color w:val="000000" w:themeColor="text1"/>
        </w:rPr>
        <w:t xml:space="preserve">TIENDA ARA No 018 de </w:t>
      </w:r>
      <w:proofErr w:type="gramStart"/>
      <w:r w:rsidRPr="0087629A">
        <w:rPr>
          <w:rFonts w:ascii="Bookman Old Style" w:hAnsi="Bookman Old Style" w:cs="Arial"/>
          <w:b/>
          <w:bCs w:val="0"/>
          <w:strike/>
          <w:color w:val="000000" w:themeColor="text1"/>
        </w:rPr>
        <w:t>Pereira,  ubicada</w:t>
      </w:r>
      <w:proofErr w:type="gramEnd"/>
      <w:r w:rsidRPr="0087629A">
        <w:rPr>
          <w:rFonts w:ascii="Bookman Old Style" w:hAnsi="Bookman Old Style" w:cs="Arial"/>
          <w:b/>
          <w:bCs w:val="0"/>
          <w:strike/>
          <w:color w:val="000000" w:themeColor="text1"/>
        </w:rPr>
        <w:t xml:space="preserve"> en la carrea 7ª No 22-23 de PEREIRA, </w:t>
      </w:r>
      <w:r w:rsidRPr="0087629A">
        <w:rPr>
          <w:rFonts w:ascii="Bookman Old Style" w:hAnsi="Bookman Old Style" w:cs="Arial"/>
          <w:b/>
          <w:bCs w:val="0"/>
          <w:strike/>
          <w:color w:val="000000" w:themeColor="text1"/>
        </w:rPr>
        <w:t xml:space="preserve">presentando </w:t>
      </w:r>
      <w:r w:rsidRPr="0087629A">
        <w:rPr>
          <w:rFonts w:ascii="Bookman Old Style" w:hAnsi="Bookman Old Style" w:cs="Arial"/>
          <w:b/>
          <w:bCs w:val="0"/>
          <w:strike/>
          <w:color w:val="000000" w:themeColor="text1"/>
        </w:rPr>
        <w:t>fotos impresas en papel de la bodega en mención, Radicado número 16547.</w:t>
      </w:r>
    </w:p>
    <w:p w:rsidR="00A13621" w:rsidRPr="0087629A" w:rsidRDefault="00A13621" w:rsidP="00A13621">
      <w:pPr>
        <w:pStyle w:val="Prrafodelista"/>
        <w:rPr>
          <w:rFonts w:ascii="Bookman Old Style" w:hAnsi="Bookman Old Style" w:cs="Arial"/>
          <w:b/>
          <w:bCs/>
          <w:strike/>
          <w:color w:val="000000" w:themeColor="text1"/>
        </w:rPr>
      </w:pPr>
    </w:p>
    <w:p w:rsidR="00A13621" w:rsidRPr="0087629A" w:rsidRDefault="00A13621" w:rsidP="00A13621">
      <w:pPr>
        <w:pStyle w:val="Lista"/>
        <w:numPr>
          <w:ilvl w:val="0"/>
          <w:numId w:val="2"/>
        </w:numPr>
        <w:spacing w:before="80" w:after="80"/>
        <w:rPr>
          <w:rFonts w:ascii="Bookman Old Style" w:hAnsi="Bookman Old Style" w:cs="Arial"/>
          <w:strike/>
          <w:color w:val="000000" w:themeColor="text1"/>
        </w:rPr>
      </w:pPr>
      <w:r w:rsidRPr="0087629A">
        <w:rPr>
          <w:rFonts w:ascii="Bookman Old Style" w:hAnsi="Bookman Old Style" w:cs="Arial"/>
          <w:strike/>
          <w:color w:val="000000" w:themeColor="text1"/>
        </w:rPr>
        <w:t xml:space="preserve">Del mismo modo, el 06 de agosto de 2020, la Doctora </w:t>
      </w:r>
      <w:r w:rsidRPr="0087629A">
        <w:rPr>
          <w:rFonts w:ascii="Bookman Old Style" w:hAnsi="Bookman Old Style" w:cs="Arial"/>
          <w:b/>
          <w:strike/>
          <w:color w:val="000000" w:themeColor="text1"/>
        </w:rPr>
        <w:t xml:space="preserve">ANGELA MARIA RESTREPO LONDOÑO, </w:t>
      </w:r>
      <w:r w:rsidRPr="0087629A">
        <w:rPr>
          <w:rFonts w:ascii="Bookman Old Style" w:hAnsi="Bookman Old Style" w:cs="Arial"/>
          <w:strike/>
          <w:color w:val="000000" w:themeColor="text1"/>
        </w:rPr>
        <w:t xml:space="preserve">identificada con cédula de ciudadanía No 42.129.243, con Tarjeta Profesional No 106787 del C.S.J, según lo inscrito en la Escritura Pública 319 del 27 de marzo de 2018 de la Notaria 10 de Bogotá D.C., solicitando dicho levantamiento correspondiente a la limpieza y desinfección de toda la tienda y la </w:t>
      </w:r>
      <w:r w:rsidRPr="0087629A">
        <w:rPr>
          <w:rFonts w:ascii="Bookman Old Style" w:hAnsi="Bookman Old Style" w:cs="Arial"/>
          <w:strike/>
          <w:color w:val="000000" w:themeColor="text1"/>
        </w:rPr>
        <w:lastRenderedPageBreak/>
        <w:t xml:space="preserve">fumigación </w:t>
      </w:r>
      <w:r w:rsidRPr="0087629A">
        <w:rPr>
          <w:rFonts w:ascii="Bookman Old Style" w:hAnsi="Bookman Old Style" w:cs="Arial"/>
          <w:strike/>
          <w:color w:val="000000" w:themeColor="text1"/>
        </w:rPr>
        <w:t>realizada por</w:t>
      </w:r>
      <w:r w:rsidRPr="0087629A">
        <w:rPr>
          <w:rFonts w:ascii="Bookman Old Style" w:hAnsi="Bookman Old Style" w:cs="Arial"/>
          <w:strike/>
          <w:color w:val="000000" w:themeColor="text1"/>
        </w:rPr>
        <w:t xml:space="preserve"> la </w:t>
      </w:r>
      <w:r w:rsidRPr="0087629A">
        <w:rPr>
          <w:rFonts w:ascii="Bookman Old Style" w:hAnsi="Bookman Old Style" w:cs="Arial"/>
          <w:b/>
          <w:bCs w:val="0"/>
          <w:strike/>
          <w:color w:val="000000" w:themeColor="text1"/>
        </w:rPr>
        <w:t>EMPRESA FUMICONTROL (PROFESIONALES EN CONTROL DE PLAGAS). Radicado 16633.</w:t>
      </w:r>
    </w:p>
    <w:p w:rsidR="00A13621" w:rsidRPr="0087629A" w:rsidRDefault="00A13621" w:rsidP="00A13621">
      <w:pPr>
        <w:pStyle w:val="Lista"/>
        <w:numPr>
          <w:ilvl w:val="0"/>
          <w:numId w:val="2"/>
        </w:numPr>
        <w:spacing w:before="80" w:after="80"/>
        <w:rPr>
          <w:rFonts w:ascii="Bookman Old Style" w:hAnsi="Bookman Old Style" w:cs="Arial"/>
          <w:b/>
          <w:bCs w:val="0"/>
          <w:strike/>
          <w:color w:val="000000" w:themeColor="text1"/>
        </w:rPr>
      </w:pPr>
      <w:r w:rsidRPr="0087629A">
        <w:rPr>
          <w:rFonts w:ascii="Bookman Old Style" w:hAnsi="Bookman Old Style" w:cs="Arial"/>
          <w:strike/>
          <w:color w:val="000000" w:themeColor="text1"/>
        </w:rPr>
        <w:t>El 10 de agosto de 2020, la Secretaría de Salud, autoriza el levantamiento de la Medida Sanitaria de Seguridad “</w:t>
      </w:r>
      <w:r w:rsidRPr="0087629A">
        <w:rPr>
          <w:rFonts w:ascii="Bookman Old Style" w:hAnsi="Bookman Old Style" w:cs="Arial"/>
          <w:b/>
          <w:bCs w:val="0"/>
          <w:strike/>
          <w:color w:val="000000" w:themeColor="text1"/>
        </w:rPr>
        <w:t>CLAUSURA TEMPORAL PARCIAL DE LA BODEGA</w:t>
      </w:r>
      <w:r w:rsidRPr="0087629A">
        <w:rPr>
          <w:rFonts w:ascii="Bookman Old Style" w:hAnsi="Bookman Old Style" w:cs="Arial"/>
          <w:b/>
          <w:bCs w:val="0"/>
          <w:strike/>
          <w:color w:val="000000" w:themeColor="text1"/>
        </w:rPr>
        <w:t xml:space="preserve"> </w:t>
      </w:r>
      <w:r w:rsidRPr="0087629A">
        <w:rPr>
          <w:rFonts w:ascii="Bookman Old Style" w:hAnsi="Bookman Old Style" w:cs="Arial"/>
          <w:b/>
          <w:bCs w:val="0"/>
          <w:strike/>
          <w:color w:val="000000" w:themeColor="text1"/>
        </w:rPr>
        <w:t xml:space="preserve">DE DESCARGAS”, </w:t>
      </w:r>
      <w:r w:rsidRPr="0087629A">
        <w:rPr>
          <w:rFonts w:ascii="Bookman Old Style" w:hAnsi="Bookman Old Style" w:cs="Arial"/>
          <w:strike/>
          <w:color w:val="000000" w:themeColor="text1"/>
        </w:rPr>
        <w:t>de la Tienda Ara No 018 ubicada en la carrea 7ª No 22-23 de Pereira.</w:t>
      </w:r>
    </w:p>
    <w:p w:rsidR="00A13621" w:rsidRPr="0087629A" w:rsidRDefault="00A13621" w:rsidP="00A13621">
      <w:pPr>
        <w:pStyle w:val="Lista"/>
        <w:numPr>
          <w:ilvl w:val="0"/>
          <w:numId w:val="2"/>
        </w:numPr>
        <w:spacing w:before="80" w:after="80"/>
        <w:rPr>
          <w:rFonts w:ascii="Bookman Old Style" w:hAnsi="Bookman Old Style" w:cs="Arial"/>
          <w:b/>
          <w:bCs w:val="0"/>
          <w:strike/>
          <w:color w:val="000000" w:themeColor="text1"/>
        </w:rPr>
      </w:pPr>
      <w:r w:rsidRPr="0087629A">
        <w:rPr>
          <w:rFonts w:ascii="Bookman Old Style" w:hAnsi="Bookman Old Style" w:cs="Arial"/>
          <w:strike/>
          <w:color w:val="000000" w:themeColor="text1"/>
        </w:rPr>
        <w:t xml:space="preserve">El 11 de agosto de 2010, según lo documentado en el acta número </w:t>
      </w:r>
      <w:r w:rsidRPr="0087629A">
        <w:rPr>
          <w:rFonts w:ascii="Bookman Old Style" w:hAnsi="Bookman Old Style" w:cs="Arial"/>
          <w:b/>
          <w:bCs w:val="0"/>
          <w:strike/>
          <w:color w:val="000000" w:themeColor="text1"/>
        </w:rPr>
        <w:t xml:space="preserve">JQV0607, </w:t>
      </w:r>
      <w:r w:rsidRPr="0087629A">
        <w:rPr>
          <w:rFonts w:ascii="Bookman Old Style" w:hAnsi="Bookman Old Style" w:cs="Arial"/>
          <w:strike/>
          <w:color w:val="000000" w:themeColor="text1"/>
        </w:rPr>
        <w:t xml:space="preserve">el técnico de la Secretaría de salud, </w:t>
      </w:r>
      <w:r w:rsidRPr="0087629A">
        <w:rPr>
          <w:rFonts w:ascii="Bookman Old Style" w:hAnsi="Bookman Old Style" w:cs="Arial"/>
          <w:b/>
          <w:bCs w:val="0"/>
          <w:strike/>
          <w:color w:val="000000" w:themeColor="text1"/>
        </w:rPr>
        <w:t xml:space="preserve">JHON JAIRO QUICENO VALDES, </w:t>
      </w:r>
      <w:r w:rsidRPr="0087629A">
        <w:rPr>
          <w:rFonts w:ascii="Bookman Old Style" w:hAnsi="Bookman Old Style" w:cs="Arial"/>
          <w:strike/>
          <w:color w:val="000000" w:themeColor="text1"/>
        </w:rPr>
        <w:t xml:space="preserve">procede a realizar la visita a Tienda Ara ubicada en la carrera 7ª No 22-23 de Pereira, a fin de levantar la medida sanitaria impuesta según el acta </w:t>
      </w:r>
      <w:r w:rsidRPr="0087629A">
        <w:rPr>
          <w:rFonts w:ascii="Bookman Old Style" w:hAnsi="Bookman Old Style" w:cs="Arial"/>
          <w:b/>
          <w:bCs w:val="0"/>
          <w:strike/>
          <w:color w:val="000000" w:themeColor="text1"/>
        </w:rPr>
        <w:t>JQV0590.</w:t>
      </w:r>
    </w:p>
    <w:p w:rsidR="00A13621" w:rsidRPr="0087629A" w:rsidRDefault="00A13621" w:rsidP="00A13621">
      <w:pPr>
        <w:pStyle w:val="Lista"/>
        <w:numPr>
          <w:ilvl w:val="0"/>
          <w:numId w:val="2"/>
        </w:numPr>
        <w:spacing w:before="80" w:after="80"/>
        <w:rPr>
          <w:rFonts w:ascii="Bookman Old Style" w:hAnsi="Bookman Old Style" w:cs="Arial"/>
          <w:b/>
          <w:bCs w:val="0"/>
          <w:strike/>
          <w:color w:val="000000" w:themeColor="text1"/>
        </w:rPr>
      </w:pPr>
      <w:r w:rsidRPr="0087629A">
        <w:rPr>
          <w:rFonts w:ascii="Bookman Old Style" w:hAnsi="Bookman Old Style" w:cs="Arial"/>
          <w:strike/>
          <w:color w:val="000000" w:themeColor="text1"/>
        </w:rPr>
        <w:t xml:space="preserve">En esa misma calendada, se levanta el acta número </w:t>
      </w:r>
      <w:r w:rsidRPr="0087629A">
        <w:rPr>
          <w:rFonts w:ascii="Bookman Old Style" w:hAnsi="Bookman Old Style" w:cs="Arial"/>
          <w:b/>
          <w:bCs w:val="0"/>
          <w:strike/>
          <w:color w:val="000000" w:themeColor="text1"/>
        </w:rPr>
        <w:t xml:space="preserve">JQV0606 </w:t>
      </w:r>
      <w:r w:rsidRPr="0087629A">
        <w:rPr>
          <w:rFonts w:ascii="Bookman Old Style" w:hAnsi="Bookman Old Style" w:cs="Arial"/>
          <w:strike/>
          <w:color w:val="000000" w:themeColor="text1"/>
        </w:rPr>
        <w:t xml:space="preserve">de </w:t>
      </w:r>
      <w:r w:rsidRPr="0087629A">
        <w:rPr>
          <w:rFonts w:ascii="Bookman Old Style" w:hAnsi="Bookman Old Style" w:cs="Arial"/>
          <w:b/>
          <w:bCs w:val="0"/>
          <w:strike/>
          <w:color w:val="000000" w:themeColor="text1"/>
        </w:rPr>
        <w:t xml:space="preserve">INSPECCIÓN SANITARIA CON ENFOQUE DE RIESGO PARA ALIMENTOS Y BEBIDAS EN GRANDES SUPERFICIES, </w:t>
      </w:r>
      <w:r w:rsidRPr="0087629A">
        <w:rPr>
          <w:rFonts w:ascii="Bookman Old Style" w:hAnsi="Bookman Old Style" w:cs="Arial"/>
          <w:strike/>
          <w:color w:val="000000" w:themeColor="text1"/>
        </w:rPr>
        <w:t xml:space="preserve">visita que arrojó un puntaje de 97.5% de cumplimiento generando así, un concepto </w:t>
      </w:r>
      <w:r w:rsidRPr="0087629A">
        <w:rPr>
          <w:rFonts w:ascii="Bookman Old Style" w:hAnsi="Bookman Old Style" w:cs="Arial"/>
          <w:b/>
          <w:bCs w:val="0"/>
          <w:strike/>
          <w:color w:val="000000" w:themeColor="text1"/>
        </w:rPr>
        <w:t>FAVORABLE.</w:t>
      </w:r>
    </w:p>
    <w:p w:rsidR="00CF51F1" w:rsidRPr="0087629A" w:rsidRDefault="00CF51F1" w:rsidP="00CF51F1">
      <w:pPr>
        <w:pStyle w:val="Lista"/>
        <w:numPr>
          <w:ilvl w:val="0"/>
          <w:numId w:val="2"/>
        </w:numPr>
        <w:spacing w:before="80" w:after="80"/>
        <w:rPr>
          <w:rFonts w:ascii="Bookman Old Style" w:hAnsi="Bookman Old Style" w:cs="Arial"/>
          <w:strike/>
          <w:color w:val="000000" w:themeColor="text1"/>
          <w:u w:val="single"/>
        </w:rPr>
      </w:pPr>
      <w:r w:rsidRPr="0087629A">
        <w:rPr>
          <w:rFonts w:ascii="Bookman Old Style" w:hAnsi="Bookman Old Style" w:cs="Arial"/>
          <w:strike/>
          <w:color w:val="000000" w:themeColor="text1"/>
        </w:rPr>
        <w:t xml:space="preserve">La Secretaria de Salud Pública y Seguridad Social de Pereira, con base en los mencionados hallazgos, apertura el </w:t>
      </w:r>
      <w:r w:rsidRPr="0087629A">
        <w:rPr>
          <w:rFonts w:ascii="Bookman Old Style" w:hAnsi="Bookman Old Style" w:cs="Arial"/>
          <w:b/>
          <w:bCs w:val="0"/>
          <w:strike/>
          <w:color w:val="000000" w:themeColor="text1"/>
        </w:rPr>
        <w:t>16 de octubre de 2020</w:t>
      </w:r>
      <w:r w:rsidRPr="0087629A">
        <w:rPr>
          <w:rFonts w:ascii="Bookman Old Style" w:hAnsi="Bookman Old Style" w:cs="Arial"/>
          <w:strike/>
          <w:color w:val="000000" w:themeColor="text1"/>
        </w:rPr>
        <w:t xml:space="preserve">, el Procedimiento Administrativo Sancionatorio, en contra </w:t>
      </w:r>
      <w:r w:rsidRPr="0087629A">
        <w:rPr>
          <w:rFonts w:ascii="Bookman Old Style" w:hAnsi="Bookman Old Style" w:cs="Arial"/>
          <w:b/>
          <w:strike/>
          <w:color w:val="000000" w:themeColor="text1"/>
        </w:rPr>
        <w:t>TIENDAS ARA 018 PEREIRA</w:t>
      </w:r>
      <w:r w:rsidRPr="0087629A">
        <w:rPr>
          <w:rFonts w:ascii="Bookman Old Style" w:hAnsi="Bookman Old Style" w:cs="Arial"/>
          <w:strike/>
          <w:color w:val="000000" w:themeColor="text1"/>
        </w:rPr>
        <w:t xml:space="preserve">, identificado con el NIT </w:t>
      </w:r>
      <w:r w:rsidRPr="0087629A">
        <w:rPr>
          <w:rFonts w:ascii="Bookman Old Style" w:hAnsi="Bookman Old Style" w:cs="Arial"/>
          <w:b/>
          <w:strike/>
          <w:color w:val="000000" w:themeColor="text1"/>
        </w:rPr>
        <w:t>900480569-1</w:t>
      </w:r>
      <w:r w:rsidRPr="0087629A">
        <w:rPr>
          <w:rFonts w:ascii="Bookman Old Style" w:hAnsi="Bookman Old Style" w:cs="Arial"/>
          <w:strike/>
          <w:color w:val="000000" w:themeColor="text1"/>
        </w:rPr>
        <w:t>, ubicado en la carrera 7ª No 22-23 de la ciudad de Pereira, de propiedad del señor</w:t>
      </w:r>
      <w:r w:rsidRPr="0087629A">
        <w:rPr>
          <w:rFonts w:ascii="Bookman Old Style" w:hAnsi="Bookman Old Style" w:cs="Arial"/>
          <w:b/>
          <w:bCs w:val="0"/>
          <w:strike/>
          <w:color w:val="000000" w:themeColor="text1"/>
        </w:rPr>
        <w:t xml:space="preserve"> </w:t>
      </w:r>
      <w:r w:rsidRPr="0087629A">
        <w:rPr>
          <w:rFonts w:ascii="Bookman Old Style" w:hAnsi="Bookman Old Style" w:cs="Arial"/>
          <w:strike/>
          <w:color w:val="000000" w:themeColor="text1"/>
        </w:rPr>
        <w:t xml:space="preserve"> </w:t>
      </w:r>
      <w:r w:rsidRPr="0087629A">
        <w:rPr>
          <w:rFonts w:ascii="Bookman Old Style" w:hAnsi="Bookman Old Style" w:cs="Arial"/>
          <w:b/>
          <w:bCs w:val="0"/>
          <w:strike/>
          <w:color w:val="000000" w:themeColor="text1"/>
        </w:rPr>
        <w:t>JERÓNIMO MARTINS COLOMBIA S.A.S.,</w:t>
      </w:r>
      <w:r w:rsidRPr="0087629A">
        <w:rPr>
          <w:rFonts w:ascii="Bookman Old Style" w:hAnsi="Bookman Old Style" w:cs="Arial"/>
          <w:strike/>
          <w:color w:val="000000" w:themeColor="text1"/>
        </w:rPr>
        <w:t xml:space="preserve"> representada Legalmente  por </w:t>
      </w:r>
      <w:r w:rsidRPr="0087629A">
        <w:rPr>
          <w:rFonts w:ascii="Bookman Old Style" w:hAnsi="Bookman Old Style" w:cs="Arial"/>
          <w:b/>
          <w:strike/>
          <w:color w:val="000000" w:themeColor="text1"/>
        </w:rPr>
        <w:t xml:space="preserve">DE CASTRO SOARES DOS SANTOS PEDRO MANUEL, </w:t>
      </w:r>
      <w:r w:rsidRPr="0087629A">
        <w:rPr>
          <w:rFonts w:ascii="Bookman Old Style" w:hAnsi="Bookman Old Style" w:cs="Arial"/>
          <w:strike/>
          <w:color w:val="000000" w:themeColor="text1"/>
        </w:rPr>
        <w:t xml:space="preserve">identificado con </w:t>
      </w:r>
      <w:r w:rsidRPr="0087629A">
        <w:rPr>
          <w:rFonts w:ascii="Bookman Old Style" w:hAnsi="Bookman Old Style" w:cs="Arial"/>
          <w:b/>
          <w:strike/>
          <w:color w:val="000000" w:themeColor="text1"/>
        </w:rPr>
        <w:t>P.P.L557968</w:t>
      </w:r>
      <w:r w:rsidRPr="0087629A">
        <w:rPr>
          <w:rFonts w:ascii="Bookman Old Style" w:hAnsi="Bookman Old Style" w:cs="Arial"/>
          <w:strike/>
          <w:color w:val="000000" w:themeColor="text1"/>
        </w:rPr>
        <w:t xml:space="preserve">, con correo electrónico  </w:t>
      </w:r>
      <w:hyperlink r:id="rId5" w:history="1">
        <w:r w:rsidRPr="0087629A">
          <w:rPr>
            <w:rStyle w:val="Hipervnculo"/>
            <w:rFonts w:ascii="Bookman Old Style" w:hAnsi="Bookman Old Style" w:cs="Arial"/>
            <w:strike/>
            <w:color w:val="000000" w:themeColor="text1"/>
          </w:rPr>
          <w:t>notificacionesjudiciales@jeronimo-martins.com</w:t>
        </w:r>
      </w:hyperlink>
      <w:r w:rsidRPr="0087629A">
        <w:rPr>
          <w:rFonts w:ascii="Bookman Old Style" w:hAnsi="Bookman Old Style" w:cs="Arial"/>
          <w:strike/>
          <w:color w:val="000000" w:themeColor="text1"/>
        </w:rPr>
        <w:t xml:space="preserve">; </w:t>
      </w:r>
      <w:hyperlink r:id="rId6" w:history="1">
        <w:r w:rsidRPr="0087629A">
          <w:rPr>
            <w:rStyle w:val="Hipervnculo"/>
            <w:rFonts w:ascii="Bookman Old Style" w:hAnsi="Bookman Old Style" w:cs="Arial"/>
            <w:strike/>
            <w:color w:val="000000" w:themeColor="text1"/>
          </w:rPr>
          <w:t>Angela.restrepo@jeronimomartins.com</w:t>
        </w:r>
      </w:hyperlink>
      <w:r w:rsidRPr="0087629A">
        <w:rPr>
          <w:rStyle w:val="Hipervnculo"/>
          <w:rFonts w:ascii="Bookman Old Style" w:hAnsi="Bookman Old Style" w:cs="Arial"/>
          <w:strike/>
          <w:color w:val="000000" w:themeColor="text1"/>
        </w:rPr>
        <w:t>.</w:t>
      </w:r>
    </w:p>
    <w:p w:rsidR="00CF51F1" w:rsidRPr="0087629A" w:rsidRDefault="00CF51F1" w:rsidP="00CF51F1">
      <w:pPr>
        <w:pStyle w:val="Lista"/>
        <w:numPr>
          <w:ilvl w:val="0"/>
          <w:numId w:val="2"/>
        </w:numPr>
        <w:spacing w:before="80" w:after="80"/>
        <w:rPr>
          <w:rStyle w:val="Hipervnculo"/>
          <w:rFonts w:ascii="Bookman Old Style" w:hAnsi="Bookman Old Style" w:cs="Arial"/>
          <w:strike/>
          <w:color w:val="000000" w:themeColor="text1"/>
          <w:sz w:val="22"/>
          <w:szCs w:val="22"/>
        </w:rPr>
      </w:pPr>
      <w:r w:rsidRPr="0087629A">
        <w:rPr>
          <w:rFonts w:ascii="Bookman Old Style" w:hAnsi="Bookman Old Style" w:cs="Arial"/>
          <w:strike/>
          <w:color w:val="000000" w:themeColor="text1"/>
        </w:rPr>
        <w:t xml:space="preserve">El </w:t>
      </w:r>
      <w:r w:rsidRPr="0087629A">
        <w:rPr>
          <w:rFonts w:ascii="Bookman Old Style" w:hAnsi="Bookman Old Style" w:cs="Arial"/>
          <w:b/>
          <w:bCs w:val="0"/>
          <w:strike/>
          <w:color w:val="000000" w:themeColor="text1"/>
        </w:rPr>
        <w:t>15 de diciembre del 2020</w:t>
      </w:r>
      <w:r w:rsidRPr="0087629A">
        <w:rPr>
          <w:rFonts w:ascii="Bookman Old Style" w:hAnsi="Bookman Old Style" w:cs="Arial"/>
          <w:strike/>
          <w:color w:val="000000" w:themeColor="text1"/>
        </w:rPr>
        <w:t xml:space="preserve">, se formularon cargos contra </w:t>
      </w:r>
      <w:r w:rsidRPr="0087629A">
        <w:rPr>
          <w:rFonts w:ascii="Bookman Old Style" w:hAnsi="Bookman Old Style" w:cs="Arial"/>
          <w:b/>
          <w:strike/>
          <w:color w:val="000000" w:themeColor="text1"/>
        </w:rPr>
        <w:t>TIENDAS ARA 018 PEREIRA</w:t>
      </w:r>
      <w:r w:rsidRPr="0087629A">
        <w:rPr>
          <w:rFonts w:ascii="Bookman Old Style" w:hAnsi="Bookman Old Style" w:cs="Arial"/>
          <w:strike/>
          <w:color w:val="000000" w:themeColor="text1"/>
        </w:rPr>
        <w:t xml:space="preserve">, identificado con el NIT </w:t>
      </w:r>
      <w:r w:rsidRPr="0087629A">
        <w:rPr>
          <w:rFonts w:ascii="Bookman Old Style" w:hAnsi="Bookman Old Style" w:cs="Arial"/>
          <w:b/>
          <w:strike/>
          <w:color w:val="000000" w:themeColor="text1"/>
        </w:rPr>
        <w:t>900480569-1</w:t>
      </w:r>
      <w:r w:rsidRPr="0087629A">
        <w:rPr>
          <w:rFonts w:ascii="Bookman Old Style" w:hAnsi="Bookman Old Style" w:cs="Arial"/>
          <w:strike/>
          <w:color w:val="000000" w:themeColor="text1"/>
        </w:rPr>
        <w:t>, ubicado en la carrera 7ª No 22-23 de la ciudad de Pereira, de propiedad del señor</w:t>
      </w:r>
      <w:r w:rsidRPr="0087629A">
        <w:rPr>
          <w:rFonts w:ascii="Bookman Old Style" w:hAnsi="Bookman Old Style" w:cs="Arial"/>
          <w:b/>
          <w:bCs w:val="0"/>
          <w:strike/>
          <w:color w:val="000000" w:themeColor="text1"/>
        </w:rPr>
        <w:t xml:space="preserve"> </w:t>
      </w:r>
      <w:r w:rsidRPr="0087629A">
        <w:rPr>
          <w:rFonts w:ascii="Bookman Old Style" w:hAnsi="Bookman Old Style" w:cs="Arial"/>
          <w:strike/>
          <w:color w:val="000000" w:themeColor="text1"/>
        </w:rPr>
        <w:t xml:space="preserve"> </w:t>
      </w:r>
      <w:r w:rsidRPr="0087629A">
        <w:rPr>
          <w:rFonts w:ascii="Bookman Old Style" w:hAnsi="Bookman Old Style" w:cs="Arial"/>
          <w:b/>
          <w:bCs w:val="0"/>
          <w:strike/>
          <w:color w:val="000000" w:themeColor="text1"/>
        </w:rPr>
        <w:t>JERÓNIMO MARTINS COLOMBIA S.A.S.,</w:t>
      </w:r>
      <w:r w:rsidRPr="0087629A">
        <w:rPr>
          <w:rFonts w:ascii="Bookman Old Style" w:hAnsi="Bookman Old Style" w:cs="Arial"/>
          <w:strike/>
          <w:color w:val="000000" w:themeColor="text1"/>
        </w:rPr>
        <w:t xml:space="preserve"> representada Legalmente  por </w:t>
      </w:r>
      <w:r w:rsidRPr="0087629A">
        <w:rPr>
          <w:rFonts w:ascii="Bookman Old Style" w:hAnsi="Bookman Old Style" w:cs="Arial"/>
          <w:b/>
          <w:strike/>
          <w:color w:val="000000" w:themeColor="text1"/>
        </w:rPr>
        <w:t xml:space="preserve">DE CASTRO SOARES DOS SANTOS PEDRO MANUEL, quien se </w:t>
      </w:r>
      <w:r w:rsidRPr="0087629A">
        <w:rPr>
          <w:rFonts w:ascii="Bookman Old Style" w:hAnsi="Bookman Old Style" w:cs="Arial"/>
          <w:strike/>
          <w:color w:val="000000" w:themeColor="text1"/>
        </w:rPr>
        <w:t xml:space="preserve">identifica con </w:t>
      </w:r>
      <w:r w:rsidRPr="0087629A">
        <w:rPr>
          <w:rFonts w:ascii="Bookman Old Style" w:hAnsi="Bookman Old Style" w:cs="Arial"/>
          <w:b/>
          <w:strike/>
          <w:color w:val="000000" w:themeColor="text1"/>
        </w:rPr>
        <w:t>P.P.L557968</w:t>
      </w:r>
      <w:r w:rsidRPr="0087629A">
        <w:rPr>
          <w:rFonts w:ascii="Bookman Old Style" w:hAnsi="Bookman Old Style" w:cs="Arial"/>
          <w:strike/>
          <w:color w:val="000000" w:themeColor="text1"/>
        </w:rPr>
        <w:t xml:space="preserve">, y con correo electrónico   </w:t>
      </w:r>
      <w:hyperlink r:id="rId7" w:history="1">
        <w:r w:rsidRPr="0087629A">
          <w:rPr>
            <w:rStyle w:val="Hipervnculo"/>
            <w:rFonts w:ascii="Bookman Old Style" w:hAnsi="Bookman Old Style" w:cs="Arial"/>
            <w:strike/>
            <w:sz w:val="22"/>
            <w:szCs w:val="22"/>
          </w:rPr>
          <w:t>notificacionesjudiciales@jeronimo-martins.com</w:t>
        </w:r>
      </w:hyperlink>
      <w:r w:rsidRPr="0087629A">
        <w:rPr>
          <w:rFonts w:ascii="Bookman Old Style" w:hAnsi="Bookman Old Style" w:cs="Arial"/>
          <w:strike/>
          <w:color w:val="000000" w:themeColor="text1"/>
          <w:sz w:val="22"/>
          <w:szCs w:val="22"/>
        </w:rPr>
        <w:t xml:space="preserve">; </w:t>
      </w:r>
      <w:hyperlink r:id="rId8" w:history="1">
        <w:r w:rsidRPr="0087629A">
          <w:rPr>
            <w:rStyle w:val="Hipervnculo"/>
            <w:rFonts w:ascii="Bookman Old Style" w:hAnsi="Bookman Old Style" w:cs="Arial"/>
            <w:strike/>
            <w:color w:val="000000" w:themeColor="text1"/>
            <w:sz w:val="22"/>
            <w:szCs w:val="22"/>
          </w:rPr>
          <w:t>Angela.restrepo@jeronimomartins.com</w:t>
        </w:r>
      </w:hyperlink>
      <w:r w:rsidRPr="0087629A">
        <w:rPr>
          <w:rStyle w:val="Hipervnculo"/>
          <w:rFonts w:ascii="Bookman Old Style" w:hAnsi="Bookman Old Style" w:cs="Arial"/>
          <w:strike/>
          <w:color w:val="000000" w:themeColor="text1"/>
          <w:sz w:val="22"/>
          <w:szCs w:val="22"/>
        </w:rPr>
        <w:t>.</w:t>
      </w:r>
    </w:p>
    <w:p w:rsidR="00CF51F1" w:rsidRPr="0087629A" w:rsidRDefault="00CF51F1" w:rsidP="00CF51F1">
      <w:pPr>
        <w:pStyle w:val="Lista"/>
        <w:numPr>
          <w:ilvl w:val="0"/>
          <w:numId w:val="2"/>
        </w:numPr>
        <w:spacing w:before="80" w:after="80"/>
        <w:rPr>
          <w:rStyle w:val="Hipervnculo"/>
          <w:rFonts w:ascii="Bookman Old Style" w:hAnsi="Bookman Old Style" w:cs="Arial"/>
          <w:strike/>
          <w:color w:val="000000" w:themeColor="text1"/>
        </w:rPr>
      </w:pPr>
      <w:r w:rsidRPr="0087629A">
        <w:rPr>
          <w:rFonts w:ascii="Bookman Old Style" w:hAnsi="Bookman Old Style" w:cs="Arial"/>
          <w:strike/>
          <w:color w:val="000000" w:themeColor="text1"/>
        </w:rPr>
        <w:t xml:space="preserve">Cargos notificados el </w:t>
      </w:r>
      <w:r w:rsidRPr="0087629A">
        <w:rPr>
          <w:rFonts w:ascii="Bookman Old Style" w:hAnsi="Bookman Old Style" w:cs="Arial"/>
          <w:b/>
          <w:bCs w:val="0"/>
          <w:strike/>
          <w:color w:val="000000" w:themeColor="text1"/>
        </w:rPr>
        <w:t>7 de febrero de 2021</w:t>
      </w:r>
      <w:r w:rsidRPr="0087629A">
        <w:rPr>
          <w:rFonts w:ascii="Bookman Old Style" w:hAnsi="Bookman Old Style" w:cs="Arial"/>
          <w:b/>
          <w:bCs w:val="0"/>
          <w:strike/>
          <w:color w:val="000000" w:themeColor="text1"/>
        </w:rPr>
        <w:t>,</w:t>
      </w:r>
      <w:r w:rsidRPr="0087629A">
        <w:rPr>
          <w:rFonts w:ascii="Bookman Old Style" w:hAnsi="Bookman Old Style" w:cs="Arial"/>
          <w:strike/>
          <w:color w:val="000000" w:themeColor="text1"/>
        </w:rPr>
        <w:t xml:space="preserve"> al señor </w:t>
      </w:r>
      <w:r w:rsidRPr="0087629A">
        <w:rPr>
          <w:rFonts w:ascii="Bookman Old Style" w:hAnsi="Bookman Old Style" w:cs="Arial"/>
          <w:b/>
          <w:strike/>
          <w:color w:val="000000" w:themeColor="text1"/>
        </w:rPr>
        <w:t>DE CASTRO SOARES DOS SANTOS PEDRO MANUEL</w:t>
      </w:r>
      <w:r w:rsidRPr="0087629A">
        <w:rPr>
          <w:rFonts w:ascii="Bookman Old Style" w:hAnsi="Bookman Old Style" w:cs="Arial"/>
          <w:b/>
          <w:bCs w:val="0"/>
          <w:strike/>
          <w:color w:val="000000" w:themeColor="text1"/>
        </w:rPr>
        <w:t xml:space="preserve">, </w:t>
      </w:r>
      <w:r w:rsidRPr="0087629A">
        <w:rPr>
          <w:rFonts w:ascii="Bookman Old Style" w:hAnsi="Bookman Old Style" w:cs="Arial"/>
          <w:strike/>
          <w:color w:val="000000" w:themeColor="text1"/>
        </w:rPr>
        <w:t xml:space="preserve">identificado con </w:t>
      </w:r>
      <w:r w:rsidRPr="0087629A">
        <w:rPr>
          <w:rFonts w:ascii="Bookman Old Style" w:hAnsi="Bookman Old Style" w:cs="Arial"/>
          <w:b/>
          <w:bCs w:val="0"/>
          <w:strike/>
          <w:color w:val="000000" w:themeColor="text1"/>
        </w:rPr>
        <w:t xml:space="preserve">P.P.L557968 </w:t>
      </w:r>
      <w:r w:rsidRPr="0087629A">
        <w:rPr>
          <w:rFonts w:ascii="Bookman Old Style" w:hAnsi="Bookman Old Style" w:cs="Arial"/>
          <w:strike/>
          <w:color w:val="000000" w:themeColor="text1"/>
        </w:rPr>
        <w:t xml:space="preserve">como Representante Legal  y la doctora </w:t>
      </w:r>
      <w:r w:rsidRPr="0087629A">
        <w:rPr>
          <w:rFonts w:ascii="Bookman Old Style" w:hAnsi="Bookman Old Style" w:cs="Arial"/>
          <w:b/>
          <w:bCs w:val="0"/>
          <w:strike/>
          <w:color w:val="000000" w:themeColor="text1"/>
        </w:rPr>
        <w:t xml:space="preserve">ANGELA MARIA RESTREPO LONDOÑO, </w:t>
      </w:r>
      <w:r w:rsidRPr="0087629A">
        <w:rPr>
          <w:rFonts w:ascii="Bookman Old Style" w:hAnsi="Bookman Old Style" w:cs="Arial"/>
          <w:strike/>
          <w:color w:val="000000" w:themeColor="text1"/>
        </w:rPr>
        <w:t xml:space="preserve">en calidad de apoderada de </w:t>
      </w:r>
      <w:r w:rsidRPr="0087629A">
        <w:rPr>
          <w:rFonts w:ascii="Bookman Old Style" w:hAnsi="Bookman Old Style" w:cs="Arial"/>
          <w:b/>
          <w:bCs w:val="0"/>
          <w:strike/>
          <w:color w:val="000000" w:themeColor="text1"/>
        </w:rPr>
        <w:t xml:space="preserve">JERÓNIMO MARTINS COLOMBIA S.A.S, </w:t>
      </w:r>
      <w:r w:rsidRPr="0087629A">
        <w:rPr>
          <w:rFonts w:ascii="Bookman Old Style" w:hAnsi="Bookman Old Style" w:cs="Arial"/>
          <w:strike/>
          <w:color w:val="000000" w:themeColor="text1"/>
        </w:rPr>
        <w:t xml:space="preserve">propietario del establecimiento de comercio denominado </w:t>
      </w:r>
      <w:r w:rsidRPr="0087629A">
        <w:rPr>
          <w:rFonts w:ascii="Bookman Old Style" w:hAnsi="Bookman Old Style" w:cs="Arial"/>
          <w:b/>
          <w:strike/>
          <w:color w:val="000000" w:themeColor="text1"/>
        </w:rPr>
        <w:t>TIENDAS ARA 018 PEREIRA</w:t>
      </w:r>
      <w:r w:rsidRPr="0087629A">
        <w:rPr>
          <w:rFonts w:ascii="Bookman Old Style" w:hAnsi="Bookman Old Style" w:cs="Arial"/>
          <w:strike/>
          <w:color w:val="000000" w:themeColor="text1"/>
        </w:rPr>
        <w:t xml:space="preserve">, identificado con el NIT </w:t>
      </w:r>
      <w:r w:rsidRPr="0087629A">
        <w:rPr>
          <w:rFonts w:ascii="Bookman Old Style" w:hAnsi="Bookman Old Style" w:cs="Arial"/>
          <w:b/>
          <w:strike/>
          <w:color w:val="000000" w:themeColor="text1"/>
        </w:rPr>
        <w:t>900480569-1</w:t>
      </w:r>
      <w:r w:rsidRPr="0087629A">
        <w:rPr>
          <w:rFonts w:ascii="Bookman Old Style" w:hAnsi="Bookman Old Style" w:cs="Arial"/>
          <w:strike/>
          <w:color w:val="000000" w:themeColor="text1"/>
        </w:rPr>
        <w:t xml:space="preserve">, ubicado en la carrera 7ª No 22-23 de la ciudad de Pereira al correo electrónico  </w:t>
      </w:r>
      <w:hyperlink r:id="rId9" w:history="1">
        <w:r w:rsidRPr="0087629A">
          <w:rPr>
            <w:rStyle w:val="Hipervnculo"/>
            <w:rFonts w:ascii="Bookman Old Style" w:hAnsi="Bookman Old Style" w:cs="Arial"/>
            <w:strike/>
            <w:color w:val="000000" w:themeColor="text1"/>
            <w:sz w:val="22"/>
            <w:szCs w:val="22"/>
          </w:rPr>
          <w:t>notificacionesjudiciales@jeronimo-martins.com</w:t>
        </w:r>
      </w:hyperlink>
      <w:r w:rsidRPr="0087629A">
        <w:rPr>
          <w:rFonts w:ascii="Bookman Old Style" w:hAnsi="Bookman Old Style" w:cs="Arial"/>
          <w:strike/>
          <w:color w:val="000000" w:themeColor="text1"/>
          <w:sz w:val="22"/>
          <w:szCs w:val="22"/>
        </w:rPr>
        <w:t xml:space="preserve">; </w:t>
      </w:r>
      <w:hyperlink r:id="rId10" w:history="1">
        <w:r w:rsidRPr="0087629A">
          <w:rPr>
            <w:rStyle w:val="Hipervnculo"/>
            <w:rFonts w:ascii="Bookman Old Style" w:hAnsi="Bookman Old Style" w:cs="Arial"/>
            <w:strike/>
            <w:color w:val="000000" w:themeColor="text1"/>
            <w:sz w:val="22"/>
            <w:szCs w:val="22"/>
          </w:rPr>
          <w:t>Angela.restrepo@jeronimomartins.com</w:t>
        </w:r>
      </w:hyperlink>
      <w:r w:rsidRPr="0087629A">
        <w:rPr>
          <w:rStyle w:val="Hipervnculo"/>
          <w:rFonts w:ascii="Bookman Old Style" w:hAnsi="Bookman Old Style" w:cs="Arial"/>
          <w:strike/>
          <w:color w:val="000000" w:themeColor="text1"/>
        </w:rPr>
        <w:t xml:space="preserve"> </w:t>
      </w:r>
      <w:r w:rsidRPr="0087629A">
        <w:rPr>
          <w:rFonts w:ascii="Bookman Old Style" w:hAnsi="Bookman Old Style" w:cs="Arial"/>
          <w:strike/>
          <w:color w:val="000000" w:themeColor="text1"/>
        </w:rPr>
        <w:t xml:space="preserve">dada en el certificado de cámara </w:t>
      </w:r>
      <w:r w:rsidRPr="0087629A">
        <w:rPr>
          <w:rFonts w:ascii="Bookman Old Style" w:hAnsi="Bookman Old Style" w:cs="Arial"/>
          <w:strike/>
          <w:color w:val="000000" w:themeColor="text1"/>
        </w:rPr>
        <w:lastRenderedPageBreak/>
        <w:t xml:space="preserve">de comercio, que de acuerdo al articulo 67 del CPACA, aceptan la notificación por este medio, la cual se verifica recibida el mismo día, según reporte de </w:t>
      </w:r>
      <w:proofErr w:type="spellStart"/>
      <w:r w:rsidRPr="0087629A">
        <w:rPr>
          <w:rFonts w:ascii="Bookman Old Style" w:hAnsi="Bookman Old Style" w:cs="Arial"/>
          <w:strike/>
          <w:color w:val="000000" w:themeColor="text1"/>
        </w:rPr>
        <w:t>Mailtrak</w:t>
      </w:r>
      <w:proofErr w:type="spellEnd"/>
      <w:r w:rsidRPr="0087629A">
        <w:rPr>
          <w:rFonts w:ascii="Bookman Old Style" w:hAnsi="Bookman Old Style" w:cs="Arial"/>
          <w:strike/>
          <w:color w:val="000000" w:themeColor="text1"/>
        </w:rPr>
        <w:t>.</w:t>
      </w:r>
    </w:p>
    <w:p w:rsidR="00A13621" w:rsidRPr="0087629A" w:rsidRDefault="00A13621" w:rsidP="00CF51F1">
      <w:pPr>
        <w:pStyle w:val="Lista"/>
        <w:spacing w:before="80" w:after="80"/>
        <w:rPr>
          <w:rFonts w:ascii="Bookman Old Style" w:hAnsi="Bookman Old Style" w:cs="Arial"/>
          <w:b/>
          <w:bCs w:val="0"/>
          <w:strike/>
          <w:color w:val="000000" w:themeColor="text1"/>
        </w:rPr>
      </w:pPr>
    </w:p>
    <w:p w:rsidR="00CF51F1" w:rsidRPr="0087629A" w:rsidRDefault="00CF51F1" w:rsidP="00CF51F1">
      <w:pPr>
        <w:pStyle w:val="Textoindependiente2"/>
        <w:spacing w:line="240" w:lineRule="auto"/>
        <w:jc w:val="both"/>
        <w:rPr>
          <w:rFonts w:ascii="Bookman Old Style" w:hAnsi="Bookman Old Style" w:cs="Arial"/>
          <w:strike/>
          <w:color w:val="000000" w:themeColor="text1"/>
        </w:rPr>
      </w:pPr>
      <w:r w:rsidRPr="0087629A">
        <w:rPr>
          <w:rFonts w:ascii="Bookman Old Style" w:hAnsi="Bookman Old Style" w:cs="Arial"/>
          <w:strike/>
          <w:color w:val="000000" w:themeColor="text1"/>
          <w:shd w:val="clear" w:color="auto" w:fill="FFFFFF"/>
        </w:rPr>
        <w:t xml:space="preserve">De conformidad con el Artículo 47 del Código de Procedimiento Administrativo y de lo Contencioso Administrativo, y en cumplimiento del debido proceso </w:t>
      </w:r>
      <w:r w:rsidRPr="0087629A">
        <w:rPr>
          <w:rFonts w:ascii="Bookman Old Style" w:hAnsi="Bookman Old Style" w:cs="Arial"/>
          <w:strike/>
          <w:color w:val="000000" w:themeColor="text1"/>
          <w:lang w:eastAsia="es-MX"/>
        </w:rPr>
        <w:t>(</w:t>
      </w:r>
      <w:r w:rsidRPr="0087629A">
        <w:rPr>
          <w:rFonts w:ascii="Bookman Old Style" w:hAnsi="Bookman Old Style" w:cs="Arial"/>
          <w:b/>
          <w:strike/>
          <w:color w:val="000000" w:themeColor="text1"/>
          <w:lang w:eastAsia="es-MX"/>
        </w:rPr>
        <w:t>CPACA</w:t>
      </w:r>
      <w:r w:rsidRPr="0087629A">
        <w:rPr>
          <w:rFonts w:ascii="Bookman Old Style" w:hAnsi="Bookman Old Style" w:cs="Arial"/>
          <w:strike/>
          <w:color w:val="000000" w:themeColor="text1"/>
          <w:lang w:eastAsia="es-MX"/>
        </w:rPr>
        <w:t>) además del Decreto 806 de 2020</w:t>
      </w:r>
      <w:r w:rsidRPr="0087629A">
        <w:rPr>
          <w:rFonts w:ascii="Bookman Old Style" w:hAnsi="Bookman Old Style" w:cs="Arial"/>
          <w:strike/>
          <w:color w:val="000000" w:themeColor="text1"/>
          <w:shd w:val="clear" w:color="auto" w:fill="FFFFFF"/>
        </w:rPr>
        <w:t xml:space="preserve">, se surtió la notificación concediéndole un término de </w:t>
      </w:r>
      <w:r w:rsidRPr="0087629A">
        <w:rPr>
          <w:rFonts w:ascii="Bookman Old Style" w:hAnsi="Bookman Old Style" w:cs="Arial"/>
          <w:strike/>
          <w:color w:val="000000" w:themeColor="text1"/>
          <w:lang w:eastAsia="es-MX"/>
        </w:rPr>
        <w:t xml:space="preserve">quince </w:t>
      </w:r>
      <w:r w:rsidRPr="0087629A">
        <w:rPr>
          <w:rFonts w:ascii="Bookman Old Style" w:hAnsi="Bookman Old Style" w:cs="Arial"/>
          <w:b/>
          <w:bCs/>
          <w:strike/>
          <w:color w:val="000000" w:themeColor="text1"/>
          <w:lang w:eastAsia="es-MX"/>
        </w:rPr>
        <w:t>(15) días</w:t>
      </w:r>
      <w:r w:rsidRPr="0087629A">
        <w:rPr>
          <w:rFonts w:ascii="Bookman Old Style" w:hAnsi="Bookman Old Style" w:cs="Arial"/>
          <w:strike/>
          <w:color w:val="000000" w:themeColor="text1"/>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rsidR="00CF51F1" w:rsidRPr="0087629A" w:rsidRDefault="00CF51F1" w:rsidP="00CF51F1">
      <w:pPr>
        <w:pStyle w:val="Lista"/>
        <w:spacing w:before="80" w:after="80"/>
        <w:rPr>
          <w:rFonts w:ascii="Bookman Old Style" w:hAnsi="Bookman Old Style" w:cs="Arial"/>
          <w:strike/>
          <w:color w:val="000000" w:themeColor="text1"/>
        </w:rPr>
      </w:pPr>
      <w:r w:rsidRPr="0087629A">
        <w:rPr>
          <w:rFonts w:ascii="Bookman Old Style" w:hAnsi="Bookman Old Style" w:cs="Arial"/>
          <w:strike/>
          <w:color w:val="000000" w:themeColor="text1"/>
        </w:rPr>
        <w:t xml:space="preserve">Cargos que quedaron notificados el </w:t>
      </w:r>
      <w:r w:rsidRPr="0087629A">
        <w:rPr>
          <w:rFonts w:ascii="Bookman Old Style" w:hAnsi="Bookman Old Style" w:cs="Arial"/>
          <w:b/>
          <w:bCs w:val="0"/>
          <w:strike/>
          <w:color w:val="000000" w:themeColor="text1"/>
        </w:rPr>
        <w:t xml:space="preserve">10 de </w:t>
      </w:r>
      <w:r w:rsidRPr="0087629A">
        <w:rPr>
          <w:rFonts w:ascii="Bookman Old Style" w:hAnsi="Bookman Old Style" w:cs="Arial"/>
          <w:b/>
          <w:bCs w:val="0"/>
          <w:strike/>
          <w:color w:val="000000" w:themeColor="text1"/>
        </w:rPr>
        <w:t xml:space="preserve">febrero </w:t>
      </w:r>
      <w:proofErr w:type="gramStart"/>
      <w:r w:rsidRPr="0087629A">
        <w:rPr>
          <w:rFonts w:ascii="Bookman Old Style" w:hAnsi="Bookman Old Style" w:cs="Arial"/>
          <w:b/>
          <w:bCs w:val="0"/>
          <w:strike/>
          <w:color w:val="000000" w:themeColor="text1"/>
        </w:rPr>
        <w:t>de</w:t>
      </w:r>
      <w:r w:rsidRPr="0087629A">
        <w:rPr>
          <w:rFonts w:ascii="Bookman Old Style" w:hAnsi="Bookman Old Style" w:cs="Arial"/>
          <w:b/>
          <w:bCs w:val="0"/>
          <w:strike/>
          <w:color w:val="000000" w:themeColor="text1"/>
        </w:rPr>
        <w:t xml:space="preserve">  2021</w:t>
      </w:r>
      <w:proofErr w:type="gramEnd"/>
      <w:r w:rsidRPr="0087629A">
        <w:rPr>
          <w:rFonts w:ascii="Bookman Old Style" w:hAnsi="Bookman Old Style" w:cs="Arial"/>
          <w:strike/>
          <w:color w:val="000000" w:themeColor="text1"/>
        </w:rPr>
        <w:t xml:space="preserve">, se da por notificado y a partir del  </w:t>
      </w:r>
      <w:r w:rsidRPr="0087629A">
        <w:rPr>
          <w:rFonts w:ascii="Bookman Old Style" w:hAnsi="Bookman Old Style" w:cs="Arial"/>
          <w:b/>
          <w:bCs w:val="0"/>
          <w:strike/>
          <w:color w:val="000000" w:themeColor="text1"/>
        </w:rPr>
        <w:t>11 de febrero del 2021</w:t>
      </w:r>
      <w:r w:rsidRPr="0087629A">
        <w:rPr>
          <w:rFonts w:ascii="Bookman Old Style" w:hAnsi="Bookman Old Style" w:cs="Arial"/>
          <w:strike/>
          <w:color w:val="000000" w:themeColor="text1"/>
        </w:rPr>
        <w:t xml:space="preserve">, se cuentan 15 días hábiles para presentar los descargos, los cuales vencieron el </w:t>
      </w:r>
      <w:r w:rsidRPr="0087629A">
        <w:rPr>
          <w:rFonts w:ascii="Bookman Old Style" w:hAnsi="Bookman Old Style" w:cs="Arial"/>
          <w:b/>
          <w:bCs w:val="0"/>
          <w:strike/>
          <w:color w:val="000000" w:themeColor="text1"/>
        </w:rPr>
        <w:t>04 de marzo del 2021</w:t>
      </w:r>
      <w:r w:rsidRPr="0087629A">
        <w:rPr>
          <w:rFonts w:ascii="Bookman Old Style" w:hAnsi="Bookman Old Style" w:cs="Arial"/>
          <w:strike/>
          <w:color w:val="000000" w:themeColor="text1"/>
        </w:rPr>
        <w:t xml:space="preserve">, </w:t>
      </w:r>
      <w:r w:rsidRPr="0087629A">
        <w:rPr>
          <w:rFonts w:ascii="Bookman Old Style" w:hAnsi="Bookman Old Style" w:cs="Arial"/>
          <w:strike/>
          <w:color w:val="000000" w:themeColor="text1"/>
        </w:rPr>
        <w:t xml:space="preserve">presentando los mismos el 23 de febrero de 2020, </w:t>
      </w:r>
      <w:r w:rsidR="00ED0469" w:rsidRPr="0087629A">
        <w:rPr>
          <w:rFonts w:ascii="Bookman Old Style" w:hAnsi="Bookman Old Style" w:cs="Arial"/>
          <w:strike/>
          <w:color w:val="000000" w:themeColor="text1"/>
        </w:rPr>
        <w:t xml:space="preserve">los que no se tuvieron en cuenta en la emisión del fallo que se recurre, entrando este juzgador a darle tramite en este momento. </w:t>
      </w:r>
    </w:p>
    <w:p w:rsidR="00ED0469" w:rsidRPr="00167BBD" w:rsidRDefault="00ED0469" w:rsidP="00ED0469">
      <w:pPr>
        <w:pStyle w:val="Lista"/>
        <w:spacing w:before="80" w:after="80"/>
        <w:jc w:val="center"/>
        <w:rPr>
          <w:rFonts w:ascii="Bookman Old Style" w:hAnsi="Bookman Old Style" w:cs="Arial"/>
          <w:b/>
          <w:bCs w:val="0"/>
          <w:strike/>
          <w:color w:val="000000" w:themeColor="text1"/>
        </w:rPr>
      </w:pPr>
      <w:bookmarkStart w:id="0" w:name="_GoBack"/>
      <w:r w:rsidRPr="00167BBD">
        <w:rPr>
          <w:rFonts w:ascii="Bookman Old Style" w:hAnsi="Bookman Old Style" w:cs="Arial"/>
          <w:b/>
          <w:bCs w:val="0"/>
          <w:strike/>
          <w:color w:val="000000" w:themeColor="text1"/>
        </w:rPr>
        <w:t>DE LAS PRUEBAS</w:t>
      </w:r>
    </w:p>
    <w:p w:rsidR="00ED0469" w:rsidRPr="00167BBD" w:rsidRDefault="00ED0469" w:rsidP="00ED0469">
      <w:pPr>
        <w:pStyle w:val="Lista"/>
        <w:spacing w:before="80" w:after="80"/>
        <w:rPr>
          <w:rFonts w:ascii="Bookman Old Style" w:hAnsi="Bookman Old Style" w:cs="Arial"/>
          <w:b/>
          <w:bCs w:val="0"/>
          <w:strike/>
          <w:color w:val="000000" w:themeColor="text1"/>
        </w:rPr>
      </w:pPr>
    </w:p>
    <w:p w:rsidR="00ED0469" w:rsidRPr="00167BBD" w:rsidRDefault="00ED0469" w:rsidP="00ED0469">
      <w:pPr>
        <w:pStyle w:val="Lista"/>
        <w:spacing w:before="80" w:after="80"/>
        <w:rPr>
          <w:rFonts w:ascii="Bookman Old Style" w:hAnsi="Bookman Old Style" w:cs="Arial"/>
          <w:bCs w:val="0"/>
          <w:strike/>
          <w:color w:val="000000" w:themeColor="text1"/>
        </w:rPr>
      </w:pPr>
      <w:r w:rsidRPr="00167BBD">
        <w:rPr>
          <w:rFonts w:ascii="Bookman Old Style" w:hAnsi="Bookman Old Style" w:cs="Arial"/>
          <w:bCs w:val="0"/>
          <w:strike/>
          <w:color w:val="000000" w:themeColor="text1"/>
        </w:rPr>
        <w:t>Obran como pruebas en el presente Proceso Administrativo Sancionatorio, las siguientes:</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
          <w:bCs/>
          <w:strike/>
          <w:color w:val="000000" w:themeColor="text1"/>
        </w:rPr>
      </w:pPr>
      <w:r w:rsidRPr="00167BBD">
        <w:rPr>
          <w:rFonts w:ascii="Bookman Old Style" w:hAnsi="Bookman Old Style"/>
          <w:strike/>
          <w:color w:val="000000" w:themeColor="text1"/>
        </w:rPr>
        <w:t xml:space="preserve">La actividad de inspección, vigilancia y control realizada por el funcionario </w:t>
      </w:r>
      <w:r w:rsidRPr="00167BBD">
        <w:rPr>
          <w:rFonts w:ascii="Bookman Old Style" w:hAnsi="Bookman Old Style"/>
          <w:b/>
          <w:strike/>
          <w:color w:val="000000" w:themeColor="text1"/>
        </w:rPr>
        <w:t xml:space="preserve">JOHN JAIRO QUICENO VALDES, </w:t>
      </w:r>
      <w:r w:rsidRPr="00167BBD">
        <w:rPr>
          <w:rFonts w:ascii="Bookman Old Style" w:hAnsi="Bookman Old Style"/>
          <w:strike/>
          <w:color w:val="000000" w:themeColor="text1"/>
        </w:rPr>
        <w:t xml:space="preserve">y plasmada en el </w:t>
      </w:r>
      <w:r w:rsidRPr="00167BBD">
        <w:rPr>
          <w:rFonts w:ascii="Bookman Old Style" w:hAnsi="Bookman Old Style"/>
          <w:b/>
          <w:strike/>
          <w:color w:val="000000" w:themeColor="text1"/>
        </w:rPr>
        <w:t xml:space="preserve">Acta de Inspección Sanitaria con enfoque de riesgo para expendio de alimentos y bebidas </w:t>
      </w:r>
      <w:proofErr w:type="gramStart"/>
      <w:r w:rsidRPr="00167BBD">
        <w:rPr>
          <w:rFonts w:ascii="Bookman Old Style" w:hAnsi="Bookman Old Style"/>
          <w:strike/>
          <w:color w:val="000000" w:themeColor="text1"/>
        </w:rPr>
        <w:t>numero</w:t>
      </w:r>
      <w:r w:rsidRPr="00167BBD">
        <w:rPr>
          <w:rFonts w:ascii="Bookman Old Style" w:hAnsi="Bookman Old Style"/>
          <w:b/>
          <w:strike/>
          <w:color w:val="000000" w:themeColor="text1"/>
        </w:rPr>
        <w:t xml:space="preserve">  JAP</w:t>
      </w:r>
      <w:proofErr w:type="gramEnd"/>
      <w:r w:rsidRPr="00167BBD">
        <w:rPr>
          <w:rFonts w:ascii="Bookman Old Style" w:hAnsi="Bookman Old Style"/>
          <w:b/>
          <w:strike/>
          <w:color w:val="000000" w:themeColor="text1"/>
        </w:rPr>
        <w:t xml:space="preserve">157-20, </w:t>
      </w:r>
      <w:r w:rsidRPr="00167BBD">
        <w:rPr>
          <w:rFonts w:ascii="Bookman Old Style" w:hAnsi="Bookman Old Style"/>
          <w:strike/>
          <w:color w:val="000000" w:themeColor="text1"/>
        </w:rPr>
        <w:t>la cual se encuentra suscrita</w:t>
      </w:r>
      <w:r w:rsidRPr="00167BBD">
        <w:rPr>
          <w:rFonts w:ascii="Bookman Old Style" w:hAnsi="Bookman Old Style"/>
          <w:b/>
          <w:strike/>
          <w:color w:val="000000" w:themeColor="text1"/>
        </w:rPr>
        <w:t xml:space="preserve"> </w:t>
      </w:r>
      <w:r w:rsidRPr="00167BBD">
        <w:rPr>
          <w:rFonts w:ascii="Bookman Old Style" w:hAnsi="Bookman Old Style"/>
          <w:strike/>
          <w:color w:val="000000" w:themeColor="text1"/>
        </w:rPr>
        <w:t>por</w:t>
      </w:r>
      <w:r w:rsidRPr="00167BBD">
        <w:rPr>
          <w:rFonts w:ascii="Bookman Old Style" w:hAnsi="Bookman Old Style"/>
          <w:b/>
          <w:strike/>
          <w:color w:val="000000" w:themeColor="text1"/>
        </w:rPr>
        <w:t xml:space="preserve"> </w:t>
      </w:r>
      <w:r w:rsidRPr="00167BBD">
        <w:rPr>
          <w:rFonts w:ascii="Bookman Old Style" w:hAnsi="Bookman Old Style"/>
          <w:strike/>
          <w:color w:val="000000" w:themeColor="text1"/>
        </w:rPr>
        <w:t xml:space="preserve">el  funcionario ya mencionado y la Jefe de Zona </w:t>
      </w:r>
      <w:r w:rsidRPr="00167BBD">
        <w:rPr>
          <w:rFonts w:ascii="Bookman Old Style" w:hAnsi="Bookman Old Style"/>
          <w:b/>
          <w:strike/>
          <w:color w:val="000000" w:themeColor="text1"/>
        </w:rPr>
        <w:t xml:space="preserve">NATHALIA MARTINEZ; </w:t>
      </w:r>
      <w:r w:rsidRPr="00167BBD">
        <w:rPr>
          <w:rFonts w:ascii="Bookman Old Style" w:hAnsi="Bookman Old Style"/>
          <w:strike/>
          <w:color w:val="000000" w:themeColor="text1"/>
        </w:rPr>
        <w:t xml:space="preserve">con </w:t>
      </w:r>
      <w:r w:rsidRPr="00167BBD">
        <w:rPr>
          <w:rFonts w:ascii="Bookman Old Style" w:hAnsi="Bookman Old Style"/>
          <w:b/>
          <w:strike/>
          <w:color w:val="000000" w:themeColor="text1"/>
        </w:rPr>
        <w:t>CONCEPTO</w:t>
      </w:r>
      <w:r w:rsidRPr="00167BBD">
        <w:rPr>
          <w:rFonts w:ascii="Bookman Old Style" w:hAnsi="Bookman Old Style"/>
          <w:strike/>
          <w:color w:val="000000" w:themeColor="text1"/>
        </w:rPr>
        <w:t xml:space="preserve"> </w:t>
      </w:r>
      <w:r w:rsidRPr="00167BBD">
        <w:rPr>
          <w:rFonts w:ascii="Bookman Old Style" w:hAnsi="Bookman Old Style"/>
          <w:b/>
          <w:strike/>
          <w:color w:val="000000" w:themeColor="text1"/>
        </w:rPr>
        <w:t>DESFAVORABLE.</w:t>
      </w:r>
      <w:r w:rsidRPr="00167BBD">
        <w:rPr>
          <w:rFonts w:ascii="Bookman Old Style" w:hAnsi="Bookman Old Style"/>
          <w:strike/>
          <w:color w:val="000000" w:themeColor="text1"/>
        </w:rPr>
        <w:t xml:space="preserve"> </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strike/>
          <w:color w:val="000000" w:themeColor="text1"/>
        </w:rPr>
        <w:t>El acta</w:t>
      </w:r>
      <w:r w:rsidRPr="00167BBD">
        <w:rPr>
          <w:rFonts w:ascii="Bookman Old Style" w:hAnsi="Bookman Old Style"/>
          <w:b/>
          <w:strike/>
          <w:color w:val="000000" w:themeColor="text1"/>
        </w:rPr>
        <w:t xml:space="preserve"> Nº JQV0590-20 d</w:t>
      </w:r>
      <w:r w:rsidRPr="00167BBD">
        <w:rPr>
          <w:rFonts w:ascii="Bookman Old Style" w:hAnsi="Bookman Old Style"/>
          <w:strike/>
          <w:color w:val="000000" w:themeColor="text1"/>
        </w:rPr>
        <w:t>el 5 de agosto del 2020</w:t>
      </w:r>
      <w:r w:rsidRPr="00167BBD">
        <w:rPr>
          <w:rFonts w:ascii="Bookman Old Style" w:hAnsi="Bookman Old Style"/>
          <w:b/>
          <w:strike/>
          <w:color w:val="000000" w:themeColor="text1"/>
        </w:rPr>
        <w:t xml:space="preserve">, la cual se encuentra suscrita por </w:t>
      </w:r>
      <w:proofErr w:type="gramStart"/>
      <w:r w:rsidRPr="00167BBD">
        <w:rPr>
          <w:rFonts w:ascii="Bookman Old Style" w:hAnsi="Bookman Old Style"/>
          <w:strike/>
          <w:color w:val="000000" w:themeColor="text1"/>
        </w:rPr>
        <w:t>el  funcionario</w:t>
      </w:r>
      <w:proofErr w:type="gramEnd"/>
      <w:r w:rsidRPr="00167BBD">
        <w:rPr>
          <w:rFonts w:ascii="Bookman Old Style" w:hAnsi="Bookman Old Style"/>
          <w:strike/>
          <w:color w:val="000000" w:themeColor="text1"/>
        </w:rPr>
        <w:t xml:space="preserve"> ya mencionado y la Jefe de Zona </w:t>
      </w:r>
      <w:r w:rsidRPr="00167BBD">
        <w:rPr>
          <w:rFonts w:ascii="Bookman Old Style" w:hAnsi="Bookman Old Style"/>
          <w:b/>
          <w:strike/>
          <w:color w:val="000000" w:themeColor="text1"/>
        </w:rPr>
        <w:t xml:space="preserve">NATHALIA MARTINEZ GALLEGO quien se identifica con la cedula de ciudadanía número 42.162.721, </w:t>
      </w:r>
      <w:r w:rsidRPr="00167BBD">
        <w:rPr>
          <w:rFonts w:ascii="Bookman Old Style" w:hAnsi="Bookman Old Style"/>
          <w:strike/>
          <w:color w:val="000000" w:themeColor="text1"/>
        </w:rPr>
        <w:t xml:space="preserve">la cual documenta la </w:t>
      </w:r>
      <w:r w:rsidRPr="00167BBD">
        <w:rPr>
          <w:rFonts w:ascii="Bookman Old Style" w:hAnsi="Bookman Old Style"/>
          <w:b/>
          <w:strike/>
          <w:color w:val="000000" w:themeColor="text1"/>
        </w:rPr>
        <w:t>MEDIDA SANITARIA DE SEGURIDAD</w:t>
      </w:r>
      <w:r w:rsidRPr="00167BBD">
        <w:rPr>
          <w:rFonts w:ascii="Bookman Old Style" w:hAnsi="Bookman Old Style"/>
          <w:strike/>
          <w:color w:val="000000" w:themeColor="text1"/>
        </w:rPr>
        <w:t xml:space="preserve"> consistente  en la</w:t>
      </w:r>
      <w:r w:rsidRPr="00167BBD">
        <w:rPr>
          <w:rFonts w:ascii="Bookman Old Style" w:hAnsi="Bookman Old Style"/>
          <w:b/>
          <w:strike/>
          <w:color w:val="000000" w:themeColor="text1"/>
        </w:rPr>
        <w:t xml:space="preserve"> CLAUSURA TEMPORAL PARCIAL de la BODEGA de DESCARGUE, </w:t>
      </w:r>
      <w:r w:rsidRPr="00167BBD">
        <w:rPr>
          <w:rFonts w:ascii="Bookman Old Style" w:hAnsi="Bookman Old Style"/>
          <w:strike/>
          <w:color w:val="000000" w:themeColor="text1"/>
        </w:rPr>
        <w:t>de la tienda</w:t>
      </w:r>
      <w:r w:rsidRPr="00167BBD">
        <w:rPr>
          <w:rFonts w:ascii="Bookman Old Style" w:hAnsi="Bookman Old Style"/>
          <w:b/>
          <w:strike/>
          <w:color w:val="000000" w:themeColor="text1"/>
        </w:rPr>
        <w:t xml:space="preserve"> Ara 0018.</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strike/>
          <w:color w:val="000000" w:themeColor="text1"/>
        </w:rPr>
        <w:t xml:space="preserve">El 5 de </w:t>
      </w:r>
      <w:proofErr w:type="gramStart"/>
      <w:r w:rsidRPr="00167BBD">
        <w:rPr>
          <w:rFonts w:ascii="Bookman Old Style" w:hAnsi="Bookman Old Style"/>
          <w:strike/>
          <w:color w:val="000000" w:themeColor="text1"/>
        </w:rPr>
        <w:t>Agosto</w:t>
      </w:r>
      <w:proofErr w:type="gramEnd"/>
      <w:r w:rsidRPr="00167BBD">
        <w:rPr>
          <w:rFonts w:ascii="Bookman Old Style" w:hAnsi="Bookman Old Style"/>
          <w:strike/>
          <w:color w:val="000000" w:themeColor="text1"/>
        </w:rPr>
        <w:t xml:space="preserve"> de 2020, el técnico </w:t>
      </w:r>
      <w:r w:rsidRPr="00167BBD">
        <w:rPr>
          <w:rFonts w:ascii="Bookman Old Style" w:hAnsi="Bookman Old Style"/>
          <w:b/>
          <w:strike/>
          <w:color w:val="000000" w:themeColor="text1"/>
        </w:rPr>
        <w:t xml:space="preserve">JOHN JAIRO QUICENO VALDES, </w:t>
      </w:r>
      <w:r w:rsidRPr="00167BBD">
        <w:rPr>
          <w:rFonts w:ascii="Bookman Old Style" w:hAnsi="Bookman Old Style"/>
          <w:strike/>
          <w:color w:val="000000" w:themeColor="text1"/>
        </w:rPr>
        <w:t xml:space="preserve">deja citación con Jefe de Zona </w:t>
      </w:r>
      <w:r w:rsidRPr="00167BBD">
        <w:rPr>
          <w:rFonts w:ascii="Bookman Old Style" w:hAnsi="Bookman Old Style"/>
          <w:b/>
          <w:strike/>
          <w:color w:val="000000" w:themeColor="text1"/>
        </w:rPr>
        <w:t xml:space="preserve">NATHALIA MARTINEZ GALLEGO </w:t>
      </w:r>
      <w:r w:rsidRPr="00167BBD">
        <w:rPr>
          <w:rFonts w:ascii="Bookman Old Style" w:hAnsi="Bookman Old Style"/>
          <w:strike/>
          <w:color w:val="000000" w:themeColor="text1"/>
        </w:rPr>
        <w:t>quien se</w:t>
      </w:r>
      <w:r w:rsidRPr="00167BBD">
        <w:rPr>
          <w:rFonts w:ascii="Bookman Old Style" w:hAnsi="Bookman Old Style"/>
          <w:b/>
          <w:strike/>
          <w:color w:val="000000" w:themeColor="text1"/>
        </w:rPr>
        <w:t xml:space="preserve"> </w:t>
      </w:r>
      <w:r w:rsidRPr="00167BBD">
        <w:rPr>
          <w:rFonts w:ascii="Bookman Old Style" w:hAnsi="Bookman Old Style"/>
          <w:strike/>
          <w:color w:val="000000" w:themeColor="text1"/>
        </w:rPr>
        <w:t>identifica con la cedula de ciudadanía número 42.162.721</w:t>
      </w:r>
      <w:r w:rsidRPr="00167BBD">
        <w:rPr>
          <w:rFonts w:ascii="Bookman Old Style" w:hAnsi="Bookman Old Style"/>
          <w:b/>
          <w:strike/>
          <w:color w:val="000000" w:themeColor="text1"/>
        </w:rPr>
        <w:t xml:space="preserve">, </w:t>
      </w:r>
      <w:r w:rsidRPr="00167BBD">
        <w:rPr>
          <w:rFonts w:ascii="Bookman Old Style" w:hAnsi="Bookman Old Style"/>
          <w:strike/>
          <w:color w:val="000000" w:themeColor="text1"/>
        </w:rPr>
        <w:t>al representante legal de Ara, para que se presente a notificarse de las actas ya identificadas.</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strike/>
          <w:color w:val="000000" w:themeColor="text1"/>
        </w:rPr>
        <w:lastRenderedPageBreak/>
        <w:t xml:space="preserve">El 6 de </w:t>
      </w:r>
      <w:proofErr w:type="gramStart"/>
      <w:r w:rsidRPr="00167BBD">
        <w:rPr>
          <w:rFonts w:ascii="Bookman Old Style" w:hAnsi="Bookman Old Style"/>
          <w:strike/>
          <w:color w:val="000000" w:themeColor="text1"/>
        </w:rPr>
        <w:t>Agosto</w:t>
      </w:r>
      <w:proofErr w:type="gramEnd"/>
      <w:r w:rsidRPr="00167BBD">
        <w:rPr>
          <w:rFonts w:ascii="Bookman Old Style" w:hAnsi="Bookman Old Style"/>
          <w:strike/>
          <w:color w:val="000000" w:themeColor="text1"/>
        </w:rPr>
        <w:t xml:space="preserve"> de 2020, la Jefe de Zona </w:t>
      </w:r>
      <w:r w:rsidRPr="00167BBD">
        <w:rPr>
          <w:rFonts w:ascii="Bookman Old Style" w:hAnsi="Bookman Old Style"/>
          <w:b/>
          <w:strike/>
          <w:color w:val="000000" w:themeColor="text1"/>
        </w:rPr>
        <w:t xml:space="preserve">NATHALIA MARTINEZ GALLEGO, </w:t>
      </w:r>
      <w:r w:rsidRPr="00167BBD">
        <w:rPr>
          <w:rFonts w:ascii="Bookman Old Style" w:hAnsi="Bookman Old Style"/>
          <w:strike/>
          <w:color w:val="000000" w:themeColor="text1"/>
        </w:rPr>
        <w:t>arrima al expediente, solicitud de una nueva visita, para el levantamiento de la medida sanitaria de seguridad, aplicada en el Tienda Ara Nº 0018 de Pereira, ubicada en la carrera 7 Nº 22-23 de Pereira, Radicado numero 16547.</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strike/>
          <w:color w:val="000000" w:themeColor="text1"/>
        </w:rPr>
        <w:t>El 6 de agosto de 2020,</w:t>
      </w:r>
      <w:r w:rsidRPr="00167BBD">
        <w:rPr>
          <w:rFonts w:ascii="Bookman Old Style" w:hAnsi="Bookman Old Style"/>
          <w:b/>
          <w:strike/>
          <w:color w:val="000000" w:themeColor="text1"/>
        </w:rPr>
        <w:t xml:space="preserve"> la DRA ANGELA MARIA </w:t>
      </w:r>
      <w:proofErr w:type="gramStart"/>
      <w:r w:rsidRPr="00167BBD">
        <w:rPr>
          <w:rFonts w:ascii="Bookman Old Style" w:hAnsi="Bookman Old Style"/>
          <w:b/>
          <w:strike/>
          <w:color w:val="000000" w:themeColor="text1"/>
        </w:rPr>
        <w:t>RESTREPO  LONDOÑO</w:t>
      </w:r>
      <w:proofErr w:type="gramEnd"/>
      <w:r w:rsidRPr="00167BBD">
        <w:rPr>
          <w:rFonts w:ascii="Bookman Old Style" w:hAnsi="Bookman Old Style"/>
          <w:strike/>
          <w:color w:val="000000" w:themeColor="text1"/>
        </w:rPr>
        <w:t xml:space="preserve"> con c.c. Nº 42.129.243, a través de la escritura publica 319 del 27 de marzo  2018 de la Notaria 10 de Bogotá D.C. con T.P. Nº 106.787 del C.S.J. solicita el levantamiento de la medida sanitaria, evidenciando con </w:t>
      </w:r>
      <w:proofErr w:type="spellStart"/>
      <w:r w:rsidRPr="00167BBD">
        <w:rPr>
          <w:rFonts w:ascii="Bookman Old Style" w:hAnsi="Bookman Old Style"/>
          <w:strike/>
          <w:color w:val="000000" w:themeColor="text1"/>
        </w:rPr>
        <w:t>fotografias</w:t>
      </w:r>
      <w:proofErr w:type="spellEnd"/>
      <w:r w:rsidRPr="00167BBD">
        <w:rPr>
          <w:rFonts w:ascii="Bookman Old Style" w:hAnsi="Bookman Old Style"/>
          <w:strike/>
          <w:color w:val="000000" w:themeColor="text1"/>
        </w:rPr>
        <w:t xml:space="preserve"> la limpieza y desinfección de toda la tienda, y la fumigación con la </w:t>
      </w:r>
      <w:r w:rsidRPr="00167BBD">
        <w:rPr>
          <w:rFonts w:ascii="Bookman Old Style" w:hAnsi="Bookman Old Style"/>
          <w:b/>
          <w:strike/>
          <w:color w:val="000000" w:themeColor="text1"/>
        </w:rPr>
        <w:t>EMPRESA FUMICONTROL (PROFESIONALES EN CONTROL DE PLAGAS). Radicado 16633.</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strike/>
          <w:color w:val="000000" w:themeColor="text1"/>
        </w:rPr>
        <w:t>Autorización del levantamiento de la Medida Sanitaria de Seguridad “</w:t>
      </w:r>
      <w:r w:rsidRPr="00167BBD">
        <w:rPr>
          <w:rFonts w:ascii="Bookman Old Style" w:hAnsi="Bookman Old Style"/>
          <w:b/>
          <w:strike/>
          <w:color w:val="000000" w:themeColor="text1"/>
        </w:rPr>
        <w:t>CLAUSURA TEMPORAL PARCIAL DE LA BODEGA DE DESCARGAS</w:t>
      </w:r>
      <w:r w:rsidRPr="00167BBD">
        <w:rPr>
          <w:rFonts w:ascii="Bookman Old Style" w:hAnsi="Bookman Old Style"/>
          <w:strike/>
          <w:color w:val="000000" w:themeColor="text1"/>
        </w:rPr>
        <w:t xml:space="preserve">”, de la Tienda Ara ubicada en la Carrera / Nº 22-23 de Pereira, del 10 de agosto de 2020, por parte de la Secretaria de Salud. </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strike/>
          <w:color w:val="000000" w:themeColor="text1"/>
        </w:rPr>
        <w:t xml:space="preserve">El acta numero </w:t>
      </w:r>
      <w:r w:rsidRPr="00167BBD">
        <w:rPr>
          <w:rFonts w:ascii="Bookman Old Style" w:hAnsi="Bookman Old Style"/>
          <w:b/>
          <w:strike/>
          <w:color w:val="000000" w:themeColor="text1"/>
        </w:rPr>
        <w:t>JQV0606</w:t>
      </w:r>
      <w:r w:rsidRPr="00167BBD">
        <w:rPr>
          <w:rFonts w:ascii="Bookman Old Style" w:hAnsi="Bookman Old Style"/>
          <w:strike/>
          <w:color w:val="000000" w:themeColor="text1"/>
        </w:rPr>
        <w:t xml:space="preserve"> del 11 de agosto del 2020, de INSPECCIÓN SANITARIA CON ENFOQUE DE RIESGO PARA ALIMENTOS Y BEBIDAS EN GRANDES SUPERFICIES, </w:t>
      </w:r>
      <w:r w:rsidRPr="00167BBD">
        <w:rPr>
          <w:rFonts w:ascii="Bookman Old Style" w:hAnsi="Bookman Old Style"/>
          <w:bCs/>
          <w:strike/>
          <w:color w:val="000000" w:themeColor="text1"/>
        </w:rPr>
        <w:t xml:space="preserve">la cual </w:t>
      </w:r>
      <w:r w:rsidRPr="00167BBD">
        <w:rPr>
          <w:rFonts w:ascii="Bookman Old Style" w:hAnsi="Bookman Old Style"/>
          <w:strike/>
          <w:color w:val="000000" w:themeColor="text1"/>
        </w:rPr>
        <w:t xml:space="preserve">arrojó un puntaje de 97.5 generando un </w:t>
      </w:r>
      <w:r w:rsidRPr="00167BBD">
        <w:rPr>
          <w:rFonts w:ascii="Bookman Old Style" w:hAnsi="Bookman Old Style"/>
          <w:b/>
          <w:strike/>
          <w:color w:val="000000" w:themeColor="text1"/>
        </w:rPr>
        <w:t xml:space="preserve">CONCEPTO FAVORABLE </w:t>
      </w:r>
      <w:r w:rsidRPr="00167BBD">
        <w:rPr>
          <w:rFonts w:ascii="Bookman Old Style" w:hAnsi="Bookman Old Style"/>
          <w:strike/>
          <w:color w:val="000000" w:themeColor="text1"/>
        </w:rPr>
        <w:t>para</w:t>
      </w:r>
      <w:r w:rsidRPr="00167BBD">
        <w:rPr>
          <w:rFonts w:ascii="Bookman Old Style" w:hAnsi="Bookman Old Style"/>
          <w:b/>
          <w:strike/>
          <w:color w:val="000000" w:themeColor="text1"/>
        </w:rPr>
        <w:t xml:space="preserve"> Tiendas Ara </w:t>
      </w:r>
      <w:r w:rsidRPr="00167BBD">
        <w:rPr>
          <w:rFonts w:ascii="Bookman Old Style" w:hAnsi="Bookman Old Style"/>
          <w:strike/>
          <w:color w:val="000000" w:themeColor="text1"/>
        </w:rPr>
        <w:t>de la carrera 7 Nº 22-23 de Pereira.</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strike/>
          <w:color w:val="000000" w:themeColor="text1"/>
        </w:rPr>
        <w:t xml:space="preserve">El acta número </w:t>
      </w:r>
      <w:r w:rsidRPr="00167BBD">
        <w:rPr>
          <w:rFonts w:ascii="Bookman Old Style" w:hAnsi="Bookman Old Style"/>
          <w:b/>
          <w:strike/>
          <w:color w:val="000000" w:themeColor="text1"/>
        </w:rPr>
        <w:t>JQV0607 del 11 de agosto de 2020</w:t>
      </w:r>
      <w:r w:rsidRPr="00167BBD">
        <w:rPr>
          <w:rFonts w:ascii="Bookman Old Style" w:hAnsi="Bookman Old Style"/>
          <w:strike/>
          <w:color w:val="000000" w:themeColor="text1"/>
        </w:rPr>
        <w:t xml:space="preserve">, suscrita por el técnico de la secretaria de salud, </w:t>
      </w:r>
      <w:r w:rsidRPr="00167BBD">
        <w:rPr>
          <w:rFonts w:ascii="Bookman Old Style" w:hAnsi="Bookman Old Style"/>
          <w:b/>
          <w:strike/>
          <w:color w:val="000000" w:themeColor="text1"/>
        </w:rPr>
        <w:t xml:space="preserve">JOHN JAIRO QUICENO VALDES, y la jefe de Zona </w:t>
      </w:r>
      <w:proofErr w:type="spellStart"/>
      <w:r w:rsidRPr="00167BBD">
        <w:rPr>
          <w:rFonts w:ascii="Bookman Old Style" w:hAnsi="Bookman Old Style"/>
          <w:b/>
          <w:strike/>
          <w:color w:val="000000" w:themeColor="text1"/>
        </w:rPr>
        <w:t>Nathalia</w:t>
      </w:r>
      <w:proofErr w:type="spellEnd"/>
      <w:r w:rsidRPr="00167BBD">
        <w:rPr>
          <w:rFonts w:ascii="Bookman Old Style" w:hAnsi="Bookman Old Style"/>
          <w:b/>
          <w:strike/>
          <w:color w:val="000000" w:themeColor="text1"/>
        </w:rPr>
        <w:t xml:space="preserve"> </w:t>
      </w:r>
      <w:proofErr w:type="spellStart"/>
      <w:r w:rsidRPr="00167BBD">
        <w:rPr>
          <w:rFonts w:ascii="Bookman Old Style" w:hAnsi="Bookman Old Style"/>
          <w:b/>
          <w:strike/>
          <w:color w:val="000000" w:themeColor="text1"/>
        </w:rPr>
        <w:t>Martinez</w:t>
      </w:r>
      <w:proofErr w:type="spellEnd"/>
      <w:r w:rsidRPr="00167BBD">
        <w:rPr>
          <w:rFonts w:ascii="Bookman Old Style" w:hAnsi="Bookman Old Style"/>
          <w:b/>
          <w:strike/>
          <w:color w:val="000000" w:themeColor="text1"/>
        </w:rPr>
        <w:t xml:space="preserve"> a </w:t>
      </w:r>
      <w:proofErr w:type="spellStart"/>
      <w:r w:rsidRPr="00167BBD">
        <w:rPr>
          <w:rFonts w:ascii="Bookman Old Style" w:hAnsi="Bookman Old Style"/>
          <w:b/>
          <w:strike/>
          <w:color w:val="000000" w:themeColor="text1"/>
        </w:rPr>
        <w:t>traves</w:t>
      </w:r>
      <w:proofErr w:type="spellEnd"/>
      <w:r w:rsidRPr="00167BBD">
        <w:rPr>
          <w:rFonts w:ascii="Bookman Old Style" w:hAnsi="Bookman Old Style"/>
          <w:b/>
          <w:strike/>
          <w:color w:val="000000" w:themeColor="text1"/>
        </w:rPr>
        <w:t xml:space="preserve"> de la cual se procede levantar la </w:t>
      </w:r>
      <w:r w:rsidRPr="00167BBD">
        <w:rPr>
          <w:rFonts w:ascii="Bookman Old Style" w:hAnsi="Bookman Old Style"/>
          <w:strike/>
          <w:color w:val="000000" w:themeColor="text1"/>
        </w:rPr>
        <w:t xml:space="preserve">medida sanitaria de seguridad, impuesta según el acta </w:t>
      </w:r>
      <w:r w:rsidRPr="00167BBD">
        <w:rPr>
          <w:rFonts w:ascii="Bookman Old Style" w:hAnsi="Bookman Old Style"/>
          <w:b/>
          <w:strike/>
          <w:color w:val="000000" w:themeColor="text1"/>
        </w:rPr>
        <w:t>JQV0590.</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cs="Arial"/>
          <w:strike/>
          <w:color w:val="000000" w:themeColor="text1"/>
        </w:rPr>
        <w:t xml:space="preserve">Certificado de Matrícula Mercantil de Establecimiento de </w:t>
      </w:r>
      <w:proofErr w:type="gramStart"/>
      <w:r w:rsidRPr="00167BBD">
        <w:rPr>
          <w:rFonts w:ascii="Bookman Old Style" w:hAnsi="Bookman Old Style" w:cs="Arial"/>
          <w:strike/>
          <w:color w:val="000000" w:themeColor="text1"/>
        </w:rPr>
        <w:t xml:space="preserve">Comercio </w:t>
      </w:r>
      <w:r w:rsidRPr="00167BBD">
        <w:rPr>
          <w:rFonts w:ascii="Bookman Old Style" w:hAnsi="Bookman Old Style" w:cs="Arial"/>
          <w:b/>
          <w:strike/>
          <w:color w:val="000000" w:themeColor="text1"/>
        </w:rPr>
        <w:t xml:space="preserve"> TIENDAS</w:t>
      </w:r>
      <w:proofErr w:type="gramEnd"/>
      <w:r w:rsidRPr="00167BBD">
        <w:rPr>
          <w:rFonts w:ascii="Bookman Old Style" w:hAnsi="Bookman Old Style" w:cs="Arial"/>
          <w:b/>
          <w:strike/>
          <w:color w:val="000000" w:themeColor="text1"/>
        </w:rPr>
        <w:t xml:space="preserve"> ARA, </w:t>
      </w:r>
      <w:r w:rsidRPr="00167BBD">
        <w:rPr>
          <w:rFonts w:ascii="Bookman Old Style" w:hAnsi="Bookman Old Style" w:cs="Arial"/>
          <w:strike/>
          <w:color w:val="000000" w:themeColor="text1"/>
        </w:rPr>
        <w:t xml:space="preserve">con fecha del </w:t>
      </w:r>
      <w:r w:rsidRPr="00167BBD">
        <w:rPr>
          <w:rFonts w:ascii="Bookman Old Style" w:hAnsi="Bookman Old Style" w:cs="Arial"/>
          <w:b/>
          <w:strike/>
          <w:color w:val="000000" w:themeColor="text1"/>
        </w:rPr>
        <w:t>30 de julio de 2020.</w:t>
      </w:r>
    </w:p>
    <w:p w:rsidR="00ED0469" w:rsidRPr="00167BBD" w:rsidRDefault="00ED0469" w:rsidP="00ED0469">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cs="Arial"/>
          <w:strike/>
          <w:color w:val="000000" w:themeColor="text1"/>
        </w:rPr>
        <w:t xml:space="preserve">A la fecha de elaborar el </w:t>
      </w:r>
      <w:r w:rsidRPr="00167BBD">
        <w:rPr>
          <w:rFonts w:ascii="Bookman Old Style" w:hAnsi="Bookman Old Style" w:cs="Arial"/>
          <w:b/>
          <w:strike/>
          <w:color w:val="000000" w:themeColor="text1"/>
        </w:rPr>
        <w:t xml:space="preserve">fallo, </w:t>
      </w:r>
      <w:r w:rsidRPr="00167BBD">
        <w:rPr>
          <w:rFonts w:ascii="Bookman Old Style" w:hAnsi="Bookman Old Style" w:cs="Arial"/>
          <w:strike/>
          <w:color w:val="000000" w:themeColor="text1"/>
        </w:rPr>
        <w:t xml:space="preserve">la medida sanitaria impuesta de la </w:t>
      </w:r>
      <w:r w:rsidRPr="00167BBD">
        <w:rPr>
          <w:rFonts w:ascii="Bookman Old Style" w:hAnsi="Bookman Old Style" w:cs="Arial"/>
          <w:b/>
          <w:strike/>
          <w:color w:val="000000" w:themeColor="text1"/>
        </w:rPr>
        <w:t>CLAUSURA TEMPORAL PARCIAL DE LA BODEGA de DESCARGUE</w:t>
      </w:r>
      <w:r w:rsidRPr="00167BBD">
        <w:rPr>
          <w:rFonts w:ascii="Bookman Old Style" w:hAnsi="Bookman Old Style" w:cs="Arial"/>
          <w:strike/>
          <w:color w:val="000000" w:themeColor="text1"/>
        </w:rPr>
        <w:t xml:space="preserve">, ya había sido levantada. </w:t>
      </w:r>
    </w:p>
    <w:p w:rsidR="00D30201" w:rsidRPr="00167BBD" w:rsidRDefault="00DD6BAE" w:rsidP="00D30201">
      <w:pPr>
        <w:pStyle w:val="Textoindependiente"/>
        <w:numPr>
          <w:ilvl w:val="0"/>
          <w:numId w:val="4"/>
        </w:numPr>
        <w:suppressAutoHyphens/>
        <w:spacing w:before="80" w:after="80"/>
        <w:jc w:val="both"/>
        <w:rPr>
          <w:rFonts w:ascii="Bookman Old Style" w:hAnsi="Bookman Old Style"/>
          <w:bCs/>
          <w:strike/>
          <w:color w:val="000000" w:themeColor="text1"/>
        </w:rPr>
      </w:pPr>
      <w:r w:rsidRPr="00167BBD">
        <w:rPr>
          <w:rFonts w:ascii="Bookman Old Style" w:hAnsi="Bookman Old Style"/>
          <w:bCs/>
          <w:strike/>
          <w:color w:val="000000" w:themeColor="text1"/>
        </w:rPr>
        <w:t>Escrito de descargos, con las siguientes pruebas</w:t>
      </w:r>
      <w:r w:rsidR="00D30201" w:rsidRPr="00167BBD">
        <w:rPr>
          <w:rFonts w:ascii="Bookman Old Style" w:hAnsi="Bookman Old Style"/>
          <w:bCs/>
          <w:strike/>
          <w:color w:val="000000" w:themeColor="text1"/>
        </w:rPr>
        <w:t>:</w:t>
      </w:r>
      <w:r w:rsidRPr="00167BBD">
        <w:rPr>
          <w:rFonts w:ascii="Bookman Old Style" w:hAnsi="Bookman Old Style"/>
          <w:bCs/>
          <w:strike/>
          <w:color w:val="000000" w:themeColor="text1"/>
        </w:rPr>
        <w:t xml:space="preserve"> </w:t>
      </w:r>
    </w:p>
    <w:p w:rsidR="00D30201" w:rsidRPr="00167BBD" w:rsidRDefault="00D30201" w:rsidP="00D30201">
      <w:pPr>
        <w:pStyle w:val="Textoindependiente"/>
        <w:suppressAutoHyphens/>
        <w:spacing w:before="80" w:after="80"/>
        <w:ind w:left="720"/>
        <w:jc w:val="both"/>
        <w:rPr>
          <w:rFonts w:ascii="Bookman Old Style" w:hAnsi="Bookman Old Style"/>
          <w:bCs/>
          <w:strike/>
          <w:color w:val="000000" w:themeColor="text1"/>
        </w:rPr>
      </w:pPr>
      <w:r w:rsidRPr="00167BBD">
        <w:rPr>
          <w:rFonts w:ascii="Bookman Old Style" w:hAnsi="Bookman Old Style"/>
          <w:bCs/>
          <w:strike/>
          <w:color w:val="000000" w:themeColor="text1"/>
          <w:highlight w:val="yellow"/>
        </w:rPr>
        <w:t>b.</w:t>
      </w:r>
      <w:r w:rsidRPr="00167BBD">
        <w:rPr>
          <w:rFonts w:ascii="Bookman Old Style" w:hAnsi="Bookman Old Style"/>
          <w:bCs/>
          <w:strike/>
          <w:color w:val="000000" w:themeColor="text1"/>
          <w:highlight w:val="yellow"/>
        </w:rPr>
        <w:tab/>
        <w:t>Certificado de Registro Mercantil de la Tienda ara 0018 Pereira.</w:t>
      </w:r>
    </w:p>
    <w:p w:rsidR="00D30201" w:rsidRPr="00167BBD" w:rsidRDefault="00D30201" w:rsidP="00D30201">
      <w:pPr>
        <w:pStyle w:val="Textoindependiente"/>
        <w:suppressAutoHyphens/>
        <w:spacing w:before="80" w:after="80"/>
        <w:ind w:left="720"/>
        <w:jc w:val="both"/>
        <w:rPr>
          <w:rFonts w:ascii="Bookman Old Style" w:hAnsi="Bookman Old Style"/>
          <w:bCs/>
          <w:strike/>
          <w:color w:val="000000" w:themeColor="text1"/>
        </w:rPr>
      </w:pPr>
      <w:r w:rsidRPr="00167BBD">
        <w:rPr>
          <w:rFonts w:ascii="Bookman Old Style" w:hAnsi="Bookman Old Style"/>
          <w:bCs/>
          <w:strike/>
          <w:color w:val="000000" w:themeColor="text1"/>
        </w:rPr>
        <w:t>c.</w:t>
      </w:r>
      <w:r w:rsidRPr="00167BBD">
        <w:rPr>
          <w:rFonts w:ascii="Bookman Old Style" w:hAnsi="Bookman Old Style"/>
          <w:bCs/>
          <w:strike/>
          <w:color w:val="000000" w:themeColor="text1"/>
        </w:rPr>
        <w:tab/>
        <w:t>Plan de saneamiento.</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rPr>
        <w:t>d.</w:t>
      </w:r>
      <w:r w:rsidRPr="00167BBD">
        <w:rPr>
          <w:rFonts w:ascii="Bookman Old Style" w:hAnsi="Bookman Old Style"/>
          <w:bCs/>
          <w:strike/>
          <w:color w:val="000000" w:themeColor="text1"/>
        </w:rPr>
        <w:tab/>
        <w:t>Órdenes de trabajo para el mantenimiento de las instalaciones físicas de la tienda ara 8 Pereira, que se han realizado durante el año 2019-2020,</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rPr>
        <w:t>e.</w:t>
      </w:r>
      <w:r w:rsidR="00EC168D" w:rsidRPr="00167BBD">
        <w:rPr>
          <w:rFonts w:ascii="Bookman Old Style" w:hAnsi="Bookman Old Style"/>
          <w:bCs/>
          <w:strike/>
          <w:color w:val="000000" w:themeColor="text1"/>
        </w:rPr>
        <w:tab/>
      </w:r>
      <w:r w:rsidRPr="00167BBD">
        <w:rPr>
          <w:rFonts w:ascii="Bookman Old Style" w:hAnsi="Bookman Old Style"/>
          <w:bCs/>
          <w:strike/>
          <w:color w:val="000000" w:themeColor="text1"/>
        </w:rPr>
        <w:t xml:space="preserve">Informe de actividades de control de plagas que se realizó durante el 05 de agosto del 2020 </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rPr>
        <w:t>f</w:t>
      </w:r>
      <w:r w:rsidRPr="00167BBD">
        <w:rPr>
          <w:rFonts w:ascii="Bookman Old Style" w:hAnsi="Bookman Old Style"/>
          <w:bCs/>
          <w:strike/>
          <w:color w:val="000000" w:themeColor="text1"/>
        </w:rPr>
        <w:t>.</w:t>
      </w:r>
      <w:r w:rsidR="00EC168D" w:rsidRPr="00167BBD">
        <w:rPr>
          <w:rFonts w:ascii="Bookman Old Style" w:hAnsi="Bookman Old Style"/>
          <w:bCs/>
          <w:strike/>
          <w:color w:val="000000" w:themeColor="text1"/>
        </w:rPr>
        <w:tab/>
      </w:r>
      <w:r w:rsidRPr="00167BBD">
        <w:rPr>
          <w:rFonts w:ascii="Bookman Old Style" w:hAnsi="Bookman Old Style"/>
          <w:bCs/>
          <w:strike/>
          <w:color w:val="000000" w:themeColor="text1"/>
        </w:rPr>
        <w:t>Ficha técnica de los productos usados en la limpieza y desinfección</w:t>
      </w:r>
    </w:p>
    <w:p w:rsidR="00D30201" w:rsidRPr="00167BBD" w:rsidRDefault="00D30201" w:rsidP="00D30201">
      <w:pPr>
        <w:pStyle w:val="Textoindependiente"/>
        <w:suppressAutoHyphens/>
        <w:spacing w:before="80" w:after="80"/>
        <w:ind w:left="720"/>
        <w:jc w:val="both"/>
        <w:rPr>
          <w:rFonts w:ascii="Bookman Old Style" w:hAnsi="Bookman Old Style"/>
          <w:bCs/>
          <w:strike/>
          <w:color w:val="000000" w:themeColor="text1"/>
        </w:rPr>
      </w:pPr>
      <w:r w:rsidRPr="00167BBD">
        <w:rPr>
          <w:rFonts w:ascii="Bookman Old Style" w:hAnsi="Bookman Old Style"/>
          <w:bCs/>
          <w:strike/>
          <w:color w:val="000000" w:themeColor="text1"/>
        </w:rPr>
        <w:t>g.</w:t>
      </w:r>
      <w:r w:rsidR="00EC168D" w:rsidRPr="00167BBD">
        <w:rPr>
          <w:rFonts w:ascii="Bookman Old Style" w:hAnsi="Bookman Old Style"/>
          <w:bCs/>
          <w:strike/>
          <w:color w:val="000000" w:themeColor="text1"/>
        </w:rPr>
        <w:tab/>
      </w:r>
      <w:r w:rsidRPr="00167BBD">
        <w:rPr>
          <w:rFonts w:ascii="Bookman Old Style" w:hAnsi="Bookman Old Style"/>
          <w:bCs/>
          <w:strike/>
          <w:color w:val="000000" w:themeColor="text1"/>
        </w:rPr>
        <w:t xml:space="preserve">Ficha Técnica lavadora de Pisos </w:t>
      </w:r>
      <w:proofErr w:type="spellStart"/>
      <w:r w:rsidRPr="00167BBD">
        <w:rPr>
          <w:rFonts w:ascii="Bookman Old Style" w:hAnsi="Bookman Old Style"/>
          <w:bCs/>
          <w:strike/>
          <w:color w:val="000000" w:themeColor="text1"/>
        </w:rPr>
        <w:t>Taski</w:t>
      </w:r>
      <w:proofErr w:type="spellEnd"/>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highlight w:val="yellow"/>
        </w:rPr>
        <w:lastRenderedPageBreak/>
        <w:t>h.</w:t>
      </w:r>
      <w:r w:rsidR="00EC168D" w:rsidRPr="00167BBD">
        <w:rPr>
          <w:rFonts w:ascii="Bookman Old Style" w:hAnsi="Bookman Old Style"/>
          <w:bCs/>
          <w:strike/>
          <w:color w:val="000000" w:themeColor="text1"/>
          <w:highlight w:val="yellow"/>
        </w:rPr>
        <w:tab/>
      </w:r>
      <w:r w:rsidRPr="00167BBD">
        <w:rPr>
          <w:rFonts w:ascii="Bookman Old Style" w:hAnsi="Bookman Old Style"/>
          <w:bCs/>
          <w:strike/>
          <w:color w:val="000000" w:themeColor="text1"/>
          <w:highlight w:val="yellow"/>
        </w:rPr>
        <w:t xml:space="preserve">Acta </w:t>
      </w:r>
      <w:r w:rsidR="00EC168D" w:rsidRPr="00167BBD">
        <w:rPr>
          <w:rFonts w:ascii="Bookman Old Style" w:hAnsi="Bookman Old Style"/>
          <w:bCs/>
          <w:strike/>
          <w:color w:val="000000" w:themeColor="text1"/>
          <w:highlight w:val="yellow"/>
        </w:rPr>
        <w:t>inspección</w:t>
      </w:r>
      <w:r w:rsidRPr="00167BBD">
        <w:rPr>
          <w:rFonts w:ascii="Bookman Old Style" w:hAnsi="Bookman Old Style"/>
          <w:bCs/>
          <w:strike/>
          <w:color w:val="000000" w:themeColor="text1"/>
          <w:highlight w:val="yellow"/>
        </w:rPr>
        <w:t xml:space="preserve"> Sanitaria y acta de Levantamiento de medida Sanitaria de Seguridad el 11 de agosto del 2020</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rPr>
        <w:t>i.</w:t>
      </w:r>
      <w:r w:rsidR="00EC168D" w:rsidRPr="00167BBD">
        <w:rPr>
          <w:rFonts w:ascii="Bookman Old Style" w:hAnsi="Bookman Old Style"/>
          <w:bCs/>
          <w:strike/>
          <w:color w:val="000000" w:themeColor="text1"/>
        </w:rPr>
        <w:tab/>
      </w:r>
      <w:r w:rsidRPr="00167BBD">
        <w:rPr>
          <w:rFonts w:ascii="Bookman Old Style" w:hAnsi="Bookman Old Style"/>
          <w:bCs/>
          <w:strike/>
          <w:color w:val="000000" w:themeColor="text1"/>
        </w:rPr>
        <w:t xml:space="preserve">Concepto sanitario de Secretaría de Salud de la Gobernación de Risaralda para la operación del proveedor </w:t>
      </w:r>
      <w:proofErr w:type="spellStart"/>
      <w:r w:rsidRPr="00167BBD">
        <w:rPr>
          <w:rFonts w:ascii="Bookman Old Style" w:hAnsi="Bookman Old Style"/>
          <w:bCs/>
          <w:strike/>
          <w:color w:val="000000" w:themeColor="text1"/>
        </w:rPr>
        <w:t>Fumicontrol</w:t>
      </w:r>
      <w:proofErr w:type="spellEnd"/>
    </w:p>
    <w:p w:rsidR="00D30201" w:rsidRPr="00167BBD" w:rsidRDefault="00D30201" w:rsidP="00D30201">
      <w:pPr>
        <w:pStyle w:val="Textoindependiente"/>
        <w:suppressAutoHyphens/>
        <w:spacing w:before="80" w:after="80"/>
        <w:ind w:left="720"/>
        <w:jc w:val="both"/>
        <w:rPr>
          <w:rFonts w:ascii="Bookman Old Style" w:hAnsi="Bookman Old Style"/>
          <w:bCs/>
          <w:strike/>
          <w:color w:val="000000" w:themeColor="text1"/>
        </w:rPr>
      </w:pPr>
      <w:r w:rsidRPr="00167BBD">
        <w:rPr>
          <w:rFonts w:ascii="Bookman Old Style" w:hAnsi="Bookman Old Style"/>
          <w:bCs/>
          <w:strike/>
          <w:color w:val="000000" w:themeColor="text1"/>
        </w:rPr>
        <w:t>j.</w:t>
      </w:r>
      <w:r w:rsidRPr="00167BBD">
        <w:rPr>
          <w:rFonts w:ascii="Bookman Old Style" w:hAnsi="Bookman Old Style"/>
          <w:bCs/>
          <w:strike/>
          <w:color w:val="000000" w:themeColor="text1"/>
        </w:rPr>
        <w:t xml:space="preserve"> </w:t>
      </w:r>
      <w:r w:rsidR="00EC168D" w:rsidRPr="00167BBD">
        <w:rPr>
          <w:rFonts w:ascii="Bookman Old Style" w:hAnsi="Bookman Old Style"/>
          <w:bCs/>
          <w:strike/>
          <w:color w:val="000000" w:themeColor="text1"/>
        </w:rPr>
        <w:tab/>
      </w:r>
      <w:r w:rsidRPr="00167BBD">
        <w:rPr>
          <w:rFonts w:ascii="Bookman Old Style" w:hAnsi="Bookman Old Style"/>
          <w:bCs/>
          <w:strike/>
          <w:color w:val="000000" w:themeColor="text1"/>
        </w:rPr>
        <w:t>Plan de limpieza y desinfección</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rPr>
        <w:t>k.</w:t>
      </w:r>
      <w:r w:rsidR="00EC168D" w:rsidRPr="00167BBD">
        <w:rPr>
          <w:rFonts w:ascii="Bookman Old Style" w:hAnsi="Bookman Old Style"/>
          <w:bCs/>
          <w:strike/>
          <w:color w:val="000000" w:themeColor="text1"/>
        </w:rPr>
        <w:tab/>
      </w:r>
      <w:r w:rsidRPr="00167BBD">
        <w:rPr>
          <w:rFonts w:ascii="Bookman Old Style" w:hAnsi="Bookman Old Style"/>
          <w:bCs/>
          <w:strike/>
          <w:color w:val="000000" w:themeColor="text1"/>
        </w:rPr>
        <w:t>Registro del plan de limpieza y desinfección de tiendas en zona de procesos y en sala de ventas y bodega</w:t>
      </w:r>
    </w:p>
    <w:p w:rsidR="00D30201" w:rsidRPr="00167BBD" w:rsidRDefault="00D30201" w:rsidP="00D30201">
      <w:pPr>
        <w:pStyle w:val="Textoindependiente"/>
        <w:suppressAutoHyphens/>
        <w:spacing w:before="80" w:after="80"/>
        <w:ind w:left="720"/>
        <w:jc w:val="both"/>
        <w:rPr>
          <w:rFonts w:ascii="Bookman Old Style" w:hAnsi="Bookman Old Style"/>
          <w:bCs/>
          <w:strike/>
          <w:color w:val="000000" w:themeColor="text1"/>
          <w:highlight w:val="yellow"/>
        </w:rPr>
      </w:pPr>
      <w:r w:rsidRPr="00167BBD">
        <w:rPr>
          <w:rFonts w:ascii="Bookman Old Style" w:hAnsi="Bookman Old Style"/>
          <w:bCs/>
          <w:strike/>
          <w:color w:val="000000" w:themeColor="text1"/>
          <w:highlight w:val="yellow"/>
        </w:rPr>
        <w:t xml:space="preserve">I. </w:t>
      </w:r>
      <w:r w:rsidR="00EC168D" w:rsidRPr="00167BBD">
        <w:rPr>
          <w:rFonts w:ascii="Bookman Old Style" w:hAnsi="Bookman Old Style"/>
          <w:bCs/>
          <w:strike/>
          <w:color w:val="000000" w:themeColor="text1"/>
          <w:highlight w:val="yellow"/>
        </w:rPr>
        <w:tab/>
      </w:r>
      <w:r w:rsidRPr="00167BBD">
        <w:rPr>
          <w:rFonts w:ascii="Bookman Old Style" w:hAnsi="Bookman Old Style"/>
          <w:bCs/>
          <w:strike/>
          <w:color w:val="000000" w:themeColor="text1"/>
          <w:highlight w:val="yellow"/>
        </w:rPr>
        <w:t>Plan de calidad de fabricación de estibas de madera</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highlight w:val="yellow"/>
        </w:rPr>
        <w:t>m.</w:t>
      </w:r>
      <w:r w:rsidR="00EC168D" w:rsidRPr="00167BBD">
        <w:rPr>
          <w:rFonts w:ascii="Bookman Old Style" w:hAnsi="Bookman Old Style"/>
          <w:bCs/>
          <w:strike/>
          <w:color w:val="000000" w:themeColor="text1"/>
          <w:highlight w:val="yellow"/>
        </w:rPr>
        <w:tab/>
      </w:r>
      <w:r w:rsidRPr="00167BBD">
        <w:rPr>
          <w:rFonts w:ascii="Bookman Old Style" w:hAnsi="Bookman Old Style"/>
          <w:bCs/>
          <w:strike/>
          <w:color w:val="000000" w:themeColor="text1"/>
          <w:highlight w:val="yellow"/>
        </w:rPr>
        <w:t xml:space="preserve">Certificado de resolución ICA 21706 del 27-12-2019 HT ERCOL </w:t>
      </w:r>
      <w:proofErr w:type="spellStart"/>
      <w:r w:rsidRPr="00167BBD">
        <w:rPr>
          <w:rFonts w:ascii="Bookman Old Style" w:hAnsi="Bookman Old Style"/>
          <w:bCs/>
          <w:strike/>
          <w:color w:val="000000" w:themeColor="text1"/>
          <w:highlight w:val="yellow"/>
        </w:rPr>
        <w:t>ltda</w:t>
      </w:r>
      <w:proofErr w:type="spellEnd"/>
    </w:p>
    <w:p w:rsidR="00EC168D"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highlight w:val="yellow"/>
        </w:rPr>
        <w:t>n.</w:t>
      </w:r>
      <w:r w:rsidR="00EC168D" w:rsidRPr="00167BBD">
        <w:rPr>
          <w:rFonts w:ascii="Bookman Old Style" w:hAnsi="Bookman Old Style"/>
          <w:bCs/>
          <w:strike/>
          <w:color w:val="000000" w:themeColor="text1"/>
          <w:highlight w:val="yellow"/>
        </w:rPr>
        <w:tab/>
      </w:r>
      <w:r w:rsidRPr="00167BBD">
        <w:rPr>
          <w:rFonts w:ascii="Bookman Old Style" w:hAnsi="Bookman Old Style"/>
          <w:bCs/>
          <w:strike/>
          <w:color w:val="000000" w:themeColor="text1"/>
          <w:highlight w:val="yellow"/>
        </w:rPr>
        <w:t xml:space="preserve">Hoja de seguridad del agente inmunizante TIMSEM (Cloruro de </w:t>
      </w:r>
      <w:proofErr w:type="spellStart"/>
      <w:r w:rsidRPr="00167BBD">
        <w:rPr>
          <w:rFonts w:ascii="Bookman Old Style" w:hAnsi="Bookman Old Style"/>
          <w:bCs/>
          <w:strike/>
          <w:color w:val="000000" w:themeColor="text1"/>
          <w:highlight w:val="yellow"/>
        </w:rPr>
        <w:t>benzalconio</w:t>
      </w:r>
      <w:proofErr w:type="spellEnd"/>
      <w:r w:rsidRPr="00167BBD">
        <w:rPr>
          <w:rFonts w:ascii="Bookman Old Style" w:hAnsi="Bookman Old Style"/>
          <w:bCs/>
          <w:strike/>
          <w:color w:val="000000" w:themeColor="text1"/>
          <w:highlight w:val="yellow"/>
        </w:rPr>
        <w:t>)</w:t>
      </w:r>
    </w:p>
    <w:p w:rsidR="00D30201" w:rsidRPr="00167BBD" w:rsidRDefault="00EC168D"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highlight w:val="yellow"/>
        </w:rPr>
        <w:t>o.</w:t>
      </w:r>
      <w:r w:rsidRPr="00167BBD">
        <w:rPr>
          <w:rFonts w:ascii="Bookman Old Style" w:hAnsi="Bookman Old Style"/>
          <w:bCs/>
          <w:strike/>
          <w:color w:val="000000" w:themeColor="text1"/>
          <w:highlight w:val="yellow"/>
        </w:rPr>
        <w:tab/>
      </w:r>
      <w:r w:rsidR="00D30201" w:rsidRPr="00167BBD">
        <w:rPr>
          <w:rFonts w:ascii="Bookman Old Style" w:hAnsi="Bookman Old Style"/>
          <w:bCs/>
          <w:strike/>
          <w:color w:val="000000" w:themeColor="text1"/>
          <w:highlight w:val="yellow"/>
        </w:rPr>
        <w:t xml:space="preserve">Consulta del estado ante INVIMA del Agente Inmunizantes TIMSEN (Cloruro de </w:t>
      </w:r>
      <w:proofErr w:type="spellStart"/>
      <w:r w:rsidR="00D30201" w:rsidRPr="00167BBD">
        <w:rPr>
          <w:rFonts w:ascii="Bookman Old Style" w:hAnsi="Bookman Old Style"/>
          <w:bCs/>
          <w:strike/>
          <w:color w:val="000000" w:themeColor="text1"/>
          <w:highlight w:val="yellow"/>
        </w:rPr>
        <w:t>benzalconio</w:t>
      </w:r>
      <w:proofErr w:type="spellEnd"/>
      <w:r w:rsidR="00D30201" w:rsidRPr="00167BBD">
        <w:rPr>
          <w:rFonts w:ascii="Bookman Old Style" w:hAnsi="Bookman Old Style"/>
          <w:bCs/>
          <w:strike/>
          <w:color w:val="000000" w:themeColor="text1"/>
          <w:highlight w:val="yellow"/>
        </w:rPr>
        <w:t>)</w:t>
      </w:r>
    </w:p>
    <w:p w:rsidR="00D30201" w:rsidRPr="00167BBD" w:rsidRDefault="00D30201" w:rsidP="00D30201">
      <w:pPr>
        <w:pStyle w:val="Textoindependiente"/>
        <w:suppressAutoHyphens/>
        <w:spacing w:before="80" w:after="80"/>
        <w:ind w:left="720"/>
        <w:jc w:val="both"/>
        <w:rPr>
          <w:rFonts w:ascii="Bookman Old Style" w:hAnsi="Bookman Old Style"/>
          <w:bCs/>
          <w:strike/>
          <w:color w:val="000000" w:themeColor="text1"/>
          <w:highlight w:val="yellow"/>
        </w:rPr>
      </w:pPr>
      <w:r w:rsidRPr="00167BBD">
        <w:rPr>
          <w:rFonts w:ascii="Bookman Old Style" w:hAnsi="Bookman Old Style"/>
          <w:bCs/>
          <w:strike/>
          <w:color w:val="000000" w:themeColor="text1"/>
          <w:highlight w:val="yellow"/>
        </w:rPr>
        <w:t>p.</w:t>
      </w:r>
      <w:r w:rsidRPr="00167BBD">
        <w:rPr>
          <w:rFonts w:ascii="Bookman Old Style" w:hAnsi="Bookman Old Style"/>
          <w:bCs/>
          <w:strike/>
          <w:color w:val="000000" w:themeColor="text1"/>
          <w:highlight w:val="yellow"/>
        </w:rPr>
        <w:tab/>
        <w:t>Estibas recibidas con mercancía del CEDI en tienda 18 Lago</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highlight w:val="yellow"/>
        </w:rPr>
      </w:pPr>
      <w:r w:rsidRPr="00167BBD">
        <w:rPr>
          <w:rFonts w:ascii="Bookman Old Style" w:hAnsi="Bookman Old Style"/>
          <w:bCs/>
          <w:strike/>
          <w:color w:val="000000" w:themeColor="text1"/>
          <w:highlight w:val="yellow"/>
        </w:rPr>
        <w:t>q.</w:t>
      </w:r>
      <w:r w:rsidRPr="00167BBD">
        <w:rPr>
          <w:rFonts w:ascii="Bookman Old Style" w:hAnsi="Bookman Old Style"/>
          <w:bCs/>
          <w:strike/>
          <w:color w:val="000000" w:themeColor="text1"/>
          <w:highlight w:val="yellow"/>
        </w:rPr>
        <w:tab/>
        <w:t>Retorno de estibas tienda 18 Lago CEDI para gestión con</w:t>
      </w:r>
      <w:r w:rsidRPr="00167BBD">
        <w:rPr>
          <w:rFonts w:ascii="Bookman Old Style" w:hAnsi="Bookman Old Style"/>
          <w:bCs/>
          <w:strike/>
          <w:color w:val="000000" w:themeColor="text1"/>
          <w:highlight w:val="yellow"/>
        </w:rPr>
        <w:t xml:space="preserve"> </w:t>
      </w:r>
      <w:r w:rsidRPr="00167BBD">
        <w:rPr>
          <w:rFonts w:ascii="Bookman Old Style" w:hAnsi="Bookman Old Style"/>
          <w:bCs/>
          <w:strike/>
          <w:color w:val="000000" w:themeColor="text1"/>
          <w:highlight w:val="yellow"/>
        </w:rPr>
        <w:t>ERCOL</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highlight w:val="yellow"/>
        </w:rPr>
        <w:t>r.</w:t>
      </w:r>
      <w:r w:rsidRPr="00167BBD">
        <w:rPr>
          <w:rFonts w:ascii="Bookman Old Style" w:hAnsi="Bookman Old Style"/>
          <w:bCs/>
          <w:strike/>
          <w:color w:val="000000" w:themeColor="text1"/>
          <w:highlight w:val="yellow"/>
        </w:rPr>
        <w:tab/>
        <w:t xml:space="preserve">Total Estibas recibidas y gestionadas por </w:t>
      </w:r>
      <w:proofErr w:type="spellStart"/>
      <w:r w:rsidRPr="00167BBD">
        <w:rPr>
          <w:rFonts w:ascii="Bookman Old Style" w:hAnsi="Bookman Old Style"/>
          <w:bCs/>
          <w:strike/>
          <w:color w:val="000000" w:themeColor="text1"/>
          <w:highlight w:val="yellow"/>
        </w:rPr>
        <w:t>Ercol</w:t>
      </w:r>
      <w:proofErr w:type="spellEnd"/>
      <w:r w:rsidRPr="00167BBD">
        <w:rPr>
          <w:rFonts w:ascii="Bookman Old Style" w:hAnsi="Bookman Old Style"/>
          <w:bCs/>
          <w:strike/>
          <w:color w:val="000000" w:themeColor="text1"/>
          <w:highlight w:val="yellow"/>
        </w:rPr>
        <w:t xml:space="preserve"> para </w:t>
      </w:r>
      <w:proofErr w:type="spellStart"/>
      <w:r w:rsidRPr="00167BBD">
        <w:rPr>
          <w:rFonts w:ascii="Bookman Old Style" w:hAnsi="Bookman Old Style"/>
          <w:bCs/>
          <w:strike/>
          <w:color w:val="000000" w:themeColor="text1"/>
          <w:highlight w:val="yellow"/>
        </w:rPr>
        <w:t>Jeronimo</w:t>
      </w:r>
      <w:proofErr w:type="spellEnd"/>
      <w:r w:rsidRPr="00167BBD">
        <w:rPr>
          <w:rFonts w:ascii="Bookman Old Style" w:hAnsi="Bookman Old Style"/>
          <w:bCs/>
          <w:strike/>
          <w:color w:val="000000" w:themeColor="text1"/>
          <w:highlight w:val="yellow"/>
        </w:rPr>
        <w:t xml:space="preserve"> Martins</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highlight w:val="green"/>
        </w:rPr>
        <w:t>s.</w:t>
      </w:r>
      <w:r w:rsidRPr="00167BBD">
        <w:rPr>
          <w:rFonts w:ascii="Bookman Old Style" w:hAnsi="Bookman Old Style"/>
          <w:bCs/>
          <w:strike/>
          <w:color w:val="000000" w:themeColor="text1"/>
          <w:highlight w:val="green"/>
        </w:rPr>
        <w:tab/>
        <w:t>Respuesta del INVIMA - Dirección de Bebidas y Alimentos a Derecho de Petición generado por JERONIMO MARTINS COLOMBIA</w:t>
      </w:r>
    </w:p>
    <w:p w:rsidR="00D30201" w:rsidRPr="00167BBD" w:rsidRDefault="00D30201" w:rsidP="00EC168D">
      <w:pPr>
        <w:pStyle w:val="Textoindependiente"/>
        <w:suppressAutoHyphens/>
        <w:spacing w:before="80" w:after="80"/>
        <w:ind w:left="1416" w:hanging="696"/>
        <w:jc w:val="both"/>
        <w:rPr>
          <w:rFonts w:ascii="Bookman Old Style" w:hAnsi="Bookman Old Style"/>
          <w:bCs/>
          <w:strike/>
          <w:color w:val="000000" w:themeColor="text1"/>
        </w:rPr>
      </w:pPr>
      <w:r w:rsidRPr="00167BBD">
        <w:rPr>
          <w:rFonts w:ascii="Bookman Old Style" w:hAnsi="Bookman Old Style"/>
          <w:bCs/>
          <w:strike/>
          <w:color w:val="000000" w:themeColor="text1"/>
        </w:rPr>
        <w:t>t.</w:t>
      </w:r>
      <w:r w:rsidRPr="00167BBD">
        <w:rPr>
          <w:rFonts w:ascii="Bookman Old Style" w:hAnsi="Bookman Old Style"/>
          <w:bCs/>
          <w:strike/>
          <w:color w:val="000000" w:themeColor="text1"/>
        </w:rPr>
        <w:tab/>
        <w:t xml:space="preserve">Acta de reunión Secretaría de salud de Pereira y JERONIMO MARTINS COLOMBIA </w:t>
      </w:r>
      <w:r w:rsidR="004F774D" w:rsidRPr="00167BBD">
        <w:rPr>
          <w:rFonts w:ascii="Bookman Old Style" w:hAnsi="Bookman Old Style"/>
          <w:bCs/>
          <w:strike/>
          <w:color w:val="000000" w:themeColor="text1"/>
        </w:rPr>
        <w:t>12 diciembre</w:t>
      </w:r>
      <w:r w:rsidRPr="00167BBD">
        <w:rPr>
          <w:rFonts w:ascii="Bookman Old Style" w:hAnsi="Bookman Old Style"/>
          <w:bCs/>
          <w:strike/>
          <w:color w:val="000000" w:themeColor="text1"/>
        </w:rPr>
        <w:t xml:space="preserve"> 2017</w:t>
      </w:r>
    </w:p>
    <w:p w:rsidR="00DD6BAE" w:rsidRPr="00167BBD" w:rsidRDefault="00D30201" w:rsidP="00D30201">
      <w:pPr>
        <w:pStyle w:val="Textoindependiente"/>
        <w:suppressAutoHyphens/>
        <w:spacing w:before="80" w:after="80"/>
        <w:ind w:left="720"/>
        <w:jc w:val="both"/>
        <w:rPr>
          <w:rFonts w:ascii="Bookman Old Style" w:hAnsi="Bookman Old Style"/>
          <w:bCs/>
          <w:strike/>
          <w:color w:val="000000" w:themeColor="text1"/>
        </w:rPr>
      </w:pPr>
      <w:r w:rsidRPr="00167BBD">
        <w:rPr>
          <w:rFonts w:ascii="Bookman Old Style" w:hAnsi="Bookman Old Style"/>
          <w:bCs/>
          <w:strike/>
          <w:color w:val="000000" w:themeColor="text1"/>
        </w:rPr>
        <w:t>u.</w:t>
      </w:r>
      <w:r w:rsidRPr="00167BBD">
        <w:rPr>
          <w:rFonts w:ascii="Bookman Old Style" w:hAnsi="Bookman Old Style"/>
          <w:bCs/>
          <w:strike/>
          <w:color w:val="000000" w:themeColor="text1"/>
        </w:rPr>
        <w:tab/>
        <w:t xml:space="preserve">Ficha Técnica lavadora de Pisos </w:t>
      </w:r>
      <w:proofErr w:type="spellStart"/>
      <w:r w:rsidRPr="00167BBD">
        <w:rPr>
          <w:rFonts w:ascii="Bookman Old Style" w:hAnsi="Bookman Old Style"/>
          <w:bCs/>
          <w:strike/>
          <w:color w:val="000000" w:themeColor="text1"/>
        </w:rPr>
        <w:t>Taski</w:t>
      </w:r>
      <w:proofErr w:type="spellEnd"/>
    </w:p>
    <w:p w:rsidR="00ED0469" w:rsidRPr="00167BBD" w:rsidRDefault="00ED0469" w:rsidP="00CF51F1">
      <w:pPr>
        <w:pStyle w:val="Lista"/>
        <w:spacing w:before="80" w:after="80"/>
        <w:rPr>
          <w:rFonts w:ascii="Bookman Old Style" w:hAnsi="Bookman Old Style" w:cs="Arial"/>
          <w:b/>
          <w:bCs w:val="0"/>
          <w:strike/>
          <w:color w:val="000000" w:themeColor="text1"/>
        </w:rPr>
      </w:pPr>
    </w:p>
    <w:p w:rsidR="00CF51F1" w:rsidRPr="00167BBD" w:rsidRDefault="00CF51F1" w:rsidP="00CF51F1">
      <w:pPr>
        <w:pStyle w:val="Lista"/>
        <w:spacing w:before="80" w:after="80"/>
        <w:rPr>
          <w:rFonts w:ascii="Bookman Old Style" w:hAnsi="Bookman Old Style" w:cs="Arial"/>
          <w:b/>
          <w:bCs w:val="0"/>
          <w:strike/>
          <w:color w:val="000000" w:themeColor="text1"/>
        </w:rPr>
      </w:pPr>
    </w:p>
    <w:p w:rsidR="004F774D" w:rsidRPr="00167BBD" w:rsidRDefault="004F774D" w:rsidP="004F774D">
      <w:pPr>
        <w:pStyle w:val="Lista"/>
        <w:spacing w:before="80" w:after="80"/>
        <w:jc w:val="center"/>
        <w:rPr>
          <w:rFonts w:ascii="Bookman Old Style" w:hAnsi="Bookman Old Style" w:cs="Arial"/>
          <w:b/>
          <w:strike/>
          <w:color w:val="000000" w:themeColor="text1"/>
        </w:rPr>
      </w:pPr>
      <w:r w:rsidRPr="00167BBD">
        <w:rPr>
          <w:rFonts w:ascii="Bookman Old Style" w:hAnsi="Bookman Old Style" w:cs="Arial"/>
          <w:b/>
          <w:strike/>
          <w:color w:val="000000" w:themeColor="text1"/>
        </w:rPr>
        <w:t>ETAPA PROBATORIA Y ALEGATOS DE CONCLUSIÓN</w:t>
      </w:r>
    </w:p>
    <w:p w:rsidR="004F774D" w:rsidRPr="00167BBD" w:rsidRDefault="004F774D" w:rsidP="004F774D">
      <w:pPr>
        <w:pStyle w:val="Lista"/>
        <w:spacing w:before="80" w:after="80"/>
        <w:rPr>
          <w:rFonts w:ascii="Bookman Old Style" w:hAnsi="Bookman Old Style" w:cs="Arial"/>
          <w:strike/>
          <w:color w:val="000000" w:themeColor="text1"/>
        </w:rPr>
      </w:pPr>
    </w:p>
    <w:p w:rsidR="004F774D" w:rsidRPr="00167BBD" w:rsidRDefault="004F774D" w:rsidP="004F774D">
      <w:pPr>
        <w:pStyle w:val="Lista"/>
        <w:spacing w:before="80" w:after="80"/>
        <w:rPr>
          <w:rFonts w:ascii="Bookman Old Style" w:hAnsi="Bookman Old Style" w:cs="Arial"/>
          <w:strike/>
          <w:color w:val="000000" w:themeColor="text1"/>
        </w:rPr>
      </w:pPr>
      <w:r w:rsidRPr="00167BBD">
        <w:rPr>
          <w:rFonts w:ascii="Bookman Old Style" w:hAnsi="Bookman Old Style" w:cs="Arial"/>
          <w:strike/>
          <w:color w:val="000000" w:themeColor="text1"/>
        </w:rPr>
        <w:t xml:space="preserve">Teniendo en cuenta que la parte investigada, no hizo solicitud de practica de pruebas, en </w:t>
      </w:r>
      <w:r w:rsidRPr="00167BBD">
        <w:rPr>
          <w:rFonts w:ascii="Bookman Old Style" w:hAnsi="Bookman Old Style" w:cs="Arial"/>
          <w:strike/>
          <w:color w:val="000000" w:themeColor="text1"/>
        </w:rPr>
        <w:t>consecuencia,</w:t>
      </w:r>
      <w:r w:rsidRPr="00167BBD">
        <w:rPr>
          <w:rFonts w:ascii="Bookman Old Style" w:hAnsi="Bookman Old Style" w:cs="Arial"/>
          <w:strike/>
          <w:color w:val="000000" w:themeColor="text1"/>
        </w:rPr>
        <w:t xml:space="preserve"> se prescinde del periodo al que hace alusión el artículo 48 de la ley 1437 de 2011 para tal fin; como tampoco, se correrá traslado para la presentación de alegatos de conclusión. </w:t>
      </w:r>
    </w:p>
    <w:bookmarkEnd w:id="0"/>
    <w:p w:rsidR="004F774D" w:rsidRDefault="004F774D" w:rsidP="004F774D">
      <w:pPr>
        <w:pStyle w:val="Lista"/>
        <w:spacing w:before="80" w:after="80"/>
        <w:rPr>
          <w:rFonts w:ascii="Bookman Old Style" w:hAnsi="Bookman Old Style" w:cs="Arial"/>
          <w:color w:val="000000" w:themeColor="text1"/>
        </w:rPr>
      </w:pPr>
    </w:p>
    <w:p w:rsidR="004F774D" w:rsidRPr="005F304B" w:rsidRDefault="004F774D" w:rsidP="004F774D">
      <w:pPr>
        <w:pStyle w:val="Lista"/>
        <w:spacing w:before="80" w:after="80"/>
        <w:rPr>
          <w:rFonts w:ascii="Bookman Old Style" w:hAnsi="Bookman Old Style" w:cs="Arial"/>
          <w:color w:val="000000" w:themeColor="text1"/>
        </w:rPr>
      </w:pPr>
    </w:p>
    <w:p w:rsidR="00A13621" w:rsidRPr="0087629A" w:rsidRDefault="004F774D" w:rsidP="004F774D">
      <w:pPr>
        <w:jc w:val="center"/>
        <w:rPr>
          <w:b/>
          <w:strike/>
        </w:rPr>
      </w:pPr>
      <w:r w:rsidRPr="0087629A">
        <w:rPr>
          <w:b/>
          <w:strike/>
        </w:rPr>
        <w:t>DESCARGOS</w:t>
      </w:r>
    </w:p>
    <w:p w:rsidR="004F774D" w:rsidRPr="0087629A" w:rsidRDefault="004F774D" w:rsidP="004F774D">
      <w:pPr>
        <w:jc w:val="both"/>
        <w:rPr>
          <w:b/>
          <w:strike/>
        </w:rPr>
      </w:pPr>
    </w:p>
    <w:p w:rsidR="004F774D" w:rsidRPr="0087629A" w:rsidRDefault="004F774D" w:rsidP="004F774D">
      <w:pPr>
        <w:jc w:val="both"/>
        <w:rPr>
          <w:b/>
          <w:strike/>
        </w:rPr>
      </w:pPr>
    </w:p>
    <w:p w:rsidR="002E5729" w:rsidRPr="0087629A" w:rsidRDefault="008E5A9D" w:rsidP="00C76BDF">
      <w:pPr>
        <w:jc w:val="both"/>
        <w:rPr>
          <w:rFonts w:ascii="Arial" w:hAnsi="Arial" w:cs="Arial"/>
          <w:strike/>
          <w:sz w:val="28"/>
          <w:szCs w:val="28"/>
        </w:rPr>
      </w:pPr>
      <w:r w:rsidRPr="0087629A">
        <w:rPr>
          <w:rFonts w:ascii="Arial" w:hAnsi="Arial" w:cs="Arial"/>
          <w:strike/>
          <w:sz w:val="28"/>
          <w:szCs w:val="28"/>
        </w:rPr>
        <w:lastRenderedPageBreak/>
        <w:t xml:space="preserve">La apoderada de la </w:t>
      </w:r>
      <w:r w:rsidR="002E5729" w:rsidRPr="0087629A">
        <w:rPr>
          <w:rFonts w:ascii="Arial" w:hAnsi="Arial" w:cs="Arial"/>
          <w:strike/>
          <w:sz w:val="28"/>
          <w:szCs w:val="28"/>
        </w:rPr>
        <w:t xml:space="preserve">ANGELA MARIA RESTREPO LONDOÑO, abogada en ejercicio, identificada </w:t>
      </w:r>
      <w:r w:rsidR="007F2DEA" w:rsidRPr="0087629A">
        <w:rPr>
          <w:rFonts w:ascii="Arial" w:hAnsi="Arial" w:cs="Arial"/>
          <w:strike/>
          <w:sz w:val="28"/>
          <w:szCs w:val="28"/>
        </w:rPr>
        <w:t>tal y como lo referencia en el escrito de los descargos</w:t>
      </w:r>
      <w:r w:rsidR="00C76BDF" w:rsidRPr="0087629A">
        <w:rPr>
          <w:rFonts w:ascii="Arial" w:hAnsi="Arial" w:cs="Arial"/>
          <w:strike/>
          <w:sz w:val="28"/>
          <w:szCs w:val="28"/>
        </w:rPr>
        <w:t xml:space="preserve">, presenta descargos, dentro del tiempo legalmente establecido para tal fin, en los siguientes términos: </w:t>
      </w:r>
    </w:p>
    <w:p w:rsidR="00B75EBC" w:rsidRPr="0087629A" w:rsidRDefault="00B75EBC" w:rsidP="002E5729">
      <w:pPr>
        <w:jc w:val="both"/>
        <w:rPr>
          <w:rFonts w:ascii="Arial" w:hAnsi="Arial" w:cs="Arial"/>
          <w:strike/>
          <w:sz w:val="28"/>
          <w:szCs w:val="28"/>
        </w:rPr>
      </w:pPr>
    </w:p>
    <w:p w:rsidR="002E5729" w:rsidRPr="0087629A" w:rsidRDefault="00C76BDF" w:rsidP="002E5729">
      <w:pPr>
        <w:jc w:val="both"/>
        <w:rPr>
          <w:rFonts w:ascii="Arial" w:hAnsi="Arial" w:cs="Arial"/>
          <w:strike/>
          <w:sz w:val="28"/>
          <w:szCs w:val="28"/>
        </w:rPr>
      </w:pPr>
      <w:r w:rsidRPr="0087629A">
        <w:rPr>
          <w:rFonts w:ascii="Arial" w:hAnsi="Arial" w:cs="Arial"/>
          <w:strike/>
          <w:sz w:val="28"/>
          <w:szCs w:val="28"/>
        </w:rPr>
        <w:t xml:space="preserve">En cuanto a las </w:t>
      </w:r>
      <w:r w:rsidR="00B75EBC" w:rsidRPr="0087629A">
        <w:rPr>
          <w:rFonts w:ascii="Arial" w:hAnsi="Arial" w:cs="Arial"/>
          <w:strike/>
          <w:sz w:val="28"/>
          <w:szCs w:val="28"/>
        </w:rPr>
        <w:t xml:space="preserve">CONSIDERACIONES </w:t>
      </w:r>
      <w:r w:rsidRPr="0087629A">
        <w:rPr>
          <w:rFonts w:ascii="Arial" w:hAnsi="Arial" w:cs="Arial"/>
          <w:strike/>
          <w:sz w:val="28"/>
          <w:szCs w:val="28"/>
        </w:rPr>
        <w:t xml:space="preserve">manifiesta </w:t>
      </w:r>
    </w:p>
    <w:p w:rsidR="00C76BDF" w:rsidRPr="0087629A" w:rsidRDefault="00C76BDF" w:rsidP="00C76BDF">
      <w:pPr>
        <w:pStyle w:val="Prrafodelista"/>
        <w:ind w:left="1060"/>
        <w:jc w:val="both"/>
        <w:rPr>
          <w:rFonts w:ascii="Arial" w:hAnsi="Arial" w:cs="Arial"/>
          <w:strike/>
          <w:sz w:val="28"/>
          <w:szCs w:val="28"/>
        </w:rPr>
      </w:pPr>
    </w:p>
    <w:p w:rsidR="00C76BDF" w:rsidRPr="0087629A" w:rsidRDefault="002E5729" w:rsidP="002E5729">
      <w:pPr>
        <w:pStyle w:val="Prrafodelista"/>
        <w:numPr>
          <w:ilvl w:val="0"/>
          <w:numId w:val="6"/>
        </w:numPr>
        <w:jc w:val="both"/>
        <w:rPr>
          <w:rFonts w:ascii="Arial" w:hAnsi="Arial" w:cs="Arial"/>
          <w:strike/>
          <w:sz w:val="28"/>
          <w:szCs w:val="28"/>
        </w:rPr>
      </w:pPr>
      <w:r w:rsidRPr="0087629A">
        <w:rPr>
          <w:rFonts w:ascii="Arial" w:hAnsi="Arial" w:cs="Arial"/>
          <w:strike/>
          <w:sz w:val="28"/>
          <w:szCs w:val="28"/>
        </w:rPr>
        <w:t xml:space="preserve">El día 05 de </w:t>
      </w:r>
      <w:r w:rsidR="00E36246" w:rsidRPr="0087629A">
        <w:rPr>
          <w:rFonts w:ascii="Arial" w:hAnsi="Arial" w:cs="Arial"/>
          <w:strike/>
          <w:sz w:val="28"/>
          <w:szCs w:val="28"/>
        </w:rPr>
        <w:t>agosto</w:t>
      </w:r>
      <w:r w:rsidRPr="0087629A">
        <w:rPr>
          <w:rFonts w:ascii="Arial" w:hAnsi="Arial" w:cs="Arial"/>
          <w:strike/>
          <w:sz w:val="28"/>
          <w:szCs w:val="28"/>
        </w:rPr>
        <w:t xml:space="preserve"> de 2020, </w:t>
      </w:r>
      <w:r w:rsidR="00C76BDF" w:rsidRPr="0087629A">
        <w:rPr>
          <w:rFonts w:ascii="Arial" w:hAnsi="Arial" w:cs="Arial"/>
          <w:strike/>
          <w:sz w:val="28"/>
          <w:szCs w:val="28"/>
        </w:rPr>
        <w:t>esta</w:t>
      </w:r>
      <w:r w:rsidRPr="0087629A">
        <w:rPr>
          <w:rFonts w:ascii="Arial" w:hAnsi="Arial" w:cs="Arial"/>
          <w:strike/>
          <w:sz w:val="28"/>
          <w:szCs w:val="28"/>
        </w:rPr>
        <w:t xml:space="preserve"> Secretaría Salud Pública y Seguridad Social, </w:t>
      </w:r>
      <w:r w:rsidR="00C76BDF" w:rsidRPr="0087629A">
        <w:rPr>
          <w:rFonts w:ascii="Arial" w:hAnsi="Arial" w:cs="Arial"/>
          <w:strike/>
          <w:sz w:val="28"/>
          <w:szCs w:val="28"/>
        </w:rPr>
        <w:t xml:space="preserve">hizo visita a la </w:t>
      </w:r>
      <w:r w:rsidRPr="0087629A">
        <w:rPr>
          <w:rFonts w:ascii="Arial" w:hAnsi="Arial" w:cs="Arial"/>
          <w:strike/>
          <w:sz w:val="28"/>
          <w:szCs w:val="28"/>
        </w:rPr>
        <w:t xml:space="preserve">Tienda ara No. 0018 Pereira ubicada en la dirección carrera 7 No. 22-23 de Pereira, </w:t>
      </w:r>
      <w:r w:rsidR="00C76BDF" w:rsidRPr="0087629A">
        <w:rPr>
          <w:rFonts w:ascii="Arial" w:hAnsi="Arial" w:cs="Arial"/>
          <w:strike/>
          <w:sz w:val="28"/>
          <w:szCs w:val="28"/>
        </w:rPr>
        <w:t>a realizar</w:t>
      </w:r>
      <w:r w:rsidRPr="0087629A">
        <w:rPr>
          <w:rFonts w:ascii="Arial" w:hAnsi="Arial" w:cs="Arial"/>
          <w:strike/>
          <w:sz w:val="28"/>
          <w:szCs w:val="28"/>
        </w:rPr>
        <w:t xml:space="preserve"> inspección, vigilancia y control, en la que se documentaron los hallazgos contenidos en el acta número JAP157-20, por lo que se procedió con la imposición de medida sanitaria de seguridad consistente en la clausura temporal parcial del </w:t>
      </w:r>
      <w:r w:rsidR="00E36246" w:rsidRPr="0087629A">
        <w:rPr>
          <w:rFonts w:ascii="Arial" w:hAnsi="Arial" w:cs="Arial"/>
          <w:strike/>
          <w:sz w:val="28"/>
          <w:szCs w:val="28"/>
        </w:rPr>
        <w:t>área</w:t>
      </w:r>
      <w:r w:rsidRPr="0087629A">
        <w:rPr>
          <w:rFonts w:ascii="Arial" w:hAnsi="Arial" w:cs="Arial"/>
          <w:strike/>
          <w:sz w:val="28"/>
          <w:szCs w:val="28"/>
        </w:rPr>
        <w:t xml:space="preserve"> de bodega de descargue„</w:t>
      </w:r>
    </w:p>
    <w:p w:rsidR="00C76BDF" w:rsidRPr="0087629A" w:rsidRDefault="00C76BDF" w:rsidP="002E5729">
      <w:pPr>
        <w:pStyle w:val="Prrafodelista"/>
        <w:numPr>
          <w:ilvl w:val="0"/>
          <w:numId w:val="6"/>
        </w:numPr>
        <w:jc w:val="both"/>
        <w:rPr>
          <w:rFonts w:ascii="Arial" w:hAnsi="Arial" w:cs="Arial"/>
          <w:strike/>
          <w:sz w:val="28"/>
          <w:szCs w:val="28"/>
        </w:rPr>
      </w:pPr>
      <w:r w:rsidRPr="0087629A">
        <w:rPr>
          <w:rFonts w:ascii="Arial" w:hAnsi="Arial" w:cs="Arial"/>
          <w:strike/>
          <w:sz w:val="28"/>
          <w:szCs w:val="28"/>
        </w:rPr>
        <w:t xml:space="preserve">Realizando un </w:t>
      </w:r>
      <w:r w:rsidR="002E5729" w:rsidRPr="0087629A">
        <w:rPr>
          <w:rFonts w:ascii="Arial" w:hAnsi="Arial" w:cs="Arial"/>
          <w:strike/>
          <w:sz w:val="28"/>
          <w:szCs w:val="28"/>
        </w:rPr>
        <w:t xml:space="preserve">plan de choque de limpieza y </w:t>
      </w:r>
      <w:r w:rsidR="00E36246" w:rsidRPr="0087629A">
        <w:rPr>
          <w:rFonts w:ascii="Arial" w:hAnsi="Arial" w:cs="Arial"/>
          <w:strike/>
          <w:sz w:val="28"/>
          <w:szCs w:val="28"/>
        </w:rPr>
        <w:t>desinfección,</w:t>
      </w:r>
      <w:r w:rsidR="002E5729" w:rsidRPr="0087629A">
        <w:rPr>
          <w:rFonts w:ascii="Arial" w:hAnsi="Arial" w:cs="Arial"/>
          <w:strike/>
          <w:sz w:val="28"/>
          <w:szCs w:val="28"/>
        </w:rPr>
        <w:t xml:space="preserve"> así como las medidas de control radicales realizada en el establecimiento de comercio, dicha medida   fue levantada el día 11 de </w:t>
      </w:r>
      <w:proofErr w:type="gramStart"/>
      <w:r w:rsidR="002E5729" w:rsidRPr="0087629A">
        <w:rPr>
          <w:rFonts w:ascii="Arial" w:hAnsi="Arial" w:cs="Arial"/>
          <w:strike/>
          <w:sz w:val="28"/>
          <w:szCs w:val="28"/>
        </w:rPr>
        <w:t>Agosto</w:t>
      </w:r>
      <w:proofErr w:type="gramEnd"/>
      <w:r w:rsidR="002E5729" w:rsidRPr="0087629A">
        <w:rPr>
          <w:rFonts w:ascii="Arial" w:hAnsi="Arial" w:cs="Arial"/>
          <w:strike/>
          <w:sz w:val="28"/>
          <w:szCs w:val="28"/>
        </w:rPr>
        <w:t xml:space="preserve"> de 2020, según acta de levantamiento de medida sanitaria número JQV0607-20, en la que se observa la anotación "se desaparecieron la condiciones que originaron la toma de medida sanitaria"</w:t>
      </w:r>
    </w:p>
    <w:p w:rsidR="002E5729" w:rsidRPr="0087629A" w:rsidRDefault="00C76BDF" w:rsidP="002E5729">
      <w:pPr>
        <w:pStyle w:val="Prrafodelista"/>
        <w:numPr>
          <w:ilvl w:val="0"/>
          <w:numId w:val="6"/>
        </w:numPr>
        <w:jc w:val="both"/>
        <w:rPr>
          <w:rFonts w:ascii="Arial" w:hAnsi="Arial" w:cs="Arial"/>
          <w:strike/>
          <w:sz w:val="28"/>
          <w:szCs w:val="28"/>
        </w:rPr>
      </w:pPr>
      <w:r w:rsidRPr="0087629A">
        <w:rPr>
          <w:rFonts w:ascii="Arial" w:hAnsi="Arial" w:cs="Arial"/>
          <w:strike/>
          <w:sz w:val="28"/>
          <w:szCs w:val="28"/>
        </w:rPr>
        <w:t>L</w:t>
      </w:r>
      <w:r w:rsidR="002E5729" w:rsidRPr="0087629A">
        <w:rPr>
          <w:rFonts w:ascii="Arial" w:hAnsi="Arial" w:cs="Arial"/>
          <w:strike/>
          <w:sz w:val="28"/>
          <w:szCs w:val="28"/>
        </w:rPr>
        <w:t>a Secretaría Salud Pública y Seguridad Social de Pereira, inició procedimiento administrativo sancionatorio y formuló cargos, concediéndole un término de 15 días hábiles para presentar descargos, solicitar y aportar las pruebas que pretenda hacer valer.</w:t>
      </w:r>
    </w:p>
    <w:p w:rsidR="00B75EBC" w:rsidRPr="0087629A" w:rsidRDefault="00B75EBC" w:rsidP="002E5729">
      <w:pPr>
        <w:jc w:val="both"/>
        <w:rPr>
          <w:rFonts w:ascii="Arial" w:hAnsi="Arial" w:cs="Arial"/>
          <w:strike/>
          <w:sz w:val="28"/>
          <w:szCs w:val="28"/>
        </w:rPr>
      </w:pPr>
    </w:p>
    <w:p w:rsidR="002E5729" w:rsidRPr="0087629A" w:rsidRDefault="00B75EBC" w:rsidP="002E5729">
      <w:pPr>
        <w:jc w:val="both"/>
        <w:rPr>
          <w:rFonts w:ascii="Arial" w:hAnsi="Arial" w:cs="Arial"/>
          <w:strike/>
          <w:sz w:val="28"/>
          <w:szCs w:val="28"/>
        </w:rPr>
      </w:pPr>
      <w:r w:rsidRPr="0087629A">
        <w:rPr>
          <w:rFonts w:ascii="Arial" w:hAnsi="Arial" w:cs="Arial"/>
          <w:strike/>
          <w:sz w:val="28"/>
          <w:szCs w:val="28"/>
        </w:rPr>
        <w:t xml:space="preserve">Frente a los </w:t>
      </w:r>
      <w:r w:rsidR="002E5729" w:rsidRPr="0087629A">
        <w:rPr>
          <w:rFonts w:ascii="Arial" w:hAnsi="Arial" w:cs="Arial"/>
          <w:b/>
          <w:strike/>
          <w:sz w:val="28"/>
          <w:szCs w:val="28"/>
        </w:rPr>
        <w:t>DESCARGOS</w:t>
      </w:r>
      <w:r w:rsidRPr="0087629A">
        <w:rPr>
          <w:rFonts w:ascii="Arial" w:hAnsi="Arial" w:cs="Arial"/>
          <w:strike/>
          <w:sz w:val="28"/>
          <w:szCs w:val="28"/>
        </w:rPr>
        <w:t xml:space="preserve"> se manifiesta así:</w:t>
      </w:r>
    </w:p>
    <w:p w:rsidR="002E5729" w:rsidRPr="0087629A" w:rsidRDefault="002E5729" w:rsidP="002E5729">
      <w:pPr>
        <w:jc w:val="both"/>
        <w:rPr>
          <w:rFonts w:ascii="Arial" w:hAnsi="Arial" w:cs="Arial"/>
          <w:b/>
          <w:strike/>
          <w:sz w:val="28"/>
          <w:szCs w:val="28"/>
        </w:rPr>
      </w:pPr>
      <w:r w:rsidRPr="0087629A">
        <w:rPr>
          <w:rFonts w:ascii="Arial" w:hAnsi="Arial" w:cs="Arial"/>
          <w:b/>
          <w:strike/>
          <w:sz w:val="28"/>
          <w:szCs w:val="28"/>
        </w:rPr>
        <w:t>a) CARGO UNO</w:t>
      </w:r>
    </w:p>
    <w:p w:rsidR="002E5729" w:rsidRPr="0087629A" w:rsidRDefault="002E5729" w:rsidP="002E5729">
      <w:pPr>
        <w:jc w:val="both"/>
        <w:rPr>
          <w:rFonts w:ascii="Arial" w:hAnsi="Arial" w:cs="Arial"/>
          <w:strike/>
          <w:sz w:val="28"/>
          <w:szCs w:val="28"/>
        </w:rPr>
      </w:pPr>
      <w:r w:rsidRPr="0087629A">
        <w:rPr>
          <w:rFonts w:ascii="Arial" w:hAnsi="Arial" w:cs="Arial"/>
          <w:strike/>
          <w:sz w:val="28"/>
          <w:szCs w:val="28"/>
        </w:rPr>
        <w:t>1. Control de plagas</w:t>
      </w:r>
    </w:p>
    <w:p w:rsidR="002E5729" w:rsidRPr="0087629A" w:rsidRDefault="002809A7" w:rsidP="002E5729">
      <w:pPr>
        <w:jc w:val="both"/>
        <w:rPr>
          <w:rFonts w:ascii="Arial" w:hAnsi="Arial" w:cs="Arial"/>
          <w:strike/>
          <w:sz w:val="28"/>
          <w:szCs w:val="28"/>
        </w:rPr>
      </w:pPr>
      <w:r w:rsidRPr="0087629A">
        <w:rPr>
          <w:rFonts w:ascii="Arial" w:hAnsi="Arial" w:cs="Arial"/>
          <w:strike/>
          <w:sz w:val="28"/>
          <w:szCs w:val="28"/>
        </w:rPr>
        <w:t xml:space="preserve">Que </w:t>
      </w:r>
      <w:r w:rsidR="002E5729" w:rsidRPr="0087629A">
        <w:rPr>
          <w:rFonts w:ascii="Arial" w:hAnsi="Arial" w:cs="Arial"/>
          <w:strike/>
          <w:sz w:val="28"/>
          <w:szCs w:val="28"/>
        </w:rPr>
        <w:t xml:space="preserve">JERONIMO MARTINS COLOMBIA S.A.S como propietario de las tiendas ARA, en adelante </w:t>
      </w:r>
      <w:r w:rsidR="00E36246" w:rsidRPr="0087629A">
        <w:rPr>
          <w:rFonts w:ascii="Arial" w:hAnsi="Arial" w:cs="Arial"/>
          <w:strike/>
          <w:sz w:val="28"/>
          <w:szCs w:val="28"/>
        </w:rPr>
        <w:t>Jerónimo</w:t>
      </w:r>
      <w:r w:rsidR="002E5729" w:rsidRPr="0087629A">
        <w:rPr>
          <w:rFonts w:ascii="Arial" w:hAnsi="Arial" w:cs="Arial"/>
          <w:strike/>
          <w:sz w:val="28"/>
          <w:szCs w:val="28"/>
        </w:rPr>
        <w:t xml:space="preserve"> Martins dando conformidad con el Resolución 2674 de 2013, ha establecido un estricto plan de saneamiento (Anexo C), </w:t>
      </w:r>
      <w:r w:rsidRPr="0087629A">
        <w:rPr>
          <w:rFonts w:ascii="Arial" w:hAnsi="Arial" w:cs="Arial"/>
          <w:strike/>
          <w:sz w:val="28"/>
          <w:szCs w:val="28"/>
        </w:rPr>
        <w:t>para la</w:t>
      </w:r>
      <w:r w:rsidR="002E5729" w:rsidRPr="0087629A">
        <w:rPr>
          <w:rFonts w:ascii="Arial" w:hAnsi="Arial" w:cs="Arial"/>
          <w:strike/>
          <w:sz w:val="28"/>
          <w:szCs w:val="28"/>
        </w:rPr>
        <w:t xml:space="preserve"> mitigación de la reproducción de las plagas como es:</w:t>
      </w:r>
    </w:p>
    <w:p w:rsidR="002E5729" w:rsidRPr="0087629A" w:rsidRDefault="002E5729" w:rsidP="002E5729">
      <w:pPr>
        <w:jc w:val="both"/>
        <w:rPr>
          <w:rFonts w:ascii="Arial" w:hAnsi="Arial" w:cs="Arial"/>
          <w:strike/>
          <w:sz w:val="28"/>
          <w:szCs w:val="28"/>
        </w:rPr>
      </w:pPr>
      <w:r w:rsidRPr="0087629A">
        <w:rPr>
          <w:rFonts w:ascii="Arial" w:hAnsi="Arial" w:cs="Arial"/>
          <w:strike/>
          <w:sz w:val="28"/>
          <w:szCs w:val="28"/>
        </w:rPr>
        <w:t>1.</w:t>
      </w:r>
      <w:r w:rsidRPr="0087629A">
        <w:rPr>
          <w:rFonts w:ascii="Arial" w:hAnsi="Arial" w:cs="Arial"/>
          <w:strike/>
          <w:sz w:val="28"/>
          <w:szCs w:val="28"/>
        </w:rPr>
        <w:tab/>
        <w:t>Limpieza y desinfección de todas las áreas de la tienda.</w:t>
      </w:r>
    </w:p>
    <w:p w:rsidR="002E5729" w:rsidRPr="0087629A" w:rsidRDefault="002E5729" w:rsidP="002E5729">
      <w:pPr>
        <w:jc w:val="both"/>
        <w:rPr>
          <w:rFonts w:ascii="Arial" w:hAnsi="Arial" w:cs="Arial"/>
          <w:strike/>
          <w:sz w:val="28"/>
          <w:szCs w:val="28"/>
        </w:rPr>
      </w:pPr>
      <w:r w:rsidRPr="0087629A">
        <w:rPr>
          <w:rFonts w:ascii="Arial" w:hAnsi="Arial" w:cs="Arial"/>
          <w:strike/>
          <w:sz w:val="28"/>
          <w:szCs w:val="28"/>
        </w:rPr>
        <w:t>2.</w:t>
      </w:r>
      <w:r w:rsidRPr="0087629A">
        <w:rPr>
          <w:rFonts w:ascii="Arial" w:hAnsi="Arial" w:cs="Arial"/>
          <w:strike/>
          <w:sz w:val="28"/>
          <w:szCs w:val="28"/>
        </w:rPr>
        <w:tab/>
        <w:t xml:space="preserve">Control de plagas: con medidas de orden preventivo como son las visitas de monitoreo continuo y las mejoras locativas, así como medidas </w:t>
      </w:r>
      <w:r w:rsidRPr="0087629A">
        <w:rPr>
          <w:rFonts w:ascii="Arial" w:hAnsi="Arial" w:cs="Arial"/>
          <w:strike/>
          <w:sz w:val="28"/>
          <w:szCs w:val="28"/>
        </w:rPr>
        <w:lastRenderedPageBreak/>
        <w:t>radicales como la desinsectación en caso de presentarse avistamiento de plagas.</w:t>
      </w:r>
    </w:p>
    <w:p w:rsidR="002E5729" w:rsidRPr="0087629A" w:rsidRDefault="002E5729" w:rsidP="002E5729">
      <w:pPr>
        <w:jc w:val="both"/>
        <w:rPr>
          <w:rFonts w:ascii="Arial" w:hAnsi="Arial" w:cs="Arial"/>
          <w:strike/>
          <w:sz w:val="28"/>
          <w:szCs w:val="28"/>
        </w:rPr>
      </w:pPr>
      <w:r w:rsidRPr="0087629A">
        <w:rPr>
          <w:rFonts w:ascii="Arial" w:hAnsi="Arial" w:cs="Arial"/>
          <w:strike/>
          <w:sz w:val="28"/>
          <w:szCs w:val="28"/>
        </w:rPr>
        <w:t>3.</w:t>
      </w:r>
      <w:r w:rsidRPr="0087629A">
        <w:rPr>
          <w:rFonts w:ascii="Arial" w:hAnsi="Arial" w:cs="Arial"/>
          <w:strike/>
          <w:sz w:val="28"/>
          <w:szCs w:val="28"/>
        </w:rPr>
        <w:tab/>
      </w:r>
      <w:r w:rsidR="00B75EBC" w:rsidRPr="0087629A">
        <w:rPr>
          <w:rFonts w:ascii="Arial" w:hAnsi="Arial" w:cs="Arial"/>
          <w:strike/>
          <w:sz w:val="28"/>
          <w:szCs w:val="28"/>
        </w:rPr>
        <w:t>S</w:t>
      </w:r>
      <w:r w:rsidRPr="0087629A">
        <w:rPr>
          <w:rFonts w:ascii="Arial" w:hAnsi="Arial" w:cs="Arial"/>
          <w:strike/>
          <w:sz w:val="28"/>
          <w:szCs w:val="28"/>
        </w:rPr>
        <w:t xml:space="preserve">eguir </w:t>
      </w:r>
      <w:r w:rsidR="00B75EBC" w:rsidRPr="0087629A">
        <w:rPr>
          <w:rFonts w:ascii="Arial" w:hAnsi="Arial" w:cs="Arial"/>
          <w:strike/>
          <w:sz w:val="28"/>
          <w:szCs w:val="28"/>
        </w:rPr>
        <w:t>un</w:t>
      </w:r>
      <w:r w:rsidRPr="0087629A">
        <w:rPr>
          <w:rFonts w:ascii="Arial" w:hAnsi="Arial" w:cs="Arial"/>
          <w:strike/>
          <w:sz w:val="28"/>
          <w:szCs w:val="28"/>
        </w:rPr>
        <w:t xml:space="preserve"> adecuado control de plagas, siendo ellos principalmente</w:t>
      </w:r>
      <w:r w:rsidR="00B75EBC" w:rsidRPr="0087629A">
        <w:rPr>
          <w:rFonts w:ascii="Arial" w:hAnsi="Arial" w:cs="Arial"/>
          <w:strike/>
          <w:sz w:val="28"/>
          <w:szCs w:val="28"/>
        </w:rPr>
        <w:t xml:space="preserve"> </w:t>
      </w:r>
      <w:r w:rsidRPr="0087629A">
        <w:rPr>
          <w:rFonts w:ascii="Arial" w:hAnsi="Arial" w:cs="Arial"/>
          <w:strike/>
          <w:sz w:val="28"/>
          <w:szCs w:val="28"/>
        </w:rPr>
        <w:t>medidas de control de orden preventivo y medidas de control radicales</w:t>
      </w:r>
    </w:p>
    <w:p w:rsidR="00B75EBC" w:rsidRPr="0087629A" w:rsidRDefault="00B75EBC" w:rsidP="002E5729">
      <w:pPr>
        <w:jc w:val="both"/>
        <w:rPr>
          <w:rFonts w:ascii="Arial" w:hAnsi="Arial" w:cs="Arial"/>
          <w:strike/>
          <w:sz w:val="28"/>
          <w:szCs w:val="28"/>
        </w:rPr>
      </w:pPr>
    </w:p>
    <w:p w:rsidR="00A937D2" w:rsidRPr="0087629A" w:rsidRDefault="002E5729" w:rsidP="002E5729">
      <w:pPr>
        <w:jc w:val="both"/>
        <w:rPr>
          <w:rFonts w:ascii="Arial" w:hAnsi="Arial" w:cs="Arial"/>
          <w:strike/>
          <w:sz w:val="28"/>
          <w:szCs w:val="28"/>
        </w:rPr>
      </w:pPr>
      <w:r w:rsidRPr="0087629A">
        <w:rPr>
          <w:rFonts w:ascii="Arial" w:hAnsi="Arial" w:cs="Arial"/>
          <w:strike/>
          <w:sz w:val="28"/>
          <w:szCs w:val="28"/>
        </w:rPr>
        <w:t>Dando cumplimiento a las medidas de control de orden preventivo, realiza</w:t>
      </w:r>
      <w:r w:rsidR="00B75EBC" w:rsidRPr="0087629A">
        <w:rPr>
          <w:rFonts w:ascii="Arial" w:hAnsi="Arial" w:cs="Arial"/>
          <w:strike/>
          <w:sz w:val="28"/>
          <w:szCs w:val="28"/>
        </w:rPr>
        <w:t xml:space="preserve">ndo </w:t>
      </w:r>
      <w:r w:rsidRPr="0087629A">
        <w:rPr>
          <w:rFonts w:ascii="Arial" w:hAnsi="Arial" w:cs="Arial"/>
          <w:strike/>
          <w:sz w:val="28"/>
          <w:szCs w:val="28"/>
        </w:rPr>
        <w:t>labores de monitoreo de plagas permanentemente,</w:t>
      </w:r>
    </w:p>
    <w:p w:rsidR="00A937D2" w:rsidRPr="0087629A" w:rsidRDefault="00A937D2" w:rsidP="00A937D2">
      <w:pPr>
        <w:pStyle w:val="Prrafodelista"/>
        <w:numPr>
          <w:ilvl w:val="0"/>
          <w:numId w:val="8"/>
        </w:numPr>
        <w:jc w:val="both"/>
        <w:rPr>
          <w:rFonts w:ascii="Arial" w:hAnsi="Arial" w:cs="Arial"/>
          <w:strike/>
          <w:sz w:val="28"/>
          <w:szCs w:val="28"/>
        </w:rPr>
      </w:pPr>
      <w:r w:rsidRPr="0087629A">
        <w:rPr>
          <w:rFonts w:ascii="Arial" w:hAnsi="Arial" w:cs="Arial"/>
          <w:strike/>
          <w:sz w:val="28"/>
          <w:szCs w:val="28"/>
        </w:rPr>
        <w:t>En el</w:t>
      </w:r>
      <w:r w:rsidR="001275AE" w:rsidRPr="0087629A">
        <w:rPr>
          <w:rFonts w:ascii="Arial" w:hAnsi="Arial" w:cs="Arial"/>
          <w:strike/>
          <w:sz w:val="28"/>
          <w:szCs w:val="28"/>
        </w:rPr>
        <w:t xml:space="preserve"> Anexo E, </w:t>
      </w:r>
      <w:r w:rsidRPr="0087629A">
        <w:rPr>
          <w:rFonts w:ascii="Arial" w:hAnsi="Arial" w:cs="Arial"/>
          <w:strike/>
          <w:sz w:val="28"/>
          <w:szCs w:val="28"/>
        </w:rPr>
        <w:t xml:space="preserve">se incluyen registros de soporte de actividades preventivas de control de </w:t>
      </w:r>
      <w:proofErr w:type="gramStart"/>
      <w:r w:rsidRPr="0087629A">
        <w:rPr>
          <w:rFonts w:ascii="Arial" w:hAnsi="Arial" w:cs="Arial"/>
          <w:strike/>
          <w:sz w:val="28"/>
          <w:szCs w:val="28"/>
        </w:rPr>
        <w:t xml:space="preserve">plagas </w:t>
      </w:r>
      <w:r w:rsidR="002E5729" w:rsidRPr="0087629A">
        <w:rPr>
          <w:rFonts w:ascii="Arial" w:hAnsi="Arial" w:cs="Arial"/>
          <w:strike/>
          <w:sz w:val="28"/>
          <w:szCs w:val="28"/>
        </w:rPr>
        <w:t xml:space="preserve"> un</w:t>
      </w:r>
      <w:proofErr w:type="gramEnd"/>
      <w:r w:rsidR="002E5729" w:rsidRPr="0087629A">
        <w:rPr>
          <w:rFonts w:ascii="Arial" w:hAnsi="Arial" w:cs="Arial"/>
          <w:strike/>
          <w:sz w:val="28"/>
          <w:szCs w:val="28"/>
        </w:rPr>
        <w:t xml:space="preserve"> adecuado mantenimiento de sus instalaciones, ejecutando trabajos de hermetización en la infraestructura de la tienda como techos, puertas, guarda escobas, trampa de grasa, equipos, canales de desagüe entre otros, </w:t>
      </w:r>
    </w:p>
    <w:p w:rsidR="00A937D2" w:rsidRPr="0087629A" w:rsidRDefault="00A937D2" w:rsidP="002E5729">
      <w:pPr>
        <w:pStyle w:val="Prrafodelista"/>
        <w:numPr>
          <w:ilvl w:val="0"/>
          <w:numId w:val="8"/>
        </w:numPr>
        <w:jc w:val="both"/>
        <w:rPr>
          <w:rFonts w:ascii="Arial" w:hAnsi="Arial" w:cs="Arial"/>
          <w:strike/>
          <w:sz w:val="28"/>
          <w:szCs w:val="28"/>
        </w:rPr>
      </w:pPr>
      <w:r w:rsidRPr="0087629A">
        <w:rPr>
          <w:rFonts w:ascii="Arial" w:hAnsi="Arial" w:cs="Arial"/>
          <w:strike/>
          <w:sz w:val="28"/>
          <w:szCs w:val="28"/>
        </w:rPr>
        <w:t xml:space="preserve">En el Anexo D, </w:t>
      </w:r>
      <w:r w:rsidR="002E5729" w:rsidRPr="0087629A">
        <w:rPr>
          <w:rFonts w:ascii="Arial" w:hAnsi="Arial" w:cs="Arial"/>
          <w:strike/>
          <w:sz w:val="28"/>
          <w:szCs w:val="28"/>
        </w:rPr>
        <w:t>se incluyen soportes de hermetización, así como el soporte preventivo a los equipos y la reposición de accesorios como rejillas de desagüe, mangueras y /o ductos de entrada, de los cuales se adjuntan los correspondientes soportes</w:t>
      </w:r>
      <w:r w:rsidR="00B75EBC" w:rsidRPr="0087629A">
        <w:rPr>
          <w:rFonts w:ascii="Arial" w:hAnsi="Arial" w:cs="Arial"/>
          <w:strike/>
          <w:sz w:val="28"/>
          <w:szCs w:val="28"/>
        </w:rPr>
        <w:t xml:space="preserve">, </w:t>
      </w:r>
      <w:r w:rsidR="002E5729" w:rsidRPr="0087629A">
        <w:rPr>
          <w:rFonts w:ascii="Arial" w:hAnsi="Arial" w:cs="Arial"/>
          <w:strike/>
          <w:sz w:val="28"/>
          <w:szCs w:val="28"/>
        </w:rPr>
        <w:t>evita</w:t>
      </w:r>
      <w:r w:rsidR="00B75EBC" w:rsidRPr="0087629A">
        <w:rPr>
          <w:rFonts w:ascii="Arial" w:hAnsi="Arial" w:cs="Arial"/>
          <w:strike/>
          <w:sz w:val="28"/>
          <w:szCs w:val="28"/>
        </w:rPr>
        <w:t>ndo</w:t>
      </w:r>
      <w:r w:rsidR="002E5729" w:rsidRPr="0087629A">
        <w:rPr>
          <w:rFonts w:ascii="Arial" w:hAnsi="Arial" w:cs="Arial"/>
          <w:strike/>
          <w:sz w:val="28"/>
          <w:szCs w:val="28"/>
        </w:rPr>
        <w:t xml:space="preserve"> el ingreso de insectos al interior de la tienda y su posterior anidación en su interior.</w:t>
      </w:r>
    </w:p>
    <w:p w:rsidR="009A4A23" w:rsidRPr="0087629A" w:rsidRDefault="002E5729" w:rsidP="002E5729">
      <w:pPr>
        <w:pStyle w:val="Prrafodelista"/>
        <w:numPr>
          <w:ilvl w:val="0"/>
          <w:numId w:val="8"/>
        </w:numPr>
        <w:jc w:val="both"/>
        <w:rPr>
          <w:rFonts w:ascii="Arial" w:hAnsi="Arial" w:cs="Arial"/>
          <w:strike/>
          <w:sz w:val="28"/>
          <w:szCs w:val="28"/>
        </w:rPr>
      </w:pPr>
      <w:r w:rsidRPr="0087629A">
        <w:rPr>
          <w:rFonts w:ascii="Arial" w:hAnsi="Arial" w:cs="Arial"/>
          <w:strike/>
          <w:sz w:val="28"/>
          <w:szCs w:val="28"/>
        </w:rPr>
        <w:t xml:space="preserve">Concretamente </w:t>
      </w:r>
      <w:r w:rsidR="00B75EBC" w:rsidRPr="0087629A">
        <w:rPr>
          <w:rFonts w:ascii="Arial" w:hAnsi="Arial" w:cs="Arial"/>
          <w:strike/>
          <w:sz w:val="28"/>
          <w:szCs w:val="28"/>
        </w:rPr>
        <w:t>para el</w:t>
      </w:r>
      <w:r w:rsidRPr="0087629A">
        <w:rPr>
          <w:rFonts w:ascii="Arial" w:hAnsi="Arial" w:cs="Arial"/>
          <w:strike/>
          <w:sz w:val="28"/>
          <w:szCs w:val="28"/>
        </w:rPr>
        <w:t xml:space="preserve"> año 2020 </w:t>
      </w:r>
      <w:r w:rsidR="00AB53FF" w:rsidRPr="0087629A">
        <w:rPr>
          <w:rFonts w:ascii="Arial" w:hAnsi="Arial" w:cs="Arial"/>
          <w:strike/>
          <w:sz w:val="28"/>
          <w:szCs w:val="28"/>
        </w:rPr>
        <w:t xml:space="preserve">manifiesta que </w:t>
      </w:r>
      <w:r w:rsidRPr="0087629A">
        <w:rPr>
          <w:rFonts w:ascii="Arial" w:hAnsi="Arial" w:cs="Arial"/>
          <w:strike/>
          <w:sz w:val="28"/>
          <w:szCs w:val="28"/>
        </w:rPr>
        <w:t xml:space="preserve">se realizaron las </w:t>
      </w:r>
      <w:r w:rsidR="00AB53FF" w:rsidRPr="0087629A">
        <w:rPr>
          <w:rFonts w:ascii="Arial" w:hAnsi="Arial" w:cs="Arial"/>
          <w:strike/>
          <w:sz w:val="28"/>
          <w:szCs w:val="28"/>
        </w:rPr>
        <w:t>i</w:t>
      </w:r>
      <w:r w:rsidR="00B75EBC" w:rsidRPr="0087629A">
        <w:rPr>
          <w:rFonts w:ascii="Arial" w:hAnsi="Arial" w:cs="Arial"/>
          <w:strike/>
          <w:sz w:val="28"/>
          <w:szCs w:val="28"/>
        </w:rPr>
        <w:t>ntervenciones</w:t>
      </w:r>
      <w:r w:rsidR="00AB53FF" w:rsidRPr="0087629A">
        <w:rPr>
          <w:rFonts w:ascii="Arial" w:hAnsi="Arial" w:cs="Arial"/>
          <w:strike/>
          <w:sz w:val="28"/>
          <w:szCs w:val="28"/>
        </w:rPr>
        <w:t xml:space="preserve"> preventivas, allegando un</w:t>
      </w:r>
      <w:r w:rsidR="00A937D2" w:rsidRPr="0087629A">
        <w:rPr>
          <w:rFonts w:ascii="Arial" w:hAnsi="Arial" w:cs="Arial"/>
          <w:strike/>
          <w:sz w:val="28"/>
          <w:szCs w:val="28"/>
        </w:rPr>
        <w:t xml:space="preserve">a relación de </w:t>
      </w:r>
      <w:r w:rsidR="009A4A23" w:rsidRPr="0087629A">
        <w:rPr>
          <w:rFonts w:ascii="Arial" w:hAnsi="Arial" w:cs="Arial"/>
          <w:strike/>
          <w:sz w:val="28"/>
          <w:szCs w:val="28"/>
        </w:rPr>
        <w:t xml:space="preserve">actividades con mes y fecha, que abarca desde enero del 2020 a dic de 2020, </w:t>
      </w:r>
      <w:r w:rsidR="00AB53FF" w:rsidRPr="0087629A">
        <w:rPr>
          <w:rFonts w:ascii="Arial" w:hAnsi="Arial" w:cs="Arial"/>
          <w:strike/>
          <w:sz w:val="28"/>
          <w:szCs w:val="28"/>
        </w:rPr>
        <w:t xml:space="preserve"> </w:t>
      </w:r>
    </w:p>
    <w:p w:rsidR="002E5729" w:rsidRPr="0087629A" w:rsidRDefault="009A4A23" w:rsidP="002E5729">
      <w:pPr>
        <w:pStyle w:val="Prrafodelista"/>
        <w:numPr>
          <w:ilvl w:val="0"/>
          <w:numId w:val="8"/>
        </w:numPr>
        <w:jc w:val="both"/>
        <w:rPr>
          <w:rFonts w:ascii="Arial" w:hAnsi="Arial" w:cs="Arial"/>
          <w:strike/>
          <w:sz w:val="28"/>
          <w:szCs w:val="28"/>
        </w:rPr>
      </w:pPr>
      <w:r w:rsidRPr="0087629A">
        <w:rPr>
          <w:rFonts w:ascii="Arial" w:hAnsi="Arial" w:cs="Arial"/>
          <w:strike/>
          <w:sz w:val="28"/>
          <w:szCs w:val="28"/>
        </w:rPr>
        <w:t xml:space="preserve">Manifiesta que se </w:t>
      </w:r>
      <w:r w:rsidR="002E5729" w:rsidRPr="0087629A">
        <w:rPr>
          <w:rFonts w:ascii="Arial" w:hAnsi="Arial" w:cs="Arial"/>
          <w:strike/>
          <w:sz w:val="28"/>
          <w:szCs w:val="28"/>
        </w:rPr>
        <w:t>ejecutaron mensualmente durante el año 2020 acciones correctivas en la tienda para garantizar la hermeticidad y el anidamiento y/o ingreso de plagas; entre esto los sellamientos de grietas, huecos, golpes a paredes, arreglos locativos generales, paredes, pisos, techos, pintura de infraestructura entre otros</w:t>
      </w:r>
    </w:p>
    <w:p w:rsidR="002E5729" w:rsidRPr="0087629A" w:rsidRDefault="002E5729" w:rsidP="002E5729">
      <w:pPr>
        <w:jc w:val="both"/>
        <w:rPr>
          <w:rFonts w:ascii="Arial" w:hAnsi="Arial" w:cs="Arial"/>
          <w:strike/>
          <w:sz w:val="28"/>
          <w:szCs w:val="28"/>
        </w:rPr>
      </w:pPr>
    </w:p>
    <w:p w:rsidR="009A4A23" w:rsidRPr="0087629A" w:rsidRDefault="002E5729" w:rsidP="008E5A9D">
      <w:pPr>
        <w:jc w:val="both"/>
        <w:rPr>
          <w:rFonts w:ascii="Arial" w:hAnsi="Arial" w:cs="Arial"/>
          <w:strike/>
          <w:sz w:val="28"/>
          <w:szCs w:val="28"/>
        </w:rPr>
      </w:pPr>
      <w:r w:rsidRPr="0087629A">
        <w:rPr>
          <w:rFonts w:ascii="Arial" w:hAnsi="Arial" w:cs="Arial"/>
          <w:strike/>
          <w:sz w:val="28"/>
          <w:szCs w:val="28"/>
        </w:rPr>
        <w:t xml:space="preserve">En relación a las medidas de control radicales, </w:t>
      </w:r>
      <w:r w:rsidR="00A44D16" w:rsidRPr="0087629A">
        <w:rPr>
          <w:rFonts w:ascii="Arial" w:hAnsi="Arial" w:cs="Arial"/>
          <w:strike/>
          <w:sz w:val="28"/>
          <w:szCs w:val="28"/>
        </w:rPr>
        <w:t>Jerónimo</w:t>
      </w:r>
      <w:r w:rsidRPr="0087629A">
        <w:rPr>
          <w:rFonts w:ascii="Arial" w:hAnsi="Arial" w:cs="Arial"/>
          <w:strike/>
          <w:sz w:val="28"/>
          <w:szCs w:val="28"/>
        </w:rPr>
        <w:t xml:space="preserve"> Martins ha implementado todo un protocolo para el control de plagas el cual se presenta al Despacho con el fin de evidenciar el juicioso trabajo realizado en este aspecto tal como se observa en el plan de saneamiento </w:t>
      </w:r>
      <w:r w:rsidR="00A44D16" w:rsidRPr="0087629A">
        <w:rPr>
          <w:rFonts w:ascii="Arial" w:hAnsi="Arial" w:cs="Arial"/>
          <w:strike/>
          <w:sz w:val="28"/>
          <w:szCs w:val="28"/>
        </w:rPr>
        <w:t>adjunto ANEXO</w:t>
      </w:r>
      <w:r w:rsidR="009A4A23" w:rsidRPr="0087629A">
        <w:rPr>
          <w:rFonts w:ascii="Arial" w:hAnsi="Arial" w:cs="Arial"/>
          <w:strike/>
          <w:sz w:val="28"/>
          <w:szCs w:val="28"/>
        </w:rPr>
        <w:t xml:space="preserve"> C.</w:t>
      </w:r>
    </w:p>
    <w:p w:rsidR="00A44D16" w:rsidRPr="0087629A" w:rsidRDefault="002E5729" w:rsidP="00A44D16">
      <w:pPr>
        <w:pStyle w:val="Prrafodelista"/>
        <w:numPr>
          <w:ilvl w:val="0"/>
          <w:numId w:val="9"/>
        </w:numPr>
        <w:jc w:val="both"/>
        <w:rPr>
          <w:rFonts w:ascii="Arial" w:hAnsi="Arial" w:cs="Arial"/>
          <w:strike/>
          <w:sz w:val="28"/>
          <w:szCs w:val="28"/>
        </w:rPr>
      </w:pPr>
      <w:r w:rsidRPr="0087629A">
        <w:rPr>
          <w:rFonts w:ascii="Arial" w:hAnsi="Arial" w:cs="Arial"/>
          <w:strike/>
          <w:sz w:val="28"/>
          <w:szCs w:val="28"/>
        </w:rPr>
        <w:t xml:space="preserve">Es así que para la citada tienda se realizó un plan de choque para controlar la situación puntual debido a que en la inspección por parte del proveedor de control de plagas se identificó </w:t>
      </w:r>
      <w:r w:rsidR="00A44D16" w:rsidRPr="0087629A">
        <w:rPr>
          <w:rFonts w:ascii="Arial" w:hAnsi="Arial" w:cs="Arial"/>
          <w:strike/>
          <w:sz w:val="28"/>
          <w:szCs w:val="28"/>
        </w:rPr>
        <w:t>como causa</w:t>
      </w:r>
      <w:r w:rsidRPr="0087629A">
        <w:rPr>
          <w:rFonts w:ascii="Arial" w:hAnsi="Arial" w:cs="Arial"/>
          <w:strike/>
          <w:sz w:val="28"/>
          <w:szCs w:val="28"/>
        </w:rPr>
        <w:t xml:space="preserve"> raíz </w:t>
      </w:r>
      <w:r w:rsidRPr="0087629A">
        <w:rPr>
          <w:rFonts w:ascii="Arial" w:hAnsi="Arial" w:cs="Arial"/>
          <w:b/>
          <w:strike/>
          <w:sz w:val="28"/>
          <w:szCs w:val="28"/>
        </w:rPr>
        <w:t>de la presencia de cucarachas el anidamiento en un congelador de proveedor externo que se tenía fuera de uso varios d</w:t>
      </w:r>
      <w:r w:rsidR="00A44D16" w:rsidRPr="0087629A">
        <w:rPr>
          <w:rFonts w:ascii="Arial" w:hAnsi="Arial" w:cs="Arial"/>
          <w:b/>
          <w:strike/>
          <w:sz w:val="28"/>
          <w:szCs w:val="28"/>
        </w:rPr>
        <w:t>í</w:t>
      </w:r>
      <w:r w:rsidRPr="0087629A">
        <w:rPr>
          <w:rFonts w:ascii="Arial" w:hAnsi="Arial" w:cs="Arial"/>
          <w:b/>
          <w:strike/>
          <w:sz w:val="28"/>
          <w:szCs w:val="28"/>
        </w:rPr>
        <w:t>as atrás por culminación de un promocional</w:t>
      </w:r>
      <w:r w:rsidR="008E5A9D" w:rsidRPr="0087629A">
        <w:rPr>
          <w:rFonts w:ascii="Arial" w:hAnsi="Arial" w:cs="Arial"/>
          <w:strike/>
          <w:sz w:val="28"/>
          <w:szCs w:val="28"/>
        </w:rPr>
        <w:t xml:space="preserve"> </w:t>
      </w:r>
    </w:p>
    <w:p w:rsidR="00A44D16" w:rsidRPr="0087629A" w:rsidRDefault="008E5A9D" w:rsidP="00A44D16">
      <w:pPr>
        <w:pStyle w:val="Prrafodelista"/>
        <w:jc w:val="both"/>
        <w:rPr>
          <w:rFonts w:ascii="Arial" w:hAnsi="Arial" w:cs="Arial"/>
          <w:strike/>
          <w:sz w:val="28"/>
          <w:szCs w:val="28"/>
        </w:rPr>
      </w:pPr>
      <w:r w:rsidRPr="0087629A">
        <w:rPr>
          <w:rFonts w:ascii="Arial" w:hAnsi="Arial" w:cs="Arial"/>
          <w:strike/>
          <w:sz w:val="28"/>
          <w:szCs w:val="28"/>
        </w:rPr>
        <w:lastRenderedPageBreak/>
        <w:t xml:space="preserve">De esta forma se la empresa </w:t>
      </w:r>
      <w:proofErr w:type="spellStart"/>
      <w:r w:rsidRPr="0087629A">
        <w:rPr>
          <w:rFonts w:ascii="Arial" w:hAnsi="Arial" w:cs="Arial"/>
          <w:strike/>
          <w:sz w:val="28"/>
          <w:szCs w:val="28"/>
        </w:rPr>
        <w:t>Fumicontrol</w:t>
      </w:r>
      <w:proofErr w:type="spellEnd"/>
      <w:r w:rsidRPr="0087629A">
        <w:rPr>
          <w:rFonts w:ascii="Arial" w:hAnsi="Arial" w:cs="Arial"/>
          <w:strike/>
          <w:sz w:val="28"/>
          <w:szCs w:val="28"/>
        </w:rPr>
        <w:t xml:space="preserve"> NIT 10.020.641-3 para el año 2020 (Anexo l), reforzó actividades como desinsectación del equipo con anidamiento mediante aspersión de productos como K-OTHRINE, PYBUTHRIN 33 y DEMON 40 WP entre otros, así como la instalación de láminas adhesivas, tal como se indica en informe de actividades realizado por dicha empresa y que se adjuntan al presente como Informe de actividades de control de plagas (Anexo E).</w:t>
      </w:r>
    </w:p>
    <w:p w:rsidR="00692D1E" w:rsidRPr="0087629A" w:rsidRDefault="00A44D16" w:rsidP="008E5A9D">
      <w:pPr>
        <w:pStyle w:val="Prrafodelista"/>
        <w:numPr>
          <w:ilvl w:val="0"/>
          <w:numId w:val="9"/>
        </w:numPr>
        <w:jc w:val="both"/>
        <w:rPr>
          <w:rFonts w:ascii="Arial" w:hAnsi="Arial" w:cs="Arial"/>
          <w:strike/>
          <w:sz w:val="28"/>
          <w:szCs w:val="28"/>
        </w:rPr>
      </w:pPr>
      <w:r w:rsidRPr="0087629A">
        <w:rPr>
          <w:rFonts w:ascii="Arial" w:hAnsi="Arial" w:cs="Arial"/>
          <w:strike/>
          <w:sz w:val="28"/>
          <w:szCs w:val="28"/>
        </w:rPr>
        <w:t>Otro de los</w:t>
      </w:r>
      <w:r w:rsidR="008E5A9D" w:rsidRPr="0087629A">
        <w:rPr>
          <w:rFonts w:ascii="Arial" w:hAnsi="Arial" w:cs="Arial"/>
          <w:strike/>
          <w:sz w:val="28"/>
          <w:szCs w:val="28"/>
        </w:rPr>
        <w:t xml:space="preserve"> controles implementados por la tienda, </w:t>
      </w:r>
      <w:r w:rsidRPr="0087629A">
        <w:rPr>
          <w:rFonts w:ascii="Arial" w:hAnsi="Arial" w:cs="Arial"/>
          <w:strike/>
          <w:sz w:val="28"/>
          <w:szCs w:val="28"/>
        </w:rPr>
        <w:t>para</w:t>
      </w:r>
      <w:r w:rsidR="008E5A9D" w:rsidRPr="0087629A">
        <w:rPr>
          <w:rFonts w:ascii="Arial" w:hAnsi="Arial" w:cs="Arial"/>
          <w:strike/>
          <w:sz w:val="28"/>
          <w:szCs w:val="28"/>
        </w:rPr>
        <w:t xml:space="preserve"> el control de plagas de sus alrededores, equipos propios y de proveedores como posibles fuentes de infestación y por medio del contratista </w:t>
      </w:r>
      <w:r w:rsidR="008E5A9D" w:rsidRPr="0087629A">
        <w:rPr>
          <w:rFonts w:ascii="Arial" w:hAnsi="Arial" w:cs="Arial"/>
          <w:b/>
          <w:strike/>
          <w:sz w:val="28"/>
          <w:szCs w:val="28"/>
        </w:rPr>
        <w:t>se emplean métodos físicos y/o químicos</w:t>
      </w:r>
      <w:r w:rsidR="008E5A9D" w:rsidRPr="0087629A">
        <w:rPr>
          <w:rFonts w:ascii="Arial" w:hAnsi="Arial" w:cs="Arial"/>
          <w:strike/>
          <w:sz w:val="28"/>
          <w:szCs w:val="28"/>
        </w:rPr>
        <w:t>, para garantizar un manejo integrado de plagas, reforzando significativamente las medidas necesarias para conservar la inocuidad de la tienda.</w:t>
      </w:r>
    </w:p>
    <w:p w:rsidR="00692D1E" w:rsidRPr="0087629A" w:rsidRDefault="00692D1E" w:rsidP="008E5A9D">
      <w:pPr>
        <w:pStyle w:val="Prrafodelista"/>
        <w:numPr>
          <w:ilvl w:val="0"/>
          <w:numId w:val="9"/>
        </w:numPr>
        <w:jc w:val="both"/>
        <w:rPr>
          <w:rFonts w:ascii="Arial" w:hAnsi="Arial" w:cs="Arial"/>
          <w:strike/>
          <w:sz w:val="28"/>
          <w:szCs w:val="28"/>
        </w:rPr>
      </w:pPr>
      <w:r w:rsidRPr="0087629A">
        <w:rPr>
          <w:rFonts w:ascii="Arial" w:hAnsi="Arial" w:cs="Arial"/>
          <w:strike/>
          <w:sz w:val="28"/>
          <w:szCs w:val="28"/>
        </w:rPr>
        <w:t xml:space="preserve">Quien además manifiestan </w:t>
      </w:r>
      <w:r w:rsidRPr="0087629A">
        <w:rPr>
          <w:rFonts w:ascii="Arial" w:hAnsi="Arial" w:cs="Arial"/>
          <w:b/>
          <w:strike/>
          <w:sz w:val="28"/>
          <w:szCs w:val="28"/>
          <w:u w:val="single"/>
        </w:rPr>
        <w:t>que e</w:t>
      </w:r>
      <w:r w:rsidR="008E5A9D" w:rsidRPr="0087629A">
        <w:rPr>
          <w:rFonts w:ascii="Arial" w:hAnsi="Arial" w:cs="Arial"/>
          <w:b/>
          <w:strike/>
          <w:sz w:val="28"/>
          <w:szCs w:val="28"/>
          <w:u w:val="single"/>
        </w:rPr>
        <w:t xml:space="preserve">ste conjunto de actividades ejecutadas se ha traducido en una excelente condición sanitaria de las diferentes áreas de la tienda, tal como puede observarse en la visita de inspección y control realizada por funcionarios técnicos de su Despacho realizada el 11 de </w:t>
      </w:r>
      <w:proofErr w:type="gramStart"/>
      <w:r w:rsidR="008E5A9D" w:rsidRPr="0087629A">
        <w:rPr>
          <w:rFonts w:ascii="Arial" w:hAnsi="Arial" w:cs="Arial"/>
          <w:b/>
          <w:strike/>
          <w:sz w:val="28"/>
          <w:szCs w:val="28"/>
          <w:u w:val="single"/>
        </w:rPr>
        <w:t>Agosto</w:t>
      </w:r>
      <w:proofErr w:type="gramEnd"/>
      <w:r w:rsidR="008E5A9D" w:rsidRPr="0087629A">
        <w:rPr>
          <w:rFonts w:ascii="Arial" w:hAnsi="Arial" w:cs="Arial"/>
          <w:b/>
          <w:strike/>
          <w:sz w:val="28"/>
          <w:szCs w:val="28"/>
          <w:u w:val="single"/>
        </w:rPr>
        <w:t xml:space="preserve"> del 2020, en donde se obtuvo una calificación del 97.5%.</w:t>
      </w:r>
      <w:r w:rsidR="008E5A9D" w:rsidRPr="0087629A">
        <w:rPr>
          <w:rFonts w:ascii="Arial" w:hAnsi="Arial" w:cs="Arial"/>
          <w:strike/>
          <w:sz w:val="28"/>
          <w:szCs w:val="28"/>
        </w:rPr>
        <w:t xml:space="preserve"> (Anexo H). Acta Inspección Sanitaria y acta de Levantamiento de medida Sanitaria de Seguridad el 11 de agosto del 2020</w:t>
      </w:r>
    </w:p>
    <w:p w:rsidR="00692D1E" w:rsidRPr="0087629A" w:rsidRDefault="00692D1E" w:rsidP="008E5A9D">
      <w:pPr>
        <w:pStyle w:val="Prrafodelista"/>
        <w:numPr>
          <w:ilvl w:val="0"/>
          <w:numId w:val="9"/>
        </w:numPr>
        <w:jc w:val="both"/>
        <w:rPr>
          <w:rFonts w:ascii="Arial" w:hAnsi="Arial" w:cs="Arial"/>
          <w:strike/>
          <w:sz w:val="28"/>
          <w:szCs w:val="28"/>
        </w:rPr>
      </w:pPr>
      <w:r w:rsidRPr="0087629A">
        <w:rPr>
          <w:rFonts w:ascii="Arial" w:hAnsi="Arial" w:cs="Arial"/>
          <w:strike/>
          <w:sz w:val="28"/>
          <w:szCs w:val="28"/>
        </w:rPr>
        <w:t xml:space="preserve">También señalan </w:t>
      </w:r>
      <w:proofErr w:type="gramStart"/>
      <w:r w:rsidRPr="0087629A">
        <w:rPr>
          <w:rFonts w:ascii="Arial" w:hAnsi="Arial" w:cs="Arial"/>
          <w:strike/>
          <w:sz w:val="28"/>
          <w:szCs w:val="28"/>
        </w:rPr>
        <w:t>que</w:t>
      </w:r>
      <w:proofErr w:type="gramEnd"/>
      <w:r w:rsidRPr="0087629A">
        <w:rPr>
          <w:rFonts w:ascii="Arial" w:hAnsi="Arial" w:cs="Arial"/>
          <w:strike/>
          <w:sz w:val="28"/>
          <w:szCs w:val="28"/>
        </w:rPr>
        <w:t xml:space="preserve"> p</w:t>
      </w:r>
      <w:r w:rsidR="008E5A9D" w:rsidRPr="0087629A">
        <w:rPr>
          <w:rFonts w:ascii="Arial" w:hAnsi="Arial" w:cs="Arial"/>
          <w:strike/>
          <w:sz w:val="28"/>
          <w:szCs w:val="28"/>
        </w:rPr>
        <w:t xml:space="preserve">or lo anterior, </w:t>
      </w:r>
      <w:r w:rsidRPr="0087629A">
        <w:rPr>
          <w:rFonts w:ascii="Arial" w:hAnsi="Arial" w:cs="Arial"/>
          <w:strike/>
          <w:sz w:val="28"/>
          <w:szCs w:val="28"/>
        </w:rPr>
        <w:t>l</w:t>
      </w:r>
      <w:r w:rsidR="008E5A9D" w:rsidRPr="0087629A">
        <w:rPr>
          <w:rFonts w:ascii="Arial" w:hAnsi="Arial" w:cs="Arial"/>
          <w:strike/>
          <w:sz w:val="28"/>
          <w:szCs w:val="28"/>
        </w:rPr>
        <w:t xml:space="preserve">a situación descrita, </w:t>
      </w:r>
      <w:r w:rsidR="008E5A9D" w:rsidRPr="0087629A">
        <w:rPr>
          <w:rFonts w:ascii="Arial" w:hAnsi="Arial" w:cs="Arial"/>
          <w:b/>
          <w:strike/>
          <w:sz w:val="28"/>
          <w:szCs w:val="28"/>
          <w:u w:val="single"/>
        </w:rPr>
        <w:t>da cuenta, no sólo del proceso organizado y eficiente, que se surte al interior de la organización sino que, revela que la situación presentada el pasado 05 de agosto de 2020, es un hecho aislado en la operación</w:t>
      </w:r>
      <w:r w:rsidR="008E5A9D" w:rsidRPr="0087629A">
        <w:rPr>
          <w:rFonts w:ascii="Arial" w:hAnsi="Arial" w:cs="Arial"/>
          <w:strike/>
          <w:sz w:val="28"/>
          <w:szCs w:val="28"/>
        </w:rPr>
        <w:t>, que no muestra el interés y el compromiso que tiene Jerónimo Martins en la observancia de los procesos que permitan cumplir con nuestros altos estándares de calidad.</w:t>
      </w:r>
    </w:p>
    <w:p w:rsidR="008E5A9D" w:rsidRPr="0087629A" w:rsidRDefault="00692D1E" w:rsidP="00692D1E">
      <w:pPr>
        <w:pStyle w:val="Prrafodelista"/>
        <w:numPr>
          <w:ilvl w:val="0"/>
          <w:numId w:val="9"/>
        </w:numPr>
        <w:jc w:val="both"/>
        <w:rPr>
          <w:rFonts w:ascii="Arial" w:hAnsi="Arial" w:cs="Arial"/>
          <w:strike/>
          <w:sz w:val="28"/>
          <w:szCs w:val="28"/>
        </w:rPr>
      </w:pPr>
      <w:r w:rsidRPr="0087629A">
        <w:rPr>
          <w:rFonts w:ascii="Arial" w:hAnsi="Arial" w:cs="Arial"/>
          <w:strike/>
          <w:sz w:val="28"/>
          <w:szCs w:val="28"/>
        </w:rPr>
        <w:t>E</w:t>
      </w:r>
      <w:r w:rsidR="008E5A9D" w:rsidRPr="0087629A">
        <w:rPr>
          <w:rFonts w:ascii="Arial" w:hAnsi="Arial" w:cs="Arial"/>
          <w:strike/>
          <w:sz w:val="28"/>
          <w:szCs w:val="28"/>
        </w:rPr>
        <w:t xml:space="preserve">s claro establecer </w:t>
      </w:r>
      <w:r w:rsidR="008E5A9D" w:rsidRPr="0087629A">
        <w:rPr>
          <w:rFonts w:ascii="Arial" w:hAnsi="Arial" w:cs="Arial"/>
          <w:b/>
          <w:strike/>
          <w:sz w:val="28"/>
          <w:szCs w:val="28"/>
          <w:u w:val="single"/>
        </w:rPr>
        <w:t>que este incidente aislado</w:t>
      </w:r>
      <w:r w:rsidR="008E5A9D" w:rsidRPr="0087629A">
        <w:rPr>
          <w:rFonts w:ascii="Arial" w:hAnsi="Arial" w:cs="Arial"/>
          <w:strike/>
          <w:sz w:val="28"/>
          <w:szCs w:val="28"/>
        </w:rPr>
        <w:t xml:space="preserve">, fue remediado de forma inmediata por Jerónimo Martins, </w:t>
      </w:r>
      <w:r w:rsidR="008E5A9D" w:rsidRPr="0087629A">
        <w:rPr>
          <w:rFonts w:ascii="Arial" w:hAnsi="Arial" w:cs="Arial"/>
          <w:b/>
          <w:strike/>
          <w:sz w:val="28"/>
          <w:szCs w:val="28"/>
          <w:u w:val="single"/>
        </w:rPr>
        <w:t>realizando el correspondiente plan de choque para la eliminación de los hallazgos encontrados,</w:t>
      </w:r>
      <w:r w:rsidR="008E5A9D" w:rsidRPr="0087629A">
        <w:rPr>
          <w:rFonts w:ascii="Arial" w:hAnsi="Arial" w:cs="Arial"/>
          <w:strike/>
          <w:sz w:val="28"/>
          <w:szCs w:val="28"/>
        </w:rPr>
        <w:t xml:space="preserve"> así como la implementación de nuevos controles que evite en un futuro, que la situación se vuelva a presentar</w:t>
      </w:r>
      <w:r w:rsidRPr="0087629A">
        <w:rPr>
          <w:rFonts w:ascii="Arial" w:hAnsi="Arial" w:cs="Arial"/>
          <w:strike/>
          <w:sz w:val="28"/>
          <w:szCs w:val="28"/>
        </w:rPr>
        <w:t>.</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b/>
          <w:strike/>
          <w:sz w:val="28"/>
          <w:szCs w:val="28"/>
        </w:rPr>
      </w:pPr>
      <w:r w:rsidRPr="0087629A">
        <w:rPr>
          <w:rFonts w:ascii="Arial" w:hAnsi="Arial" w:cs="Arial"/>
          <w:b/>
          <w:strike/>
          <w:sz w:val="28"/>
          <w:szCs w:val="28"/>
        </w:rPr>
        <w:t>b) CARGO DOS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lastRenderedPageBreak/>
        <w:t>1.</w:t>
      </w:r>
      <w:r w:rsidRPr="0087629A">
        <w:rPr>
          <w:rFonts w:ascii="Arial" w:hAnsi="Arial" w:cs="Arial"/>
          <w:strike/>
          <w:sz w:val="28"/>
          <w:szCs w:val="28"/>
        </w:rPr>
        <w:tab/>
      </w:r>
      <w:r w:rsidR="00692D1E" w:rsidRPr="0087629A">
        <w:rPr>
          <w:rFonts w:ascii="Arial" w:hAnsi="Arial" w:cs="Arial"/>
          <w:strike/>
          <w:sz w:val="28"/>
          <w:szCs w:val="28"/>
        </w:rPr>
        <w:t>Señalan que e</w:t>
      </w:r>
      <w:r w:rsidRPr="0087629A">
        <w:rPr>
          <w:rFonts w:ascii="Arial" w:hAnsi="Arial" w:cs="Arial"/>
          <w:strike/>
          <w:sz w:val="28"/>
          <w:szCs w:val="28"/>
        </w:rPr>
        <w:t xml:space="preserve">l Plan de </w:t>
      </w:r>
      <w:r w:rsidR="00692D1E" w:rsidRPr="0087629A">
        <w:rPr>
          <w:rFonts w:ascii="Arial" w:hAnsi="Arial" w:cs="Arial"/>
          <w:strike/>
          <w:sz w:val="28"/>
          <w:szCs w:val="28"/>
        </w:rPr>
        <w:t>S</w:t>
      </w:r>
      <w:r w:rsidRPr="0087629A">
        <w:rPr>
          <w:rFonts w:ascii="Arial" w:hAnsi="Arial" w:cs="Arial"/>
          <w:strike/>
          <w:sz w:val="28"/>
          <w:szCs w:val="28"/>
        </w:rPr>
        <w:t>aneamiento de JERONIMO MARTINS COLOMBIA S.A.S.</w:t>
      </w:r>
      <w:r w:rsidR="00692D1E" w:rsidRPr="0087629A">
        <w:rPr>
          <w:rFonts w:ascii="Arial" w:hAnsi="Arial" w:cs="Arial"/>
          <w:strike/>
          <w:sz w:val="28"/>
          <w:szCs w:val="28"/>
        </w:rPr>
        <w:t xml:space="preserve">, </w:t>
      </w:r>
      <w:r w:rsidRPr="0087629A">
        <w:rPr>
          <w:rFonts w:ascii="Arial" w:hAnsi="Arial" w:cs="Arial"/>
          <w:strike/>
          <w:sz w:val="28"/>
          <w:szCs w:val="28"/>
        </w:rPr>
        <w:t>está comprometido con el cumplimiento de todas las normas vigentes en Colombia</w:t>
      </w:r>
      <w:r w:rsidR="00692D1E" w:rsidRPr="0087629A">
        <w:rPr>
          <w:rFonts w:ascii="Arial" w:hAnsi="Arial" w:cs="Arial"/>
          <w:strike/>
          <w:sz w:val="28"/>
          <w:szCs w:val="28"/>
        </w:rPr>
        <w:t>; ya que manifiestan c</w:t>
      </w:r>
      <w:r w:rsidRPr="0087629A">
        <w:rPr>
          <w:rFonts w:ascii="Arial" w:hAnsi="Arial" w:cs="Arial"/>
          <w:strike/>
          <w:sz w:val="28"/>
          <w:szCs w:val="28"/>
        </w:rPr>
        <w:t>onta</w:t>
      </w:r>
      <w:r w:rsidR="00692D1E" w:rsidRPr="0087629A">
        <w:rPr>
          <w:rFonts w:ascii="Arial" w:hAnsi="Arial" w:cs="Arial"/>
          <w:strike/>
          <w:sz w:val="28"/>
          <w:szCs w:val="28"/>
        </w:rPr>
        <w:t>r</w:t>
      </w:r>
      <w:r w:rsidRPr="0087629A">
        <w:rPr>
          <w:rFonts w:ascii="Arial" w:hAnsi="Arial" w:cs="Arial"/>
          <w:strike/>
          <w:sz w:val="28"/>
          <w:szCs w:val="28"/>
        </w:rPr>
        <w:t xml:space="preserve"> con una Estrategia de Responsabilidad Corporativa que </w:t>
      </w:r>
      <w:r w:rsidR="00692D1E" w:rsidRPr="0087629A">
        <w:rPr>
          <w:rFonts w:ascii="Arial" w:hAnsi="Arial" w:cs="Arial"/>
          <w:strike/>
          <w:sz w:val="28"/>
          <w:szCs w:val="28"/>
        </w:rPr>
        <w:t>les</w:t>
      </w:r>
      <w:r w:rsidRPr="0087629A">
        <w:rPr>
          <w:rFonts w:ascii="Arial" w:hAnsi="Arial" w:cs="Arial"/>
          <w:strike/>
          <w:sz w:val="28"/>
          <w:szCs w:val="28"/>
        </w:rPr>
        <w:t xml:space="preserve"> permite gestionar los asuntos materiales para nuestros grupos de interés y mitigar los impactos de </w:t>
      </w:r>
      <w:r w:rsidR="00692D1E" w:rsidRPr="0087629A">
        <w:rPr>
          <w:rFonts w:ascii="Arial" w:hAnsi="Arial" w:cs="Arial"/>
          <w:strike/>
          <w:sz w:val="28"/>
          <w:szCs w:val="28"/>
        </w:rPr>
        <w:t>la operación</w:t>
      </w:r>
      <w:r w:rsidRPr="0087629A">
        <w:rPr>
          <w:rFonts w:ascii="Arial" w:hAnsi="Arial" w:cs="Arial"/>
          <w:strike/>
          <w:sz w:val="28"/>
          <w:szCs w:val="28"/>
        </w:rPr>
        <w:t xml:space="preserve"> para crear y mantener valor en el largo plazo.</w:t>
      </w:r>
    </w:p>
    <w:p w:rsidR="008E5A9D" w:rsidRPr="0087629A" w:rsidRDefault="00692D1E" w:rsidP="008E5A9D">
      <w:pPr>
        <w:jc w:val="both"/>
        <w:rPr>
          <w:rFonts w:ascii="Arial" w:hAnsi="Arial" w:cs="Arial"/>
          <w:strike/>
          <w:sz w:val="28"/>
          <w:szCs w:val="28"/>
        </w:rPr>
      </w:pPr>
      <w:r w:rsidRPr="0087629A">
        <w:rPr>
          <w:rFonts w:ascii="Arial" w:hAnsi="Arial" w:cs="Arial"/>
          <w:strike/>
          <w:sz w:val="28"/>
          <w:szCs w:val="28"/>
        </w:rPr>
        <w:t>Que lo ocurrido</w:t>
      </w:r>
      <w:r w:rsidR="008E5A9D" w:rsidRPr="0087629A">
        <w:rPr>
          <w:rFonts w:ascii="Arial" w:hAnsi="Arial" w:cs="Arial"/>
          <w:strike/>
          <w:sz w:val="28"/>
          <w:szCs w:val="28"/>
        </w:rPr>
        <w:t xml:space="preserve"> el día 05 de agosto de 2020, </w:t>
      </w:r>
      <w:r w:rsidR="00955AE2" w:rsidRPr="0087629A">
        <w:rPr>
          <w:rFonts w:ascii="Arial" w:hAnsi="Arial" w:cs="Arial"/>
          <w:strike/>
          <w:sz w:val="28"/>
          <w:szCs w:val="28"/>
        </w:rPr>
        <w:t xml:space="preserve">cuando los </w:t>
      </w:r>
      <w:r w:rsidR="008E5A9D" w:rsidRPr="0087629A">
        <w:rPr>
          <w:rFonts w:ascii="Arial" w:hAnsi="Arial" w:cs="Arial"/>
          <w:strike/>
          <w:sz w:val="28"/>
          <w:szCs w:val="28"/>
        </w:rPr>
        <w:t>funcionarios de la Secretaría Salud Pública y Seguridad Social realizaron visita de inspe</w:t>
      </w:r>
      <w:r w:rsidRPr="0087629A">
        <w:rPr>
          <w:rFonts w:ascii="Arial" w:hAnsi="Arial" w:cs="Arial"/>
          <w:strike/>
          <w:sz w:val="28"/>
          <w:szCs w:val="28"/>
        </w:rPr>
        <w:t>c</w:t>
      </w:r>
      <w:r w:rsidR="008E5A9D" w:rsidRPr="0087629A">
        <w:rPr>
          <w:rFonts w:ascii="Arial" w:hAnsi="Arial" w:cs="Arial"/>
          <w:strike/>
          <w:sz w:val="28"/>
          <w:szCs w:val="28"/>
        </w:rPr>
        <w:t>ción, vigilancia y control, se trató de un hecho aislado, que no muestra el normal proceder de la compañía en su habitual operación.</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2.</w:t>
      </w:r>
      <w:r w:rsidRPr="0087629A">
        <w:rPr>
          <w:rFonts w:ascii="Arial" w:hAnsi="Arial" w:cs="Arial"/>
          <w:strike/>
          <w:sz w:val="28"/>
          <w:szCs w:val="28"/>
        </w:rPr>
        <w:tab/>
        <w:t>Procesos de limpieza y</w:t>
      </w:r>
      <w:r w:rsidR="00955AE2" w:rsidRPr="0087629A">
        <w:rPr>
          <w:rFonts w:ascii="Arial" w:hAnsi="Arial" w:cs="Arial"/>
          <w:strike/>
          <w:sz w:val="28"/>
          <w:szCs w:val="28"/>
        </w:rPr>
        <w:t xml:space="preserve"> </w:t>
      </w:r>
      <w:r w:rsidRPr="0087629A">
        <w:rPr>
          <w:rFonts w:ascii="Arial" w:hAnsi="Arial" w:cs="Arial"/>
          <w:strike/>
          <w:sz w:val="28"/>
          <w:szCs w:val="28"/>
        </w:rPr>
        <w:t>desinfección</w:t>
      </w:r>
      <w:r w:rsidR="00955AE2" w:rsidRPr="0087629A">
        <w:rPr>
          <w:rFonts w:ascii="Arial" w:hAnsi="Arial" w:cs="Arial"/>
          <w:strike/>
          <w:sz w:val="28"/>
          <w:szCs w:val="28"/>
        </w:rPr>
        <w:t xml:space="preserve">, </w:t>
      </w:r>
      <w:r w:rsidRPr="0087629A">
        <w:rPr>
          <w:rFonts w:ascii="Arial" w:hAnsi="Arial" w:cs="Arial"/>
          <w:strike/>
          <w:sz w:val="28"/>
          <w:szCs w:val="28"/>
        </w:rPr>
        <w:t xml:space="preserve">Jerónimo Martins tiene establecido un plan de limpieza y desinfección (Anexo J) que describe las áreas, equipos e infraestructura que debe ser abordada, así como las respectivas </w:t>
      </w:r>
      <w:r w:rsidRPr="0087629A">
        <w:rPr>
          <w:rFonts w:ascii="Arial" w:hAnsi="Arial" w:cs="Arial"/>
          <w:strike/>
          <w:sz w:val="28"/>
          <w:szCs w:val="28"/>
          <w:highlight w:val="green"/>
        </w:rPr>
        <w:t>frecuencias en las que se ejecutan estos procedimientos, dejando evidencia de estas actividades en el Registro del plan de limpieza y desinfección de tiendas en zona de procesos y en sala de ventas y bodega (Anexo K)</w:t>
      </w:r>
      <w:r w:rsidRPr="0087629A">
        <w:rPr>
          <w:rFonts w:ascii="Arial" w:hAnsi="Arial" w:cs="Arial"/>
          <w:strike/>
          <w:sz w:val="28"/>
          <w:szCs w:val="28"/>
        </w:rPr>
        <w:t>, a cargo del personal de tienda que cuenta con el debido entrenamiento y las herramientas requeridas para esta actividad, utilizando para ello productos altamente eficientes, aptos para la industria de alimentos y aprobados por la FDA I, preservando la calidad e inocuidad de los alimentos, así como la salud de los consumidores.</w:t>
      </w:r>
    </w:p>
    <w:p w:rsidR="00C905AD" w:rsidRPr="0087629A" w:rsidRDefault="00C905A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Tal com</w:t>
      </w:r>
      <w:r w:rsidRPr="0087629A">
        <w:rPr>
          <w:rFonts w:ascii="Arial" w:hAnsi="Arial" w:cs="Arial"/>
          <w:strike/>
          <w:sz w:val="28"/>
          <w:szCs w:val="28"/>
          <w:highlight w:val="green"/>
        </w:rPr>
        <w:t>o se puede observar en el plan de saneamiento que se adjunta como (Anexo C), diariamente se llevan a cabo actividades como limpieza de paredes,</w:t>
      </w:r>
      <w:r w:rsidRPr="0087629A">
        <w:rPr>
          <w:rFonts w:ascii="Arial" w:hAnsi="Arial" w:cs="Arial"/>
          <w:strike/>
          <w:sz w:val="28"/>
          <w:szCs w:val="28"/>
        </w:rPr>
        <w:t xml:space="preserve"> pisos, estanterías, zonas  de procesos, equipos y utensilios entre otros, en los que se utilizan como producto detergente ULC y como desinfectante J512, </w:t>
      </w:r>
      <w:r w:rsidRPr="0087629A">
        <w:rPr>
          <w:rFonts w:ascii="Arial" w:hAnsi="Arial" w:cs="Arial"/>
          <w:strike/>
          <w:sz w:val="28"/>
          <w:szCs w:val="28"/>
          <w:highlight w:val="green"/>
        </w:rPr>
        <w:t>de los cuales se anexa la correspondiente ficha técnica (Anexo F)</w:t>
      </w:r>
      <w:r w:rsidRPr="0087629A">
        <w:rPr>
          <w:rFonts w:ascii="Arial" w:hAnsi="Arial" w:cs="Arial"/>
          <w:strike/>
          <w:sz w:val="28"/>
          <w:szCs w:val="28"/>
        </w:rPr>
        <w:t xml:space="preserve"> </w:t>
      </w:r>
      <w:r w:rsidRPr="0087629A">
        <w:rPr>
          <w:rFonts w:ascii="Arial" w:hAnsi="Arial" w:cs="Arial"/>
          <w:strike/>
          <w:sz w:val="28"/>
          <w:szCs w:val="28"/>
          <w:highlight w:val="green"/>
        </w:rPr>
        <w:t>lo que permite garantizar las condiciones higiénicas de la tienda</w:t>
      </w:r>
      <w:r w:rsidRPr="0087629A">
        <w:rPr>
          <w:rFonts w:ascii="Arial" w:hAnsi="Arial" w:cs="Arial"/>
          <w:strike/>
          <w:sz w:val="28"/>
          <w:szCs w:val="28"/>
        </w:rPr>
        <w:t xml:space="preserve">, </w:t>
      </w:r>
      <w:r w:rsidRPr="0087629A">
        <w:rPr>
          <w:rFonts w:ascii="Arial" w:hAnsi="Arial" w:cs="Arial"/>
          <w:strike/>
          <w:sz w:val="28"/>
          <w:szCs w:val="28"/>
          <w:highlight w:val="green"/>
        </w:rPr>
        <w:t>sin embargo debido a la situación presentada se realizaron jornadas de aseo profundo en tienda</w:t>
      </w:r>
      <w:r w:rsidRPr="0087629A">
        <w:rPr>
          <w:rFonts w:ascii="Arial" w:hAnsi="Arial" w:cs="Arial"/>
          <w:strike/>
          <w:sz w:val="28"/>
          <w:szCs w:val="28"/>
        </w:rPr>
        <w:t>, en puntos de difícil acceso tal como la máquina compactadora de cartón.</w:t>
      </w:r>
    </w:p>
    <w:p w:rsidR="00C905AD" w:rsidRPr="0087629A" w:rsidRDefault="00C905A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Específicamente para la Tienda ara 18 Pereira, este plan se ha seguido rigurosamente, por </w:t>
      </w:r>
      <w:proofErr w:type="spellStart"/>
      <w:r w:rsidRPr="0087629A">
        <w:rPr>
          <w:rFonts w:ascii="Arial" w:hAnsi="Arial" w:cs="Arial"/>
          <w:strike/>
          <w:sz w:val="28"/>
          <w:szCs w:val="28"/>
        </w:rPr>
        <w:t>Io</w:t>
      </w:r>
      <w:proofErr w:type="spellEnd"/>
      <w:r w:rsidRPr="0087629A">
        <w:rPr>
          <w:rFonts w:ascii="Arial" w:hAnsi="Arial" w:cs="Arial"/>
          <w:strike/>
          <w:sz w:val="28"/>
          <w:szCs w:val="28"/>
        </w:rPr>
        <w:t xml:space="preserve"> que se anexa al presente, el registro de las actividades de limpieza y desinfección realizadas desde agosto hasta diciembre el año 2020, como Anexo K, </w:t>
      </w:r>
      <w:r w:rsidRPr="0087629A">
        <w:rPr>
          <w:rFonts w:ascii="Arial" w:hAnsi="Arial" w:cs="Arial"/>
          <w:strike/>
          <w:sz w:val="28"/>
          <w:szCs w:val="28"/>
          <w:highlight w:val="green"/>
        </w:rPr>
        <w:t>con lo cual se demuestra la diligencia y la prudencia con la que se ha actuado para evitar que se presenten estas situaciones</w:t>
      </w:r>
      <w:r w:rsidRPr="0087629A">
        <w:rPr>
          <w:rFonts w:ascii="Arial" w:hAnsi="Arial" w:cs="Arial"/>
          <w:strike/>
          <w:sz w:val="28"/>
          <w:szCs w:val="28"/>
        </w:rPr>
        <w:t xml:space="preserve">, </w:t>
      </w:r>
      <w:r w:rsidRPr="0087629A">
        <w:rPr>
          <w:rFonts w:ascii="Arial" w:hAnsi="Arial" w:cs="Arial"/>
          <w:strike/>
          <w:sz w:val="28"/>
          <w:szCs w:val="28"/>
          <w:highlight w:val="green"/>
        </w:rPr>
        <w:t xml:space="preserve">actividades que se han realizado sin </w:t>
      </w:r>
      <w:r w:rsidRPr="0087629A">
        <w:rPr>
          <w:rFonts w:ascii="Arial" w:hAnsi="Arial" w:cs="Arial"/>
          <w:strike/>
          <w:sz w:val="28"/>
          <w:szCs w:val="28"/>
          <w:highlight w:val="green"/>
        </w:rPr>
        <w:lastRenderedPageBreak/>
        <w:t>descanso desde la apertura de la tienda hasta este momen</w:t>
      </w:r>
      <w:r w:rsidRPr="0087629A">
        <w:rPr>
          <w:rFonts w:ascii="Arial" w:hAnsi="Arial" w:cs="Arial"/>
          <w:strike/>
          <w:sz w:val="28"/>
          <w:szCs w:val="28"/>
        </w:rPr>
        <w:t>to. para lograr lugares de trabajo mejor organizados y limpios de forma permanente, para lograr una mayor productividad y un mejor entorno laboral.</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b/>
          <w:strike/>
          <w:sz w:val="28"/>
          <w:szCs w:val="28"/>
        </w:rPr>
      </w:pPr>
      <w:r w:rsidRPr="0087629A">
        <w:rPr>
          <w:rFonts w:ascii="Arial" w:hAnsi="Arial" w:cs="Arial"/>
          <w:b/>
          <w:strike/>
          <w:sz w:val="28"/>
          <w:szCs w:val="28"/>
        </w:rPr>
        <w:t>CARGO TRES</w:t>
      </w:r>
    </w:p>
    <w:p w:rsidR="008E5A9D" w:rsidRPr="0087629A" w:rsidRDefault="008E5A9D" w:rsidP="008E5A9D">
      <w:pPr>
        <w:jc w:val="both"/>
        <w:rPr>
          <w:rFonts w:ascii="Arial" w:hAnsi="Arial" w:cs="Arial"/>
          <w:strike/>
          <w:sz w:val="28"/>
          <w:szCs w:val="28"/>
        </w:rPr>
      </w:pPr>
    </w:p>
    <w:p w:rsidR="008E5A9D" w:rsidRPr="0087629A" w:rsidRDefault="00C905AD" w:rsidP="008E5A9D">
      <w:pPr>
        <w:jc w:val="both"/>
        <w:rPr>
          <w:rFonts w:ascii="Arial" w:hAnsi="Arial" w:cs="Arial"/>
          <w:strike/>
          <w:sz w:val="28"/>
          <w:szCs w:val="28"/>
        </w:rPr>
      </w:pPr>
      <w:r w:rsidRPr="0087629A">
        <w:rPr>
          <w:rFonts w:ascii="Arial" w:hAnsi="Arial" w:cs="Arial"/>
          <w:strike/>
          <w:sz w:val="28"/>
          <w:szCs w:val="28"/>
        </w:rPr>
        <w:t xml:space="preserve">A reglón seguido, </w:t>
      </w:r>
      <w:r w:rsidR="008E5A9D" w:rsidRPr="0087629A">
        <w:rPr>
          <w:rFonts w:ascii="Arial" w:hAnsi="Arial" w:cs="Arial"/>
          <w:strike/>
          <w:sz w:val="28"/>
          <w:szCs w:val="28"/>
        </w:rPr>
        <w:t xml:space="preserve">Jerónimo Martins, </w:t>
      </w:r>
      <w:r w:rsidR="007D4257" w:rsidRPr="0087629A">
        <w:rPr>
          <w:rFonts w:ascii="Arial" w:hAnsi="Arial" w:cs="Arial"/>
          <w:strike/>
          <w:sz w:val="28"/>
          <w:szCs w:val="28"/>
        </w:rPr>
        <w:t xml:space="preserve">expone que </w:t>
      </w:r>
      <w:r w:rsidR="001C1ED6" w:rsidRPr="0087629A">
        <w:rPr>
          <w:rFonts w:ascii="Arial" w:hAnsi="Arial" w:cs="Arial"/>
          <w:strike/>
          <w:sz w:val="28"/>
          <w:szCs w:val="28"/>
        </w:rPr>
        <w:t xml:space="preserve">ha </w:t>
      </w:r>
      <w:r w:rsidR="008E5A9D" w:rsidRPr="0087629A">
        <w:rPr>
          <w:rFonts w:ascii="Arial" w:hAnsi="Arial" w:cs="Arial"/>
          <w:strike/>
          <w:sz w:val="28"/>
          <w:szCs w:val="28"/>
        </w:rPr>
        <w:t>realizado consultas con las autoridades sanitarias en alimentos de orden nacional y municipal para recibir recomendaciones sobre las medidas que se han aplicado para dar cumplimiento a lo establecido en artículo 28 de la resolución 2674 de 2013 manteniendo controles sobre los riesgos por el uso de madera para las estibas sobre las cuales se ubican los materiales de empaque primario, secundario y terciario que contienen los alimentos.</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2. Comunicados con Dirección de Alimentos y Bebidas INVIMA</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El 12 de </w:t>
      </w:r>
      <w:r w:rsidR="007D4257" w:rsidRPr="0087629A">
        <w:rPr>
          <w:rFonts w:ascii="Arial" w:hAnsi="Arial" w:cs="Arial"/>
          <w:strike/>
          <w:sz w:val="28"/>
          <w:szCs w:val="28"/>
        </w:rPr>
        <w:t>enero</w:t>
      </w:r>
      <w:r w:rsidRPr="0087629A">
        <w:rPr>
          <w:rFonts w:ascii="Arial" w:hAnsi="Arial" w:cs="Arial"/>
          <w:strike/>
          <w:sz w:val="28"/>
          <w:szCs w:val="28"/>
        </w:rPr>
        <w:t xml:space="preserve"> de 2017 Jerónimo Martins Colombia</w:t>
      </w:r>
      <w:r w:rsidR="007D4257" w:rsidRPr="0087629A">
        <w:rPr>
          <w:rFonts w:ascii="Arial" w:hAnsi="Arial" w:cs="Arial"/>
          <w:strike/>
          <w:sz w:val="28"/>
          <w:szCs w:val="28"/>
        </w:rPr>
        <w:t>,</w:t>
      </w:r>
      <w:r w:rsidRPr="0087629A">
        <w:rPr>
          <w:rFonts w:ascii="Arial" w:hAnsi="Arial" w:cs="Arial"/>
          <w:strike/>
          <w:sz w:val="28"/>
          <w:szCs w:val="28"/>
        </w:rPr>
        <w:t xml:space="preserve"> estableció Radicado 1700 3086 ante el INVIMA </w:t>
      </w:r>
      <w:r w:rsidR="007D4257" w:rsidRPr="0087629A">
        <w:rPr>
          <w:rFonts w:ascii="Arial" w:hAnsi="Arial" w:cs="Arial"/>
          <w:strike/>
          <w:sz w:val="28"/>
          <w:szCs w:val="28"/>
        </w:rPr>
        <w:t xml:space="preserve">consultando </w:t>
      </w:r>
      <w:r w:rsidRPr="0087629A">
        <w:rPr>
          <w:rFonts w:ascii="Arial" w:hAnsi="Arial" w:cs="Arial"/>
          <w:strike/>
          <w:sz w:val="28"/>
          <w:szCs w:val="28"/>
        </w:rPr>
        <w:t>dos siguientes aspectos: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¿Existe norma específica para el uso de estibas plásticas o de algún material en particular para alimentos para distribución y comercialización?</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¿Es posible el uso de estibas de madera para distribución y comercialización de alimentos cuando estos cuentan con empaque primario, secundario y/o terciario que garantizan su protección.?</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 </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Al respecto se emitió respuesta con </w:t>
      </w:r>
      <w:r w:rsidR="007D4257" w:rsidRPr="0087629A">
        <w:rPr>
          <w:rFonts w:ascii="Arial" w:hAnsi="Arial" w:cs="Arial"/>
          <w:strike/>
          <w:sz w:val="28"/>
          <w:szCs w:val="28"/>
        </w:rPr>
        <w:t>radicado 26</w:t>
      </w:r>
      <w:r w:rsidRPr="0087629A">
        <w:rPr>
          <w:rFonts w:ascii="Arial" w:hAnsi="Arial" w:cs="Arial"/>
          <w:strike/>
          <w:sz w:val="28"/>
          <w:szCs w:val="28"/>
        </w:rPr>
        <w:t xml:space="preserve"> de </w:t>
      </w:r>
      <w:r w:rsidR="007D4257" w:rsidRPr="0087629A">
        <w:rPr>
          <w:rFonts w:ascii="Arial" w:hAnsi="Arial" w:cs="Arial"/>
          <w:strike/>
          <w:sz w:val="28"/>
          <w:szCs w:val="28"/>
        </w:rPr>
        <w:t>enero</w:t>
      </w:r>
      <w:r w:rsidRPr="0087629A">
        <w:rPr>
          <w:rFonts w:ascii="Arial" w:hAnsi="Arial" w:cs="Arial"/>
          <w:strike/>
          <w:sz w:val="28"/>
          <w:szCs w:val="28"/>
        </w:rPr>
        <w:t xml:space="preserve"> de 2017 por parte del Dr. Sergio Alfonzo Troncoso. Director de Bebidas y Alimentos del INVIMA (Anexo S)</w:t>
      </w:r>
    </w:p>
    <w:p w:rsidR="008E5A9D" w:rsidRPr="0087629A" w:rsidRDefault="008E5A9D" w:rsidP="008E5A9D">
      <w:pPr>
        <w:jc w:val="both"/>
        <w:rPr>
          <w:rFonts w:ascii="Arial" w:hAnsi="Arial" w:cs="Arial"/>
          <w:strike/>
          <w:sz w:val="28"/>
          <w:szCs w:val="28"/>
        </w:rPr>
      </w:pPr>
    </w:p>
    <w:p w:rsidR="001F3163" w:rsidRPr="0087629A" w:rsidRDefault="008E5A9D" w:rsidP="008E5A9D">
      <w:pPr>
        <w:jc w:val="both"/>
        <w:rPr>
          <w:rFonts w:ascii="Arial" w:hAnsi="Arial" w:cs="Arial"/>
          <w:strike/>
          <w:sz w:val="28"/>
          <w:szCs w:val="28"/>
        </w:rPr>
      </w:pPr>
      <w:r w:rsidRPr="0087629A">
        <w:rPr>
          <w:rFonts w:ascii="Arial" w:hAnsi="Arial" w:cs="Arial"/>
          <w:strike/>
          <w:sz w:val="28"/>
          <w:szCs w:val="28"/>
        </w:rPr>
        <w:t>Respuesta para la pregunta</w:t>
      </w:r>
      <w:r w:rsidR="007D4257" w:rsidRPr="0087629A">
        <w:rPr>
          <w:rFonts w:ascii="Arial" w:hAnsi="Arial" w:cs="Arial"/>
          <w:strike/>
          <w:sz w:val="28"/>
          <w:szCs w:val="28"/>
        </w:rPr>
        <w:t xml:space="preserve"> 1. </w:t>
      </w:r>
      <w:r w:rsidR="001F3163" w:rsidRPr="0087629A">
        <w:rPr>
          <w:rFonts w:ascii="Arial" w:hAnsi="Arial" w:cs="Arial"/>
          <w:strike/>
          <w:sz w:val="28"/>
          <w:szCs w:val="28"/>
        </w:rPr>
        <w:t xml:space="preserve">De si </w:t>
      </w:r>
      <w:r w:rsidR="001F3163" w:rsidRPr="0087629A">
        <w:rPr>
          <w:rFonts w:ascii="Arial" w:hAnsi="Arial" w:cs="Arial"/>
          <w:strike/>
          <w:sz w:val="28"/>
          <w:szCs w:val="28"/>
        </w:rPr>
        <w:t xml:space="preserve">¿Existe norma específica para el uso de estibas plásticas o de algún material en particular para alimentos para distribución y </w:t>
      </w:r>
      <w:proofErr w:type="gramStart"/>
      <w:r w:rsidR="001F3163" w:rsidRPr="0087629A">
        <w:rPr>
          <w:rFonts w:ascii="Arial" w:hAnsi="Arial" w:cs="Arial"/>
          <w:strike/>
          <w:sz w:val="28"/>
          <w:szCs w:val="28"/>
        </w:rPr>
        <w:t>comercialización?</w:t>
      </w:r>
      <w:r w:rsidR="001F3163" w:rsidRPr="0087629A">
        <w:rPr>
          <w:rFonts w:ascii="Arial" w:hAnsi="Arial" w:cs="Arial"/>
          <w:strike/>
          <w:sz w:val="28"/>
          <w:szCs w:val="28"/>
        </w:rPr>
        <w:t>.</w:t>
      </w:r>
      <w:proofErr w:type="gramEnd"/>
      <w:r w:rsidRPr="0087629A">
        <w:rPr>
          <w:rFonts w:ascii="Arial" w:hAnsi="Arial" w:cs="Arial"/>
          <w:strike/>
          <w:sz w:val="28"/>
          <w:szCs w:val="28"/>
        </w:rPr>
        <w:t xml:space="preserve"> </w:t>
      </w:r>
    </w:p>
    <w:p w:rsidR="008E5A9D" w:rsidRPr="0087629A" w:rsidRDefault="008E5A9D" w:rsidP="001F3163">
      <w:pPr>
        <w:ind w:left="708"/>
        <w:jc w:val="both"/>
        <w:rPr>
          <w:rFonts w:ascii="Arial" w:hAnsi="Arial" w:cs="Arial"/>
          <w:strike/>
          <w:sz w:val="28"/>
          <w:szCs w:val="28"/>
        </w:rPr>
      </w:pPr>
      <w:r w:rsidRPr="0087629A">
        <w:rPr>
          <w:rFonts w:ascii="Arial" w:hAnsi="Arial" w:cs="Arial"/>
          <w:strike/>
          <w:sz w:val="28"/>
          <w:szCs w:val="28"/>
        </w:rPr>
        <w:t xml:space="preserve">"La reglamentación sanitaria para alimentos que rige actualmente en Colombia </w:t>
      </w:r>
      <w:r w:rsidR="001F3163" w:rsidRPr="0087629A">
        <w:rPr>
          <w:rFonts w:ascii="Arial" w:hAnsi="Arial" w:cs="Arial"/>
          <w:strike/>
          <w:sz w:val="28"/>
          <w:szCs w:val="28"/>
        </w:rPr>
        <w:t>no establece</w:t>
      </w:r>
      <w:r w:rsidRPr="0087629A">
        <w:rPr>
          <w:rFonts w:ascii="Arial" w:hAnsi="Arial" w:cs="Arial"/>
          <w:strike/>
          <w:sz w:val="28"/>
          <w:szCs w:val="28"/>
        </w:rPr>
        <w:t xml:space="preserve"> el tipo de material del cual deban estar fabricados las estibas (palés) </w:t>
      </w:r>
      <w:r w:rsidR="001F3163" w:rsidRPr="0087629A">
        <w:rPr>
          <w:rFonts w:ascii="Arial" w:hAnsi="Arial" w:cs="Arial"/>
          <w:strike/>
          <w:sz w:val="28"/>
          <w:szCs w:val="28"/>
        </w:rPr>
        <w:t>empleados para</w:t>
      </w:r>
      <w:r w:rsidRPr="0087629A">
        <w:rPr>
          <w:rFonts w:ascii="Arial" w:hAnsi="Arial" w:cs="Arial"/>
          <w:strike/>
          <w:sz w:val="28"/>
          <w:szCs w:val="28"/>
        </w:rPr>
        <w:t xml:space="preserve"> el almacenamiento, transporte, distribución y comercialización de alimentos y materias primas para alimentos. No obstante, las personas naturales y jurídicas, dedicadas a las actividades de fabricación, </w:t>
      </w:r>
      <w:r w:rsidRPr="0087629A">
        <w:rPr>
          <w:rFonts w:ascii="Arial" w:hAnsi="Arial" w:cs="Arial"/>
          <w:strike/>
          <w:sz w:val="28"/>
          <w:szCs w:val="28"/>
        </w:rPr>
        <w:lastRenderedPageBreak/>
        <w:t>procesamiento, preparación, envase, almacenamiento, transporte, distribución y comercialización de alimentos y materias primas de alimentos, son responsables de asegurar el mantenimiento de las condiciones sanitarias adecuadas que evitan a contaminación, alteración, deterioro y afectación de la inocuidad, funcionalidad e integridad de los alimentos y materias primas. En este sentido, la Resolución 2674 de 2013 establece en los artículos 28, 29 y 30 del Capítulo VII, los requisitos para el almacenamiento, transporte, distribución / comercialización, respectivamente de alimentos y materias primas para alimentos</w:t>
      </w:r>
      <w:r w:rsidR="007D4257" w:rsidRPr="0087629A">
        <w:rPr>
          <w:rFonts w:ascii="Arial" w:hAnsi="Arial" w:cs="Arial"/>
          <w:strike/>
          <w:sz w:val="28"/>
          <w:szCs w:val="28"/>
        </w:rPr>
        <w:t>”</w:t>
      </w:r>
      <w:r w:rsidRPr="0087629A">
        <w:rPr>
          <w:rFonts w:ascii="Arial" w:hAnsi="Arial" w:cs="Arial"/>
          <w:strike/>
          <w:sz w:val="28"/>
          <w:szCs w:val="28"/>
        </w:rPr>
        <w:t>.</w:t>
      </w:r>
    </w:p>
    <w:p w:rsidR="001F3163" w:rsidRPr="0087629A" w:rsidRDefault="001F3163" w:rsidP="008E5A9D">
      <w:pPr>
        <w:jc w:val="both"/>
        <w:rPr>
          <w:rFonts w:ascii="Arial" w:hAnsi="Arial" w:cs="Arial"/>
          <w:strike/>
          <w:sz w:val="28"/>
          <w:szCs w:val="28"/>
        </w:rPr>
      </w:pPr>
    </w:p>
    <w:p w:rsidR="008E5A9D" w:rsidRPr="0087629A" w:rsidRDefault="001F3163" w:rsidP="001F3163">
      <w:pPr>
        <w:ind w:left="708"/>
        <w:jc w:val="both"/>
        <w:rPr>
          <w:rFonts w:ascii="Arial" w:hAnsi="Arial" w:cs="Arial"/>
          <w:strike/>
          <w:sz w:val="28"/>
          <w:szCs w:val="28"/>
        </w:rPr>
      </w:pPr>
      <w:r w:rsidRPr="0087629A">
        <w:rPr>
          <w:rFonts w:ascii="Arial" w:hAnsi="Arial" w:cs="Arial"/>
          <w:strike/>
          <w:sz w:val="28"/>
          <w:szCs w:val="28"/>
        </w:rPr>
        <w:t xml:space="preserve">Las normas que refieren sobre </w:t>
      </w:r>
      <w:r w:rsidR="008E5A9D" w:rsidRPr="0087629A">
        <w:rPr>
          <w:rFonts w:ascii="Arial" w:hAnsi="Arial" w:cs="Arial"/>
          <w:strike/>
          <w:sz w:val="28"/>
          <w:szCs w:val="28"/>
        </w:rPr>
        <w:t>el almacenamiento</w:t>
      </w:r>
      <w:r w:rsidRPr="0087629A">
        <w:rPr>
          <w:rFonts w:ascii="Arial" w:hAnsi="Arial" w:cs="Arial"/>
          <w:strike/>
          <w:sz w:val="28"/>
          <w:szCs w:val="28"/>
        </w:rPr>
        <w:t xml:space="preserve">, las tenemos que </w:t>
      </w:r>
      <w:r w:rsidR="008E5A9D" w:rsidRPr="0087629A">
        <w:rPr>
          <w:rFonts w:ascii="Arial" w:hAnsi="Arial" w:cs="Arial"/>
          <w:strike/>
          <w:sz w:val="28"/>
          <w:szCs w:val="28"/>
        </w:rPr>
        <w:t>el artículo 28 de la resolución 2674 de 2013 en sus numerales 3 y 4</w:t>
      </w:r>
      <w:r w:rsidR="007D4257" w:rsidRPr="0087629A">
        <w:rPr>
          <w:rFonts w:ascii="Arial" w:hAnsi="Arial" w:cs="Arial"/>
          <w:strike/>
          <w:sz w:val="28"/>
          <w:szCs w:val="28"/>
        </w:rPr>
        <w:t xml:space="preserve">, </w:t>
      </w:r>
      <w:r w:rsidR="008E5A9D" w:rsidRPr="0087629A">
        <w:rPr>
          <w:rFonts w:ascii="Arial" w:hAnsi="Arial" w:cs="Arial"/>
          <w:strike/>
          <w:sz w:val="28"/>
          <w:szCs w:val="28"/>
        </w:rPr>
        <w:t>el artículo 29 y 30 de la resolución 2674</w:t>
      </w:r>
      <w:r w:rsidR="007D4257" w:rsidRPr="0087629A">
        <w:rPr>
          <w:rFonts w:ascii="Arial" w:hAnsi="Arial" w:cs="Arial"/>
          <w:strike/>
          <w:sz w:val="28"/>
          <w:szCs w:val="28"/>
        </w:rPr>
        <w:t xml:space="preserve">; </w:t>
      </w:r>
      <w:r w:rsidRPr="0087629A">
        <w:rPr>
          <w:rFonts w:ascii="Arial" w:hAnsi="Arial" w:cs="Arial"/>
          <w:strike/>
          <w:sz w:val="28"/>
          <w:szCs w:val="28"/>
        </w:rPr>
        <w:t xml:space="preserve">y </w:t>
      </w:r>
      <w:r w:rsidR="007D4257" w:rsidRPr="0087629A">
        <w:rPr>
          <w:rFonts w:ascii="Arial" w:hAnsi="Arial" w:cs="Arial"/>
          <w:strike/>
          <w:sz w:val="28"/>
          <w:szCs w:val="28"/>
        </w:rPr>
        <w:t xml:space="preserve">recomienda </w:t>
      </w:r>
      <w:r w:rsidR="008E5A9D" w:rsidRPr="0087629A">
        <w:rPr>
          <w:rFonts w:ascii="Arial" w:hAnsi="Arial" w:cs="Arial"/>
          <w:strike/>
          <w:sz w:val="28"/>
          <w:szCs w:val="28"/>
        </w:rPr>
        <w:t xml:space="preserve">la dirección de alimentos y Bebidas del INVIMA, que en las zonas e instalaciones húmedas se evite el uso de elementos o palés de madera o de cualquier otro material que pueda albergar fácilmente contaminación biológica. Así mismo, se debe evitar el uso de elementos y palés de materiales que puedan presentar astillas, clavos o partes </w:t>
      </w:r>
      <w:r w:rsidR="007D4257" w:rsidRPr="0087629A">
        <w:rPr>
          <w:rFonts w:ascii="Arial" w:hAnsi="Arial" w:cs="Arial"/>
          <w:strike/>
          <w:sz w:val="28"/>
          <w:szCs w:val="28"/>
        </w:rPr>
        <w:t>corto punzantes</w:t>
      </w:r>
      <w:r w:rsidR="008E5A9D" w:rsidRPr="0087629A">
        <w:rPr>
          <w:rFonts w:ascii="Arial" w:hAnsi="Arial" w:cs="Arial"/>
          <w:strike/>
          <w:sz w:val="28"/>
          <w:szCs w:val="28"/>
        </w:rPr>
        <w:t>, para el almacenamiento, transporte, distribución y comercialización de alimentos y materias primas que se encuentren dispuestos en envases o embalajes que puedan ser fácilmente afectados por estas partes."</w:t>
      </w:r>
    </w:p>
    <w:p w:rsidR="007D4257"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 </w:t>
      </w:r>
    </w:p>
    <w:p w:rsidR="008E5A9D" w:rsidRPr="0087629A" w:rsidRDefault="007D4257" w:rsidP="001F3163">
      <w:pPr>
        <w:ind w:left="708"/>
        <w:jc w:val="both"/>
        <w:rPr>
          <w:rFonts w:ascii="Arial" w:hAnsi="Arial" w:cs="Arial"/>
          <w:strike/>
          <w:sz w:val="28"/>
          <w:szCs w:val="28"/>
        </w:rPr>
      </w:pPr>
      <w:r w:rsidRPr="0087629A">
        <w:rPr>
          <w:rFonts w:ascii="Arial" w:hAnsi="Arial" w:cs="Arial"/>
          <w:strike/>
          <w:sz w:val="28"/>
          <w:szCs w:val="28"/>
        </w:rPr>
        <w:t>Y para concluir con esta respuesta a la pregunta 1, explican que Jerónimo</w:t>
      </w:r>
      <w:r w:rsidR="008E5A9D" w:rsidRPr="0087629A">
        <w:rPr>
          <w:rFonts w:ascii="Arial" w:hAnsi="Arial" w:cs="Arial"/>
          <w:strike/>
          <w:sz w:val="28"/>
          <w:szCs w:val="28"/>
        </w:rPr>
        <w:t xml:space="preserve"> Martins</w:t>
      </w:r>
      <w:r w:rsidRPr="0087629A">
        <w:rPr>
          <w:rFonts w:ascii="Arial" w:hAnsi="Arial" w:cs="Arial"/>
          <w:strike/>
          <w:sz w:val="28"/>
          <w:szCs w:val="28"/>
        </w:rPr>
        <w:t xml:space="preserve">, </w:t>
      </w:r>
      <w:r w:rsidR="001F3163" w:rsidRPr="0087629A">
        <w:rPr>
          <w:rFonts w:ascii="Arial" w:hAnsi="Arial" w:cs="Arial"/>
          <w:strike/>
          <w:sz w:val="28"/>
          <w:szCs w:val="28"/>
        </w:rPr>
        <w:t>que,</w:t>
      </w:r>
      <w:r w:rsidR="008E5A9D" w:rsidRPr="0087629A">
        <w:rPr>
          <w:rFonts w:ascii="Arial" w:hAnsi="Arial" w:cs="Arial"/>
          <w:strike/>
          <w:sz w:val="28"/>
          <w:szCs w:val="28"/>
        </w:rPr>
        <w:t xml:space="preserve"> para el almacenamiento temporal en bodega y comercialización de productos en las salas de ventas</w:t>
      </w:r>
      <w:r w:rsidRPr="0087629A">
        <w:rPr>
          <w:rFonts w:ascii="Arial" w:hAnsi="Arial" w:cs="Arial"/>
          <w:strike/>
          <w:sz w:val="28"/>
          <w:szCs w:val="28"/>
        </w:rPr>
        <w:t>,</w:t>
      </w:r>
      <w:r w:rsidR="008E5A9D" w:rsidRPr="0087629A">
        <w:rPr>
          <w:rFonts w:ascii="Arial" w:hAnsi="Arial" w:cs="Arial"/>
          <w:strike/>
          <w:sz w:val="28"/>
          <w:szCs w:val="28"/>
        </w:rPr>
        <w:t xml:space="preserve"> las estibas no se ubican en zonas húmedas. Que su retorno a Centro de Distribución de JERONIMO MARTINS Pereira (en adelante CEDI) se hace en vehículos tipo furgón para transporte de alimentos evitando su contaminación y humedecimiento: que el almacenamiento tanto en las bodegas de </w:t>
      </w:r>
      <w:r w:rsidRPr="0087629A">
        <w:rPr>
          <w:rFonts w:ascii="Arial" w:hAnsi="Arial" w:cs="Arial"/>
          <w:strike/>
          <w:sz w:val="28"/>
          <w:szCs w:val="28"/>
        </w:rPr>
        <w:t>Jerónimo</w:t>
      </w:r>
      <w:r w:rsidR="008E5A9D" w:rsidRPr="0087629A">
        <w:rPr>
          <w:rFonts w:ascii="Arial" w:hAnsi="Arial" w:cs="Arial"/>
          <w:strike/>
          <w:sz w:val="28"/>
          <w:szCs w:val="28"/>
        </w:rPr>
        <w:t xml:space="preserve"> Martins como en las del proveedor ESTIBAS RECICLABLES DE COLOMBIA (en adelante ERCOL), se hace bajo techo evitando el humedecimiento de las mismas que mediante las actividades de revisión reparación según el caso se evita la presencia de astillas. clavos o elementos corto punzantes en las estibas de madera.</w:t>
      </w:r>
    </w:p>
    <w:p w:rsidR="007D4257" w:rsidRPr="0087629A" w:rsidRDefault="007D4257" w:rsidP="008E5A9D">
      <w:pPr>
        <w:jc w:val="both"/>
        <w:rPr>
          <w:rFonts w:ascii="Arial" w:hAnsi="Arial" w:cs="Arial"/>
          <w:strike/>
          <w:sz w:val="28"/>
          <w:szCs w:val="28"/>
        </w:rPr>
      </w:pPr>
    </w:p>
    <w:p w:rsidR="001F3163" w:rsidRPr="0087629A" w:rsidRDefault="001F3163" w:rsidP="008E5A9D">
      <w:pPr>
        <w:jc w:val="both"/>
        <w:rPr>
          <w:rFonts w:ascii="Arial" w:hAnsi="Arial" w:cs="Arial"/>
          <w:strike/>
          <w:sz w:val="28"/>
          <w:szCs w:val="28"/>
        </w:rPr>
      </w:pPr>
    </w:p>
    <w:p w:rsidR="001F3163" w:rsidRPr="0087629A" w:rsidRDefault="008E5A9D" w:rsidP="008E5A9D">
      <w:pPr>
        <w:jc w:val="both"/>
        <w:rPr>
          <w:rFonts w:ascii="Arial" w:hAnsi="Arial" w:cs="Arial"/>
          <w:strike/>
          <w:sz w:val="28"/>
          <w:szCs w:val="28"/>
        </w:rPr>
      </w:pPr>
      <w:r w:rsidRPr="0087629A">
        <w:rPr>
          <w:rFonts w:ascii="Arial" w:hAnsi="Arial" w:cs="Arial"/>
          <w:strike/>
          <w:sz w:val="28"/>
          <w:szCs w:val="28"/>
        </w:rPr>
        <w:lastRenderedPageBreak/>
        <w:t>Respuesta para la pregunta 2. ¿Es posible el uso de estibas de madera para distribución y comercialización de alimentos cuando estos cuentan con empaque primario, secundario y/o terciario que garantizan su protección.?</w:t>
      </w:r>
      <w:r w:rsidR="001F3163" w:rsidRPr="0087629A">
        <w:rPr>
          <w:rFonts w:ascii="Arial" w:hAnsi="Arial" w:cs="Arial"/>
          <w:strike/>
          <w:sz w:val="28"/>
          <w:szCs w:val="28"/>
        </w:rPr>
        <w:t xml:space="preserve"> El </w:t>
      </w:r>
      <w:r w:rsidRPr="0087629A">
        <w:rPr>
          <w:rFonts w:ascii="Arial" w:hAnsi="Arial" w:cs="Arial"/>
          <w:strike/>
          <w:sz w:val="28"/>
          <w:szCs w:val="28"/>
        </w:rPr>
        <w:t>INVIMA indicó:</w:t>
      </w:r>
    </w:p>
    <w:p w:rsidR="008E5A9D" w:rsidRPr="0087629A" w:rsidRDefault="008E5A9D" w:rsidP="001F3163">
      <w:pPr>
        <w:ind w:left="708"/>
        <w:jc w:val="both"/>
        <w:rPr>
          <w:rFonts w:ascii="Arial" w:hAnsi="Arial" w:cs="Arial"/>
          <w:strike/>
          <w:sz w:val="28"/>
          <w:szCs w:val="28"/>
        </w:rPr>
      </w:pPr>
      <w:r w:rsidRPr="0087629A">
        <w:rPr>
          <w:rFonts w:ascii="Arial" w:hAnsi="Arial" w:cs="Arial"/>
          <w:strike/>
          <w:sz w:val="28"/>
          <w:szCs w:val="28"/>
        </w:rPr>
        <w:t xml:space="preserve">En concordancia con la respuesta a la pregunta anterior, es viable el uso de elementos y palés de madera y de otros materiales, en instalaciones secas, para el almacenamiento, transporte, distribución y comercialización de alimentos y materias primas que se encuentren dispuestos en envases primarios y embalajes </w:t>
      </w:r>
      <w:r w:rsidR="001F3163" w:rsidRPr="0087629A">
        <w:rPr>
          <w:rFonts w:ascii="Arial" w:hAnsi="Arial" w:cs="Arial"/>
          <w:strike/>
          <w:sz w:val="28"/>
          <w:szCs w:val="28"/>
        </w:rPr>
        <w:t>(envases</w:t>
      </w:r>
      <w:r w:rsidRPr="0087629A">
        <w:rPr>
          <w:rFonts w:ascii="Arial" w:hAnsi="Arial" w:cs="Arial"/>
          <w:strike/>
          <w:sz w:val="28"/>
          <w:szCs w:val="28"/>
        </w:rPr>
        <w:t xml:space="preserve"> secundarios, terciarios, </w:t>
      </w:r>
      <w:r w:rsidR="001F3163" w:rsidRPr="0087629A">
        <w:rPr>
          <w:rFonts w:ascii="Arial" w:hAnsi="Arial" w:cs="Arial"/>
          <w:strike/>
          <w:sz w:val="28"/>
          <w:szCs w:val="28"/>
        </w:rPr>
        <w:t>etc.</w:t>
      </w:r>
      <w:r w:rsidRPr="0087629A">
        <w:rPr>
          <w:rFonts w:ascii="Arial" w:hAnsi="Arial" w:cs="Arial"/>
          <w:strike/>
          <w:sz w:val="28"/>
          <w:szCs w:val="28"/>
        </w:rPr>
        <w:t>) que garanticen una protección efectiva de los productos.</w:t>
      </w:r>
    </w:p>
    <w:p w:rsidR="0072153A" w:rsidRPr="0087629A" w:rsidRDefault="008E5A9D" w:rsidP="001F3163">
      <w:pPr>
        <w:ind w:left="708"/>
        <w:jc w:val="both"/>
        <w:rPr>
          <w:rFonts w:ascii="Arial" w:hAnsi="Arial" w:cs="Arial"/>
          <w:strike/>
          <w:sz w:val="28"/>
          <w:szCs w:val="28"/>
        </w:rPr>
      </w:pPr>
      <w:r w:rsidRPr="0087629A">
        <w:rPr>
          <w:rFonts w:ascii="Arial" w:hAnsi="Arial" w:cs="Arial"/>
          <w:strike/>
          <w:sz w:val="28"/>
          <w:szCs w:val="28"/>
        </w:rPr>
        <w:t xml:space="preserve">Nuevamente se insiste en la recomendación de </w:t>
      </w:r>
      <w:r w:rsidRPr="0087629A">
        <w:rPr>
          <w:rFonts w:ascii="Arial" w:hAnsi="Arial" w:cs="Arial"/>
          <w:strike/>
          <w:sz w:val="28"/>
          <w:szCs w:val="28"/>
          <w:highlight w:val="green"/>
        </w:rPr>
        <w:t>evitar el uso de elementos o palés de madera o de cualquier otro material que pueda albergar fácilmente contaminación biológica, en zonas e instalaciones húmedas."</w:t>
      </w:r>
      <w:r w:rsidR="001F3163" w:rsidRPr="0087629A">
        <w:rPr>
          <w:rFonts w:ascii="Arial" w:hAnsi="Arial" w:cs="Arial"/>
          <w:strike/>
          <w:sz w:val="28"/>
          <w:szCs w:val="28"/>
        </w:rPr>
        <w:t xml:space="preserve"> </w:t>
      </w:r>
    </w:p>
    <w:p w:rsidR="008E5A9D" w:rsidRPr="0087629A" w:rsidRDefault="001F3163" w:rsidP="001F3163">
      <w:pPr>
        <w:ind w:left="708"/>
        <w:jc w:val="both"/>
        <w:rPr>
          <w:rFonts w:ascii="Arial" w:hAnsi="Arial" w:cs="Arial"/>
          <w:strike/>
          <w:sz w:val="28"/>
          <w:szCs w:val="28"/>
        </w:rPr>
      </w:pPr>
      <w:r w:rsidRPr="0087629A">
        <w:rPr>
          <w:rFonts w:ascii="Arial" w:hAnsi="Arial" w:cs="Arial"/>
          <w:strike/>
          <w:sz w:val="28"/>
          <w:szCs w:val="28"/>
          <w:highlight w:val="green"/>
        </w:rPr>
        <w:t>Dejando claro Jerónimo</w:t>
      </w:r>
      <w:r w:rsidR="008E5A9D" w:rsidRPr="0087629A">
        <w:rPr>
          <w:rFonts w:ascii="Arial" w:hAnsi="Arial" w:cs="Arial"/>
          <w:strike/>
          <w:sz w:val="28"/>
          <w:szCs w:val="28"/>
          <w:highlight w:val="green"/>
        </w:rPr>
        <w:t xml:space="preserve"> Martins ratificamos que ninguno de nuestros productos alimenticios se maneja en contacto directo con la estiba de madera. siempre se dispone de materiales </w:t>
      </w:r>
      <w:r w:rsidR="008255FB" w:rsidRPr="0087629A">
        <w:rPr>
          <w:rFonts w:ascii="Arial" w:hAnsi="Arial" w:cs="Arial"/>
          <w:strike/>
          <w:sz w:val="28"/>
          <w:szCs w:val="28"/>
          <w:highlight w:val="green"/>
        </w:rPr>
        <w:t>de empaque</w:t>
      </w:r>
      <w:r w:rsidR="008E5A9D" w:rsidRPr="0087629A">
        <w:rPr>
          <w:rFonts w:ascii="Arial" w:hAnsi="Arial" w:cs="Arial"/>
          <w:strike/>
          <w:sz w:val="28"/>
          <w:szCs w:val="28"/>
          <w:highlight w:val="green"/>
        </w:rPr>
        <w:t xml:space="preserve"> primario. segundario y terciario.</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 </w:t>
      </w:r>
    </w:p>
    <w:p w:rsidR="008E5A9D" w:rsidRPr="0087629A" w:rsidRDefault="00E75080" w:rsidP="00E75080">
      <w:pPr>
        <w:ind w:left="708"/>
        <w:jc w:val="both"/>
        <w:rPr>
          <w:rFonts w:ascii="Arial" w:hAnsi="Arial" w:cs="Arial"/>
          <w:strike/>
          <w:sz w:val="28"/>
          <w:szCs w:val="28"/>
        </w:rPr>
      </w:pPr>
      <w:r w:rsidRPr="0087629A">
        <w:rPr>
          <w:rFonts w:ascii="Arial" w:hAnsi="Arial" w:cs="Arial"/>
          <w:strike/>
          <w:sz w:val="28"/>
          <w:szCs w:val="28"/>
        </w:rPr>
        <w:t>Además</w:t>
      </w:r>
      <w:r w:rsidR="003B5C28" w:rsidRPr="0087629A">
        <w:rPr>
          <w:rFonts w:ascii="Arial" w:hAnsi="Arial" w:cs="Arial"/>
          <w:strike/>
          <w:sz w:val="28"/>
          <w:szCs w:val="28"/>
        </w:rPr>
        <w:t xml:space="preserve"> indica que se realizó una </w:t>
      </w:r>
      <w:r w:rsidR="008E5A9D" w:rsidRPr="0087629A">
        <w:rPr>
          <w:rFonts w:ascii="Arial" w:hAnsi="Arial" w:cs="Arial"/>
          <w:strike/>
          <w:sz w:val="28"/>
          <w:szCs w:val="28"/>
        </w:rPr>
        <w:t>reunión</w:t>
      </w:r>
      <w:r w:rsidR="003B5C28" w:rsidRPr="0087629A">
        <w:rPr>
          <w:rFonts w:ascii="Arial" w:hAnsi="Arial" w:cs="Arial"/>
          <w:strike/>
          <w:sz w:val="28"/>
          <w:szCs w:val="28"/>
        </w:rPr>
        <w:t xml:space="preserve"> con </w:t>
      </w:r>
      <w:r w:rsidR="008E5A9D" w:rsidRPr="0087629A">
        <w:rPr>
          <w:rFonts w:ascii="Arial" w:hAnsi="Arial" w:cs="Arial"/>
          <w:strike/>
          <w:sz w:val="28"/>
          <w:szCs w:val="28"/>
        </w:rPr>
        <w:t xml:space="preserve"> Secretaría de Salud Pública y Seguridad Social</w:t>
      </w:r>
      <w:r w:rsidR="003B5C28" w:rsidRPr="0087629A">
        <w:rPr>
          <w:rFonts w:ascii="Arial" w:hAnsi="Arial" w:cs="Arial"/>
          <w:strike/>
          <w:sz w:val="28"/>
          <w:szCs w:val="28"/>
        </w:rPr>
        <w:t xml:space="preserve"> </w:t>
      </w:r>
      <w:r w:rsidR="0072153A" w:rsidRPr="0087629A">
        <w:rPr>
          <w:rFonts w:ascii="Arial" w:hAnsi="Arial" w:cs="Arial"/>
          <w:strike/>
          <w:sz w:val="28"/>
          <w:szCs w:val="28"/>
        </w:rPr>
        <w:t>Jerónimo</w:t>
      </w:r>
      <w:r w:rsidR="008E5A9D" w:rsidRPr="0087629A">
        <w:rPr>
          <w:rFonts w:ascii="Arial" w:hAnsi="Arial" w:cs="Arial"/>
          <w:strike/>
          <w:sz w:val="28"/>
          <w:szCs w:val="28"/>
        </w:rPr>
        <w:t xml:space="preserve"> Martins</w:t>
      </w:r>
      <w:r w:rsidR="003B5C28" w:rsidRPr="0087629A">
        <w:rPr>
          <w:rFonts w:ascii="Arial" w:hAnsi="Arial" w:cs="Arial"/>
          <w:strike/>
          <w:sz w:val="28"/>
          <w:szCs w:val="28"/>
        </w:rPr>
        <w:t xml:space="preserve"> y </w:t>
      </w:r>
      <w:r w:rsidR="008E5A9D" w:rsidRPr="0087629A">
        <w:rPr>
          <w:rFonts w:ascii="Arial" w:hAnsi="Arial" w:cs="Arial"/>
          <w:strike/>
          <w:sz w:val="28"/>
          <w:szCs w:val="28"/>
        </w:rPr>
        <w:t xml:space="preserve"> en con base </w:t>
      </w:r>
      <w:r w:rsidR="003B5C28" w:rsidRPr="0087629A">
        <w:rPr>
          <w:rFonts w:ascii="Arial" w:hAnsi="Arial" w:cs="Arial"/>
          <w:strike/>
          <w:sz w:val="28"/>
          <w:szCs w:val="28"/>
        </w:rPr>
        <w:t>a</w:t>
      </w:r>
      <w:r w:rsidR="008E5A9D" w:rsidRPr="0087629A">
        <w:rPr>
          <w:rFonts w:ascii="Arial" w:hAnsi="Arial" w:cs="Arial"/>
          <w:strike/>
          <w:sz w:val="28"/>
          <w:szCs w:val="28"/>
        </w:rPr>
        <w:t xml:space="preserve"> las respuestas del INVIMA y ante los requerimientos realizados en visitas de Inspección vigilancia y control de tiendas en Pereira, </w:t>
      </w:r>
      <w:r w:rsidR="003B5C28" w:rsidRPr="0087629A">
        <w:rPr>
          <w:rFonts w:ascii="Arial" w:hAnsi="Arial" w:cs="Arial"/>
          <w:strike/>
          <w:sz w:val="28"/>
          <w:szCs w:val="28"/>
        </w:rPr>
        <w:t xml:space="preserve">reunión donde participaron: </w:t>
      </w:r>
      <w:r w:rsidR="008E5A9D" w:rsidRPr="0087629A">
        <w:rPr>
          <w:rFonts w:ascii="Arial" w:hAnsi="Arial" w:cs="Arial"/>
          <w:strike/>
          <w:sz w:val="28"/>
          <w:szCs w:val="28"/>
        </w:rPr>
        <w:t xml:space="preserve">las Doctoras Adriana Posada y Laura Henao en representación de la Secretaria de    Salud de Pereira y representantes de Calidad de </w:t>
      </w:r>
      <w:r w:rsidRPr="0087629A">
        <w:rPr>
          <w:rFonts w:ascii="Arial" w:hAnsi="Arial" w:cs="Arial"/>
          <w:strike/>
          <w:sz w:val="28"/>
          <w:szCs w:val="28"/>
        </w:rPr>
        <w:t>Jerónimo</w:t>
      </w:r>
      <w:r w:rsidR="008E5A9D" w:rsidRPr="0087629A">
        <w:rPr>
          <w:rFonts w:ascii="Arial" w:hAnsi="Arial" w:cs="Arial"/>
          <w:strike/>
          <w:sz w:val="28"/>
          <w:szCs w:val="28"/>
        </w:rPr>
        <w:t xml:space="preserve"> </w:t>
      </w:r>
      <w:r w:rsidRPr="0087629A">
        <w:rPr>
          <w:rFonts w:ascii="Arial" w:hAnsi="Arial" w:cs="Arial"/>
          <w:strike/>
          <w:sz w:val="28"/>
          <w:szCs w:val="28"/>
        </w:rPr>
        <w:t>Martins</w:t>
      </w:r>
      <w:r w:rsidR="008E5A9D" w:rsidRPr="0087629A">
        <w:rPr>
          <w:rFonts w:ascii="Arial" w:hAnsi="Arial" w:cs="Arial"/>
          <w:strike/>
          <w:sz w:val="28"/>
          <w:szCs w:val="28"/>
        </w:rPr>
        <w:t xml:space="preserve"> quienes expusieron el sistema de limpieza de las estibas en seco y el control de rotación de estibas de madera en CEDI y la permanencia en tienda y el plan de retiro para destrucción de las estibas cuando se presentan derrames.</w:t>
      </w:r>
    </w:p>
    <w:p w:rsidR="003B5C28" w:rsidRPr="0087629A" w:rsidRDefault="008E5A9D" w:rsidP="003B5C28">
      <w:pPr>
        <w:ind w:left="708"/>
        <w:jc w:val="both"/>
        <w:rPr>
          <w:rFonts w:ascii="Arial" w:hAnsi="Arial" w:cs="Arial"/>
          <w:strike/>
          <w:sz w:val="28"/>
          <w:szCs w:val="28"/>
        </w:rPr>
      </w:pPr>
      <w:r w:rsidRPr="0087629A">
        <w:rPr>
          <w:rFonts w:ascii="Arial" w:hAnsi="Arial" w:cs="Arial"/>
          <w:strike/>
          <w:sz w:val="28"/>
          <w:szCs w:val="28"/>
        </w:rPr>
        <w:t xml:space="preserve">Concluyendo por parte de la Secretaría de Salud Pública y Seguridad Social que en la vigencia 2018 se realizarían nuevas visitas de IVC, donde era necesario que por parte de tiendas ARA, </w:t>
      </w:r>
      <w:r w:rsidRPr="0087629A">
        <w:rPr>
          <w:rFonts w:ascii="Arial" w:hAnsi="Arial" w:cs="Arial"/>
          <w:strike/>
          <w:sz w:val="28"/>
          <w:szCs w:val="28"/>
          <w:highlight w:val="green"/>
        </w:rPr>
        <w:t>se tenga toda la parte documental de la devolución de las estibas de madera a CEDI y la rotación de estas. (Anexo T)</w:t>
      </w:r>
      <w:r w:rsidRPr="0087629A">
        <w:rPr>
          <w:rFonts w:ascii="Arial" w:hAnsi="Arial" w:cs="Arial"/>
          <w:strike/>
          <w:sz w:val="28"/>
          <w:szCs w:val="28"/>
        </w:rPr>
        <w:t xml:space="preserve"> </w:t>
      </w:r>
    </w:p>
    <w:p w:rsidR="003B5C28" w:rsidRPr="0087629A" w:rsidRDefault="003B5C28" w:rsidP="003B5C28">
      <w:pPr>
        <w:ind w:left="708"/>
        <w:jc w:val="both"/>
        <w:rPr>
          <w:rFonts w:ascii="Arial" w:hAnsi="Arial" w:cs="Arial"/>
          <w:strike/>
          <w:sz w:val="28"/>
          <w:szCs w:val="28"/>
        </w:rPr>
      </w:pPr>
    </w:p>
    <w:p w:rsidR="008E5A9D" w:rsidRPr="0087629A" w:rsidRDefault="008E5A9D" w:rsidP="003B5C28">
      <w:pPr>
        <w:ind w:left="708"/>
        <w:jc w:val="both"/>
        <w:rPr>
          <w:rFonts w:ascii="Arial" w:hAnsi="Arial" w:cs="Arial"/>
          <w:strike/>
          <w:sz w:val="28"/>
          <w:szCs w:val="28"/>
        </w:rPr>
      </w:pPr>
      <w:r w:rsidRPr="0087629A">
        <w:rPr>
          <w:rFonts w:ascii="Arial" w:hAnsi="Arial" w:cs="Arial"/>
          <w:strike/>
          <w:sz w:val="28"/>
          <w:szCs w:val="28"/>
        </w:rPr>
        <w:t xml:space="preserve">De parte de </w:t>
      </w:r>
      <w:r w:rsidR="003B5C28" w:rsidRPr="0087629A">
        <w:rPr>
          <w:rFonts w:ascii="Arial" w:hAnsi="Arial" w:cs="Arial"/>
          <w:strike/>
          <w:sz w:val="28"/>
          <w:szCs w:val="28"/>
        </w:rPr>
        <w:t>Jerónimo</w:t>
      </w:r>
      <w:r w:rsidRPr="0087629A">
        <w:rPr>
          <w:rFonts w:ascii="Arial" w:hAnsi="Arial" w:cs="Arial"/>
          <w:strike/>
          <w:sz w:val="28"/>
          <w:szCs w:val="28"/>
        </w:rPr>
        <w:t xml:space="preserve"> Martins ratificamos que en la actualidad se continua con el plan de contin</w:t>
      </w:r>
      <w:r w:rsidR="003B5C28" w:rsidRPr="0087629A">
        <w:rPr>
          <w:rFonts w:ascii="Arial" w:hAnsi="Arial" w:cs="Arial"/>
          <w:strike/>
          <w:sz w:val="28"/>
          <w:szCs w:val="28"/>
        </w:rPr>
        <w:t>g</w:t>
      </w:r>
      <w:r w:rsidRPr="0087629A">
        <w:rPr>
          <w:rFonts w:ascii="Arial" w:hAnsi="Arial" w:cs="Arial"/>
          <w:strike/>
          <w:sz w:val="28"/>
          <w:szCs w:val="28"/>
        </w:rPr>
        <w:t xml:space="preserve">encia ara retiro </w:t>
      </w:r>
      <w:r w:rsidR="003B5C28" w:rsidRPr="0087629A">
        <w:rPr>
          <w:rFonts w:ascii="Arial" w:hAnsi="Arial" w:cs="Arial"/>
          <w:strike/>
          <w:sz w:val="28"/>
          <w:szCs w:val="28"/>
        </w:rPr>
        <w:t>destrucción</w:t>
      </w:r>
      <w:r w:rsidRPr="0087629A">
        <w:rPr>
          <w:rFonts w:ascii="Arial" w:hAnsi="Arial" w:cs="Arial"/>
          <w:strike/>
          <w:sz w:val="28"/>
          <w:szCs w:val="28"/>
        </w:rPr>
        <w:t xml:space="preserve"> de e</w:t>
      </w:r>
      <w:r w:rsidR="003B5C28" w:rsidRPr="0087629A">
        <w:rPr>
          <w:rFonts w:ascii="Arial" w:hAnsi="Arial" w:cs="Arial"/>
          <w:strike/>
          <w:sz w:val="28"/>
          <w:szCs w:val="28"/>
        </w:rPr>
        <w:t>s</w:t>
      </w:r>
      <w:r w:rsidRPr="0087629A">
        <w:rPr>
          <w:rFonts w:ascii="Arial" w:hAnsi="Arial" w:cs="Arial"/>
          <w:strike/>
          <w:sz w:val="28"/>
          <w:szCs w:val="28"/>
        </w:rPr>
        <w:t>tibas de madera contaminadas</w:t>
      </w:r>
      <w:r w:rsidR="003B5C28" w:rsidRPr="0087629A">
        <w:rPr>
          <w:rFonts w:ascii="Arial" w:hAnsi="Arial" w:cs="Arial"/>
          <w:strike/>
          <w:sz w:val="28"/>
          <w:szCs w:val="28"/>
        </w:rPr>
        <w:t xml:space="preserve"> p</w:t>
      </w:r>
      <w:r w:rsidRPr="0087629A">
        <w:rPr>
          <w:rFonts w:ascii="Arial" w:hAnsi="Arial" w:cs="Arial"/>
          <w:strike/>
          <w:sz w:val="28"/>
          <w:szCs w:val="28"/>
        </w:rPr>
        <w:t xml:space="preserve">or derrames con el   manejo </w:t>
      </w:r>
      <w:r w:rsidR="003B5C28" w:rsidRPr="0087629A">
        <w:rPr>
          <w:rFonts w:ascii="Arial" w:hAnsi="Arial" w:cs="Arial"/>
          <w:strike/>
          <w:sz w:val="28"/>
          <w:szCs w:val="28"/>
        </w:rPr>
        <w:t xml:space="preserve">y </w:t>
      </w:r>
      <w:r w:rsidR="003B5C28" w:rsidRPr="0087629A">
        <w:rPr>
          <w:rFonts w:ascii="Arial" w:hAnsi="Arial" w:cs="Arial"/>
          <w:strike/>
          <w:sz w:val="28"/>
          <w:szCs w:val="28"/>
        </w:rPr>
        <w:lastRenderedPageBreak/>
        <w:t>reparación</w:t>
      </w:r>
      <w:r w:rsidRPr="0087629A">
        <w:rPr>
          <w:rFonts w:ascii="Arial" w:hAnsi="Arial" w:cs="Arial"/>
          <w:strike/>
          <w:sz w:val="28"/>
          <w:szCs w:val="28"/>
        </w:rPr>
        <w:t xml:space="preserve"> de estibas </w:t>
      </w:r>
      <w:r w:rsidR="003B5C28" w:rsidRPr="0087629A">
        <w:rPr>
          <w:rFonts w:ascii="Arial" w:hAnsi="Arial" w:cs="Arial"/>
          <w:strike/>
          <w:sz w:val="28"/>
          <w:szCs w:val="28"/>
        </w:rPr>
        <w:t>p</w:t>
      </w:r>
      <w:r w:rsidRPr="0087629A">
        <w:rPr>
          <w:rFonts w:ascii="Arial" w:hAnsi="Arial" w:cs="Arial"/>
          <w:strike/>
          <w:sz w:val="28"/>
          <w:szCs w:val="28"/>
        </w:rPr>
        <w:t>or</w:t>
      </w:r>
      <w:r w:rsidR="003B5C28" w:rsidRPr="0087629A">
        <w:rPr>
          <w:rFonts w:ascii="Arial" w:hAnsi="Arial" w:cs="Arial"/>
          <w:strike/>
          <w:sz w:val="28"/>
          <w:szCs w:val="28"/>
        </w:rPr>
        <w:t xml:space="preserve"> </w:t>
      </w:r>
      <w:r w:rsidRPr="0087629A">
        <w:rPr>
          <w:rFonts w:ascii="Arial" w:hAnsi="Arial" w:cs="Arial"/>
          <w:strike/>
          <w:sz w:val="28"/>
          <w:szCs w:val="28"/>
        </w:rPr>
        <w:t xml:space="preserve">el </w:t>
      </w:r>
      <w:r w:rsidR="003B5C28" w:rsidRPr="0087629A">
        <w:rPr>
          <w:rFonts w:ascii="Arial" w:hAnsi="Arial" w:cs="Arial"/>
          <w:strike/>
          <w:sz w:val="28"/>
          <w:szCs w:val="28"/>
        </w:rPr>
        <w:t>p</w:t>
      </w:r>
      <w:r w:rsidRPr="0087629A">
        <w:rPr>
          <w:rFonts w:ascii="Arial" w:hAnsi="Arial" w:cs="Arial"/>
          <w:strike/>
          <w:sz w:val="28"/>
          <w:szCs w:val="28"/>
        </w:rPr>
        <w:t>roveedor ERCOL con los tiem</w:t>
      </w:r>
      <w:r w:rsidR="003B5C28" w:rsidRPr="0087629A">
        <w:rPr>
          <w:rFonts w:ascii="Arial" w:hAnsi="Arial" w:cs="Arial"/>
          <w:strike/>
          <w:sz w:val="28"/>
          <w:szCs w:val="28"/>
        </w:rPr>
        <w:t>p</w:t>
      </w:r>
      <w:r w:rsidRPr="0087629A">
        <w:rPr>
          <w:rFonts w:ascii="Arial" w:hAnsi="Arial" w:cs="Arial"/>
          <w:strike/>
          <w:sz w:val="28"/>
          <w:szCs w:val="28"/>
        </w:rPr>
        <w:t xml:space="preserve">os de rotación de estibas de madera </w:t>
      </w:r>
      <w:r w:rsidR="003B5C28" w:rsidRPr="0087629A">
        <w:rPr>
          <w:rFonts w:ascii="Arial" w:hAnsi="Arial" w:cs="Arial"/>
          <w:strike/>
          <w:sz w:val="28"/>
          <w:szCs w:val="28"/>
        </w:rPr>
        <w:t>p</w:t>
      </w:r>
      <w:r w:rsidRPr="0087629A">
        <w:rPr>
          <w:rFonts w:ascii="Arial" w:hAnsi="Arial" w:cs="Arial"/>
          <w:strike/>
          <w:sz w:val="28"/>
          <w:szCs w:val="28"/>
        </w:rPr>
        <w:t xml:space="preserve">ara alimentos en tiendas </w:t>
      </w:r>
      <w:r w:rsidR="003B5C28" w:rsidRPr="0087629A">
        <w:rPr>
          <w:rFonts w:ascii="Arial" w:hAnsi="Arial" w:cs="Arial"/>
          <w:strike/>
          <w:sz w:val="28"/>
          <w:szCs w:val="28"/>
        </w:rPr>
        <w:t>p</w:t>
      </w:r>
      <w:r w:rsidRPr="0087629A">
        <w:rPr>
          <w:rFonts w:ascii="Arial" w:hAnsi="Arial" w:cs="Arial"/>
          <w:strike/>
          <w:sz w:val="28"/>
          <w:szCs w:val="28"/>
        </w:rPr>
        <w:t>ue</w:t>
      </w:r>
      <w:r w:rsidR="003B5C28" w:rsidRPr="0087629A">
        <w:rPr>
          <w:rFonts w:ascii="Arial" w:hAnsi="Arial" w:cs="Arial"/>
          <w:strike/>
          <w:sz w:val="28"/>
          <w:szCs w:val="28"/>
        </w:rPr>
        <w:t xml:space="preserve">s </w:t>
      </w:r>
      <w:r w:rsidRPr="0087629A">
        <w:rPr>
          <w:rFonts w:ascii="Arial" w:hAnsi="Arial" w:cs="Arial"/>
          <w:strike/>
          <w:sz w:val="28"/>
          <w:szCs w:val="28"/>
        </w:rPr>
        <w:t>se</w:t>
      </w:r>
      <w:r w:rsidR="003B5C28" w:rsidRPr="0087629A">
        <w:rPr>
          <w:rFonts w:ascii="Arial" w:hAnsi="Arial" w:cs="Arial"/>
          <w:strike/>
          <w:sz w:val="28"/>
          <w:szCs w:val="28"/>
        </w:rPr>
        <w:t>g</w:t>
      </w:r>
      <w:r w:rsidRPr="0087629A">
        <w:rPr>
          <w:rFonts w:ascii="Arial" w:hAnsi="Arial" w:cs="Arial"/>
          <w:strike/>
          <w:sz w:val="28"/>
          <w:szCs w:val="28"/>
        </w:rPr>
        <w:t>ún el ti</w:t>
      </w:r>
      <w:r w:rsidR="003B5C28" w:rsidRPr="0087629A">
        <w:rPr>
          <w:rFonts w:ascii="Arial" w:hAnsi="Arial" w:cs="Arial"/>
          <w:strike/>
          <w:sz w:val="28"/>
          <w:szCs w:val="28"/>
        </w:rPr>
        <w:t>p</w:t>
      </w:r>
      <w:r w:rsidRPr="0087629A">
        <w:rPr>
          <w:rFonts w:ascii="Arial" w:hAnsi="Arial" w:cs="Arial"/>
          <w:strike/>
          <w:sz w:val="28"/>
          <w:szCs w:val="28"/>
        </w:rPr>
        <w:t xml:space="preserve">o de </w:t>
      </w:r>
      <w:r w:rsidR="003B5C28" w:rsidRPr="0087629A">
        <w:rPr>
          <w:rFonts w:ascii="Arial" w:hAnsi="Arial" w:cs="Arial"/>
          <w:strike/>
          <w:sz w:val="28"/>
          <w:szCs w:val="28"/>
        </w:rPr>
        <w:t>p</w:t>
      </w:r>
      <w:r w:rsidRPr="0087629A">
        <w:rPr>
          <w:rFonts w:ascii="Arial" w:hAnsi="Arial" w:cs="Arial"/>
          <w:strike/>
          <w:sz w:val="28"/>
          <w:szCs w:val="28"/>
        </w:rPr>
        <w:t>roducto</w:t>
      </w:r>
      <w:r w:rsidR="003B5C28" w:rsidRPr="0087629A">
        <w:rPr>
          <w:rFonts w:ascii="Arial" w:hAnsi="Arial" w:cs="Arial"/>
          <w:strike/>
          <w:sz w:val="28"/>
          <w:szCs w:val="28"/>
        </w:rPr>
        <w:t>,</w:t>
      </w:r>
      <w:r w:rsidRPr="0087629A">
        <w:rPr>
          <w:rFonts w:ascii="Arial" w:hAnsi="Arial" w:cs="Arial"/>
          <w:strike/>
          <w:sz w:val="28"/>
          <w:szCs w:val="28"/>
        </w:rPr>
        <w:t xml:space="preserve"> </w:t>
      </w:r>
      <w:r w:rsidR="003B5C28" w:rsidRPr="0087629A">
        <w:rPr>
          <w:rFonts w:ascii="Arial" w:hAnsi="Arial" w:cs="Arial"/>
          <w:strike/>
          <w:sz w:val="28"/>
          <w:szCs w:val="28"/>
        </w:rPr>
        <w:t>p</w:t>
      </w:r>
      <w:r w:rsidRPr="0087629A">
        <w:rPr>
          <w:rFonts w:ascii="Arial" w:hAnsi="Arial" w:cs="Arial"/>
          <w:strike/>
          <w:sz w:val="28"/>
          <w:szCs w:val="28"/>
        </w:rPr>
        <w:t>ermanecen en tiendas acorde a la tabla anexa.</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ab/>
        <w:t xml:space="preserve"> </w:t>
      </w:r>
    </w:p>
    <w:p w:rsidR="00E75080" w:rsidRPr="0087629A" w:rsidRDefault="008E5A9D" w:rsidP="00E75080">
      <w:pPr>
        <w:ind w:left="708"/>
        <w:jc w:val="both"/>
        <w:rPr>
          <w:rFonts w:ascii="Arial" w:hAnsi="Arial" w:cs="Arial"/>
          <w:strike/>
          <w:sz w:val="28"/>
          <w:szCs w:val="28"/>
          <w:highlight w:val="green"/>
        </w:rPr>
      </w:pPr>
      <w:r w:rsidRPr="0087629A">
        <w:rPr>
          <w:rFonts w:ascii="Arial" w:hAnsi="Arial" w:cs="Arial"/>
          <w:strike/>
          <w:sz w:val="28"/>
          <w:szCs w:val="28"/>
          <w:highlight w:val="green"/>
        </w:rPr>
        <w:t xml:space="preserve">Manejo de estibas en sala de Ventas y Bodegas de tiendas es relevante aclarar que el manejo de estibas de madera en las tiendas de </w:t>
      </w:r>
      <w:r w:rsidR="00E75080" w:rsidRPr="0087629A">
        <w:rPr>
          <w:rFonts w:ascii="Arial" w:hAnsi="Arial" w:cs="Arial"/>
          <w:strike/>
          <w:sz w:val="28"/>
          <w:szCs w:val="28"/>
          <w:highlight w:val="green"/>
        </w:rPr>
        <w:t>Jerónimo</w:t>
      </w:r>
      <w:r w:rsidRPr="0087629A">
        <w:rPr>
          <w:rFonts w:ascii="Arial" w:hAnsi="Arial" w:cs="Arial"/>
          <w:strike/>
          <w:sz w:val="28"/>
          <w:szCs w:val="28"/>
          <w:highlight w:val="green"/>
        </w:rPr>
        <w:t xml:space="preserve"> Martins se hace en sala de ventas y bodegas que son áreas secas</w:t>
      </w:r>
      <w:r w:rsidR="00E75080" w:rsidRPr="0087629A">
        <w:rPr>
          <w:rFonts w:ascii="Arial" w:hAnsi="Arial" w:cs="Arial"/>
          <w:strike/>
          <w:sz w:val="28"/>
          <w:szCs w:val="28"/>
          <w:highlight w:val="green"/>
        </w:rPr>
        <w:t>.</w:t>
      </w:r>
    </w:p>
    <w:p w:rsidR="00E75080" w:rsidRPr="0087629A" w:rsidRDefault="00E75080" w:rsidP="00E75080">
      <w:pPr>
        <w:ind w:left="708"/>
        <w:jc w:val="both"/>
        <w:rPr>
          <w:rFonts w:ascii="Arial" w:hAnsi="Arial" w:cs="Arial"/>
          <w:strike/>
          <w:sz w:val="28"/>
          <w:szCs w:val="28"/>
        </w:rPr>
      </w:pPr>
    </w:p>
    <w:p w:rsidR="008E5A9D" w:rsidRPr="0087629A" w:rsidRDefault="008E5A9D" w:rsidP="00E75080">
      <w:pPr>
        <w:ind w:left="708"/>
        <w:jc w:val="both"/>
        <w:rPr>
          <w:rFonts w:ascii="Arial" w:hAnsi="Arial" w:cs="Arial"/>
          <w:strike/>
          <w:sz w:val="28"/>
          <w:szCs w:val="28"/>
        </w:rPr>
      </w:pPr>
      <w:r w:rsidRPr="0087629A">
        <w:rPr>
          <w:rFonts w:ascii="Arial" w:hAnsi="Arial" w:cs="Arial"/>
          <w:strike/>
          <w:sz w:val="28"/>
          <w:szCs w:val="28"/>
        </w:rPr>
        <w:t>Cuando llega una nueva estiba completa con el mismo producto (Huevos, arroz, detergentes, leches entre otros), se debe llevar a sala de ventas, retirar la estiba anterior</w:t>
      </w:r>
      <w:r w:rsidR="00E75080" w:rsidRPr="0087629A">
        <w:rPr>
          <w:rFonts w:ascii="Arial" w:hAnsi="Arial" w:cs="Arial"/>
          <w:strike/>
          <w:sz w:val="28"/>
          <w:szCs w:val="28"/>
        </w:rPr>
        <w:t xml:space="preserve">; estableciendo un procedimiento para cambio y limpieza ANEXO G </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ab/>
      </w:r>
      <w:r w:rsidRPr="0087629A">
        <w:rPr>
          <w:rFonts w:ascii="Arial" w:hAnsi="Arial" w:cs="Arial"/>
          <w:strike/>
          <w:sz w:val="28"/>
          <w:szCs w:val="28"/>
        </w:rPr>
        <w:tab/>
      </w:r>
    </w:p>
    <w:p w:rsidR="00E36246" w:rsidRPr="0087629A" w:rsidRDefault="008E5A9D" w:rsidP="00E36246">
      <w:pPr>
        <w:autoSpaceDE w:val="0"/>
        <w:autoSpaceDN w:val="0"/>
        <w:adjustRightInd w:val="0"/>
        <w:jc w:val="both"/>
        <w:rPr>
          <w:rFonts w:ascii="Bookman Old Style" w:hAnsi="Bookman Old Style" w:cs="Arial"/>
          <w:bCs/>
          <w:strike/>
          <w:color w:val="000000" w:themeColor="text1"/>
          <w:lang w:eastAsia="ar-SA"/>
        </w:rPr>
      </w:pPr>
      <w:r w:rsidRPr="0087629A">
        <w:rPr>
          <w:rFonts w:ascii="Arial" w:hAnsi="Arial" w:cs="Arial"/>
          <w:strike/>
          <w:sz w:val="28"/>
          <w:szCs w:val="28"/>
        </w:rPr>
        <w:tab/>
      </w:r>
      <w:r w:rsidRPr="0087629A">
        <w:rPr>
          <w:rFonts w:ascii="Arial" w:hAnsi="Arial" w:cs="Arial"/>
          <w:strike/>
          <w:sz w:val="28"/>
          <w:szCs w:val="28"/>
        </w:rPr>
        <w:tab/>
      </w:r>
    </w:p>
    <w:p w:rsidR="00E36246" w:rsidRPr="0087629A" w:rsidRDefault="00E36246" w:rsidP="00E36246">
      <w:pPr>
        <w:autoSpaceDE w:val="0"/>
        <w:autoSpaceDN w:val="0"/>
        <w:adjustRightInd w:val="0"/>
        <w:jc w:val="center"/>
        <w:rPr>
          <w:rFonts w:ascii="Bookman Old Style" w:hAnsi="Bookman Old Style" w:cs="Arial"/>
          <w:b/>
          <w:bCs/>
          <w:strike/>
          <w:color w:val="000000" w:themeColor="text1"/>
          <w:lang w:eastAsia="ar-SA"/>
        </w:rPr>
      </w:pPr>
      <w:r w:rsidRPr="0087629A">
        <w:rPr>
          <w:rFonts w:ascii="Bookman Old Style" w:hAnsi="Bookman Old Style" w:cs="Arial"/>
          <w:b/>
          <w:bCs/>
          <w:strike/>
          <w:color w:val="000000" w:themeColor="text1"/>
          <w:lang w:eastAsia="ar-SA"/>
        </w:rPr>
        <w:t>ANALISIS DE PRUEBAS</w:t>
      </w:r>
    </w:p>
    <w:p w:rsidR="00E36246" w:rsidRPr="0087629A" w:rsidRDefault="00E36246" w:rsidP="00E36246">
      <w:pPr>
        <w:pStyle w:val="NormalWeb"/>
        <w:autoSpaceDE w:val="0"/>
        <w:autoSpaceDN w:val="0"/>
        <w:adjustRightInd w:val="0"/>
        <w:jc w:val="both"/>
        <w:rPr>
          <w:rFonts w:ascii="Bookman Old Style" w:hAnsi="Bookman Old Style" w:cs="Arial"/>
          <w:strike/>
          <w:color w:val="000000" w:themeColor="text1"/>
        </w:rPr>
      </w:pPr>
      <w:r w:rsidRPr="0087629A">
        <w:rPr>
          <w:rFonts w:ascii="Bookman Old Style" w:hAnsi="Bookman Old Style" w:cs="Arial"/>
          <w:strike/>
          <w:color w:val="000000" w:themeColor="text1"/>
        </w:rPr>
        <w:t xml:space="preserve">Se tendrán como pruebas para resolver de fondo el presente caso, las documentales aportadas de oficio por la Secretaria de Salud Pública y Seguridad Social de Pereira y la solicitud de levantamiento de medida realizada por </w:t>
      </w:r>
      <w:r w:rsidRPr="0087629A">
        <w:rPr>
          <w:rFonts w:ascii="Bookman Old Style" w:hAnsi="Bookman Old Style" w:cs="Arial"/>
          <w:b/>
          <w:bCs/>
          <w:strike/>
          <w:color w:val="000000" w:themeColor="text1"/>
        </w:rPr>
        <w:t>TIENDAS ARA 018</w:t>
      </w:r>
      <w:r w:rsidR="00AF29E5" w:rsidRPr="0087629A">
        <w:rPr>
          <w:rFonts w:ascii="Bookman Old Style" w:hAnsi="Bookman Old Style" w:cs="Arial"/>
          <w:b/>
          <w:bCs/>
          <w:strike/>
          <w:color w:val="000000" w:themeColor="text1"/>
        </w:rPr>
        <w:t xml:space="preserve">, </w:t>
      </w:r>
      <w:r w:rsidR="00AF29E5" w:rsidRPr="0087629A">
        <w:rPr>
          <w:rFonts w:ascii="Bookman Old Style" w:hAnsi="Bookman Old Style" w:cs="Arial"/>
          <w:bCs/>
          <w:strike/>
          <w:color w:val="000000" w:themeColor="text1"/>
        </w:rPr>
        <w:t>los decargos y las pruebas en que apoyaron los descargos</w:t>
      </w:r>
      <w:r w:rsidRPr="0087629A">
        <w:rPr>
          <w:rFonts w:ascii="Bookman Old Style" w:hAnsi="Bookman Old Style" w:cs="Arial"/>
          <w:strike/>
          <w:color w:val="000000" w:themeColor="text1"/>
        </w:rPr>
        <w:t>:</w:t>
      </w:r>
    </w:p>
    <w:p w:rsidR="00E36246" w:rsidRPr="0087629A" w:rsidRDefault="00E36246" w:rsidP="00E36246">
      <w:pPr>
        <w:pStyle w:val="NormalWeb"/>
        <w:numPr>
          <w:ilvl w:val="0"/>
          <w:numId w:val="12"/>
        </w:numPr>
        <w:autoSpaceDE w:val="0"/>
        <w:autoSpaceDN w:val="0"/>
        <w:adjustRightInd w:val="0"/>
        <w:jc w:val="both"/>
        <w:rPr>
          <w:rFonts w:ascii="Bookman Old Style" w:hAnsi="Bookman Old Style" w:cs="Arial"/>
          <w:bCs/>
          <w:strike/>
          <w:color w:val="000000" w:themeColor="text1"/>
        </w:rPr>
      </w:pPr>
      <w:r w:rsidRPr="0087629A">
        <w:rPr>
          <w:rFonts w:ascii="Bookman Old Style" w:hAnsi="Bookman Old Style" w:cs="Arial"/>
          <w:strike/>
          <w:color w:val="000000" w:themeColor="text1"/>
        </w:rPr>
        <w:t xml:space="preserve">El acta número </w:t>
      </w:r>
      <w:r w:rsidRPr="0087629A">
        <w:rPr>
          <w:rFonts w:ascii="Bookman Old Style" w:hAnsi="Bookman Old Style" w:cs="Arial"/>
          <w:b/>
          <w:strike/>
          <w:color w:val="000000" w:themeColor="text1"/>
        </w:rPr>
        <w:t>JAP157-20, JQV590-20, ambas con fecha del 05 de agosto de 2020, las cuales obran dentro del proceso de la presente investigación, se procede a establecer que con los hallazgos encontrados en el establecimiento de comercio denominado TIENDAS ARA 018 PEREIRA</w:t>
      </w:r>
      <w:r w:rsidRPr="0087629A">
        <w:rPr>
          <w:rFonts w:ascii="Bookman Old Style" w:hAnsi="Bookman Old Style" w:cs="Arial"/>
          <w:strike/>
          <w:color w:val="000000" w:themeColor="text1"/>
        </w:rPr>
        <w:t xml:space="preserve">, identificado con el NIT </w:t>
      </w:r>
      <w:r w:rsidRPr="0087629A">
        <w:rPr>
          <w:rFonts w:ascii="Bookman Old Style" w:hAnsi="Bookman Old Style" w:cs="Arial"/>
          <w:b/>
          <w:strike/>
          <w:color w:val="000000" w:themeColor="text1"/>
        </w:rPr>
        <w:t>900480569-1</w:t>
      </w:r>
      <w:r w:rsidRPr="0087629A">
        <w:rPr>
          <w:rFonts w:ascii="Bookman Old Style" w:hAnsi="Bookman Old Style" w:cs="Arial"/>
          <w:strike/>
          <w:color w:val="000000" w:themeColor="text1"/>
        </w:rPr>
        <w:t xml:space="preserve">, ubicado en la carrera 7ª No 22-23 de la ciudad de Pereira, vulneraron las normas sanitarias vigentes al momento de la visita, razón por la cual este despacho considera que a pesar de haber realizado los correctivos correspondiente, tendientes a eliminar las plagas (cucarachas) por medio de fumigación, la cual fue realizada por la empresa </w:t>
      </w:r>
      <w:r w:rsidRPr="0087629A">
        <w:rPr>
          <w:rFonts w:ascii="Bookman Old Style" w:hAnsi="Bookman Old Style" w:cs="Arial"/>
          <w:b/>
          <w:bCs/>
          <w:strike/>
          <w:color w:val="000000" w:themeColor="text1"/>
        </w:rPr>
        <w:t xml:space="preserve">FUMICONTROL (PROFESIONALES EN CONTROL DE PLAGAS); </w:t>
      </w:r>
      <w:r w:rsidRPr="0087629A">
        <w:rPr>
          <w:rFonts w:ascii="Bookman Old Style" w:hAnsi="Bookman Old Style" w:cs="Arial"/>
          <w:strike/>
          <w:color w:val="000000" w:themeColor="text1"/>
        </w:rPr>
        <w:t>se violaron varias normas contenidas en la Resolución No 2674 de 2013, en razón a que todo establecimiento debe tener un cronograma de control de plagas a fin de evitar este tipo de situaciones. De igual manera sucedió con las falencias en la limpieza y desinfección del área de la Bodega de descargue de mercancía, vulnerando la normativa aplicable al caso.</w:t>
      </w:r>
    </w:p>
    <w:p w:rsidR="00E36246" w:rsidRPr="0087629A" w:rsidRDefault="00E36246" w:rsidP="00E36246">
      <w:pPr>
        <w:pStyle w:val="NormalWeb"/>
        <w:numPr>
          <w:ilvl w:val="0"/>
          <w:numId w:val="12"/>
        </w:numPr>
        <w:autoSpaceDE w:val="0"/>
        <w:autoSpaceDN w:val="0"/>
        <w:adjustRightInd w:val="0"/>
        <w:jc w:val="both"/>
        <w:rPr>
          <w:rFonts w:ascii="Bookman Old Style" w:hAnsi="Bookman Old Style" w:cs="Arial"/>
          <w:bCs/>
          <w:strike/>
          <w:color w:val="000000" w:themeColor="text1"/>
        </w:rPr>
      </w:pPr>
      <w:r w:rsidRPr="0087629A">
        <w:rPr>
          <w:rFonts w:ascii="Bookman Old Style" w:hAnsi="Bookman Old Style" w:cs="Arial"/>
          <w:bCs/>
          <w:strike/>
          <w:color w:val="000000" w:themeColor="text1"/>
        </w:rPr>
        <w:lastRenderedPageBreak/>
        <w:t>Es de anotar, que se trata de un establecimiento público  cuyas</w:t>
      </w:r>
      <w:r w:rsidRPr="0087629A">
        <w:rPr>
          <w:rFonts w:ascii="Bookman Old Style" w:hAnsi="Bookman Old Style" w:cs="Arial"/>
          <w:b/>
          <w:strike/>
          <w:color w:val="000000" w:themeColor="text1"/>
        </w:rPr>
        <w:t xml:space="preserve"> actividades tienen como objeto social la comercialización, venta y cualquier clase de distribución de bienes como alimentos para el consumo humano y elementos de aseo, se </w:t>
      </w:r>
      <w:r w:rsidRPr="0087629A">
        <w:rPr>
          <w:rFonts w:ascii="Bookman Old Style" w:hAnsi="Bookman Old Style" w:cs="Arial"/>
          <w:bCs/>
          <w:strike/>
          <w:color w:val="000000" w:themeColor="text1"/>
        </w:rPr>
        <w:t xml:space="preserve">evidenciaron hallazgos encontrados </w:t>
      </w:r>
      <w:r w:rsidRPr="0087629A">
        <w:rPr>
          <w:rFonts w:ascii="Bookman Old Style" w:hAnsi="Bookman Old Style" w:cs="Arial"/>
          <w:b/>
          <w:bCs/>
          <w:strike/>
          <w:color w:val="000000" w:themeColor="text1"/>
        </w:rPr>
        <w:t>en la visita d</w:t>
      </w:r>
      <w:r w:rsidRPr="0087629A">
        <w:rPr>
          <w:rFonts w:ascii="Bookman Old Style" w:hAnsi="Bookman Old Style" w:cs="Arial"/>
          <w:b/>
          <w:strike/>
          <w:color w:val="000000" w:themeColor="text1"/>
        </w:rPr>
        <w:t xml:space="preserve">el </w:t>
      </w:r>
      <w:r w:rsidRPr="0087629A">
        <w:rPr>
          <w:rFonts w:ascii="Bookman Old Style" w:hAnsi="Bookman Old Style" w:cs="Arial"/>
          <w:b/>
          <w:bCs/>
          <w:strike/>
          <w:color w:val="000000" w:themeColor="text1"/>
        </w:rPr>
        <w:t>05 de agosto de 2020</w:t>
      </w:r>
      <w:r w:rsidRPr="0087629A">
        <w:rPr>
          <w:rFonts w:ascii="Bookman Old Style" w:hAnsi="Bookman Old Style" w:cs="Arial"/>
          <w:bCs/>
          <w:strike/>
          <w:color w:val="000000" w:themeColor="text1"/>
        </w:rPr>
        <w:t xml:space="preserve"> a</w:t>
      </w:r>
      <w:r w:rsidRPr="0087629A">
        <w:rPr>
          <w:rFonts w:ascii="Bookman Old Style" w:hAnsi="Bookman Old Style" w:cs="Arial"/>
          <w:b/>
          <w:bCs/>
          <w:strike/>
          <w:color w:val="000000" w:themeColor="text1"/>
        </w:rPr>
        <w:t>TIENDAS ARA No 018</w:t>
      </w:r>
      <w:r w:rsidRPr="0087629A">
        <w:rPr>
          <w:rFonts w:ascii="Bookman Old Style" w:hAnsi="Bookman Old Style" w:cs="Arial"/>
          <w:bCs/>
          <w:strike/>
          <w:color w:val="000000" w:themeColor="text1"/>
        </w:rPr>
        <w:t xml:space="preserve">, tales como </w:t>
      </w:r>
      <w:r w:rsidRPr="0087629A">
        <w:rPr>
          <w:rFonts w:ascii="Bookman Old Style" w:hAnsi="Bookman Old Style" w:cs="Arial"/>
          <w:b/>
          <w:bCs/>
          <w:strike/>
          <w:color w:val="000000" w:themeColor="text1"/>
          <w:u w:val="single"/>
        </w:rPr>
        <w:t>la</w:t>
      </w:r>
      <w:r w:rsidRPr="0087629A">
        <w:rPr>
          <w:rFonts w:ascii="Bookman Old Style" w:hAnsi="Bookman Old Style" w:cs="Arial"/>
          <w:b/>
          <w:strike/>
          <w:color w:val="000000" w:themeColor="text1"/>
          <w:u w:val="single"/>
        </w:rPr>
        <w:t xml:space="preserve"> Presencia de plagas</w:t>
      </w:r>
      <w:r w:rsidRPr="0087629A">
        <w:rPr>
          <w:rFonts w:ascii="Bookman Old Style" w:hAnsi="Bookman Old Style" w:cs="Arial"/>
          <w:b/>
          <w:bCs/>
          <w:strike/>
          <w:color w:val="000000" w:themeColor="text1"/>
          <w:u w:val="single"/>
        </w:rPr>
        <w:t xml:space="preserve">, </w:t>
      </w:r>
      <w:r w:rsidRPr="0087629A">
        <w:rPr>
          <w:rFonts w:ascii="Bookman Old Style" w:hAnsi="Bookman Old Style" w:cs="Arial"/>
          <w:b/>
          <w:strike/>
          <w:color w:val="000000" w:themeColor="text1"/>
          <w:u w:val="single"/>
        </w:rPr>
        <w:t>falencias en limpieza y desinfección en el área de Bodega, de descargue de mercancía y en el área de exhibición y venta</w:t>
      </w:r>
      <w:r w:rsidRPr="0087629A">
        <w:rPr>
          <w:rFonts w:ascii="Bookman Old Style" w:hAnsi="Bookman Old Style" w:cs="Arial"/>
          <w:bCs/>
          <w:strike/>
          <w:color w:val="000000" w:themeColor="text1"/>
        </w:rPr>
        <w:t>,  situación que constituyen un foco de riesgo y enfermedades.</w:t>
      </w:r>
    </w:p>
    <w:p w:rsidR="00E36246" w:rsidRPr="0087629A" w:rsidRDefault="00E36246" w:rsidP="00E36246">
      <w:pPr>
        <w:pStyle w:val="trt0xe"/>
        <w:shd w:val="clear" w:color="auto" w:fill="FFFFFF"/>
        <w:spacing w:before="0" w:beforeAutospacing="0" w:after="60" w:afterAutospacing="0"/>
        <w:jc w:val="both"/>
        <w:rPr>
          <w:rFonts w:ascii="Bookman Old Style" w:hAnsi="Bookman Old Style" w:cs="Arial"/>
          <w:strike/>
          <w:color w:val="000000" w:themeColor="text1"/>
        </w:rPr>
      </w:pPr>
      <w:r w:rsidRPr="0087629A">
        <w:rPr>
          <w:rFonts w:ascii="Bookman Old Style" w:hAnsi="Bookman Old Style" w:cs="Arial"/>
          <w:strike/>
          <w:color w:val="000000" w:themeColor="text1"/>
        </w:rPr>
        <w:t xml:space="preserve">El buen estado y la limpieza son operaciones dirigidas a combatir la proliferación y actividad de los microorganismos que pueden contaminar los alimentos, el ambiente y ser causa del deterioro del lugar y de la salud de las personas. La limpieza es necesaria para que haya ausencia de suciedad y su propósito es disminuir o exterminar los microorganismos. </w:t>
      </w:r>
    </w:p>
    <w:p w:rsidR="00E36246" w:rsidRPr="0087629A" w:rsidRDefault="00E36246" w:rsidP="00E36246">
      <w:pPr>
        <w:pStyle w:val="trt0xe"/>
        <w:shd w:val="clear" w:color="auto" w:fill="FFFFFF"/>
        <w:spacing w:before="0" w:beforeAutospacing="0" w:after="60" w:afterAutospacing="0"/>
        <w:jc w:val="both"/>
        <w:rPr>
          <w:rFonts w:ascii="Bookman Old Style" w:hAnsi="Bookman Old Style" w:cs="Arial"/>
          <w:strike/>
          <w:color w:val="000000" w:themeColor="text1"/>
        </w:rPr>
      </w:pPr>
    </w:p>
    <w:p w:rsidR="00E36246" w:rsidRPr="0087629A" w:rsidRDefault="00E36246" w:rsidP="00E36246">
      <w:pPr>
        <w:pStyle w:val="trt0xe"/>
        <w:shd w:val="clear" w:color="auto" w:fill="FFFFFF"/>
        <w:spacing w:before="0" w:beforeAutospacing="0" w:after="60" w:afterAutospacing="0"/>
        <w:jc w:val="both"/>
        <w:rPr>
          <w:rFonts w:ascii="Arial" w:hAnsi="Arial" w:cs="Arial"/>
          <w:strike/>
          <w:color w:val="202124"/>
        </w:rPr>
      </w:pPr>
      <w:r w:rsidRPr="0087629A">
        <w:rPr>
          <w:rFonts w:ascii="Bookman Old Style" w:hAnsi="Bookman Old Style" w:cs="Arial"/>
          <w:strike/>
          <w:color w:val="000000" w:themeColor="text1"/>
        </w:rPr>
        <w:t xml:space="preserve">Cabe anotar, que las estibas de madera no son un lugar para la ubicación de alimentos, dado que la madera es un foco de </w:t>
      </w:r>
      <w:r w:rsidRPr="0087629A">
        <w:rPr>
          <w:rFonts w:ascii="Arial" w:hAnsi="Arial" w:cs="Arial"/>
          <w:strike/>
          <w:color w:val="202124"/>
        </w:rPr>
        <w:t xml:space="preserve"> moho, bacterias, Insectos </w:t>
      </w:r>
      <w:r w:rsidRPr="0087629A">
        <w:rPr>
          <w:rFonts w:ascii="Arial" w:hAnsi="Arial" w:cs="Arial"/>
          <w:b/>
          <w:bCs/>
          <w:strike/>
          <w:color w:val="202124"/>
        </w:rPr>
        <w:t>de la madera</w:t>
      </w:r>
      <w:r w:rsidRPr="0087629A">
        <w:rPr>
          <w:rFonts w:ascii="Arial" w:hAnsi="Arial" w:cs="Arial"/>
          <w:strike/>
          <w:color w:val="202124"/>
        </w:rPr>
        <w:t>, carcoma y ternitas.</w:t>
      </w:r>
    </w:p>
    <w:p w:rsidR="00E36246" w:rsidRPr="0087629A" w:rsidRDefault="00E36246" w:rsidP="00E36246">
      <w:pPr>
        <w:shd w:val="clear" w:color="auto" w:fill="FFFFFF"/>
        <w:jc w:val="both"/>
        <w:rPr>
          <w:rFonts w:ascii="Bookman Old Style" w:hAnsi="Bookman Old Style" w:cs="Arial"/>
          <w:strike/>
          <w:color w:val="000000" w:themeColor="text1"/>
        </w:rPr>
      </w:pPr>
    </w:p>
    <w:p w:rsidR="00E36246" w:rsidRPr="0087629A" w:rsidRDefault="00E36246" w:rsidP="00E36246">
      <w:pPr>
        <w:shd w:val="clear" w:color="auto" w:fill="FFFFFF"/>
        <w:jc w:val="both"/>
        <w:rPr>
          <w:rFonts w:ascii="Bookman Old Style" w:hAnsi="Bookman Old Style" w:cs="Arial"/>
          <w:bCs/>
          <w:strike/>
          <w:color w:val="000000" w:themeColor="text1"/>
        </w:rPr>
      </w:pPr>
      <w:r w:rsidRPr="0087629A">
        <w:rPr>
          <w:rFonts w:ascii="Bookman Old Style" w:hAnsi="Bookman Old Style" w:cs="Arial"/>
          <w:strike/>
          <w:color w:val="000000" w:themeColor="text1"/>
        </w:rPr>
        <w:t>De otro lado, desinfectar, puede definirse como el proceso para eliminar en parte el número de bacterias que se encuentran en un determinado ambiente o superficie, de tal forma que no sea nocivo para las personas. Si tratamos de eliminar todas las bacterias, microorganismos y formas vivas posibles, estaríamos hablando de esterilización como se podrá inferir, las condiciones que presenta el establecimiento al momento de la visita fueron deficientes en varios aspectos</w:t>
      </w:r>
      <w:r w:rsidRPr="0087629A">
        <w:rPr>
          <w:rFonts w:ascii="Bookman Old Style" w:hAnsi="Bookman Old Style" w:cs="Arial"/>
          <w:bCs/>
          <w:strike/>
          <w:color w:val="000000" w:themeColor="text1"/>
        </w:rPr>
        <w:t>; y para el caso que nos ocupa,</w:t>
      </w:r>
      <w:r w:rsidRPr="0087629A">
        <w:rPr>
          <w:rFonts w:ascii="Bookman Old Style" w:hAnsi="Bookman Old Style" w:cs="Arial"/>
          <w:strike/>
          <w:color w:val="000000" w:themeColor="text1"/>
        </w:rPr>
        <w:t xml:space="preserve"> </w:t>
      </w:r>
      <w:r w:rsidRPr="0087629A">
        <w:rPr>
          <w:rFonts w:ascii="Bookman Old Style" w:hAnsi="Bookman Old Style" w:cs="Arial"/>
          <w:strike/>
          <w:color w:val="000000" w:themeColor="text1"/>
          <w:shd w:val="clear" w:color="auto" w:fill="FFFFFF"/>
        </w:rPr>
        <w:t xml:space="preserve">el establecimiento aquí </w:t>
      </w:r>
      <w:r w:rsidRPr="0087629A">
        <w:rPr>
          <w:rFonts w:ascii="Bookman Old Style" w:hAnsi="Bookman Old Style" w:cs="Arial"/>
          <w:b/>
          <w:strike/>
          <w:color w:val="000000" w:themeColor="text1"/>
          <w:shd w:val="clear" w:color="auto" w:fill="FFFFFF"/>
        </w:rPr>
        <w:t>implicado</w:t>
      </w:r>
      <w:r w:rsidRPr="0087629A">
        <w:rPr>
          <w:rFonts w:ascii="Bookman Old Style" w:hAnsi="Bookman Old Style" w:cs="Arial"/>
          <w:strike/>
          <w:color w:val="000000" w:themeColor="text1"/>
          <w:shd w:val="clear" w:color="auto" w:fill="FFFFFF"/>
        </w:rPr>
        <w:t xml:space="preserve">, incumple dichos mandatos legales. </w:t>
      </w:r>
    </w:p>
    <w:p w:rsidR="00E36246" w:rsidRPr="0087629A" w:rsidRDefault="00E36246" w:rsidP="00E36246">
      <w:pPr>
        <w:autoSpaceDE w:val="0"/>
        <w:autoSpaceDN w:val="0"/>
        <w:adjustRightInd w:val="0"/>
        <w:jc w:val="both"/>
        <w:rPr>
          <w:rFonts w:ascii="Bookman Old Style" w:hAnsi="Bookman Old Style" w:cs="Arial"/>
          <w:strike/>
          <w:color w:val="000000" w:themeColor="text1"/>
          <w:shd w:val="clear" w:color="auto" w:fill="FFFFFF"/>
        </w:rPr>
      </w:pPr>
    </w:p>
    <w:p w:rsidR="00E36246" w:rsidRPr="0087629A" w:rsidRDefault="00E36246" w:rsidP="00E36246">
      <w:pPr>
        <w:autoSpaceDE w:val="0"/>
        <w:autoSpaceDN w:val="0"/>
        <w:adjustRightInd w:val="0"/>
        <w:jc w:val="both"/>
        <w:rPr>
          <w:rFonts w:ascii="Bookman Old Style" w:hAnsi="Bookman Old Style" w:cs="Arial"/>
          <w:strike/>
          <w:color w:val="000000" w:themeColor="text1"/>
          <w:shd w:val="clear" w:color="auto" w:fill="FFFFFF"/>
        </w:rPr>
      </w:pPr>
      <w:r w:rsidRPr="0087629A">
        <w:rPr>
          <w:rFonts w:ascii="Bookman Old Style" w:hAnsi="Bookman Old Style" w:cs="Arial"/>
          <w:strike/>
          <w:color w:val="000000" w:themeColor="text1"/>
          <w:shd w:val="clear" w:color="auto" w:fill="FFFFFF"/>
        </w:rPr>
        <w:t>Esto obedece, a que el acta de la visita realizada por esta secretaria,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rsidR="00E36246" w:rsidRPr="0087629A" w:rsidRDefault="00E36246" w:rsidP="00E36246">
      <w:pPr>
        <w:rPr>
          <w:rFonts w:ascii="Bookman Old Style" w:hAnsi="Bookman Old Style" w:cs="Arial"/>
          <w:strike/>
          <w:color w:val="000000" w:themeColor="text1"/>
          <w:shd w:val="clear" w:color="auto" w:fill="FFFFFF"/>
        </w:rPr>
      </w:pPr>
    </w:p>
    <w:p w:rsidR="00E36246" w:rsidRPr="0087629A" w:rsidRDefault="00E36246" w:rsidP="00E36246">
      <w:pPr>
        <w:jc w:val="both"/>
        <w:rPr>
          <w:rFonts w:ascii="Bookman Old Style" w:hAnsi="Bookman Old Style" w:cs="Arial"/>
          <w:strike/>
          <w:color w:val="000000" w:themeColor="text1"/>
          <w:shd w:val="clear" w:color="auto" w:fill="FFFFFF"/>
        </w:rPr>
      </w:pPr>
      <w:r w:rsidRPr="0087629A">
        <w:rPr>
          <w:rFonts w:ascii="Bookman Old Style" w:hAnsi="Bookman Old Style" w:cs="Arial"/>
          <w:strike/>
          <w:color w:val="000000" w:themeColor="text1"/>
          <w:shd w:val="clear" w:color="auto" w:fill="FFFFFF"/>
        </w:rPr>
        <w:t>Dichas actas, son documentos de carácter público, las cuales gozan de presunción de legalidad realizada por funcionario competente en cumplimiento de sus labores de inspección, vigilancia y control, quienes de forma objetiva plasman todo lo que refleja la situación sanitaria encontrada en dicho establecimiento.</w:t>
      </w:r>
    </w:p>
    <w:p w:rsidR="00E36246" w:rsidRPr="0087629A" w:rsidRDefault="00E36246" w:rsidP="00E36246">
      <w:pPr>
        <w:jc w:val="both"/>
        <w:rPr>
          <w:rFonts w:ascii="Bookman Old Style" w:hAnsi="Bookman Old Style" w:cs="Arial"/>
          <w:strike/>
          <w:color w:val="000000" w:themeColor="text1"/>
          <w:shd w:val="clear" w:color="auto" w:fill="FFFFFF"/>
        </w:rPr>
      </w:pPr>
    </w:p>
    <w:p w:rsidR="00E36246" w:rsidRPr="0087629A" w:rsidRDefault="00E36246" w:rsidP="00E36246">
      <w:pPr>
        <w:jc w:val="both"/>
        <w:rPr>
          <w:rFonts w:ascii="Bookman Old Style" w:hAnsi="Bookman Old Style" w:cs="Arial"/>
          <w:strike/>
          <w:color w:val="000000" w:themeColor="text1"/>
        </w:rPr>
      </w:pPr>
      <w:r w:rsidRPr="0087629A">
        <w:rPr>
          <w:rFonts w:ascii="Bookman Old Style" w:hAnsi="Bookman Old Style" w:cs="Arial"/>
          <w:strike/>
          <w:color w:val="000000" w:themeColor="text1"/>
          <w:shd w:val="clear" w:color="auto" w:fill="FFFFFF"/>
        </w:rPr>
        <w:lastRenderedPageBreak/>
        <w:t xml:space="preserve">Además, esta Secretaria de Salud,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87629A">
        <w:rPr>
          <w:rFonts w:ascii="Bookman Old Style" w:hAnsi="Bookman Old Style" w:cs="Arial"/>
          <w:b/>
          <w:strike/>
          <w:color w:val="000000" w:themeColor="text1"/>
          <w:shd w:val="clear" w:color="auto" w:fill="FFFFFF"/>
        </w:rPr>
        <w:t>la persona aquí investigada</w:t>
      </w:r>
      <w:r w:rsidRPr="0087629A">
        <w:rPr>
          <w:rFonts w:ascii="Bookman Old Style" w:hAnsi="Bookman Old Style" w:cs="Arial"/>
          <w:strike/>
          <w:color w:val="000000" w:themeColor="text1"/>
          <w:shd w:val="clear" w:color="auto" w:fill="FFFFFF"/>
        </w:rPr>
        <w:t xml:space="preserve">, es ofrecer </w:t>
      </w:r>
      <w:r w:rsidRPr="0087629A">
        <w:rPr>
          <w:rFonts w:ascii="Bookman Old Style" w:hAnsi="Bookman Old Style" w:cs="Arial"/>
          <w:b/>
          <w:strike/>
          <w:color w:val="000000" w:themeColor="text1"/>
        </w:rPr>
        <w:t>la comercialización, venta y cualquier clase de distribución de toda clase de bienes  y mercancía</w:t>
      </w:r>
      <w:r w:rsidRPr="0087629A">
        <w:rPr>
          <w:rFonts w:ascii="Bookman Old Style" w:hAnsi="Bookman Old Style" w:cs="Arial"/>
          <w:b/>
          <w:bCs/>
          <w:strike/>
          <w:color w:val="000000" w:themeColor="text1"/>
          <w:shd w:val="clear" w:color="auto" w:fill="FFFFFF"/>
        </w:rPr>
        <w:t>,</w:t>
      </w:r>
      <w:r w:rsidRPr="0087629A">
        <w:rPr>
          <w:rFonts w:ascii="Bookman Old Style" w:hAnsi="Bookman Old Style" w:cs="Arial"/>
          <w:strike/>
          <w:color w:val="000000" w:themeColor="text1"/>
          <w:shd w:val="clear" w:color="auto" w:fill="FFFFFF"/>
        </w:rPr>
        <w:t xml:space="preserve"> entre otras; tiene la obligación </w:t>
      </w:r>
      <w:r w:rsidRPr="0087629A">
        <w:rPr>
          <w:rFonts w:ascii="Bookman Old Style" w:hAnsi="Bookman Old Style" w:cs="Arial"/>
          <w:bCs/>
          <w:strike/>
          <w:color w:val="000000" w:themeColor="text1"/>
          <w:shd w:val="clear" w:color="auto" w:fill="FFFFFF"/>
        </w:rPr>
        <w:t xml:space="preserve">de mantener en óptimas  condiciones </w:t>
      </w:r>
      <w:r w:rsidRPr="0087629A">
        <w:rPr>
          <w:rFonts w:ascii="Bookman Old Style" w:hAnsi="Bookman Old Style" w:cs="Arial"/>
          <w:strike/>
          <w:color w:val="000000" w:themeColor="text1"/>
          <w:shd w:val="clear" w:color="auto" w:fill="FFFFFF"/>
        </w:rPr>
        <w:t xml:space="preserve">las instalaciones locativas que garanticen a todas las personas, un lugar con un </w:t>
      </w:r>
      <w:r w:rsidRPr="0087629A">
        <w:rPr>
          <w:rFonts w:ascii="Bookman Old Style" w:hAnsi="Bookman Old Style" w:cs="Arial"/>
          <w:bCs/>
          <w:strike/>
          <w:color w:val="000000" w:themeColor="text1"/>
        </w:rPr>
        <w:t>esquema básico estructural y de excelente  limpieza.</w:t>
      </w:r>
    </w:p>
    <w:p w:rsidR="00E36246" w:rsidRPr="0087629A" w:rsidRDefault="00E36246" w:rsidP="00E36246">
      <w:pPr>
        <w:rPr>
          <w:rFonts w:ascii="Bookman Old Style" w:hAnsi="Bookman Old Style" w:cs="Arial"/>
          <w:strike/>
          <w:color w:val="000000" w:themeColor="text1"/>
        </w:rPr>
      </w:pPr>
    </w:p>
    <w:p w:rsidR="00E36246" w:rsidRPr="0087629A" w:rsidRDefault="00E36246" w:rsidP="00E36246">
      <w:pPr>
        <w:jc w:val="both"/>
        <w:rPr>
          <w:rFonts w:ascii="Bookman Old Style" w:hAnsi="Bookman Old Style" w:cs="Arial"/>
          <w:strike/>
          <w:color w:val="000000" w:themeColor="text1"/>
        </w:rPr>
      </w:pPr>
      <w:r w:rsidRPr="0087629A">
        <w:rPr>
          <w:rFonts w:ascii="Bookman Old Style" w:hAnsi="Bookman Old Style" w:cs="Arial"/>
          <w:strike/>
          <w:color w:val="000000" w:themeColor="text1"/>
        </w:rPr>
        <w:t>Ahora bien, sobre la limpieza general de las edificaciones, deberá mantener en buen estado de presentación y limpieza, para evitar problemas higiénico-sanitarios.</w:t>
      </w:r>
    </w:p>
    <w:p w:rsidR="00E36246" w:rsidRPr="0087629A" w:rsidRDefault="00E36246" w:rsidP="00E36246">
      <w:pPr>
        <w:rPr>
          <w:rFonts w:ascii="Bookman Old Style" w:hAnsi="Bookman Old Style" w:cs="Arial"/>
          <w:strike/>
          <w:color w:val="000000" w:themeColor="text1"/>
        </w:rPr>
      </w:pPr>
    </w:p>
    <w:p w:rsidR="00E36246" w:rsidRPr="0087629A" w:rsidRDefault="00E36246" w:rsidP="00E36246">
      <w:pPr>
        <w:jc w:val="both"/>
        <w:rPr>
          <w:rFonts w:ascii="Bookman Old Style" w:hAnsi="Bookman Old Style" w:cs="Arial"/>
          <w:strike/>
          <w:color w:val="000000" w:themeColor="text1"/>
        </w:rPr>
      </w:pPr>
    </w:p>
    <w:p w:rsidR="00E36246" w:rsidRPr="0087629A" w:rsidRDefault="00E36246" w:rsidP="00E36246">
      <w:pPr>
        <w:jc w:val="both"/>
        <w:rPr>
          <w:rFonts w:ascii="Bookman Old Style" w:hAnsi="Bookman Old Style" w:cs="Arial"/>
          <w:strike/>
          <w:color w:val="000000" w:themeColor="text1"/>
        </w:rPr>
      </w:pPr>
      <w:r w:rsidRPr="0087629A">
        <w:rPr>
          <w:rFonts w:ascii="Bookman Old Style" w:hAnsi="Bookman Old Style" w:cs="Arial"/>
          <w:strike/>
          <w:color w:val="000000" w:themeColor="text1"/>
        </w:rPr>
        <w:t>Situaciones éstas, que, si se incumplen, causan daño a las personas en su salud, porque puede existir riesgo de contagio de enfermedades que por inofensivas que sean, la falta de salubridad en el ambiente y falta de defensas del ser humano, son un caldo de cultivo para posibles enfermedades.</w:t>
      </w:r>
    </w:p>
    <w:p w:rsidR="00E36246" w:rsidRPr="0087629A" w:rsidRDefault="00E36246" w:rsidP="00E36246">
      <w:pPr>
        <w:rPr>
          <w:rFonts w:ascii="Bookman Old Style" w:hAnsi="Bookman Old Style" w:cs="Arial"/>
          <w:strike/>
          <w:color w:val="000000" w:themeColor="text1"/>
        </w:rPr>
      </w:pPr>
    </w:p>
    <w:p w:rsidR="00E36246" w:rsidRPr="0087629A" w:rsidRDefault="00E36246" w:rsidP="00E36246">
      <w:pPr>
        <w:jc w:val="both"/>
        <w:rPr>
          <w:rFonts w:ascii="Bookman Old Style" w:hAnsi="Bookman Old Style" w:cs="Arial"/>
          <w:strike/>
          <w:color w:val="000000" w:themeColor="text1"/>
          <w:shd w:val="clear" w:color="auto" w:fill="FFFFFF"/>
        </w:rPr>
      </w:pPr>
      <w:r w:rsidRPr="0087629A">
        <w:rPr>
          <w:rFonts w:ascii="Bookman Old Style" w:hAnsi="Bookman Old Style" w:cs="Arial"/>
          <w:strike/>
          <w:color w:val="000000" w:themeColor="text1"/>
          <w:shd w:val="clear" w:color="auto" w:fill="FFFFFF"/>
        </w:rPr>
        <w:t xml:space="preserve">Desde otra perspectiva, </w:t>
      </w:r>
      <w:r w:rsidRPr="0087629A">
        <w:rPr>
          <w:rFonts w:ascii="Bookman Old Style" w:hAnsi="Bookman Old Style" w:cs="Arial"/>
          <w:b/>
          <w:strike/>
          <w:color w:val="000000" w:themeColor="text1"/>
          <w:shd w:val="clear" w:color="auto" w:fill="FFFFFF"/>
        </w:rPr>
        <w:t>es el interesado</w:t>
      </w:r>
      <w:r w:rsidRPr="0087629A">
        <w:rPr>
          <w:rFonts w:ascii="Bookman Old Style" w:hAnsi="Bookman Old Style" w:cs="Arial"/>
          <w:strike/>
          <w:color w:val="000000" w:themeColor="text1"/>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público dicho establecimiento se encuentra en una situación de incumplimiento de la normatividad sanitaria de manera ostensible.</w:t>
      </w:r>
    </w:p>
    <w:p w:rsidR="00E36246" w:rsidRPr="0087629A" w:rsidRDefault="00E36246" w:rsidP="00E36246">
      <w:pPr>
        <w:jc w:val="both"/>
        <w:rPr>
          <w:rFonts w:ascii="Bookman Old Style" w:hAnsi="Bookman Old Style" w:cs="Arial"/>
          <w:strike/>
          <w:color w:val="000000" w:themeColor="text1"/>
          <w:shd w:val="clear" w:color="auto" w:fill="FFFFFF"/>
        </w:rPr>
      </w:pPr>
    </w:p>
    <w:p w:rsidR="00E36246" w:rsidRPr="0087629A" w:rsidRDefault="00E36246" w:rsidP="00E36246">
      <w:pPr>
        <w:jc w:val="both"/>
        <w:rPr>
          <w:rFonts w:ascii="Bookman Old Style" w:hAnsi="Bookman Old Style" w:cs="Arial"/>
          <w:strike/>
          <w:color w:val="000000" w:themeColor="text1"/>
          <w:shd w:val="clear" w:color="auto" w:fill="FFFFFF"/>
        </w:rPr>
      </w:pPr>
      <w:r w:rsidRPr="0087629A">
        <w:rPr>
          <w:rFonts w:ascii="Bookman Old Style" w:hAnsi="Bookman Old Style" w:cs="Arial"/>
          <w:strike/>
          <w:color w:val="000000" w:themeColor="text1"/>
          <w:shd w:val="clear" w:color="auto" w:fill="FFFFFF"/>
        </w:rPr>
        <w:t xml:space="preserve">En este punto, este despacho se permite indicar que los incumplimientos en que se incurrió y que fueron verificados por los funcionarios de la Secretaria de Salud Pública y Seguridad Social </w:t>
      </w:r>
      <w:r w:rsidRPr="0087629A">
        <w:rPr>
          <w:rFonts w:ascii="Bookman Old Style" w:hAnsi="Bookman Old Style" w:cs="Arial"/>
          <w:b/>
          <w:strike/>
          <w:color w:val="000000" w:themeColor="text1"/>
          <w:shd w:val="clear" w:color="auto" w:fill="FFFFFF"/>
        </w:rPr>
        <w:t>en la diligencia del día 05 de agosto de 2020,</w:t>
      </w:r>
      <w:r w:rsidRPr="0087629A">
        <w:rPr>
          <w:rFonts w:ascii="Bookman Old Style" w:hAnsi="Bookman Old Style" w:cs="Arial"/>
          <w:strike/>
          <w:color w:val="000000" w:themeColor="text1"/>
          <w:shd w:val="clear" w:color="auto" w:fill="FFFFFF"/>
        </w:rPr>
        <w:t xml:space="preserve"> </w:t>
      </w:r>
      <w:r w:rsidRPr="0087629A">
        <w:rPr>
          <w:rFonts w:ascii="Bookman Old Style" w:hAnsi="Bookman Old Style" w:cs="Arial"/>
          <w:b/>
          <w:strike/>
          <w:color w:val="000000" w:themeColor="text1"/>
          <w:shd w:val="clear" w:color="auto" w:fill="FFFFFF"/>
        </w:rPr>
        <w:t>en el acta aludida</w:t>
      </w:r>
      <w:r w:rsidRPr="0087629A">
        <w:rPr>
          <w:rFonts w:ascii="Bookman Old Style" w:hAnsi="Bookman Old Style" w:cs="Arial"/>
          <w:strike/>
          <w:color w:val="000000" w:themeColor="text1"/>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Pr="0087629A">
        <w:rPr>
          <w:rFonts w:ascii="Bookman Old Style" w:hAnsi="Bookman Old Style" w:cs="Arial"/>
          <w:b/>
          <w:bCs/>
          <w:strike/>
          <w:color w:val="000000" w:themeColor="text1"/>
          <w:shd w:val="clear" w:color="auto" w:fill="FFFFFF"/>
        </w:rPr>
        <w:t>Resolución 2674 de 2013</w:t>
      </w:r>
      <w:r w:rsidRPr="0087629A">
        <w:rPr>
          <w:rFonts w:ascii="Bookman Old Style" w:hAnsi="Bookman Old Style" w:cs="Arial"/>
          <w:strike/>
          <w:color w:val="000000" w:themeColor="text1"/>
          <w:shd w:val="clear" w:color="auto" w:fill="FFFFFF"/>
        </w:rPr>
        <w:t>; de allí que sean el soporte de la ocurrencia de los hechos y por ende de cada uno de los cargos endilgados.</w:t>
      </w:r>
    </w:p>
    <w:p w:rsidR="00E36246" w:rsidRPr="0087629A" w:rsidRDefault="00E36246" w:rsidP="00E36246">
      <w:pPr>
        <w:jc w:val="both"/>
        <w:rPr>
          <w:rFonts w:ascii="Bookman Old Style" w:hAnsi="Bookman Old Style" w:cs="Arial"/>
          <w:strike/>
          <w:color w:val="000000" w:themeColor="text1"/>
          <w:shd w:val="clear" w:color="auto" w:fill="FFFFFF"/>
        </w:rPr>
      </w:pPr>
    </w:p>
    <w:p w:rsidR="00E36246" w:rsidRPr="0087629A" w:rsidRDefault="00E36246" w:rsidP="00E36246">
      <w:pPr>
        <w:jc w:val="both"/>
        <w:rPr>
          <w:rFonts w:ascii="Bookman Old Style" w:hAnsi="Bookman Old Style" w:cs="Arial"/>
          <w:b/>
          <w:bCs/>
          <w:strike/>
          <w:color w:val="000000" w:themeColor="text1"/>
          <w:sz w:val="22"/>
          <w:szCs w:val="22"/>
        </w:rPr>
      </w:pPr>
      <w:r w:rsidRPr="0087629A">
        <w:rPr>
          <w:rFonts w:ascii="Bookman Old Style" w:hAnsi="Bookman Old Style" w:cs="Arial"/>
          <w:strike/>
          <w:color w:val="000000" w:themeColor="text1"/>
          <w:shd w:val="clear" w:color="auto" w:fill="FFFFFF"/>
        </w:rPr>
        <w:t xml:space="preserve">Para concluir, las pruebas obrantes en el proceso evidencian la responsabilidad de </w:t>
      </w:r>
      <w:r w:rsidRPr="0087629A">
        <w:rPr>
          <w:rFonts w:ascii="Bookman Old Style" w:hAnsi="Bookman Old Style" w:cs="Arial"/>
          <w:b/>
          <w:bCs/>
          <w:strike/>
          <w:color w:val="000000" w:themeColor="text1"/>
          <w:sz w:val="22"/>
          <w:szCs w:val="22"/>
        </w:rPr>
        <w:t xml:space="preserve">TIENDAS ARA 018 PEREIRA, </w:t>
      </w:r>
      <w:r w:rsidRPr="0087629A">
        <w:rPr>
          <w:rFonts w:ascii="Bookman Old Style" w:hAnsi="Bookman Old Style" w:cs="Arial"/>
          <w:strike/>
          <w:color w:val="000000" w:themeColor="text1"/>
          <w:sz w:val="22"/>
          <w:szCs w:val="22"/>
        </w:rPr>
        <w:t xml:space="preserve">identificado </w:t>
      </w:r>
      <w:r w:rsidRPr="0087629A">
        <w:rPr>
          <w:rFonts w:ascii="Bookman Old Style" w:hAnsi="Bookman Old Style" w:cs="Arial"/>
          <w:strike/>
          <w:color w:val="000000" w:themeColor="text1"/>
        </w:rPr>
        <w:t xml:space="preserve">con Nit Nº </w:t>
      </w:r>
      <w:r w:rsidRPr="0087629A">
        <w:rPr>
          <w:rFonts w:ascii="Bookman Old Style" w:hAnsi="Bookman Old Style" w:cs="Arial"/>
          <w:b/>
          <w:strike/>
          <w:color w:val="000000" w:themeColor="text1"/>
        </w:rPr>
        <w:t>900480569-1, de</w:t>
      </w:r>
      <w:r w:rsidRPr="0087629A">
        <w:rPr>
          <w:rFonts w:ascii="Bookman Old Style" w:hAnsi="Bookman Old Style" w:cs="Arial"/>
          <w:bCs/>
          <w:strike/>
          <w:color w:val="000000" w:themeColor="text1"/>
        </w:rPr>
        <w:t xml:space="preserve"> propiedad de JERÓNIMO MARTINS COLOMBIA S.A.S., representada Legalmente por </w:t>
      </w:r>
      <w:r w:rsidRPr="0087629A">
        <w:rPr>
          <w:rFonts w:ascii="Bookman Old Style" w:hAnsi="Bookman Old Style" w:cs="Arial"/>
          <w:b/>
          <w:strike/>
          <w:color w:val="000000" w:themeColor="text1"/>
        </w:rPr>
        <w:t xml:space="preserve">DE CASTRO SOARES DOS SANTOS PEDRO </w:t>
      </w:r>
      <w:r w:rsidRPr="0087629A">
        <w:rPr>
          <w:rFonts w:ascii="Bookman Old Style" w:hAnsi="Bookman Old Style" w:cs="Arial"/>
          <w:b/>
          <w:strike/>
          <w:color w:val="000000" w:themeColor="text1"/>
        </w:rPr>
        <w:lastRenderedPageBreak/>
        <w:t xml:space="preserve">MANUEL, </w:t>
      </w:r>
      <w:r w:rsidRPr="0087629A">
        <w:rPr>
          <w:rFonts w:ascii="Bookman Old Style" w:hAnsi="Bookman Old Style" w:cs="Arial"/>
          <w:strike/>
          <w:color w:val="000000" w:themeColor="text1"/>
        </w:rPr>
        <w:t xml:space="preserve">identificado con </w:t>
      </w:r>
      <w:r w:rsidRPr="0087629A">
        <w:rPr>
          <w:rFonts w:ascii="Bookman Old Style" w:hAnsi="Bookman Old Style" w:cs="Arial"/>
          <w:b/>
          <w:bCs/>
          <w:strike/>
          <w:color w:val="000000" w:themeColor="text1"/>
        </w:rPr>
        <w:t>P.</w:t>
      </w:r>
      <w:proofErr w:type="gramStart"/>
      <w:r w:rsidRPr="0087629A">
        <w:rPr>
          <w:rFonts w:ascii="Bookman Old Style" w:hAnsi="Bookman Old Style" w:cs="Arial"/>
          <w:b/>
          <w:bCs/>
          <w:strike/>
          <w:color w:val="000000" w:themeColor="text1"/>
        </w:rPr>
        <w:t>P.L</w:t>
      </w:r>
      <w:proofErr w:type="gramEnd"/>
      <w:r w:rsidRPr="0087629A">
        <w:rPr>
          <w:rFonts w:ascii="Bookman Old Style" w:hAnsi="Bookman Old Style" w:cs="Arial"/>
          <w:b/>
          <w:bCs/>
          <w:strike/>
          <w:color w:val="000000" w:themeColor="text1"/>
        </w:rPr>
        <w:t>557968</w:t>
      </w:r>
      <w:r w:rsidRPr="0087629A">
        <w:rPr>
          <w:rFonts w:ascii="Bookman Old Style" w:hAnsi="Bookman Old Style" w:cs="Arial"/>
          <w:strike/>
          <w:color w:val="000000" w:themeColor="text1"/>
        </w:rPr>
        <w:t xml:space="preserve">, ante </w:t>
      </w:r>
      <w:r w:rsidRPr="0087629A">
        <w:rPr>
          <w:rFonts w:ascii="Bookman Old Style" w:hAnsi="Bookman Old Style" w:cs="Arial"/>
          <w:strike/>
          <w:color w:val="000000" w:themeColor="text1"/>
          <w:shd w:val="clear" w:color="auto" w:fill="FFFFFF"/>
        </w:rPr>
        <w:t xml:space="preserve">el incumplimiento de la normatividad sanitaria ya señalada. </w:t>
      </w:r>
    </w:p>
    <w:p w:rsidR="00E36246" w:rsidRPr="0087629A" w:rsidRDefault="00E36246" w:rsidP="00E36246">
      <w:pPr>
        <w:jc w:val="both"/>
        <w:rPr>
          <w:rFonts w:ascii="Bookman Old Style" w:hAnsi="Bookman Old Style" w:cs="Arial"/>
          <w:strike/>
          <w:color w:val="000000" w:themeColor="text1"/>
          <w:shd w:val="clear" w:color="auto" w:fill="FFFFFF"/>
        </w:rPr>
      </w:pPr>
    </w:p>
    <w:p w:rsidR="00E36246" w:rsidRPr="0087629A" w:rsidRDefault="00E36246" w:rsidP="00E36246">
      <w:pPr>
        <w:jc w:val="both"/>
        <w:rPr>
          <w:rFonts w:ascii="Bookman Old Style" w:hAnsi="Bookman Old Style" w:cs="Arial"/>
          <w:strike/>
          <w:color w:val="000000" w:themeColor="text1"/>
          <w:shd w:val="clear" w:color="auto" w:fill="FFFFFF"/>
        </w:rPr>
      </w:pPr>
      <w:r w:rsidRPr="0087629A">
        <w:rPr>
          <w:rFonts w:ascii="Bookman Old Style" w:hAnsi="Bookman Old Style" w:cs="Arial"/>
          <w:strike/>
          <w:color w:val="000000" w:themeColor="text1"/>
          <w:shd w:val="clear" w:color="auto" w:fill="FFFFFF"/>
        </w:rPr>
        <w:t xml:space="preserve">Estas pruebas permiten confirmar la ocurrencia de los hechos con que se infringen las disposiciones sanitarias y se observa, además, que fue necesaria la </w:t>
      </w:r>
      <w:r w:rsidRPr="0087629A">
        <w:rPr>
          <w:rFonts w:ascii="Bookman Old Style" w:hAnsi="Bookman Old Style" w:cs="Arial"/>
          <w:b/>
          <w:strike/>
          <w:color w:val="000000" w:themeColor="text1"/>
        </w:rPr>
        <w:t>CLAUSURA TEMPORAL PARCIAL DE LA BODEGA de DESCARGUE</w:t>
      </w:r>
      <w:r w:rsidRPr="0087629A">
        <w:rPr>
          <w:rFonts w:ascii="Bookman Old Style" w:hAnsi="Bookman Old Style" w:cs="Arial"/>
          <w:strike/>
          <w:color w:val="000000" w:themeColor="text1"/>
        </w:rPr>
        <w:t>, dado el riesgo que genera su incumplimiento normativo</w:t>
      </w:r>
      <w:r w:rsidRPr="0087629A">
        <w:rPr>
          <w:rFonts w:ascii="Bookman Old Style" w:hAnsi="Bookman Old Style" w:cs="Arial"/>
          <w:b/>
          <w:bCs/>
          <w:strike/>
          <w:color w:val="000000" w:themeColor="text1"/>
        </w:rPr>
        <w:t>,</w:t>
      </w:r>
      <w:r w:rsidRPr="0087629A">
        <w:rPr>
          <w:rFonts w:ascii="Bookman Old Style" w:hAnsi="Bookman Old Style" w:cs="Arial"/>
          <w:b/>
          <w:strike/>
          <w:color w:val="000000" w:themeColor="text1"/>
          <w:shd w:val="clear" w:color="auto" w:fill="FFFFFF"/>
        </w:rPr>
        <w:t xml:space="preserve"> a fin de prevenir o impedir que las condiciones sanitarias encontradas</w:t>
      </w:r>
      <w:r w:rsidRPr="0087629A">
        <w:rPr>
          <w:rFonts w:ascii="Bookman Old Style" w:hAnsi="Bookman Old Style" w:cs="Arial"/>
          <w:strike/>
          <w:color w:val="000000" w:themeColor="text1"/>
          <w:shd w:val="clear" w:color="auto" w:fill="FFFFFF"/>
        </w:rPr>
        <w:t xml:space="preserve">, no derivaran en una situación </w:t>
      </w:r>
      <w:r w:rsidRPr="0087629A">
        <w:rPr>
          <w:rFonts w:ascii="Bookman Old Style" w:hAnsi="Bookman Old Style" w:cs="Arial"/>
          <w:b/>
          <w:strike/>
          <w:color w:val="000000" w:themeColor="text1"/>
          <w:shd w:val="clear" w:color="auto" w:fill="FFFFFF"/>
        </w:rPr>
        <w:t>que atentará contra la salud de las personas.</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ab/>
        <w:t xml:space="preserve"> </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Control de plagas El CEDI Pereira y la bodega del proveedor ERCOL disponen de un plan de </w:t>
      </w:r>
      <w:proofErr w:type="gramStart"/>
      <w:r w:rsidRPr="0087629A">
        <w:rPr>
          <w:rFonts w:ascii="Arial" w:hAnsi="Arial" w:cs="Arial"/>
          <w:strike/>
          <w:sz w:val="28"/>
          <w:szCs w:val="28"/>
        </w:rPr>
        <w:t>manejo  integral</w:t>
      </w:r>
      <w:proofErr w:type="gramEnd"/>
      <w:r w:rsidRPr="0087629A">
        <w:rPr>
          <w:rFonts w:ascii="Arial" w:hAnsi="Arial" w:cs="Arial"/>
          <w:strike/>
          <w:sz w:val="28"/>
          <w:szCs w:val="28"/>
        </w:rPr>
        <w:t xml:space="preserve"> de plagas.</w:t>
      </w:r>
    </w:p>
    <w:p w:rsidR="00E75080" w:rsidRPr="0087629A" w:rsidRDefault="00E75080"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Análisis de Riesgos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Mediante el análisis de riesgos realizado por JERONIMO MARTINS COLOMBIA se establece que:</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a.</w:t>
      </w:r>
      <w:r w:rsidRPr="0087629A">
        <w:rPr>
          <w:rFonts w:ascii="Arial" w:hAnsi="Arial" w:cs="Arial"/>
          <w:strike/>
          <w:sz w:val="28"/>
          <w:szCs w:val="28"/>
        </w:rPr>
        <w:tab/>
        <w:t xml:space="preserve">Las estibas empleadas por Jerónimo Martins Colombia y sus contratistas y proveedores, son sometidas cada vez que retornan de las tiendas a un proceso de inspección y reparación según el caso para garantizar la ausencia de astillas de madera, puntillas, o elementos </w:t>
      </w:r>
      <w:r w:rsidR="00E75080" w:rsidRPr="0087629A">
        <w:rPr>
          <w:rFonts w:ascii="Arial" w:hAnsi="Arial" w:cs="Arial"/>
          <w:strike/>
          <w:sz w:val="28"/>
          <w:szCs w:val="28"/>
        </w:rPr>
        <w:t>corto punzantes</w:t>
      </w:r>
      <w:r w:rsidRPr="0087629A">
        <w:rPr>
          <w:rFonts w:ascii="Arial" w:hAnsi="Arial" w:cs="Arial"/>
          <w:strike/>
          <w:sz w:val="28"/>
          <w:szCs w:val="28"/>
        </w:rPr>
        <w:t>. En los 8 años que lleva la operación en la región no se ha tenido ningún evento de inocuidad o reclamaciones de clientes asociadas a elementos extraños.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b.</w:t>
      </w:r>
      <w:r w:rsidRPr="0087629A">
        <w:rPr>
          <w:rFonts w:ascii="Arial" w:hAnsi="Arial" w:cs="Arial"/>
          <w:strike/>
          <w:sz w:val="28"/>
          <w:szCs w:val="28"/>
        </w:rPr>
        <w:tab/>
        <w:t xml:space="preserve">En los casos que se presente contaminación de las estibas por algún tipo de </w:t>
      </w:r>
      <w:r w:rsidR="00E75080" w:rsidRPr="0087629A">
        <w:rPr>
          <w:rFonts w:ascii="Arial" w:hAnsi="Arial" w:cs="Arial"/>
          <w:strike/>
          <w:sz w:val="28"/>
          <w:szCs w:val="28"/>
        </w:rPr>
        <w:t>derrame, que</w:t>
      </w:r>
      <w:r w:rsidRPr="0087629A">
        <w:rPr>
          <w:rFonts w:ascii="Arial" w:hAnsi="Arial" w:cs="Arial"/>
          <w:strike/>
          <w:sz w:val="28"/>
          <w:szCs w:val="28"/>
        </w:rPr>
        <w:t xml:space="preserve"> genere riesgo de contaminación para los productos, estas se retiran de </w:t>
      </w:r>
      <w:r w:rsidR="00E75080" w:rsidRPr="0087629A">
        <w:rPr>
          <w:rFonts w:ascii="Arial" w:hAnsi="Arial" w:cs="Arial"/>
          <w:strike/>
          <w:sz w:val="28"/>
          <w:szCs w:val="28"/>
        </w:rPr>
        <w:t>la operación</w:t>
      </w:r>
      <w:r w:rsidRPr="0087629A">
        <w:rPr>
          <w:rFonts w:ascii="Arial" w:hAnsi="Arial" w:cs="Arial"/>
          <w:strike/>
          <w:sz w:val="28"/>
          <w:szCs w:val="28"/>
        </w:rPr>
        <w:t xml:space="preserve"> y van a destrucción.</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c.</w:t>
      </w:r>
      <w:r w:rsidRPr="0087629A">
        <w:rPr>
          <w:rFonts w:ascii="Arial" w:hAnsi="Arial" w:cs="Arial"/>
          <w:strike/>
          <w:sz w:val="28"/>
          <w:szCs w:val="28"/>
        </w:rPr>
        <w:tab/>
        <w:t>Las estibas superficies de las estibas de madera no entran en contacto directo con ninguno de los alimentos, debido a que siempre están al interior de sus empaques primarios, secundarios o terciarios.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d.</w:t>
      </w:r>
      <w:r w:rsidRPr="0087629A">
        <w:rPr>
          <w:rFonts w:ascii="Arial" w:hAnsi="Arial" w:cs="Arial"/>
          <w:strike/>
          <w:sz w:val="28"/>
          <w:szCs w:val="28"/>
        </w:rPr>
        <w:tab/>
        <w:t xml:space="preserve">Las estibas de madera empleadas por JERONIMO MARTINS COLOMBIA dan cumplimiento a lo establecido en la resolución 2674 en su artículo 28 en cuanto debido a que su altura mínima es de 15 centímetros permitiendo la realización </w:t>
      </w:r>
      <w:r w:rsidR="00E75080" w:rsidRPr="0087629A">
        <w:rPr>
          <w:rFonts w:ascii="Arial" w:hAnsi="Arial" w:cs="Arial"/>
          <w:strike/>
          <w:sz w:val="28"/>
          <w:szCs w:val="28"/>
        </w:rPr>
        <w:t>de labores</w:t>
      </w:r>
      <w:r w:rsidRPr="0087629A">
        <w:rPr>
          <w:rFonts w:ascii="Arial" w:hAnsi="Arial" w:cs="Arial"/>
          <w:strike/>
          <w:sz w:val="28"/>
          <w:szCs w:val="28"/>
        </w:rPr>
        <w:t xml:space="preserve"> de limpieza y fumigación en caso de ser requerida esta última.</w:t>
      </w:r>
    </w:p>
    <w:p w:rsidR="00E75080" w:rsidRPr="0087629A" w:rsidRDefault="00E75080" w:rsidP="008E5A9D">
      <w:pPr>
        <w:jc w:val="both"/>
        <w:rPr>
          <w:rFonts w:ascii="Arial" w:hAnsi="Arial" w:cs="Arial"/>
          <w:strike/>
          <w:sz w:val="28"/>
          <w:szCs w:val="28"/>
        </w:rPr>
      </w:pPr>
    </w:p>
    <w:p w:rsidR="00E75080" w:rsidRPr="0087629A" w:rsidRDefault="00E75080"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IV. PETICIÓN PRINCIPAL</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lastRenderedPageBreak/>
        <w:t>1.</w:t>
      </w:r>
      <w:r w:rsidRPr="0087629A">
        <w:rPr>
          <w:rFonts w:ascii="Arial" w:hAnsi="Arial" w:cs="Arial"/>
          <w:strike/>
          <w:sz w:val="28"/>
          <w:szCs w:val="28"/>
        </w:rPr>
        <w:tab/>
        <w:t>Atentamente solicito al Despacho me sea reconocida personería jurídica para actuar en el presente proceso.</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2.</w:t>
      </w:r>
      <w:r w:rsidRPr="0087629A">
        <w:rPr>
          <w:rFonts w:ascii="Arial" w:hAnsi="Arial" w:cs="Arial"/>
          <w:strike/>
          <w:sz w:val="28"/>
          <w:szCs w:val="28"/>
        </w:rPr>
        <w:tab/>
      </w:r>
      <w:r w:rsidRPr="0087629A">
        <w:rPr>
          <w:rFonts w:ascii="Arial" w:hAnsi="Arial" w:cs="Arial"/>
          <w:strike/>
          <w:sz w:val="28"/>
          <w:szCs w:val="28"/>
          <w:highlight w:val="green"/>
        </w:rPr>
        <w:t xml:space="preserve">Por lo anteriormente manifestado, respetuosamente solicito que sea tenida en cuenta los documentos presentados como evidencia del actuar diligente de mi representada y que los hallazgos encontrados el pasado 5 de Agosto de 2019, sean tenidos en cuenta como hechos aislados que no corresponden al manejo habitual que </w:t>
      </w:r>
      <w:proofErr w:type="spellStart"/>
      <w:r w:rsidRPr="0087629A">
        <w:rPr>
          <w:rFonts w:ascii="Arial" w:hAnsi="Arial" w:cs="Arial"/>
          <w:strike/>
          <w:sz w:val="28"/>
          <w:szCs w:val="28"/>
          <w:highlight w:val="green"/>
        </w:rPr>
        <w:t>Jeronimo</w:t>
      </w:r>
      <w:proofErr w:type="spellEnd"/>
      <w:r w:rsidRPr="0087629A">
        <w:rPr>
          <w:rFonts w:ascii="Arial" w:hAnsi="Arial" w:cs="Arial"/>
          <w:strike/>
          <w:sz w:val="28"/>
          <w:szCs w:val="28"/>
          <w:highlight w:val="green"/>
        </w:rPr>
        <w:t xml:space="preserve"> Martins hace al control integral de plagas y al almacenamiento de sus producto por lo tanto se  hacer el control integral de plagas para evitar riesgos de inocuidad para evitar afectación de la salud de los clientes y comunidad; en este sentido se ordene el archivo del proceso sancionatorio iniciado en contra de Jerónimo Martins Colombia S.A.S.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3.</w:t>
      </w:r>
      <w:r w:rsidRPr="0087629A">
        <w:rPr>
          <w:rFonts w:ascii="Arial" w:hAnsi="Arial" w:cs="Arial"/>
          <w:strike/>
          <w:sz w:val="28"/>
          <w:szCs w:val="28"/>
        </w:rPr>
        <w:tab/>
        <w:t xml:space="preserve">En el evento que no sea tenido en cuenta la anterior pretensión, respetuosamente solicito que se </w:t>
      </w:r>
      <w:r w:rsidRPr="0087629A">
        <w:rPr>
          <w:rFonts w:ascii="Arial" w:hAnsi="Arial" w:cs="Arial"/>
          <w:strike/>
          <w:sz w:val="28"/>
          <w:szCs w:val="28"/>
          <w:highlight w:val="green"/>
        </w:rPr>
        <w:t>elimine cualquier tipo de sanción, teniendo en cuenta que para tal efecto ya fuera impuesta una medida sancionatoria como fue la clausura temporal de la bodega de descarga.</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 </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V. PETICION SUBSIDIARIA</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Respetuosamente se solicita que, en el caso de no ser aceptadas las peticiones anteriores, se tengan en cuenta al momento de dosificar la sanción, los criterios establecidos en el artículo 50 de la Ley 1437 de 2011, particularmente los siguientes hechos: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 1. Daño o peligro generado a los intereses jurídicos tutelados: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Dentro del expediente no se encuentra probada la existencia de algún daño a los consumidores, o a la comunidad en general, por lo cual respetuosamente solicito que este criterio sea tenido en cuenta como atenuante en la dosificación de la sanción.</w:t>
      </w:r>
      <w:r w:rsidR="00066195" w:rsidRPr="0087629A">
        <w:rPr>
          <w:rFonts w:ascii="Arial" w:hAnsi="Arial" w:cs="Arial"/>
          <w:strike/>
          <w:sz w:val="28"/>
          <w:szCs w:val="28"/>
        </w:rPr>
        <w:t xml:space="preserve"> </w:t>
      </w:r>
      <w:r w:rsidR="00066195" w:rsidRPr="0087629A">
        <w:rPr>
          <w:rFonts w:ascii="Arial" w:hAnsi="Arial" w:cs="Arial"/>
          <w:strike/>
          <w:sz w:val="28"/>
          <w:szCs w:val="28"/>
          <w:highlight w:val="magenta"/>
        </w:rPr>
        <w:t>SI BIEN NO HUBO DAÑO TAL COMO LO AMIFIESTA LA APODERAD, SI ES CIERTO QUE SIEMPRE HAY UN RIESGO PARA LA COMUNIDAD USUARIA ANTE LOS INCUMPLIMIENTO SANITARIOS QUE DE HECHO SE ENCUENTRAN DEMOSTRADOS DENTRO DEL TRAMITE PROCESAL SE APLICA COMO AGRAVANTE.</w:t>
      </w:r>
      <w:r w:rsidR="00066195" w:rsidRPr="0087629A">
        <w:rPr>
          <w:rFonts w:ascii="Arial" w:hAnsi="Arial" w:cs="Arial"/>
          <w:strike/>
          <w:sz w:val="28"/>
          <w:szCs w:val="28"/>
        </w:rPr>
        <w:t xml:space="preserve"> </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2.</w:t>
      </w:r>
      <w:r w:rsidRPr="0087629A">
        <w:rPr>
          <w:rFonts w:ascii="Arial" w:hAnsi="Arial" w:cs="Arial"/>
          <w:strike/>
          <w:sz w:val="28"/>
          <w:szCs w:val="28"/>
        </w:rPr>
        <w:tab/>
        <w:t>Beneficio económico obtenido por el infractor para sí o a favor de un tercero:</w:t>
      </w:r>
      <w:r w:rsidR="00066195" w:rsidRPr="0087629A">
        <w:rPr>
          <w:rFonts w:ascii="Arial" w:hAnsi="Arial" w:cs="Arial"/>
          <w:strike/>
          <w:sz w:val="28"/>
          <w:szCs w:val="28"/>
        </w:rPr>
        <w:t xml:space="preserve"> </w:t>
      </w:r>
      <w:proofErr w:type="spellStart"/>
      <w:r w:rsidRPr="0087629A">
        <w:rPr>
          <w:rFonts w:ascii="Arial" w:hAnsi="Arial" w:cs="Arial"/>
          <w:strike/>
          <w:sz w:val="28"/>
          <w:szCs w:val="28"/>
        </w:rPr>
        <w:t>Abtratarse</w:t>
      </w:r>
      <w:proofErr w:type="spellEnd"/>
      <w:r w:rsidRPr="0087629A">
        <w:rPr>
          <w:rFonts w:ascii="Arial" w:hAnsi="Arial" w:cs="Arial"/>
          <w:strike/>
          <w:sz w:val="28"/>
          <w:szCs w:val="28"/>
        </w:rPr>
        <w:t xml:space="preserve"> de una situación imprevista, no planeada y que extralimita la voluntad de mi representada, no se obtuvo ningún beneficio económico ni de ningún otro tipo y por el contrario, es una situación que ha significado costos y gastos adicionales para la sociedad JERONIMO MARTINS COLOMBIA S.A.S., por lo cual respetuosamente se solicita al Despacho que se tenga este criterio como atenuante en la dosificación de la sanción</w:t>
      </w:r>
      <w:r w:rsidRPr="0087629A">
        <w:rPr>
          <w:rFonts w:ascii="Arial" w:hAnsi="Arial" w:cs="Arial"/>
          <w:strike/>
          <w:sz w:val="28"/>
          <w:szCs w:val="28"/>
          <w:highlight w:val="magenta"/>
        </w:rPr>
        <w:t>.</w:t>
      </w:r>
      <w:r w:rsidR="00066195" w:rsidRPr="0087629A">
        <w:rPr>
          <w:rFonts w:ascii="Arial" w:hAnsi="Arial" w:cs="Arial"/>
          <w:strike/>
          <w:sz w:val="28"/>
          <w:szCs w:val="28"/>
          <w:highlight w:val="magenta"/>
        </w:rPr>
        <w:t xml:space="preserve"> A ESTE CRITERIO SE </w:t>
      </w:r>
      <w:r w:rsidR="00066195" w:rsidRPr="0087629A">
        <w:rPr>
          <w:rFonts w:ascii="Arial" w:hAnsi="Arial" w:cs="Arial"/>
          <w:strike/>
          <w:sz w:val="28"/>
          <w:szCs w:val="28"/>
          <w:highlight w:val="magenta"/>
        </w:rPr>
        <w:lastRenderedPageBreak/>
        <w:t>LE DIO UN MANEJO JUSTO, PUESTO QUE NO SE EVIDENCIA NINGUNA ACTUACIÓN POR PARTE DE LA AQUÍ INVOLUCRADA A OBTENER BENEFICIO PARA SI ECON EL INCUMPLIMIENTO DE LAS NORMAS. NO SE APLICA COMO AGAVANTE</w:t>
      </w:r>
      <w:r w:rsidR="00066195" w:rsidRPr="0087629A">
        <w:rPr>
          <w:rFonts w:ascii="Arial" w:hAnsi="Arial" w:cs="Arial"/>
          <w:strike/>
          <w:sz w:val="28"/>
          <w:szCs w:val="28"/>
        </w:rPr>
        <w:t>.</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3.</w:t>
      </w:r>
      <w:r w:rsidRPr="0087629A">
        <w:rPr>
          <w:rFonts w:ascii="Arial" w:hAnsi="Arial" w:cs="Arial"/>
          <w:strike/>
          <w:sz w:val="28"/>
          <w:szCs w:val="28"/>
        </w:rPr>
        <w:tab/>
        <w:t>Reincidencia en la comisión de la infracción:</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En la actualidad no existe sanción en firme en contra del establecimiento de comercio Tienda ARA No. 0018 Pereira por hechos similares a los aquí investigados, por lo cual respetuosamente se solicita al Despacho que se tenga este criterio como atenuante en la dosificación de la sanción.</w:t>
      </w:r>
      <w:r w:rsidR="00066195" w:rsidRPr="0087629A">
        <w:rPr>
          <w:rFonts w:ascii="Arial" w:hAnsi="Arial" w:cs="Arial"/>
          <w:strike/>
          <w:sz w:val="28"/>
          <w:szCs w:val="28"/>
        </w:rPr>
        <w:t xml:space="preserve"> </w:t>
      </w:r>
      <w:r w:rsidR="00066195" w:rsidRPr="0087629A">
        <w:rPr>
          <w:rFonts w:ascii="Arial" w:hAnsi="Arial" w:cs="Arial"/>
          <w:strike/>
          <w:sz w:val="28"/>
          <w:szCs w:val="28"/>
          <w:highlight w:val="magenta"/>
        </w:rPr>
        <w:t>EN LA ACTUALIDAD ESTA TIENDA NO HA TENIDO PROCESOS EN SU CONTRA</w:t>
      </w:r>
      <w:r w:rsidR="00066195" w:rsidRPr="0087629A">
        <w:rPr>
          <w:rFonts w:ascii="Arial" w:hAnsi="Arial" w:cs="Arial"/>
          <w:strike/>
          <w:sz w:val="28"/>
          <w:szCs w:val="28"/>
        </w:rPr>
        <w:t xml:space="preserve"> </w:t>
      </w:r>
      <w:r w:rsidR="00066195" w:rsidRPr="0087629A">
        <w:rPr>
          <w:rFonts w:ascii="Arial" w:hAnsi="Arial" w:cs="Arial"/>
          <w:strike/>
          <w:sz w:val="28"/>
          <w:szCs w:val="28"/>
          <w:highlight w:val="magenta"/>
        </w:rPr>
        <w:t>NO SE APLICA COMO AGAVANTE</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4.</w:t>
      </w:r>
      <w:r w:rsidRPr="0087629A">
        <w:rPr>
          <w:rFonts w:ascii="Arial" w:hAnsi="Arial" w:cs="Arial"/>
          <w:strike/>
          <w:sz w:val="28"/>
          <w:szCs w:val="28"/>
        </w:rPr>
        <w:tab/>
        <w:t>Resistencia, negativa u obstrucción a la acción investigadora o de supervisión</w:t>
      </w:r>
    </w:p>
    <w:p w:rsidR="00F92BCB" w:rsidRPr="0087629A" w:rsidRDefault="008E5A9D" w:rsidP="00F92BCB">
      <w:pPr>
        <w:jc w:val="both"/>
        <w:rPr>
          <w:rFonts w:ascii="Bookman Old Style" w:hAnsi="Bookman Old Style" w:cs="Arial"/>
          <w:i/>
          <w:strike/>
          <w:color w:val="000000" w:themeColor="text1"/>
          <w:shd w:val="clear" w:color="auto" w:fill="FFFFFF"/>
        </w:rPr>
      </w:pPr>
      <w:r w:rsidRPr="0087629A">
        <w:rPr>
          <w:rFonts w:ascii="Arial" w:hAnsi="Arial" w:cs="Arial"/>
          <w:strike/>
          <w:sz w:val="28"/>
          <w:szCs w:val="28"/>
        </w:rPr>
        <w:t xml:space="preserve">Esta sociedad se encuentra en completa disposición de colaborar a la administración en el </w:t>
      </w:r>
      <w:r w:rsidR="00066195" w:rsidRPr="0087629A">
        <w:rPr>
          <w:rFonts w:ascii="Arial" w:hAnsi="Arial" w:cs="Arial"/>
          <w:strike/>
          <w:sz w:val="28"/>
          <w:szCs w:val="28"/>
        </w:rPr>
        <w:t>desarrollo</w:t>
      </w:r>
      <w:r w:rsidRPr="0087629A">
        <w:rPr>
          <w:rFonts w:ascii="Arial" w:hAnsi="Arial" w:cs="Arial"/>
          <w:strike/>
          <w:sz w:val="28"/>
          <w:szCs w:val="28"/>
        </w:rPr>
        <w:t xml:space="preserve"> de la presente investigación, y en ningún momento ha entorpecido, dilatado o impedido el normal adelanto de la misma. Por lo tanto, respetuosamente solicitamos que este criterio sea tenido en cuenta como atenuante en la dosificación de la sanción.</w:t>
      </w:r>
      <w:r w:rsidR="00F92BCB" w:rsidRPr="0087629A">
        <w:rPr>
          <w:rFonts w:ascii="Arial" w:hAnsi="Arial" w:cs="Arial"/>
          <w:strike/>
          <w:sz w:val="28"/>
          <w:szCs w:val="28"/>
        </w:rPr>
        <w:t xml:space="preserve"> </w:t>
      </w:r>
      <w:r w:rsidR="00F92BCB" w:rsidRPr="0087629A">
        <w:rPr>
          <w:rFonts w:ascii="Bookman Old Style" w:hAnsi="Bookman Old Style" w:cs="Arial"/>
          <w:strike/>
          <w:color w:val="000000" w:themeColor="text1"/>
          <w:highlight w:val="magenta"/>
          <w:shd w:val="clear" w:color="auto" w:fill="FFFFFF"/>
        </w:rPr>
        <w:t>No hay prueba dentro de las presentes diligencias que así lo demuestre, pues la visita fue atendida por la señora NATHALIA</w:t>
      </w:r>
      <w:r w:rsidR="00F92BCB" w:rsidRPr="0087629A">
        <w:rPr>
          <w:rFonts w:ascii="Bookman Old Style" w:hAnsi="Bookman Old Style" w:cs="Arial"/>
          <w:b/>
          <w:strike/>
          <w:color w:val="000000" w:themeColor="text1"/>
          <w:highlight w:val="magenta"/>
        </w:rPr>
        <w:t xml:space="preserve"> MARTÍNEZ GALLEGO, </w:t>
      </w:r>
      <w:r w:rsidR="00F92BCB" w:rsidRPr="0087629A">
        <w:rPr>
          <w:rFonts w:ascii="Bookman Old Style" w:hAnsi="Bookman Old Style" w:cs="Arial"/>
          <w:strike/>
          <w:color w:val="000000" w:themeColor="text1"/>
          <w:highlight w:val="magenta"/>
        </w:rPr>
        <w:t>quien se identifica con la cédula de ciudadanía No 42.162.721</w:t>
      </w:r>
      <w:r w:rsidR="00F92BCB" w:rsidRPr="0087629A">
        <w:rPr>
          <w:rFonts w:ascii="Bookman Old Style" w:hAnsi="Bookman Old Style" w:cs="Arial"/>
          <w:strike/>
          <w:color w:val="000000" w:themeColor="text1"/>
          <w:highlight w:val="magenta"/>
          <w:shd w:val="clear" w:color="auto" w:fill="FFFFFF"/>
        </w:rPr>
        <w:t xml:space="preserve">, </w:t>
      </w:r>
      <w:r w:rsidR="00F92BCB" w:rsidRPr="0087629A">
        <w:rPr>
          <w:rFonts w:ascii="Bookman Old Style" w:hAnsi="Bookman Old Style" w:cs="Arial"/>
          <w:strike/>
          <w:color w:val="000000" w:themeColor="text1"/>
          <w:highlight w:val="magenta"/>
        </w:rPr>
        <w:t xml:space="preserve">la Jefe de Zona de Tiendas ARA, </w:t>
      </w:r>
      <w:r w:rsidR="00F92BCB" w:rsidRPr="0087629A">
        <w:rPr>
          <w:rFonts w:ascii="Bookman Old Style" w:hAnsi="Bookman Old Style" w:cs="Arial"/>
          <w:b/>
          <w:i/>
          <w:strike/>
          <w:color w:val="000000" w:themeColor="text1"/>
          <w:highlight w:val="magenta"/>
          <w:u w:val="single"/>
          <w:shd w:val="clear" w:color="auto" w:fill="FFFFFF"/>
        </w:rPr>
        <w:t xml:space="preserve">POR LO </w:t>
      </w:r>
      <w:proofErr w:type="gramStart"/>
      <w:r w:rsidR="00F92BCB" w:rsidRPr="0087629A">
        <w:rPr>
          <w:rFonts w:ascii="Bookman Old Style" w:hAnsi="Bookman Old Style" w:cs="Arial"/>
          <w:b/>
          <w:i/>
          <w:strike/>
          <w:color w:val="000000" w:themeColor="text1"/>
          <w:highlight w:val="magenta"/>
          <w:u w:val="single"/>
          <w:shd w:val="clear" w:color="auto" w:fill="FFFFFF"/>
        </w:rPr>
        <w:t>TANTO</w:t>
      </w:r>
      <w:proofErr w:type="gramEnd"/>
      <w:r w:rsidR="00F92BCB" w:rsidRPr="0087629A">
        <w:rPr>
          <w:rFonts w:ascii="Bookman Old Style" w:hAnsi="Bookman Old Style" w:cs="Arial"/>
          <w:b/>
          <w:i/>
          <w:strike/>
          <w:color w:val="000000" w:themeColor="text1"/>
          <w:highlight w:val="magenta"/>
          <w:u w:val="single"/>
          <w:shd w:val="clear" w:color="auto" w:fill="FFFFFF"/>
        </w:rPr>
        <w:t xml:space="preserve"> NO SE APLICA COMO AGRAVANTE</w:t>
      </w:r>
      <w:r w:rsidR="00F92BCB" w:rsidRPr="0087629A">
        <w:rPr>
          <w:rFonts w:ascii="Bookman Old Style" w:hAnsi="Bookman Old Style" w:cs="Arial"/>
          <w:i/>
          <w:strike/>
          <w:color w:val="000000" w:themeColor="text1"/>
          <w:highlight w:val="magenta"/>
          <w:shd w:val="clear" w:color="auto" w:fill="FFFFFF"/>
        </w:rPr>
        <w:t>.</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 </w:t>
      </w:r>
    </w:p>
    <w:p w:rsidR="00F92BCB" w:rsidRPr="0087629A" w:rsidRDefault="008E5A9D" w:rsidP="00F92BCB">
      <w:pPr>
        <w:jc w:val="both"/>
        <w:rPr>
          <w:rFonts w:ascii="Bookman Old Style" w:hAnsi="Bookman Old Style" w:cs="Arial"/>
          <w:i/>
          <w:strike/>
          <w:color w:val="000000" w:themeColor="text1"/>
          <w:shd w:val="clear" w:color="auto" w:fill="FFFFFF"/>
        </w:rPr>
      </w:pPr>
      <w:r w:rsidRPr="0087629A">
        <w:rPr>
          <w:rFonts w:ascii="Arial" w:hAnsi="Arial" w:cs="Arial"/>
          <w:strike/>
          <w:sz w:val="28"/>
          <w:szCs w:val="28"/>
        </w:rPr>
        <w:t>5.</w:t>
      </w:r>
      <w:r w:rsidRPr="0087629A">
        <w:rPr>
          <w:rFonts w:ascii="Arial" w:hAnsi="Arial" w:cs="Arial"/>
          <w:strike/>
          <w:sz w:val="28"/>
          <w:szCs w:val="28"/>
        </w:rPr>
        <w:tab/>
        <w:t>Utilización de medios fraudulentos o utilización de persona interpuesta para ocultar la infracción u ocultar sus efectos.</w:t>
      </w:r>
      <w:r w:rsidR="00F92BCB" w:rsidRPr="0087629A">
        <w:rPr>
          <w:rFonts w:ascii="Arial" w:hAnsi="Arial" w:cs="Arial"/>
          <w:strike/>
          <w:sz w:val="28"/>
          <w:szCs w:val="28"/>
        </w:rPr>
        <w:t xml:space="preserve"> </w:t>
      </w:r>
      <w:r w:rsidRPr="0087629A">
        <w:rPr>
          <w:rFonts w:ascii="Arial" w:hAnsi="Arial" w:cs="Arial"/>
          <w:strike/>
          <w:sz w:val="28"/>
          <w:szCs w:val="28"/>
        </w:rPr>
        <w:t>En ningún caso se han utilizado medios fraudulentos ni conductas dolosas dentro del normal actuar de la sociedad investigada. Por lo tanto, respetuosamente solicitamos que este criterio sea tenido en cuenta como atenuante en la dosificación de la sanción.</w:t>
      </w:r>
      <w:r w:rsidR="00F92BCB" w:rsidRPr="0087629A">
        <w:rPr>
          <w:rFonts w:ascii="Arial" w:hAnsi="Arial" w:cs="Arial"/>
          <w:strike/>
          <w:sz w:val="28"/>
          <w:szCs w:val="28"/>
        </w:rPr>
        <w:t xml:space="preserve"> </w:t>
      </w:r>
      <w:r w:rsidR="00F92BCB" w:rsidRPr="0087629A">
        <w:rPr>
          <w:rFonts w:ascii="Bookman Old Style" w:hAnsi="Bookman Old Style" w:cs="Arial"/>
          <w:strike/>
          <w:color w:val="000000" w:themeColor="text1"/>
          <w:shd w:val="clear" w:color="auto" w:fill="FFFFFF"/>
        </w:rPr>
        <w:t xml:space="preserve">Se observa que el investigado, no utilizó medios fraudulentos o trató de ocultar por intermedio de tercera persona la infracción a la normatividad sanitaria o sus efectos, </w:t>
      </w:r>
      <w:r w:rsidR="00F92BCB" w:rsidRPr="0087629A">
        <w:rPr>
          <w:rFonts w:ascii="Bookman Old Style" w:hAnsi="Bookman Old Style" w:cs="Arial"/>
          <w:b/>
          <w:i/>
          <w:strike/>
          <w:color w:val="000000" w:themeColor="text1"/>
          <w:u w:val="single"/>
          <w:shd w:val="clear" w:color="auto" w:fill="FFFFFF"/>
        </w:rPr>
        <w:t xml:space="preserve">POR LO </w:t>
      </w:r>
      <w:proofErr w:type="gramStart"/>
      <w:r w:rsidR="00F92BCB" w:rsidRPr="0087629A">
        <w:rPr>
          <w:rFonts w:ascii="Bookman Old Style" w:hAnsi="Bookman Old Style" w:cs="Arial"/>
          <w:b/>
          <w:i/>
          <w:strike/>
          <w:color w:val="000000" w:themeColor="text1"/>
          <w:u w:val="single"/>
          <w:shd w:val="clear" w:color="auto" w:fill="FFFFFF"/>
        </w:rPr>
        <w:t>TANTO</w:t>
      </w:r>
      <w:proofErr w:type="gramEnd"/>
      <w:r w:rsidR="00F92BCB" w:rsidRPr="0087629A">
        <w:rPr>
          <w:rFonts w:ascii="Bookman Old Style" w:hAnsi="Bookman Old Style" w:cs="Arial"/>
          <w:b/>
          <w:i/>
          <w:strike/>
          <w:color w:val="000000" w:themeColor="text1"/>
          <w:u w:val="single"/>
          <w:shd w:val="clear" w:color="auto" w:fill="FFFFFF"/>
        </w:rPr>
        <w:t xml:space="preserve"> NO SE APLICA COMO AGRAVANTE</w:t>
      </w:r>
      <w:r w:rsidR="00F92BCB" w:rsidRPr="0087629A">
        <w:rPr>
          <w:rFonts w:ascii="Bookman Old Style" w:hAnsi="Bookman Old Style" w:cs="Arial"/>
          <w:i/>
          <w:strike/>
          <w:color w:val="000000" w:themeColor="text1"/>
          <w:shd w:val="clear" w:color="auto" w:fill="FFFFFF"/>
        </w:rPr>
        <w:t>.</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 6.</w:t>
      </w:r>
      <w:r w:rsidRPr="0087629A">
        <w:rPr>
          <w:rFonts w:ascii="Arial" w:hAnsi="Arial" w:cs="Arial"/>
          <w:strike/>
          <w:sz w:val="28"/>
          <w:szCs w:val="28"/>
        </w:rPr>
        <w:tab/>
        <w:t>Grado de prudencia y diligencia con que se hayan atendido los deberes o se hayan aplicado las normas legales pertinentes</w:t>
      </w:r>
      <w:r w:rsidRPr="0087629A">
        <w:rPr>
          <w:rFonts w:ascii="Arial" w:hAnsi="Arial" w:cs="Arial"/>
          <w:strike/>
          <w:sz w:val="28"/>
          <w:szCs w:val="28"/>
        </w:rPr>
        <w:tab/>
        <w:t xml:space="preserve"> </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La sociedad JERONIMO MARTINS COLOMBIA S.A.S. siempre ha sido respetuoso de las normas nacionales y locales, prueba de ello es la implementación del plan de saneamiento, el cual se cumple estrictamente, en diferentes líneas que impactan directamente el tema en estudio, esto es, limpieza y desinfección y control de plagas. Adicionalmente, una vez se tuvo conocimiento de la situación </w:t>
      </w:r>
      <w:r w:rsidRPr="0087629A">
        <w:rPr>
          <w:rFonts w:ascii="Arial" w:hAnsi="Arial" w:cs="Arial"/>
          <w:strike/>
          <w:sz w:val="28"/>
          <w:szCs w:val="28"/>
        </w:rPr>
        <w:lastRenderedPageBreak/>
        <w:t>presentada, se adoptaron las medidas necesarias a fin de lograr la estabilización de los criterios de saneamiento comprometidos.</w:t>
      </w:r>
      <w:r w:rsidRPr="0087629A">
        <w:rPr>
          <w:rFonts w:ascii="Arial" w:hAnsi="Arial" w:cs="Arial"/>
          <w:strike/>
          <w:sz w:val="28"/>
          <w:szCs w:val="28"/>
        </w:rPr>
        <w:tab/>
        <w:t xml:space="preserve"> </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Posteriormente se han realizado como ya se señaló constantes actividades de mantenimiento a las instalaciones y un control de plagas efectivo, esto puede evidenciarse con los certificados e informes que se adjuntan el acápite de pruebas y en últimas con la calificación de 97% en la</w:t>
      </w:r>
      <w:r w:rsidR="00F92BCB" w:rsidRPr="0087629A">
        <w:rPr>
          <w:rFonts w:ascii="Arial" w:hAnsi="Arial" w:cs="Arial"/>
          <w:strike/>
          <w:sz w:val="28"/>
          <w:szCs w:val="28"/>
        </w:rPr>
        <w:t xml:space="preserve"> </w:t>
      </w:r>
      <w:r w:rsidRPr="0087629A">
        <w:rPr>
          <w:rFonts w:ascii="Arial" w:hAnsi="Arial" w:cs="Arial"/>
          <w:strike/>
          <w:sz w:val="28"/>
          <w:szCs w:val="28"/>
        </w:rPr>
        <w:t xml:space="preserve">visita realizada por </w:t>
      </w:r>
      <w:proofErr w:type="gramStart"/>
      <w:r w:rsidRPr="0087629A">
        <w:rPr>
          <w:rFonts w:ascii="Arial" w:hAnsi="Arial" w:cs="Arial"/>
          <w:strike/>
          <w:sz w:val="28"/>
          <w:szCs w:val="28"/>
        </w:rPr>
        <w:t>Funcionarios</w:t>
      </w:r>
      <w:proofErr w:type="gramEnd"/>
      <w:r w:rsidRPr="0087629A">
        <w:rPr>
          <w:rFonts w:ascii="Arial" w:hAnsi="Arial" w:cs="Arial"/>
          <w:strike/>
          <w:sz w:val="28"/>
          <w:szCs w:val="28"/>
        </w:rPr>
        <w:t xml:space="preserve"> de la Secretaría Salud Pública y Seguridad Social de Pereira Anexo H.</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A su vez con el objetivo de dar cumplimiento a la legislación y atender las recomendaciones sobre el uso de estibas de madera se han realizado consultas y reuniones con el INVIMA y su despacho para aclarar </w:t>
      </w:r>
      <w:proofErr w:type="gramStart"/>
      <w:r w:rsidRPr="0087629A">
        <w:rPr>
          <w:rFonts w:ascii="Arial" w:hAnsi="Arial" w:cs="Arial"/>
          <w:strike/>
          <w:sz w:val="28"/>
          <w:szCs w:val="28"/>
        </w:rPr>
        <w:t>las posibilidad</w:t>
      </w:r>
      <w:proofErr w:type="gramEnd"/>
      <w:r w:rsidRPr="0087629A">
        <w:rPr>
          <w:rFonts w:ascii="Arial" w:hAnsi="Arial" w:cs="Arial"/>
          <w:strike/>
          <w:sz w:val="28"/>
          <w:szCs w:val="28"/>
        </w:rPr>
        <w:t xml:space="preserve"> de uso de estibas de madera, los riesgos y aplicar los controles preventivos sobre los mismos.</w:t>
      </w:r>
    </w:p>
    <w:p w:rsidR="00F92BCB" w:rsidRPr="0087629A" w:rsidRDefault="008E5A9D" w:rsidP="00F92BCB">
      <w:pPr>
        <w:jc w:val="both"/>
        <w:rPr>
          <w:rFonts w:ascii="Bookman Old Style" w:hAnsi="Bookman Old Style" w:cs="Arial"/>
          <w:i/>
          <w:strike/>
          <w:color w:val="000000" w:themeColor="text1"/>
          <w:shd w:val="clear" w:color="auto" w:fill="FFFFFF"/>
        </w:rPr>
      </w:pPr>
      <w:r w:rsidRPr="0087629A">
        <w:rPr>
          <w:rFonts w:ascii="Arial" w:hAnsi="Arial" w:cs="Arial"/>
          <w:strike/>
          <w:sz w:val="28"/>
          <w:szCs w:val="28"/>
          <w:highlight w:val="magenta"/>
        </w:rPr>
        <w:t>Por lo cual respetuosamente se solicita al Despacho que sean tenidos en cuenta estos criterios como atenuante en la dosificación de la sanción.</w:t>
      </w:r>
      <w:r w:rsidR="00F92BCB" w:rsidRPr="0087629A">
        <w:rPr>
          <w:rFonts w:ascii="Arial" w:hAnsi="Arial" w:cs="Arial"/>
          <w:strike/>
          <w:sz w:val="28"/>
          <w:szCs w:val="28"/>
          <w:highlight w:val="magenta"/>
        </w:rPr>
        <w:t xml:space="preserve"> </w:t>
      </w:r>
      <w:r w:rsidR="00F92BCB" w:rsidRPr="0087629A">
        <w:rPr>
          <w:rFonts w:ascii="Bookman Old Style" w:hAnsi="Bookman Old Style" w:cs="Arial"/>
          <w:i/>
          <w:strike/>
          <w:color w:val="000000" w:themeColor="text1"/>
          <w:highlight w:val="magenta"/>
          <w:shd w:val="clear" w:color="auto" w:fill="FFFFFF"/>
        </w:rPr>
        <w:t xml:space="preserve">Se encuentra en el expediente que </w:t>
      </w:r>
      <w:r w:rsidR="00F92BCB" w:rsidRPr="0087629A">
        <w:rPr>
          <w:rFonts w:ascii="Bookman Old Style" w:hAnsi="Bookman Old Style" w:cs="Arial"/>
          <w:b/>
          <w:bCs/>
          <w:strike/>
          <w:color w:val="000000" w:themeColor="text1"/>
          <w:highlight w:val="magenta"/>
        </w:rPr>
        <w:t xml:space="preserve">TIENDAS ARA, </w:t>
      </w:r>
      <w:r w:rsidR="00F92BCB" w:rsidRPr="0087629A">
        <w:rPr>
          <w:rFonts w:ascii="Bookman Old Style" w:hAnsi="Bookman Old Style" w:cs="Arial"/>
          <w:strike/>
          <w:color w:val="000000" w:themeColor="text1"/>
          <w:highlight w:val="magenta"/>
        </w:rPr>
        <w:t>a pesar de no haber allegado descargos, sí realizó los correctivos del caso, y documentado mediante la solicitud de Visita para Levantamiento de Medida Sanitaria</w:t>
      </w:r>
      <w:r w:rsidR="00F92BCB" w:rsidRPr="0087629A">
        <w:rPr>
          <w:rFonts w:ascii="Bookman Old Style" w:hAnsi="Bookman Old Style" w:cs="Arial"/>
          <w:i/>
          <w:strike/>
          <w:color w:val="000000" w:themeColor="text1"/>
          <w:highlight w:val="magenta"/>
          <w:shd w:val="clear" w:color="auto" w:fill="FFFFFF"/>
        </w:rPr>
        <w:t xml:space="preserve">, sin embargo no ha </w:t>
      </w:r>
      <w:r w:rsidR="00F92BCB" w:rsidRPr="0087629A">
        <w:rPr>
          <w:rFonts w:ascii="Bookman Old Style" w:hAnsi="Bookman Old Style" w:cs="Arial"/>
          <w:strike/>
          <w:color w:val="000000" w:themeColor="text1"/>
          <w:highlight w:val="magenta"/>
          <w:shd w:val="clear" w:color="auto" w:fill="FFFFFF"/>
        </w:rPr>
        <w:t xml:space="preserve">atendido los deberes constitucionales y legales que de orden sanitario deban cumplir como establecimiento de </w:t>
      </w:r>
      <w:r w:rsidR="00F92BCB" w:rsidRPr="0087629A">
        <w:rPr>
          <w:rFonts w:ascii="Bookman Old Style" w:hAnsi="Bookman Old Style" w:cs="Arial"/>
          <w:b/>
          <w:strike/>
          <w:color w:val="000000" w:themeColor="text1"/>
          <w:highlight w:val="magenta"/>
        </w:rPr>
        <w:t>la comercialización, venta y cualquier clase de distribución de toda clase de bienes  de bienes y mercancía</w:t>
      </w:r>
      <w:r w:rsidR="00F92BCB" w:rsidRPr="0087629A">
        <w:rPr>
          <w:rFonts w:ascii="Bookman Old Style" w:hAnsi="Bookman Old Style" w:cs="Arial"/>
          <w:b/>
          <w:bCs/>
          <w:strike/>
          <w:color w:val="000000" w:themeColor="text1"/>
          <w:highlight w:val="magenta"/>
          <w:shd w:val="clear" w:color="auto" w:fill="FFFFFF"/>
        </w:rPr>
        <w:t>, la cual tienen como propósito venta al público</w:t>
      </w:r>
      <w:r w:rsidR="00F92BCB" w:rsidRPr="0087629A">
        <w:rPr>
          <w:rFonts w:ascii="Bookman Old Style" w:hAnsi="Bookman Old Style" w:cs="Arial"/>
          <w:strike/>
          <w:color w:val="000000" w:themeColor="text1"/>
          <w:highlight w:val="magenta"/>
          <w:shd w:val="clear" w:color="auto" w:fill="FFFFFF"/>
        </w:rPr>
        <w:t xml:space="preserve">; </w:t>
      </w:r>
      <w:r w:rsidR="00F92BCB" w:rsidRPr="0087629A">
        <w:rPr>
          <w:rFonts w:ascii="Bookman Old Style" w:hAnsi="Bookman Old Style" w:cs="Arial"/>
          <w:i/>
          <w:strike/>
          <w:color w:val="000000" w:themeColor="text1"/>
          <w:highlight w:val="magenta"/>
          <w:shd w:val="clear" w:color="auto" w:fill="FFFFFF"/>
        </w:rPr>
        <w:t xml:space="preserve">pues al momento de la visita se observó un gran incumplimiento sanitario por lo que </w:t>
      </w:r>
      <w:r w:rsidR="00F92BCB" w:rsidRPr="0087629A">
        <w:rPr>
          <w:rFonts w:ascii="Bookman Old Style" w:hAnsi="Bookman Old Style" w:cs="Arial"/>
          <w:b/>
          <w:i/>
          <w:strike/>
          <w:color w:val="000000" w:themeColor="text1"/>
          <w:highlight w:val="magenta"/>
          <w:shd w:val="clear" w:color="auto" w:fill="FFFFFF"/>
        </w:rPr>
        <w:t xml:space="preserve">SE APLICÓ UNA MEDIDA SANITARIA consistente en </w:t>
      </w:r>
      <w:r w:rsidR="00F92BCB" w:rsidRPr="0087629A">
        <w:rPr>
          <w:rFonts w:ascii="Bookman Old Style" w:hAnsi="Bookman Old Style" w:cs="Arial"/>
          <w:b/>
          <w:strike/>
          <w:color w:val="000000" w:themeColor="text1"/>
          <w:highlight w:val="magenta"/>
        </w:rPr>
        <w:t xml:space="preserve">CLAUSURA TEMPORAL PARCIAL DE LA BODEGA de DESCARGUE </w:t>
      </w:r>
      <w:r w:rsidR="00F92BCB" w:rsidRPr="0087629A">
        <w:rPr>
          <w:rFonts w:ascii="Bookman Old Style" w:hAnsi="Bookman Old Style" w:cs="Arial"/>
          <w:b/>
          <w:i/>
          <w:strike/>
          <w:color w:val="000000" w:themeColor="text1"/>
          <w:highlight w:val="magenta"/>
          <w:shd w:val="clear" w:color="auto" w:fill="FFFFFF"/>
        </w:rPr>
        <w:t>y que al momento de este FALLO ya HABIA SIDO LEVANTADA</w:t>
      </w:r>
      <w:r w:rsidR="00F92BCB" w:rsidRPr="0087629A">
        <w:rPr>
          <w:rFonts w:ascii="Bookman Old Style" w:hAnsi="Bookman Old Style" w:cs="Arial"/>
          <w:i/>
          <w:strike/>
          <w:color w:val="000000" w:themeColor="text1"/>
          <w:highlight w:val="magenta"/>
          <w:shd w:val="clear" w:color="auto" w:fill="FFFFFF"/>
        </w:rPr>
        <w:t xml:space="preserve"> ; siendo entonces </w:t>
      </w:r>
      <w:r w:rsidR="00F92BCB" w:rsidRPr="0087629A">
        <w:rPr>
          <w:rFonts w:ascii="Bookman Old Style" w:hAnsi="Bookman Old Style" w:cs="Arial"/>
          <w:b/>
          <w:i/>
          <w:strike/>
          <w:color w:val="000000" w:themeColor="text1"/>
          <w:highlight w:val="magenta"/>
          <w:u w:val="single"/>
          <w:shd w:val="clear" w:color="auto" w:fill="FFFFFF"/>
        </w:rPr>
        <w:t>APLICABLE ESTE CRITERIO  COMO NO AGRAVANTE A LA INVESTIGADA</w:t>
      </w:r>
      <w:r w:rsidR="00F92BCB" w:rsidRPr="0087629A">
        <w:rPr>
          <w:rFonts w:ascii="Bookman Old Style" w:hAnsi="Bookman Old Style" w:cs="Arial"/>
          <w:i/>
          <w:strike/>
          <w:color w:val="000000" w:themeColor="text1"/>
          <w:highlight w:val="magenta"/>
          <w:shd w:val="clear" w:color="auto" w:fill="FFFFFF"/>
        </w:rPr>
        <w:t>.</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7. Renuencia o desacato en el cumplimiento de las órdenes impartidas por la autoridad competente.</w:t>
      </w:r>
    </w:p>
    <w:p w:rsidR="00F92BCB" w:rsidRPr="0087629A" w:rsidRDefault="008E5A9D" w:rsidP="00F92BCB">
      <w:pPr>
        <w:jc w:val="both"/>
        <w:rPr>
          <w:rFonts w:ascii="Bookman Old Style" w:hAnsi="Bookman Old Style" w:cs="Arial"/>
          <w:b/>
          <w:i/>
          <w:strike/>
          <w:color w:val="000000" w:themeColor="text1"/>
          <w:highlight w:val="magenta"/>
          <w:u w:val="single"/>
          <w:shd w:val="clear" w:color="auto" w:fill="FFFFFF"/>
        </w:rPr>
      </w:pPr>
      <w:r w:rsidRPr="0087629A">
        <w:rPr>
          <w:rFonts w:ascii="Arial" w:hAnsi="Arial" w:cs="Arial"/>
          <w:strike/>
          <w:sz w:val="28"/>
          <w:szCs w:val="28"/>
        </w:rPr>
        <w:t xml:space="preserve">De manera inmediata, la sociedad JERONIMO MARTINS COLOMBIA S.A.S. con el fin de buscar soluciones adecuadas para la protección de los derechos de la comunidad, solicitó a la sociedad </w:t>
      </w:r>
      <w:proofErr w:type="spellStart"/>
      <w:r w:rsidRPr="0087629A">
        <w:rPr>
          <w:rFonts w:ascii="Arial" w:hAnsi="Arial" w:cs="Arial"/>
          <w:strike/>
          <w:sz w:val="28"/>
          <w:szCs w:val="28"/>
        </w:rPr>
        <w:t>Fumícontrol</w:t>
      </w:r>
      <w:proofErr w:type="spellEnd"/>
      <w:r w:rsidRPr="0087629A">
        <w:rPr>
          <w:rFonts w:ascii="Arial" w:hAnsi="Arial" w:cs="Arial"/>
          <w:strike/>
          <w:sz w:val="28"/>
          <w:szCs w:val="28"/>
        </w:rPr>
        <w:t xml:space="preserve"> </w:t>
      </w:r>
      <w:proofErr w:type="spellStart"/>
      <w:r w:rsidRPr="0087629A">
        <w:rPr>
          <w:rFonts w:ascii="Arial" w:hAnsi="Arial" w:cs="Arial"/>
          <w:strike/>
          <w:sz w:val="28"/>
          <w:szCs w:val="28"/>
        </w:rPr>
        <w:t>Ltda</w:t>
      </w:r>
      <w:proofErr w:type="spellEnd"/>
      <w:r w:rsidRPr="0087629A">
        <w:rPr>
          <w:rFonts w:ascii="Arial" w:hAnsi="Arial" w:cs="Arial"/>
          <w:strike/>
          <w:sz w:val="28"/>
          <w:szCs w:val="28"/>
        </w:rPr>
        <w:t xml:space="preserve"> la intervención de la totalidad de las áreas de la tienda con medidas de choque para garantizar la debida desinsectación, así mismo se realizó plan de choque de -limpieza y desinfección por parte de los colaboradores de tienda encabezada y dirigida por el área de calidad en tienda de </w:t>
      </w:r>
      <w:proofErr w:type="spellStart"/>
      <w:r w:rsidRPr="0087629A">
        <w:rPr>
          <w:rFonts w:ascii="Arial" w:hAnsi="Arial" w:cs="Arial"/>
          <w:strike/>
          <w:sz w:val="28"/>
          <w:szCs w:val="28"/>
        </w:rPr>
        <w:t>Jeronimo</w:t>
      </w:r>
      <w:proofErr w:type="spellEnd"/>
      <w:r w:rsidRPr="0087629A">
        <w:rPr>
          <w:rFonts w:ascii="Arial" w:hAnsi="Arial" w:cs="Arial"/>
          <w:strike/>
          <w:sz w:val="28"/>
          <w:szCs w:val="28"/>
        </w:rPr>
        <w:t xml:space="preserve"> Martins, así mismo se han realizado actividades de mantenimiento a las instalaciones y un control de plagas efectivo. A su vez a fin de lograr la implementación de las recomendaciones sobre el </w:t>
      </w:r>
      <w:r w:rsidRPr="0087629A">
        <w:rPr>
          <w:rFonts w:ascii="Arial" w:hAnsi="Arial" w:cs="Arial"/>
          <w:strike/>
          <w:sz w:val="28"/>
          <w:szCs w:val="28"/>
        </w:rPr>
        <w:lastRenderedPageBreak/>
        <w:t xml:space="preserve">uso de las estibas de madera, se han realizado consultas y reuniones con INVIMA y su despacho para implementar medidas de control sobre el manejo, reparación, descarte e implementación de estibas plásticas en zonas húmedas, por lo cual respetuosamente se solicita al Despacho que se tenga este criterio como atenuante en </w:t>
      </w:r>
      <w:proofErr w:type="gramStart"/>
      <w:r w:rsidRPr="0087629A">
        <w:rPr>
          <w:rFonts w:ascii="Arial" w:hAnsi="Arial" w:cs="Arial"/>
          <w:strike/>
          <w:sz w:val="28"/>
          <w:szCs w:val="28"/>
        </w:rPr>
        <w:t>la  dosificación</w:t>
      </w:r>
      <w:proofErr w:type="gramEnd"/>
      <w:r w:rsidRPr="0087629A">
        <w:rPr>
          <w:rFonts w:ascii="Arial" w:hAnsi="Arial" w:cs="Arial"/>
          <w:strike/>
          <w:sz w:val="28"/>
          <w:szCs w:val="28"/>
        </w:rPr>
        <w:t xml:space="preserve"> de la sanción.</w:t>
      </w:r>
      <w:r w:rsidR="00F92BCB" w:rsidRPr="0087629A">
        <w:rPr>
          <w:rFonts w:ascii="Arial" w:hAnsi="Arial" w:cs="Arial"/>
          <w:strike/>
          <w:sz w:val="28"/>
          <w:szCs w:val="28"/>
        </w:rPr>
        <w:t xml:space="preserve"> </w:t>
      </w:r>
      <w:r w:rsidR="00F92BCB" w:rsidRPr="0087629A">
        <w:rPr>
          <w:rFonts w:ascii="Bookman Old Style" w:hAnsi="Bookman Old Style" w:cs="Arial"/>
          <w:i/>
          <w:strike/>
          <w:color w:val="000000" w:themeColor="text1"/>
          <w:highlight w:val="magenta"/>
          <w:shd w:val="clear" w:color="auto" w:fill="FFFFFF"/>
        </w:rPr>
        <w:t xml:space="preserve">Según las pruebas obrantes en el proceso, se evidencia que </w:t>
      </w:r>
      <w:r w:rsidR="00F92BCB" w:rsidRPr="0087629A">
        <w:rPr>
          <w:rFonts w:ascii="Bookman Old Style" w:hAnsi="Bookman Old Style" w:cs="Arial"/>
          <w:b/>
          <w:i/>
          <w:strike/>
          <w:color w:val="000000" w:themeColor="text1"/>
          <w:highlight w:val="magenta"/>
          <w:shd w:val="clear" w:color="auto" w:fill="FFFFFF"/>
        </w:rPr>
        <w:t>NO</w:t>
      </w:r>
      <w:r w:rsidR="00F92BCB" w:rsidRPr="0087629A">
        <w:rPr>
          <w:rFonts w:ascii="Bookman Old Style" w:hAnsi="Bookman Old Style" w:cs="Arial"/>
          <w:i/>
          <w:strike/>
          <w:color w:val="000000" w:themeColor="text1"/>
          <w:highlight w:val="magenta"/>
          <w:shd w:val="clear" w:color="auto" w:fill="FFFFFF"/>
        </w:rPr>
        <w:t xml:space="preserve"> hay renuencia tácita  al cumplimiento de las normas sanitarias, puesto que </w:t>
      </w:r>
      <w:r w:rsidR="00F92BCB" w:rsidRPr="0087629A">
        <w:rPr>
          <w:rFonts w:ascii="Bookman Old Style" w:hAnsi="Bookman Old Style" w:cs="Arial"/>
          <w:b/>
          <w:i/>
          <w:strike/>
          <w:color w:val="000000" w:themeColor="text1"/>
          <w:highlight w:val="magenta"/>
          <w:shd w:val="clear" w:color="auto" w:fill="FFFFFF"/>
        </w:rPr>
        <w:t>NO</w:t>
      </w:r>
      <w:r w:rsidR="00F92BCB" w:rsidRPr="0087629A">
        <w:rPr>
          <w:rFonts w:ascii="Bookman Old Style" w:hAnsi="Bookman Old Style" w:cs="Arial"/>
          <w:i/>
          <w:strike/>
          <w:color w:val="000000" w:themeColor="text1"/>
          <w:highlight w:val="magenta"/>
          <w:shd w:val="clear" w:color="auto" w:fill="FFFFFF"/>
        </w:rPr>
        <w:t xml:space="preserve"> se allegaron descargos, pero si  intenciones de mejorar, al acatar la orden impartida mediante el </w:t>
      </w:r>
      <w:r w:rsidR="00F92BCB" w:rsidRPr="0087629A">
        <w:rPr>
          <w:rFonts w:ascii="Bookman Old Style" w:hAnsi="Bookman Old Style" w:cs="Arial"/>
          <w:b/>
          <w:bCs/>
          <w:i/>
          <w:strike/>
          <w:color w:val="000000" w:themeColor="text1"/>
          <w:highlight w:val="magenta"/>
          <w:shd w:val="clear" w:color="auto" w:fill="FFFFFF"/>
        </w:rPr>
        <w:t>Acta No JQV590-20</w:t>
      </w:r>
      <w:r w:rsidR="00F92BCB" w:rsidRPr="0087629A">
        <w:rPr>
          <w:rFonts w:ascii="Bookman Old Style" w:hAnsi="Bookman Old Style" w:cs="Arial"/>
          <w:i/>
          <w:strike/>
          <w:color w:val="000000" w:themeColor="text1"/>
          <w:highlight w:val="magenta"/>
          <w:shd w:val="clear" w:color="auto" w:fill="FFFFFF"/>
        </w:rPr>
        <w:t>, lo que se deduce que no han hecho caso omiso a lo ordenado y lo que se espera del aquí investigado, es que cumpla con las normatividad  sanitaria para el ejercicio de la actividad comercial que realiza, ya que las normas son de orden público y de obligatorio cumplimiento, y no esperar que se le esté reiterando su cumplimiento ya que estas están creadas para el bienestar y la salud pública;</w:t>
      </w:r>
      <w:r w:rsidR="00F92BCB" w:rsidRPr="0087629A">
        <w:rPr>
          <w:rFonts w:ascii="Bookman Old Style" w:hAnsi="Bookman Old Style"/>
          <w:i/>
          <w:strike/>
          <w:color w:val="000000" w:themeColor="text1"/>
          <w:sz w:val="32"/>
          <w:szCs w:val="32"/>
          <w:highlight w:val="magenta"/>
          <w:shd w:val="clear" w:color="auto" w:fill="FFFFFF"/>
        </w:rPr>
        <w:t xml:space="preserve"> </w:t>
      </w:r>
      <w:r w:rsidR="00F92BCB" w:rsidRPr="0087629A">
        <w:rPr>
          <w:rFonts w:ascii="Bookman Old Style" w:hAnsi="Bookman Old Style" w:cs="Arial"/>
          <w:i/>
          <w:strike/>
          <w:color w:val="000000" w:themeColor="text1"/>
          <w:highlight w:val="magenta"/>
          <w:shd w:val="clear" w:color="auto" w:fill="FFFFFF"/>
        </w:rPr>
        <w:t xml:space="preserve">siendo entonces </w:t>
      </w:r>
      <w:r w:rsidR="00F92BCB" w:rsidRPr="0087629A">
        <w:rPr>
          <w:rFonts w:ascii="Bookman Old Style" w:hAnsi="Bookman Old Style" w:cs="Arial"/>
          <w:b/>
          <w:i/>
          <w:strike/>
          <w:color w:val="000000" w:themeColor="text1"/>
          <w:highlight w:val="magenta"/>
          <w:u w:val="single"/>
          <w:shd w:val="clear" w:color="auto" w:fill="FFFFFF"/>
        </w:rPr>
        <w:t>APLICABLE ESTE CRITERIO  COMO NO AGRAVANTE A LA INVESTIGADA.</w:t>
      </w:r>
    </w:p>
    <w:p w:rsidR="00F92BCB" w:rsidRPr="0087629A" w:rsidRDefault="00F92BCB" w:rsidP="00F92BCB">
      <w:pPr>
        <w:jc w:val="both"/>
        <w:rPr>
          <w:rFonts w:ascii="Bookman Old Style" w:hAnsi="Bookman Old Style" w:cs="Arial"/>
          <w:strike/>
          <w:color w:val="000000" w:themeColor="text1"/>
          <w:shd w:val="clear" w:color="auto" w:fill="FFFFFF"/>
        </w:rPr>
      </w:pPr>
    </w:p>
    <w:p w:rsidR="00F92BCB" w:rsidRPr="0087629A" w:rsidRDefault="00F92BCB" w:rsidP="00F92BCB">
      <w:pPr>
        <w:jc w:val="both"/>
        <w:rPr>
          <w:rFonts w:ascii="Bookman Old Style" w:hAnsi="Bookman Old Style" w:cs="Arial"/>
          <w:strike/>
          <w:color w:val="000000" w:themeColor="text1"/>
          <w:shd w:val="clear" w:color="auto" w:fill="FFFFFF"/>
        </w:rPr>
      </w:pPr>
      <w:r w:rsidRPr="0087629A">
        <w:rPr>
          <w:rFonts w:ascii="Bookman Old Style" w:hAnsi="Bookman Old Style" w:cs="Arial"/>
          <w:strike/>
          <w:color w:val="000000" w:themeColor="text1"/>
          <w:highlight w:val="magenta"/>
          <w:shd w:val="clear" w:color="auto" w:fill="FFFFFF"/>
        </w:rPr>
        <w:t xml:space="preserve">FALTO LA 8, EL ECRITO DE DESCARGO NO SE REFIRIO A ESTA GRADUACIÓN DE LA </w:t>
      </w:r>
      <w:proofErr w:type="gramStart"/>
      <w:r w:rsidRPr="0087629A">
        <w:rPr>
          <w:rFonts w:ascii="Bookman Old Style" w:hAnsi="Bookman Old Style" w:cs="Arial"/>
          <w:strike/>
          <w:color w:val="000000" w:themeColor="text1"/>
          <w:highlight w:val="magenta"/>
          <w:shd w:val="clear" w:color="auto" w:fill="FFFFFF"/>
        </w:rPr>
        <w:t xml:space="preserve">SANCIÓN  </w:t>
      </w:r>
      <w:r w:rsidRPr="0087629A">
        <w:rPr>
          <w:rFonts w:ascii="Bookman Old Style" w:hAnsi="Bookman Old Style" w:cs="Arial"/>
          <w:b/>
          <w:strike/>
          <w:color w:val="000000" w:themeColor="text1"/>
          <w:highlight w:val="magenta"/>
          <w:u w:val="single"/>
          <w:shd w:val="clear" w:color="auto" w:fill="FFFFFF"/>
        </w:rPr>
        <w:t>Reconocimiento</w:t>
      </w:r>
      <w:proofErr w:type="gramEnd"/>
      <w:r w:rsidRPr="0087629A">
        <w:rPr>
          <w:rFonts w:ascii="Bookman Old Style" w:hAnsi="Bookman Old Style" w:cs="Arial"/>
          <w:b/>
          <w:strike/>
          <w:color w:val="000000" w:themeColor="text1"/>
          <w:highlight w:val="magenta"/>
          <w:u w:val="single"/>
          <w:shd w:val="clear" w:color="auto" w:fill="FFFFFF"/>
        </w:rPr>
        <w:t xml:space="preserve"> o aceptación expresa de la infracción antes del decreto de pruebas.</w:t>
      </w:r>
      <w:r w:rsidRPr="0087629A">
        <w:rPr>
          <w:rFonts w:ascii="Bookman Old Style" w:hAnsi="Bookman Old Style" w:cs="Arial"/>
          <w:strike/>
          <w:color w:val="000000" w:themeColor="text1"/>
          <w:highlight w:val="magenta"/>
          <w:shd w:val="clear" w:color="auto" w:fill="FFFFFF"/>
        </w:rPr>
        <w:t xml:space="preserve"> En cuanto al reconocimiento o aceptación expresa de la infracción antes del decreto de pruebas, se observa que hubo una solicitud de Levantamiento de medida, reconociendo la ocurrencia de los hechos, </w:t>
      </w:r>
      <w:r w:rsidRPr="0087629A">
        <w:rPr>
          <w:rFonts w:ascii="Bookman Old Style" w:hAnsi="Bookman Old Style" w:cs="Arial"/>
          <w:i/>
          <w:strike/>
          <w:color w:val="000000" w:themeColor="text1"/>
          <w:highlight w:val="magenta"/>
          <w:shd w:val="clear" w:color="auto" w:fill="FFFFFF"/>
        </w:rPr>
        <w:t xml:space="preserve">siendo entonces </w:t>
      </w:r>
      <w:r w:rsidRPr="0087629A">
        <w:rPr>
          <w:rFonts w:ascii="Bookman Old Style" w:hAnsi="Bookman Old Style" w:cs="Arial"/>
          <w:b/>
          <w:i/>
          <w:strike/>
          <w:color w:val="000000" w:themeColor="text1"/>
          <w:highlight w:val="magenta"/>
          <w:u w:val="single"/>
          <w:shd w:val="clear" w:color="auto" w:fill="FFFFFF"/>
        </w:rPr>
        <w:t>APLICABLE ESTE CRITERIO COMO NO AGRAVANTE A LA INVESTIGADA</w:t>
      </w:r>
      <w:r w:rsidRPr="0087629A">
        <w:rPr>
          <w:rFonts w:ascii="Bookman Old Style" w:hAnsi="Bookman Old Style" w:cs="Arial"/>
          <w:i/>
          <w:strike/>
          <w:color w:val="000000" w:themeColor="text1"/>
          <w:highlight w:val="magenta"/>
          <w:shd w:val="clear" w:color="auto" w:fill="FFFFFF"/>
        </w:rPr>
        <w:t>.</w:t>
      </w:r>
    </w:p>
    <w:p w:rsidR="00F92BCB" w:rsidRPr="0087629A" w:rsidRDefault="00F92BCB" w:rsidP="00F92BCB">
      <w:pPr>
        <w:jc w:val="both"/>
        <w:rPr>
          <w:rFonts w:ascii="Bookman Old Style" w:hAnsi="Bookman Old Style" w:cs="Arial"/>
          <w:strike/>
          <w:color w:val="000000" w:themeColor="text1"/>
          <w:shd w:val="clear" w:color="auto" w:fill="FFFFFF"/>
        </w:rPr>
      </w:pP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1. PRUEBA DOCUMENTAL</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Se acompaña como prueba, los siguientes documentos:</w:t>
      </w:r>
      <w:r w:rsidRPr="0087629A">
        <w:rPr>
          <w:rFonts w:ascii="Arial" w:hAnsi="Arial" w:cs="Arial"/>
          <w:strike/>
          <w:sz w:val="28"/>
          <w:szCs w:val="28"/>
        </w:rPr>
        <w:tab/>
        <w:t xml:space="preserve"> </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a. Certificado de Existencia y Representación Legal expedido por la Cámara de Comercio de Bogotá de la sociedad JERONIMO MARTINS COLOMBIA S.A.S.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17</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b.</w:t>
      </w:r>
      <w:r w:rsidRPr="0087629A">
        <w:rPr>
          <w:rFonts w:ascii="Arial" w:hAnsi="Arial" w:cs="Arial"/>
          <w:strike/>
          <w:sz w:val="28"/>
          <w:szCs w:val="28"/>
        </w:rPr>
        <w:tab/>
        <w:t>Certificado de Registro Mercantil de la Tienda ara 0018 Pereira.</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c.</w:t>
      </w:r>
      <w:r w:rsidRPr="0087629A">
        <w:rPr>
          <w:rFonts w:ascii="Arial" w:hAnsi="Arial" w:cs="Arial"/>
          <w:strike/>
          <w:sz w:val="28"/>
          <w:szCs w:val="28"/>
        </w:rPr>
        <w:tab/>
        <w:t>Plan de saneamiento.</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d.</w:t>
      </w:r>
      <w:r w:rsidRPr="0087629A">
        <w:rPr>
          <w:rFonts w:ascii="Arial" w:hAnsi="Arial" w:cs="Arial"/>
          <w:strike/>
          <w:sz w:val="28"/>
          <w:szCs w:val="28"/>
        </w:rPr>
        <w:tab/>
        <w:t>Órdenes de trabajo para el mantenimiento de las instalaciones físicas de la tienda ara 8 Pereira, que se han realizado durante el año 2019-2020.</w:t>
      </w:r>
    </w:p>
    <w:p w:rsidR="008E5A9D" w:rsidRPr="0087629A" w:rsidRDefault="008E5A9D" w:rsidP="008E5A9D">
      <w:pPr>
        <w:jc w:val="both"/>
        <w:rPr>
          <w:rFonts w:ascii="Arial" w:hAnsi="Arial" w:cs="Arial"/>
          <w:strike/>
          <w:sz w:val="28"/>
          <w:szCs w:val="28"/>
        </w:rPr>
      </w:pP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e.</w:t>
      </w:r>
      <w:r w:rsidRPr="0087629A">
        <w:rPr>
          <w:rFonts w:ascii="Arial" w:hAnsi="Arial" w:cs="Arial"/>
          <w:strike/>
          <w:sz w:val="28"/>
          <w:szCs w:val="28"/>
        </w:rPr>
        <w:tab/>
        <w:t>Informe de actividades de control de plagas que se realizó durante el 05 de agosto del 2020</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lastRenderedPageBreak/>
        <w:t>f.</w:t>
      </w:r>
      <w:r w:rsidRPr="0087629A">
        <w:rPr>
          <w:rFonts w:ascii="Arial" w:hAnsi="Arial" w:cs="Arial"/>
          <w:strike/>
          <w:sz w:val="28"/>
          <w:szCs w:val="28"/>
        </w:rPr>
        <w:tab/>
        <w:t>Ficha técnica de los productos usados en la limpieza y desinfección</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g.</w:t>
      </w:r>
      <w:r w:rsidRPr="0087629A">
        <w:rPr>
          <w:rFonts w:ascii="Arial" w:hAnsi="Arial" w:cs="Arial"/>
          <w:strike/>
          <w:sz w:val="28"/>
          <w:szCs w:val="28"/>
        </w:rPr>
        <w:tab/>
        <w:t xml:space="preserve">Ficha Técnica lavadora de Pisos </w:t>
      </w:r>
      <w:proofErr w:type="spellStart"/>
      <w:r w:rsidRPr="0087629A">
        <w:rPr>
          <w:rFonts w:ascii="Arial" w:hAnsi="Arial" w:cs="Arial"/>
          <w:strike/>
          <w:sz w:val="28"/>
          <w:szCs w:val="28"/>
        </w:rPr>
        <w:t>Taski</w:t>
      </w:r>
      <w:proofErr w:type="spellEnd"/>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h.</w:t>
      </w:r>
      <w:r w:rsidRPr="0087629A">
        <w:rPr>
          <w:rFonts w:ascii="Arial" w:hAnsi="Arial" w:cs="Arial"/>
          <w:strike/>
          <w:sz w:val="28"/>
          <w:szCs w:val="28"/>
        </w:rPr>
        <w:tab/>
        <w:t>Acta Inspección Sanitaria y acta de Levantamiento de medida Sanitaria de Seguridad el 11 de agosto del 2020</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i.</w:t>
      </w:r>
      <w:r w:rsidRPr="0087629A">
        <w:rPr>
          <w:rFonts w:ascii="Arial" w:hAnsi="Arial" w:cs="Arial"/>
          <w:strike/>
          <w:sz w:val="28"/>
          <w:szCs w:val="28"/>
        </w:rPr>
        <w:tab/>
        <w:t xml:space="preserve">Concepto sanitario de Secretaría de Salud de la Gobernación de Risaralda para la operación del proveedor </w:t>
      </w:r>
      <w:proofErr w:type="spellStart"/>
      <w:r w:rsidRPr="0087629A">
        <w:rPr>
          <w:rFonts w:ascii="Arial" w:hAnsi="Arial" w:cs="Arial"/>
          <w:strike/>
          <w:sz w:val="28"/>
          <w:szCs w:val="28"/>
        </w:rPr>
        <w:t>Fumicontrol</w:t>
      </w:r>
      <w:proofErr w:type="spellEnd"/>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j.</w:t>
      </w:r>
      <w:r w:rsidRPr="0087629A">
        <w:rPr>
          <w:rFonts w:ascii="Arial" w:hAnsi="Arial" w:cs="Arial"/>
          <w:strike/>
          <w:sz w:val="28"/>
          <w:szCs w:val="28"/>
        </w:rPr>
        <w:tab/>
        <w:t>Plan de limpieza y desinfección</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  k. Registro del plan de limpieza y desinfección de tiendas en zona de procesos y en sala de ventas y bodega</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l.</w:t>
      </w:r>
      <w:r w:rsidRPr="0087629A">
        <w:rPr>
          <w:rFonts w:ascii="Arial" w:hAnsi="Arial" w:cs="Arial"/>
          <w:strike/>
          <w:sz w:val="28"/>
          <w:szCs w:val="28"/>
        </w:rPr>
        <w:tab/>
        <w:t>Plan de calidad de fabricación de estibas de madera</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m.</w:t>
      </w:r>
      <w:r w:rsidRPr="0087629A">
        <w:rPr>
          <w:rFonts w:ascii="Arial" w:hAnsi="Arial" w:cs="Arial"/>
          <w:strike/>
          <w:sz w:val="28"/>
          <w:szCs w:val="28"/>
        </w:rPr>
        <w:tab/>
        <w:t xml:space="preserve">Certificado de resolución ICA 21706 del 27-12-2019 HT ERCOL </w:t>
      </w:r>
      <w:proofErr w:type="spellStart"/>
      <w:r w:rsidRPr="0087629A">
        <w:rPr>
          <w:rFonts w:ascii="Arial" w:hAnsi="Arial" w:cs="Arial"/>
          <w:strike/>
          <w:sz w:val="28"/>
          <w:szCs w:val="28"/>
        </w:rPr>
        <w:t>ltda</w:t>
      </w:r>
      <w:proofErr w:type="spellEnd"/>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n.</w:t>
      </w:r>
      <w:r w:rsidRPr="0087629A">
        <w:rPr>
          <w:rFonts w:ascii="Arial" w:hAnsi="Arial" w:cs="Arial"/>
          <w:strike/>
          <w:sz w:val="28"/>
          <w:szCs w:val="28"/>
        </w:rPr>
        <w:tab/>
        <w:t xml:space="preserve">Hoja de seguridad del agente inmunizante TIMSEM (Cloruro de </w:t>
      </w:r>
      <w:proofErr w:type="spellStart"/>
      <w:r w:rsidRPr="0087629A">
        <w:rPr>
          <w:rFonts w:ascii="Arial" w:hAnsi="Arial" w:cs="Arial"/>
          <w:strike/>
          <w:sz w:val="28"/>
          <w:szCs w:val="28"/>
        </w:rPr>
        <w:t>benzalconio</w:t>
      </w:r>
      <w:proofErr w:type="spellEnd"/>
      <w:r w:rsidRPr="0087629A">
        <w:rPr>
          <w:rFonts w:ascii="Arial" w:hAnsi="Arial" w:cs="Arial"/>
          <w:strike/>
          <w:sz w:val="28"/>
          <w:szCs w:val="28"/>
        </w:rPr>
        <w:t>)</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o, Consulta del estado ante INVIMA del Agente Inmunizantes TIMSEN (Cloruro de </w:t>
      </w:r>
      <w:proofErr w:type="spellStart"/>
      <w:r w:rsidRPr="0087629A">
        <w:rPr>
          <w:rFonts w:ascii="Arial" w:hAnsi="Arial" w:cs="Arial"/>
          <w:strike/>
          <w:sz w:val="28"/>
          <w:szCs w:val="28"/>
        </w:rPr>
        <w:t>benzalconio</w:t>
      </w:r>
      <w:proofErr w:type="spellEnd"/>
      <w:r w:rsidRPr="0087629A">
        <w:rPr>
          <w:rFonts w:ascii="Arial" w:hAnsi="Arial" w:cs="Arial"/>
          <w:strike/>
          <w:sz w:val="28"/>
          <w:szCs w:val="28"/>
        </w:rPr>
        <w:t>)</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p.</w:t>
      </w:r>
      <w:r w:rsidRPr="0087629A">
        <w:rPr>
          <w:rFonts w:ascii="Arial" w:hAnsi="Arial" w:cs="Arial"/>
          <w:strike/>
          <w:sz w:val="28"/>
          <w:szCs w:val="28"/>
        </w:rPr>
        <w:tab/>
        <w:t>Estibas recibidas con mercancía del CEDI en tienda 18 Lago</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q.</w:t>
      </w:r>
      <w:r w:rsidRPr="0087629A">
        <w:rPr>
          <w:rFonts w:ascii="Arial" w:hAnsi="Arial" w:cs="Arial"/>
          <w:strike/>
          <w:sz w:val="28"/>
          <w:szCs w:val="28"/>
        </w:rPr>
        <w:tab/>
        <w:t>Retorno de estibas tienda 18 Lago CEDI para gestión con ERCOL</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 xml:space="preserve"> </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r.</w:t>
      </w:r>
      <w:r w:rsidRPr="0087629A">
        <w:rPr>
          <w:rFonts w:ascii="Arial" w:hAnsi="Arial" w:cs="Arial"/>
          <w:strike/>
          <w:sz w:val="28"/>
          <w:szCs w:val="28"/>
        </w:rPr>
        <w:tab/>
        <w:t xml:space="preserve">Total Estibas recibidas y gestionadas por </w:t>
      </w:r>
      <w:proofErr w:type="spellStart"/>
      <w:r w:rsidRPr="0087629A">
        <w:rPr>
          <w:rFonts w:ascii="Arial" w:hAnsi="Arial" w:cs="Arial"/>
          <w:strike/>
          <w:sz w:val="28"/>
          <w:szCs w:val="28"/>
        </w:rPr>
        <w:t>Ercol</w:t>
      </w:r>
      <w:proofErr w:type="spellEnd"/>
      <w:r w:rsidRPr="0087629A">
        <w:rPr>
          <w:rFonts w:ascii="Arial" w:hAnsi="Arial" w:cs="Arial"/>
          <w:strike/>
          <w:sz w:val="28"/>
          <w:szCs w:val="28"/>
        </w:rPr>
        <w:t xml:space="preserve"> para </w:t>
      </w:r>
      <w:proofErr w:type="spellStart"/>
      <w:r w:rsidRPr="0087629A">
        <w:rPr>
          <w:rFonts w:ascii="Arial" w:hAnsi="Arial" w:cs="Arial"/>
          <w:strike/>
          <w:sz w:val="28"/>
          <w:szCs w:val="28"/>
        </w:rPr>
        <w:t>Jeronimo</w:t>
      </w:r>
      <w:proofErr w:type="spellEnd"/>
      <w:r w:rsidRPr="0087629A">
        <w:rPr>
          <w:rFonts w:ascii="Arial" w:hAnsi="Arial" w:cs="Arial"/>
          <w:strike/>
          <w:sz w:val="28"/>
          <w:szCs w:val="28"/>
        </w:rPr>
        <w:t xml:space="preserve"> Martins</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s, Respuesta del INVIMA - Dirección de Bebidas y Alimentos a Derecho de Petición generado por JERONIMO MARTINS COLOMBIA</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t.</w:t>
      </w:r>
      <w:r w:rsidRPr="0087629A">
        <w:rPr>
          <w:rFonts w:ascii="Arial" w:hAnsi="Arial" w:cs="Arial"/>
          <w:strike/>
          <w:sz w:val="28"/>
          <w:szCs w:val="28"/>
        </w:rPr>
        <w:tab/>
        <w:t xml:space="preserve">Acta de reunión Secretaría de Salud de Pereira y JERONIMO MARTINS COLOMBIA 12   </w:t>
      </w:r>
      <w:proofErr w:type="gramStart"/>
      <w:r w:rsidRPr="0087629A">
        <w:rPr>
          <w:rFonts w:ascii="Arial" w:hAnsi="Arial" w:cs="Arial"/>
          <w:strike/>
          <w:sz w:val="28"/>
          <w:szCs w:val="28"/>
        </w:rPr>
        <w:t>Diciembre</w:t>
      </w:r>
      <w:proofErr w:type="gramEnd"/>
      <w:r w:rsidRPr="0087629A">
        <w:rPr>
          <w:rFonts w:ascii="Arial" w:hAnsi="Arial" w:cs="Arial"/>
          <w:strike/>
          <w:sz w:val="28"/>
          <w:szCs w:val="28"/>
        </w:rPr>
        <w:t xml:space="preserve"> 2017</w:t>
      </w:r>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u.</w:t>
      </w:r>
      <w:r w:rsidRPr="0087629A">
        <w:rPr>
          <w:rFonts w:ascii="Arial" w:hAnsi="Arial" w:cs="Arial"/>
          <w:strike/>
          <w:sz w:val="28"/>
          <w:szCs w:val="28"/>
        </w:rPr>
        <w:tab/>
        <w:t xml:space="preserve">Ficha Técnica lavadora de Pisos </w:t>
      </w:r>
      <w:proofErr w:type="spellStart"/>
      <w:r w:rsidRPr="0087629A">
        <w:rPr>
          <w:rFonts w:ascii="Arial" w:hAnsi="Arial" w:cs="Arial"/>
          <w:strike/>
          <w:sz w:val="28"/>
          <w:szCs w:val="28"/>
        </w:rPr>
        <w:t>Taski</w:t>
      </w:r>
      <w:proofErr w:type="spellEnd"/>
    </w:p>
    <w:p w:rsidR="008E5A9D" w:rsidRPr="0087629A" w:rsidRDefault="008E5A9D" w:rsidP="008E5A9D">
      <w:pPr>
        <w:jc w:val="both"/>
        <w:rPr>
          <w:rFonts w:ascii="Arial" w:hAnsi="Arial" w:cs="Arial"/>
          <w:strike/>
          <w:sz w:val="28"/>
          <w:szCs w:val="28"/>
        </w:rPr>
      </w:pPr>
      <w:r w:rsidRPr="0087629A">
        <w:rPr>
          <w:rFonts w:ascii="Arial" w:hAnsi="Arial" w:cs="Arial"/>
          <w:strike/>
          <w:sz w:val="28"/>
          <w:szCs w:val="28"/>
        </w:rPr>
        <w:t>18</w:t>
      </w:r>
    </w:p>
    <w:p w:rsidR="008E5A9D" w:rsidRPr="00CB21EA" w:rsidRDefault="008E5A9D" w:rsidP="008E5A9D">
      <w:pPr>
        <w:jc w:val="both"/>
        <w:rPr>
          <w:rFonts w:ascii="Arial" w:hAnsi="Arial" w:cs="Arial"/>
          <w:sz w:val="28"/>
          <w:szCs w:val="28"/>
        </w:rPr>
      </w:pPr>
      <w:r w:rsidRPr="00CB21EA">
        <w:rPr>
          <w:rFonts w:ascii="Arial" w:hAnsi="Arial" w:cs="Arial"/>
          <w:sz w:val="28"/>
          <w:szCs w:val="28"/>
        </w:rPr>
        <w:t>VII. ANEXOS</w:t>
      </w:r>
    </w:p>
    <w:p w:rsidR="008E5A9D" w:rsidRPr="00CB21EA" w:rsidRDefault="008E5A9D" w:rsidP="008E5A9D">
      <w:pPr>
        <w:jc w:val="both"/>
        <w:rPr>
          <w:rFonts w:ascii="Arial" w:hAnsi="Arial" w:cs="Arial"/>
          <w:sz w:val="28"/>
          <w:szCs w:val="28"/>
        </w:rPr>
      </w:pPr>
      <w:r w:rsidRPr="00CB21EA">
        <w:rPr>
          <w:rFonts w:ascii="Arial" w:hAnsi="Arial" w:cs="Arial"/>
          <w:sz w:val="28"/>
          <w:szCs w:val="28"/>
        </w:rPr>
        <w:t>Se aportan a la presente como anexos los enunciados en el acápite de pruebas.</w:t>
      </w:r>
    </w:p>
    <w:p w:rsidR="008E5A9D" w:rsidRPr="00CB21EA" w:rsidRDefault="008E5A9D" w:rsidP="008E5A9D">
      <w:pPr>
        <w:jc w:val="both"/>
        <w:rPr>
          <w:rFonts w:ascii="Arial" w:hAnsi="Arial" w:cs="Arial"/>
          <w:sz w:val="28"/>
          <w:szCs w:val="28"/>
        </w:rPr>
      </w:pPr>
      <w:r w:rsidRPr="00CB21EA">
        <w:rPr>
          <w:rFonts w:ascii="Arial" w:hAnsi="Arial" w:cs="Arial"/>
          <w:sz w:val="28"/>
          <w:szCs w:val="28"/>
        </w:rPr>
        <w:t>NOTIFICACIONES</w:t>
      </w:r>
    </w:p>
    <w:p w:rsidR="008E5A9D" w:rsidRPr="00CB21EA" w:rsidRDefault="008E5A9D" w:rsidP="008E5A9D">
      <w:pPr>
        <w:jc w:val="both"/>
        <w:rPr>
          <w:rFonts w:ascii="Arial" w:hAnsi="Arial" w:cs="Arial"/>
          <w:sz w:val="28"/>
          <w:szCs w:val="28"/>
        </w:rPr>
      </w:pPr>
      <w:r w:rsidRPr="00CB21EA">
        <w:rPr>
          <w:rFonts w:ascii="Arial" w:hAnsi="Arial" w:cs="Arial"/>
          <w:sz w:val="28"/>
          <w:szCs w:val="28"/>
        </w:rPr>
        <w:t>Las notificaciones las recibiré en el KM 1.5 vía Cerritos — La Virginia en la ciudad de Pereira, Risaralda,</w:t>
      </w:r>
      <w:r w:rsidRPr="00CB21EA">
        <w:rPr>
          <w:rFonts w:ascii="Arial" w:hAnsi="Arial" w:cs="Arial"/>
          <w:sz w:val="28"/>
          <w:szCs w:val="28"/>
        </w:rPr>
        <w:tab/>
        <w:t>Centro</w:t>
      </w:r>
      <w:r w:rsidRPr="00CB21EA">
        <w:rPr>
          <w:rFonts w:ascii="Arial" w:hAnsi="Arial" w:cs="Arial"/>
          <w:sz w:val="28"/>
          <w:szCs w:val="28"/>
        </w:rPr>
        <w:tab/>
        <w:t xml:space="preserve">de </w:t>
      </w:r>
      <w:r w:rsidRPr="00CB21EA">
        <w:rPr>
          <w:rFonts w:ascii="Arial" w:hAnsi="Arial" w:cs="Arial"/>
          <w:sz w:val="28"/>
          <w:szCs w:val="28"/>
        </w:rPr>
        <w:tab/>
        <w:t>Distribución</w:t>
      </w:r>
      <w:r w:rsidRPr="00CB21EA">
        <w:rPr>
          <w:rFonts w:ascii="Arial" w:hAnsi="Arial" w:cs="Arial"/>
          <w:sz w:val="28"/>
          <w:szCs w:val="28"/>
        </w:rPr>
        <w:tab/>
        <w:t xml:space="preserve">Jerónimo </w:t>
      </w:r>
      <w:r w:rsidRPr="00CB21EA">
        <w:rPr>
          <w:rFonts w:ascii="Arial" w:hAnsi="Arial" w:cs="Arial"/>
          <w:sz w:val="28"/>
          <w:szCs w:val="28"/>
        </w:rPr>
        <w:tab/>
      </w:r>
      <w:proofErr w:type="spellStart"/>
      <w:r w:rsidRPr="00CB21EA">
        <w:rPr>
          <w:rFonts w:ascii="Arial" w:hAnsi="Arial" w:cs="Arial"/>
          <w:sz w:val="28"/>
          <w:szCs w:val="28"/>
        </w:rPr>
        <w:t>Martíns</w:t>
      </w:r>
      <w:proofErr w:type="spellEnd"/>
      <w:r w:rsidRPr="00CB21EA">
        <w:rPr>
          <w:rFonts w:ascii="Arial" w:hAnsi="Arial" w:cs="Arial"/>
          <w:sz w:val="28"/>
          <w:szCs w:val="28"/>
        </w:rPr>
        <w:t>.</w:t>
      </w:r>
      <w:r w:rsidRPr="00CB21EA">
        <w:rPr>
          <w:rFonts w:ascii="Arial" w:hAnsi="Arial" w:cs="Arial"/>
          <w:sz w:val="28"/>
          <w:szCs w:val="28"/>
        </w:rPr>
        <w:tab/>
        <w:t>Correo</w:t>
      </w:r>
      <w:r w:rsidRPr="00CB21EA">
        <w:rPr>
          <w:rFonts w:ascii="Arial" w:hAnsi="Arial" w:cs="Arial"/>
          <w:sz w:val="28"/>
          <w:szCs w:val="28"/>
        </w:rPr>
        <w:tab/>
      </w:r>
      <w:proofErr w:type="gramStart"/>
      <w:r w:rsidRPr="00CB21EA">
        <w:rPr>
          <w:rFonts w:ascii="Arial" w:hAnsi="Arial" w:cs="Arial"/>
          <w:sz w:val="28"/>
          <w:szCs w:val="28"/>
        </w:rPr>
        <w:t>electrónico  notificacionesjudiciales@jeronimo-martins.com</w:t>
      </w:r>
      <w:proofErr w:type="gramEnd"/>
      <w:r w:rsidRPr="00CB21EA">
        <w:rPr>
          <w:rFonts w:ascii="Arial" w:hAnsi="Arial" w:cs="Arial"/>
          <w:sz w:val="28"/>
          <w:szCs w:val="28"/>
        </w:rPr>
        <w:t xml:space="preserve"> </w:t>
      </w:r>
      <w:proofErr w:type="spellStart"/>
      <w:r w:rsidRPr="00CB21EA">
        <w:rPr>
          <w:rFonts w:ascii="Arial" w:hAnsi="Arial" w:cs="Arial"/>
          <w:sz w:val="28"/>
          <w:szCs w:val="28"/>
        </w:rPr>
        <w:t>ó</w:t>
      </w:r>
      <w:proofErr w:type="spellEnd"/>
      <w:r w:rsidRPr="00CB21EA">
        <w:rPr>
          <w:rFonts w:ascii="Arial" w:hAnsi="Arial" w:cs="Arial"/>
          <w:sz w:val="28"/>
          <w:szCs w:val="28"/>
        </w:rPr>
        <w:t xml:space="preserve"> angela.restrepo@jeronimo-martins.com  celular 322 7216600.</w:t>
      </w:r>
    </w:p>
    <w:p w:rsidR="008E5A9D" w:rsidRPr="00CB21EA" w:rsidRDefault="008E5A9D" w:rsidP="008E5A9D">
      <w:pPr>
        <w:jc w:val="both"/>
        <w:rPr>
          <w:rFonts w:ascii="Arial" w:hAnsi="Arial" w:cs="Arial"/>
          <w:sz w:val="28"/>
          <w:szCs w:val="28"/>
        </w:rPr>
      </w:pPr>
      <w:r w:rsidRPr="00CB21EA">
        <w:rPr>
          <w:rFonts w:ascii="Arial" w:hAnsi="Arial" w:cs="Arial"/>
          <w:sz w:val="28"/>
          <w:szCs w:val="28"/>
        </w:rPr>
        <w:t>Atentamente,</w:t>
      </w:r>
    </w:p>
    <w:p w:rsidR="008E5A9D" w:rsidRPr="00CB21EA" w:rsidRDefault="008E5A9D" w:rsidP="008E5A9D">
      <w:pPr>
        <w:jc w:val="both"/>
        <w:rPr>
          <w:rFonts w:ascii="Arial" w:hAnsi="Arial" w:cs="Arial"/>
          <w:sz w:val="28"/>
          <w:szCs w:val="28"/>
        </w:rPr>
      </w:pPr>
    </w:p>
    <w:p w:rsidR="008E5A9D" w:rsidRPr="00CB21EA" w:rsidRDefault="008E5A9D" w:rsidP="008E5A9D">
      <w:pPr>
        <w:jc w:val="both"/>
        <w:rPr>
          <w:rFonts w:ascii="Arial" w:hAnsi="Arial" w:cs="Arial"/>
          <w:sz w:val="28"/>
          <w:szCs w:val="28"/>
        </w:rPr>
      </w:pPr>
      <w:r w:rsidRPr="00CB21EA">
        <w:rPr>
          <w:rFonts w:ascii="Arial" w:hAnsi="Arial" w:cs="Arial"/>
          <w:sz w:val="28"/>
          <w:szCs w:val="28"/>
        </w:rPr>
        <w:t xml:space="preserve"> </w:t>
      </w:r>
    </w:p>
    <w:p w:rsidR="008E5A9D" w:rsidRPr="00CB21EA" w:rsidRDefault="008E5A9D" w:rsidP="008E5A9D">
      <w:pPr>
        <w:jc w:val="both"/>
        <w:rPr>
          <w:rFonts w:ascii="Arial" w:hAnsi="Arial" w:cs="Arial"/>
          <w:sz w:val="28"/>
          <w:szCs w:val="28"/>
        </w:rPr>
      </w:pPr>
      <w:r w:rsidRPr="00CB21EA">
        <w:rPr>
          <w:rFonts w:ascii="Arial" w:hAnsi="Arial" w:cs="Arial"/>
          <w:sz w:val="28"/>
          <w:szCs w:val="28"/>
        </w:rPr>
        <w:lastRenderedPageBreak/>
        <w:t>ANGELA MARIA RESTREPO LONDOÑO</w:t>
      </w:r>
    </w:p>
    <w:p w:rsidR="008E5A9D" w:rsidRPr="00CB21EA" w:rsidRDefault="008E5A9D" w:rsidP="008E5A9D">
      <w:pPr>
        <w:jc w:val="both"/>
        <w:rPr>
          <w:rFonts w:ascii="Arial" w:hAnsi="Arial" w:cs="Arial"/>
          <w:sz w:val="28"/>
          <w:szCs w:val="28"/>
        </w:rPr>
      </w:pPr>
      <w:r w:rsidRPr="00CB21EA">
        <w:rPr>
          <w:rFonts w:ascii="Arial" w:hAnsi="Arial" w:cs="Arial"/>
          <w:sz w:val="28"/>
          <w:szCs w:val="28"/>
        </w:rPr>
        <w:t>Apoderada Judicial</w:t>
      </w:r>
    </w:p>
    <w:p w:rsidR="008E5A9D" w:rsidRPr="00CB21EA" w:rsidRDefault="008E5A9D" w:rsidP="008E5A9D">
      <w:pPr>
        <w:jc w:val="both"/>
        <w:rPr>
          <w:rFonts w:ascii="Arial" w:hAnsi="Arial" w:cs="Arial"/>
          <w:sz w:val="28"/>
          <w:szCs w:val="28"/>
        </w:rPr>
      </w:pPr>
      <w:r w:rsidRPr="00CB21EA">
        <w:rPr>
          <w:rFonts w:ascii="Arial" w:hAnsi="Arial" w:cs="Arial"/>
          <w:sz w:val="28"/>
          <w:szCs w:val="28"/>
        </w:rPr>
        <w:t>Jerónimo Martins Colombia S.A.S. C.C. 42.129.243 de Pereira</w:t>
      </w:r>
    </w:p>
    <w:p w:rsidR="008E5A9D" w:rsidRPr="00CB21EA" w:rsidRDefault="008E5A9D" w:rsidP="008E5A9D">
      <w:pPr>
        <w:jc w:val="both"/>
        <w:rPr>
          <w:rFonts w:ascii="Arial" w:hAnsi="Arial" w:cs="Arial"/>
          <w:sz w:val="28"/>
          <w:szCs w:val="28"/>
        </w:rPr>
      </w:pPr>
      <w:r w:rsidRPr="00CB21EA">
        <w:rPr>
          <w:rFonts w:ascii="Arial" w:hAnsi="Arial" w:cs="Arial"/>
          <w:sz w:val="28"/>
          <w:szCs w:val="28"/>
        </w:rPr>
        <w:t>T.P. 106.787 del C. S. de la J.</w:t>
      </w:r>
    </w:p>
    <w:p w:rsidR="008E5A9D" w:rsidRPr="00CB21EA" w:rsidRDefault="008E5A9D" w:rsidP="008E5A9D">
      <w:pPr>
        <w:jc w:val="both"/>
        <w:rPr>
          <w:rFonts w:ascii="Arial" w:hAnsi="Arial" w:cs="Arial"/>
          <w:sz w:val="28"/>
          <w:szCs w:val="28"/>
        </w:rPr>
      </w:pPr>
      <w:r w:rsidRPr="00CB21EA">
        <w:rPr>
          <w:rFonts w:ascii="Arial" w:hAnsi="Arial" w:cs="Arial"/>
          <w:sz w:val="28"/>
          <w:szCs w:val="28"/>
        </w:rPr>
        <w:t>19</w:t>
      </w:r>
    </w:p>
    <w:p w:rsidR="007F2DEA" w:rsidRPr="00CB21EA" w:rsidRDefault="007F2DEA">
      <w:pPr>
        <w:jc w:val="both"/>
        <w:rPr>
          <w:rFonts w:ascii="Arial" w:hAnsi="Arial" w:cs="Arial"/>
          <w:sz w:val="28"/>
          <w:szCs w:val="28"/>
        </w:rPr>
      </w:pPr>
    </w:p>
    <w:p w:rsidR="00FF5059" w:rsidRPr="00CB21EA" w:rsidRDefault="00FF5059">
      <w:pPr>
        <w:jc w:val="both"/>
        <w:rPr>
          <w:rFonts w:ascii="Arial" w:hAnsi="Arial" w:cs="Arial"/>
          <w:sz w:val="28"/>
          <w:szCs w:val="28"/>
        </w:rPr>
      </w:pPr>
    </w:p>
    <w:sectPr w:rsidR="00FF5059" w:rsidRPr="00CB21EA"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5D5B"/>
    <w:multiLevelType w:val="hybridMultilevel"/>
    <w:tmpl w:val="62FE31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0610DA9"/>
    <w:multiLevelType w:val="hybridMultilevel"/>
    <w:tmpl w:val="6F86DA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7DC7AF8"/>
    <w:multiLevelType w:val="hybridMultilevel"/>
    <w:tmpl w:val="D5E2B5A6"/>
    <w:lvl w:ilvl="0" w:tplc="9A903280">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49E69F9"/>
    <w:multiLevelType w:val="hybridMultilevel"/>
    <w:tmpl w:val="6FE2AF88"/>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2D42E20"/>
    <w:multiLevelType w:val="hybridMultilevel"/>
    <w:tmpl w:val="A182A1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5656FC1"/>
    <w:multiLevelType w:val="hybridMultilevel"/>
    <w:tmpl w:val="06C4F30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6" w15:restartNumberingAfterBreak="0">
    <w:nsid w:val="46C07DF7"/>
    <w:multiLevelType w:val="hybridMultilevel"/>
    <w:tmpl w:val="A93C0D3A"/>
    <w:lvl w:ilvl="0" w:tplc="C04EE542">
      <w:numFmt w:val="bullet"/>
      <w:lvlText w:val="-"/>
      <w:lvlJc w:val="left"/>
      <w:pPr>
        <w:ind w:left="720" w:hanging="360"/>
      </w:pPr>
      <w:rPr>
        <w:rFonts w:ascii="Bookman Old Style" w:eastAsia="Times New Roman" w:hAnsi="Bookman Old Styl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54B265B0"/>
    <w:multiLevelType w:val="hybridMultilevel"/>
    <w:tmpl w:val="A954732E"/>
    <w:lvl w:ilvl="0" w:tplc="8418F61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9735BC5"/>
    <w:multiLevelType w:val="hybridMultilevel"/>
    <w:tmpl w:val="91DC3A74"/>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9"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767B0C66"/>
    <w:multiLevelType w:val="hybridMultilevel"/>
    <w:tmpl w:val="7402D392"/>
    <w:lvl w:ilvl="0" w:tplc="0986B7D2">
      <w:start w:val="2"/>
      <w:numFmt w:val="bullet"/>
      <w:lvlText w:val="-"/>
      <w:lvlJc w:val="left"/>
      <w:pPr>
        <w:ind w:left="1068" w:hanging="360"/>
      </w:pPr>
      <w:rPr>
        <w:rFonts w:ascii="Arial" w:eastAsia="Times New Roman"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1"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9"/>
  </w:num>
  <w:num w:numId="2">
    <w:abstractNumId w:val="4"/>
  </w:num>
  <w:num w:numId="3">
    <w:abstractNumId w:val="6"/>
  </w:num>
  <w:num w:numId="4">
    <w:abstractNumId w:val="3"/>
  </w:num>
  <w:num w:numId="5">
    <w:abstractNumId w:val="2"/>
  </w:num>
  <w:num w:numId="6">
    <w:abstractNumId w:val="7"/>
  </w:num>
  <w:num w:numId="7">
    <w:abstractNumId w:val="5"/>
  </w:num>
  <w:num w:numId="8">
    <w:abstractNumId w:val="1"/>
  </w:num>
  <w:num w:numId="9">
    <w:abstractNumId w:val="0"/>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DE"/>
    <w:rsid w:val="00066195"/>
    <w:rsid w:val="00084C69"/>
    <w:rsid w:val="000D6716"/>
    <w:rsid w:val="001275AE"/>
    <w:rsid w:val="00154FDE"/>
    <w:rsid w:val="00167BBD"/>
    <w:rsid w:val="001C1ED6"/>
    <w:rsid w:val="001F3163"/>
    <w:rsid w:val="002809A7"/>
    <w:rsid w:val="002A2FA3"/>
    <w:rsid w:val="002E5729"/>
    <w:rsid w:val="003B5C28"/>
    <w:rsid w:val="00475572"/>
    <w:rsid w:val="004F774D"/>
    <w:rsid w:val="00692D1E"/>
    <w:rsid w:val="0072153A"/>
    <w:rsid w:val="007D4257"/>
    <w:rsid w:val="007F2DEA"/>
    <w:rsid w:val="0081608E"/>
    <w:rsid w:val="008255FB"/>
    <w:rsid w:val="0087629A"/>
    <w:rsid w:val="008E5A9D"/>
    <w:rsid w:val="00955AE2"/>
    <w:rsid w:val="009A4A23"/>
    <w:rsid w:val="00A13621"/>
    <w:rsid w:val="00A44D16"/>
    <w:rsid w:val="00A937D2"/>
    <w:rsid w:val="00AB53FF"/>
    <w:rsid w:val="00AF29E5"/>
    <w:rsid w:val="00B71F0B"/>
    <w:rsid w:val="00B75EBC"/>
    <w:rsid w:val="00C76BDF"/>
    <w:rsid w:val="00C905AD"/>
    <w:rsid w:val="00CB21EA"/>
    <w:rsid w:val="00CF51F1"/>
    <w:rsid w:val="00D30201"/>
    <w:rsid w:val="00DD6BAE"/>
    <w:rsid w:val="00E36246"/>
    <w:rsid w:val="00E75080"/>
    <w:rsid w:val="00EC168D"/>
    <w:rsid w:val="00ED0469"/>
    <w:rsid w:val="00EE710C"/>
    <w:rsid w:val="00F92BCB"/>
    <w:rsid w:val="00F94BD3"/>
    <w:rsid w:val="00FF50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6EFF"/>
  <w15:chartTrackingRefBased/>
  <w15:docId w15:val="{8F246958-89F4-DA44-ACEE-CE8A59E0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621"/>
    <w:rPr>
      <w:rFonts w:ascii="Times New Roman" w:eastAsia="Times New Roman" w:hAnsi="Times New Roman" w:cs="Times New Roman"/>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Textoindependiente"/>
    <w:rsid w:val="00154FDE"/>
    <w:pPr>
      <w:suppressAutoHyphens/>
      <w:spacing w:after="0"/>
      <w:jc w:val="both"/>
    </w:pPr>
    <w:rPr>
      <w:rFonts w:ascii="Arial" w:hAnsi="Arial" w:cs="Tahoma"/>
      <w:bCs/>
      <w:lang w:eastAsia="ar-SA"/>
    </w:rPr>
  </w:style>
  <w:style w:type="paragraph" w:styleId="Textoindependiente">
    <w:name w:val="Body Text"/>
    <w:basedOn w:val="Normal"/>
    <w:link w:val="TextoindependienteCar"/>
    <w:uiPriority w:val="99"/>
    <w:unhideWhenUsed/>
    <w:rsid w:val="00154FDE"/>
    <w:pPr>
      <w:spacing w:after="120"/>
    </w:pPr>
  </w:style>
  <w:style w:type="character" w:customStyle="1" w:styleId="TextoindependienteCar">
    <w:name w:val="Texto independiente Car"/>
    <w:basedOn w:val="Fuentedeprrafopredeter"/>
    <w:link w:val="Textoindependiente"/>
    <w:uiPriority w:val="99"/>
    <w:rsid w:val="00154FDE"/>
  </w:style>
  <w:style w:type="paragraph" w:styleId="Prrafodelista">
    <w:name w:val="List Paragraph"/>
    <w:basedOn w:val="Normal"/>
    <w:uiPriority w:val="34"/>
    <w:qFormat/>
    <w:rsid w:val="00A13621"/>
    <w:pPr>
      <w:ind w:left="720"/>
      <w:contextualSpacing/>
    </w:pPr>
  </w:style>
  <w:style w:type="character" w:styleId="Hipervnculo">
    <w:name w:val="Hyperlink"/>
    <w:basedOn w:val="Fuentedeprrafopredeter"/>
    <w:uiPriority w:val="99"/>
    <w:unhideWhenUsed/>
    <w:rsid w:val="00CF51F1"/>
    <w:rPr>
      <w:color w:val="0563C1" w:themeColor="hyperlink"/>
      <w:u w:val="single"/>
    </w:rPr>
  </w:style>
  <w:style w:type="paragraph" w:styleId="Textoindependiente2">
    <w:name w:val="Body Text 2"/>
    <w:basedOn w:val="Normal"/>
    <w:link w:val="Textoindependiente2Car"/>
    <w:uiPriority w:val="99"/>
    <w:unhideWhenUsed/>
    <w:rsid w:val="00CF51F1"/>
    <w:pPr>
      <w:spacing w:after="120" w:line="480" w:lineRule="auto"/>
    </w:pPr>
  </w:style>
  <w:style w:type="character" w:customStyle="1" w:styleId="Textoindependiente2Car">
    <w:name w:val="Texto independiente 2 Car"/>
    <w:basedOn w:val="Fuentedeprrafopredeter"/>
    <w:link w:val="Textoindependiente2"/>
    <w:uiPriority w:val="99"/>
    <w:rsid w:val="00CF51F1"/>
    <w:rPr>
      <w:rFonts w:ascii="Times New Roman" w:eastAsia="Times New Roman" w:hAnsi="Times New Roman" w:cs="Times New Roman"/>
      <w:lang w:val="es-ES_tradnl" w:eastAsia="es-ES_tradnl"/>
    </w:rPr>
  </w:style>
  <w:style w:type="paragraph" w:styleId="NormalWeb">
    <w:name w:val="Normal (Web)"/>
    <w:basedOn w:val="Normal"/>
    <w:uiPriority w:val="99"/>
    <w:unhideWhenUsed/>
    <w:rsid w:val="00E36246"/>
    <w:pPr>
      <w:spacing w:before="100" w:beforeAutospacing="1" w:after="100" w:afterAutospacing="1"/>
    </w:pPr>
    <w:rPr>
      <w:lang w:val="es-CO" w:eastAsia="es-CO"/>
    </w:rPr>
  </w:style>
  <w:style w:type="paragraph" w:customStyle="1" w:styleId="trt0xe">
    <w:name w:val="trt0xe"/>
    <w:basedOn w:val="Normal"/>
    <w:rsid w:val="00E36246"/>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restrepo@jeronimomartins.com" TargetMode="External"/><Relationship Id="rId3" Type="http://schemas.openxmlformats.org/officeDocument/2006/relationships/settings" Target="settings.xml"/><Relationship Id="rId7" Type="http://schemas.openxmlformats.org/officeDocument/2006/relationships/hyperlink" Target="mailto:notificacionesjudiciales@jeronimo-marti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gela.restrepo@jeronimomartins.com" TargetMode="External"/><Relationship Id="rId11" Type="http://schemas.openxmlformats.org/officeDocument/2006/relationships/fontTable" Target="fontTable.xml"/><Relationship Id="rId5" Type="http://schemas.openxmlformats.org/officeDocument/2006/relationships/hyperlink" Target="mailto:notificacionesjudiciales@jeronimo-martins.com" TargetMode="External"/><Relationship Id="rId10" Type="http://schemas.openxmlformats.org/officeDocument/2006/relationships/hyperlink" Target="mailto:Angela.restrepo@jeronimomartins.com" TargetMode="External"/><Relationship Id="rId4" Type="http://schemas.openxmlformats.org/officeDocument/2006/relationships/webSettings" Target="webSettings.xml"/><Relationship Id="rId9" Type="http://schemas.openxmlformats.org/officeDocument/2006/relationships/hyperlink" Target="mailto:notificacionesjudiciales@jeronimo-martin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22</Pages>
  <Words>7180</Words>
  <Characters>39492</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2021-11-13T20:45:00Z</dcterms:created>
  <dcterms:modified xsi:type="dcterms:W3CDTF">2021-11-16T01:21:00Z</dcterms:modified>
</cp:coreProperties>
</file>