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3369" w14:textId="44D7F8D7" w:rsidR="00BF5294" w:rsidRPr="00B043AB" w:rsidRDefault="004A2F24" w:rsidP="00B043AB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  <w:lang w:val="es-CO"/>
        </w:rPr>
      </w:pPr>
      <w:r w:rsidRPr="00B043AB">
        <w:rPr>
          <w:rFonts w:ascii="Bookman Old Style" w:hAnsi="Bookman Old Style" w:cs="Arial"/>
          <w:b/>
          <w:color w:val="000000"/>
          <w:sz w:val="28"/>
          <w:szCs w:val="28"/>
        </w:rPr>
        <w:t>ALCANCE</w:t>
      </w:r>
      <w:r w:rsidR="00BF5294" w:rsidRPr="00B043AB">
        <w:rPr>
          <w:rFonts w:ascii="Bookman Old Style" w:hAnsi="Bookman Old Style" w:cs="Arial"/>
          <w:b/>
          <w:color w:val="000000"/>
          <w:sz w:val="28"/>
          <w:szCs w:val="28"/>
        </w:rPr>
        <w:t xml:space="preserve"> 4</w:t>
      </w:r>
      <w:r w:rsidR="00BF5294" w:rsidRPr="00B043AB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 w:rsidR="00BF5294" w:rsidRPr="00B043AB">
        <w:rPr>
          <w:rFonts w:ascii="Bookman Old Style" w:hAnsi="Bookman Old Style" w:cs="Arial"/>
          <w:i/>
          <w:sz w:val="28"/>
          <w:szCs w:val="28"/>
        </w:rPr>
        <w:t>Acompañar la consolidación, análisis y socialización mensual de la información resultante de las actividades relacionadas con el objeto contractual desarrollado, así́ como la consolidación de informes en los que se requiera su participación.</w:t>
      </w:r>
      <w:r w:rsidR="00BF5294" w:rsidRPr="00B043AB">
        <w:rPr>
          <w:rFonts w:ascii="Bookman Old Style" w:hAnsi="Bookman Old Style" w:cs="Arial"/>
          <w:sz w:val="28"/>
          <w:szCs w:val="28"/>
        </w:rPr>
        <w:t xml:space="preserve"> </w:t>
      </w:r>
    </w:p>
    <w:p w14:paraId="7F55CA71" w14:textId="62261A42" w:rsidR="00AD74A7" w:rsidRPr="00B043AB" w:rsidRDefault="00AD74A7" w:rsidP="00B043AB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B043AB" w:rsidRDefault="00291CE8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B60BD38" w14:textId="4DB09281" w:rsidR="00BF5294" w:rsidRDefault="00AD74A7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BF5294" w:rsidRPr="00B043AB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0367C8" w:rsidRPr="00B043AB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0367C8" w:rsidRPr="00B043AB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>2</w:t>
      </w:r>
      <w:r w:rsidR="00691AE0">
        <w:rPr>
          <w:rFonts w:ascii="Bookman Old Style" w:hAnsi="Bookman Old Style" w:cs="Arial"/>
          <w:sz w:val="28"/>
          <w:szCs w:val="28"/>
          <w:lang w:val="es-ES"/>
        </w:rPr>
        <w:t>0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50506C">
        <w:rPr>
          <w:rFonts w:ascii="Bookman Old Style" w:hAnsi="Bookman Old Style" w:cs="Arial"/>
          <w:sz w:val="28"/>
          <w:szCs w:val="28"/>
          <w:lang w:val="es-ES"/>
        </w:rPr>
        <w:t>octubre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50506C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B41F8" w:rsidRPr="00B043AB">
        <w:rPr>
          <w:rFonts w:ascii="Bookman Old Style" w:hAnsi="Bookman Old Style" w:cs="Arial"/>
          <w:sz w:val="28"/>
          <w:szCs w:val="28"/>
          <w:lang w:val="es-ES"/>
        </w:rPr>
        <w:t>1</w:t>
      </w:r>
      <w:r w:rsidR="00691AE0">
        <w:rPr>
          <w:rFonts w:ascii="Bookman Old Style" w:hAnsi="Bookman Old Style" w:cs="Arial"/>
          <w:sz w:val="28"/>
          <w:szCs w:val="28"/>
          <w:lang w:val="es-ES"/>
        </w:rPr>
        <w:t>9</w:t>
      </w:r>
      <w:r w:rsidR="008B41F8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50506C">
        <w:rPr>
          <w:rFonts w:ascii="Bookman Old Style" w:hAnsi="Bookman Old Style" w:cs="Arial"/>
          <w:sz w:val="28"/>
          <w:szCs w:val="28"/>
          <w:lang w:val="es-ES"/>
        </w:rPr>
        <w:t>noviembre</w:t>
      </w:r>
      <w:r w:rsidR="00F26459" w:rsidRPr="00B043AB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BF5294" w:rsidRPr="00B043AB">
        <w:rPr>
          <w:rFonts w:ascii="Bookman Old Style" w:hAnsi="Bookman Old Style" w:cs="Arial"/>
          <w:sz w:val="28"/>
          <w:szCs w:val="28"/>
          <w:lang w:val="es-ES"/>
        </w:rPr>
        <w:t>1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350906" w:rsidRPr="00B043AB">
        <w:rPr>
          <w:rFonts w:ascii="Bookman Old Style" w:hAnsi="Bookman Old Style" w:cs="Arial"/>
          <w:sz w:val="28"/>
          <w:szCs w:val="28"/>
          <w:lang w:val="es-ES"/>
        </w:rPr>
        <w:t>los Procesos Administrativos Sancionatorios</w:t>
      </w:r>
      <w:r w:rsidR="00681D62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B043AB" w:rsidRPr="00B043AB">
        <w:rPr>
          <w:rFonts w:ascii="Bookman Old Style" w:hAnsi="Bookman Old Style" w:cs="Arial"/>
          <w:sz w:val="28"/>
          <w:szCs w:val="28"/>
          <w:lang w:val="es-ES"/>
        </w:rPr>
        <w:t xml:space="preserve">se encuentran así: </w:t>
      </w:r>
    </w:p>
    <w:p w14:paraId="5626D461" w14:textId="77777777" w:rsidR="00C3275E" w:rsidRDefault="00C3275E" w:rsidP="00E97EE1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14:paraId="202BFC03" w14:textId="5F50DEAC" w:rsidR="00B043AB" w:rsidRPr="00B043AB" w:rsidRDefault="00B043AB" w:rsidP="00E97EE1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El año 2018, con 82 procesos</w:t>
      </w:r>
      <w:r w:rsidR="00BB1071">
        <w:rPr>
          <w:rFonts w:ascii="Bookman Old Style" w:hAnsi="Bookman Old Style" w:cs="Arial"/>
          <w:b/>
          <w:sz w:val="28"/>
          <w:szCs w:val="28"/>
        </w:rPr>
        <w:t>, continua igual</w:t>
      </w:r>
      <w:r w:rsidRPr="00B043AB">
        <w:rPr>
          <w:rFonts w:ascii="Bookman Old Style" w:hAnsi="Bookman Old Style" w:cs="Arial"/>
          <w:b/>
          <w:sz w:val="28"/>
          <w:szCs w:val="28"/>
        </w:rPr>
        <w:t xml:space="preserve">: </w:t>
      </w:r>
    </w:p>
    <w:p w14:paraId="526FCAEB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De los 82 PAS, 62 están en archivo central. </w:t>
      </w:r>
    </w:p>
    <w:p w14:paraId="25C86C52" w14:textId="556E6FC7" w:rsid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De los 22 PAS </w:t>
      </w:r>
      <w:r w:rsidR="00691AE0">
        <w:rPr>
          <w:rFonts w:ascii="Bookman Old Style" w:hAnsi="Bookman Old Style" w:cs="Arial"/>
          <w:sz w:val="28"/>
          <w:szCs w:val="28"/>
        </w:rPr>
        <w:t>se encuentran para entregar a archivo central cuando dispongan fechas.</w:t>
      </w:r>
    </w:p>
    <w:p w14:paraId="1F7B0265" w14:textId="77777777" w:rsidR="009B4E9F" w:rsidRPr="00B043AB" w:rsidRDefault="009B4E9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19DFA2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2019 con 66 procesos:</w:t>
      </w:r>
    </w:p>
    <w:p w14:paraId="04938FCE" w14:textId="3DBCDE38" w:rsid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22 procesos están en archivo central </w:t>
      </w:r>
    </w:p>
    <w:p w14:paraId="11A5F113" w14:textId="17432571" w:rsidR="009B4E9F" w:rsidRPr="0050506C" w:rsidRDefault="0050506C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40</w:t>
      </w:r>
      <w:r w:rsidR="009B4E9F">
        <w:rPr>
          <w:rFonts w:ascii="Bookman Old Style" w:hAnsi="Bookman Old Style" w:cs="Arial"/>
          <w:sz w:val="28"/>
          <w:szCs w:val="28"/>
        </w:rPr>
        <w:t xml:space="preserve"> </w:t>
      </w:r>
      <w:r w:rsidR="00691AE0">
        <w:rPr>
          <w:rFonts w:ascii="Bookman Old Style" w:hAnsi="Bookman Old Style" w:cs="Arial"/>
          <w:sz w:val="28"/>
          <w:szCs w:val="28"/>
        </w:rPr>
        <w:t>listos para</w:t>
      </w:r>
      <w:r w:rsidR="009B4E9F" w:rsidRPr="009B4E9F">
        <w:rPr>
          <w:rFonts w:ascii="Bookman Old Style" w:hAnsi="Bookman Old Style" w:cs="Arial"/>
          <w:sz w:val="28"/>
          <w:szCs w:val="28"/>
        </w:rPr>
        <w:t xml:space="preserve"> entregar </w:t>
      </w:r>
      <w:r w:rsidR="009B4E9F" w:rsidRPr="0050506C">
        <w:rPr>
          <w:rFonts w:ascii="Bookman Old Style" w:hAnsi="Bookman Old Style" w:cs="Arial"/>
          <w:sz w:val="28"/>
          <w:szCs w:val="28"/>
        </w:rPr>
        <w:t xml:space="preserve">en archivo </w:t>
      </w:r>
      <w:r w:rsidR="00691AE0" w:rsidRPr="0050506C">
        <w:rPr>
          <w:rFonts w:ascii="Bookman Old Style" w:hAnsi="Bookman Old Style" w:cs="Arial"/>
          <w:sz w:val="28"/>
          <w:szCs w:val="28"/>
        </w:rPr>
        <w:t>central</w:t>
      </w:r>
    </w:p>
    <w:p w14:paraId="5DC3AD87" w14:textId="32BF9072" w:rsidR="00BB1071" w:rsidRPr="0050506C" w:rsidRDefault="00BB1071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0506C">
        <w:rPr>
          <w:rFonts w:ascii="Bookman Old Style" w:hAnsi="Bookman Old Style" w:cs="Arial"/>
          <w:sz w:val="28"/>
          <w:szCs w:val="28"/>
        </w:rPr>
        <w:t>2 en 2020</w:t>
      </w:r>
    </w:p>
    <w:p w14:paraId="2DAE00AE" w14:textId="77777777" w:rsidR="0050506C" w:rsidRDefault="0050506C" w:rsidP="0050506C">
      <w:pPr>
        <w:rPr>
          <w:rFonts w:ascii="Bookman Old Style" w:hAnsi="Bookman Old Style" w:cs="Arial"/>
          <w:sz w:val="28"/>
          <w:szCs w:val="28"/>
        </w:rPr>
      </w:pPr>
    </w:p>
    <w:p w14:paraId="2E48F02B" w14:textId="723B8801" w:rsidR="0050506C" w:rsidRDefault="0050506C" w:rsidP="0050506C">
      <w:pPr>
        <w:rPr>
          <w:rFonts w:ascii="Bookman Old Style" w:hAnsi="Bookman Old Style" w:cs="Arial"/>
          <w:sz w:val="28"/>
          <w:szCs w:val="28"/>
        </w:rPr>
      </w:pPr>
      <w:r w:rsidRPr="0050506C">
        <w:rPr>
          <w:rFonts w:ascii="Bookman Old Style" w:hAnsi="Bookman Old Style" w:cs="Arial"/>
          <w:sz w:val="28"/>
          <w:szCs w:val="28"/>
        </w:rPr>
        <w:t xml:space="preserve">Los procesos con radicados </w:t>
      </w:r>
      <w:r w:rsidRPr="0050506C">
        <w:rPr>
          <w:rFonts w:ascii="Bookman Old Style" w:hAnsi="Bookman Old Style" w:cs="Arial"/>
          <w:b/>
          <w:sz w:val="28"/>
          <w:szCs w:val="28"/>
        </w:rPr>
        <w:t>RC-2019-005-900</w:t>
      </w:r>
      <w:r w:rsidRPr="0050506C">
        <w:rPr>
          <w:rFonts w:ascii="Bookman Old Style" w:hAnsi="Bookman Old Style" w:cs="Arial"/>
          <w:sz w:val="28"/>
          <w:szCs w:val="28"/>
        </w:rPr>
        <w:t xml:space="preserve"> se encuentra </w:t>
      </w:r>
      <w:r w:rsidRPr="0050506C">
        <w:rPr>
          <w:rFonts w:ascii="Bookman Old Style" w:hAnsi="Bookman Old Style" w:cs="Arial"/>
          <w:sz w:val="28"/>
          <w:szCs w:val="28"/>
        </w:rPr>
        <w:t>para proyectar</w:t>
      </w:r>
      <w:r w:rsidRPr="0050506C">
        <w:rPr>
          <w:rFonts w:ascii="Bookman Old Style" w:hAnsi="Bookman Old Style" w:cs="Arial"/>
          <w:sz w:val="28"/>
          <w:szCs w:val="28"/>
        </w:rPr>
        <w:t xml:space="preserve"> auto de Archivo</w:t>
      </w:r>
      <w:r>
        <w:rPr>
          <w:rFonts w:ascii="Bookman Old Style" w:hAnsi="Bookman Old Style" w:cs="Arial"/>
          <w:sz w:val="28"/>
          <w:szCs w:val="28"/>
        </w:rPr>
        <w:t>.</w:t>
      </w:r>
    </w:p>
    <w:p w14:paraId="1B2B7DAB" w14:textId="784FF3CD" w:rsidR="0050506C" w:rsidRPr="0050506C" w:rsidRDefault="0050506C" w:rsidP="0050506C">
      <w:pPr>
        <w:rPr>
          <w:rFonts w:ascii="Bookman Old Style" w:hAnsi="Bookman Old Style" w:cs="Arial"/>
          <w:sz w:val="28"/>
          <w:szCs w:val="28"/>
        </w:rPr>
      </w:pPr>
      <w:r w:rsidRPr="0050506C">
        <w:rPr>
          <w:rFonts w:ascii="Bookman Old Style" w:hAnsi="Bookman Old Style" w:cs="Arial"/>
          <w:sz w:val="28"/>
          <w:szCs w:val="28"/>
        </w:rPr>
        <w:t xml:space="preserve"> </w:t>
      </w:r>
    </w:p>
    <w:p w14:paraId="6E80CDAE" w14:textId="77777777" w:rsidR="0050506C" w:rsidRPr="0050506C" w:rsidRDefault="0050506C" w:rsidP="0050506C">
      <w:pPr>
        <w:rPr>
          <w:rFonts w:ascii="Bookman Old Style" w:hAnsi="Bookman Old Style" w:cs="Arial"/>
          <w:sz w:val="28"/>
          <w:szCs w:val="28"/>
        </w:rPr>
      </w:pPr>
      <w:r w:rsidRPr="0050506C">
        <w:rPr>
          <w:rFonts w:ascii="Bookman Old Style" w:hAnsi="Bookman Old Style" w:cs="Arial"/>
          <w:sz w:val="28"/>
          <w:szCs w:val="28"/>
        </w:rPr>
        <w:lastRenderedPageBreak/>
        <w:t xml:space="preserve">Y </w:t>
      </w:r>
      <w:r w:rsidRPr="0050506C">
        <w:rPr>
          <w:rFonts w:ascii="Bookman Old Style" w:hAnsi="Bookman Old Style" w:cs="Arial"/>
          <w:b/>
          <w:sz w:val="28"/>
          <w:szCs w:val="28"/>
        </w:rPr>
        <w:t>AS-2019-035-900</w:t>
      </w:r>
      <w:r w:rsidRPr="0050506C">
        <w:rPr>
          <w:rFonts w:ascii="Bookman Old Style" w:hAnsi="Bookman Old Style" w:cs="Arial"/>
          <w:sz w:val="28"/>
          <w:szCs w:val="28"/>
        </w:rPr>
        <w:t xml:space="preserve"> Solicito Recurso para pagar por cuotas </w:t>
      </w:r>
    </w:p>
    <w:p w14:paraId="7A1538A8" w14:textId="77777777" w:rsidR="0050506C" w:rsidRDefault="0050506C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082FB91" w14:textId="3F0F4475" w:rsidR="003429CB" w:rsidRDefault="003429C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089CAB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133AB1F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2020 con 75 procesos:</w:t>
      </w:r>
    </w:p>
    <w:p w14:paraId="6615F19B" w14:textId="78A64E8D" w:rsidR="00B043AB" w:rsidRPr="0050506C" w:rsidRDefault="00B043AB" w:rsidP="0050506C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0506C">
        <w:rPr>
          <w:rFonts w:ascii="Bookman Old Style" w:hAnsi="Bookman Old Style" w:cs="Arial"/>
          <w:sz w:val="28"/>
          <w:szCs w:val="28"/>
        </w:rPr>
        <w:t>1 en archivo central</w:t>
      </w:r>
    </w:p>
    <w:p w14:paraId="772F67F4" w14:textId="100C2BEE" w:rsidR="0050506C" w:rsidRPr="0050506C" w:rsidRDefault="0050506C" w:rsidP="0050506C">
      <w:pPr>
        <w:spacing w:line="360" w:lineRule="auto"/>
        <w:rPr>
          <w:rFonts w:ascii="Bookman Old Style" w:hAnsi="Bookman Old Style" w:cs="Arial"/>
        </w:rPr>
      </w:pPr>
      <w:r w:rsidRPr="0050506C">
        <w:rPr>
          <w:rFonts w:ascii="Bookman Old Style" w:eastAsia="Times New Roman" w:hAnsi="Bookman Old Style" w:cs="Times New Roman"/>
          <w:b/>
          <w:lang w:eastAsia="es-ES"/>
        </w:rPr>
        <w:t xml:space="preserve">46 </w:t>
      </w:r>
      <w:r w:rsidRPr="0050506C">
        <w:rPr>
          <w:rFonts w:ascii="Bookman Old Style" w:eastAsia="Times New Roman" w:hAnsi="Bookman Old Style" w:cs="Times New Roman"/>
          <w:lang w:eastAsia="es-ES"/>
        </w:rPr>
        <w:t xml:space="preserve">  </w:t>
      </w:r>
      <w:bookmarkStart w:id="0" w:name="_GoBack"/>
      <w:bookmarkEnd w:id="0"/>
      <w:r w:rsidR="003A723F" w:rsidRPr="0050506C">
        <w:rPr>
          <w:rFonts w:ascii="Bookman Old Style" w:hAnsi="Bookman Old Style" w:cs="Arial"/>
        </w:rPr>
        <w:t>procesos</w:t>
      </w:r>
      <w:r w:rsidRPr="0050506C">
        <w:rPr>
          <w:rFonts w:ascii="Bookman Old Style" w:hAnsi="Bookman Old Style" w:cs="Arial"/>
        </w:rPr>
        <w:t xml:space="preserve"> Rotulados, Foliados listos para entregar al </w:t>
      </w:r>
      <w:r w:rsidRPr="0050506C">
        <w:rPr>
          <w:rFonts w:ascii="Bookman Old Style" w:hAnsi="Bookman Old Style" w:cs="Arial"/>
          <w:b/>
        </w:rPr>
        <w:t>ARCHIVO CENTRAL</w:t>
      </w:r>
      <w:r w:rsidRPr="0050506C">
        <w:rPr>
          <w:rFonts w:ascii="Bookman Old Style" w:hAnsi="Bookman Old Style" w:cs="Arial"/>
        </w:rPr>
        <w:t xml:space="preserve"> </w:t>
      </w:r>
    </w:p>
    <w:p w14:paraId="70B3EC8E" w14:textId="59BAE782" w:rsidR="0050506C" w:rsidRPr="0050506C" w:rsidRDefault="0050506C" w:rsidP="0050506C">
      <w:pPr>
        <w:spacing w:line="360" w:lineRule="auto"/>
        <w:rPr>
          <w:rFonts w:ascii="Bookman Old Style" w:hAnsi="Bookman Old Style" w:cs="Arial"/>
        </w:rPr>
      </w:pPr>
      <w:r w:rsidRPr="0050506C">
        <w:rPr>
          <w:rFonts w:ascii="Bookman Old Style" w:hAnsi="Bookman Old Style" w:cs="Arial"/>
          <w:b/>
        </w:rPr>
        <w:t>13</w:t>
      </w:r>
      <w:r w:rsidRPr="0050506C">
        <w:rPr>
          <w:rFonts w:ascii="Bookman Old Style" w:hAnsi="Bookman Old Style" w:cs="Arial"/>
        </w:rPr>
        <w:t xml:space="preserve">   </w:t>
      </w:r>
      <w:r w:rsidR="003A723F" w:rsidRPr="0050506C">
        <w:rPr>
          <w:rFonts w:ascii="Bookman Old Style" w:hAnsi="Bookman Old Style" w:cs="Arial"/>
        </w:rPr>
        <w:t>procesos</w:t>
      </w:r>
      <w:r w:rsidRPr="0050506C">
        <w:rPr>
          <w:rFonts w:ascii="Bookman Old Style" w:hAnsi="Bookman Old Style" w:cs="Arial"/>
        </w:rPr>
        <w:t xml:space="preserve"> en etapa de </w:t>
      </w:r>
      <w:r w:rsidRPr="0050506C">
        <w:rPr>
          <w:rFonts w:ascii="Bookman Old Style" w:hAnsi="Bookman Old Style" w:cs="Arial"/>
          <w:b/>
        </w:rPr>
        <w:t>AUTO DE CARGOS</w:t>
      </w:r>
    </w:p>
    <w:p w14:paraId="4186F999" w14:textId="6044216F" w:rsidR="0050506C" w:rsidRPr="0050506C" w:rsidRDefault="0050506C" w:rsidP="0050506C">
      <w:pPr>
        <w:spacing w:line="360" w:lineRule="auto"/>
        <w:rPr>
          <w:rFonts w:ascii="Bookman Old Style" w:hAnsi="Bookman Old Style" w:cs="Arial"/>
        </w:rPr>
      </w:pPr>
      <w:r w:rsidRPr="0050506C">
        <w:rPr>
          <w:rFonts w:ascii="Bookman Old Style" w:hAnsi="Bookman Old Style" w:cs="Arial"/>
          <w:b/>
        </w:rPr>
        <w:t xml:space="preserve">3 </w:t>
      </w:r>
      <w:r w:rsidRPr="0050506C">
        <w:rPr>
          <w:rFonts w:ascii="Bookman Old Style" w:hAnsi="Bookman Old Style" w:cs="Arial"/>
        </w:rPr>
        <w:t xml:space="preserve">    </w:t>
      </w:r>
      <w:r w:rsidR="003A723F" w:rsidRPr="0050506C">
        <w:rPr>
          <w:rFonts w:ascii="Bookman Old Style" w:hAnsi="Bookman Old Style" w:cs="Arial"/>
        </w:rPr>
        <w:t>procesos</w:t>
      </w:r>
      <w:r w:rsidRPr="0050506C">
        <w:rPr>
          <w:rFonts w:ascii="Bookman Old Style" w:hAnsi="Bookman Old Style" w:cs="Arial"/>
        </w:rPr>
        <w:t xml:space="preserve"> en etapa de </w:t>
      </w:r>
      <w:r w:rsidRPr="0050506C">
        <w:rPr>
          <w:rFonts w:ascii="Bookman Old Style" w:hAnsi="Bookman Old Style" w:cs="Arial"/>
          <w:b/>
        </w:rPr>
        <w:t>AUTO DE DECISIÓN</w:t>
      </w:r>
      <w:r w:rsidRPr="0050506C">
        <w:rPr>
          <w:rFonts w:ascii="Bookman Old Style" w:hAnsi="Bookman Old Style" w:cs="Arial"/>
        </w:rPr>
        <w:t xml:space="preserve"> </w:t>
      </w:r>
    </w:p>
    <w:p w14:paraId="72223FB7" w14:textId="0F0AF1AC" w:rsidR="0050506C" w:rsidRPr="0050506C" w:rsidRDefault="0050506C" w:rsidP="0050506C">
      <w:pPr>
        <w:spacing w:line="360" w:lineRule="auto"/>
        <w:rPr>
          <w:rFonts w:ascii="Bookman Old Style" w:hAnsi="Bookman Old Style" w:cs="Arial"/>
        </w:rPr>
      </w:pPr>
      <w:r w:rsidRPr="0050506C">
        <w:rPr>
          <w:rFonts w:ascii="Bookman Old Style" w:hAnsi="Bookman Old Style" w:cs="Arial"/>
          <w:b/>
        </w:rPr>
        <w:t xml:space="preserve">3 </w:t>
      </w:r>
      <w:r w:rsidRPr="0050506C">
        <w:rPr>
          <w:rFonts w:ascii="Bookman Old Style" w:hAnsi="Bookman Old Style" w:cs="Arial"/>
        </w:rPr>
        <w:t xml:space="preserve">    </w:t>
      </w:r>
      <w:r w:rsidR="003A723F" w:rsidRPr="0050506C">
        <w:rPr>
          <w:rFonts w:ascii="Bookman Old Style" w:hAnsi="Bookman Old Style" w:cs="Arial"/>
        </w:rPr>
        <w:t>procesos</w:t>
      </w:r>
      <w:r w:rsidRPr="0050506C">
        <w:rPr>
          <w:rFonts w:ascii="Bookman Old Style" w:hAnsi="Bookman Old Style" w:cs="Arial"/>
        </w:rPr>
        <w:t xml:space="preserve"> en etapa de </w:t>
      </w:r>
      <w:r w:rsidRPr="0050506C">
        <w:rPr>
          <w:rFonts w:ascii="Bookman Old Style" w:hAnsi="Bookman Old Style" w:cs="Arial"/>
          <w:b/>
        </w:rPr>
        <w:t>RESPONDER RECURSO</w:t>
      </w:r>
      <w:r w:rsidRPr="0050506C">
        <w:rPr>
          <w:rFonts w:ascii="Bookman Old Style" w:hAnsi="Bookman Old Style" w:cs="Arial"/>
        </w:rPr>
        <w:t xml:space="preserve"> </w:t>
      </w:r>
    </w:p>
    <w:p w14:paraId="26F34738" w14:textId="404CA4D5" w:rsidR="0050506C" w:rsidRPr="0050506C" w:rsidRDefault="0050506C" w:rsidP="0050506C">
      <w:pPr>
        <w:spacing w:line="360" w:lineRule="auto"/>
        <w:rPr>
          <w:rFonts w:ascii="Bookman Old Style" w:hAnsi="Bookman Old Style" w:cs="Arial"/>
        </w:rPr>
      </w:pPr>
      <w:r w:rsidRPr="0050506C">
        <w:rPr>
          <w:rFonts w:ascii="Bookman Old Style" w:hAnsi="Bookman Old Style" w:cs="Arial"/>
          <w:b/>
        </w:rPr>
        <w:t xml:space="preserve">4 </w:t>
      </w:r>
      <w:r w:rsidRPr="0050506C">
        <w:rPr>
          <w:rFonts w:ascii="Bookman Old Style" w:hAnsi="Bookman Old Style" w:cs="Arial"/>
        </w:rPr>
        <w:t xml:space="preserve">    </w:t>
      </w:r>
      <w:r w:rsidR="003A723F" w:rsidRPr="0050506C">
        <w:rPr>
          <w:rFonts w:ascii="Bookman Old Style" w:hAnsi="Bookman Old Style" w:cs="Arial"/>
        </w:rPr>
        <w:t>procesos</w:t>
      </w:r>
      <w:r w:rsidRPr="0050506C">
        <w:rPr>
          <w:rFonts w:ascii="Bookman Old Style" w:hAnsi="Bookman Old Style" w:cs="Arial"/>
        </w:rPr>
        <w:t xml:space="preserve"> en etapa de </w:t>
      </w:r>
      <w:r w:rsidRPr="0050506C">
        <w:rPr>
          <w:rFonts w:ascii="Bookman Old Style" w:hAnsi="Bookman Old Style" w:cs="Arial"/>
          <w:b/>
        </w:rPr>
        <w:t>CONSTANCIA EJECUTORIA</w:t>
      </w:r>
      <w:r w:rsidRPr="0050506C">
        <w:rPr>
          <w:rFonts w:ascii="Bookman Old Style" w:hAnsi="Bookman Old Style" w:cs="Arial"/>
        </w:rPr>
        <w:t xml:space="preserve"> </w:t>
      </w:r>
    </w:p>
    <w:p w14:paraId="5DFFED02" w14:textId="5B3A23E9" w:rsidR="0050506C" w:rsidRPr="0050506C" w:rsidRDefault="0050506C" w:rsidP="0050506C">
      <w:pPr>
        <w:spacing w:line="360" w:lineRule="auto"/>
        <w:rPr>
          <w:rFonts w:ascii="Bookman Old Style" w:hAnsi="Bookman Old Style" w:cs="Arial"/>
        </w:rPr>
      </w:pPr>
      <w:r w:rsidRPr="0050506C">
        <w:rPr>
          <w:rFonts w:ascii="Bookman Old Style" w:hAnsi="Bookman Old Style" w:cs="Arial"/>
          <w:b/>
        </w:rPr>
        <w:t>3</w:t>
      </w:r>
      <w:r w:rsidRPr="0050506C">
        <w:rPr>
          <w:rFonts w:ascii="Bookman Old Style" w:hAnsi="Bookman Old Style" w:cs="Arial"/>
        </w:rPr>
        <w:t xml:space="preserve">     </w:t>
      </w:r>
      <w:r w:rsidR="003A723F" w:rsidRPr="0050506C">
        <w:rPr>
          <w:rFonts w:ascii="Bookman Old Style" w:hAnsi="Bookman Old Style" w:cs="Arial"/>
        </w:rPr>
        <w:t>procesos</w:t>
      </w:r>
      <w:r w:rsidRPr="0050506C">
        <w:rPr>
          <w:rFonts w:ascii="Bookman Old Style" w:hAnsi="Bookman Old Style" w:cs="Arial"/>
        </w:rPr>
        <w:t xml:space="preserve"> en etapa de proyectar </w:t>
      </w:r>
      <w:r w:rsidRPr="0050506C">
        <w:rPr>
          <w:rFonts w:ascii="Bookman Old Style" w:hAnsi="Bookman Old Style" w:cs="Arial"/>
          <w:b/>
        </w:rPr>
        <w:t>AUTO DE ARCHIVO</w:t>
      </w:r>
      <w:r w:rsidRPr="0050506C">
        <w:rPr>
          <w:rFonts w:ascii="Bookman Old Style" w:hAnsi="Bookman Old Style" w:cs="Arial"/>
        </w:rPr>
        <w:t xml:space="preserve"> </w:t>
      </w:r>
    </w:p>
    <w:p w14:paraId="3E34525F" w14:textId="5170366D" w:rsidR="0050506C" w:rsidRPr="0050506C" w:rsidRDefault="0050506C" w:rsidP="0050506C">
      <w:pPr>
        <w:spacing w:line="360" w:lineRule="auto"/>
        <w:rPr>
          <w:rFonts w:ascii="Bookman Old Style" w:hAnsi="Bookman Old Style" w:cs="Arial"/>
        </w:rPr>
      </w:pPr>
      <w:r w:rsidRPr="0050506C">
        <w:rPr>
          <w:rFonts w:ascii="Bookman Old Style" w:hAnsi="Bookman Old Style" w:cs="Arial"/>
          <w:b/>
        </w:rPr>
        <w:t>2</w:t>
      </w:r>
      <w:r w:rsidRPr="0050506C">
        <w:rPr>
          <w:rFonts w:ascii="Bookman Old Style" w:hAnsi="Bookman Old Style" w:cs="Arial"/>
        </w:rPr>
        <w:t xml:space="preserve">     </w:t>
      </w:r>
      <w:r w:rsidR="003A723F" w:rsidRPr="0050506C">
        <w:rPr>
          <w:rFonts w:ascii="Bookman Old Style" w:hAnsi="Bookman Old Style" w:cs="Arial"/>
        </w:rPr>
        <w:t>procesos</w:t>
      </w:r>
      <w:r w:rsidRPr="0050506C">
        <w:rPr>
          <w:rFonts w:ascii="Bookman Old Style" w:hAnsi="Bookman Old Style" w:cs="Arial"/>
        </w:rPr>
        <w:t xml:space="preserve"> por </w:t>
      </w:r>
      <w:r w:rsidRPr="0050506C">
        <w:rPr>
          <w:rFonts w:ascii="Bookman Old Style" w:hAnsi="Bookman Old Style" w:cs="Arial"/>
          <w:b/>
        </w:rPr>
        <w:t>ASIGNAR</w:t>
      </w:r>
      <w:r w:rsidRPr="0050506C">
        <w:rPr>
          <w:rFonts w:ascii="Bookman Old Style" w:hAnsi="Bookman Old Style" w:cs="Arial"/>
        </w:rPr>
        <w:t xml:space="preserve"> </w:t>
      </w:r>
    </w:p>
    <w:p w14:paraId="5C4F2E6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4B507D4" w14:textId="77B14F65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 xml:space="preserve">2021 </w:t>
      </w:r>
      <w:r w:rsidR="00C3275E">
        <w:rPr>
          <w:rFonts w:ascii="Bookman Old Style" w:hAnsi="Bookman Old Style" w:cs="Arial"/>
          <w:b/>
          <w:sz w:val="28"/>
          <w:szCs w:val="28"/>
        </w:rPr>
        <w:t xml:space="preserve">continúan </w:t>
      </w:r>
      <w:r w:rsidRPr="00B043AB">
        <w:rPr>
          <w:rFonts w:ascii="Bookman Old Style" w:hAnsi="Bookman Old Style" w:cs="Arial"/>
          <w:b/>
          <w:sz w:val="28"/>
          <w:szCs w:val="28"/>
        </w:rPr>
        <w:t xml:space="preserve">a hoy </w:t>
      </w:r>
      <w:r w:rsidR="005A72EF">
        <w:rPr>
          <w:rFonts w:ascii="Bookman Old Style" w:hAnsi="Bookman Old Style" w:cs="Arial"/>
          <w:b/>
          <w:sz w:val="28"/>
          <w:szCs w:val="28"/>
        </w:rPr>
        <w:t>5</w:t>
      </w:r>
      <w:r w:rsidR="003A723F">
        <w:rPr>
          <w:rFonts w:ascii="Bookman Old Style" w:hAnsi="Bookman Old Style" w:cs="Arial"/>
          <w:b/>
          <w:sz w:val="28"/>
          <w:szCs w:val="28"/>
        </w:rPr>
        <w:t>9</w:t>
      </w:r>
      <w:r w:rsidR="005A72EF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B043AB">
        <w:rPr>
          <w:rFonts w:ascii="Bookman Old Style" w:hAnsi="Bookman Old Style" w:cs="Arial"/>
          <w:b/>
          <w:sz w:val="28"/>
          <w:szCs w:val="28"/>
        </w:rPr>
        <w:t xml:space="preserve">procesos </w:t>
      </w:r>
    </w:p>
    <w:p w14:paraId="683FC0D6" w14:textId="77777777" w:rsidR="003A723F" w:rsidRPr="003A723F" w:rsidRDefault="003A723F" w:rsidP="003A723F">
      <w:pPr>
        <w:tabs>
          <w:tab w:val="left" w:pos="1425"/>
        </w:tabs>
        <w:spacing w:line="360" w:lineRule="auto"/>
        <w:rPr>
          <w:rFonts w:ascii="Bookman Old Style" w:hAnsi="Bookman Old Style" w:cs="Arial"/>
          <w:sz w:val="28"/>
          <w:szCs w:val="28"/>
        </w:rPr>
      </w:pPr>
      <w:r w:rsidRPr="003A723F">
        <w:rPr>
          <w:rFonts w:ascii="Bookman Old Style" w:hAnsi="Bookman Old Style" w:cs="Arial"/>
          <w:sz w:val="28"/>
          <w:szCs w:val="28"/>
        </w:rPr>
        <w:t xml:space="preserve">En lo transcurrido del año 2021 van 59 procesos </w:t>
      </w:r>
    </w:p>
    <w:p w14:paraId="70D5C85A" w14:textId="52B30B1D" w:rsidR="003A723F" w:rsidRPr="003A723F" w:rsidRDefault="003A723F" w:rsidP="003A723F">
      <w:pPr>
        <w:tabs>
          <w:tab w:val="left" w:pos="1425"/>
        </w:tabs>
        <w:spacing w:line="360" w:lineRule="auto"/>
        <w:rPr>
          <w:rFonts w:ascii="Bookman Old Style" w:hAnsi="Bookman Old Style" w:cs="Arial"/>
          <w:sz w:val="28"/>
          <w:szCs w:val="28"/>
        </w:rPr>
      </w:pPr>
      <w:r w:rsidRPr="003A723F">
        <w:rPr>
          <w:rFonts w:ascii="Bookman Old Style" w:hAnsi="Bookman Old Style" w:cs="Arial"/>
          <w:sz w:val="28"/>
          <w:szCs w:val="28"/>
        </w:rPr>
        <w:t xml:space="preserve">16 </w:t>
      </w:r>
      <w:r w:rsidRPr="003A723F">
        <w:rPr>
          <w:rFonts w:ascii="Bookman Old Style" w:hAnsi="Bookman Old Style" w:cs="Arial"/>
          <w:sz w:val="28"/>
          <w:szCs w:val="28"/>
        </w:rPr>
        <w:t>procesos</w:t>
      </w:r>
      <w:r w:rsidRPr="003A723F">
        <w:rPr>
          <w:rFonts w:ascii="Bookman Old Style" w:hAnsi="Bookman Old Style" w:cs="Arial"/>
          <w:sz w:val="28"/>
          <w:szCs w:val="28"/>
        </w:rPr>
        <w:t xml:space="preserve"> en etapa de </w:t>
      </w:r>
      <w:r w:rsidRPr="003A723F">
        <w:rPr>
          <w:rFonts w:ascii="Bookman Old Style" w:hAnsi="Bookman Old Style" w:cs="Arial"/>
          <w:b/>
          <w:sz w:val="28"/>
          <w:szCs w:val="28"/>
        </w:rPr>
        <w:t>AUTO DE CARGOS</w:t>
      </w:r>
      <w:r w:rsidRPr="003A723F">
        <w:rPr>
          <w:rFonts w:ascii="Bookman Old Style" w:hAnsi="Bookman Old Style" w:cs="Arial"/>
          <w:sz w:val="28"/>
          <w:szCs w:val="28"/>
        </w:rPr>
        <w:t xml:space="preserve"> el resto por ASIGNAR a las abogadas </w:t>
      </w:r>
    </w:p>
    <w:p w14:paraId="54741324" w14:textId="77777777" w:rsidR="003A723F" w:rsidRPr="003A723F" w:rsidRDefault="003A723F" w:rsidP="003A723F">
      <w:pPr>
        <w:tabs>
          <w:tab w:val="left" w:pos="1425"/>
        </w:tabs>
        <w:spacing w:line="360" w:lineRule="auto"/>
        <w:rPr>
          <w:rFonts w:ascii="Bookman Old Style" w:hAnsi="Bookman Old Style" w:cs="Arial"/>
          <w:sz w:val="28"/>
          <w:szCs w:val="28"/>
        </w:rPr>
      </w:pPr>
    </w:p>
    <w:p w14:paraId="1D627401" w14:textId="77777777" w:rsidR="0077568A" w:rsidRPr="00B043AB" w:rsidRDefault="0077568A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6675C104" w14:textId="77777777" w:rsidR="00366A0A" w:rsidRPr="00B043AB" w:rsidRDefault="00366A0A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1775E41" w14:textId="77777777" w:rsidR="00291CE8" w:rsidRPr="00B043AB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705740D8" w:rsidR="00366A0A" w:rsidRPr="00B043AB" w:rsidRDefault="00D02215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/>
          <w:noProof/>
          <w:sz w:val="28"/>
          <w:szCs w:val="28"/>
          <w:lang w:val="es-ES" w:eastAsia="es-ES"/>
        </w:rPr>
        <w:drawing>
          <wp:inline distT="0" distB="0" distL="0" distR="0" wp14:anchorId="5E5F9348" wp14:editId="13A211E4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60F4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7451D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7451D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16AF21F5" w14:textId="37F05402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2F1"/>
    <w:multiLevelType w:val="hybridMultilevel"/>
    <w:tmpl w:val="FD8C6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367C8"/>
    <w:rsid w:val="00045C00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3256"/>
    <w:rsid w:val="0011493A"/>
    <w:rsid w:val="0013147C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1F211F"/>
    <w:rsid w:val="00207840"/>
    <w:rsid w:val="002133C2"/>
    <w:rsid w:val="00215077"/>
    <w:rsid w:val="00217CB6"/>
    <w:rsid w:val="002206A1"/>
    <w:rsid w:val="00224165"/>
    <w:rsid w:val="00227D77"/>
    <w:rsid w:val="002312AF"/>
    <w:rsid w:val="00231B72"/>
    <w:rsid w:val="00250B73"/>
    <w:rsid w:val="00260DD2"/>
    <w:rsid w:val="00264A06"/>
    <w:rsid w:val="0027032C"/>
    <w:rsid w:val="002752A0"/>
    <w:rsid w:val="0028442D"/>
    <w:rsid w:val="00285E93"/>
    <w:rsid w:val="00291CE8"/>
    <w:rsid w:val="002A0F81"/>
    <w:rsid w:val="002A57D8"/>
    <w:rsid w:val="002B74F2"/>
    <w:rsid w:val="002D6CAB"/>
    <w:rsid w:val="002F2024"/>
    <w:rsid w:val="002F64A0"/>
    <w:rsid w:val="003429CB"/>
    <w:rsid w:val="003445D9"/>
    <w:rsid w:val="00350906"/>
    <w:rsid w:val="00354CD0"/>
    <w:rsid w:val="00366A0A"/>
    <w:rsid w:val="0039016C"/>
    <w:rsid w:val="0039421E"/>
    <w:rsid w:val="003952D9"/>
    <w:rsid w:val="003A723F"/>
    <w:rsid w:val="003D279C"/>
    <w:rsid w:val="003F303F"/>
    <w:rsid w:val="003F4E47"/>
    <w:rsid w:val="00403322"/>
    <w:rsid w:val="0041300C"/>
    <w:rsid w:val="00420106"/>
    <w:rsid w:val="00424949"/>
    <w:rsid w:val="004479D9"/>
    <w:rsid w:val="00471F15"/>
    <w:rsid w:val="00475C37"/>
    <w:rsid w:val="004A2B98"/>
    <w:rsid w:val="004A2F24"/>
    <w:rsid w:val="004B4BC8"/>
    <w:rsid w:val="004E4509"/>
    <w:rsid w:val="0050506C"/>
    <w:rsid w:val="0053415A"/>
    <w:rsid w:val="00537CFC"/>
    <w:rsid w:val="0054485B"/>
    <w:rsid w:val="005667C4"/>
    <w:rsid w:val="0057375F"/>
    <w:rsid w:val="00575B6C"/>
    <w:rsid w:val="00594360"/>
    <w:rsid w:val="005A5F60"/>
    <w:rsid w:val="005A6193"/>
    <w:rsid w:val="005A72EF"/>
    <w:rsid w:val="005E04C1"/>
    <w:rsid w:val="005E2A20"/>
    <w:rsid w:val="005F2993"/>
    <w:rsid w:val="0060524D"/>
    <w:rsid w:val="0061487C"/>
    <w:rsid w:val="0062271F"/>
    <w:rsid w:val="006259EF"/>
    <w:rsid w:val="00626054"/>
    <w:rsid w:val="00627171"/>
    <w:rsid w:val="0063538F"/>
    <w:rsid w:val="006407CC"/>
    <w:rsid w:val="0064315D"/>
    <w:rsid w:val="006546C1"/>
    <w:rsid w:val="006576BC"/>
    <w:rsid w:val="00661CC2"/>
    <w:rsid w:val="006642A7"/>
    <w:rsid w:val="006706DC"/>
    <w:rsid w:val="0067598C"/>
    <w:rsid w:val="00681D62"/>
    <w:rsid w:val="006912F7"/>
    <w:rsid w:val="00691AE0"/>
    <w:rsid w:val="00694588"/>
    <w:rsid w:val="00695F7A"/>
    <w:rsid w:val="006C5B53"/>
    <w:rsid w:val="006C7579"/>
    <w:rsid w:val="006D28A9"/>
    <w:rsid w:val="006D3D99"/>
    <w:rsid w:val="006D65CE"/>
    <w:rsid w:val="006D66AB"/>
    <w:rsid w:val="00710302"/>
    <w:rsid w:val="0072393C"/>
    <w:rsid w:val="00723A1B"/>
    <w:rsid w:val="0072536E"/>
    <w:rsid w:val="007260B2"/>
    <w:rsid w:val="00726264"/>
    <w:rsid w:val="00736425"/>
    <w:rsid w:val="00742573"/>
    <w:rsid w:val="007451D0"/>
    <w:rsid w:val="0077568A"/>
    <w:rsid w:val="00776460"/>
    <w:rsid w:val="007832E7"/>
    <w:rsid w:val="007A0C16"/>
    <w:rsid w:val="007A1FBE"/>
    <w:rsid w:val="007A3BE5"/>
    <w:rsid w:val="007B58C7"/>
    <w:rsid w:val="007B5F64"/>
    <w:rsid w:val="007C5978"/>
    <w:rsid w:val="007D170F"/>
    <w:rsid w:val="007D630F"/>
    <w:rsid w:val="007D7C5B"/>
    <w:rsid w:val="00816742"/>
    <w:rsid w:val="008268CA"/>
    <w:rsid w:val="00845ADF"/>
    <w:rsid w:val="00870C67"/>
    <w:rsid w:val="0088401C"/>
    <w:rsid w:val="00890CC9"/>
    <w:rsid w:val="00897E0D"/>
    <w:rsid w:val="008A1642"/>
    <w:rsid w:val="008B41F8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679EC"/>
    <w:rsid w:val="00982AF1"/>
    <w:rsid w:val="009B4E9F"/>
    <w:rsid w:val="009E68F0"/>
    <w:rsid w:val="009E6925"/>
    <w:rsid w:val="009E7827"/>
    <w:rsid w:val="009F0ABA"/>
    <w:rsid w:val="00A1441C"/>
    <w:rsid w:val="00A145F0"/>
    <w:rsid w:val="00A15F66"/>
    <w:rsid w:val="00A31153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D74A7"/>
    <w:rsid w:val="00AE680F"/>
    <w:rsid w:val="00AF2D0D"/>
    <w:rsid w:val="00B043AB"/>
    <w:rsid w:val="00B179D6"/>
    <w:rsid w:val="00B2062F"/>
    <w:rsid w:val="00B37A44"/>
    <w:rsid w:val="00B452D0"/>
    <w:rsid w:val="00B47A35"/>
    <w:rsid w:val="00B53421"/>
    <w:rsid w:val="00BB1071"/>
    <w:rsid w:val="00BC4765"/>
    <w:rsid w:val="00BD076E"/>
    <w:rsid w:val="00BD7830"/>
    <w:rsid w:val="00BF5294"/>
    <w:rsid w:val="00C06E5C"/>
    <w:rsid w:val="00C13639"/>
    <w:rsid w:val="00C23150"/>
    <w:rsid w:val="00C3275E"/>
    <w:rsid w:val="00C44731"/>
    <w:rsid w:val="00C45045"/>
    <w:rsid w:val="00C47057"/>
    <w:rsid w:val="00C5283B"/>
    <w:rsid w:val="00C609C2"/>
    <w:rsid w:val="00C74B49"/>
    <w:rsid w:val="00C81A53"/>
    <w:rsid w:val="00C84571"/>
    <w:rsid w:val="00C84E90"/>
    <w:rsid w:val="00C85597"/>
    <w:rsid w:val="00C93302"/>
    <w:rsid w:val="00CA7244"/>
    <w:rsid w:val="00CC09D5"/>
    <w:rsid w:val="00CC44FE"/>
    <w:rsid w:val="00CC67EA"/>
    <w:rsid w:val="00CD22CD"/>
    <w:rsid w:val="00D02215"/>
    <w:rsid w:val="00D06C05"/>
    <w:rsid w:val="00D17CF8"/>
    <w:rsid w:val="00D25144"/>
    <w:rsid w:val="00D46E5B"/>
    <w:rsid w:val="00D6338C"/>
    <w:rsid w:val="00D7155B"/>
    <w:rsid w:val="00DA12BC"/>
    <w:rsid w:val="00DA1F9E"/>
    <w:rsid w:val="00DA21CA"/>
    <w:rsid w:val="00DB3320"/>
    <w:rsid w:val="00DB58E1"/>
    <w:rsid w:val="00E317BD"/>
    <w:rsid w:val="00E362E3"/>
    <w:rsid w:val="00E5520D"/>
    <w:rsid w:val="00E6072D"/>
    <w:rsid w:val="00E82CEC"/>
    <w:rsid w:val="00E97EE1"/>
    <w:rsid w:val="00EA22B6"/>
    <w:rsid w:val="00EA3B2B"/>
    <w:rsid w:val="00EA70A3"/>
    <w:rsid w:val="00EB1191"/>
    <w:rsid w:val="00EB259B"/>
    <w:rsid w:val="00EE0A0F"/>
    <w:rsid w:val="00EE1321"/>
    <w:rsid w:val="00EE2EB6"/>
    <w:rsid w:val="00EE66A5"/>
    <w:rsid w:val="00F175D9"/>
    <w:rsid w:val="00F259BC"/>
    <w:rsid w:val="00F26459"/>
    <w:rsid w:val="00F41A7C"/>
    <w:rsid w:val="00F54E6C"/>
    <w:rsid w:val="00F70781"/>
    <w:rsid w:val="00FA029B"/>
    <w:rsid w:val="00FB0928"/>
    <w:rsid w:val="00FB1660"/>
    <w:rsid w:val="00FB608B"/>
    <w:rsid w:val="00FE3BA9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1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294"/>
    <w:pPr>
      <w:spacing w:before="100" w:beforeAutospacing="1" w:after="100" w:afterAutospacing="1"/>
    </w:pPr>
    <w:rPr>
      <w:rFonts w:ascii="Times New Roman" w:eastAsia="Calibri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49</cp:revision>
  <dcterms:created xsi:type="dcterms:W3CDTF">2018-08-29T13:15:00Z</dcterms:created>
  <dcterms:modified xsi:type="dcterms:W3CDTF">2021-11-16T03:34:00Z</dcterms:modified>
</cp:coreProperties>
</file>