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B153E59" w14:textId="5AB6143D" w:rsidR="0035586C" w:rsidRPr="00896604" w:rsidRDefault="00D148F4" w:rsidP="0035586C">
      <w:pPr>
        <w:ind w:left="3540" w:hanging="3540"/>
        <w:rPr>
          <w:rFonts w:ascii="Bookman Old Style" w:hAnsi="Bookman Old Style"/>
          <w:lang w:val="es-ES"/>
        </w:rPr>
      </w:pPr>
      <w:r w:rsidRPr="0022664F">
        <w:rPr>
          <w:rFonts w:ascii="Bookman Old Style" w:hAnsi="Bookman Old Style"/>
          <w:lang w:val="es-ES"/>
        </w:rPr>
        <w:t xml:space="preserve">MEDIO </w:t>
      </w:r>
      <w:r w:rsidR="0035586C" w:rsidRPr="00896604">
        <w:rPr>
          <w:rFonts w:ascii="Bookman Old Style" w:hAnsi="Bookman Old Style"/>
          <w:b/>
          <w:lang w:val="es-ES"/>
        </w:rPr>
        <w:t>TIPO DE DOCUMENTO</w:t>
      </w:r>
      <w:r w:rsidR="0035586C" w:rsidRPr="00896604">
        <w:rPr>
          <w:rFonts w:ascii="Bookman Old Style" w:hAnsi="Bookman Old Style"/>
          <w:lang w:val="es-ES"/>
        </w:rPr>
        <w:t>:</w:t>
      </w:r>
      <w:r w:rsidR="0035586C" w:rsidRPr="00896604">
        <w:rPr>
          <w:rFonts w:ascii="Bookman Old Style" w:hAnsi="Bookman Old Style"/>
          <w:lang w:val="es-ES"/>
        </w:rPr>
        <w:tab/>
        <w:t>PROGRAMA DE SALUD AMBIENTAL MEDIO AMBIENTE Y CONSUMO</w:t>
      </w:r>
    </w:p>
    <w:p w14:paraId="19059488" w14:textId="77777777" w:rsidR="0035586C" w:rsidRPr="00896604" w:rsidRDefault="0035586C" w:rsidP="0035586C">
      <w:pPr>
        <w:rPr>
          <w:rFonts w:ascii="Bookman Old Style" w:hAnsi="Bookman Old Style"/>
          <w:lang w:val="es-ES"/>
        </w:rPr>
      </w:pPr>
    </w:p>
    <w:p w14:paraId="061FE1BA" w14:textId="77777777" w:rsidR="0035586C" w:rsidRPr="00896604" w:rsidRDefault="0035586C" w:rsidP="0035586C">
      <w:pPr>
        <w:ind w:left="3536" w:hanging="3536"/>
        <w:rPr>
          <w:rFonts w:ascii="Bookman Old Style" w:hAnsi="Bookman Old Style"/>
          <w:lang w:val="es-ES"/>
        </w:rPr>
      </w:pPr>
      <w:r w:rsidRPr="00896604">
        <w:rPr>
          <w:rFonts w:ascii="Bookman Old Style" w:hAnsi="Bookman Old Style"/>
          <w:b/>
          <w:lang w:val="es-ES"/>
        </w:rPr>
        <w:t>DETINATARIO</w:t>
      </w:r>
      <w:r w:rsidRPr="00896604">
        <w:rPr>
          <w:rFonts w:ascii="Bookman Old Style" w:hAnsi="Bookman Old Style"/>
          <w:lang w:val="es-ES"/>
        </w:rPr>
        <w:t xml:space="preserve">: </w:t>
      </w:r>
      <w:r w:rsidRPr="00896604">
        <w:rPr>
          <w:rFonts w:ascii="Bookman Old Style" w:hAnsi="Bookman Old Style"/>
          <w:lang w:val="es-ES"/>
        </w:rPr>
        <w:tab/>
      </w:r>
      <w:r w:rsidRPr="00896604">
        <w:rPr>
          <w:rFonts w:ascii="Bookman Old Style" w:hAnsi="Bookman Old Style"/>
          <w:lang w:val="es-ES"/>
        </w:rPr>
        <w:tab/>
        <w:t>GASTRONOMÍA 33 S.A.S</w:t>
      </w:r>
    </w:p>
    <w:p w14:paraId="10235884" w14:textId="77777777" w:rsidR="0035586C" w:rsidRPr="00896604" w:rsidRDefault="0035586C" w:rsidP="0035586C">
      <w:pPr>
        <w:ind w:left="3536" w:hanging="3536"/>
        <w:rPr>
          <w:rFonts w:ascii="Bookman Old Style" w:hAnsi="Bookman Old Style" w:cs="Arial"/>
          <w:b/>
          <w:lang w:val="en-US"/>
        </w:rPr>
      </w:pPr>
      <w:r w:rsidRPr="00896604">
        <w:rPr>
          <w:rFonts w:ascii="Bookman Old Style" w:hAnsi="Bookman Old Style"/>
          <w:b/>
          <w:lang w:val="es-ES"/>
        </w:rPr>
        <w:tab/>
      </w:r>
      <w:r w:rsidRPr="00896604">
        <w:rPr>
          <w:rFonts w:ascii="Bookman Old Style" w:hAnsi="Bookman Old Style"/>
          <w:b/>
          <w:lang w:val="es-ES"/>
        </w:rPr>
        <w:tab/>
        <w:t>NIT 900968343</w:t>
      </w:r>
      <w:r w:rsidRPr="00896604">
        <w:rPr>
          <w:rFonts w:ascii="Bookman Old Style" w:hAnsi="Bookman Old Style" w:cs="Arial"/>
          <w:b/>
          <w:lang w:val="en-US"/>
        </w:rPr>
        <w:t>-0</w:t>
      </w:r>
    </w:p>
    <w:p w14:paraId="37077F6B" w14:textId="77777777" w:rsidR="0035586C" w:rsidRPr="00896604" w:rsidRDefault="0035586C" w:rsidP="0035586C">
      <w:pPr>
        <w:ind w:left="3536" w:hanging="3536"/>
        <w:rPr>
          <w:rFonts w:ascii="Bookman Old Style" w:hAnsi="Bookman Old Style"/>
          <w:b/>
          <w:lang w:val="es-ES"/>
        </w:rPr>
      </w:pPr>
      <w:r w:rsidRPr="00896604">
        <w:rPr>
          <w:rFonts w:ascii="Bookman Old Style" w:hAnsi="Bookman Old Style"/>
          <w:b/>
          <w:lang w:val="es-ES"/>
        </w:rPr>
        <w:tab/>
        <w:t>Representante Legal</w:t>
      </w:r>
    </w:p>
    <w:p w14:paraId="35AFFFF1" w14:textId="77777777" w:rsidR="0035586C" w:rsidRPr="00896604" w:rsidRDefault="0035586C" w:rsidP="0035586C">
      <w:pPr>
        <w:ind w:left="3536" w:hanging="3536"/>
        <w:rPr>
          <w:rFonts w:ascii="Bookman Old Style" w:hAnsi="Bookman Old Style"/>
          <w:b/>
          <w:lang w:val="es-ES"/>
        </w:rPr>
      </w:pPr>
      <w:r w:rsidRPr="00896604">
        <w:rPr>
          <w:rFonts w:ascii="Bookman Old Style" w:hAnsi="Bookman Old Style"/>
          <w:b/>
          <w:lang w:val="es-ES"/>
        </w:rPr>
        <w:tab/>
        <w:t>PAOLA MARGARITA GARCÍA AMARIS</w:t>
      </w:r>
    </w:p>
    <w:p w14:paraId="3BFA92BF" w14:textId="77777777" w:rsidR="0035586C" w:rsidRPr="00896604" w:rsidRDefault="0035586C" w:rsidP="0035586C">
      <w:pPr>
        <w:ind w:left="3536" w:hanging="3536"/>
        <w:rPr>
          <w:rFonts w:ascii="Bookman Old Style" w:hAnsi="Bookman Old Style" w:cs="Arial"/>
          <w:bCs/>
          <w:lang w:val="en-US"/>
        </w:rPr>
      </w:pPr>
      <w:r w:rsidRPr="00896604">
        <w:rPr>
          <w:rFonts w:ascii="Bookman Old Style" w:hAnsi="Bookman Old Style"/>
          <w:b/>
          <w:lang w:val="es-ES"/>
        </w:rPr>
        <w:tab/>
      </w:r>
      <w:r w:rsidRPr="00896604">
        <w:rPr>
          <w:rFonts w:ascii="Bookman Old Style" w:hAnsi="Bookman Old Style"/>
          <w:b/>
          <w:lang w:val="es-ES"/>
        </w:rPr>
        <w:tab/>
        <w:t xml:space="preserve">C.C </w:t>
      </w:r>
      <w:r w:rsidRPr="00896604">
        <w:rPr>
          <w:rFonts w:ascii="Bookman Old Style" w:hAnsi="Bookman Old Style"/>
          <w:bCs/>
          <w:lang w:val="es-ES"/>
        </w:rPr>
        <w:t>36.301.504</w:t>
      </w:r>
    </w:p>
    <w:p w14:paraId="16DC8D32" w14:textId="77777777" w:rsidR="0035586C" w:rsidRPr="00896604" w:rsidRDefault="0035586C" w:rsidP="0035586C">
      <w:pPr>
        <w:rPr>
          <w:rFonts w:ascii="Bookman Old Style" w:hAnsi="Bookman Old Style"/>
          <w:lang w:val="en-US"/>
        </w:rPr>
      </w:pPr>
      <w:r w:rsidRPr="00896604">
        <w:rPr>
          <w:rFonts w:ascii="Bookman Old Style" w:hAnsi="Bookman Old Style"/>
          <w:lang w:val="en-US"/>
        </w:rPr>
        <w:tab/>
      </w:r>
      <w:r w:rsidRPr="00896604">
        <w:rPr>
          <w:rFonts w:ascii="Bookman Old Style" w:hAnsi="Bookman Old Style"/>
          <w:lang w:val="en-US"/>
        </w:rPr>
        <w:tab/>
      </w:r>
      <w:r w:rsidRPr="00896604">
        <w:rPr>
          <w:rFonts w:ascii="Bookman Old Style" w:hAnsi="Bookman Old Style"/>
          <w:lang w:val="en-US"/>
        </w:rPr>
        <w:tab/>
      </w:r>
      <w:r w:rsidRPr="00896604">
        <w:rPr>
          <w:rFonts w:ascii="Bookman Old Style" w:hAnsi="Bookman Old Style"/>
          <w:lang w:val="en-US"/>
        </w:rPr>
        <w:tab/>
      </w:r>
      <w:r w:rsidRPr="00896604">
        <w:rPr>
          <w:rFonts w:ascii="Bookman Old Style" w:hAnsi="Bookman Old Style"/>
          <w:lang w:val="en-US"/>
        </w:rPr>
        <w:tab/>
      </w:r>
    </w:p>
    <w:p w14:paraId="2621688B" w14:textId="77777777" w:rsidR="0035586C" w:rsidRPr="00896604" w:rsidRDefault="0035586C" w:rsidP="0035586C">
      <w:pPr>
        <w:rPr>
          <w:rFonts w:ascii="Bookman Old Style" w:hAnsi="Bookman Old Style"/>
          <w:lang w:val="en-US"/>
        </w:rPr>
      </w:pPr>
    </w:p>
    <w:p w14:paraId="6AB46ADE" w14:textId="77777777" w:rsidR="0035586C" w:rsidRPr="00896604" w:rsidRDefault="0035586C" w:rsidP="0035586C">
      <w:pPr>
        <w:ind w:left="3536" w:hanging="3536"/>
        <w:rPr>
          <w:rFonts w:ascii="Bookman Old Style" w:hAnsi="Bookman Old Style" w:cs="Arial"/>
        </w:rPr>
      </w:pPr>
      <w:r w:rsidRPr="00896604">
        <w:rPr>
          <w:rFonts w:ascii="Bookman Old Style" w:hAnsi="Bookman Old Style"/>
          <w:b/>
          <w:lang w:val="es-ES"/>
        </w:rPr>
        <w:t>DIRECCIÓN:</w:t>
      </w:r>
      <w:r w:rsidRPr="00896604">
        <w:rPr>
          <w:rFonts w:ascii="Bookman Old Style" w:hAnsi="Bookman Old Style"/>
          <w:lang w:val="es-ES"/>
        </w:rPr>
        <w:tab/>
      </w:r>
      <w:r w:rsidRPr="00896604">
        <w:rPr>
          <w:rFonts w:ascii="Bookman Old Style" w:hAnsi="Bookman Old Style"/>
          <w:lang w:val="es-ES"/>
        </w:rPr>
        <w:tab/>
      </w:r>
      <w:r w:rsidRPr="00896604">
        <w:rPr>
          <w:rFonts w:ascii="Bookman Old Style" w:hAnsi="Bookman Old Style" w:cs="Arial"/>
        </w:rPr>
        <w:t>Carrera 19 No 12-32</w:t>
      </w:r>
    </w:p>
    <w:p w14:paraId="2674C6B4" w14:textId="77777777" w:rsidR="0035586C" w:rsidRPr="00896604" w:rsidRDefault="0035586C" w:rsidP="0035586C">
      <w:pPr>
        <w:ind w:left="2832" w:firstLine="708"/>
        <w:rPr>
          <w:rFonts w:ascii="Bookman Old Style" w:hAnsi="Bookman Old Style"/>
          <w:b/>
          <w:lang w:val="es-ES"/>
        </w:rPr>
      </w:pPr>
      <w:r w:rsidRPr="00896604">
        <w:rPr>
          <w:rStyle w:val="Hipervnculo"/>
          <w:rFonts w:ascii="Bookman Old Style" w:hAnsi="Bookman Old Style" w:cs="Arial"/>
          <w:color w:val="auto"/>
        </w:rPr>
        <w:t>gastronomia33admon@gmail.com</w:t>
      </w:r>
    </w:p>
    <w:p w14:paraId="68F7AB20" w14:textId="77777777" w:rsidR="0035586C" w:rsidRPr="00896604" w:rsidRDefault="0035586C" w:rsidP="0035586C">
      <w:pPr>
        <w:ind w:left="3540" w:hanging="3540"/>
        <w:jc w:val="both"/>
        <w:rPr>
          <w:rFonts w:ascii="Bookman Old Style" w:hAnsi="Bookman Old Style" w:cs="Arial"/>
          <w:b/>
        </w:rPr>
      </w:pPr>
      <w:r w:rsidRPr="00896604">
        <w:rPr>
          <w:rFonts w:ascii="Bookman Old Style" w:hAnsi="Bookman Old Style"/>
          <w:b/>
          <w:lang w:val="es-ES"/>
        </w:rPr>
        <w:t>ASUNTO</w:t>
      </w:r>
      <w:r w:rsidRPr="00896604">
        <w:rPr>
          <w:rFonts w:ascii="Bookman Old Style" w:hAnsi="Bookman Old Style"/>
          <w:lang w:val="es-ES"/>
        </w:rPr>
        <w:t xml:space="preserve">: </w:t>
      </w:r>
      <w:r w:rsidRPr="00896604">
        <w:rPr>
          <w:rFonts w:ascii="Bookman Old Style" w:hAnsi="Bookman Old Style"/>
          <w:lang w:val="es-ES"/>
        </w:rPr>
        <w:tab/>
      </w:r>
      <w:r w:rsidRPr="00896604">
        <w:rPr>
          <w:rFonts w:ascii="Bookman Old Style" w:hAnsi="Bookman Old Style" w:cs="Arial"/>
        </w:rPr>
        <w:t>FALLO, RADICADO BAJO EL NÚMERO: RC-2020-018-900.</w:t>
      </w:r>
    </w:p>
    <w:p w14:paraId="006CCC43" w14:textId="77777777" w:rsidR="0035586C" w:rsidRPr="00896604" w:rsidRDefault="0035586C" w:rsidP="0035586C">
      <w:pPr>
        <w:ind w:left="1416" w:hanging="1416"/>
        <w:rPr>
          <w:rFonts w:ascii="Bookman Old Style" w:hAnsi="Bookman Old Style" w:cs="Arial"/>
        </w:rPr>
      </w:pPr>
    </w:p>
    <w:p w14:paraId="68E4CD73" w14:textId="77777777" w:rsidR="0035586C" w:rsidRPr="00896604" w:rsidRDefault="0035586C" w:rsidP="0035586C">
      <w:pPr>
        <w:ind w:left="1416" w:hanging="1416"/>
        <w:rPr>
          <w:rFonts w:ascii="Bookman Old Style" w:hAnsi="Bookman Old Style" w:cs="Arial"/>
          <w:b/>
        </w:rPr>
      </w:pPr>
      <w:r w:rsidRPr="00896604">
        <w:rPr>
          <w:rFonts w:ascii="Bookman Old Style" w:hAnsi="Bookman Old Style" w:cs="Arial"/>
          <w:b/>
        </w:rPr>
        <w:t xml:space="preserve">SALUDO: </w:t>
      </w:r>
      <w:r w:rsidRPr="00896604">
        <w:rPr>
          <w:rFonts w:ascii="Bookman Old Style" w:hAnsi="Bookman Old Style" w:cs="Arial"/>
          <w:b/>
        </w:rPr>
        <w:tab/>
      </w:r>
      <w:r w:rsidRPr="00896604">
        <w:rPr>
          <w:rFonts w:ascii="Bookman Old Style" w:hAnsi="Bookman Old Style" w:cs="Arial"/>
          <w:b/>
        </w:rPr>
        <w:tab/>
      </w:r>
      <w:r w:rsidRPr="00896604">
        <w:rPr>
          <w:rFonts w:ascii="Bookman Old Style" w:hAnsi="Bookman Old Style" w:cs="Arial"/>
          <w:b/>
        </w:rPr>
        <w:tab/>
      </w:r>
      <w:r w:rsidRPr="00896604">
        <w:rPr>
          <w:rFonts w:ascii="Bookman Old Style" w:hAnsi="Bookman Old Style" w:cs="Arial"/>
          <w:b/>
        </w:rPr>
        <w:tab/>
      </w:r>
      <w:r w:rsidRPr="00896604">
        <w:rPr>
          <w:rFonts w:ascii="Bookman Old Style" w:hAnsi="Bookman Old Style" w:cs="Arial"/>
        </w:rPr>
        <w:t>Cordial saludo</w:t>
      </w:r>
      <w:r w:rsidRPr="00896604">
        <w:rPr>
          <w:rFonts w:ascii="Bookman Old Style" w:hAnsi="Bookman Old Style" w:cs="Arial"/>
          <w:b/>
        </w:rPr>
        <w:t xml:space="preserve"> </w:t>
      </w:r>
    </w:p>
    <w:p w14:paraId="2CAAADF0" w14:textId="77777777" w:rsidR="0035586C" w:rsidRPr="00896604" w:rsidRDefault="0035586C" w:rsidP="0035586C">
      <w:pPr>
        <w:jc w:val="center"/>
        <w:rPr>
          <w:rFonts w:ascii="Bookman Old Style" w:hAnsi="Bookman Old Style" w:cs="Arial"/>
          <w:b/>
        </w:rPr>
      </w:pPr>
    </w:p>
    <w:p w14:paraId="2ADFAA7A" w14:textId="77777777" w:rsidR="0035586C" w:rsidRPr="00896604" w:rsidRDefault="0035586C" w:rsidP="0035586C">
      <w:pPr>
        <w:jc w:val="center"/>
        <w:rPr>
          <w:rFonts w:ascii="Bookman Old Style" w:hAnsi="Bookman Old Style" w:cs="Arial"/>
          <w:b/>
        </w:rPr>
      </w:pPr>
    </w:p>
    <w:p w14:paraId="619BDF70" w14:textId="77777777" w:rsidR="0035586C" w:rsidRPr="00896604" w:rsidRDefault="0035586C" w:rsidP="0035586C">
      <w:pPr>
        <w:jc w:val="center"/>
        <w:rPr>
          <w:rFonts w:ascii="Bookman Old Style" w:hAnsi="Bookman Old Style" w:cs="Arial"/>
          <w:b/>
        </w:rPr>
      </w:pPr>
      <w:r w:rsidRPr="00896604">
        <w:rPr>
          <w:rFonts w:ascii="Bookman Old Style" w:hAnsi="Bookman Old Style" w:cs="Arial"/>
          <w:b/>
        </w:rPr>
        <w:t>SECRETARIA DE SALUD PUBLICA Y SEGURIDAD SOCIAL DE PEREIRA</w:t>
      </w:r>
    </w:p>
    <w:p w14:paraId="33D7B2B7" w14:textId="77777777" w:rsidR="0035586C" w:rsidRPr="00896604" w:rsidRDefault="0035586C" w:rsidP="0035586C">
      <w:pPr>
        <w:jc w:val="center"/>
        <w:rPr>
          <w:rFonts w:ascii="Bookman Old Style" w:hAnsi="Bookman Old Style" w:cs="Arial"/>
          <w:b/>
        </w:rPr>
      </w:pPr>
      <w:r w:rsidRPr="00896604">
        <w:rPr>
          <w:rFonts w:ascii="Bookman Old Style" w:hAnsi="Bookman Old Style" w:cs="Arial"/>
          <w:b/>
        </w:rPr>
        <w:t>PROGRAMA DE SALUD AMBIENTAL</w:t>
      </w:r>
    </w:p>
    <w:p w14:paraId="74EFE6F3" w14:textId="77777777" w:rsidR="0035586C" w:rsidRPr="00896604" w:rsidRDefault="0035586C" w:rsidP="0035586C">
      <w:pPr>
        <w:jc w:val="center"/>
        <w:rPr>
          <w:rFonts w:ascii="Bookman Old Style" w:hAnsi="Bookman Old Style" w:cs="Arial"/>
          <w:b/>
        </w:rPr>
      </w:pPr>
      <w:r w:rsidRPr="00896604">
        <w:rPr>
          <w:rFonts w:ascii="Bookman Old Style" w:hAnsi="Bookman Old Style" w:cs="Arial"/>
          <w:b/>
        </w:rPr>
        <w:t>________________</w:t>
      </w:r>
    </w:p>
    <w:p w14:paraId="327BFBA1" w14:textId="77777777" w:rsidR="0035586C" w:rsidRPr="00896604" w:rsidRDefault="0035586C" w:rsidP="0035586C">
      <w:pPr>
        <w:ind w:right="16"/>
        <w:jc w:val="both"/>
        <w:rPr>
          <w:rFonts w:ascii="Bookman Old Style" w:hAnsi="Bookman Old Style" w:cs="Arial"/>
        </w:rPr>
      </w:pPr>
    </w:p>
    <w:p w14:paraId="597112FF" w14:textId="77777777" w:rsidR="0035586C" w:rsidRPr="00896604" w:rsidRDefault="0035586C" w:rsidP="0035586C">
      <w:pPr>
        <w:jc w:val="both"/>
        <w:rPr>
          <w:rFonts w:ascii="Bookman Old Style" w:hAnsi="Bookman Old Style" w:cs="Arial"/>
        </w:rPr>
      </w:pPr>
      <w:r w:rsidRPr="00896604">
        <w:rPr>
          <w:rFonts w:ascii="Bookman Old Style" w:hAnsi="Bookman Old Style" w:cs="Arial"/>
        </w:rPr>
        <w:t xml:space="preserve">La </w:t>
      </w:r>
      <w:proofErr w:type="gramStart"/>
      <w:r w:rsidRPr="00896604">
        <w:rPr>
          <w:rFonts w:ascii="Bookman Old Style" w:hAnsi="Bookman Old Style" w:cs="Arial"/>
        </w:rPr>
        <w:t>Secretaria</w:t>
      </w:r>
      <w:proofErr w:type="gramEnd"/>
      <w:r w:rsidRPr="00896604">
        <w:rPr>
          <w:rFonts w:ascii="Bookman Old Style" w:hAnsi="Bookman Old Style" w:cs="Arial"/>
        </w:rPr>
        <w:t xml:space="preserve"> de Salud </w:t>
      </w:r>
      <w:proofErr w:type="spellStart"/>
      <w:r w:rsidRPr="00896604">
        <w:rPr>
          <w:rFonts w:ascii="Bookman Old Style" w:hAnsi="Bookman Old Style" w:cs="Arial"/>
        </w:rPr>
        <w:t>Publica</w:t>
      </w:r>
      <w:proofErr w:type="spellEnd"/>
      <w:r w:rsidRPr="00896604">
        <w:rPr>
          <w:rFonts w:ascii="Bookman Old Style" w:hAnsi="Bookman Old Style" w:cs="Arial"/>
        </w:rPr>
        <w:t xml:space="preserve"> y Seguridad Social del Municipio de Pereira en uso de las facultades consagradas en la Ley 09 de 1979 (Código Sanitario Nacional), Ley 100 de 1993, art. 44 de la Ley 715 de 2001, y demás decretos o resoluciones reglamentarios y del Ministerio de Protección social.</w:t>
      </w:r>
    </w:p>
    <w:p w14:paraId="61F2B3BA" w14:textId="77777777" w:rsidR="0035586C" w:rsidRPr="00896604" w:rsidRDefault="0035586C" w:rsidP="0035586C">
      <w:pPr>
        <w:jc w:val="both"/>
        <w:rPr>
          <w:rFonts w:ascii="Bookman Old Style" w:hAnsi="Bookman Old Style" w:cs="Arial"/>
        </w:rPr>
      </w:pPr>
    </w:p>
    <w:p w14:paraId="36E5C069" w14:textId="77777777" w:rsidR="0035586C" w:rsidRPr="00896604" w:rsidRDefault="0035586C" w:rsidP="0035586C">
      <w:pPr>
        <w:pStyle w:val="Ttulo2"/>
        <w:jc w:val="center"/>
        <w:rPr>
          <w:rFonts w:ascii="Bookman Old Style" w:hAnsi="Bookman Old Style" w:cs="Arial"/>
          <w:bCs w:val="0"/>
          <w:i w:val="0"/>
          <w:iCs w:val="0"/>
          <w:sz w:val="24"/>
          <w:szCs w:val="24"/>
        </w:rPr>
      </w:pPr>
      <w:r w:rsidRPr="00896604">
        <w:rPr>
          <w:rFonts w:ascii="Bookman Old Style" w:hAnsi="Bookman Old Style" w:cs="Arial"/>
          <w:bCs w:val="0"/>
          <w:i w:val="0"/>
          <w:iCs w:val="0"/>
          <w:sz w:val="24"/>
          <w:szCs w:val="24"/>
        </w:rPr>
        <w:t>INDIVIDUALIZACION DEL INFRACTOR(A)</w:t>
      </w:r>
    </w:p>
    <w:p w14:paraId="27134DD1" w14:textId="77777777" w:rsidR="0035586C" w:rsidRPr="00896604" w:rsidRDefault="0035586C" w:rsidP="0035586C">
      <w:pPr>
        <w:rPr>
          <w:rFonts w:ascii="Bookman Old Style" w:hAnsi="Bookman Old Style" w:cs="Arial"/>
        </w:rPr>
      </w:pPr>
      <w:bookmarkStart w:id="0" w:name="_Hlk74768745"/>
    </w:p>
    <w:p w14:paraId="2A9D2451" w14:textId="77777777" w:rsidR="0035586C" w:rsidRPr="00896604" w:rsidRDefault="0035586C" w:rsidP="0035586C">
      <w:pPr>
        <w:jc w:val="both"/>
        <w:rPr>
          <w:rFonts w:ascii="Bookman Old Style" w:hAnsi="Bookman Old Style" w:cs="Arial"/>
          <w:b/>
        </w:rPr>
      </w:pPr>
      <w:r w:rsidRPr="00896604">
        <w:rPr>
          <w:rFonts w:ascii="Bookman Old Style" w:hAnsi="Bookman Old Style" w:cs="Arial"/>
        </w:rPr>
        <w:t xml:space="preserve">Se dirige la presente investigación contra el establecimiento de comercio denominado </w:t>
      </w:r>
      <w:r w:rsidRPr="00896604">
        <w:rPr>
          <w:rFonts w:ascii="Arial" w:hAnsi="Arial" w:cs="Arial"/>
          <w:b/>
        </w:rPr>
        <w:t xml:space="preserve">GASTRONOMIA 33 SAS NIT: 900968343-0, representado legalmente por PAOLA MARGARITA GARCIA AMARIS   identificada con la cedula de ciudadanía </w:t>
      </w:r>
      <w:proofErr w:type="gramStart"/>
      <w:r w:rsidRPr="00896604">
        <w:rPr>
          <w:rFonts w:ascii="Arial" w:hAnsi="Arial" w:cs="Arial"/>
          <w:b/>
        </w:rPr>
        <w:t xml:space="preserve">36.301.504 </w:t>
      </w:r>
      <w:r w:rsidRPr="00896604">
        <w:rPr>
          <w:rFonts w:ascii="Arial" w:hAnsi="Arial" w:cs="Arial"/>
        </w:rPr>
        <w:t>,</w:t>
      </w:r>
      <w:proofErr w:type="gramEnd"/>
      <w:r w:rsidRPr="00896604">
        <w:rPr>
          <w:rFonts w:ascii="Arial" w:hAnsi="Arial" w:cs="Arial"/>
        </w:rPr>
        <w:t xml:space="preserve"> ubicado en la carrera 19 Nº12-32 Pereira, con correo electrónico  </w:t>
      </w:r>
      <w:hyperlink r:id="rId8" w:history="1">
        <w:r w:rsidRPr="00896604">
          <w:rPr>
            <w:rStyle w:val="Hipervnculo"/>
            <w:rFonts w:ascii="Arial" w:hAnsi="Arial" w:cs="Arial"/>
            <w:color w:val="auto"/>
          </w:rPr>
          <w:t>gastroniomia33admon@gmail.com</w:t>
        </w:r>
      </w:hyperlink>
      <w:r w:rsidRPr="00896604">
        <w:rPr>
          <w:rStyle w:val="Hipervnculo"/>
          <w:rFonts w:ascii="Bookman Old Style" w:hAnsi="Bookman Old Style" w:cs="Arial"/>
          <w:color w:val="auto"/>
        </w:rPr>
        <w:t>, según certificado de cámara de comercio  del que aparece en el expediente.</w:t>
      </w:r>
    </w:p>
    <w:bookmarkEnd w:id="0"/>
    <w:p w14:paraId="698705A6" w14:textId="77777777" w:rsidR="0035586C" w:rsidRPr="00896604" w:rsidRDefault="0035586C" w:rsidP="0035586C">
      <w:pPr>
        <w:jc w:val="center"/>
        <w:rPr>
          <w:rFonts w:ascii="Bookman Old Style" w:hAnsi="Bookman Old Style" w:cs="Arial"/>
          <w:b/>
        </w:rPr>
      </w:pPr>
    </w:p>
    <w:p w14:paraId="7BF0A36B" w14:textId="77777777" w:rsidR="0035586C" w:rsidRPr="00896604" w:rsidRDefault="0035586C" w:rsidP="0035586C">
      <w:pPr>
        <w:jc w:val="center"/>
        <w:rPr>
          <w:rFonts w:ascii="Bookman Old Style" w:hAnsi="Bookman Old Style" w:cs="Arial"/>
          <w:b/>
        </w:rPr>
      </w:pPr>
    </w:p>
    <w:p w14:paraId="59BA3236" w14:textId="77777777" w:rsidR="0035586C" w:rsidRPr="00896604" w:rsidRDefault="0035586C" w:rsidP="0035586C">
      <w:pPr>
        <w:jc w:val="center"/>
        <w:rPr>
          <w:rFonts w:ascii="Bookman Old Style" w:hAnsi="Bookman Old Style" w:cs="Arial"/>
          <w:b/>
        </w:rPr>
      </w:pPr>
      <w:r w:rsidRPr="00896604">
        <w:rPr>
          <w:rFonts w:ascii="Bookman Old Style" w:hAnsi="Bookman Old Style" w:cs="Arial"/>
          <w:b/>
        </w:rPr>
        <w:t>ANTECEDENTES</w:t>
      </w:r>
    </w:p>
    <w:p w14:paraId="572522A6" w14:textId="77777777" w:rsidR="0035586C" w:rsidRPr="00896604" w:rsidRDefault="0035586C" w:rsidP="0035586C">
      <w:pPr>
        <w:jc w:val="center"/>
        <w:rPr>
          <w:rFonts w:ascii="Bookman Old Style" w:hAnsi="Bookman Old Style" w:cs="Arial"/>
          <w:b/>
        </w:rPr>
      </w:pPr>
    </w:p>
    <w:p w14:paraId="46AF1CC3" w14:textId="77777777" w:rsidR="0035586C" w:rsidRPr="00896604" w:rsidRDefault="0035586C" w:rsidP="0035586C">
      <w:pPr>
        <w:pStyle w:val="NormalWeb"/>
        <w:spacing w:line="276" w:lineRule="auto"/>
        <w:jc w:val="both"/>
        <w:rPr>
          <w:rFonts w:ascii="Bookman Old Style" w:hAnsi="Bookman Old Style" w:cs="Arial"/>
        </w:rPr>
      </w:pPr>
      <w:r w:rsidRPr="00896604">
        <w:rPr>
          <w:rFonts w:ascii="Bookman Old Style" w:hAnsi="Bookman Old Style" w:cs="Arial"/>
        </w:rPr>
        <w:lastRenderedPageBreak/>
        <w:t xml:space="preserve">En visita de inspección, vigilancia y control, practicada el </w:t>
      </w:r>
      <w:r w:rsidRPr="00896604">
        <w:rPr>
          <w:rFonts w:ascii="Bookman Old Style" w:hAnsi="Bookman Old Style" w:cs="Arial"/>
          <w:bCs/>
        </w:rPr>
        <w:t>22 de abril</w:t>
      </w:r>
      <w:r w:rsidRPr="00896604">
        <w:rPr>
          <w:rFonts w:ascii="Bookman Old Style" w:hAnsi="Bookman Old Style" w:cs="Arial"/>
        </w:rPr>
        <w:t xml:space="preserve"> de 2020, por funcionarios de la Secretaria de Salud Pública y Seguridad Social de Pereira, al establecimiento  de comercio denominado </w:t>
      </w:r>
      <w:r w:rsidRPr="00896604">
        <w:rPr>
          <w:rFonts w:ascii="Arial" w:hAnsi="Arial" w:cs="Arial"/>
          <w:b/>
        </w:rPr>
        <w:t xml:space="preserve">GASTRONOMIA 33 SAS NIT: 900968343-0, representado legalmente por PAOLA MARGARITA GARCIA AMARIS   identificada con la cedula de ciudadanía 36.301.504 </w:t>
      </w:r>
      <w:r w:rsidRPr="00896604">
        <w:rPr>
          <w:rFonts w:ascii="Arial" w:hAnsi="Arial" w:cs="Arial"/>
        </w:rPr>
        <w:t xml:space="preserve">, ubicado en la carrera 19 Nº12-32 Pereira, con correo electrónico  </w:t>
      </w:r>
      <w:hyperlink r:id="rId9" w:history="1">
        <w:r w:rsidRPr="00896604">
          <w:rPr>
            <w:rStyle w:val="Hipervnculo"/>
            <w:rFonts w:ascii="Arial" w:hAnsi="Arial" w:cs="Arial"/>
            <w:color w:val="auto"/>
          </w:rPr>
          <w:t>gastroniomia33admon@gmail.com</w:t>
        </w:r>
      </w:hyperlink>
      <w:r w:rsidRPr="00896604">
        <w:rPr>
          <w:rStyle w:val="Hipervnculo"/>
          <w:rFonts w:ascii="Bookman Old Style" w:hAnsi="Bookman Old Style" w:cs="Arial"/>
          <w:color w:val="auto"/>
        </w:rPr>
        <w:t>,</w:t>
      </w:r>
      <w:r w:rsidRPr="00896604">
        <w:rPr>
          <w:rFonts w:ascii="Bookman Old Style" w:hAnsi="Bookman Old Style" w:cs="Arial"/>
          <w:b/>
        </w:rPr>
        <w:t>,</w:t>
      </w:r>
      <w:r w:rsidRPr="00896604">
        <w:rPr>
          <w:rFonts w:ascii="Bookman Old Style" w:hAnsi="Bookman Old Style" w:cs="Arial"/>
        </w:rPr>
        <w:t xml:space="preserve"> </w:t>
      </w:r>
      <w:r w:rsidRPr="00896604">
        <w:rPr>
          <w:rFonts w:ascii="Arial" w:hAnsi="Arial" w:cs="Arial"/>
          <w:b/>
        </w:rPr>
        <w:t>establecimiento dedicado a la preparación y suministro de alimentación a quien lo requiera como hospitales, clínicas colegi</w:t>
      </w:r>
      <w:r>
        <w:rPr>
          <w:rFonts w:ascii="Arial" w:hAnsi="Arial" w:cs="Arial"/>
          <w:b/>
        </w:rPr>
        <w:t>o</w:t>
      </w:r>
      <w:r w:rsidRPr="00896604">
        <w:rPr>
          <w:rFonts w:ascii="Arial" w:hAnsi="Arial" w:cs="Arial"/>
          <w:b/>
        </w:rPr>
        <w:t xml:space="preserve">s entre otros, donde procedieron a </w:t>
      </w:r>
      <w:r w:rsidRPr="00896604">
        <w:rPr>
          <w:rFonts w:ascii="Arial" w:hAnsi="Arial" w:cs="Arial"/>
        </w:rPr>
        <w:t xml:space="preserve">tomar muestra y </w:t>
      </w:r>
      <w:proofErr w:type="spellStart"/>
      <w:r w:rsidRPr="00896604">
        <w:rPr>
          <w:rFonts w:ascii="Arial" w:hAnsi="Arial" w:cs="Arial"/>
        </w:rPr>
        <w:t>contramuesta</w:t>
      </w:r>
      <w:proofErr w:type="spellEnd"/>
      <w:r w:rsidRPr="00896604">
        <w:rPr>
          <w:rFonts w:ascii="Arial" w:hAnsi="Arial" w:cs="Arial"/>
        </w:rPr>
        <w:t xml:space="preserve"> de la </w:t>
      </w:r>
      <w:r w:rsidRPr="00896604">
        <w:rPr>
          <w:rFonts w:ascii="Arial" w:hAnsi="Arial" w:cs="Arial"/>
          <w:b/>
        </w:rPr>
        <w:t xml:space="preserve">ensalada de lechuga, piña, tomate y cilantro, que estaban elaborando, con el fin de controlar la inocuidad de los alimentos, </w:t>
      </w:r>
      <w:r w:rsidRPr="00896604">
        <w:rPr>
          <w:rFonts w:ascii="Bookman Old Style" w:hAnsi="Bookman Old Style" w:cs="Arial"/>
        </w:rPr>
        <w:t xml:space="preserve">para verificar si el establecimiento se ajusta o no a la normatividad sanitaria, documentando los hallazgos inicialmente en el Acta Toma de Muestras Alimentos </w:t>
      </w:r>
      <w:proofErr w:type="spellStart"/>
      <w:r w:rsidRPr="00896604">
        <w:rPr>
          <w:rFonts w:ascii="Bookman Old Style" w:hAnsi="Bookman Old Style" w:cs="Arial"/>
          <w:b/>
        </w:rPr>
        <w:t>Nº</w:t>
      </w:r>
      <w:proofErr w:type="spellEnd"/>
      <w:r w:rsidRPr="00896604">
        <w:rPr>
          <w:rFonts w:ascii="Bookman Old Style" w:hAnsi="Bookman Old Style" w:cs="Arial"/>
          <w:b/>
        </w:rPr>
        <w:t xml:space="preserve"> </w:t>
      </w:r>
      <w:r w:rsidRPr="00896604">
        <w:rPr>
          <w:rFonts w:ascii="Bookman Old Style" w:hAnsi="Bookman Old Style" w:cs="Arial"/>
          <w:b/>
          <w:bCs/>
        </w:rPr>
        <w:t>0018.</w:t>
      </w:r>
    </w:p>
    <w:p w14:paraId="46EF323E" w14:textId="77777777" w:rsidR="0035586C" w:rsidRPr="00896604" w:rsidRDefault="0035586C" w:rsidP="0035586C">
      <w:pPr>
        <w:pStyle w:val="NormalWeb"/>
        <w:spacing w:line="276" w:lineRule="auto"/>
        <w:jc w:val="both"/>
        <w:rPr>
          <w:rFonts w:ascii="Arial" w:hAnsi="Arial" w:cs="Arial"/>
        </w:rPr>
      </w:pPr>
      <w:r w:rsidRPr="00896604">
        <w:rPr>
          <w:rFonts w:ascii="Arial" w:hAnsi="Arial" w:cs="Arial"/>
        </w:rPr>
        <w:t xml:space="preserve">Posteriormente, el </w:t>
      </w:r>
      <w:r w:rsidRPr="00896604">
        <w:rPr>
          <w:rFonts w:ascii="Arial" w:hAnsi="Arial" w:cs="Arial"/>
          <w:b/>
        </w:rPr>
        <w:t xml:space="preserve">27 de </w:t>
      </w:r>
      <w:proofErr w:type="gramStart"/>
      <w:r w:rsidRPr="00896604">
        <w:rPr>
          <w:rFonts w:ascii="Arial" w:hAnsi="Arial" w:cs="Arial"/>
          <w:b/>
        </w:rPr>
        <w:t>Abril</w:t>
      </w:r>
      <w:proofErr w:type="gramEnd"/>
      <w:r w:rsidRPr="00896604">
        <w:rPr>
          <w:rFonts w:ascii="Arial" w:hAnsi="Arial" w:cs="Arial"/>
          <w:b/>
        </w:rPr>
        <w:t xml:space="preserve"> del año 2020</w:t>
      </w:r>
      <w:r w:rsidRPr="00896604">
        <w:rPr>
          <w:rFonts w:ascii="Arial" w:hAnsi="Arial" w:cs="Arial"/>
        </w:rPr>
        <w:t xml:space="preserve">, salen los resultados del análisis </w:t>
      </w:r>
      <w:proofErr w:type="spellStart"/>
      <w:r w:rsidRPr="00896604">
        <w:rPr>
          <w:rFonts w:ascii="Arial" w:hAnsi="Arial" w:cs="Arial"/>
        </w:rPr>
        <w:t>microbiologico</w:t>
      </w:r>
      <w:proofErr w:type="spellEnd"/>
      <w:r w:rsidRPr="00896604">
        <w:rPr>
          <w:rFonts w:ascii="Arial" w:hAnsi="Arial" w:cs="Arial"/>
        </w:rPr>
        <w:t xml:space="preserve"> con un concepto rechazado para la </w:t>
      </w:r>
      <w:r w:rsidRPr="00896604">
        <w:rPr>
          <w:rFonts w:ascii="Arial" w:hAnsi="Arial" w:cs="Arial"/>
          <w:b/>
        </w:rPr>
        <w:t xml:space="preserve">ensalada de lechuga, piña, tomate y cilantro; </w:t>
      </w:r>
      <w:r w:rsidRPr="00896604">
        <w:rPr>
          <w:rFonts w:ascii="Arial" w:hAnsi="Arial" w:cs="Arial"/>
        </w:rPr>
        <w:t xml:space="preserve">por presencia de coliformes fecales y coliformes totales en dichos alimentos, tal y como se explica a continuación: </w:t>
      </w:r>
    </w:p>
    <w:p w14:paraId="61674059" w14:textId="77777777" w:rsidR="0035586C" w:rsidRPr="00896604" w:rsidRDefault="0035586C" w:rsidP="0035586C">
      <w:pPr>
        <w:pStyle w:val="NormalWeb"/>
        <w:numPr>
          <w:ilvl w:val="1"/>
          <w:numId w:val="6"/>
        </w:numPr>
        <w:spacing w:line="276" w:lineRule="auto"/>
        <w:jc w:val="both"/>
        <w:rPr>
          <w:rFonts w:ascii="Arial" w:hAnsi="Arial" w:cs="Arial"/>
        </w:rPr>
      </w:pPr>
      <w:r w:rsidRPr="00896604">
        <w:rPr>
          <w:rFonts w:ascii="Arial" w:hAnsi="Arial" w:cs="Arial"/>
        </w:rPr>
        <w:t>Coliformes totales NMP/g. m150 y el valor de la muestra es de 276000.</w:t>
      </w:r>
    </w:p>
    <w:p w14:paraId="511C8FA4" w14:textId="77777777" w:rsidR="0035586C" w:rsidRPr="00896604" w:rsidRDefault="0035586C" w:rsidP="0035586C">
      <w:pPr>
        <w:pStyle w:val="NormalWeb"/>
        <w:numPr>
          <w:ilvl w:val="1"/>
          <w:numId w:val="6"/>
        </w:numPr>
        <w:spacing w:line="276" w:lineRule="auto"/>
        <w:jc w:val="both"/>
        <w:rPr>
          <w:rFonts w:ascii="Arial" w:hAnsi="Arial" w:cs="Arial"/>
        </w:rPr>
      </w:pPr>
      <w:r w:rsidRPr="00896604">
        <w:rPr>
          <w:rFonts w:ascii="Arial" w:hAnsi="Arial" w:cs="Arial"/>
        </w:rPr>
        <w:t>Coliformes fecales NMP/g. &lt;3 y el valor de la muestra es de 20.</w:t>
      </w:r>
    </w:p>
    <w:p w14:paraId="4FBF6357" w14:textId="77777777" w:rsidR="0035586C" w:rsidRPr="00896604" w:rsidRDefault="0035586C" w:rsidP="0035586C">
      <w:pPr>
        <w:pStyle w:val="NormalWeb"/>
        <w:numPr>
          <w:ilvl w:val="1"/>
          <w:numId w:val="6"/>
        </w:numPr>
        <w:spacing w:line="276" w:lineRule="auto"/>
        <w:jc w:val="both"/>
        <w:rPr>
          <w:rFonts w:ascii="Arial" w:hAnsi="Arial" w:cs="Arial"/>
        </w:rPr>
      </w:pPr>
      <w:r w:rsidRPr="00896604">
        <w:rPr>
          <w:rFonts w:ascii="Arial" w:hAnsi="Arial" w:cs="Arial"/>
        </w:rPr>
        <w:t xml:space="preserve">El método </w:t>
      </w:r>
      <w:proofErr w:type="gramStart"/>
      <w:r w:rsidRPr="00896604">
        <w:rPr>
          <w:rFonts w:ascii="Arial" w:hAnsi="Arial" w:cs="Arial"/>
        </w:rPr>
        <w:t>utilizado</w:t>
      </w:r>
      <w:r>
        <w:rPr>
          <w:rFonts w:ascii="Arial" w:hAnsi="Arial" w:cs="Arial"/>
        </w:rPr>
        <w:t xml:space="preserve"> </w:t>
      </w:r>
      <w:r w:rsidRPr="00896604">
        <w:rPr>
          <w:rFonts w:ascii="Arial" w:hAnsi="Arial" w:cs="Arial"/>
        </w:rPr>
        <w:t xml:space="preserve"> para</w:t>
      </w:r>
      <w:proofErr w:type="gramEnd"/>
      <w:r w:rsidRPr="00896604">
        <w:rPr>
          <w:rFonts w:ascii="Arial" w:hAnsi="Arial" w:cs="Arial"/>
        </w:rPr>
        <w:t xml:space="preserve"> ambos análisis fue AOAC2005.03.</w:t>
      </w:r>
    </w:p>
    <w:p w14:paraId="7C52D57F" w14:textId="77777777" w:rsidR="0035586C" w:rsidRPr="00896604" w:rsidRDefault="0035586C" w:rsidP="0035586C">
      <w:pPr>
        <w:pStyle w:val="NormalWeb"/>
        <w:numPr>
          <w:ilvl w:val="1"/>
          <w:numId w:val="6"/>
        </w:numPr>
        <w:spacing w:line="276" w:lineRule="auto"/>
        <w:jc w:val="both"/>
        <w:rPr>
          <w:rFonts w:ascii="Arial" w:hAnsi="Arial" w:cs="Arial"/>
        </w:rPr>
      </w:pPr>
      <w:r w:rsidRPr="00896604">
        <w:rPr>
          <w:rFonts w:ascii="Arial" w:hAnsi="Arial" w:cs="Arial"/>
        </w:rPr>
        <w:t xml:space="preserve">EL análisis de salmonela resultó negativo, con </w:t>
      </w:r>
      <w:proofErr w:type="spellStart"/>
      <w:r w:rsidRPr="00896604">
        <w:rPr>
          <w:rFonts w:ascii="Arial" w:hAnsi="Arial" w:cs="Arial"/>
        </w:rPr>
        <w:t>e</w:t>
      </w:r>
      <w:proofErr w:type="spellEnd"/>
      <w:r w:rsidRPr="00896604">
        <w:rPr>
          <w:rFonts w:ascii="Arial" w:hAnsi="Arial" w:cs="Arial"/>
        </w:rPr>
        <w:t xml:space="preserve"> método ICMSF</w:t>
      </w:r>
    </w:p>
    <w:p w14:paraId="10D561A0" w14:textId="77777777" w:rsidR="0035586C" w:rsidRPr="00896604" w:rsidRDefault="0035586C" w:rsidP="0035586C">
      <w:pPr>
        <w:pStyle w:val="NormalWeb"/>
        <w:numPr>
          <w:ilvl w:val="1"/>
          <w:numId w:val="6"/>
        </w:numPr>
        <w:spacing w:line="276" w:lineRule="auto"/>
        <w:jc w:val="both"/>
        <w:rPr>
          <w:rFonts w:ascii="Arial" w:hAnsi="Arial" w:cs="Arial"/>
        </w:rPr>
      </w:pPr>
      <w:r w:rsidRPr="00896604">
        <w:rPr>
          <w:rFonts w:ascii="Arial" w:hAnsi="Arial" w:cs="Arial"/>
        </w:rPr>
        <w:t>PARA UN RESULTADO RECHAZADO POR COLIFORMES TOTALES Y COLOFORMES FECALES.</w:t>
      </w:r>
    </w:p>
    <w:p w14:paraId="650EED99" w14:textId="77777777" w:rsidR="0035586C" w:rsidRPr="00896604" w:rsidRDefault="0035586C" w:rsidP="0035586C">
      <w:pPr>
        <w:pStyle w:val="NormalWeb"/>
        <w:numPr>
          <w:ilvl w:val="0"/>
          <w:numId w:val="6"/>
        </w:numPr>
        <w:spacing w:line="276" w:lineRule="auto"/>
        <w:jc w:val="both"/>
        <w:rPr>
          <w:rFonts w:ascii="Arial" w:hAnsi="Arial" w:cs="Arial"/>
          <w:b/>
        </w:rPr>
      </w:pPr>
    </w:p>
    <w:p w14:paraId="08BDE273" w14:textId="77777777" w:rsidR="0035586C" w:rsidRPr="00896604" w:rsidRDefault="0035586C" w:rsidP="0035586C">
      <w:pPr>
        <w:pStyle w:val="NormalWeb"/>
        <w:spacing w:line="276" w:lineRule="auto"/>
        <w:ind w:left="284"/>
        <w:jc w:val="both"/>
        <w:rPr>
          <w:rFonts w:ascii="Arial" w:hAnsi="Arial" w:cs="Arial"/>
          <w:b/>
        </w:rPr>
      </w:pPr>
      <w:r w:rsidRPr="00896604">
        <w:rPr>
          <w:rFonts w:ascii="Arial" w:hAnsi="Arial" w:cs="Arial"/>
        </w:rPr>
        <w:t xml:space="preserve">El 7 de Mayo  de 2020, para efectos de la notificación de dichos resultados, se realizó visita de </w:t>
      </w:r>
      <w:r w:rsidRPr="00896604">
        <w:rPr>
          <w:rFonts w:ascii="Arial" w:hAnsi="Arial" w:cs="Arial"/>
          <w:b/>
          <w:bCs/>
        </w:rPr>
        <w:t>Inspección Vigilancia y Control</w:t>
      </w:r>
      <w:r w:rsidRPr="00896604">
        <w:rPr>
          <w:rFonts w:ascii="Arial" w:hAnsi="Arial" w:cs="Arial"/>
        </w:rPr>
        <w:t xml:space="preserve"> por parte de la </w:t>
      </w:r>
      <w:r w:rsidRPr="00896604">
        <w:rPr>
          <w:rFonts w:ascii="Arial" w:hAnsi="Arial" w:cs="Arial"/>
          <w:b/>
          <w:bCs/>
        </w:rPr>
        <w:t>Secretaria de Salud Pública Y Seguridad Social de Pereira,</w:t>
      </w:r>
      <w:r w:rsidRPr="00896604">
        <w:rPr>
          <w:rFonts w:ascii="Arial" w:hAnsi="Arial" w:cs="Arial"/>
        </w:rPr>
        <w:t xml:space="preserve"> la cual quedó documentada en el acta número </w:t>
      </w:r>
      <w:r w:rsidRPr="00896604">
        <w:rPr>
          <w:rFonts w:ascii="Arial" w:hAnsi="Arial" w:cs="Arial"/>
          <w:b/>
        </w:rPr>
        <w:t>272JG-20, procediendo a la APLICACIÓN DE UNA MEDIDA SANITARIA DE SEGURIDAD,</w:t>
      </w:r>
      <w:r w:rsidRPr="00896604">
        <w:rPr>
          <w:rFonts w:ascii="Arial" w:hAnsi="Arial" w:cs="Arial"/>
        </w:rPr>
        <w:t xml:space="preserve"> consistente en </w:t>
      </w:r>
      <w:r w:rsidRPr="00896604">
        <w:rPr>
          <w:rFonts w:ascii="Arial" w:hAnsi="Arial" w:cs="Arial"/>
          <w:b/>
        </w:rPr>
        <w:t xml:space="preserve">LA SUSPENSIÓN TEMPORAL TOTAL DE LA ELABORACIÓN de la ensalada de lechuga, piña, tomate y cilantro; por cuanto el resultado </w:t>
      </w:r>
      <w:proofErr w:type="spellStart"/>
      <w:r w:rsidRPr="00896604">
        <w:rPr>
          <w:rFonts w:ascii="Arial" w:hAnsi="Arial" w:cs="Arial"/>
          <w:b/>
        </w:rPr>
        <w:t>microbiologico</w:t>
      </w:r>
      <w:proofErr w:type="spellEnd"/>
      <w:r w:rsidRPr="00896604">
        <w:rPr>
          <w:rFonts w:ascii="Arial" w:hAnsi="Arial" w:cs="Arial"/>
          <w:b/>
        </w:rPr>
        <w:t xml:space="preserve"> fue RECHAZADO por el Laboratorio de Salud </w:t>
      </w:r>
      <w:proofErr w:type="spellStart"/>
      <w:r w:rsidRPr="00896604">
        <w:rPr>
          <w:rFonts w:ascii="Arial" w:hAnsi="Arial" w:cs="Arial"/>
          <w:b/>
        </w:rPr>
        <w:t>Publica</w:t>
      </w:r>
      <w:proofErr w:type="spellEnd"/>
      <w:r w:rsidRPr="00896604">
        <w:rPr>
          <w:rFonts w:ascii="Arial" w:hAnsi="Arial" w:cs="Arial"/>
          <w:b/>
        </w:rPr>
        <w:t xml:space="preserve"> de Risaralda.</w:t>
      </w:r>
    </w:p>
    <w:p w14:paraId="77A4FD69" w14:textId="77777777" w:rsidR="0035586C" w:rsidRPr="00896604" w:rsidRDefault="0035586C" w:rsidP="0035586C">
      <w:pPr>
        <w:pStyle w:val="NormalWeb"/>
        <w:spacing w:line="276" w:lineRule="auto"/>
        <w:jc w:val="both"/>
        <w:rPr>
          <w:rFonts w:ascii="Arial" w:hAnsi="Arial" w:cs="Arial"/>
          <w:b/>
        </w:rPr>
      </w:pPr>
      <w:r w:rsidRPr="00896604">
        <w:rPr>
          <w:rFonts w:ascii="Arial" w:hAnsi="Arial" w:cs="Arial"/>
          <w:b/>
        </w:rPr>
        <w:t xml:space="preserve">La medida sanitaria de seguridad </w:t>
      </w:r>
      <w:r w:rsidRPr="00896604">
        <w:rPr>
          <w:rFonts w:ascii="Arial" w:hAnsi="Arial" w:cs="Arial"/>
        </w:rPr>
        <w:t xml:space="preserve">de </w:t>
      </w:r>
      <w:r w:rsidRPr="00896604">
        <w:rPr>
          <w:rFonts w:ascii="Arial" w:hAnsi="Arial" w:cs="Arial"/>
          <w:b/>
        </w:rPr>
        <w:t xml:space="preserve">SUSPENSIÓN TEMPORAL TOTAL DE LA ELABORACIÓN de ensalada de lechuga, piña, tomate y cilantro, impuesta, </w:t>
      </w:r>
      <w:r w:rsidRPr="00896604">
        <w:rPr>
          <w:rFonts w:ascii="Arial" w:hAnsi="Arial" w:cs="Arial"/>
        </w:rPr>
        <w:t xml:space="preserve">al establecimiento </w:t>
      </w:r>
      <w:r w:rsidRPr="00896604">
        <w:rPr>
          <w:rFonts w:ascii="Arial" w:hAnsi="Arial" w:cs="Arial"/>
          <w:b/>
        </w:rPr>
        <w:t>GASTRONOMIA 33 SAS, como planta para preparar y suministrar alimentación a diferentes usuarios como  hospitales, clínicas, colegios,  entre otros,</w:t>
      </w:r>
      <w:r w:rsidRPr="00896604">
        <w:rPr>
          <w:rFonts w:ascii="Arial" w:hAnsi="Arial" w:cs="Arial"/>
        </w:rPr>
        <w:t xml:space="preserve"> </w:t>
      </w:r>
      <w:r w:rsidRPr="00896604">
        <w:rPr>
          <w:rFonts w:ascii="Arial" w:hAnsi="Arial" w:cs="Arial"/>
        </w:rPr>
        <w:lastRenderedPageBreak/>
        <w:t xml:space="preserve">ubicado en la carrera 19 Nº12-32, identificado con el </w:t>
      </w:r>
      <w:r w:rsidRPr="00896604">
        <w:rPr>
          <w:rFonts w:ascii="Arial" w:hAnsi="Arial" w:cs="Arial"/>
          <w:b/>
        </w:rPr>
        <w:t>NIT: 900968343-0,</w:t>
      </w:r>
      <w:r w:rsidRPr="00896604">
        <w:rPr>
          <w:rFonts w:ascii="Arial" w:hAnsi="Arial" w:cs="Arial"/>
        </w:rPr>
        <w:t xml:space="preserve">  se origina en el reporte de resultados número 0018, del 27 de abril del 2020, del cual se desprende que el análisis microbiológico arroja presencia de coliformes totales y coliformes totales, en dicho alimento.</w:t>
      </w:r>
    </w:p>
    <w:p w14:paraId="0F9AA8B9" w14:textId="77777777" w:rsidR="0035586C" w:rsidRPr="00896604" w:rsidRDefault="0035586C" w:rsidP="0035586C">
      <w:pPr>
        <w:pStyle w:val="NormalWeb"/>
        <w:spacing w:line="276" w:lineRule="auto"/>
        <w:jc w:val="both"/>
        <w:rPr>
          <w:rFonts w:ascii="Arial" w:hAnsi="Arial" w:cs="Arial"/>
          <w:b/>
        </w:rPr>
      </w:pPr>
      <w:r w:rsidRPr="00896604">
        <w:rPr>
          <w:rFonts w:ascii="Arial" w:hAnsi="Arial" w:cs="Arial"/>
        </w:rPr>
        <w:t xml:space="preserve">El acta </w:t>
      </w:r>
      <w:proofErr w:type="spellStart"/>
      <w:r w:rsidRPr="00896604">
        <w:rPr>
          <w:rFonts w:ascii="Arial" w:hAnsi="Arial" w:cs="Arial"/>
        </w:rPr>
        <w:t>numero</w:t>
      </w:r>
      <w:proofErr w:type="spellEnd"/>
      <w:r w:rsidRPr="00896604">
        <w:rPr>
          <w:rFonts w:ascii="Arial" w:hAnsi="Arial" w:cs="Arial"/>
        </w:rPr>
        <w:t xml:space="preserve"> </w:t>
      </w:r>
      <w:r w:rsidRPr="00896604">
        <w:rPr>
          <w:rFonts w:ascii="Arial" w:hAnsi="Arial" w:cs="Arial"/>
          <w:b/>
        </w:rPr>
        <w:t>272JG-20</w:t>
      </w:r>
      <w:r w:rsidRPr="00896604">
        <w:rPr>
          <w:rFonts w:ascii="Arial" w:hAnsi="Arial" w:cs="Arial"/>
        </w:rPr>
        <w:t xml:space="preserve">, por la cual se </w:t>
      </w:r>
      <w:r w:rsidRPr="00896604">
        <w:rPr>
          <w:rFonts w:ascii="Arial" w:hAnsi="Arial" w:cs="Arial"/>
          <w:b/>
        </w:rPr>
        <w:t>APLICÓ LA MEDIDA SANITARIA DE SEGURIDAD</w:t>
      </w:r>
      <w:r w:rsidRPr="00896604">
        <w:rPr>
          <w:rFonts w:ascii="Arial" w:hAnsi="Arial" w:cs="Arial"/>
        </w:rPr>
        <w:t xml:space="preserve"> DE</w:t>
      </w:r>
      <w:r w:rsidRPr="00896604">
        <w:rPr>
          <w:rFonts w:ascii="Arial" w:hAnsi="Arial" w:cs="Arial"/>
          <w:b/>
        </w:rPr>
        <w:t xml:space="preserve"> SUSPENSIÓN TEMPORAL TOTAL DE LA ELABORACIÓN de ensalada de lechuga, piña, tomate y cilantro; fue s</w:t>
      </w:r>
      <w:r w:rsidRPr="00896604">
        <w:rPr>
          <w:rFonts w:ascii="Arial" w:hAnsi="Arial" w:cs="Arial"/>
        </w:rPr>
        <w:t xml:space="preserve">uscrita por </w:t>
      </w:r>
      <w:r w:rsidRPr="00896604">
        <w:rPr>
          <w:rFonts w:ascii="Arial" w:hAnsi="Arial" w:cs="Arial"/>
          <w:b/>
        </w:rPr>
        <w:t>MARIA ANGELICA ESCOBAR,</w:t>
      </w:r>
      <w:r w:rsidRPr="00896604">
        <w:rPr>
          <w:rFonts w:ascii="Arial" w:hAnsi="Arial" w:cs="Arial"/>
        </w:rPr>
        <w:t xml:space="preserve"> identificada con cedula de ciudadanía número </w:t>
      </w:r>
      <w:r w:rsidRPr="00896604">
        <w:rPr>
          <w:rFonts w:ascii="Arial" w:hAnsi="Arial" w:cs="Arial"/>
          <w:b/>
        </w:rPr>
        <w:t>1113655215</w:t>
      </w:r>
      <w:r w:rsidRPr="00896604">
        <w:rPr>
          <w:rFonts w:ascii="Arial" w:hAnsi="Arial" w:cs="Arial"/>
        </w:rPr>
        <w:t xml:space="preserve">, quien atendió a los funcionarios de la secretaria de salud, como </w:t>
      </w:r>
      <w:proofErr w:type="gramStart"/>
      <w:r w:rsidRPr="00896604">
        <w:rPr>
          <w:rFonts w:ascii="Arial" w:hAnsi="Arial" w:cs="Arial"/>
        </w:rPr>
        <w:t>Jefe</w:t>
      </w:r>
      <w:proofErr w:type="gramEnd"/>
      <w:r w:rsidRPr="00896604">
        <w:rPr>
          <w:rFonts w:ascii="Arial" w:hAnsi="Arial" w:cs="Arial"/>
        </w:rPr>
        <w:t xml:space="preserve"> de cocina del establecimiento </w:t>
      </w:r>
      <w:r w:rsidRPr="00896604">
        <w:rPr>
          <w:rFonts w:ascii="Arial" w:hAnsi="Arial" w:cs="Arial"/>
          <w:b/>
        </w:rPr>
        <w:t>GASTRONOMIA 33 SAS</w:t>
      </w:r>
      <w:r w:rsidRPr="00896604">
        <w:rPr>
          <w:rFonts w:ascii="Arial" w:hAnsi="Arial" w:cs="Arial"/>
        </w:rPr>
        <w:t xml:space="preserve">, y el técnico </w:t>
      </w:r>
      <w:r w:rsidRPr="00896604">
        <w:rPr>
          <w:rFonts w:ascii="Arial" w:hAnsi="Arial" w:cs="Arial"/>
          <w:b/>
        </w:rPr>
        <w:t xml:space="preserve">JOSE GENTIL CAÑAS de la Secretara de Salud </w:t>
      </w:r>
      <w:proofErr w:type="spellStart"/>
      <w:r w:rsidRPr="00896604">
        <w:rPr>
          <w:rFonts w:ascii="Arial" w:hAnsi="Arial" w:cs="Arial"/>
          <w:b/>
        </w:rPr>
        <w:t>Publica</w:t>
      </w:r>
      <w:proofErr w:type="spellEnd"/>
      <w:r w:rsidRPr="00896604">
        <w:rPr>
          <w:rFonts w:ascii="Arial" w:hAnsi="Arial" w:cs="Arial"/>
          <w:b/>
        </w:rPr>
        <w:t xml:space="preserve"> y Seguridad Social.</w:t>
      </w:r>
    </w:p>
    <w:p w14:paraId="3B47732F" w14:textId="77777777" w:rsidR="0035586C" w:rsidRPr="00896604" w:rsidRDefault="0035586C" w:rsidP="0035586C">
      <w:pPr>
        <w:pStyle w:val="NormalWeb"/>
        <w:spacing w:line="276" w:lineRule="auto"/>
        <w:jc w:val="both"/>
        <w:rPr>
          <w:rFonts w:ascii="Arial" w:hAnsi="Arial" w:cs="Arial"/>
        </w:rPr>
      </w:pPr>
      <w:r w:rsidRPr="00896604">
        <w:rPr>
          <w:rFonts w:ascii="Arial" w:hAnsi="Arial" w:cs="Arial"/>
        </w:rPr>
        <w:t xml:space="preserve">Los mencionados resultados y el acta de aplicación de medida sanitaria de seguridad y de notificación de resultados, también le fue notificada al representante de </w:t>
      </w:r>
      <w:r w:rsidRPr="00896604">
        <w:rPr>
          <w:rFonts w:ascii="Arial" w:hAnsi="Arial" w:cs="Arial"/>
          <w:b/>
        </w:rPr>
        <w:t>GASTRONOMIA 33 SAS</w:t>
      </w:r>
      <w:r w:rsidRPr="00896604">
        <w:rPr>
          <w:rFonts w:ascii="Arial" w:hAnsi="Arial" w:cs="Arial"/>
        </w:rPr>
        <w:t xml:space="preserve">, </w:t>
      </w:r>
      <w:r w:rsidRPr="00896604">
        <w:rPr>
          <w:rFonts w:ascii="Arial" w:hAnsi="Arial" w:cs="Arial"/>
          <w:b/>
        </w:rPr>
        <w:t>legalmente por PAOLA MARGARITA GARCIA AMARIS   identificada con la cedula de ciudadanía 36.301.504</w:t>
      </w:r>
      <w:r w:rsidRPr="00896604">
        <w:rPr>
          <w:rFonts w:ascii="Arial" w:hAnsi="Arial" w:cs="Arial"/>
        </w:rPr>
        <w:t xml:space="preserve">, o por quien haga sus </w:t>
      </w:r>
      <w:proofErr w:type="gramStart"/>
      <w:r w:rsidRPr="00896604">
        <w:rPr>
          <w:rFonts w:ascii="Arial" w:hAnsi="Arial" w:cs="Arial"/>
        </w:rPr>
        <w:t>veces,  ubicado</w:t>
      </w:r>
      <w:proofErr w:type="gramEnd"/>
      <w:r w:rsidRPr="00896604">
        <w:rPr>
          <w:rFonts w:ascii="Arial" w:hAnsi="Arial" w:cs="Arial"/>
        </w:rPr>
        <w:t xml:space="preserve"> en la carrera 19 Nº12-32, Pereira,  al correo electrónico </w:t>
      </w:r>
      <w:hyperlink r:id="rId10" w:history="1">
        <w:r w:rsidRPr="00896604">
          <w:rPr>
            <w:rStyle w:val="Hipervnculo"/>
            <w:rFonts w:ascii="Arial" w:hAnsi="Arial" w:cs="Arial"/>
            <w:color w:val="auto"/>
          </w:rPr>
          <w:t>gastroniomia33admon@gmail.com</w:t>
        </w:r>
      </w:hyperlink>
    </w:p>
    <w:p w14:paraId="3F1AB1D5" w14:textId="77777777" w:rsidR="0035586C" w:rsidRPr="00896604" w:rsidRDefault="0035586C" w:rsidP="0035586C">
      <w:pPr>
        <w:pStyle w:val="Textoindependiente"/>
        <w:spacing w:before="80" w:after="80" w:line="276" w:lineRule="auto"/>
        <w:rPr>
          <w:rFonts w:ascii="Arial" w:hAnsi="Arial" w:cs="Arial"/>
        </w:rPr>
      </w:pPr>
      <w:r w:rsidRPr="00896604">
        <w:rPr>
          <w:rFonts w:ascii="Arial" w:hAnsi="Arial" w:cs="Arial"/>
          <w:sz w:val="22"/>
          <w:szCs w:val="22"/>
        </w:rPr>
        <w:t xml:space="preserve">Con el fin de evitar nulidades a futuro en el desarrollo del proceso se observa que a la </w:t>
      </w:r>
      <w:proofErr w:type="gramStart"/>
      <w:r w:rsidRPr="00896604">
        <w:rPr>
          <w:rFonts w:ascii="Arial" w:hAnsi="Arial" w:cs="Arial"/>
          <w:sz w:val="22"/>
          <w:szCs w:val="22"/>
        </w:rPr>
        <w:t xml:space="preserve">señora  </w:t>
      </w:r>
      <w:r w:rsidRPr="00896604">
        <w:rPr>
          <w:rFonts w:ascii="Arial" w:hAnsi="Arial" w:cs="Arial"/>
          <w:b/>
        </w:rPr>
        <w:t>PAOLA</w:t>
      </w:r>
      <w:proofErr w:type="gramEnd"/>
      <w:r w:rsidRPr="00896604">
        <w:rPr>
          <w:rFonts w:ascii="Arial" w:hAnsi="Arial" w:cs="Arial"/>
          <w:b/>
        </w:rPr>
        <w:t xml:space="preserve"> MARGARITA GARCIA AMARIS</w:t>
      </w:r>
      <w:r w:rsidRPr="00896604">
        <w:rPr>
          <w:rFonts w:ascii="Arial" w:hAnsi="Arial" w:cs="Arial"/>
          <w:b/>
          <w:bCs/>
        </w:rPr>
        <w:t xml:space="preserve"> </w:t>
      </w:r>
      <w:r w:rsidRPr="00896604">
        <w:rPr>
          <w:rFonts w:ascii="Arial" w:hAnsi="Arial" w:cs="Arial"/>
        </w:rPr>
        <w:t xml:space="preserve">autorizó a </w:t>
      </w:r>
      <w:r w:rsidRPr="00896604">
        <w:rPr>
          <w:rFonts w:ascii="Arial" w:hAnsi="Arial" w:cs="Arial"/>
          <w:b/>
        </w:rPr>
        <w:t xml:space="preserve">MARIA ANGELICA ESCOBAR, solamente para reclamar el acta Nº27236, </w:t>
      </w:r>
      <w:r w:rsidRPr="00896604">
        <w:rPr>
          <w:rFonts w:ascii="Arial" w:hAnsi="Arial" w:cs="Arial"/>
        </w:rPr>
        <w:t xml:space="preserve">sea la oportunidad de  aclararle que el </w:t>
      </w:r>
      <w:proofErr w:type="spellStart"/>
      <w:r w:rsidRPr="00896604">
        <w:rPr>
          <w:rFonts w:ascii="Arial" w:hAnsi="Arial" w:cs="Arial"/>
        </w:rPr>
        <w:t>numero</w:t>
      </w:r>
      <w:proofErr w:type="spellEnd"/>
      <w:r w:rsidRPr="00896604">
        <w:rPr>
          <w:rFonts w:ascii="Arial" w:hAnsi="Arial" w:cs="Arial"/>
        </w:rPr>
        <w:t xml:space="preserve"> de acta es</w:t>
      </w:r>
      <w:r w:rsidRPr="00896604">
        <w:rPr>
          <w:rFonts w:ascii="Arial" w:hAnsi="Arial" w:cs="Arial"/>
          <w:b/>
        </w:rPr>
        <w:t xml:space="preserve"> 272JG-20, </w:t>
      </w:r>
      <w:r w:rsidRPr="00896604">
        <w:rPr>
          <w:rFonts w:ascii="Arial" w:hAnsi="Arial" w:cs="Arial"/>
        </w:rPr>
        <w:t xml:space="preserve">por ello se notificará toda actuación  a la represente legal del mencionado establecimiento de acuerdo a lo establecido en el </w:t>
      </w:r>
      <w:proofErr w:type="spellStart"/>
      <w:r w:rsidRPr="00896604">
        <w:rPr>
          <w:rFonts w:ascii="Arial" w:hAnsi="Arial" w:cs="Arial"/>
        </w:rPr>
        <w:t>cpaca</w:t>
      </w:r>
      <w:proofErr w:type="spellEnd"/>
      <w:r w:rsidRPr="00896604">
        <w:rPr>
          <w:rFonts w:ascii="Arial" w:hAnsi="Arial" w:cs="Arial"/>
        </w:rPr>
        <w:t xml:space="preserve"> </w:t>
      </w:r>
    </w:p>
    <w:p w14:paraId="7E251776" w14:textId="77777777" w:rsidR="0035586C" w:rsidRPr="00896604" w:rsidRDefault="0035586C" w:rsidP="0035586C">
      <w:pPr>
        <w:pStyle w:val="Lista"/>
        <w:spacing w:before="80" w:after="80"/>
        <w:rPr>
          <w:rFonts w:ascii="Bookman Old Style" w:hAnsi="Bookman Old Style" w:cs="Arial"/>
        </w:rPr>
      </w:pPr>
    </w:p>
    <w:p w14:paraId="7001F6F6" w14:textId="77777777" w:rsidR="0035586C" w:rsidRPr="00896604" w:rsidRDefault="0035586C" w:rsidP="0035586C">
      <w:pPr>
        <w:pStyle w:val="Lista"/>
        <w:spacing w:before="80" w:after="80"/>
        <w:rPr>
          <w:rFonts w:ascii="Bookman Old Style" w:hAnsi="Bookman Old Style"/>
          <w:b/>
          <w:bCs w:val="0"/>
        </w:rPr>
      </w:pPr>
      <w:r w:rsidRPr="00896604">
        <w:rPr>
          <w:rFonts w:ascii="Bookman Old Style" w:hAnsi="Bookman Old Style" w:cs="Arial"/>
          <w:b/>
          <w:bCs w:val="0"/>
        </w:rPr>
        <w:t>El 07 de agosto del 2021</w:t>
      </w:r>
      <w:r w:rsidRPr="00896604">
        <w:rPr>
          <w:rFonts w:ascii="Bookman Old Style" w:hAnsi="Bookman Old Style" w:cs="Arial"/>
        </w:rPr>
        <w:t xml:space="preserve">, se formularon cargos contra </w:t>
      </w:r>
      <w:r w:rsidRPr="00896604">
        <w:rPr>
          <w:rFonts w:cs="Arial"/>
          <w:b/>
        </w:rPr>
        <w:t xml:space="preserve">GASTRONOMIA 33 SAS NIT: 900968343-0, representado legalmente por PAOLA MARGARITA GARCIA AMARIS   identificada con la cedula de ciudadanía </w:t>
      </w:r>
      <w:proofErr w:type="gramStart"/>
      <w:r w:rsidRPr="00896604">
        <w:rPr>
          <w:rFonts w:cs="Arial"/>
          <w:b/>
        </w:rPr>
        <w:t xml:space="preserve">36.301.504 </w:t>
      </w:r>
      <w:r w:rsidRPr="00896604">
        <w:rPr>
          <w:rFonts w:cs="Arial"/>
        </w:rPr>
        <w:t>,</w:t>
      </w:r>
      <w:proofErr w:type="gramEnd"/>
      <w:r w:rsidRPr="00896604">
        <w:rPr>
          <w:rFonts w:cs="Arial"/>
        </w:rPr>
        <w:t xml:space="preserve"> ubicado en la carrera 19 Nº12-32 Pereira, con correo electrónico  </w:t>
      </w:r>
      <w:hyperlink r:id="rId11" w:history="1">
        <w:r w:rsidRPr="00896604">
          <w:rPr>
            <w:rStyle w:val="Hipervnculo"/>
            <w:rFonts w:cs="Arial"/>
            <w:color w:val="auto"/>
          </w:rPr>
          <w:t>gastroniomia33admon@gmail.com</w:t>
        </w:r>
      </w:hyperlink>
      <w:r w:rsidRPr="00896604">
        <w:t>.</w:t>
      </w:r>
    </w:p>
    <w:p w14:paraId="166C2731" w14:textId="77777777" w:rsidR="0035586C" w:rsidRPr="00896604" w:rsidRDefault="0035586C" w:rsidP="0035586C">
      <w:pPr>
        <w:pStyle w:val="Lista"/>
        <w:spacing w:before="80" w:after="80"/>
        <w:rPr>
          <w:rFonts w:ascii="Bookman Old Style" w:hAnsi="Bookman Old Style"/>
          <w:b/>
          <w:bCs w:val="0"/>
        </w:rPr>
      </w:pPr>
    </w:p>
    <w:p w14:paraId="4E2844F6" w14:textId="77777777" w:rsidR="0035586C" w:rsidRPr="00896604" w:rsidRDefault="0035586C" w:rsidP="0035586C">
      <w:pPr>
        <w:pStyle w:val="Lista"/>
        <w:spacing w:before="80" w:after="80"/>
        <w:rPr>
          <w:rFonts w:ascii="Bookman Old Style" w:hAnsi="Bookman Old Style" w:cs="Arial"/>
        </w:rPr>
      </w:pPr>
      <w:proofErr w:type="gramStart"/>
      <w:r w:rsidRPr="00896604">
        <w:rPr>
          <w:rFonts w:ascii="Bookman Old Style" w:hAnsi="Bookman Old Style" w:cs="Arial"/>
        </w:rPr>
        <w:t>Se  notifican</w:t>
      </w:r>
      <w:proofErr w:type="gramEnd"/>
      <w:r w:rsidRPr="00896604">
        <w:rPr>
          <w:rFonts w:ascii="Bookman Old Style" w:hAnsi="Bookman Old Style" w:cs="Arial"/>
        </w:rPr>
        <w:t xml:space="preserve"> los cargos el </w:t>
      </w:r>
      <w:r w:rsidRPr="00896604">
        <w:rPr>
          <w:rFonts w:ascii="Bookman Old Style" w:hAnsi="Bookman Old Style" w:cs="Arial"/>
          <w:b/>
          <w:bCs w:val="0"/>
        </w:rPr>
        <w:t>9 de agosto de 2021</w:t>
      </w:r>
      <w:r w:rsidRPr="00896604">
        <w:rPr>
          <w:rFonts w:ascii="Bookman Old Style" w:hAnsi="Bookman Old Style" w:cs="Arial"/>
        </w:rPr>
        <w:t xml:space="preserve"> a la señora </w:t>
      </w:r>
      <w:r w:rsidRPr="00896604">
        <w:rPr>
          <w:rFonts w:cs="Arial"/>
          <w:b/>
        </w:rPr>
        <w:t xml:space="preserve">PAOLA MARGARITA GARCIA AMARIS   identificada con la cédula de ciudadanía 36.301.504, en calidad de representante legal  de GASTRONOMÍA LA 33 S.A.S., </w:t>
      </w:r>
      <w:r w:rsidRPr="00896604">
        <w:rPr>
          <w:rFonts w:cs="Arial"/>
          <w:bCs w:val="0"/>
        </w:rPr>
        <w:t>ubicada</w:t>
      </w:r>
      <w:r w:rsidRPr="00896604">
        <w:rPr>
          <w:rFonts w:cs="Arial"/>
          <w:b/>
        </w:rPr>
        <w:t xml:space="preserve"> </w:t>
      </w:r>
      <w:r w:rsidRPr="00896604">
        <w:rPr>
          <w:rFonts w:cs="Arial"/>
        </w:rPr>
        <w:t xml:space="preserve">en la carrera 19 Nº12-32 Pereira, </w:t>
      </w:r>
      <w:r w:rsidRPr="00896604">
        <w:rPr>
          <w:rFonts w:ascii="Bookman Old Style" w:hAnsi="Bookman Old Style"/>
        </w:rPr>
        <w:t xml:space="preserve"> </w:t>
      </w:r>
      <w:r w:rsidRPr="00896604">
        <w:rPr>
          <w:rFonts w:ascii="Bookman Old Style" w:hAnsi="Bookman Old Style" w:cs="Arial"/>
        </w:rPr>
        <w:t>recibidos el mismo día, según firma de recibido.</w:t>
      </w:r>
    </w:p>
    <w:p w14:paraId="79EA7A1D" w14:textId="77777777" w:rsidR="0035586C" w:rsidRPr="00896604" w:rsidRDefault="0035586C" w:rsidP="0035586C">
      <w:pPr>
        <w:pStyle w:val="Lista"/>
        <w:spacing w:before="80" w:after="80"/>
        <w:rPr>
          <w:rFonts w:ascii="Bookman Old Style" w:hAnsi="Bookman Old Style" w:cs="Arial"/>
        </w:rPr>
      </w:pPr>
    </w:p>
    <w:p w14:paraId="335BA831" w14:textId="77777777" w:rsidR="0035586C" w:rsidRPr="00896604" w:rsidRDefault="0035586C" w:rsidP="0035586C">
      <w:pPr>
        <w:pStyle w:val="Lista"/>
        <w:spacing w:before="80" w:after="80"/>
        <w:rPr>
          <w:rFonts w:ascii="Bookman Old Style" w:hAnsi="Bookman Old Style" w:cs="Arial"/>
        </w:rPr>
      </w:pPr>
      <w:r w:rsidRPr="00896604">
        <w:rPr>
          <w:rFonts w:ascii="Bookman Old Style" w:hAnsi="Bookman Old Style" w:cs="Arial"/>
          <w:shd w:val="clear" w:color="auto" w:fill="FFFFFF"/>
        </w:rPr>
        <w:t xml:space="preserve">De conformidad con el Artículo 47 del Código de Procedimiento Administrativo y de lo Contencioso Administrativo, y en cumplimiento del debido proceso </w:t>
      </w:r>
      <w:r w:rsidRPr="00896604">
        <w:rPr>
          <w:rFonts w:ascii="Bookman Old Style" w:hAnsi="Bookman Old Style" w:cs="Arial"/>
          <w:lang w:eastAsia="es-MX"/>
        </w:rPr>
        <w:t>(</w:t>
      </w:r>
      <w:r w:rsidRPr="00896604">
        <w:rPr>
          <w:rFonts w:ascii="Bookman Old Style" w:hAnsi="Bookman Old Style" w:cs="Arial"/>
          <w:b/>
          <w:lang w:eastAsia="es-MX"/>
        </w:rPr>
        <w:t>CPACA</w:t>
      </w:r>
      <w:r w:rsidRPr="00896604">
        <w:rPr>
          <w:rFonts w:ascii="Bookman Old Style" w:hAnsi="Bookman Old Style" w:cs="Arial"/>
          <w:lang w:eastAsia="es-MX"/>
        </w:rPr>
        <w:t>) además del Decreto 806 de 2020</w:t>
      </w:r>
      <w:r w:rsidRPr="00896604">
        <w:rPr>
          <w:rFonts w:ascii="Bookman Old Style" w:hAnsi="Bookman Old Style" w:cs="Arial"/>
          <w:shd w:val="clear" w:color="auto" w:fill="FFFFFF"/>
        </w:rPr>
        <w:t xml:space="preserve">, se surtió la notificación concediéndole un término </w:t>
      </w:r>
      <w:r w:rsidRPr="00896604">
        <w:rPr>
          <w:rFonts w:ascii="Bookman Old Style" w:hAnsi="Bookman Old Style" w:cs="Arial"/>
          <w:shd w:val="clear" w:color="auto" w:fill="FFFFFF"/>
        </w:rPr>
        <w:lastRenderedPageBreak/>
        <w:t xml:space="preserve">de </w:t>
      </w:r>
      <w:r w:rsidRPr="00896604">
        <w:rPr>
          <w:rFonts w:ascii="Bookman Old Style" w:hAnsi="Bookman Old Style" w:cs="Arial"/>
          <w:lang w:eastAsia="es-MX"/>
        </w:rPr>
        <w:t>quince (15) días</w:t>
      </w:r>
      <w:r w:rsidRPr="00896604">
        <w:rPr>
          <w:rFonts w:ascii="Bookman Old Style" w:hAnsi="Bookman Old Style" w:cs="Arial"/>
        </w:rPr>
        <w:t xml:space="preserve"> hábiles contados a partir del día siguiente a  la notificación de los cargos; donde  se da por notificado transcurridos dos (02) días hábiles siguientes al envío del mensaje y los términos empezarán a correr a partir del día siguiente al de la notificación, para que directamente o por medio de apoderado presente sus descargos por escrito y aporte las pruebas que considere necesarias para su defensa</w:t>
      </w:r>
    </w:p>
    <w:p w14:paraId="5E502ACD" w14:textId="77777777" w:rsidR="0035586C" w:rsidRPr="00896604" w:rsidRDefault="0035586C" w:rsidP="0035586C">
      <w:pPr>
        <w:pStyle w:val="Lista"/>
        <w:spacing w:before="80" w:after="80"/>
        <w:rPr>
          <w:rFonts w:ascii="Bookman Old Style" w:hAnsi="Bookman Old Style" w:cs="Arial"/>
        </w:rPr>
      </w:pPr>
    </w:p>
    <w:p w14:paraId="4486F3DB" w14:textId="77777777" w:rsidR="0035586C" w:rsidRPr="00896604" w:rsidRDefault="0035586C" w:rsidP="0035586C">
      <w:pPr>
        <w:pStyle w:val="Lista"/>
        <w:spacing w:before="80" w:after="80"/>
        <w:rPr>
          <w:rFonts w:ascii="Bookman Old Style" w:hAnsi="Bookman Old Style" w:cs="Arial"/>
          <w:bCs w:val="0"/>
        </w:rPr>
      </w:pPr>
      <w:r w:rsidRPr="00896604">
        <w:rPr>
          <w:rFonts w:ascii="Bookman Old Style" w:hAnsi="Bookman Old Style" w:cs="Arial"/>
        </w:rPr>
        <w:t xml:space="preserve">Estos cargos quedaron notificados el </w:t>
      </w:r>
      <w:r w:rsidRPr="00896604">
        <w:rPr>
          <w:rFonts w:ascii="Bookman Old Style" w:hAnsi="Bookman Old Style" w:cs="Arial"/>
          <w:b/>
          <w:bCs w:val="0"/>
        </w:rPr>
        <w:t xml:space="preserve">11 de </w:t>
      </w:r>
      <w:proofErr w:type="gramStart"/>
      <w:r w:rsidRPr="00896604">
        <w:rPr>
          <w:rFonts w:ascii="Bookman Old Style" w:hAnsi="Bookman Old Style" w:cs="Arial"/>
          <w:b/>
          <w:bCs w:val="0"/>
        </w:rPr>
        <w:t>agosto  de</w:t>
      </w:r>
      <w:proofErr w:type="gramEnd"/>
      <w:r w:rsidRPr="00896604">
        <w:rPr>
          <w:rFonts w:ascii="Bookman Old Style" w:hAnsi="Bookman Old Style" w:cs="Arial"/>
          <w:b/>
          <w:bCs w:val="0"/>
        </w:rPr>
        <w:t xml:space="preserve">  2021</w:t>
      </w:r>
      <w:r w:rsidRPr="00896604">
        <w:rPr>
          <w:rFonts w:ascii="Bookman Old Style" w:hAnsi="Bookman Old Style" w:cs="Arial"/>
        </w:rPr>
        <w:t xml:space="preserve">, se da por notificado y a partir del  </w:t>
      </w:r>
      <w:r w:rsidRPr="00896604">
        <w:rPr>
          <w:rFonts w:ascii="Bookman Old Style" w:hAnsi="Bookman Old Style" w:cs="Arial"/>
          <w:b/>
          <w:bCs w:val="0"/>
        </w:rPr>
        <w:t>12 de agosto del 2021</w:t>
      </w:r>
      <w:r w:rsidRPr="00896604">
        <w:rPr>
          <w:rFonts w:ascii="Bookman Old Style" w:hAnsi="Bookman Old Style" w:cs="Arial"/>
        </w:rPr>
        <w:t xml:space="preserve">, se cuentan 15 días hábiles para presentar los descargos, los cuales vencieron el </w:t>
      </w:r>
      <w:r w:rsidRPr="00896604">
        <w:rPr>
          <w:rFonts w:ascii="Bookman Old Style" w:hAnsi="Bookman Old Style" w:cs="Arial"/>
          <w:b/>
          <w:bCs w:val="0"/>
        </w:rPr>
        <w:t>01 de septiembre del 2021.</w:t>
      </w:r>
    </w:p>
    <w:p w14:paraId="0845FC4B" w14:textId="77777777" w:rsidR="0035586C" w:rsidRPr="00896604" w:rsidRDefault="0035586C" w:rsidP="0035586C">
      <w:pPr>
        <w:pStyle w:val="Lista"/>
        <w:spacing w:before="80" w:after="80"/>
        <w:ind w:left="720"/>
        <w:rPr>
          <w:rFonts w:ascii="Bookman Old Style" w:hAnsi="Bookman Old Style" w:cs="Arial"/>
          <w:bCs w:val="0"/>
        </w:rPr>
      </w:pPr>
    </w:p>
    <w:p w14:paraId="7FEC73A7" w14:textId="77777777" w:rsidR="0035586C" w:rsidRPr="00896604" w:rsidRDefault="0035586C" w:rsidP="0035586C">
      <w:pPr>
        <w:pStyle w:val="Lista"/>
        <w:spacing w:before="80" w:after="80"/>
        <w:rPr>
          <w:rFonts w:ascii="Bookman Old Style" w:hAnsi="Bookman Old Style" w:cs="Arial"/>
          <w:bCs w:val="0"/>
        </w:rPr>
      </w:pPr>
      <w:r w:rsidRPr="00896604">
        <w:rPr>
          <w:rFonts w:ascii="Bookman Old Style" w:hAnsi="Bookman Old Style" w:cs="Arial"/>
          <w:bCs w:val="0"/>
        </w:rPr>
        <w:t>Que transcurrido el término legal, para presentar descargos solicitar o aportar pruebas la señora PAOLA MARGARITA GARCÍA AMARIS</w:t>
      </w:r>
      <w:r w:rsidRPr="00896604">
        <w:rPr>
          <w:rFonts w:ascii="Bookman Old Style" w:hAnsi="Bookman Old Style" w:cs="Arial"/>
        </w:rPr>
        <w:t xml:space="preserve">, identificada </w:t>
      </w:r>
      <w:proofErr w:type="gramStart"/>
      <w:r w:rsidRPr="00896604">
        <w:rPr>
          <w:rFonts w:ascii="Bookman Old Style" w:hAnsi="Bookman Old Style" w:cs="Arial"/>
        </w:rPr>
        <w:t>con  cédula</w:t>
      </w:r>
      <w:proofErr w:type="gramEnd"/>
      <w:r w:rsidRPr="00896604">
        <w:rPr>
          <w:rFonts w:ascii="Bookman Old Style" w:hAnsi="Bookman Old Style" w:cs="Arial"/>
        </w:rPr>
        <w:t xml:space="preserve"> de ciudadanía número  36.301.504, en calidad de Representan Legal, o por quien haga sus veces, la cual se encuentra  ubicada en la carrera 19 No 12-32-Megacentro Pinares Torre 3 Oficina 802  de  Pereira, </w:t>
      </w:r>
      <w:r w:rsidRPr="00896604">
        <w:rPr>
          <w:rFonts w:ascii="Bookman Old Style" w:hAnsi="Bookman Old Style" w:cs="Arial"/>
          <w:b/>
        </w:rPr>
        <w:t xml:space="preserve"> </w:t>
      </w:r>
      <w:r w:rsidRPr="00896604">
        <w:rPr>
          <w:rFonts w:ascii="Bookman Old Style" w:hAnsi="Bookman Old Style" w:cs="Arial"/>
          <w:bCs w:val="0"/>
        </w:rPr>
        <w:t xml:space="preserve"> en el marco del debido proceso  </w:t>
      </w:r>
      <w:r w:rsidRPr="00896604">
        <w:rPr>
          <w:rFonts w:ascii="Bookman Old Style" w:hAnsi="Bookman Old Style" w:cs="Arial"/>
          <w:b/>
          <w:bCs w:val="0"/>
        </w:rPr>
        <w:t xml:space="preserve">PRESENTÓ ESCRITO DE DECARGOS el día 31 de agosto de 2021 </w:t>
      </w:r>
      <w:r w:rsidRPr="00896604">
        <w:rPr>
          <w:rFonts w:ascii="Bookman Old Style" w:hAnsi="Bookman Old Style" w:cs="Arial"/>
          <w:bCs w:val="0"/>
        </w:rPr>
        <w:t xml:space="preserve">y se procede a su análisis. </w:t>
      </w:r>
    </w:p>
    <w:p w14:paraId="2D1DC687" w14:textId="77777777" w:rsidR="0035586C" w:rsidRPr="00896604" w:rsidRDefault="0035586C" w:rsidP="0035586C">
      <w:pPr>
        <w:pStyle w:val="Lista"/>
        <w:spacing w:before="80" w:after="80"/>
        <w:rPr>
          <w:rFonts w:ascii="Bookman Old Style" w:hAnsi="Bookman Old Style" w:cs="Arial"/>
          <w:bCs w:val="0"/>
        </w:rPr>
      </w:pPr>
    </w:p>
    <w:p w14:paraId="6A56026E" w14:textId="77777777" w:rsidR="0035586C" w:rsidRPr="00896604" w:rsidRDefault="0035586C" w:rsidP="0035586C">
      <w:pPr>
        <w:pStyle w:val="Lista"/>
        <w:spacing w:before="80" w:after="80"/>
        <w:jc w:val="center"/>
        <w:rPr>
          <w:rFonts w:ascii="Bookman Old Style" w:hAnsi="Bookman Old Style"/>
          <w:b/>
          <w:bCs w:val="0"/>
        </w:rPr>
      </w:pPr>
      <w:r w:rsidRPr="00896604">
        <w:rPr>
          <w:rFonts w:ascii="Bookman Old Style" w:hAnsi="Bookman Old Style"/>
          <w:b/>
          <w:bCs w:val="0"/>
        </w:rPr>
        <w:t xml:space="preserve">ESCRITO DE DESCARGOS </w:t>
      </w:r>
    </w:p>
    <w:p w14:paraId="00A82A8E" w14:textId="77777777" w:rsidR="0035586C" w:rsidRPr="00896604" w:rsidRDefault="0035586C" w:rsidP="0035586C">
      <w:pPr>
        <w:pStyle w:val="Lista"/>
        <w:spacing w:before="80" w:after="80"/>
        <w:jc w:val="center"/>
        <w:rPr>
          <w:rFonts w:ascii="Bookman Old Style" w:hAnsi="Bookman Old Style"/>
          <w:bCs w:val="0"/>
        </w:rPr>
      </w:pPr>
    </w:p>
    <w:p w14:paraId="4E752EF9" w14:textId="77777777" w:rsidR="0035586C" w:rsidRDefault="0035586C" w:rsidP="0035586C">
      <w:pPr>
        <w:jc w:val="both"/>
        <w:rPr>
          <w:rFonts w:ascii="Bookman Old Style" w:hAnsi="Bookman Old Style" w:cs="Arial"/>
        </w:rPr>
      </w:pPr>
      <w:r w:rsidRPr="00896604">
        <w:rPr>
          <w:rFonts w:ascii="Bookman Old Style" w:hAnsi="Bookman Old Style" w:cs="Arial"/>
        </w:rPr>
        <w:t xml:space="preserve">Que dentro el término legal para presentar descargos solicitar o aportar pruebas </w:t>
      </w:r>
      <w:r w:rsidRPr="00896604">
        <w:rPr>
          <w:rFonts w:ascii="Bookman Old Style" w:hAnsi="Bookman Old Style" w:cs="Arial"/>
          <w:bCs/>
        </w:rPr>
        <w:t xml:space="preserve">la señora </w:t>
      </w:r>
      <w:r w:rsidRPr="00896604">
        <w:rPr>
          <w:rFonts w:ascii="Bookman Old Style" w:hAnsi="Bookman Old Style" w:cs="Arial"/>
          <w:b/>
        </w:rPr>
        <w:t>PAOLA MARGARITA GARCÍA AMARIS,</w:t>
      </w:r>
      <w:r w:rsidRPr="00896604">
        <w:rPr>
          <w:rFonts w:ascii="Bookman Old Style" w:hAnsi="Bookman Old Style" w:cs="Arial"/>
        </w:rPr>
        <w:t xml:space="preserve"> identificada </w:t>
      </w:r>
      <w:proofErr w:type="gramStart"/>
      <w:r w:rsidRPr="00896604">
        <w:rPr>
          <w:rFonts w:ascii="Bookman Old Style" w:hAnsi="Bookman Old Style" w:cs="Arial"/>
        </w:rPr>
        <w:t>con  cédula</w:t>
      </w:r>
      <w:proofErr w:type="gramEnd"/>
      <w:r w:rsidRPr="00896604">
        <w:rPr>
          <w:rFonts w:ascii="Bookman Old Style" w:hAnsi="Bookman Old Style" w:cs="Arial"/>
        </w:rPr>
        <w:t xml:space="preserve"> de ciudadanía número  36.301.504, en calidad de Representan Legal, o por quien haga sus veces, la cual se encuentra  ubicada en la carrera 19 No 12-32-Megacentro Pinares Torre 3 Oficina 802  de  Pereira, en el escrito de </w:t>
      </w:r>
      <w:proofErr w:type="spellStart"/>
      <w:r w:rsidRPr="00896604">
        <w:rPr>
          <w:rFonts w:ascii="Bookman Old Style" w:hAnsi="Bookman Old Style" w:cs="Arial"/>
        </w:rPr>
        <w:t>decargos</w:t>
      </w:r>
      <w:proofErr w:type="spellEnd"/>
      <w:r w:rsidRPr="00896604">
        <w:rPr>
          <w:rFonts w:ascii="Bookman Old Style" w:hAnsi="Bookman Old Style" w:cs="Arial"/>
        </w:rPr>
        <w:t>,</w:t>
      </w:r>
      <w:r w:rsidRPr="00896604">
        <w:rPr>
          <w:rFonts w:ascii="Bookman Old Style" w:hAnsi="Bookman Old Style" w:cs="Arial"/>
          <w:b/>
        </w:rPr>
        <w:t xml:space="preserve"> </w:t>
      </w:r>
      <w:r w:rsidRPr="00896604">
        <w:rPr>
          <w:rFonts w:ascii="Bookman Old Style" w:hAnsi="Bookman Old Style" w:cs="Arial"/>
          <w:bCs/>
        </w:rPr>
        <w:t>radicado el día</w:t>
      </w:r>
      <w:r w:rsidRPr="00896604">
        <w:rPr>
          <w:rFonts w:ascii="Bookman Old Style" w:hAnsi="Bookman Old Style" w:cs="Arial"/>
          <w:b/>
        </w:rPr>
        <w:t xml:space="preserve"> </w:t>
      </w:r>
      <w:r w:rsidRPr="00896604">
        <w:rPr>
          <w:rFonts w:ascii="Bookman Old Style" w:hAnsi="Bookman Old Style" w:cs="Arial"/>
          <w:b/>
          <w:bCs/>
        </w:rPr>
        <w:t>31 de agosto</w:t>
      </w:r>
      <w:r w:rsidRPr="00896604">
        <w:rPr>
          <w:rFonts w:ascii="Bookman Old Style" w:hAnsi="Bookman Old Style" w:cs="Arial"/>
          <w:b/>
        </w:rPr>
        <w:t xml:space="preserve"> de 2021, </w:t>
      </w:r>
      <w:r w:rsidRPr="00896604">
        <w:rPr>
          <w:rFonts w:ascii="Bookman Old Style" w:hAnsi="Bookman Old Style" w:cs="Arial"/>
          <w:bCs/>
        </w:rPr>
        <w:t>quedando radicado bajo el número</w:t>
      </w:r>
      <w:r w:rsidRPr="00896604">
        <w:rPr>
          <w:rFonts w:ascii="Bookman Old Style" w:hAnsi="Bookman Old Style" w:cs="Arial"/>
          <w:b/>
        </w:rPr>
        <w:t xml:space="preserve"> 20457-2021 </w:t>
      </w:r>
      <w:r w:rsidRPr="00896604">
        <w:rPr>
          <w:rFonts w:ascii="Bookman Old Style" w:hAnsi="Bookman Old Style" w:cs="Arial"/>
          <w:bCs/>
        </w:rPr>
        <w:t>en donde manifiesta</w:t>
      </w:r>
      <w:r w:rsidRPr="00896604">
        <w:rPr>
          <w:rFonts w:ascii="Bookman Old Style" w:hAnsi="Bookman Old Style" w:cs="Arial"/>
          <w:b/>
        </w:rPr>
        <w:t xml:space="preserve"> </w:t>
      </w:r>
      <w:r w:rsidRPr="00896604">
        <w:rPr>
          <w:rFonts w:ascii="Bookman Old Style" w:hAnsi="Bookman Old Style" w:cs="Arial"/>
        </w:rPr>
        <w:t xml:space="preserve"> que:</w:t>
      </w:r>
      <w:r>
        <w:rPr>
          <w:rFonts w:ascii="Bookman Old Style" w:hAnsi="Bookman Old Style" w:cs="Arial"/>
        </w:rPr>
        <w:t xml:space="preserve"> </w:t>
      </w:r>
    </w:p>
    <w:p w14:paraId="0097F8CE" w14:textId="77777777" w:rsidR="0035586C" w:rsidRDefault="0035586C" w:rsidP="0035586C">
      <w:pPr>
        <w:jc w:val="both"/>
        <w:rPr>
          <w:rFonts w:ascii="Bookman Old Style" w:hAnsi="Bookman Old Style" w:cs="Arial"/>
        </w:rPr>
      </w:pPr>
    </w:p>
    <w:p w14:paraId="61309674" w14:textId="77777777" w:rsidR="0035586C" w:rsidRPr="00896604" w:rsidRDefault="0035586C" w:rsidP="0035586C">
      <w:pPr>
        <w:jc w:val="both"/>
        <w:rPr>
          <w:rFonts w:ascii="Bookman Old Style" w:hAnsi="Bookman Old Style"/>
        </w:rPr>
      </w:pPr>
      <w:r w:rsidRPr="00896604">
        <w:rPr>
          <w:rFonts w:ascii="Bookman Old Style" w:hAnsi="Bookman Old Style"/>
        </w:rPr>
        <w:tab/>
      </w:r>
      <w:r w:rsidRPr="00896604">
        <w:rPr>
          <w:rFonts w:ascii="Bookman Old Style" w:hAnsi="Bookman Old Style"/>
        </w:rPr>
        <w:tab/>
      </w:r>
      <w:r w:rsidRPr="00896604">
        <w:rPr>
          <w:rFonts w:ascii="Bookman Old Style" w:hAnsi="Bookman Old Style"/>
        </w:rPr>
        <w:tab/>
      </w:r>
      <w:r w:rsidRPr="00896604">
        <w:rPr>
          <w:rFonts w:ascii="Bookman Old Style" w:hAnsi="Bookman Old Style"/>
        </w:rPr>
        <w:tab/>
      </w:r>
    </w:p>
    <w:p w14:paraId="2008D302" w14:textId="77777777" w:rsidR="0035586C" w:rsidRPr="00896604" w:rsidRDefault="0035586C" w:rsidP="0035586C">
      <w:pPr>
        <w:spacing w:after="3"/>
        <w:ind w:left="24" w:hanging="10"/>
        <w:rPr>
          <w:rFonts w:ascii="Bookman Old Style" w:hAnsi="Bookman Old Style"/>
          <w:sz w:val="16"/>
          <w:szCs w:val="16"/>
        </w:rPr>
      </w:pPr>
      <w:r>
        <w:rPr>
          <w:rFonts w:ascii="Bookman Old Style" w:hAnsi="Bookman Old Style"/>
          <w:sz w:val="16"/>
          <w:szCs w:val="16"/>
        </w:rPr>
        <w:t>“</w:t>
      </w:r>
      <w:r w:rsidRPr="00896604">
        <w:rPr>
          <w:rFonts w:ascii="Bookman Old Style" w:hAnsi="Bookman Old Style"/>
          <w:sz w:val="16"/>
          <w:szCs w:val="16"/>
        </w:rPr>
        <w:t>Pereira, agosto 31 de 2021</w:t>
      </w:r>
    </w:p>
    <w:p w14:paraId="0D93C421" w14:textId="77777777" w:rsidR="0035586C" w:rsidRPr="00896604" w:rsidRDefault="0035586C" w:rsidP="0035586C">
      <w:pPr>
        <w:spacing w:after="3"/>
        <w:ind w:left="24" w:hanging="10"/>
        <w:rPr>
          <w:rFonts w:ascii="Bookman Old Style" w:hAnsi="Bookman Old Style"/>
          <w:sz w:val="16"/>
          <w:szCs w:val="16"/>
        </w:rPr>
      </w:pPr>
    </w:p>
    <w:p w14:paraId="78D7D5A4" w14:textId="77777777" w:rsidR="0035586C" w:rsidRPr="00896604" w:rsidRDefault="0035586C" w:rsidP="0035586C">
      <w:pPr>
        <w:ind w:left="426"/>
        <w:rPr>
          <w:rFonts w:ascii="Bookman Old Style" w:hAnsi="Bookman Old Style"/>
          <w:sz w:val="16"/>
          <w:szCs w:val="16"/>
        </w:rPr>
      </w:pPr>
      <w:r w:rsidRPr="00896604">
        <w:rPr>
          <w:rFonts w:ascii="Bookman Old Style" w:hAnsi="Bookman Old Style"/>
          <w:sz w:val="16"/>
          <w:szCs w:val="16"/>
        </w:rPr>
        <w:t>Doctora</w:t>
      </w:r>
    </w:p>
    <w:p w14:paraId="0B2BE280" w14:textId="77777777" w:rsidR="0035586C" w:rsidRPr="00896604" w:rsidRDefault="0035586C" w:rsidP="0035586C">
      <w:pPr>
        <w:ind w:left="426"/>
        <w:rPr>
          <w:rFonts w:ascii="Bookman Old Style" w:hAnsi="Bookman Old Style"/>
          <w:b/>
          <w:bCs/>
          <w:sz w:val="16"/>
          <w:szCs w:val="16"/>
        </w:rPr>
      </w:pPr>
      <w:r w:rsidRPr="00896604">
        <w:rPr>
          <w:rFonts w:ascii="Bookman Old Style" w:hAnsi="Bookman Old Style"/>
          <w:b/>
          <w:bCs/>
          <w:sz w:val="16"/>
          <w:szCs w:val="16"/>
        </w:rPr>
        <w:t>ANA YOLIMA SÁNCHEZ GUITIERREZ</w:t>
      </w:r>
    </w:p>
    <w:p w14:paraId="2D9D0DF6" w14:textId="77777777" w:rsidR="0035586C" w:rsidRPr="00896604" w:rsidRDefault="0035586C" w:rsidP="0035586C">
      <w:pPr>
        <w:ind w:left="426"/>
        <w:rPr>
          <w:rFonts w:ascii="Bookman Old Style" w:hAnsi="Bookman Old Style"/>
          <w:b/>
          <w:bCs/>
          <w:sz w:val="16"/>
          <w:szCs w:val="16"/>
        </w:rPr>
      </w:pPr>
      <w:r w:rsidRPr="00896604">
        <w:rPr>
          <w:rFonts w:ascii="Bookman Old Style" w:hAnsi="Bookman Old Style"/>
          <w:b/>
          <w:bCs/>
          <w:sz w:val="16"/>
          <w:szCs w:val="16"/>
        </w:rPr>
        <w:t>Secretario de Salud Pública y Seguridad Social del Municipio de Pereira</w:t>
      </w:r>
    </w:p>
    <w:p w14:paraId="7D2D5873" w14:textId="77777777" w:rsidR="0035586C" w:rsidRPr="00896604" w:rsidRDefault="0035586C" w:rsidP="0035586C">
      <w:pPr>
        <w:ind w:left="426"/>
        <w:rPr>
          <w:rFonts w:ascii="Bookman Old Style" w:hAnsi="Bookman Old Style"/>
          <w:b/>
          <w:bCs/>
          <w:sz w:val="16"/>
          <w:szCs w:val="16"/>
        </w:rPr>
      </w:pPr>
      <w:r w:rsidRPr="00896604">
        <w:rPr>
          <w:rFonts w:ascii="Bookman Old Style" w:hAnsi="Bookman Old Style"/>
          <w:b/>
          <w:bCs/>
          <w:sz w:val="16"/>
          <w:szCs w:val="16"/>
        </w:rPr>
        <w:t>ÁNGELA MARÍA RUBIO MEJÍA</w:t>
      </w:r>
    </w:p>
    <w:p w14:paraId="4FA73BEC" w14:textId="77777777" w:rsidR="0035586C" w:rsidRPr="00896604" w:rsidRDefault="0035586C" w:rsidP="0035586C">
      <w:pPr>
        <w:ind w:left="426" w:right="49"/>
        <w:rPr>
          <w:rFonts w:ascii="Bookman Old Style" w:hAnsi="Bookman Old Style"/>
          <w:sz w:val="16"/>
          <w:szCs w:val="16"/>
        </w:rPr>
      </w:pPr>
      <w:r w:rsidRPr="00896604">
        <w:rPr>
          <w:rFonts w:ascii="Bookman Old Style" w:hAnsi="Bookman Old Style"/>
          <w:b/>
          <w:bCs/>
          <w:sz w:val="16"/>
          <w:szCs w:val="16"/>
        </w:rPr>
        <w:t>Directora Operativa de Salud Pública del Municipio de</w:t>
      </w:r>
      <w:r w:rsidRPr="00896604">
        <w:rPr>
          <w:rFonts w:ascii="Bookman Old Style" w:hAnsi="Bookman Old Style"/>
          <w:sz w:val="16"/>
          <w:szCs w:val="16"/>
        </w:rPr>
        <w:t xml:space="preserve"> </w:t>
      </w:r>
      <w:r w:rsidRPr="00896604">
        <w:rPr>
          <w:rFonts w:ascii="Bookman Old Style" w:hAnsi="Bookman Old Style"/>
          <w:b/>
          <w:bCs/>
          <w:sz w:val="16"/>
          <w:szCs w:val="16"/>
        </w:rPr>
        <w:t>Pereira</w:t>
      </w:r>
      <w:r w:rsidRPr="00896604">
        <w:rPr>
          <w:rFonts w:ascii="Bookman Old Style" w:hAnsi="Bookman Old Style"/>
          <w:sz w:val="16"/>
          <w:szCs w:val="16"/>
        </w:rPr>
        <w:t xml:space="preserve"> </w:t>
      </w:r>
    </w:p>
    <w:p w14:paraId="5DB2A838" w14:textId="77777777" w:rsidR="0035586C" w:rsidRPr="00896604" w:rsidRDefault="0035586C" w:rsidP="0035586C">
      <w:pPr>
        <w:ind w:left="426" w:right="49"/>
        <w:rPr>
          <w:rFonts w:ascii="Bookman Old Style" w:hAnsi="Bookman Old Style"/>
          <w:sz w:val="16"/>
          <w:szCs w:val="16"/>
        </w:rPr>
      </w:pPr>
      <w:r w:rsidRPr="00896604">
        <w:rPr>
          <w:rFonts w:ascii="Bookman Old Style" w:hAnsi="Bookman Old Style"/>
          <w:sz w:val="16"/>
          <w:szCs w:val="16"/>
        </w:rPr>
        <w:t>La ciudad</w:t>
      </w:r>
    </w:p>
    <w:p w14:paraId="29EC643B" w14:textId="77777777" w:rsidR="0035586C" w:rsidRPr="00896604" w:rsidRDefault="0035586C" w:rsidP="0035586C">
      <w:pPr>
        <w:ind w:left="426" w:right="49"/>
        <w:rPr>
          <w:rFonts w:ascii="Bookman Old Style" w:hAnsi="Bookman Old Style"/>
          <w:sz w:val="16"/>
          <w:szCs w:val="16"/>
        </w:rPr>
      </w:pPr>
    </w:p>
    <w:tbl>
      <w:tblPr>
        <w:tblStyle w:val="TableGrid"/>
        <w:tblW w:w="7782" w:type="dxa"/>
        <w:tblInd w:w="0" w:type="dxa"/>
        <w:tblCellMar>
          <w:top w:w="2" w:type="dxa"/>
          <w:left w:w="0" w:type="dxa"/>
          <w:bottom w:w="0" w:type="dxa"/>
          <w:right w:w="0" w:type="dxa"/>
        </w:tblCellMar>
        <w:tblLook w:val="04A0" w:firstRow="1" w:lastRow="0" w:firstColumn="1" w:lastColumn="0" w:noHBand="0" w:noVBand="1"/>
      </w:tblPr>
      <w:tblGrid>
        <w:gridCol w:w="2115"/>
        <w:gridCol w:w="5667"/>
      </w:tblGrid>
      <w:tr w:rsidR="0035586C" w:rsidRPr="00896604" w14:paraId="75E5F3F9" w14:textId="77777777" w:rsidTr="00035D91">
        <w:trPr>
          <w:trHeight w:val="210"/>
        </w:trPr>
        <w:tc>
          <w:tcPr>
            <w:tcW w:w="2115" w:type="dxa"/>
            <w:tcBorders>
              <w:top w:val="nil"/>
              <w:left w:val="nil"/>
              <w:bottom w:val="nil"/>
              <w:right w:val="nil"/>
            </w:tcBorders>
          </w:tcPr>
          <w:p w14:paraId="6CCDF6E2" w14:textId="77777777" w:rsidR="0035586C" w:rsidRPr="00896604" w:rsidRDefault="0035586C" w:rsidP="00035D91">
            <w:pPr>
              <w:spacing w:line="259" w:lineRule="auto"/>
              <w:ind w:left="5"/>
              <w:rPr>
                <w:rFonts w:ascii="Bookman Old Style" w:hAnsi="Bookman Old Style"/>
                <w:sz w:val="16"/>
                <w:szCs w:val="16"/>
              </w:rPr>
            </w:pPr>
            <w:r w:rsidRPr="00896604">
              <w:rPr>
                <w:rFonts w:ascii="Bookman Old Style" w:hAnsi="Bookman Old Style"/>
                <w:sz w:val="16"/>
                <w:szCs w:val="16"/>
              </w:rPr>
              <w:t>Asunto:</w:t>
            </w:r>
          </w:p>
        </w:tc>
        <w:tc>
          <w:tcPr>
            <w:tcW w:w="5667" w:type="dxa"/>
            <w:tcBorders>
              <w:top w:val="nil"/>
              <w:left w:val="nil"/>
              <w:bottom w:val="nil"/>
              <w:right w:val="nil"/>
            </w:tcBorders>
          </w:tcPr>
          <w:p w14:paraId="348538EF" w14:textId="77777777" w:rsidR="0035586C" w:rsidRPr="00896604" w:rsidRDefault="0035586C" w:rsidP="00035D91">
            <w:pPr>
              <w:spacing w:line="259" w:lineRule="auto"/>
              <w:rPr>
                <w:rFonts w:ascii="Bookman Old Style" w:hAnsi="Bookman Old Style"/>
                <w:sz w:val="16"/>
                <w:szCs w:val="16"/>
              </w:rPr>
            </w:pPr>
            <w:r w:rsidRPr="00896604">
              <w:rPr>
                <w:rFonts w:ascii="Bookman Old Style" w:hAnsi="Bookman Old Style"/>
                <w:sz w:val="16"/>
                <w:szCs w:val="16"/>
              </w:rPr>
              <w:t>Presentación de descargos</w:t>
            </w:r>
          </w:p>
        </w:tc>
      </w:tr>
      <w:tr w:rsidR="0035586C" w:rsidRPr="00896604" w14:paraId="797670EB" w14:textId="77777777" w:rsidTr="00035D91">
        <w:trPr>
          <w:trHeight w:val="238"/>
        </w:trPr>
        <w:tc>
          <w:tcPr>
            <w:tcW w:w="2115" w:type="dxa"/>
            <w:tcBorders>
              <w:top w:val="nil"/>
              <w:left w:val="nil"/>
              <w:bottom w:val="nil"/>
              <w:right w:val="nil"/>
            </w:tcBorders>
          </w:tcPr>
          <w:p w14:paraId="11CD9EC8" w14:textId="77777777" w:rsidR="0035586C" w:rsidRPr="00896604" w:rsidRDefault="0035586C" w:rsidP="00035D91">
            <w:pPr>
              <w:spacing w:line="259" w:lineRule="auto"/>
              <w:rPr>
                <w:rFonts w:ascii="Bookman Old Style" w:hAnsi="Bookman Old Style"/>
                <w:sz w:val="16"/>
                <w:szCs w:val="16"/>
              </w:rPr>
            </w:pPr>
            <w:r w:rsidRPr="00896604">
              <w:rPr>
                <w:rFonts w:ascii="Bookman Old Style" w:hAnsi="Bookman Old Style"/>
                <w:sz w:val="16"/>
                <w:szCs w:val="16"/>
              </w:rPr>
              <w:t>Radicación:</w:t>
            </w:r>
          </w:p>
        </w:tc>
        <w:tc>
          <w:tcPr>
            <w:tcW w:w="5667" w:type="dxa"/>
            <w:tcBorders>
              <w:top w:val="nil"/>
              <w:left w:val="nil"/>
              <w:bottom w:val="nil"/>
              <w:right w:val="nil"/>
            </w:tcBorders>
          </w:tcPr>
          <w:p w14:paraId="185113EF" w14:textId="77777777" w:rsidR="0035586C" w:rsidRPr="00896604" w:rsidRDefault="0035586C" w:rsidP="00035D91">
            <w:pPr>
              <w:spacing w:line="259" w:lineRule="auto"/>
              <w:rPr>
                <w:rFonts w:ascii="Bookman Old Style" w:hAnsi="Bookman Old Style"/>
                <w:sz w:val="16"/>
                <w:szCs w:val="16"/>
              </w:rPr>
            </w:pPr>
            <w:r w:rsidRPr="00896604">
              <w:rPr>
                <w:rFonts w:ascii="Bookman Old Style" w:hAnsi="Bookman Old Style"/>
                <w:sz w:val="16"/>
                <w:szCs w:val="16"/>
              </w:rPr>
              <w:t>RC-2020-018</w:t>
            </w:r>
          </w:p>
        </w:tc>
      </w:tr>
      <w:tr w:rsidR="0035586C" w:rsidRPr="00896604" w14:paraId="3D26DB2F" w14:textId="77777777" w:rsidTr="00035D91">
        <w:trPr>
          <w:trHeight w:val="239"/>
        </w:trPr>
        <w:tc>
          <w:tcPr>
            <w:tcW w:w="2115" w:type="dxa"/>
            <w:tcBorders>
              <w:top w:val="nil"/>
              <w:left w:val="nil"/>
              <w:bottom w:val="nil"/>
              <w:right w:val="nil"/>
            </w:tcBorders>
          </w:tcPr>
          <w:p w14:paraId="4FD6D0F2" w14:textId="77777777" w:rsidR="0035586C" w:rsidRPr="00896604" w:rsidRDefault="0035586C" w:rsidP="00035D91">
            <w:pPr>
              <w:spacing w:line="259" w:lineRule="auto"/>
              <w:rPr>
                <w:rFonts w:ascii="Bookman Old Style" w:hAnsi="Bookman Old Style"/>
                <w:sz w:val="16"/>
                <w:szCs w:val="16"/>
              </w:rPr>
            </w:pPr>
            <w:r w:rsidRPr="00896604">
              <w:rPr>
                <w:rFonts w:ascii="Bookman Old Style" w:hAnsi="Bookman Old Style"/>
                <w:sz w:val="16"/>
                <w:szCs w:val="16"/>
              </w:rPr>
              <w:t>Investigador:</w:t>
            </w:r>
          </w:p>
        </w:tc>
        <w:tc>
          <w:tcPr>
            <w:tcW w:w="5667" w:type="dxa"/>
            <w:tcBorders>
              <w:top w:val="nil"/>
              <w:left w:val="nil"/>
              <w:bottom w:val="nil"/>
              <w:right w:val="nil"/>
            </w:tcBorders>
          </w:tcPr>
          <w:p w14:paraId="7F1AAB34" w14:textId="77777777" w:rsidR="0035586C" w:rsidRPr="00896604" w:rsidRDefault="0035586C" w:rsidP="00035D91">
            <w:pPr>
              <w:spacing w:line="259" w:lineRule="auto"/>
              <w:rPr>
                <w:rFonts w:ascii="Bookman Old Style" w:hAnsi="Bookman Old Style"/>
                <w:sz w:val="16"/>
                <w:szCs w:val="16"/>
              </w:rPr>
            </w:pPr>
            <w:r w:rsidRPr="00896604">
              <w:rPr>
                <w:rFonts w:ascii="Bookman Old Style" w:hAnsi="Bookman Old Style"/>
                <w:sz w:val="16"/>
                <w:szCs w:val="16"/>
              </w:rPr>
              <w:t>Secretaría de Salud Pública y Seguridad Social del Municipio de Pereira</w:t>
            </w:r>
          </w:p>
        </w:tc>
      </w:tr>
      <w:tr w:rsidR="0035586C" w:rsidRPr="00896604" w14:paraId="704835B7" w14:textId="77777777" w:rsidTr="00035D91">
        <w:trPr>
          <w:trHeight w:val="242"/>
        </w:trPr>
        <w:tc>
          <w:tcPr>
            <w:tcW w:w="2115" w:type="dxa"/>
            <w:tcBorders>
              <w:top w:val="nil"/>
              <w:left w:val="nil"/>
              <w:bottom w:val="nil"/>
              <w:right w:val="nil"/>
            </w:tcBorders>
          </w:tcPr>
          <w:p w14:paraId="16B36621" w14:textId="77777777" w:rsidR="0035586C" w:rsidRPr="00896604" w:rsidRDefault="0035586C" w:rsidP="00035D91">
            <w:pPr>
              <w:spacing w:line="259" w:lineRule="auto"/>
              <w:rPr>
                <w:rFonts w:ascii="Bookman Old Style" w:hAnsi="Bookman Old Style"/>
                <w:sz w:val="16"/>
                <w:szCs w:val="16"/>
              </w:rPr>
            </w:pPr>
            <w:r w:rsidRPr="00896604">
              <w:rPr>
                <w:rFonts w:ascii="Bookman Old Style" w:hAnsi="Bookman Old Style"/>
                <w:sz w:val="16"/>
                <w:szCs w:val="16"/>
              </w:rPr>
              <w:t>Investigado:</w:t>
            </w:r>
          </w:p>
        </w:tc>
        <w:tc>
          <w:tcPr>
            <w:tcW w:w="5667" w:type="dxa"/>
            <w:tcBorders>
              <w:top w:val="nil"/>
              <w:left w:val="nil"/>
              <w:bottom w:val="nil"/>
              <w:right w:val="nil"/>
            </w:tcBorders>
          </w:tcPr>
          <w:p w14:paraId="7B61C179" w14:textId="77777777" w:rsidR="0035586C" w:rsidRPr="00896604" w:rsidRDefault="0035586C" w:rsidP="00035D91">
            <w:pPr>
              <w:spacing w:line="259" w:lineRule="auto"/>
              <w:ind w:left="5"/>
              <w:rPr>
                <w:rFonts w:ascii="Bookman Old Style" w:hAnsi="Bookman Old Style"/>
                <w:sz w:val="16"/>
                <w:szCs w:val="16"/>
              </w:rPr>
            </w:pPr>
            <w:r w:rsidRPr="00896604">
              <w:rPr>
                <w:rFonts w:ascii="Bookman Old Style" w:hAnsi="Bookman Old Style"/>
                <w:sz w:val="16"/>
                <w:szCs w:val="16"/>
              </w:rPr>
              <w:t>GASTRONOMÍA 33 S.A.S.</w:t>
            </w:r>
          </w:p>
        </w:tc>
      </w:tr>
      <w:tr w:rsidR="0035586C" w:rsidRPr="00896604" w14:paraId="42734F9D" w14:textId="77777777" w:rsidTr="00035D91">
        <w:trPr>
          <w:trHeight w:val="213"/>
        </w:trPr>
        <w:tc>
          <w:tcPr>
            <w:tcW w:w="2115" w:type="dxa"/>
            <w:tcBorders>
              <w:top w:val="nil"/>
              <w:left w:val="nil"/>
              <w:bottom w:val="nil"/>
              <w:right w:val="nil"/>
            </w:tcBorders>
          </w:tcPr>
          <w:p w14:paraId="1D41A9F0" w14:textId="77777777" w:rsidR="0035586C" w:rsidRPr="00896604" w:rsidRDefault="0035586C" w:rsidP="00035D91">
            <w:pPr>
              <w:spacing w:line="259" w:lineRule="auto"/>
              <w:rPr>
                <w:rFonts w:ascii="Bookman Old Style" w:hAnsi="Bookman Old Style"/>
                <w:sz w:val="16"/>
                <w:szCs w:val="16"/>
              </w:rPr>
            </w:pPr>
            <w:r w:rsidRPr="00896604">
              <w:rPr>
                <w:rFonts w:ascii="Bookman Old Style" w:hAnsi="Bookman Old Style"/>
                <w:sz w:val="16"/>
                <w:szCs w:val="16"/>
              </w:rPr>
              <w:t>Auto de cargos:</w:t>
            </w:r>
          </w:p>
        </w:tc>
        <w:tc>
          <w:tcPr>
            <w:tcW w:w="5667" w:type="dxa"/>
            <w:tcBorders>
              <w:top w:val="nil"/>
              <w:left w:val="nil"/>
              <w:bottom w:val="nil"/>
              <w:right w:val="nil"/>
            </w:tcBorders>
          </w:tcPr>
          <w:p w14:paraId="7B212AC9" w14:textId="77777777" w:rsidR="0035586C" w:rsidRPr="00896604" w:rsidRDefault="0035586C" w:rsidP="00035D91">
            <w:pPr>
              <w:spacing w:line="259" w:lineRule="auto"/>
              <w:rPr>
                <w:rFonts w:ascii="Bookman Old Style" w:hAnsi="Bookman Old Style"/>
                <w:sz w:val="16"/>
                <w:szCs w:val="16"/>
              </w:rPr>
            </w:pPr>
            <w:r w:rsidRPr="00896604">
              <w:rPr>
                <w:rFonts w:ascii="Bookman Old Style" w:hAnsi="Bookman Old Style"/>
                <w:sz w:val="16"/>
                <w:szCs w:val="16"/>
              </w:rPr>
              <w:t>RC-2020-018-900</w:t>
            </w:r>
          </w:p>
        </w:tc>
      </w:tr>
    </w:tbl>
    <w:p w14:paraId="5CC217C5" w14:textId="77777777" w:rsidR="0035586C" w:rsidRPr="00896604" w:rsidRDefault="0035586C" w:rsidP="0035586C">
      <w:pPr>
        <w:spacing w:after="352"/>
        <w:ind w:right="52"/>
        <w:rPr>
          <w:rFonts w:ascii="Bookman Old Style" w:hAnsi="Bookman Old Style"/>
          <w:sz w:val="16"/>
          <w:szCs w:val="16"/>
        </w:rPr>
      </w:pPr>
    </w:p>
    <w:p w14:paraId="1D16C353" w14:textId="77777777" w:rsidR="0035586C" w:rsidRPr="00896604" w:rsidRDefault="0035586C" w:rsidP="0035586C">
      <w:pPr>
        <w:spacing w:after="352"/>
        <w:ind w:right="52"/>
        <w:jc w:val="both"/>
        <w:rPr>
          <w:rFonts w:ascii="Bookman Old Style" w:hAnsi="Bookman Old Style"/>
          <w:sz w:val="16"/>
          <w:szCs w:val="16"/>
        </w:rPr>
      </w:pPr>
      <w:r w:rsidRPr="00896604">
        <w:rPr>
          <w:rFonts w:ascii="Bookman Old Style" w:hAnsi="Bookman Old Style"/>
          <w:sz w:val="16"/>
          <w:szCs w:val="16"/>
        </w:rPr>
        <w:t xml:space="preserve">PAOLA MARGARITA GARCÍA AMARIS, identificada como aparece al pie de mi firma, actuando en calidad de representante legal de GASTRONOMÍA 33 S.A.S., identificada con NIT 900.968.343-0, con domicilio principal en el municipio de Pereira, respetuosamente me dirijo a ustedes con el fin de presentar los descargos frente al Auto de Cargos RC-2020-018-900 del 7 de agosto de 2021, mediante el cual, la Secretaría de Salud Pública y Seguridad Social del Municipio de Pereira, formuló cargos en contra de </w:t>
      </w:r>
      <w:proofErr w:type="spellStart"/>
      <w:r w:rsidRPr="00896604">
        <w:rPr>
          <w:rFonts w:ascii="Bookman Old Style" w:hAnsi="Bookman Old Style"/>
          <w:sz w:val="16"/>
          <w:szCs w:val="16"/>
        </w:rPr>
        <w:t>GASTRONOMíA</w:t>
      </w:r>
      <w:proofErr w:type="spellEnd"/>
      <w:r w:rsidRPr="00896604">
        <w:rPr>
          <w:rFonts w:ascii="Bookman Old Style" w:hAnsi="Bookman Old Style"/>
          <w:sz w:val="16"/>
          <w:szCs w:val="16"/>
        </w:rPr>
        <w:t xml:space="preserve"> 33 S.A.S., en los siguientes términos:</w:t>
      </w:r>
    </w:p>
    <w:p w14:paraId="0D500A11" w14:textId="77777777" w:rsidR="0035586C" w:rsidRPr="00896604" w:rsidRDefault="0035586C" w:rsidP="0035586C">
      <w:pPr>
        <w:spacing w:after="208" w:line="259" w:lineRule="auto"/>
        <w:ind w:left="2818" w:hanging="10"/>
        <w:jc w:val="both"/>
        <w:rPr>
          <w:rFonts w:ascii="Bookman Old Style" w:hAnsi="Bookman Old Style"/>
          <w:sz w:val="16"/>
          <w:szCs w:val="16"/>
        </w:rPr>
      </w:pPr>
      <w:proofErr w:type="spellStart"/>
      <w:r w:rsidRPr="00896604">
        <w:rPr>
          <w:rFonts w:ascii="Bookman Old Style" w:hAnsi="Bookman Old Style"/>
          <w:sz w:val="16"/>
          <w:szCs w:val="16"/>
        </w:rPr>
        <w:t>CAPíTULO</w:t>
      </w:r>
      <w:proofErr w:type="spellEnd"/>
      <w:r w:rsidRPr="00896604">
        <w:rPr>
          <w:rFonts w:ascii="Bookman Old Style" w:hAnsi="Bookman Old Style"/>
          <w:sz w:val="16"/>
          <w:szCs w:val="16"/>
        </w:rPr>
        <w:t xml:space="preserve"> l. -OPORTUNIDAD-</w:t>
      </w:r>
    </w:p>
    <w:p w14:paraId="529EE985" w14:textId="77777777" w:rsidR="0035586C" w:rsidRPr="00896604" w:rsidRDefault="0035586C" w:rsidP="0035586C">
      <w:pPr>
        <w:spacing w:after="315"/>
        <w:ind w:left="15" w:right="52"/>
        <w:jc w:val="both"/>
        <w:rPr>
          <w:rFonts w:ascii="Bookman Old Style" w:hAnsi="Bookman Old Style"/>
          <w:sz w:val="16"/>
          <w:szCs w:val="16"/>
        </w:rPr>
      </w:pPr>
      <w:r w:rsidRPr="00896604">
        <w:rPr>
          <w:rFonts w:ascii="Bookman Old Style" w:hAnsi="Bookman Old Style"/>
          <w:sz w:val="16"/>
          <w:szCs w:val="16"/>
        </w:rPr>
        <w:t>El Auto de Cargos RC-2020-018-900 del 7 de agosto de 2021 fue notificado personalmente el pasado 9 de agosto de 2021, por lo tanto, el término de quince (15) días para presentar los descargos, de conformidad con lo dispuesto en el artículo 47 de la Ley 1437 de 2011 y al otorgado por la Secretaría de Salud Pública y Seguridad Social del Municipio de Pereira en el punto cuarto del resuelve del Auto de Cargos, vence el 31 de agosto del presente año, encontrándonos en término para presentarlos.</w:t>
      </w:r>
    </w:p>
    <w:p w14:paraId="357167C3" w14:textId="77777777" w:rsidR="0035586C" w:rsidRPr="00896604" w:rsidRDefault="0035586C" w:rsidP="0035586C">
      <w:pPr>
        <w:spacing w:after="3" w:line="259" w:lineRule="auto"/>
        <w:ind w:left="2237" w:hanging="10"/>
        <w:rPr>
          <w:rFonts w:ascii="Bookman Old Style" w:hAnsi="Bookman Old Style"/>
          <w:sz w:val="16"/>
          <w:szCs w:val="16"/>
        </w:rPr>
      </w:pPr>
      <w:proofErr w:type="spellStart"/>
      <w:r w:rsidRPr="00896604">
        <w:rPr>
          <w:rFonts w:ascii="Bookman Old Style" w:hAnsi="Bookman Old Style"/>
          <w:sz w:val="16"/>
          <w:szCs w:val="16"/>
        </w:rPr>
        <w:t>CAPíTULO</w:t>
      </w:r>
      <w:proofErr w:type="spellEnd"/>
      <w:r w:rsidRPr="00896604">
        <w:rPr>
          <w:rFonts w:ascii="Bookman Old Style" w:hAnsi="Bookman Old Style"/>
          <w:sz w:val="16"/>
          <w:szCs w:val="16"/>
        </w:rPr>
        <w:t xml:space="preserve"> ll. -FUNDAMENTOS FÁCTICOS-</w:t>
      </w:r>
    </w:p>
    <w:p w14:paraId="5AA67283" w14:textId="77777777" w:rsidR="0035586C" w:rsidRPr="00896604" w:rsidRDefault="0035586C" w:rsidP="0035586C">
      <w:pPr>
        <w:spacing w:after="1196"/>
        <w:ind w:left="142"/>
        <w:jc w:val="both"/>
        <w:rPr>
          <w:rFonts w:ascii="Bookman Old Style" w:hAnsi="Bookman Old Style"/>
          <w:sz w:val="16"/>
          <w:szCs w:val="16"/>
        </w:rPr>
      </w:pPr>
      <w:r w:rsidRPr="00896604">
        <w:rPr>
          <w:rFonts w:ascii="Bookman Old Style" w:hAnsi="Bookman Old Style"/>
          <w:sz w:val="16"/>
          <w:szCs w:val="16"/>
        </w:rPr>
        <w:t>Con el fin de brindar mayor claridad al despacho, a continuación, me permito enunciar los fundamentos fácticos que serán tenidos en cuenta para la presentación de estos descargos, así:</w:t>
      </w:r>
    </w:p>
    <w:p w14:paraId="3E840127" w14:textId="77777777" w:rsidR="0035586C" w:rsidRPr="00896604" w:rsidRDefault="0035586C" w:rsidP="0035586C">
      <w:pPr>
        <w:pStyle w:val="Prrafodelista"/>
        <w:numPr>
          <w:ilvl w:val="0"/>
          <w:numId w:val="14"/>
        </w:numPr>
        <w:spacing w:after="1196" w:line="259" w:lineRule="auto"/>
        <w:jc w:val="both"/>
        <w:rPr>
          <w:rFonts w:ascii="Bookman Old Style" w:hAnsi="Bookman Old Style"/>
          <w:sz w:val="16"/>
          <w:szCs w:val="16"/>
        </w:rPr>
      </w:pPr>
      <w:proofErr w:type="spellStart"/>
      <w:r w:rsidRPr="00896604">
        <w:rPr>
          <w:rFonts w:ascii="Bookman Old Style" w:hAnsi="Bookman Old Style"/>
          <w:sz w:val="16"/>
          <w:szCs w:val="16"/>
        </w:rPr>
        <w:t>GASTRONOMíA</w:t>
      </w:r>
      <w:proofErr w:type="spellEnd"/>
      <w:r w:rsidRPr="00896604">
        <w:rPr>
          <w:rFonts w:ascii="Bookman Old Style" w:hAnsi="Bookman Old Style"/>
          <w:sz w:val="16"/>
          <w:szCs w:val="16"/>
        </w:rPr>
        <w:t xml:space="preserve"> 33 S.A.S. es una sociedad de naturaleza comercial que tiene por objeto social principal la preparación y suministro de alimentación a clínicas, hospitales, centros de salud, colegios, universidades y al sector empresarial en </w:t>
      </w:r>
      <w:r w:rsidRPr="00896604">
        <w:rPr>
          <w:rFonts w:ascii="Bookman Old Style" w:eastAsia="Calibri" w:hAnsi="Bookman Old Style" w:cs="Calibri"/>
          <w:sz w:val="16"/>
          <w:szCs w:val="16"/>
        </w:rPr>
        <w:t>general.</w:t>
      </w:r>
    </w:p>
    <w:p w14:paraId="692D0EC8" w14:textId="77777777" w:rsidR="0035586C" w:rsidRPr="00896604" w:rsidRDefault="0035586C" w:rsidP="0035586C">
      <w:pPr>
        <w:pStyle w:val="Prrafodelista"/>
        <w:numPr>
          <w:ilvl w:val="0"/>
          <w:numId w:val="14"/>
        </w:numPr>
        <w:spacing w:after="320" w:line="256" w:lineRule="auto"/>
        <w:ind w:right="52"/>
        <w:jc w:val="both"/>
        <w:rPr>
          <w:rFonts w:ascii="Bookman Old Style" w:hAnsi="Bookman Old Style"/>
          <w:sz w:val="16"/>
          <w:szCs w:val="16"/>
        </w:rPr>
      </w:pPr>
      <w:proofErr w:type="spellStart"/>
      <w:r w:rsidRPr="00896604">
        <w:rPr>
          <w:rFonts w:ascii="Bookman Old Style" w:hAnsi="Bookman Old Style"/>
          <w:sz w:val="16"/>
          <w:szCs w:val="16"/>
        </w:rPr>
        <w:t>GASTRONOMíA</w:t>
      </w:r>
      <w:proofErr w:type="spellEnd"/>
      <w:r w:rsidRPr="00896604">
        <w:rPr>
          <w:rFonts w:ascii="Bookman Old Style" w:hAnsi="Bookman Old Style"/>
          <w:sz w:val="16"/>
          <w:szCs w:val="16"/>
        </w:rPr>
        <w:t xml:space="preserve"> 33 S.A.S. para el 22 de abril del año 2020, tenía implementadas todas las medidas sanitarias a las que es obligada por la normatividad que le aplica como productora de alimentos, especialmente la Resolución 2674 de 2013, manteniendo las condiciones de higiene y seguridad en la fabricación y/o producción garantizando la implementación de medidas en cuanto a:</w:t>
      </w:r>
    </w:p>
    <w:p w14:paraId="009CF1CA" w14:textId="77777777" w:rsidR="0035586C" w:rsidRPr="00896604" w:rsidRDefault="0035586C" w:rsidP="0035586C">
      <w:pPr>
        <w:numPr>
          <w:ilvl w:val="1"/>
          <w:numId w:val="7"/>
        </w:numPr>
        <w:spacing w:after="45" w:line="256" w:lineRule="auto"/>
        <w:ind w:left="1497" w:right="52" w:hanging="360"/>
        <w:jc w:val="both"/>
        <w:rPr>
          <w:rFonts w:ascii="Bookman Old Style" w:hAnsi="Bookman Old Style"/>
          <w:sz w:val="16"/>
          <w:szCs w:val="16"/>
        </w:rPr>
      </w:pPr>
      <w:r w:rsidRPr="00896604">
        <w:rPr>
          <w:rFonts w:ascii="Bookman Old Style" w:hAnsi="Bookman Old Style"/>
          <w:sz w:val="16"/>
          <w:szCs w:val="16"/>
        </w:rPr>
        <w:t>La planta de producción de alimentos</w:t>
      </w:r>
    </w:p>
    <w:p w14:paraId="1FF491C6" w14:textId="77777777" w:rsidR="0035586C" w:rsidRPr="00896604" w:rsidRDefault="0035586C" w:rsidP="0035586C">
      <w:pPr>
        <w:numPr>
          <w:ilvl w:val="1"/>
          <w:numId w:val="7"/>
        </w:numPr>
        <w:spacing w:after="13" w:line="256" w:lineRule="auto"/>
        <w:ind w:left="1497" w:right="52" w:hanging="360"/>
        <w:jc w:val="both"/>
        <w:rPr>
          <w:rFonts w:ascii="Bookman Old Style" w:hAnsi="Bookman Old Style"/>
          <w:sz w:val="16"/>
          <w:szCs w:val="16"/>
        </w:rPr>
      </w:pPr>
      <w:r w:rsidRPr="00896604">
        <w:rPr>
          <w:rFonts w:ascii="Bookman Old Style" w:hAnsi="Bookman Old Style"/>
          <w:sz w:val="16"/>
          <w:szCs w:val="16"/>
        </w:rPr>
        <w:t>Equipos y utensilios</w:t>
      </w:r>
    </w:p>
    <w:p w14:paraId="04892609" w14:textId="77777777" w:rsidR="0035586C" w:rsidRPr="00896604" w:rsidRDefault="0035586C" w:rsidP="0035586C">
      <w:pPr>
        <w:numPr>
          <w:ilvl w:val="1"/>
          <w:numId w:val="7"/>
        </w:numPr>
        <w:spacing w:after="70" w:line="256" w:lineRule="auto"/>
        <w:ind w:left="1497" w:right="52" w:hanging="360"/>
        <w:jc w:val="both"/>
        <w:rPr>
          <w:rFonts w:ascii="Bookman Old Style" w:hAnsi="Bookman Old Style"/>
          <w:sz w:val="16"/>
          <w:szCs w:val="16"/>
        </w:rPr>
      </w:pPr>
      <w:r w:rsidRPr="00896604">
        <w:rPr>
          <w:rFonts w:ascii="Bookman Old Style" w:hAnsi="Bookman Old Style"/>
          <w:sz w:val="16"/>
          <w:szCs w:val="16"/>
        </w:rPr>
        <w:t>Operaciones de preparación y servido de alimentos</w:t>
      </w:r>
    </w:p>
    <w:p w14:paraId="1C84E2BA" w14:textId="77777777" w:rsidR="0035586C" w:rsidRPr="00896604" w:rsidRDefault="0035586C" w:rsidP="0035586C">
      <w:pPr>
        <w:numPr>
          <w:ilvl w:val="1"/>
          <w:numId w:val="7"/>
        </w:numPr>
        <w:spacing w:after="37" w:line="256" w:lineRule="auto"/>
        <w:ind w:left="1497" w:right="52" w:hanging="360"/>
        <w:jc w:val="both"/>
        <w:rPr>
          <w:rFonts w:ascii="Bookman Old Style" w:hAnsi="Bookman Old Style"/>
          <w:sz w:val="16"/>
          <w:szCs w:val="16"/>
        </w:rPr>
      </w:pPr>
      <w:r w:rsidRPr="00896604">
        <w:rPr>
          <w:rFonts w:ascii="Bookman Old Style" w:hAnsi="Bookman Old Style"/>
          <w:sz w:val="16"/>
          <w:szCs w:val="16"/>
        </w:rPr>
        <w:t>Personal manipulador de alimentos</w:t>
      </w:r>
    </w:p>
    <w:p w14:paraId="30FAC549" w14:textId="77777777" w:rsidR="0035586C" w:rsidRPr="00896604" w:rsidRDefault="0035586C" w:rsidP="0035586C">
      <w:pPr>
        <w:numPr>
          <w:ilvl w:val="1"/>
          <w:numId w:val="7"/>
        </w:numPr>
        <w:spacing w:after="354" w:line="256" w:lineRule="auto"/>
        <w:ind w:left="1497" w:right="52" w:hanging="360"/>
        <w:jc w:val="both"/>
        <w:rPr>
          <w:rFonts w:ascii="Bookman Old Style" w:hAnsi="Bookman Old Style"/>
          <w:sz w:val="16"/>
          <w:szCs w:val="16"/>
        </w:rPr>
      </w:pPr>
      <w:r w:rsidRPr="00896604">
        <w:rPr>
          <w:rFonts w:ascii="Bookman Old Style" w:hAnsi="Bookman Old Style"/>
          <w:sz w:val="16"/>
          <w:szCs w:val="16"/>
        </w:rPr>
        <w:t>Planes y programas</w:t>
      </w:r>
    </w:p>
    <w:p w14:paraId="1F6F5D32" w14:textId="77777777" w:rsidR="0035586C" w:rsidRPr="00896604" w:rsidRDefault="0035586C" w:rsidP="0035586C">
      <w:pPr>
        <w:pStyle w:val="Prrafodelista"/>
        <w:numPr>
          <w:ilvl w:val="0"/>
          <w:numId w:val="14"/>
        </w:numPr>
        <w:spacing w:after="376" w:line="259" w:lineRule="auto"/>
        <w:ind w:right="52"/>
        <w:jc w:val="both"/>
        <w:rPr>
          <w:rFonts w:ascii="Bookman Old Style" w:hAnsi="Bookman Old Style"/>
          <w:sz w:val="16"/>
          <w:szCs w:val="16"/>
        </w:rPr>
      </w:pPr>
      <w:r w:rsidRPr="00896604">
        <w:rPr>
          <w:rFonts w:ascii="Bookman Old Style" w:hAnsi="Bookman Old Style"/>
          <w:sz w:val="16"/>
          <w:szCs w:val="16"/>
        </w:rPr>
        <w:t xml:space="preserve">El día 22 de abril del año 2020, la Secretaría de Salud Pública y Seguridad Social del Municipio de Pereira en desarrollo de actividades misionales, realizó visita en las instalaciones de </w:t>
      </w:r>
      <w:proofErr w:type="spellStart"/>
      <w:r w:rsidRPr="00896604">
        <w:rPr>
          <w:rFonts w:ascii="Bookman Old Style" w:hAnsi="Bookman Old Style"/>
          <w:sz w:val="16"/>
          <w:szCs w:val="16"/>
        </w:rPr>
        <w:t>GASTRONOMíA</w:t>
      </w:r>
      <w:proofErr w:type="spellEnd"/>
      <w:r w:rsidRPr="00896604">
        <w:rPr>
          <w:rFonts w:ascii="Bookman Old Style" w:hAnsi="Bookman Old Style"/>
          <w:sz w:val="16"/>
          <w:szCs w:val="16"/>
        </w:rPr>
        <w:t xml:space="preserve"> 33 S.A.S., ubicadas en la carrera 19 No.12-32.</w:t>
      </w:r>
    </w:p>
    <w:p w14:paraId="0E5716EE" w14:textId="77777777" w:rsidR="0035586C" w:rsidRPr="00896604" w:rsidRDefault="0035586C" w:rsidP="0035586C">
      <w:pPr>
        <w:numPr>
          <w:ilvl w:val="0"/>
          <w:numId w:val="14"/>
        </w:numPr>
        <w:spacing w:after="378" w:line="256" w:lineRule="auto"/>
        <w:ind w:right="52"/>
        <w:jc w:val="both"/>
        <w:rPr>
          <w:rFonts w:ascii="Bookman Old Style" w:hAnsi="Bookman Old Style"/>
          <w:sz w:val="16"/>
          <w:szCs w:val="16"/>
        </w:rPr>
      </w:pPr>
      <w:r w:rsidRPr="00896604">
        <w:rPr>
          <w:rFonts w:ascii="Bookman Old Style" w:hAnsi="Bookman Old Style"/>
          <w:sz w:val="16"/>
          <w:szCs w:val="16"/>
        </w:rPr>
        <w:t>En dicha visita, la Secretaría de Salud Pública y Seguridad Social del Municipio de Pereira, con el fin de controlar la inocuidad de los alimentos, procedió a tomar muestra y contramuestra de la ensalada de lechuga, piña, tomate y cilantro. La cual fue analizada en los laboratorios de la Secretaría.</w:t>
      </w:r>
    </w:p>
    <w:p w14:paraId="3E17566E" w14:textId="77777777" w:rsidR="0035586C" w:rsidRPr="00896604" w:rsidRDefault="0035586C" w:rsidP="0035586C">
      <w:pPr>
        <w:numPr>
          <w:ilvl w:val="0"/>
          <w:numId w:val="14"/>
        </w:numPr>
        <w:spacing w:after="47" w:line="259" w:lineRule="auto"/>
        <w:ind w:left="346" w:right="139"/>
        <w:jc w:val="both"/>
        <w:rPr>
          <w:rFonts w:ascii="Bookman Old Style" w:hAnsi="Bookman Old Style"/>
          <w:sz w:val="16"/>
          <w:szCs w:val="16"/>
        </w:rPr>
      </w:pPr>
      <w:r w:rsidRPr="00896604">
        <w:rPr>
          <w:rFonts w:ascii="Bookman Old Style" w:hAnsi="Bookman Old Style"/>
          <w:sz w:val="16"/>
          <w:szCs w:val="16"/>
        </w:rPr>
        <w:t>El 27 de abril del mismo año, salieron los resultados del análisis en el reporte No.0018 realizados por el laboratorio designado por la Secretaría de Salud Pública y Seguridad Social del Municipio de Pereira, con un concepto de rechazado por presencia de coliformes totales y coliformes fecales en la ensalada de lechuga, piña, tomate y cilantro.</w:t>
      </w:r>
    </w:p>
    <w:p w14:paraId="205B915E" w14:textId="77777777" w:rsidR="0035586C" w:rsidRPr="00896604" w:rsidRDefault="0035586C" w:rsidP="0035586C">
      <w:pPr>
        <w:numPr>
          <w:ilvl w:val="0"/>
          <w:numId w:val="14"/>
        </w:numPr>
        <w:spacing w:after="47" w:line="259" w:lineRule="auto"/>
        <w:ind w:left="346" w:right="139"/>
        <w:jc w:val="both"/>
        <w:rPr>
          <w:rFonts w:ascii="Bookman Old Style" w:hAnsi="Bookman Old Style"/>
          <w:sz w:val="16"/>
          <w:szCs w:val="16"/>
        </w:rPr>
      </w:pPr>
      <w:r w:rsidRPr="00896604">
        <w:rPr>
          <w:rFonts w:ascii="Bookman Old Style" w:hAnsi="Bookman Old Style"/>
          <w:sz w:val="16"/>
          <w:szCs w:val="16"/>
        </w:rPr>
        <w:lastRenderedPageBreak/>
        <w:t xml:space="preserve">En consecuencia, el 7 de mayo de 2020 la Secretaría de Salud Pública y Seguridad Social del Municipio de Pereira realizó nuevamente una visita de Inspección Vigilancia y Control, documentada en el acta No. 272JG-20. En esta se aplicó una medida sanitaria de seguridad, que consistió en la suspensión temporal total de la producción de la ensalada de lechuga, piña, tomate y cilantro. </w:t>
      </w:r>
    </w:p>
    <w:p w14:paraId="73E48562" w14:textId="77777777" w:rsidR="0035586C" w:rsidRPr="00896604" w:rsidRDefault="0035586C" w:rsidP="0035586C">
      <w:pPr>
        <w:numPr>
          <w:ilvl w:val="0"/>
          <w:numId w:val="14"/>
        </w:numPr>
        <w:spacing w:after="47" w:line="259" w:lineRule="auto"/>
        <w:ind w:left="346" w:right="139"/>
        <w:jc w:val="both"/>
        <w:rPr>
          <w:rFonts w:ascii="Bookman Old Style" w:hAnsi="Bookman Old Style"/>
          <w:sz w:val="16"/>
          <w:szCs w:val="16"/>
        </w:rPr>
      </w:pPr>
      <w:proofErr w:type="spellStart"/>
      <w:r w:rsidRPr="00896604">
        <w:rPr>
          <w:rFonts w:ascii="Bookman Old Style" w:hAnsi="Bookman Old Style"/>
          <w:sz w:val="16"/>
          <w:szCs w:val="16"/>
        </w:rPr>
        <w:t>GASTRONOMíA</w:t>
      </w:r>
      <w:proofErr w:type="spellEnd"/>
      <w:r w:rsidRPr="00896604">
        <w:rPr>
          <w:rFonts w:ascii="Bookman Old Style" w:hAnsi="Bookman Old Style"/>
          <w:sz w:val="16"/>
          <w:szCs w:val="16"/>
        </w:rPr>
        <w:t xml:space="preserve"> 33 S.A.S., atendiendo la medida sanitaria de seguridad impuesta por la Secretaría de Salud Pública y Seguridad Social del Municipio de Pereira, cesó en su totalidad, desde su notificación, la producción de la ensalada de lechuga, piña, tomate y cilantro.</w:t>
      </w:r>
    </w:p>
    <w:p w14:paraId="20DDF052" w14:textId="77777777" w:rsidR="0035586C" w:rsidRPr="00896604" w:rsidRDefault="0035586C" w:rsidP="0035586C">
      <w:pPr>
        <w:numPr>
          <w:ilvl w:val="0"/>
          <w:numId w:val="14"/>
        </w:numPr>
        <w:spacing w:after="47" w:line="259" w:lineRule="auto"/>
        <w:ind w:left="346" w:right="139"/>
        <w:jc w:val="both"/>
        <w:rPr>
          <w:rFonts w:ascii="Bookman Old Style" w:hAnsi="Bookman Old Style"/>
          <w:sz w:val="16"/>
          <w:szCs w:val="16"/>
        </w:rPr>
      </w:pPr>
      <w:proofErr w:type="spellStart"/>
      <w:r w:rsidRPr="00896604">
        <w:rPr>
          <w:rFonts w:ascii="Bookman Old Style" w:hAnsi="Bookman Old Style"/>
          <w:sz w:val="16"/>
          <w:szCs w:val="16"/>
        </w:rPr>
        <w:t>GASTRONOMíA</w:t>
      </w:r>
      <w:proofErr w:type="spellEnd"/>
      <w:r w:rsidRPr="00896604">
        <w:rPr>
          <w:rFonts w:ascii="Bookman Old Style" w:hAnsi="Bookman Old Style"/>
          <w:sz w:val="16"/>
          <w:szCs w:val="16"/>
        </w:rPr>
        <w:t xml:space="preserve"> 33 S.A.S. desconoce los motivos que por los cuales los resultados de la muestra tomada en la visita realizada por la Secretaría de Salud Pública y Seguridad Social del Municipio de Pereira arrojaron un hallazgo de coliformes totales y coliformes fecales, pues siempre ha adoptado las medidas necesarias para garantizar la inocuidad de los alimentos. No obstante, inició un plan de acción que consistió en la evaluación de las medidas que para la fecha se encontraban en desarrollo, y a pesar de no encontrar el origen de la contaminación, implementó unas medidas correctivas que aportaban una mayor rigurosidad en el control con el fin de minimizar los riesgos.</w:t>
      </w:r>
    </w:p>
    <w:p w14:paraId="7D594D08" w14:textId="77777777" w:rsidR="0035586C" w:rsidRPr="00896604" w:rsidRDefault="0035586C" w:rsidP="0035586C">
      <w:pPr>
        <w:numPr>
          <w:ilvl w:val="0"/>
          <w:numId w:val="14"/>
        </w:numPr>
        <w:spacing w:after="253" w:line="306" w:lineRule="auto"/>
        <w:ind w:right="52"/>
        <w:jc w:val="both"/>
        <w:rPr>
          <w:rFonts w:ascii="Bookman Old Style" w:hAnsi="Bookman Old Style"/>
          <w:sz w:val="16"/>
          <w:szCs w:val="16"/>
        </w:rPr>
      </w:pPr>
      <w:r w:rsidRPr="00896604">
        <w:rPr>
          <w:rFonts w:ascii="Bookman Old Style" w:hAnsi="Bookman Old Style"/>
          <w:sz w:val="16"/>
          <w:szCs w:val="16"/>
        </w:rPr>
        <w:t xml:space="preserve">Finalmente, para complementar las medidas anteriores, y perfeccionar los procesos </w:t>
      </w:r>
      <w:proofErr w:type="spellStart"/>
      <w:r w:rsidRPr="00896604">
        <w:rPr>
          <w:rFonts w:ascii="Bookman Old Style" w:hAnsi="Bookman Old Style"/>
          <w:sz w:val="16"/>
          <w:szCs w:val="16"/>
        </w:rPr>
        <w:t>GASTRONOMíA</w:t>
      </w:r>
      <w:proofErr w:type="spellEnd"/>
      <w:r w:rsidRPr="00896604">
        <w:rPr>
          <w:rFonts w:ascii="Bookman Old Style" w:hAnsi="Bookman Old Style"/>
          <w:sz w:val="16"/>
          <w:szCs w:val="16"/>
        </w:rPr>
        <w:t xml:space="preserve"> 33 S.A.S. implementó las siguientes mejoras:</w:t>
      </w:r>
    </w:p>
    <w:p w14:paraId="65ED248A" w14:textId="77777777" w:rsidR="0035586C" w:rsidRPr="00896604" w:rsidRDefault="0035586C" w:rsidP="0035586C">
      <w:pPr>
        <w:numPr>
          <w:ilvl w:val="1"/>
          <w:numId w:val="14"/>
        </w:numPr>
        <w:spacing w:after="52" w:line="256" w:lineRule="auto"/>
        <w:ind w:left="1497" w:right="52"/>
        <w:jc w:val="both"/>
        <w:rPr>
          <w:rFonts w:ascii="Bookman Old Style" w:hAnsi="Bookman Old Style"/>
          <w:sz w:val="16"/>
          <w:szCs w:val="16"/>
        </w:rPr>
      </w:pPr>
      <w:r w:rsidRPr="00896604">
        <w:rPr>
          <w:rFonts w:ascii="Bookman Old Style" w:hAnsi="Bookman Old Style"/>
          <w:sz w:val="16"/>
          <w:szCs w:val="16"/>
        </w:rPr>
        <w:t>Contratación de personal idóneo</w:t>
      </w:r>
    </w:p>
    <w:p w14:paraId="559FAD0E" w14:textId="77777777" w:rsidR="0035586C" w:rsidRPr="00896604" w:rsidRDefault="0035586C" w:rsidP="0035586C">
      <w:pPr>
        <w:numPr>
          <w:ilvl w:val="1"/>
          <w:numId w:val="14"/>
        </w:numPr>
        <w:spacing w:after="452" w:line="256" w:lineRule="auto"/>
        <w:ind w:left="1497" w:right="52"/>
        <w:jc w:val="both"/>
        <w:rPr>
          <w:rFonts w:ascii="Bookman Old Style" w:hAnsi="Bookman Old Style"/>
          <w:sz w:val="16"/>
          <w:szCs w:val="16"/>
        </w:rPr>
      </w:pPr>
      <w:r w:rsidRPr="00896604">
        <w:rPr>
          <w:rFonts w:ascii="Bookman Old Style" w:hAnsi="Bookman Old Style"/>
          <w:sz w:val="16"/>
          <w:szCs w:val="16"/>
        </w:rPr>
        <w:t>Modificaciones locativas para de la reducción de los tiempos y movimientos, la optimización de los recursos, e implementación de medidas de ecoeficiencia.</w:t>
      </w:r>
    </w:p>
    <w:p w14:paraId="69BED3A4" w14:textId="77777777" w:rsidR="0035586C" w:rsidRPr="00896604" w:rsidRDefault="0035586C" w:rsidP="0035586C">
      <w:pPr>
        <w:pStyle w:val="Ttulo1"/>
        <w:ind w:left="250" w:right="235"/>
        <w:rPr>
          <w:rFonts w:ascii="Bookman Old Style" w:hAnsi="Bookman Old Style"/>
          <w:color w:val="auto"/>
          <w:sz w:val="16"/>
          <w:szCs w:val="16"/>
        </w:rPr>
      </w:pPr>
      <w:proofErr w:type="spellStart"/>
      <w:r w:rsidRPr="00896604">
        <w:rPr>
          <w:rFonts w:ascii="Bookman Old Style" w:hAnsi="Bookman Old Style"/>
          <w:color w:val="auto"/>
          <w:sz w:val="16"/>
          <w:szCs w:val="16"/>
        </w:rPr>
        <w:t>CAPíTULO</w:t>
      </w:r>
      <w:proofErr w:type="spellEnd"/>
      <w:r w:rsidRPr="00896604">
        <w:rPr>
          <w:rFonts w:ascii="Bookman Old Style" w:hAnsi="Bookman Old Style"/>
          <w:color w:val="auto"/>
          <w:sz w:val="16"/>
          <w:szCs w:val="16"/>
        </w:rPr>
        <w:t xml:space="preserve"> III. -RAZONES DE LA DEFENSA-</w:t>
      </w:r>
    </w:p>
    <w:p w14:paraId="58CA2773" w14:textId="77777777" w:rsidR="0035586C" w:rsidRPr="00896604" w:rsidRDefault="0035586C" w:rsidP="0035586C">
      <w:pPr>
        <w:rPr>
          <w:rFonts w:ascii="Bookman Old Style" w:hAnsi="Bookman Old Style"/>
          <w:sz w:val="16"/>
          <w:szCs w:val="16"/>
        </w:rPr>
      </w:pPr>
    </w:p>
    <w:p w14:paraId="5E583DB1" w14:textId="77777777" w:rsidR="0035586C" w:rsidRPr="00896604" w:rsidRDefault="0035586C" w:rsidP="0035586C">
      <w:pPr>
        <w:ind w:left="5" w:right="125"/>
        <w:jc w:val="both"/>
        <w:rPr>
          <w:rFonts w:ascii="Bookman Old Style" w:hAnsi="Bookman Old Style"/>
          <w:sz w:val="16"/>
          <w:szCs w:val="16"/>
        </w:rPr>
      </w:pPr>
      <w:proofErr w:type="spellStart"/>
      <w:r w:rsidRPr="00896604">
        <w:rPr>
          <w:rFonts w:ascii="Bookman Old Style" w:hAnsi="Bookman Old Style"/>
          <w:sz w:val="16"/>
          <w:szCs w:val="16"/>
        </w:rPr>
        <w:t>GASTRONOMíA</w:t>
      </w:r>
      <w:proofErr w:type="spellEnd"/>
      <w:r w:rsidRPr="00896604">
        <w:rPr>
          <w:rFonts w:ascii="Bookman Old Style" w:hAnsi="Bookman Old Style"/>
          <w:sz w:val="16"/>
          <w:szCs w:val="16"/>
        </w:rPr>
        <w:t xml:space="preserve"> 33 S.A.S., en el desarrollo de sus funciones de producción de alimentos, ha cumplido a cabalidad, con diligencia y cuidado, todas y cada una de las obligaciones normativas que la regulan. De ello, dan cuenta todos las medidas, procesos y protocolos que se tenían implementados aun con anterioridad a la toma de la muestra el 22 de abril</w:t>
      </w:r>
    </w:p>
    <w:p w14:paraId="7A43A41C" w14:textId="77777777" w:rsidR="0035586C" w:rsidRPr="00896604" w:rsidRDefault="0035586C" w:rsidP="0035586C">
      <w:pPr>
        <w:ind w:left="1243" w:right="52"/>
        <w:rPr>
          <w:rFonts w:ascii="Bookman Old Style" w:hAnsi="Bookman Old Style"/>
          <w:sz w:val="16"/>
          <w:szCs w:val="16"/>
        </w:rPr>
      </w:pPr>
      <w:r w:rsidRPr="00896604">
        <w:rPr>
          <w:rFonts w:ascii="Bookman Old Style" w:hAnsi="Bookman Old Style"/>
          <w:sz w:val="16"/>
          <w:szCs w:val="16"/>
        </w:rPr>
        <w:t>Así lo evidencia, por ejemplo, el Acta de Inspección Sanitaria con Enfoque de Riesgo para Establecimientos de Preparación de Alimentos que arrojo un concepto favorable del 100%, emitido el 03 de enero de 2020, y que se encontraba vigente para la fecha de la visita por parte de la Secretaría de Salud Pública y Seguridad Social del Municipio de Pereira.</w:t>
      </w:r>
    </w:p>
    <w:p w14:paraId="0FFBCD32" w14:textId="77777777" w:rsidR="0035586C" w:rsidRPr="00896604" w:rsidRDefault="0035586C" w:rsidP="0035586C">
      <w:pPr>
        <w:ind w:left="1134" w:right="52"/>
        <w:rPr>
          <w:rFonts w:ascii="Bookman Old Style" w:hAnsi="Bookman Old Style"/>
          <w:sz w:val="16"/>
          <w:szCs w:val="16"/>
        </w:rPr>
      </w:pPr>
      <w:r w:rsidRPr="00896604">
        <w:rPr>
          <w:rFonts w:ascii="Bookman Old Style" w:hAnsi="Bookman Old Style"/>
          <w:sz w:val="16"/>
          <w:szCs w:val="16"/>
        </w:rPr>
        <w:t xml:space="preserve">Con el fin de evitar la contaminación de los alimentos, </w:t>
      </w:r>
      <w:proofErr w:type="spellStart"/>
      <w:r w:rsidRPr="00896604">
        <w:rPr>
          <w:rFonts w:ascii="Bookman Old Style" w:hAnsi="Bookman Old Style"/>
          <w:sz w:val="16"/>
          <w:szCs w:val="16"/>
        </w:rPr>
        <w:t>GASTRONOMíA</w:t>
      </w:r>
      <w:proofErr w:type="spellEnd"/>
      <w:r w:rsidRPr="00896604">
        <w:rPr>
          <w:rFonts w:ascii="Bookman Old Style" w:hAnsi="Bookman Old Style"/>
          <w:sz w:val="16"/>
          <w:szCs w:val="16"/>
        </w:rPr>
        <w:t xml:space="preserve"> 33 S.A.S. ha aunado sus esfuerzos para mantener las condiciones de higiene y seguridad en la n fabricación y/o producción, para esto, siempre ha brindado a los consumidores las garantías en cuanto a:</w:t>
      </w:r>
    </w:p>
    <w:p w14:paraId="49FBB6EE" w14:textId="77777777" w:rsidR="0035586C" w:rsidRPr="00896604" w:rsidRDefault="0035586C" w:rsidP="0035586C">
      <w:pPr>
        <w:numPr>
          <w:ilvl w:val="0"/>
          <w:numId w:val="8"/>
        </w:numPr>
        <w:spacing w:after="378" w:line="256" w:lineRule="auto"/>
        <w:ind w:right="52" w:hanging="360"/>
        <w:jc w:val="both"/>
        <w:rPr>
          <w:rFonts w:ascii="Bookman Old Style" w:hAnsi="Bookman Old Style"/>
          <w:sz w:val="16"/>
          <w:szCs w:val="16"/>
        </w:rPr>
      </w:pPr>
      <w:r w:rsidRPr="00896604">
        <w:rPr>
          <w:rFonts w:ascii="Bookman Old Style" w:hAnsi="Bookman Old Style"/>
          <w:sz w:val="16"/>
          <w:szCs w:val="16"/>
        </w:rPr>
        <w:t>La planta de producción de alimentos: Se da cumplimiento a las condiciones sanitarias establecidas en las normas, asegurando (i) condiciones de acceso y locación que permiten el adecuado manejo de residuos; (</w:t>
      </w:r>
      <w:proofErr w:type="spellStart"/>
      <w:r w:rsidRPr="00896604">
        <w:rPr>
          <w:rFonts w:ascii="Bookman Old Style" w:hAnsi="Bookman Old Style"/>
          <w:sz w:val="16"/>
          <w:szCs w:val="16"/>
        </w:rPr>
        <w:t>ii</w:t>
      </w:r>
      <w:proofErr w:type="spellEnd"/>
      <w:r w:rsidRPr="00896604">
        <w:rPr>
          <w:rFonts w:ascii="Bookman Old Style" w:hAnsi="Bookman Old Style"/>
          <w:sz w:val="16"/>
          <w:szCs w:val="16"/>
        </w:rPr>
        <w:t>) la distribución estratégica de zonas de producción, almacenamiento, empaque, residuos, limpieza y servicios sanitarios; (</w:t>
      </w:r>
      <w:proofErr w:type="spellStart"/>
      <w:r w:rsidRPr="00896604">
        <w:rPr>
          <w:rFonts w:ascii="Bookman Old Style" w:hAnsi="Bookman Old Style"/>
          <w:sz w:val="16"/>
          <w:szCs w:val="16"/>
        </w:rPr>
        <w:t>iii</w:t>
      </w:r>
      <w:proofErr w:type="spellEnd"/>
      <w:r w:rsidRPr="00896604">
        <w:rPr>
          <w:rFonts w:ascii="Bookman Old Style" w:hAnsi="Bookman Old Style"/>
          <w:sz w:val="16"/>
          <w:szCs w:val="16"/>
        </w:rPr>
        <w:t>) aislamiento de las instalaciones para evitar la filtración de cualquier tipo de plaga; y (</w:t>
      </w:r>
      <w:proofErr w:type="spellStart"/>
      <w:r w:rsidRPr="00896604">
        <w:rPr>
          <w:rFonts w:ascii="Bookman Old Style" w:hAnsi="Bookman Old Style"/>
          <w:sz w:val="16"/>
          <w:szCs w:val="16"/>
        </w:rPr>
        <w:t>iv</w:t>
      </w:r>
      <w:proofErr w:type="spellEnd"/>
      <w:r w:rsidRPr="00896604">
        <w:rPr>
          <w:rFonts w:ascii="Bookman Old Style" w:hAnsi="Bookman Old Style"/>
          <w:sz w:val="16"/>
          <w:szCs w:val="16"/>
        </w:rPr>
        <w:t>) procesos de orden, limpieza y desinfección de cada una de las zonas con las que cuenta el establecimiento.</w:t>
      </w:r>
    </w:p>
    <w:p w14:paraId="58A5920A" w14:textId="77777777" w:rsidR="0035586C" w:rsidRPr="00896604" w:rsidRDefault="0035586C" w:rsidP="0035586C">
      <w:pPr>
        <w:numPr>
          <w:ilvl w:val="0"/>
          <w:numId w:val="8"/>
        </w:numPr>
        <w:spacing w:after="378" w:line="256" w:lineRule="auto"/>
        <w:ind w:right="52" w:hanging="360"/>
        <w:jc w:val="both"/>
        <w:rPr>
          <w:rFonts w:ascii="Bookman Old Style" w:hAnsi="Bookman Old Style"/>
          <w:sz w:val="16"/>
          <w:szCs w:val="16"/>
        </w:rPr>
      </w:pPr>
      <w:r w:rsidRPr="00896604">
        <w:rPr>
          <w:rFonts w:ascii="Bookman Old Style" w:hAnsi="Bookman Old Style"/>
          <w:sz w:val="16"/>
          <w:szCs w:val="16"/>
        </w:rPr>
        <w:t xml:space="preserve">Equipos y utensilios: </w:t>
      </w:r>
      <w:proofErr w:type="spellStart"/>
      <w:r w:rsidRPr="00896604">
        <w:rPr>
          <w:rFonts w:ascii="Bookman Old Style" w:hAnsi="Bookman Old Style"/>
          <w:sz w:val="16"/>
          <w:szCs w:val="16"/>
        </w:rPr>
        <w:t>GASTRONOMíA</w:t>
      </w:r>
      <w:proofErr w:type="spellEnd"/>
      <w:r w:rsidRPr="00896604">
        <w:rPr>
          <w:rFonts w:ascii="Bookman Old Style" w:hAnsi="Bookman Old Style"/>
          <w:sz w:val="16"/>
          <w:szCs w:val="16"/>
        </w:rPr>
        <w:t xml:space="preserve"> 33 S.A.S. solo usa equipos y utensilios que cumplen con las condiciones establecidas en la normatividad sanitaria vigente. Además, cuenta con equipos de última tecnología para una producción efectiva e inocua, puesto que han sido construidos en material sanitario que no contamina ni permite la contaminación de los alimentos y que facilita realizar las operaciones de limpieza y desinfección adecuadamente.</w:t>
      </w:r>
    </w:p>
    <w:p w14:paraId="62E071B5" w14:textId="77777777" w:rsidR="0035586C" w:rsidRPr="00896604" w:rsidRDefault="0035586C" w:rsidP="0035586C">
      <w:pPr>
        <w:spacing w:after="404"/>
        <w:ind w:left="1940" w:right="52"/>
        <w:jc w:val="both"/>
        <w:rPr>
          <w:rFonts w:ascii="Bookman Old Style" w:hAnsi="Bookman Old Style"/>
          <w:sz w:val="16"/>
          <w:szCs w:val="16"/>
        </w:rPr>
      </w:pPr>
      <w:r w:rsidRPr="00896604">
        <w:rPr>
          <w:rFonts w:ascii="Bookman Old Style" w:hAnsi="Bookman Old Style"/>
          <w:sz w:val="16"/>
          <w:szCs w:val="16"/>
        </w:rPr>
        <w:t xml:space="preserve">De igual forma, </w:t>
      </w:r>
      <w:proofErr w:type="spellStart"/>
      <w:r w:rsidRPr="00896604">
        <w:rPr>
          <w:rFonts w:ascii="Bookman Old Style" w:hAnsi="Bookman Old Style"/>
          <w:sz w:val="16"/>
          <w:szCs w:val="16"/>
        </w:rPr>
        <w:t>GASTRONOMíA</w:t>
      </w:r>
      <w:proofErr w:type="spellEnd"/>
      <w:r w:rsidRPr="00896604">
        <w:rPr>
          <w:rFonts w:ascii="Bookman Old Style" w:hAnsi="Bookman Old Style"/>
          <w:sz w:val="16"/>
          <w:szCs w:val="16"/>
        </w:rPr>
        <w:t xml:space="preserve"> 33 S.A.S. como medida preventiva agregada, busca limitar los riesgos adquiriendo solo equipos de marcas posicionadas en el mercado por su excelente calidad. Tiene un programa de mantenimiento preventivo y correctivo, que permite realizar un seguimiento de cada equipo a través de sus hojas de vida y conservando sus fichas técnicas para instrucciones de uso, cuidados y limpieza.</w:t>
      </w:r>
    </w:p>
    <w:p w14:paraId="5777120E" w14:textId="77777777" w:rsidR="0035586C" w:rsidRPr="00896604" w:rsidRDefault="0035586C" w:rsidP="0035586C">
      <w:pPr>
        <w:numPr>
          <w:ilvl w:val="0"/>
          <w:numId w:val="8"/>
        </w:numPr>
        <w:spacing w:after="378" w:line="256" w:lineRule="auto"/>
        <w:ind w:right="52" w:hanging="360"/>
        <w:jc w:val="both"/>
        <w:rPr>
          <w:rFonts w:ascii="Bookman Old Style" w:hAnsi="Bookman Old Style"/>
          <w:sz w:val="16"/>
          <w:szCs w:val="16"/>
        </w:rPr>
      </w:pPr>
      <w:r w:rsidRPr="00896604">
        <w:rPr>
          <w:rFonts w:ascii="Bookman Old Style" w:hAnsi="Bookman Old Style"/>
          <w:sz w:val="16"/>
          <w:szCs w:val="16"/>
        </w:rPr>
        <w:t xml:space="preserve">Operaciones de preparación y servido de alimentos: Se realizan controles en todas las etapas del proceso productivo, que abarca (i) la imposición de </w:t>
      </w:r>
      <w:proofErr w:type="spellStart"/>
      <w:r w:rsidRPr="00896604">
        <w:rPr>
          <w:rFonts w:ascii="Bookman Old Style" w:hAnsi="Bookman Old Style"/>
          <w:sz w:val="16"/>
          <w:szCs w:val="16"/>
        </w:rPr>
        <w:t>limites</w:t>
      </w:r>
      <w:proofErr w:type="spellEnd"/>
      <w:r w:rsidRPr="00896604">
        <w:rPr>
          <w:rFonts w:ascii="Bookman Old Style" w:hAnsi="Bookman Old Style"/>
          <w:sz w:val="16"/>
          <w:szCs w:val="16"/>
        </w:rPr>
        <w:t xml:space="preserve"> a la adquisición de insumos con un </w:t>
      </w:r>
      <w:r w:rsidRPr="00896604">
        <w:rPr>
          <w:rFonts w:ascii="Bookman Old Style" w:hAnsi="Bookman Old Style"/>
          <w:sz w:val="16"/>
          <w:szCs w:val="16"/>
        </w:rPr>
        <w:lastRenderedPageBreak/>
        <w:t>programa de selección, evaluación y reevaluación de proveedores; (ji) procedimientos técnicos para cada una de las etapas de la producción con sus respectivos protocolos de descripción de actividades; y (</w:t>
      </w:r>
      <w:proofErr w:type="spellStart"/>
      <w:r w:rsidRPr="00896604">
        <w:rPr>
          <w:rFonts w:ascii="Bookman Old Style" w:hAnsi="Bookman Old Style"/>
          <w:sz w:val="16"/>
          <w:szCs w:val="16"/>
        </w:rPr>
        <w:t>iii</w:t>
      </w:r>
      <w:proofErr w:type="spellEnd"/>
      <w:r w:rsidRPr="00896604">
        <w:rPr>
          <w:rFonts w:ascii="Bookman Old Style" w:hAnsi="Bookman Old Style"/>
          <w:sz w:val="16"/>
          <w:szCs w:val="16"/>
        </w:rPr>
        <w:t>) registro de cada una de las etapas que soporta la ejecución adecuada de todos los procedimientos.</w:t>
      </w:r>
    </w:p>
    <w:p w14:paraId="0DFC931B" w14:textId="77777777" w:rsidR="0035586C" w:rsidRPr="00896604" w:rsidRDefault="0035586C" w:rsidP="0035586C">
      <w:pPr>
        <w:numPr>
          <w:ilvl w:val="0"/>
          <w:numId w:val="8"/>
        </w:numPr>
        <w:spacing w:after="378" w:line="256" w:lineRule="auto"/>
        <w:ind w:right="52" w:hanging="360"/>
        <w:jc w:val="both"/>
        <w:rPr>
          <w:rFonts w:ascii="Bookman Old Style" w:hAnsi="Bookman Old Style"/>
          <w:sz w:val="16"/>
          <w:szCs w:val="16"/>
        </w:rPr>
      </w:pPr>
      <w:r w:rsidRPr="00896604">
        <w:rPr>
          <w:rFonts w:ascii="Bookman Old Style" w:hAnsi="Bookman Old Style"/>
          <w:sz w:val="16"/>
          <w:szCs w:val="16"/>
        </w:rPr>
        <w:t xml:space="preserve">Personal manipulador de alimentos: Para garantizar la adecuada manipulación de los alimentos, </w:t>
      </w:r>
      <w:proofErr w:type="spellStart"/>
      <w:r w:rsidRPr="00896604">
        <w:rPr>
          <w:rFonts w:ascii="Bookman Old Style" w:hAnsi="Bookman Old Style"/>
          <w:sz w:val="16"/>
          <w:szCs w:val="16"/>
        </w:rPr>
        <w:t>GASTRONOMíA</w:t>
      </w:r>
      <w:proofErr w:type="spellEnd"/>
      <w:r w:rsidRPr="00896604">
        <w:rPr>
          <w:rFonts w:ascii="Bookman Old Style" w:hAnsi="Bookman Old Style"/>
          <w:sz w:val="16"/>
          <w:szCs w:val="16"/>
        </w:rPr>
        <w:t xml:space="preserve"> 33 S.A.S. ha implementado diferentes medidas como:</w:t>
      </w:r>
    </w:p>
    <w:p w14:paraId="2DA43B7E" w14:textId="77777777" w:rsidR="0035586C" w:rsidRPr="00896604" w:rsidRDefault="0035586C" w:rsidP="0035586C">
      <w:pPr>
        <w:pStyle w:val="Prrafodelista"/>
        <w:numPr>
          <w:ilvl w:val="0"/>
          <w:numId w:val="15"/>
        </w:numPr>
        <w:spacing w:line="259" w:lineRule="auto"/>
        <w:ind w:right="52"/>
        <w:jc w:val="both"/>
        <w:rPr>
          <w:rFonts w:ascii="Bookman Old Style" w:hAnsi="Bookman Old Style"/>
          <w:sz w:val="16"/>
          <w:szCs w:val="16"/>
        </w:rPr>
      </w:pPr>
      <w:r w:rsidRPr="00896604">
        <w:rPr>
          <w:rFonts w:ascii="Bookman Old Style" w:hAnsi="Bookman Old Style"/>
          <w:sz w:val="16"/>
          <w:szCs w:val="16"/>
        </w:rPr>
        <w:t>Establecer en los contratos y el Reglamento Interno de Trabajo el cumplimiento obligatorio de las Buenas Prácticas de manufactura, así como la obligación de contar con el carné de manipulación de alimentos vigente durante toda la relación contractual.</w:t>
      </w:r>
    </w:p>
    <w:p w14:paraId="108B0B98" w14:textId="77777777" w:rsidR="0035586C" w:rsidRPr="00896604" w:rsidRDefault="0035586C" w:rsidP="0035586C">
      <w:pPr>
        <w:pStyle w:val="Prrafodelista"/>
        <w:numPr>
          <w:ilvl w:val="0"/>
          <w:numId w:val="15"/>
        </w:numPr>
        <w:spacing w:line="259" w:lineRule="auto"/>
        <w:ind w:right="52"/>
        <w:jc w:val="both"/>
        <w:rPr>
          <w:rFonts w:ascii="Bookman Old Style" w:hAnsi="Bookman Old Style"/>
          <w:sz w:val="16"/>
          <w:szCs w:val="16"/>
        </w:rPr>
      </w:pPr>
      <w:r w:rsidRPr="00896604">
        <w:rPr>
          <w:rFonts w:ascii="Bookman Old Style" w:hAnsi="Bookman Old Style"/>
          <w:sz w:val="16"/>
          <w:szCs w:val="16"/>
        </w:rPr>
        <w:t>Creación de manuales y protocolos para la producción.</w:t>
      </w:r>
    </w:p>
    <w:p w14:paraId="41489040" w14:textId="77777777" w:rsidR="0035586C" w:rsidRPr="00896604" w:rsidRDefault="0035586C" w:rsidP="0035586C">
      <w:pPr>
        <w:pStyle w:val="Prrafodelista"/>
        <w:numPr>
          <w:ilvl w:val="0"/>
          <w:numId w:val="15"/>
        </w:numPr>
        <w:spacing w:line="259" w:lineRule="auto"/>
        <w:ind w:right="52"/>
        <w:jc w:val="both"/>
        <w:rPr>
          <w:rFonts w:ascii="Bookman Old Style" w:hAnsi="Bookman Old Style"/>
          <w:sz w:val="16"/>
          <w:szCs w:val="16"/>
        </w:rPr>
      </w:pPr>
      <w:r w:rsidRPr="00896604">
        <w:rPr>
          <w:rFonts w:ascii="Bookman Old Style" w:hAnsi="Bookman Old Style"/>
          <w:sz w:val="16"/>
          <w:szCs w:val="16"/>
        </w:rPr>
        <w:t>Estipulación de faltas por el incumplimiento a dichas obligaciones, además de la imposición de sanciones correspondientes</w:t>
      </w:r>
    </w:p>
    <w:p w14:paraId="17D2AC69" w14:textId="77777777" w:rsidR="0035586C" w:rsidRPr="00896604" w:rsidRDefault="0035586C" w:rsidP="0035586C">
      <w:pPr>
        <w:pStyle w:val="Prrafodelista"/>
        <w:numPr>
          <w:ilvl w:val="0"/>
          <w:numId w:val="15"/>
        </w:numPr>
        <w:spacing w:line="259" w:lineRule="auto"/>
        <w:ind w:right="52"/>
        <w:jc w:val="both"/>
        <w:rPr>
          <w:rFonts w:ascii="Bookman Old Style" w:hAnsi="Bookman Old Style"/>
          <w:sz w:val="16"/>
          <w:szCs w:val="16"/>
        </w:rPr>
      </w:pPr>
      <w:r w:rsidRPr="00896604">
        <w:rPr>
          <w:rFonts w:ascii="Bookman Old Style" w:hAnsi="Bookman Old Style"/>
          <w:sz w:val="16"/>
          <w:szCs w:val="16"/>
        </w:rPr>
        <w:t>Evaluaciones previas y periódicas del estado de salud de los trabajadores de la compañía, incluido el examen médico ocupacional con énfasis en manipulación de alimentos.</w:t>
      </w:r>
    </w:p>
    <w:p w14:paraId="082D04BA" w14:textId="77777777" w:rsidR="0035586C" w:rsidRPr="00896604" w:rsidRDefault="0035586C" w:rsidP="0035586C">
      <w:pPr>
        <w:pStyle w:val="Prrafodelista"/>
        <w:ind w:left="3839" w:right="52"/>
        <w:jc w:val="both"/>
        <w:rPr>
          <w:rFonts w:ascii="Bookman Old Style" w:hAnsi="Bookman Old Style"/>
          <w:sz w:val="16"/>
          <w:szCs w:val="16"/>
        </w:rPr>
      </w:pPr>
    </w:p>
    <w:p w14:paraId="421AF91C" w14:textId="77777777" w:rsidR="0035586C" w:rsidRPr="00896604" w:rsidRDefault="0035586C" w:rsidP="0035586C">
      <w:pPr>
        <w:spacing w:after="336"/>
        <w:ind w:left="1920" w:right="52"/>
        <w:jc w:val="both"/>
        <w:rPr>
          <w:rFonts w:ascii="Bookman Old Style" w:hAnsi="Bookman Old Style"/>
          <w:sz w:val="16"/>
          <w:szCs w:val="16"/>
        </w:rPr>
      </w:pPr>
      <w:r w:rsidRPr="00896604">
        <w:rPr>
          <w:rFonts w:ascii="Bookman Old Style" w:hAnsi="Bookman Old Style"/>
          <w:sz w:val="16"/>
          <w:szCs w:val="16"/>
        </w:rPr>
        <w:t>Por su parte, para verificar el cumplimiento de estas medidas se realizan procesos de selección, inducción, capacitación y evaluación al personal. Además, cuenta con profesionales idóneos encargados de la supervisión y control de cada uno de los procesos, tales como tecnólogos en procesamiento de alimentos, ingeniero de alimentos, nutricionista, chef; lo que permite que se tomen las medidas correctivas necesarias de manera oportuna.</w:t>
      </w:r>
    </w:p>
    <w:p w14:paraId="1FD38117" w14:textId="77777777" w:rsidR="0035586C" w:rsidRPr="00896604" w:rsidRDefault="0035586C" w:rsidP="0035586C">
      <w:pPr>
        <w:spacing w:after="339"/>
        <w:ind w:left="1940" w:right="52" w:hanging="365"/>
        <w:rPr>
          <w:rFonts w:ascii="Bookman Old Style" w:hAnsi="Bookman Old Style"/>
          <w:sz w:val="16"/>
          <w:szCs w:val="16"/>
        </w:rPr>
      </w:pPr>
      <w:r w:rsidRPr="00896604">
        <w:rPr>
          <w:rFonts w:ascii="Bookman Old Style" w:eastAsia="Calibri" w:hAnsi="Bookman Old Style" w:cs="Calibri"/>
          <w:sz w:val="16"/>
          <w:szCs w:val="16"/>
        </w:rPr>
        <w:t xml:space="preserve">5. </w:t>
      </w:r>
      <w:r w:rsidRPr="00896604">
        <w:rPr>
          <w:rFonts w:ascii="Bookman Old Style" w:hAnsi="Bookman Old Style"/>
          <w:sz w:val="16"/>
          <w:szCs w:val="16"/>
        </w:rPr>
        <w:t xml:space="preserve">Planes y programas: </w:t>
      </w:r>
      <w:proofErr w:type="spellStart"/>
      <w:r w:rsidRPr="00896604">
        <w:rPr>
          <w:rFonts w:ascii="Bookman Old Style" w:hAnsi="Bookman Old Style"/>
          <w:sz w:val="16"/>
          <w:szCs w:val="16"/>
        </w:rPr>
        <w:t>GASTRONOMíA</w:t>
      </w:r>
      <w:proofErr w:type="spellEnd"/>
      <w:r w:rsidRPr="00896604">
        <w:rPr>
          <w:rFonts w:ascii="Bookman Old Style" w:hAnsi="Bookman Old Style"/>
          <w:sz w:val="16"/>
          <w:szCs w:val="16"/>
        </w:rPr>
        <w:t xml:space="preserve"> 33 S.A.S. cuenta con planes, instructivos, procedimientos, manuales y formatos para el registro de cada uno de los procesos que están directamente relacionados con la producción de alimentos, los cuales son:</w:t>
      </w:r>
    </w:p>
    <w:p w14:paraId="100C01A3" w14:textId="77777777" w:rsidR="0035586C" w:rsidRPr="00896604" w:rsidRDefault="0035586C" w:rsidP="0035586C">
      <w:pPr>
        <w:spacing w:after="219"/>
        <w:ind w:left="2559" w:right="52"/>
        <w:rPr>
          <w:rFonts w:ascii="Bookman Old Style" w:hAnsi="Bookman Old Style"/>
          <w:sz w:val="16"/>
          <w:szCs w:val="16"/>
        </w:rPr>
      </w:pPr>
      <w:r w:rsidRPr="00896604">
        <w:rPr>
          <w:rFonts w:ascii="Bookman Old Style" w:hAnsi="Bookman Old Style"/>
          <w:sz w:val="16"/>
          <w:szCs w:val="16"/>
        </w:rPr>
        <w:t>• Plan de saneamiento básico:</w:t>
      </w:r>
    </w:p>
    <w:p w14:paraId="37A7791F" w14:textId="77777777" w:rsidR="0035586C" w:rsidRPr="00896604" w:rsidRDefault="0035586C" w:rsidP="0035586C">
      <w:pPr>
        <w:spacing w:after="3"/>
        <w:ind w:left="3293" w:right="52"/>
        <w:rPr>
          <w:rFonts w:ascii="Bookman Old Style" w:hAnsi="Bookman Old Style"/>
          <w:sz w:val="16"/>
          <w:szCs w:val="16"/>
        </w:rPr>
      </w:pPr>
      <w:r w:rsidRPr="00896604">
        <w:rPr>
          <w:rFonts w:ascii="Bookman Old Style" w:hAnsi="Bookman Old Style"/>
          <w:sz w:val="16"/>
          <w:szCs w:val="16"/>
        </w:rPr>
        <w:t>Programa de limpieza y desinfección</w:t>
      </w:r>
    </w:p>
    <w:p w14:paraId="2EDE68DD" w14:textId="77777777" w:rsidR="0035586C" w:rsidRPr="00896604" w:rsidRDefault="0035586C" w:rsidP="0035586C">
      <w:pPr>
        <w:spacing w:after="3"/>
        <w:ind w:left="3289" w:right="52"/>
        <w:rPr>
          <w:rFonts w:ascii="Bookman Old Style" w:hAnsi="Bookman Old Style"/>
          <w:sz w:val="16"/>
          <w:szCs w:val="16"/>
        </w:rPr>
      </w:pPr>
      <w:r w:rsidRPr="00896604">
        <w:rPr>
          <w:rFonts w:ascii="Bookman Old Style" w:hAnsi="Bookman Old Style"/>
          <w:sz w:val="16"/>
          <w:szCs w:val="16"/>
        </w:rPr>
        <w:t>Programa de manejo de residuos</w:t>
      </w:r>
    </w:p>
    <w:p w14:paraId="2569AE85" w14:textId="77777777" w:rsidR="0035586C" w:rsidRPr="00896604" w:rsidRDefault="0035586C" w:rsidP="0035586C">
      <w:pPr>
        <w:spacing w:after="3"/>
        <w:ind w:left="3289" w:right="52"/>
        <w:rPr>
          <w:rFonts w:ascii="Bookman Old Style" w:hAnsi="Bookman Old Style"/>
          <w:sz w:val="16"/>
          <w:szCs w:val="16"/>
        </w:rPr>
      </w:pPr>
      <w:r w:rsidRPr="00896604">
        <w:rPr>
          <w:rFonts w:ascii="Bookman Old Style" w:hAnsi="Bookman Old Style"/>
          <w:sz w:val="16"/>
          <w:szCs w:val="16"/>
        </w:rPr>
        <w:t>Programa de control de plagas</w:t>
      </w:r>
    </w:p>
    <w:p w14:paraId="6258DBB0" w14:textId="77777777" w:rsidR="0035586C" w:rsidRPr="00896604" w:rsidRDefault="0035586C" w:rsidP="0035586C">
      <w:pPr>
        <w:ind w:left="3293" w:right="52"/>
        <w:rPr>
          <w:rFonts w:ascii="Bookman Old Style" w:hAnsi="Bookman Old Style"/>
          <w:sz w:val="16"/>
          <w:szCs w:val="16"/>
        </w:rPr>
      </w:pPr>
      <w:r w:rsidRPr="00896604">
        <w:rPr>
          <w:rFonts w:ascii="Bookman Old Style" w:hAnsi="Bookman Old Style"/>
          <w:sz w:val="16"/>
          <w:szCs w:val="16"/>
        </w:rPr>
        <w:t>Programa de abastecimiento de agua</w:t>
      </w:r>
    </w:p>
    <w:p w14:paraId="05F0D1B2" w14:textId="77777777" w:rsidR="0035586C" w:rsidRPr="00896604" w:rsidRDefault="0035586C" w:rsidP="0035586C">
      <w:pPr>
        <w:spacing w:after="297" w:line="259" w:lineRule="auto"/>
        <w:ind w:left="1556" w:right="1949" w:hanging="10"/>
        <w:jc w:val="center"/>
        <w:rPr>
          <w:rFonts w:ascii="Bookman Old Style" w:hAnsi="Bookman Old Style"/>
          <w:sz w:val="16"/>
          <w:szCs w:val="16"/>
        </w:rPr>
      </w:pPr>
      <w:r w:rsidRPr="00896604">
        <w:rPr>
          <w:rFonts w:ascii="Bookman Old Style" w:hAnsi="Bookman Old Style"/>
          <w:sz w:val="16"/>
          <w:szCs w:val="16"/>
        </w:rPr>
        <w:t>Plan de aseguramiento de la calidad:</w:t>
      </w:r>
    </w:p>
    <w:p w14:paraId="02A95C94" w14:textId="77777777" w:rsidR="0035586C" w:rsidRPr="00896604" w:rsidRDefault="0035586C" w:rsidP="0035586C">
      <w:pPr>
        <w:spacing w:after="3" w:line="259" w:lineRule="auto"/>
        <w:ind w:left="1556" w:right="1056" w:hanging="10"/>
        <w:jc w:val="center"/>
        <w:rPr>
          <w:rFonts w:ascii="Bookman Old Style" w:hAnsi="Bookman Old Style"/>
          <w:sz w:val="16"/>
          <w:szCs w:val="16"/>
        </w:rPr>
      </w:pPr>
      <w:r w:rsidRPr="00896604">
        <w:rPr>
          <w:rFonts w:ascii="Bookman Old Style" w:hAnsi="Bookman Old Style"/>
          <w:sz w:val="16"/>
          <w:szCs w:val="16"/>
        </w:rPr>
        <w:t>-Programa de muestreo microbiológico</w:t>
      </w:r>
    </w:p>
    <w:p w14:paraId="3651551C" w14:textId="77777777" w:rsidR="0035586C" w:rsidRPr="00896604" w:rsidRDefault="0035586C" w:rsidP="0035586C">
      <w:pPr>
        <w:spacing w:after="351"/>
        <w:ind w:left="3260" w:right="52"/>
        <w:rPr>
          <w:rFonts w:ascii="Bookman Old Style" w:hAnsi="Bookman Old Style"/>
          <w:sz w:val="16"/>
          <w:szCs w:val="16"/>
        </w:rPr>
      </w:pPr>
      <w:r w:rsidRPr="00896604">
        <w:rPr>
          <w:rFonts w:ascii="Bookman Old Style" w:hAnsi="Bookman Old Style"/>
          <w:sz w:val="16"/>
          <w:szCs w:val="16"/>
        </w:rPr>
        <w:t xml:space="preserve">   -Selección, inducción capacitación y evaluación al personal</w:t>
      </w:r>
    </w:p>
    <w:p w14:paraId="693AE79E" w14:textId="77777777" w:rsidR="0035586C" w:rsidRPr="00896604" w:rsidRDefault="0035586C" w:rsidP="0035586C">
      <w:pPr>
        <w:spacing w:after="332"/>
        <w:ind w:left="1560" w:right="52"/>
        <w:jc w:val="both"/>
        <w:rPr>
          <w:rFonts w:ascii="Bookman Old Style" w:hAnsi="Bookman Old Style"/>
          <w:sz w:val="16"/>
          <w:szCs w:val="16"/>
        </w:rPr>
      </w:pPr>
      <w:r w:rsidRPr="00896604">
        <w:rPr>
          <w:rFonts w:ascii="Bookman Old Style" w:hAnsi="Bookman Old Style"/>
          <w:sz w:val="16"/>
          <w:szCs w:val="16"/>
        </w:rPr>
        <w:t xml:space="preserve">Como se puede evidenciar, </w:t>
      </w:r>
      <w:proofErr w:type="spellStart"/>
      <w:r w:rsidRPr="00896604">
        <w:rPr>
          <w:rFonts w:ascii="Bookman Old Style" w:hAnsi="Bookman Old Style"/>
          <w:sz w:val="16"/>
          <w:szCs w:val="16"/>
        </w:rPr>
        <w:t>GASTRONOMíA</w:t>
      </w:r>
      <w:proofErr w:type="spellEnd"/>
      <w:r w:rsidRPr="00896604">
        <w:rPr>
          <w:rFonts w:ascii="Bookman Old Style" w:hAnsi="Bookman Old Style"/>
          <w:sz w:val="16"/>
          <w:szCs w:val="16"/>
        </w:rPr>
        <w:t xml:space="preserve"> 33 S.A.S. siempre ha adoptado los protocolos y políticas necesarias para dar cumplimiento a las diferentes disposiciones </w:t>
      </w:r>
      <w:r w:rsidRPr="00896604">
        <w:rPr>
          <w:rFonts w:ascii="Bookman Old Style" w:eastAsia="Calibri" w:hAnsi="Bookman Old Style" w:cs="Calibri"/>
          <w:sz w:val="16"/>
          <w:szCs w:val="16"/>
        </w:rPr>
        <w:t xml:space="preserve">n </w:t>
      </w:r>
      <w:r w:rsidRPr="00896604">
        <w:rPr>
          <w:rFonts w:ascii="Bookman Old Style" w:hAnsi="Bookman Old Style"/>
          <w:sz w:val="16"/>
          <w:szCs w:val="16"/>
        </w:rPr>
        <w:t>normativas que regulan las actividades productivas de alimentos, incluso ha adoptado medidas que no son obligatorias, pero que brindan mayores garantías tanto para los clientes, como para los consumidores finales. Por ello, siempre se ha mostrado presta y colaborativa con las entidades que ejercen inspección, vigilancia y control; tan es así que, hasta la fecha, no ha sido objeto de investigación o sanciones por parte de estas.</w:t>
      </w:r>
    </w:p>
    <w:p w14:paraId="13D47E14" w14:textId="77777777" w:rsidR="0035586C" w:rsidRPr="00896604" w:rsidRDefault="0035586C" w:rsidP="0035586C">
      <w:pPr>
        <w:spacing w:after="330"/>
        <w:ind w:left="1205" w:right="52"/>
        <w:jc w:val="both"/>
        <w:rPr>
          <w:rFonts w:ascii="Bookman Old Style" w:hAnsi="Bookman Old Style"/>
          <w:sz w:val="16"/>
          <w:szCs w:val="16"/>
        </w:rPr>
      </w:pPr>
      <w:r w:rsidRPr="00896604">
        <w:rPr>
          <w:rFonts w:ascii="Bookman Old Style" w:hAnsi="Bookman Old Style"/>
          <w:sz w:val="16"/>
          <w:szCs w:val="16"/>
        </w:rPr>
        <w:t xml:space="preserve">Como se ha demostrado, </w:t>
      </w:r>
      <w:proofErr w:type="spellStart"/>
      <w:r w:rsidRPr="00896604">
        <w:rPr>
          <w:rFonts w:ascii="Bookman Old Style" w:hAnsi="Bookman Old Style"/>
          <w:sz w:val="16"/>
          <w:szCs w:val="16"/>
        </w:rPr>
        <w:t>GASTRONOMíA</w:t>
      </w:r>
      <w:proofErr w:type="spellEnd"/>
      <w:r w:rsidRPr="00896604">
        <w:rPr>
          <w:rFonts w:ascii="Bookman Old Style" w:hAnsi="Bookman Old Style"/>
          <w:sz w:val="16"/>
          <w:szCs w:val="16"/>
        </w:rPr>
        <w:t xml:space="preserve"> 33 S.A.S. desarrolla su objeto social en pro de los beneficios de sus clientes y consumidores, por lo que no se entiende el origen ni las razones de los resultados obtenidos por la Secretaría de Salud, pues la Compañía ha cumplido con la normatividad aplicable a las productores de alimentos, y es por esto que para </w:t>
      </w:r>
      <w:proofErr w:type="spellStart"/>
      <w:r w:rsidRPr="00896604">
        <w:rPr>
          <w:rFonts w:ascii="Bookman Old Style" w:hAnsi="Bookman Old Style"/>
          <w:sz w:val="16"/>
          <w:szCs w:val="16"/>
        </w:rPr>
        <w:t>GASTRONOMíA</w:t>
      </w:r>
      <w:proofErr w:type="spellEnd"/>
      <w:r w:rsidRPr="00896604">
        <w:rPr>
          <w:rFonts w:ascii="Bookman Old Style" w:hAnsi="Bookman Old Style"/>
          <w:sz w:val="16"/>
          <w:szCs w:val="16"/>
        </w:rPr>
        <w:t xml:space="preserve"> 33 S.A.S. resulta inesperado que se presenten resultados microbiológicos alterados, no conformes o con un concepto de rechazo, por ende, no comparte los resultados obtenidos por la Secretaría de Salud Pública y Seguridad Social del Municipio de Pereira.</w:t>
      </w:r>
    </w:p>
    <w:p w14:paraId="59F58B66" w14:textId="77777777" w:rsidR="0035586C" w:rsidRPr="00896604" w:rsidRDefault="0035586C" w:rsidP="0035586C">
      <w:pPr>
        <w:spacing w:after="356"/>
        <w:ind w:left="1210" w:right="52"/>
        <w:jc w:val="both"/>
        <w:rPr>
          <w:rFonts w:ascii="Bookman Old Style" w:hAnsi="Bookman Old Style"/>
          <w:sz w:val="16"/>
          <w:szCs w:val="16"/>
        </w:rPr>
      </w:pPr>
      <w:r w:rsidRPr="00896604">
        <w:rPr>
          <w:rFonts w:ascii="Bookman Old Style" w:hAnsi="Bookman Old Style"/>
          <w:sz w:val="16"/>
          <w:szCs w:val="16"/>
        </w:rPr>
        <w:lastRenderedPageBreak/>
        <w:t xml:space="preserve">Es más, durante la trayectoria de </w:t>
      </w:r>
      <w:proofErr w:type="spellStart"/>
      <w:r w:rsidRPr="00896604">
        <w:rPr>
          <w:rFonts w:ascii="Bookman Old Style" w:hAnsi="Bookman Old Style"/>
          <w:sz w:val="16"/>
          <w:szCs w:val="16"/>
        </w:rPr>
        <w:t>GASTRONOMíA</w:t>
      </w:r>
      <w:proofErr w:type="spellEnd"/>
      <w:r w:rsidRPr="00896604">
        <w:rPr>
          <w:rFonts w:ascii="Bookman Old Style" w:hAnsi="Bookman Old Style"/>
          <w:sz w:val="16"/>
          <w:szCs w:val="16"/>
        </w:rPr>
        <w:t xml:space="preserve"> 33 S.A.S. no han se presentado quejas o reclamaciones por parte de los clientes o los consumidores finales. Nunca se había obtenido una muestra microbiológica de la Secretaría de Salud con resultados alterados o rechazados y mucho menos ha sido sancionada por incumplimiento de la normatividad.</w:t>
      </w:r>
    </w:p>
    <w:p w14:paraId="3BF1A27E" w14:textId="77777777" w:rsidR="0035586C" w:rsidRPr="00896604" w:rsidRDefault="0035586C" w:rsidP="0035586C">
      <w:pPr>
        <w:ind w:left="1215" w:right="52"/>
        <w:jc w:val="both"/>
        <w:rPr>
          <w:rFonts w:ascii="Bookman Old Style" w:hAnsi="Bookman Old Style"/>
          <w:sz w:val="16"/>
          <w:szCs w:val="16"/>
        </w:rPr>
      </w:pPr>
      <w:r w:rsidRPr="00896604">
        <w:rPr>
          <w:rFonts w:ascii="Bookman Old Style" w:hAnsi="Bookman Old Style"/>
          <w:sz w:val="16"/>
          <w:szCs w:val="16"/>
        </w:rPr>
        <w:t xml:space="preserve">Una vez realizada la visita de Inspección vigilancia y control del 7 de mayo de 2020 en la que se notifican los resultados obtenidos en los análisis microbiológicos de la ensalada de lechuga, piña, toma y cilantros realizados por la Secretaría de Salud Pública y Seguridad Social del Municipio de Pereira, aun cuando </w:t>
      </w:r>
      <w:proofErr w:type="spellStart"/>
      <w:r w:rsidRPr="00896604">
        <w:rPr>
          <w:rFonts w:ascii="Bookman Old Style" w:hAnsi="Bookman Old Style"/>
          <w:sz w:val="16"/>
          <w:szCs w:val="16"/>
        </w:rPr>
        <w:t>GASTRONOMíA</w:t>
      </w:r>
      <w:proofErr w:type="spellEnd"/>
      <w:r w:rsidRPr="00896604">
        <w:rPr>
          <w:rFonts w:ascii="Bookman Old Style" w:hAnsi="Bookman Old Style"/>
          <w:sz w:val="16"/>
          <w:szCs w:val="16"/>
        </w:rPr>
        <w:t xml:space="preserve"> 33 S.A.S. no comparte los resultados, en aras de colaborar con las entidades de control, acató la medida sanitaria de seguridad, en consecuencia, suspendió de manera inmediata la producción del producto muestreado.</w:t>
      </w:r>
    </w:p>
    <w:p w14:paraId="3FF39ED4" w14:textId="77777777" w:rsidR="0035586C" w:rsidRPr="00896604" w:rsidRDefault="0035586C" w:rsidP="0035586C">
      <w:pPr>
        <w:ind w:left="1171" w:right="52"/>
        <w:jc w:val="both"/>
        <w:rPr>
          <w:rFonts w:ascii="Bookman Old Style" w:hAnsi="Bookman Old Style"/>
          <w:sz w:val="16"/>
          <w:szCs w:val="16"/>
        </w:rPr>
      </w:pPr>
    </w:p>
    <w:p w14:paraId="002109CE" w14:textId="77777777" w:rsidR="0035586C" w:rsidRPr="00896604" w:rsidRDefault="0035586C" w:rsidP="0035586C">
      <w:pPr>
        <w:ind w:left="1171" w:right="52"/>
        <w:jc w:val="both"/>
        <w:rPr>
          <w:rFonts w:ascii="Bookman Old Style" w:hAnsi="Bookman Old Style"/>
          <w:sz w:val="16"/>
          <w:szCs w:val="16"/>
        </w:rPr>
      </w:pPr>
      <w:r w:rsidRPr="00896604">
        <w:rPr>
          <w:rFonts w:ascii="Bookman Old Style" w:hAnsi="Bookman Old Style"/>
          <w:sz w:val="16"/>
          <w:szCs w:val="16"/>
        </w:rPr>
        <w:t xml:space="preserve">Aunado a lo anterior, inició con un plan de acción para la evaluación interna sobre los procesos y medidas que tiene implementados la compañía, a través de hipótesis de los posibles escenarios que dieron origen a la presunta contaminación del producto. Empero, a pesar de sus esfuerzos, no se han encontrado los motivos por los cuales los resultados de la muestra tomada en la visita realizada por la Secretaría de Salud Pública y Seguridad Social del Municipio de </w:t>
      </w:r>
      <w:proofErr w:type="gramStart"/>
      <w:r w:rsidRPr="00896604">
        <w:rPr>
          <w:rFonts w:ascii="Bookman Old Style" w:hAnsi="Bookman Old Style"/>
          <w:sz w:val="16"/>
          <w:szCs w:val="16"/>
        </w:rPr>
        <w:t>Pereira,</w:t>
      </w:r>
      <w:proofErr w:type="gramEnd"/>
      <w:r w:rsidRPr="00896604">
        <w:rPr>
          <w:rFonts w:ascii="Bookman Old Style" w:hAnsi="Bookman Old Style"/>
          <w:sz w:val="16"/>
          <w:szCs w:val="16"/>
        </w:rPr>
        <w:t xml:space="preserve"> arrojaron presencia de coliformes totales y coliformes fecales.</w:t>
      </w:r>
    </w:p>
    <w:p w14:paraId="0E81CEB3" w14:textId="77777777" w:rsidR="0035586C" w:rsidRPr="00896604" w:rsidRDefault="0035586C" w:rsidP="0035586C">
      <w:pPr>
        <w:spacing w:after="402"/>
        <w:ind w:left="1157" w:right="52"/>
        <w:rPr>
          <w:rFonts w:ascii="Bookman Old Style" w:hAnsi="Bookman Old Style"/>
          <w:sz w:val="16"/>
          <w:szCs w:val="16"/>
        </w:rPr>
      </w:pPr>
      <w:r w:rsidRPr="00896604">
        <w:rPr>
          <w:rFonts w:ascii="Bookman Old Style" w:hAnsi="Bookman Old Style"/>
          <w:sz w:val="16"/>
          <w:szCs w:val="16"/>
        </w:rPr>
        <w:t xml:space="preserve">A pesar de no conocer el origen de ello, en aras de cumplir con los pilares y principios de la compañía, en cuanto a la calidad e inocuidad de los alimentos, minimizar los riesgos y garantizar la higiene de los alimentos que se producen en la compañía, </w:t>
      </w:r>
      <w:proofErr w:type="spellStart"/>
      <w:r w:rsidRPr="00896604">
        <w:rPr>
          <w:rFonts w:ascii="Bookman Old Style" w:hAnsi="Bookman Old Style"/>
          <w:sz w:val="16"/>
          <w:szCs w:val="16"/>
        </w:rPr>
        <w:t>GATRONOMíA</w:t>
      </w:r>
      <w:proofErr w:type="spellEnd"/>
      <w:r w:rsidRPr="00896604">
        <w:rPr>
          <w:rFonts w:ascii="Bookman Old Style" w:hAnsi="Bookman Old Style"/>
          <w:sz w:val="16"/>
          <w:szCs w:val="16"/>
        </w:rPr>
        <w:t xml:space="preserve"> 33 S.A.S. tomó las siguientes medidas:</w:t>
      </w:r>
    </w:p>
    <w:p w14:paraId="24E3589C" w14:textId="77777777" w:rsidR="0035586C" w:rsidRPr="00896604" w:rsidRDefault="0035586C" w:rsidP="0035586C">
      <w:pPr>
        <w:numPr>
          <w:ilvl w:val="0"/>
          <w:numId w:val="9"/>
        </w:numPr>
        <w:spacing w:after="378" w:line="256" w:lineRule="auto"/>
        <w:ind w:right="52" w:hanging="360"/>
        <w:jc w:val="both"/>
        <w:rPr>
          <w:rFonts w:ascii="Bookman Old Style" w:hAnsi="Bookman Old Style"/>
          <w:sz w:val="16"/>
          <w:szCs w:val="16"/>
        </w:rPr>
      </w:pPr>
      <w:r w:rsidRPr="00896604">
        <w:rPr>
          <w:rFonts w:ascii="Bookman Old Style" w:hAnsi="Bookman Old Style"/>
          <w:sz w:val="16"/>
          <w:szCs w:val="16"/>
        </w:rPr>
        <w:t>Verificación de cumplimiento de operaciones de limpieza y desinfección de alimentos, superficies y ambiente. Verificación de cumplimiento de las Buenas Prácticas de Manufactura por el personal manipulador de alimentos.</w:t>
      </w:r>
    </w:p>
    <w:p w14:paraId="40CB27A1" w14:textId="77777777" w:rsidR="0035586C" w:rsidRPr="00896604" w:rsidRDefault="0035586C" w:rsidP="0035586C">
      <w:pPr>
        <w:numPr>
          <w:ilvl w:val="0"/>
          <w:numId w:val="9"/>
        </w:numPr>
        <w:spacing w:after="378" w:line="256" w:lineRule="auto"/>
        <w:ind w:right="52" w:hanging="360"/>
        <w:jc w:val="both"/>
        <w:rPr>
          <w:rFonts w:ascii="Bookman Old Style" w:hAnsi="Bookman Old Style"/>
          <w:sz w:val="16"/>
          <w:szCs w:val="16"/>
        </w:rPr>
      </w:pPr>
      <w:r w:rsidRPr="00896604">
        <w:rPr>
          <w:rFonts w:ascii="Bookman Old Style" w:hAnsi="Bookman Old Style"/>
          <w:sz w:val="16"/>
          <w:szCs w:val="16"/>
        </w:rPr>
        <w:t>Implementación de muestreos microbiológicos enfocados en superficies y manipuladores de alimentos.</w:t>
      </w:r>
    </w:p>
    <w:p w14:paraId="4CBC1811" w14:textId="77777777" w:rsidR="0035586C" w:rsidRPr="00896604" w:rsidRDefault="0035586C" w:rsidP="0035586C">
      <w:pPr>
        <w:numPr>
          <w:ilvl w:val="0"/>
          <w:numId w:val="9"/>
        </w:numPr>
        <w:spacing w:after="418" w:line="256" w:lineRule="auto"/>
        <w:ind w:right="52" w:hanging="360"/>
        <w:jc w:val="both"/>
        <w:rPr>
          <w:rFonts w:ascii="Bookman Old Style" w:hAnsi="Bookman Old Style"/>
          <w:sz w:val="16"/>
          <w:szCs w:val="16"/>
        </w:rPr>
      </w:pPr>
      <w:r w:rsidRPr="00896604">
        <w:rPr>
          <w:rFonts w:ascii="Bookman Old Style" w:hAnsi="Bookman Old Style"/>
          <w:sz w:val="16"/>
          <w:szCs w:val="16"/>
        </w:rPr>
        <w:t>Intervención directa con el personal operativo, socialización plan de saneamiento básico.</w:t>
      </w:r>
    </w:p>
    <w:p w14:paraId="66F41013" w14:textId="77777777" w:rsidR="0035586C" w:rsidRPr="00896604" w:rsidRDefault="0035586C" w:rsidP="0035586C">
      <w:pPr>
        <w:numPr>
          <w:ilvl w:val="0"/>
          <w:numId w:val="9"/>
        </w:numPr>
        <w:spacing w:after="3" w:line="256" w:lineRule="auto"/>
        <w:ind w:right="52" w:hanging="360"/>
        <w:jc w:val="both"/>
        <w:rPr>
          <w:rFonts w:ascii="Bookman Old Style" w:hAnsi="Bookman Old Style"/>
          <w:sz w:val="16"/>
          <w:szCs w:val="16"/>
        </w:rPr>
      </w:pPr>
      <w:r w:rsidRPr="00896604">
        <w:rPr>
          <w:rFonts w:ascii="Bookman Old Style" w:hAnsi="Bookman Old Style"/>
          <w:sz w:val="16"/>
          <w:szCs w:val="16"/>
        </w:rPr>
        <w:t>Capacitación virtual en manipulación de alimentos realizada con la Alcaldía de</w:t>
      </w:r>
    </w:p>
    <w:p w14:paraId="3C19A92E" w14:textId="77777777" w:rsidR="0035586C" w:rsidRPr="00896604" w:rsidRDefault="0035586C" w:rsidP="0035586C">
      <w:pPr>
        <w:spacing w:after="372" w:line="276" w:lineRule="auto"/>
        <w:ind w:left="1878" w:right="163" w:hanging="10"/>
        <w:rPr>
          <w:rFonts w:ascii="Bookman Old Style" w:hAnsi="Bookman Old Style"/>
          <w:sz w:val="16"/>
          <w:szCs w:val="16"/>
        </w:rPr>
      </w:pPr>
      <w:r w:rsidRPr="00896604">
        <w:rPr>
          <w:rFonts w:ascii="Bookman Old Style" w:eastAsia="Calibri" w:hAnsi="Bookman Old Style" w:cs="Calibri"/>
          <w:sz w:val="16"/>
          <w:szCs w:val="16"/>
        </w:rPr>
        <w:t>Pereira.</w:t>
      </w:r>
    </w:p>
    <w:p w14:paraId="3F7C225A" w14:textId="77777777" w:rsidR="0035586C" w:rsidRPr="00896604" w:rsidRDefault="0035586C" w:rsidP="0035586C">
      <w:pPr>
        <w:numPr>
          <w:ilvl w:val="0"/>
          <w:numId w:val="9"/>
        </w:numPr>
        <w:spacing w:after="352" w:line="256" w:lineRule="auto"/>
        <w:ind w:right="52" w:hanging="360"/>
        <w:jc w:val="both"/>
        <w:rPr>
          <w:rFonts w:ascii="Bookman Old Style" w:hAnsi="Bookman Old Style"/>
          <w:sz w:val="16"/>
          <w:szCs w:val="16"/>
        </w:rPr>
      </w:pPr>
      <w:r w:rsidRPr="00896604">
        <w:rPr>
          <w:rFonts w:ascii="Bookman Old Style" w:hAnsi="Bookman Old Style"/>
          <w:sz w:val="16"/>
          <w:szCs w:val="16"/>
        </w:rPr>
        <w:t>Capacitación Actividades de limpieza y desinfección de frutas y verduras.</w:t>
      </w:r>
    </w:p>
    <w:p w14:paraId="183EABF7" w14:textId="77777777" w:rsidR="0035586C" w:rsidRPr="00896604" w:rsidRDefault="0035586C" w:rsidP="0035586C">
      <w:pPr>
        <w:numPr>
          <w:ilvl w:val="0"/>
          <w:numId w:val="9"/>
        </w:numPr>
        <w:spacing w:after="378" w:line="256" w:lineRule="auto"/>
        <w:ind w:right="52" w:hanging="360"/>
        <w:jc w:val="both"/>
        <w:rPr>
          <w:rFonts w:ascii="Bookman Old Style" w:hAnsi="Bookman Old Style"/>
          <w:sz w:val="16"/>
          <w:szCs w:val="16"/>
        </w:rPr>
      </w:pPr>
      <w:r w:rsidRPr="00896604">
        <w:rPr>
          <w:rFonts w:ascii="Bookman Old Style" w:hAnsi="Bookman Old Style"/>
          <w:sz w:val="16"/>
          <w:szCs w:val="16"/>
        </w:rPr>
        <w:t>Sensibilización en Buenas Prácticas de Manufactura y Requisitos Higiénicos en la fabricación de alimentos</w:t>
      </w:r>
    </w:p>
    <w:p w14:paraId="3757F155" w14:textId="77777777" w:rsidR="0035586C" w:rsidRPr="00896604" w:rsidRDefault="0035586C" w:rsidP="0035586C">
      <w:pPr>
        <w:numPr>
          <w:ilvl w:val="0"/>
          <w:numId w:val="9"/>
        </w:numPr>
        <w:spacing w:after="330" w:line="256" w:lineRule="auto"/>
        <w:ind w:right="52" w:hanging="360"/>
        <w:jc w:val="both"/>
        <w:rPr>
          <w:rFonts w:ascii="Bookman Old Style" w:hAnsi="Bookman Old Style"/>
          <w:sz w:val="16"/>
          <w:szCs w:val="16"/>
        </w:rPr>
      </w:pPr>
      <w:r w:rsidRPr="00896604">
        <w:rPr>
          <w:rFonts w:ascii="Bookman Old Style" w:hAnsi="Bookman Old Style"/>
          <w:sz w:val="16"/>
          <w:szCs w:val="16"/>
        </w:rPr>
        <w:t>Acompañamiento técnico del proveedor West para cambio de desinfectante.</w:t>
      </w:r>
    </w:p>
    <w:p w14:paraId="43D2121C" w14:textId="77777777" w:rsidR="0035586C" w:rsidRPr="00896604" w:rsidRDefault="0035586C" w:rsidP="0035586C">
      <w:pPr>
        <w:ind w:left="1128" w:right="139"/>
        <w:jc w:val="both"/>
        <w:rPr>
          <w:rFonts w:ascii="Bookman Old Style" w:hAnsi="Bookman Old Style"/>
          <w:sz w:val="16"/>
          <w:szCs w:val="16"/>
        </w:rPr>
      </w:pPr>
      <w:r w:rsidRPr="00896604">
        <w:rPr>
          <w:rFonts w:ascii="Bookman Old Style" w:hAnsi="Bookman Old Style"/>
          <w:sz w:val="16"/>
          <w:szCs w:val="16"/>
        </w:rPr>
        <w:t>Además, para complementar las medidas anteriores, y perfeccionar los procesos y el control de los puntos críticos en cada una de sus etapas y contribuir con la mejora continua, se implementaron las siguientes acciones:</w:t>
      </w:r>
    </w:p>
    <w:p w14:paraId="6D0D99E8" w14:textId="77777777" w:rsidR="0035586C" w:rsidRPr="00896604" w:rsidRDefault="0035586C" w:rsidP="0035586C">
      <w:pPr>
        <w:numPr>
          <w:ilvl w:val="0"/>
          <w:numId w:val="10"/>
        </w:numPr>
        <w:spacing w:after="346" w:line="256" w:lineRule="auto"/>
        <w:ind w:left="1864" w:right="141" w:hanging="360"/>
        <w:jc w:val="both"/>
        <w:rPr>
          <w:rFonts w:ascii="Bookman Old Style" w:hAnsi="Bookman Old Style"/>
          <w:sz w:val="16"/>
          <w:szCs w:val="16"/>
        </w:rPr>
      </w:pPr>
      <w:r w:rsidRPr="00896604">
        <w:rPr>
          <w:rFonts w:ascii="Bookman Old Style" w:hAnsi="Bookman Old Style"/>
          <w:sz w:val="16"/>
          <w:szCs w:val="16"/>
        </w:rPr>
        <w:t>Contratación de personal idóneo, encargado de las actividades de direccionamiento, planeación, organización, verificación y control. El personal contratado está conformado por:</w:t>
      </w:r>
    </w:p>
    <w:p w14:paraId="3DD63C0A" w14:textId="77777777" w:rsidR="0035586C" w:rsidRPr="00896604" w:rsidRDefault="0035586C" w:rsidP="0035586C">
      <w:pPr>
        <w:ind w:left="3250" w:right="3663"/>
        <w:rPr>
          <w:rFonts w:ascii="Bookman Old Style" w:hAnsi="Bookman Old Style"/>
          <w:sz w:val="16"/>
          <w:szCs w:val="16"/>
        </w:rPr>
      </w:pPr>
      <w:r w:rsidRPr="00896604">
        <w:rPr>
          <w:rFonts w:ascii="Bookman Old Style" w:hAnsi="Bookman Old Style"/>
          <w:sz w:val="16"/>
          <w:szCs w:val="16"/>
        </w:rPr>
        <w:lastRenderedPageBreak/>
        <w:t>-Un ingeniero de alimentos Dos -Dos supervisores de procesos --Nutricionistas de planta.</w:t>
      </w:r>
    </w:p>
    <w:p w14:paraId="5ECA0EB1" w14:textId="77777777" w:rsidR="0035586C" w:rsidRPr="00896604" w:rsidRDefault="0035586C" w:rsidP="0035586C">
      <w:pPr>
        <w:ind w:left="1882" w:right="52"/>
        <w:rPr>
          <w:rFonts w:ascii="Bookman Old Style" w:hAnsi="Bookman Old Style"/>
          <w:sz w:val="16"/>
          <w:szCs w:val="16"/>
        </w:rPr>
      </w:pPr>
      <w:r w:rsidRPr="00896604">
        <w:rPr>
          <w:rFonts w:ascii="Bookman Old Style" w:hAnsi="Bookman Old Style"/>
          <w:sz w:val="16"/>
          <w:szCs w:val="16"/>
        </w:rPr>
        <w:t>Direccionando sus funciones a la verificación el cumplimiento de las normas higiénicas y sanitarias, protocolos de limpieza y desinfección, control de tiempos y temperaturas, prevención de la contaminación, y prevención de la contaminación cruzada, adecuado manejo de residuos, control integral de plagas, supervisión de la entrega de dietas terapéuticas.</w:t>
      </w:r>
    </w:p>
    <w:p w14:paraId="08A28BF3" w14:textId="77777777" w:rsidR="0035586C" w:rsidRPr="00896604" w:rsidRDefault="0035586C" w:rsidP="0035586C">
      <w:pPr>
        <w:numPr>
          <w:ilvl w:val="0"/>
          <w:numId w:val="10"/>
        </w:numPr>
        <w:spacing w:after="378" w:line="256" w:lineRule="auto"/>
        <w:ind w:left="1864" w:right="141" w:hanging="360"/>
        <w:jc w:val="both"/>
        <w:rPr>
          <w:rFonts w:ascii="Bookman Old Style" w:hAnsi="Bookman Old Style"/>
          <w:sz w:val="16"/>
          <w:szCs w:val="16"/>
        </w:rPr>
      </w:pPr>
      <w:r w:rsidRPr="00896604">
        <w:rPr>
          <w:rFonts w:ascii="Bookman Old Style" w:hAnsi="Bookman Old Style"/>
          <w:sz w:val="16"/>
          <w:szCs w:val="16"/>
        </w:rPr>
        <w:t>En búsqueda de la reducción de los tiempos y movimientos, la optimización de los recursos, e implementación de medidas de ecoeficiencia, se han realizado las siguientes acciones:</w:t>
      </w:r>
    </w:p>
    <w:p w14:paraId="5EDF8F1D" w14:textId="77777777" w:rsidR="0035586C" w:rsidRPr="00896604" w:rsidRDefault="0035586C" w:rsidP="0035586C">
      <w:pPr>
        <w:spacing w:after="44" w:line="276" w:lineRule="auto"/>
        <w:ind w:left="3289" w:right="52"/>
        <w:rPr>
          <w:rFonts w:ascii="Bookman Old Style" w:hAnsi="Bookman Old Style"/>
          <w:sz w:val="16"/>
          <w:szCs w:val="16"/>
        </w:rPr>
      </w:pPr>
      <w:r w:rsidRPr="00896604">
        <w:rPr>
          <w:rFonts w:ascii="Bookman Old Style" w:hAnsi="Bookman Old Style"/>
          <w:sz w:val="16"/>
          <w:szCs w:val="16"/>
        </w:rPr>
        <w:t>-Habilitación de 3 bodegas externas para almacenamiento de materias primas.</w:t>
      </w:r>
    </w:p>
    <w:p w14:paraId="41824153" w14:textId="77777777" w:rsidR="0035586C" w:rsidRPr="00896604" w:rsidRDefault="0035586C" w:rsidP="0035586C">
      <w:pPr>
        <w:spacing w:after="44" w:line="276" w:lineRule="auto"/>
        <w:ind w:left="3289" w:right="52"/>
        <w:rPr>
          <w:rFonts w:ascii="Bookman Old Style" w:hAnsi="Bookman Old Style"/>
          <w:sz w:val="16"/>
          <w:szCs w:val="16"/>
        </w:rPr>
      </w:pPr>
      <w:r w:rsidRPr="00896604">
        <w:rPr>
          <w:rFonts w:ascii="Bookman Old Style" w:hAnsi="Bookman Old Style"/>
          <w:sz w:val="16"/>
          <w:szCs w:val="16"/>
        </w:rPr>
        <w:t>-Mantenimiento a cava de congelación.</w:t>
      </w:r>
    </w:p>
    <w:p w14:paraId="3D10D54F" w14:textId="77777777" w:rsidR="0035586C" w:rsidRPr="00896604" w:rsidRDefault="0035586C" w:rsidP="0035586C">
      <w:pPr>
        <w:spacing w:after="25" w:line="276" w:lineRule="auto"/>
        <w:ind w:left="3279" w:right="52"/>
        <w:rPr>
          <w:rFonts w:ascii="Bookman Old Style" w:hAnsi="Bookman Old Style"/>
          <w:sz w:val="16"/>
          <w:szCs w:val="16"/>
        </w:rPr>
      </w:pPr>
      <w:r w:rsidRPr="00896604">
        <w:rPr>
          <w:rFonts w:ascii="Bookman Old Style" w:hAnsi="Bookman Old Style"/>
          <w:sz w:val="16"/>
          <w:szCs w:val="16"/>
        </w:rPr>
        <w:t>-Cambio de trampa de grasa por una de mayor capacidad.</w:t>
      </w:r>
    </w:p>
    <w:p w14:paraId="49D40E77" w14:textId="77777777" w:rsidR="0035586C" w:rsidRPr="00896604" w:rsidRDefault="0035586C" w:rsidP="0035586C">
      <w:pPr>
        <w:spacing w:line="276" w:lineRule="auto"/>
        <w:ind w:left="3279" w:right="1008"/>
        <w:rPr>
          <w:rFonts w:ascii="Bookman Old Style" w:hAnsi="Bookman Old Style"/>
          <w:sz w:val="16"/>
          <w:szCs w:val="16"/>
        </w:rPr>
      </w:pPr>
      <w:r w:rsidRPr="00896604">
        <w:rPr>
          <w:rFonts w:ascii="Bookman Old Style" w:hAnsi="Bookman Old Style"/>
          <w:sz w:val="16"/>
          <w:szCs w:val="16"/>
        </w:rPr>
        <w:t>-Instalación de lavamanos de acción mecánica.</w:t>
      </w:r>
    </w:p>
    <w:p w14:paraId="673BD21B" w14:textId="77777777" w:rsidR="0035586C" w:rsidRPr="00896604" w:rsidRDefault="0035586C" w:rsidP="0035586C">
      <w:pPr>
        <w:spacing w:line="276" w:lineRule="auto"/>
        <w:ind w:left="3279" w:right="1008"/>
        <w:rPr>
          <w:rFonts w:ascii="Bookman Old Style" w:hAnsi="Bookman Old Style"/>
          <w:sz w:val="16"/>
          <w:szCs w:val="16"/>
        </w:rPr>
      </w:pPr>
      <w:r w:rsidRPr="00896604">
        <w:rPr>
          <w:rFonts w:ascii="Bookman Old Style" w:hAnsi="Bookman Old Style"/>
          <w:sz w:val="16"/>
          <w:szCs w:val="16"/>
        </w:rPr>
        <w:t>- Instalación de cárcamos.</w:t>
      </w:r>
    </w:p>
    <w:p w14:paraId="7CF83EB4" w14:textId="77777777" w:rsidR="0035586C" w:rsidRPr="00896604" w:rsidRDefault="0035586C" w:rsidP="0035586C">
      <w:pPr>
        <w:spacing w:after="355"/>
        <w:ind w:right="139"/>
        <w:jc w:val="both"/>
        <w:rPr>
          <w:rFonts w:ascii="Bookman Old Style" w:hAnsi="Bookman Old Style"/>
          <w:sz w:val="16"/>
          <w:szCs w:val="16"/>
        </w:rPr>
      </w:pPr>
      <w:r w:rsidRPr="00896604">
        <w:rPr>
          <w:rFonts w:ascii="Bookman Old Style" w:hAnsi="Bookman Old Style"/>
          <w:sz w:val="16"/>
          <w:szCs w:val="16"/>
        </w:rPr>
        <w:t>Como consecuencia de las medidas que la compañía siempre ha implementado y de las mejoras que constantemente efectúa, ha obtenido conceptos favorables superando porcentajes del 95%, lo que evidencia el resultado de las buenas prácticas en la manipulación de alimentos, de ahí que a la fecha se encuentre vigente, con renovación del 22 de febrero de 2021, concepto favorable al 96,5% emitido por la Secretaría de Salud Pública y Seguridad Social del Municipio de Pereira.</w:t>
      </w:r>
    </w:p>
    <w:p w14:paraId="5A8A8AFB" w14:textId="77777777" w:rsidR="0035586C" w:rsidRPr="00896604" w:rsidRDefault="0035586C" w:rsidP="0035586C">
      <w:pPr>
        <w:spacing w:after="160"/>
        <w:ind w:right="158"/>
        <w:jc w:val="both"/>
        <w:rPr>
          <w:rFonts w:ascii="Bookman Old Style" w:hAnsi="Bookman Old Style"/>
          <w:sz w:val="16"/>
          <w:szCs w:val="16"/>
        </w:rPr>
      </w:pPr>
      <w:r w:rsidRPr="00896604">
        <w:rPr>
          <w:rFonts w:ascii="Bookman Old Style" w:hAnsi="Bookman Old Style"/>
          <w:sz w:val="16"/>
          <w:szCs w:val="16"/>
        </w:rPr>
        <w:t xml:space="preserve">En conclusión, </w:t>
      </w:r>
      <w:proofErr w:type="spellStart"/>
      <w:r w:rsidRPr="00896604">
        <w:rPr>
          <w:rFonts w:ascii="Bookman Old Style" w:hAnsi="Bookman Old Style"/>
          <w:sz w:val="16"/>
          <w:szCs w:val="16"/>
        </w:rPr>
        <w:t>GASTRONOMíA</w:t>
      </w:r>
      <w:proofErr w:type="spellEnd"/>
      <w:r w:rsidRPr="00896604">
        <w:rPr>
          <w:rFonts w:ascii="Bookman Old Style" w:hAnsi="Bookman Old Style"/>
          <w:sz w:val="16"/>
          <w:szCs w:val="16"/>
        </w:rPr>
        <w:t xml:space="preserve"> 33 S.A.S. a lo largo de su trayectoria como empresa productora de alimentos, se ha caracterizado por acoger y aplicar la normatividad que le obliga, especialmente la sanitaria, y, además, por establecer todo tipo de medidas, protocolos y procesos que garanticen la seguridad, calidad e inocuidad de los alimentos, limitando al máximo todo tipo de riesgo que pudiere contaminar el producto. Además, ha mantenido una implementación constante de las medidas correctivas y de mejora para continuar brindando a los clientes y consumidores un producto de excelente calidad.</w:t>
      </w:r>
    </w:p>
    <w:p w14:paraId="1002A850" w14:textId="77777777" w:rsidR="0035586C" w:rsidRPr="00896604" w:rsidRDefault="0035586C" w:rsidP="0035586C">
      <w:pPr>
        <w:pStyle w:val="Ttulo1"/>
        <w:spacing w:after="345"/>
        <w:ind w:left="250" w:right="293"/>
        <w:rPr>
          <w:rFonts w:ascii="Bookman Old Style" w:hAnsi="Bookman Old Style"/>
          <w:color w:val="auto"/>
          <w:sz w:val="16"/>
          <w:szCs w:val="16"/>
        </w:rPr>
      </w:pPr>
      <w:proofErr w:type="spellStart"/>
      <w:r w:rsidRPr="00896604">
        <w:rPr>
          <w:rFonts w:ascii="Bookman Old Style" w:hAnsi="Bookman Old Style"/>
          <w:color w:val="auto"/>
          <w:sz w:val="16"/>
          <w:szCs w:val="16"/>
        </w:rPr>
        <w:t>CAPíTULO</w:t>
      </w:r>
      <w:proofErr w:type="spellEnd"/>
      <w:r w:rsidRPr="00896604">
        <w:rPr>
          <w:rFonts w:ascii="Bookman Old Style" w:hAnsi="Bookman Old Style"/>
          <w:color w:val="auto"/>
          <w:sz w:val="16"/>
          <w:szCs w:val="16"/>
        </w:rPr>
        <w:t xml:space="preserve"> IV. -PRONUNCIAMIENTO FRENTE A LOS CARGOS FORMULADOS-</w:t>
      </w:r>
    </w:p>
    <w:p w14:paraId="50FFB278" w14:textId="77777777" w:rsidR="0035586C" w:rsidRPr="00896604" w:rsidRDefault="0035586C" w:rsidP="0035586C">
      <w:pPr>
        <w:spacing w:after="350" w:line="312" w:lineRule="auto"/>
        <w:ind w:left="67" w:right="130"/>
        <w:rPr>
          <w:rFonts w:ascii="Bookman Old Style" w:hAnsi="Bookman Old Style"/>
          <w:sz w:val="16"/>
          <w:szCs w:val="16"/>
        </w:rPr>
      </w:pPr>
      <w:r w:rsidRPr="00896604">
        <w:rPr>
          <w:rFonts w:ascii="Bookman Old Style" w:hAnsi="Bookman Old Style"/>
          <w:sz w:val="16"/>
          <w:szCs w:val="16"/>
        </w:rPr>
        <w:t xml:space="preserve">El cargo formulado a través de Auto de Cargos RC-2020-018-900 del 7 de agosto de 2021, refiere un presunto incumplimiento por parte de </w:t>
      </w:r>
      <w:proofErr w:type="spellStart"/>
      <w:r w:rsidRPr="00896604">
        <w:rPr>
          <w:rFonts w:ascii="Bookman Old Style" w:hAnsi="Bookman Old Style"/>
          <w:sz w:val="16"/>
          <w:szCs w:val="16"/>
        </w:rPr>
        <w:t>GASTRONOMíA</w:t>
      </w:r>
      <w:proofErr w:type="spellEnd"/>
      <w:r w:rsidRPr="00896604">
        <w:rPr>
          <w:rFonts w:ascii="Bookman Old Style" w:hAnsi="Bookman Old Style"/>
          <w:sz w:val="16"/>
          <w:szCs w:val="16"/>
        </w:rPr>
        <w:t xml:space="preserve"> 33 S.A.S., de las normas sanitarias vigentes para el 22 de abril de 2020, contenidas en:</w:t>
      </w:r>
    </w:p>
    <w:p w14:paraId="7C6E8247" w14:textId="77777777" w:rsidR="0035586C" w:rsidRPr="00896604" w:rsidRDefault="0035586C" w:rsidP="0035586C">
      <w:pPr>
        <w:numPr>
          <w:ilvl w:val="0"/>
          <w:numId w:val="11"/>
        </w:numPr>
        <w:spacing w:after="378" w:line="256" w:lineRule="auto"/>
        <w:ind w:left="759" w:right="52" w:hanging="360"/>
        <w:jc w:val="both"/>
        <w:rPr>
          <w:rFonts w:ascii="Bookman Old Style" w:hAnsi="Bookman Old Style"/>
          <w:sz w:val="16"/>
          <w:szCs w:val="16"/>
        </w:rPr>
      </w:pPr>
      <w:r w:rsidRPr="00896604">
        <w:rPr>
          <w:rFonts w:ascii="Bookman Old Style" w:hAnsi="Bookman Old Style"/>
          <w:sz w:val="16"/>
          <w:szCs w:val="16"/>
        </w:rPr>
        <w:t>El artículo 32 de la Resolución 2674 de 2013:</w:t>
      </w:r>
    </w:p>
    <w:p w14:paraId="3688D215" w14:textId="77777777" w:rsidR="0035586C" w:rsidRPr="00896604" w:rsidRDefault="0035586C" w:rsidP="0035586C">
      <w:pPr>
        <w:spacing w:after="345" w:line="266" w:lineRule="auto"/>
        <w:ind w:left="1440" w:right="129" w:hanging="5"/>
        <w:rPr>
          <w:rFonts w:ascii="Bookman Old Style" w:hAnsi="Bookman Old Style"/>
          <w:sz w:val="16"/>
          <w:szCs w:val="16"/>
        </w:rPr>
      </w:pPr>
      <w:r w:rsidRPr="00896604">
        <w:rPr>
          <w:rFonts w:ascii="Bookman Old Style" w:eastAsia="Courier New" w:hAnsi="Bookman Old Style" w:cs="Courier New"/>
          <w:sz w:val="16"/>
          <w:szCs w:val="16"/>
        </w:rPr>
        <w:t>"Art. 32. Condiciones generales. Los restaurantes y establecimientos destinados a la preparación y consumo de alimentos cumplirán con las siguientes condiciones sanitarias generales:</w:t>
      </w:r>
    </w:p>
    <w:p w14:paraId="39F045DF" w14:textId="77777777" w:rsidR="0035586C" w:rsidRPr="00896604" w:rsidRDefault="0035586C" w:rsidP="0035586C">
      <w:pPr>
        <w:spacing w:after="371" w:line="266" w:lineRule="auto"/>
        <w:ind w:left="1440" w:right="129" w:hanging="5"/>
        <w:rPr>
          <w:rFonts w:ascii="Bookman Old Style" w:hAnsi="Bookman Old Style"/>
          <w:sz w:val="16"/>
          <w:szCs w:val="16"/>
        </w:rPr>
      </w:pPr>
      <w:r w:rsidRPr="00896604">
        <w:rPr>
          <w:rFonts w:ascii="Bookman Old Style" w:eastAsia="Courier New" w:hAnsi="Bookman Old Style" w:cs="Courier New"/>
          <w:sz w:val="16"/>
          <w:szCs w:val="16"/>
        </w:rPr>
        <w:t>1. Su funcionamiento no debe poner en riesgo la salud y el bienestar de la comunidad."</w:t>
      </w:r>
    </w:p>
    <w:p w14:paraId="51B55879" w14:textId="77777777" w:rsidR="0035586C" w:rsidRPr="00896604" w:rsidRDefault="0035586C" w:rsidP="0035586C">
      <w:pPr>
        <w:numPr>
          <w:ilvl w:val="0"/>
          <w:numId w:val="11"/>
        </w:numPr>
        <w:spacing w:after="331" w:line="256" w:lineRule="auto"/>
        <w:ind w:left="759" w:right="52" w:hanging="360"/>
        <w:jc w:val="both"/>
        <w:rPr>
          <w:rFonts w:ascii="Bookman Old Style" w:hAnsi="Bookman Old Style"/>
          <w:sz w:val="16"/>
          <w:szCs w:val="16"/>
        </w:rPr>
      </w:pPr>
      <w:r w:rsidRPr="00896604">
        <w:rPr>
          <w:rFonts w:ascii="Bookman Old Style" w:hAnsi="Bookman Old Style"/>
          <w:sz w:val="16"/>
          <w:szCs w:val="16"/>
        </w:rPr>
        <w:t xml:space="preserve">El </w:t>
      </w:r>
      <w:proofErr w:type="spellStart"/>
      <w:r w:rsidRPr="00896604">
        <w:rPr>
          <w:rFonts w:ascii="Bookman Old Style" w:hAnsi="Bookman Old Style"/>
          <w:sz w:val="16"/>
          <w:szCs w:val="16"/>
        </w:rPr>
        <w:t>articulo</w:t>
      </w:r>
      <w:proofErr w:type="spellEnd"/>
      <w:r w:rsidRPr="00896604">
        <w:rPr>
          <w:rFonts w:ascii="Bookman Old Style" w:hAnsi="Bookman Old Style"/>
          <w:sz w:val="16"/>
          <w:szCs w:val="16"/>
        </w:rPr>
        <w:t xml:space="preserve"> 304 de la Ley 9 de 1979 en su acápite de productos:</w:t>
      </w:r>
    </w:p>
    <w:p w14:paraId="350FF957" w14:textId="77777777" w:rsidR="0035586C" w:rsidRPr="00896604" w:rsidRDefault="0035586C" w:rsidP="0035586C">
      <w:pPr>
        <w:spacing w:after="346" w:line="246" w:lineRule="auto"/>
        <w:ind w:left="1430" w:right="159" w:firstLine="24"/>
        <w:rPr>
          <w:rFonts w:ascii="Bookman Old Style" w:hAnsi="Bookman Old Style"/>
          <w:sz w:val="16"/>
          <w:szCs w:val="16"/>
        </w:rPr>
      </w:pPr>
      <w:r w:rsidRPr="00896604">
        <w:rPr>
          <w:rFonts w:ascii="Bookman Old Style" w:eastAsia="Courier New" w:hAnsi="Bookman Old Style" w:cs="Courier New"/>
          <w:sz w:val="16"/>
          <w:szCs w:val="16"/>
        </w:rPr>
        <w:t xml:space="preserve">"Art. 304. No se consideran aptos para el consumo humano los alimentos </w:t>
      </w:r>
      <w:r w:rsidRPr="00896604">
        <w:rPr>
          <w:rFonts w:ascii="Bookman Old Style" w:hAnsi="Bookman Old Style"/>
          <w:sz w:val="16"/>
          <w:szCs w:val="16"/>
        </w:rPr>
        <w:t xml:space="preserve">o bebidas alteradas, adulteradas, falsificadas, contaminadas, o los que </w:t>
      </w:r>
      <w:r w:rsidRPr="00896604">
        <w:rPr>
          <w:rFonts w:ascii="Bookman Old Style" w:eastAsia="Courier New" w:hAnsi="Bookman Old Style" w:cs="Courier New"/>
          <w:sz w:val="16"/>
          <w:szCs w:val="16"/>
        </w:rPr>
        <w:t>por otras características anormales puedan afectar la salud del consumidor. "</w:t>
      </w:r>
    </w:p>
    <w:p w14:paraId="40DD6136" w14:textId="77777777" w:rsidR="0035586C" w:rsidRPr="00896604" w:rsidRDefault="0035586C" w:rsidP="0035586C">
      <w:pPr>
        <w:numPr>
          <w:ilvl w:val="0"/>
          <w:numId w:val="11"/>
        </w:numPr>
        <w:spacing w:after="378" w:line="256" w:lineRule="auto"/>
        <w:ind w:left="759" w:right="52" w:hanging="360"/>
        <w:jc w:val="both"/>
        <w:rPr>
          <w:rFonts w:ascii="Bookman Old Style" w:hAnsi="Bookman Old Style"/>
          <w:sz w:val="16"/>
          <w:szCs w:val="16"/>
        </w:rPr>
      </w:pPr>
      <w:r w:rsidRPr="00896604">
        <w:rPr>
          <w:rFonts w:ascii="Bookman Old Style" w:hAnsi="Bookman Old Style"/>
          <w:sz w:val="16"/>
          <w:szCs w:val="16"/>
        </w:rPr>
        <w:t>Resolución 3929 de 2013:</w:t>
      </w:r>
    </w:p>
    <w:p w14:paraId="07E72FF5" w14:textId="77777777" w:rsidR="0035586C" w:rsidRPr="00896604" w:rsidRDefault="0035586C" w:rsidP="0035586C">
      <w:pPr>
        <w:spacing w:after="213" w:line="276" w:lineRule="auto"/>
        <w:ind w:left="1411" w:right="163" w:hanging="10"/>
        <w:rPr>
          <w:rFonts w:ascii="Bookman Old Style" w:hAnsi="Bookman Old Style"/>
          <w:sz w:val="16"/>
          <w:szCs w:val="16"/>
        </w:rPr>
      </w:pPr>
      <w:r w:rsidRPr="00896604">
        <w:rPr>
          <w:rFonts w:ascii="Bookman Old Style" w:eastAsia="Courier New" w:hAnsi="Bookman Old Style" w:cs="Courier New"/>
          <w:sz w:val="16"/>
          <w:szCs w:val="16"/>
        </w:rPr>
        <w:lastRenderedPageBreak/>
        <w:t>"Por la cual se establece el reglamento técnico sobre los requisitos sanitarios que deben cumplir las frutas y las bebidas con adición dejugo (zumo) o pulpa de fruta o concentrados de fruta, clarificados o no, o la mezcla de estos que se procesen, empaquen, transporten, importen y comercialicen en el territorio nacional. "</w:t>
      </w:r>
    </w:p>
    <w:p w14:paraId="4B278D97" w14:textId="77777777" w:rsidR="0035586C" w:rsidRPr="00896604" w:rsidRDefault="0035586C" w:rsidP="0035586C">
      <w:pPr>
        <w:spacing w:after="318"/>
        <w:ind w:right="52"/>
        <w:rPr>
          <w:rFonts w:ascii="Bookman Old Style" w:hAnsi="Bookman Old Style"/>
          <w:sz w:val="16"/>
          <w:szCs w:val="16"/>
        </w:rPr>
      </w:pPr>
      <w:proofErr w:type="spellStart"/>
      <w:r w:rsidRPr="00896604">
        <w:rPr>
          <w:rFonts w:ascii="Bookman Old Style" w:hAnsi="Bookman Old Style"/>
          <w:sz w:val="16"/>
          <w:szCs w:val="16"/>
        </w:rPr>
        <w:t>GASTRONOMíA</w:t>
      </w:r>
      <w:proofErr w:type="spellEnd"/>
      <w:r w:rsidRPr="00896604">
        <w:rPr>
          <w:rFonts w:ascii="Bookman Old Style" w:hAnsi="Bookman Old Style"/>
          <w:sz w:val="16"/>
          <w:szCs w:val="16"/>
        </w:rPr>
        <w:t xml:space="preserve"> 33 S.A.S., como se expuso en el capítulo anterior, en el marco de la producción de alimentos, ha cumplido a cabalidad, con diligencia y cuidado, todas y cada una de sus obligaciones. También ha adoptado protocolos, políticas y medidas para para garantizar la calidad, higiene e inocuidad de los alimentos.</w:t>
      </w:r>
    </w:p>
    <w:p w14:paraId="476FAD8D" w14:textId="77777777" w:rsidR="0035586C" w:rsidRPr="00896604" w:rsidRDefault="0035586C" w:rsidP="0035586C">
      <w:pPr>
        <w:spacing w:after="416"/>
        <w:ind w:left="125" w:right="149"/>
        <w:rPr>
          <w:rFonts w:ascii="Bookman Old Style" w:hAnsi="Bookman Old Style"/>
          <w:sz w:val="16"/>
          <w:szCs w:val="16"/>
        </w:rPr>
      </w:pPr>
      <w:r w:rsidRPr="00896604">
        <w:rPr>
          <w:rFonts w:ascii="Bookman Old Style" w:hAnsi="Bookman Old Style"/>
          <w:sz w:val="16"/>
          <w:szCs w:val="16"/>
        </w:rPr>
        <w:t>Por lo anterior, la compañía no comprende ni comparte los resultados de la muestra tomada en la visita realizada por la Secretaría de Salud Pública y Seguridad Social del Municipio de Pereira, cuyos resultados arrojaron presencia de coliformes totales y coliformes fecales; pues no existen hechos, motivos u omisiones que pudieran dar lugar al incumplimiento de las normas señaladas y justifiquen la presencia de tales coliformes.</w:t>
      </w:r>
    </w:p>
    <w:p w14:paraId="2261CFF1" w14:textId="77777777" w:rsidR="0035586C" w:rsidRPr="00896604" w:rsidRDefault="0035586C" w:rsidP="0035586C">
      <w:pPr>
        <w:spacing w:after="406"/>
        <w:ind w:left="149" w:right="125"/>
        <w:rPr>
          <w:rFonts w:ascii="Bookman Old Style" w:hAnsi="Bookman Old Style"/>
          <w:sz w:val="16"/>
          <w:szCs w:val="16"/>
        </w:rPr>
      </w:pPr>
      <w:r w:rsidRPr="00896604">
        <w:rPr>
          <w:rFonts w:ascii="Bookman Old Style" w:hAnsi="Bookman Old Style"/>
          <w:sz w:val="16"/>
          <w:szCs w:val="16"/>
        </w:rPr>
        <w:t xml:space="preserve">En consecuencia, de conformidad con lo esgrimido en el capítulo de fundamentos fácticos y razones de la defensa, deberá desestimarse el cargo antes señalado por haber demostrado </w:t>
      </w:r>
      <w:proofErr w:type="spellStart"/>
      <w:r w:rsidRPr="00896604">
        <w:rPr>
          <w:rFonts w:ascii="Bookman Old Style" w:hAnsi="Bookman Old Style"/>
          <w:sz w:val="16"/>
          <w:szCs w:val="16"/>
        </w:rPr>
        <w:t>GASTRONOMíA</w:t>
      </w:r>
      <w:proofErr w:type="spellEnd"/>
      <w:r w:rsidRPr="00896604">
        <w:rPr>
          <w:rFonts w:ascii="Bookman Old Style" w:hAnsi="Bookman Old Style"/>
          <w:sz w:val="16"/>
          <w:szCs w:val="16"/>
        </w:rPr>
        <w:t xml:space="preserve"> 33 S.A.S. el cumplimiento de todos sus deberes y obligaciones como productora de alimentos.</w:t>
      </w:r>
    </w:p>
    <w:p w14:paraId="1D73229A" w14:textId="77777777" w:rsidR="0035586C" w:rsidRPr="00896604" w:rsidRDefault="0035586C" w:rsidP="0035586C">
      <w:pPr>
        <w:ind w:left="187" w:right="52"/>
        <w:rPr>
          <w:rFonts w:ascii="Bookman Old Style" w:hAnsi="Bookman Old Style"/>
          <w:sz w:val="16"/>
          <w:szCs w:val="16"/>
        </w:rPr>
      </w:pPr>
      <w:r w:rsidRPr="00896604">
        <w:rPr>
          <w:rFonts w:ascii="Bookman Old Style" w:hAnsi="Bookman Old Style"/>
          <w:sz w:val="16"/>
          <w:szCs w:val="16"/>
        </w:rPr>
        <w:t>Por ello, solicitamos respetuosamente que, una vez valorado el presente escrito, y las pruebas aportadas, se proceda con la declaración de los siguientes o similares pronunciamientos:</w:t>
      </w:r>
    </w:p>
    <w:p w14:paraId="65031D73" w14:textId="77777777" w:rsidR="0035586C" w:rsidRPr="00896604" w:rsidRDefault="0035586C" w:rsidP="0035586C">
      <w:pPr>
        <w:ind w:left="907" w:right="52"/>
        <w:rPr>
          <w:rFonts w:ascii="Bookman Old Style" w:hAnsi="Bookman Old Style"/>
          <w:sz w:val="16"/>
          <w:szCs w:val="16"/>
        </w:rPr>
      </w:pPr>
      <w:r w:rsidRPr="00896604">
        <w:rPr>
          <w:rFonts w:ascii="Bookman Old Style" w:hAnsi="Bookman Old Style"/>
          <w:sz w:val="16"/>
          <w:szCs w:val="16"/>
        </w:rPr>
        <w:t xml:space="preserve">PRIMERO: Abstenerse de sancionar a </w:t>
      </w:r>
      <w:proofErr w:type="spellStart"/>
      <w:r w:rsidRPr="00896604">
        <w:rPr>
          <w:rFonts w:ascii="Bookman Old Style" w:hAnsi="Bookman Old Style"/>
          <w:sz w:val="16"/>
          <w:szCs w:val="16"/>
        </w:rPr>
        <w:t>GASTRONOMíA</w:t>
      </w:r>
      <w:proofErr w:type="spellEnd"/>
      <w:r w:rsidRPr="00896604">
        <w:rPr>
          <w:rFonts w:ascii="Bookman Old Style" w:hAnsi="Bookman Old Style"/>
          <w:sz w:val="16"/>
          <w:szCs w:val="16"/>
        </w:rPr>
        <w:t xml:space="preserve"> 33 S.A.S., por los cargos formulados en el Auto de Cargos RC-2020-018-900. Lo anterior, por haber dado estricto cumplimiento a sus deberes y obligaciones en calidad de productora de alimentos.</w:t>
      </w:r>
    </w:p>
    <w:p w14:paraId="438DA4C3" w14:textId="77777777" w:rsidR="0035586C" w:rsidRPr="00896604" w:rsidRDefault="0035586C" w:rsidP="0035586C">
      <w:pPr>
        <w:spacing w:after="344"/>
        <w:ind w:left="946" w:right="52"/>
        <w:rPr>
          <w:rFonts w:ascii="Bookman Old Style" w:hAnsi="Bookman Old Style"/>
          <w:sz w:val="16"/>
          <w:szCs w:val="16"/>
        </w:rPr>
      </w:pPr>
      <w:r w:rsidRPr="00896604">
        <w:rPr>
          <w:rFonts w:ascii="Bookman Old Style" w:hAnsi="Bookman Old Style"/>
          <w:sz w:val="16"/>
          <w:szCs w:val="16"/>
        </w:rPr>
        <w:t xml:space="preserve">SEGUNDO: Como consecuencia de la anterior declaración, proceder con el archivo definitivo del expediente identificado con el radicado RC-2020-018, </w:t>
      </w:r>
      <w:proofErr w:type="spellStart"/>
      <w:r w:rsidRPr="00896604">
        <w:rPr>
          <w:rFonts w:ascii="Bookman Old Style" w:hAnsi="Bookman Old Style"/>
          <w:sz w:val="16"/>
          <w:szCs w:val="16"/>
        </w:rPr>
        <w:t>aperturado</w:t>
      </w:r>
      <w:proofErr w:type="spellEnd"/>
      <w:r w:rsidRPr="00896604">
        <w:rPr>
          <w:rFonts w:ascii="Bookman Old Style" w:hAnsi="Bookman Old Style"/>
          <w:sz w:val="16"/>
          <w:szCs w:val="16"/>
        </w:rPr>
        <w:t xml:space="preserve"> por la Secretaría de Salud Pública y Seguridad Social del Municipio de Pereira, con ocasión del hallazgo de coliformes totales y coliformes fecales según los resultados del análisis microbiológico realizado a la muestra de la ensalada de lechuga, piña, toma y cilantro.</w:t>
      </w:r>
    </w:p>
    <w:p w14:paraId="2BF69A78" w14:textId="77777777" w:rsidR="0035586C" w:rsidRPr="00896604" w:rsidRDefault="0035586C" w:rsidP="0035586C">
      <w:pPr>
        <w:pStyle w:val="Ttulo1"/>
        <w:spacing w:after="373"/>
        <w:ind w:left="250"/>
        <w:jc w:val="center"/>
        <w:rPr>
          <w:rFonts w:ascii="Bookman Old Style" w:hAnsi="Bookman Old Style"/>
          <w:color w:val="auto"/>
          <w:sz w:val="16"/>
          <w:szCs w:val="16"/>
        </w:rPr>
      </w:pPr>
      <w:proofErr w:type="spellStart"/>
      <w:r w:rsidRPr="00896604">
        <w:rPr>
          <w:rFonts w:ascii="Bookman Old Style" w:hAnsi="Bookman Old Style"/>
          <w:color w:val="auto"/>
          <w:sz w:val="16"/>
          <w:szCs w:val="16"/>
        </w:rPr>
        <w:t>CAPíTULO</w:t>
      </w:r>
      <w:proofErr w:type="spellEnd"/>
      <w:r w:rsidRPr="00896604">
        <w:rPr>
          <w:rFonts w:ascii="Bookman Old Style" w:hAnsi="Bookman Old Style"/>
          <w:color w:val="auto"/>
          <w:sz w:val="16"/>
          <w:szCs w:val="16"/>
        </w:rPr>
        <w:t xml:space="preserve"> V. -PRUEBAS-</w:t>
      </w:r>
    </w:p>
    <w:p w14:paraId="2E90A7F7" w14:textId="77777777" w:rsidR="0035586C" w:rsidRPr="00896604" w:rsidRDefault="0035586C" w:rsidP="0035586C">
      <w:pPr>
        <w:spacing w:after="334"/>
        <w:ind w:left="283" w:right="52"/>
        <w:rPr>
          <w:rFonts w:ascii="Bookman Old Style" w:hAnsi="Bookman Old Style"/>
          <w:sz w:val="16"/>
          <w:szCs w:val="16"/>
        </w:rPr>
      </w:pPr>
      <w:r w:rsidRPr="00896604">
        <w:rPr>
          <w:rFonts w:ascii="Bookman Old Style" w:hAnsi="Bookman Old Style"/>
          <w:sz w:val="16"/>
          <w:szCs w:val="16"/>
        </w:rPr>
        <w:t xml:space="preserve">Con el fin de reafirmar las declaraciones expuestas en los capítulos anteriores, y evidenciar cada una de las medidas adoptadas por </w:t>
      </w:r>
      <w:proofErr w:type="spellStart"/>
      <w:r w:rsidRPr="00896604">
        <w:rPr>
          <w:rFonts w:ascii="Bookman Old Style" w:hAnsi="Bookman Old Style"/>
          <w:sz w:val="16"/>
          <w:szCs w:val="16"/>
        </w:rPr>
        <w:t>GASTRONOMíA</w:t>
      </w:r>
      <w:proofErr w:type="spellEnd"/>
      <w:r w:rsidRPr="00896604">
        <w:rPr>
          <w:rFonts w:ascii="Bookman Old Style" w:hAnsi="Bookman Old Style"/>
          <w:sz w:val="16"/>
          <w:szCs w:val="16"/>
        </w:rPr>
        <w:t xml:space="preserve"> 33 S.A.S., nos permitimos presentar ante su despacho las siguientes pruebas documentales:</w:t>
      </w:r>
    </w:p>
    <w:p w14:paraId="7E88754F" w14:textId="77777777" w:rsidR="0035586C" w:rsidRPr="00896604" w:rsidRDefault="0035586C" w:rsidP="0035586C">
      <w:pPr>
        <w:numPr>
          <w:ilvl w:val="0"/>
          <w:numId w:val="12"/>
        </w:numPr>
        <w:spacing w:after="3" w:line="259" w:lineRule="auto"/>
        <w:ind w:hanging="360"/>
        <w:rPr>
          <w:rFonts w:ascii="Bookman Old Style" w:hAnsi="Bookman Old Style"/>
          <w:sz w:val="16"/>
          <w:szCs w:val="16"/>
        </w:rPr>
      </w:pPr>
      <w:r w:rsidRPr="00896604">
        <w:rPr>
          <w:rFonts w:ascii="Bookman Old Style" w:hAnsi="Bookman Old Style"/>
          <w:sz w:val="16"/>
          <w:szCs w:val="16"/>
        </w:rPr>
        <w:t>ACTAS DE INSPECCIÓN:</w:t>
      </w:r>
    </w:p>
    <w:p w14:paraId="54095BF2" w14:textId="77777777" w:rsidR="0035586C" w:rsidRPr="00896604" w:rsidRDefault="0035586C" w:rsidP="0035586C">
      <w:pPr>
        <w:spacing w:after="324" w:line="317" w:lineRule="auto"/>
        <w:ind w:left="1536" w:right="52"/>
        <w:rPr>
          <w:rFonts w:ascii="Bookman Old Style" w:hAnsi="Bookman Old Style"/>
          <w:sz w:val="16"/>
          <w:szCs w:val="16"/>
        </w:rPr>
      </w:pPr>
      <w:r w:rsidRPr="00896604">
        <w:rPr>
          <w:rFonts w:ascii="Bookman Old Style" w:hAnsi="Bookman Old Style"/>
          <w:sz w:val="16"/>
          <w:szCs w:val="16"/>
          <w:u w:val="single" w:color="000000"/>
        </w:rPr>
        <w:t>Anexo 1.1.</w:t>
      </w:r>
      <w:r w:rsidRPr="00896604">
        <w:rPr>
          <w:rFonts w:ascii="Bookman Old Style" w:hAnsi="Bookman Old Style"/>
          <w:sz w:val="16"/>
          <w:szCs w:val="16"/>
        </w:rPr>
        <w:t xml:space="preserve"> Acta de inspección sanitaria con enfoque de riesgo para establecimientos de preparación de alimentos del 03 de enero de 2020.</w:t>
      </w:r>
    </w:p>
    <w:p w14:paraId="061943AF" w14:textId="77777777" w:rsidR="0035586C" w:rsidRPr="00896604" w:rsidRDefault="0035586C" w:rsidP="0035586C">
      <w:pPr>
        <w:spacing w:after="299" w:line="318" w:lineRule="auto"/>
        <w:ind w:left="1522" w:right="52"/>
        <w:rPr>
          <w:rFonts w:ascii="Bookman Old Style" w:hAnsi="Bookman Old Style"/>
          <w:sz w:val="16"/>
          <w:szCs w:val="16"/>
        </w:rPr>
      </w:pPr>
      <w:r w:rsidRPr="00896604">
        <w:rPr>
          <w:rFonts w:ascii="Bookman Old Style" w:hAnsi="Bookman Old Style"/>
          <w:sz w:val="16"/>
          <w:szCs w:val="16"/>
          <w:u w:val="single" w:color="000000"/>
        </w:rPr>
        <w:t>Anexo 1.2.</w:t>
      </w:r>
      <w:r w:rsidRPr="00896604">
        <w:rPr>
          <w:rFonts w:ascii="Bookman Old Style" w:hAnsi="Bookman Old Style"/>
          <w:sz w:val="16"/>
          <w:szCs w:val="16"/>
        </w:rPr>
        <w:t xml:space="preserve"> Acta de inspección sanitaria con enfoque de riesgo para establecimientos de preparación de alimentos del 21 de febrero de 2021.</w:t>
      </w:r>
    </w:p>
    <w:p w14:paraId="12465237" w14:textId="77777777" w:rsidR="0035586C" w:rsidRPr="00896604" w:rsidRDefault="0035586C" w:rsidP="0035586C">
      <w:pPr>
        <w:numPr>
          <w:ilvl w:val="0"/>
          <w:numId w:val="12"/>
        </w:numPr>
        <w:spacing w:after="557" w:line="259" w:lineRule="auto"/>
        <w:ind w:hanging="360"/>
        <w:rPr>
          <w:rFonts w:ascii="Bookman Old Style" w:hAnsi="Bookman Old Style"/>
          <w:sz w:val="16"/>
          <w:szCs w:val="16"/>
        </w:rPr>
      </w:pPr>
      <w:r w:rsidRPr="00896604">
        <w:rPr>
          <w:rFonts w:ascii="Bookman Old Style" w:eastAsia="Courier New" w:hAnsi="Bookman Old Style" w:cs="Courier New"/>
          <w:sz w:val="16"/>
          <w:szCs w:val="16"/>
        </w:rPr>
        <w:t>ACCIONES PREVENTIVAS:</w:t>
      </w:r>
    </w:p>
    <w:p w14:paraId="2ECCBFF4" w14:textId="77777777" w:rsidR="0035586C" w:rsidRPr="00896604" w:rsidRDefault="0035586C" w:rsidP="0035586C">
      <w:pPr>
        <w:numPr>
          <w:ilvl w:val="0"/>
          <w:numId w:val="13"/>
        </w:numPr>
        <w:spacing w:after="239" w:line="259" w:lineRule="auto"/>
        <w:ind w:right="26" w:hanging="374"/>
        <w:jc w:val="both"/>
        <w:rPr>
          <w:rFonts w:ascii="Bookman Old Style" w:hAnsi="Bookman Old Style"/>
          <w:sz w:val="16"/>
          <w:szCs w:val="16"/>
        </w:rPr>
      </w:pPr>
      <w:r w:rsidRPr="00896604">
        <w:rPr>
          <w:rFonts w:ascii="Bookman Old Style" w:hAnsi="Bookman Old Style"/>
          <w:sz w:val="16"/>
          <w:szCs w:val="16"/>
        </w:rPr>
        <w:t>Planta de producción de alimentos:</w:t>
      </w:r>
    </w:p>
    <w:p w14:paraId="7FECC16A" w14:textId="77777777" w:rsidR="0035586C" w:rsidRPr="00896604" w:rsidRDefault="0035586C" w:rsidP="0035586C">
      <w:pPr>
        <w:spacing w:after="379" w:line="259" w:lineRule="auto"/>
        <w:ind w:left="1508" w:hanging="10"/>
        <w:rPr>
          <w:rFonts w:ascii="Bookman Old Style" w:hAnsi="Bookman Old Style"/>
          <w:sz w:val="16"/>
          <w:szCs w:val="16"/>
        </w:rPr>
      </w:pPr>
      <w:r w:rsidRPr="00896604">
        <w:rPr>
          <w:rFonts w:ascii="Bookman Old Style" w:hAnsi="Bookman Old Style"/>
          <w:sz w:val="16"/>
          <w:szCs w:val="16"/>
          <w:u w:val="single" w:color="000000"/>
        </w:rPr>
        <w:t>Anexo 2.1.</w:t>
      </w:r>
      <w:r w:rsidRPr="00896604">
        <w:rPr>
          <w:rFonts w:ascii="Bookman Old Style" w:hAnsi="Bookman Old Style"/>
          <w:sz w:val="16"/>
          <w:szCs w:val="16"/>
        </w:rPr>
        <w:t xml:space="preserve"> Plano de la planta física del centro de producción de </w:t>
      </w:r>
      <w:proofErr w:type="spellStart"/>
      <w:r w:rsidRPr="00896604">
        <w:rPr>
          <w:rFonts w:ascii="Bookman Old Style" w:hAnsi="Bookman Old Style"/>
          <w:sz w:val="16"/>
          <w:szCs w:val="16"/>
        </w:rPr>
        <w:t>GASTRONOMíA</w:t>
      </w:r>
      <w:proofErr w:type="spellEnd"/>
      <w:r w:rsidRPr="00896604">
        <w:rPr>
          <w:rFonts w:ascii="Bookman Old Style" w:hAnsi="Bookman Old Style"/>
          <w:sz w:val="16"/>
          <w:szCs w:val="16"/>
        </w:rPr>
        <w:t xml:space="preserve"> 33 S.A.S., sede MEGACENTRO con:</w:t>
      </w:r>
    </w:p>
    <w:p w14:paraId="38C4EE2D" w14:textId="77777777" w:rsidR="0035586C" w:rsidRPr="00896604" w:rsidRDefault="0035586C" w:rsidP="0035586C">
      <w:pPr>
        <w:numPr>
          <w:ilvl w:val="0"/>
          <w:numId w:val="13"/>
        </w:numPr>
        <w:spacing w:after="30" w:line="256" w:lineRule="auto"/>
        <w:ind w:right="26" w:hanging="374"/>
        <w:jc w:val="both"/>
        <w:rPr>
          <w:rFonts w:ascii="Bookman Old Style" w:hAnsi="Bookman Old Style"/>
          <w:sz w:val="16"/>
          <w:szCs w:val="16"/>
        </w:rPr>
      </w:pPr>
      <w:r w:rsidRPr="00896604">
        <w:rPr>
          <w:rFonts w:ascii="Bookman Old Style" w:hAnsi="Bookman Old Style"/>
          <w:sz w:val="16"/>
          <w:szCs w:val="16"/>
        </w:rPr>
        <w:lastRenderedPageBreak/>
        <w:t>Diagrama de identificación de áreas por procesos</w:t>
      </w:r>
    </w:p>
    <w:p w14:paraId="75F21920" w14:textId="77777777" w:rsidR="0035586C" w:rsidRPr="00896604" w:rsidRDefault="0035586C" w:rsidP="0035586C">
      <w:pPr>
        <w:tabs>
          <w:tab w:val="center" w:pos="1951"/>
          <w:tab w:val="center" w:pos="3053"/>
        </w:tabs>
        <w:spacing w:after="33"/>
        <w:rPr>
          <w:rFonts w:ascii="Bookman Old Style" w:hAnsi="Bookman Old Style"/>
          <w:sz w:val="16"/>
          <w:szCs w:val="16"/>
        </w:rPr>
      </w:pPr>
      <w:r w:rsidRPr="00896604">
        <w:rPr>
          <w:rFonts w:ascii="Bookman Old Style" w:hAnsi="Bookman Old Style"/>
          <w:sz w:val="16"/>
          <w:szCs w:val="16"/>
        </w:rPr>
        <w:tab/>
      </w:r>
      <w:r w:rsidRPr="00896604">
        <w:rPr>
          <w:rFonts w:ascii="Bookman Old Style" w:hAnsi="Bookman Old Style"/>
          <w:noProof/>
          <w:sz w:val="16"/>
          <w:szCs w:val="16"/>
        </w:rPr>
        <w:drawing>
          <wp:inline distT="0" distB="0" distL="0" distR="0" wp14:anchorId="5F455F87" wp14:editId="036E950A">
            <wp:extent cx="42672" cy="18291"/>
            <wp:effectExtent l="0" t="0" r="0" b="0"/>
            <wp:docPr id="43781" name="Picture 43781"/>
            <wp:cNvGraphicFramePr/>
            <a:graphic xmlns:a="http://schemas.openxmlformats.org/drawingml/2006/main">
              <a:graphicData uri="http://schemas.openxmlformats.org/drawingml/2006/picture">
                <pic:pic xmlns:pic="http://schemas.openxmlformats.org/drawingml/2006/picture">
                  <pic:nvPicPr>
                    <pic:cNvPr id="43781" name="Picture 43781"/>
                    <pic:cNvPicPr/>
                  </pic:nvPicPr>
                  <pic:blipFill>
                    <a:blip r:embed="rId12"/>
                    <a:stretch>
                      <a:fillRect/>
                    </a:stretch>
                  </pic:blipFill>
                  <pic:spPr>
                    <a:xfrm>
                      <a:off x="0" y="0"/>
                      <a:ext cx="42672" cy="18291"/>
                    </a:xfrm>
                    <a:prstGeom prst="rect">
                      <a:avLst/>
                    </a:prstGeom>
                  </pic:spPr>
                </pic:pic>
              </a:graphicData>
            </a:graphic>
          </wp:inline>
        </w:drawing>
      </w:r>
      <w:r w:rsidRPr="00896604">
        <w:rPr>
          <w:rFonts w:ascii="Bookman Old Style" w:hAnsi="Bookman Old Style"/>
          <w:sz w:val="16"/>
          <w:szCs w:val="16"/>
        </w:rPr>
        <w:tab/>
        <w:t>Ruta de residuos</w:t>
      </w:r>
    </w:p>
    <w:p w14:paraId="63BAC63A" w14:textId="77777777" w:rsidR="0035586C" w:rsidRPr="00896604" w:rsidRDefault="0035586C" w:rsidP="0035586C">
      <w:pPr>
        <w:numPr>
          <w:ilvl w:val="0"/>
          <w:numId w:val="13"/>
        </w:numPr>
        <w:spacing w:after="495" w:line="256" w:lineRule="auto"/>
        <w:ind w:right="26" w:hanging="374"/>
        <w:jc w:val="both"/>
        <w:rPr>
          <w:rFonts w:ascii="Bookman Old Style" w:hAnsi="Bookman Old Style"/>
          <w:sz w:val="16"/>
          <w:szCs w:val="16"/>
        </w:rPr>
      </w:pPr>
      <w:r w:rsidRPr="00896604">
        <w:rPr>
          <w:rFonts w:ascii="Bookman Old Style" w:hAnsi="Bookman Old Style"/>
          <w:sz w:val="16"/>
          <w:szCs w:val="16"/>
        </w:rPr>
        <w:t>Ruta de evacuación</w:t>
      </w:r>
    </w:p>
    <w:p w14:paraId="0F53849A" w14:textId="77777777" w:rsidR="0035586C" w:rsidRPr="00896604" w:rsidRDefault="0035586C" w:rsidP="0035586C">
      <w:pPr>
        <w:numPr>
          <w:ilvl w:val="0"/>
          <w:numId w:val="13"/>
        </w:numPr>
        <w:spacing w:after="223" w:line="259" w:lineRule="auto"/>
        <w:ind w:right="26" w:hanging="374"/>
        <w:jc w:val="both"/>
        <w:rPr>
          <w:rFonts w:ascii="Bookman Old Style" w:hAnsi="Bookman Old Style"/>
          <w:sz w:val="16"/>
          <w:szCs w:val="16"/>
        </w:rPr>
      </w:pPr>
      <w:r w:rsidRPr="00896604">
        <w:rPr>
          <w:rFonts w:ascii="Bookman Old Style" w:hAnsi="Bookman Old Style"/>
          <w:sz w:val="16"/>
          <w:szCs w:val="16"/>
        </w:rPr>
        <w:t>Equipo y utensilios:</w:t>
      </w:r>
    </w:p>
    <w:p w14:paraId="1212C025" w14:textId="77777777" w:rsidR="0035586C" w:rsidRPr="00896604" w:rsidRDefault="0035586C" w:rsidP="0035586C">
      <w:pPr>
        <w:ind w:left="1458" w:right="52"/>
        <w:rPr>
          <w:rFonts w:ascii="Bookman Old Style" w:hAnsi="Bookman Old Style"/>
          <w:sz w:val="16"/>
          <w:szCs w:val="16"/>
        </w:rPr>
      </w:pPr>
      <w:r w:rsidRPr="00896604">
        <w:rPr>
          <w:rFonts w:ascii="Bookman Old Style" w:hAnsi="Bookman Old Style"/>
          <w:sz w:val="16"/>
          <w:szCs w:val="16"/>
          <w:u w:val="single" w:color="000000"/>
        </w:rPr>
        <w:t>Anexo 2.2.</w:t>
      </w:r>
      <w:r w:rsidRPr="00896604">
        <w:rPr>
          <w:rFonts w:ascii="Bookman Old Style" w:hAnsi="Bookman Old Style"/>
          <w:sz w:val="16"/>
          <w:szCs w:val="16"/>
        </w:rPr>
        <w:t xml:space="preserve"> Programa de mantenimiento de equipos</w:t>
      </w:r>
    </w:p>
    <w:p w14:paraId="746207C1" w14:textId="77777777" w:rsidR="0035586C" w:rsidRPr="00896604" w:rsidRDefault="0035586C" w:rsidP="0035586C">
      <w:pPr>
        <w:spacing w:after="327"/>
        <w:ind w:left="1458" w:right="125"/>
        <w:rPr>
          <w:rFonts w:ascii="Bookman Old Style" w:hAnsi="Bookman Old Style"/>
          <w:sz w:val="16"/>
          <w:szCs w:val="16"/>
        </w:rPr>
      </w:pPr>
      <w:r w:rsidRPr="00896604">
        <w:rPr>
          <w:rFonts w:ascii="Bookman Old Style" w:hAnsi="Bookman Old Style"/>
          <w:sz w:val="16"/>
          <w:szCs w:val="16"/>
          <w:u w:val="single" w:color="000000"/>
        </w:rPr>
        <w:t>Anexo 2.3.</w:t>
      </w:r>
      <w:r w:rsidRPr="00896604">
        <w:rPr>
          <w:rFonts w:ascii="Bookman Old Style" w:hAnsi="Bookman Old Style"/>
          <w:sz w:val="16"/>
          <w:szCs w:val="16"/>
        </w:rPr>
        <w:t xml:space="preserve"> Cronograma de mantenimiento de equipos e infraestructura, contratos de mantenimiento preventivo y correctivo, certificación de mantenimiento a la planta física.</w:t>
      </w:r>
    </w:p>
    <w:p w14:paraId="6FD07FC8" w14:textId="77777777" w:rsidR="0035586C" w:rsidRPr="00896604" w:rsidRDefault="0035586C" w:rsidP="0035586C">
      <w:pPr>
        <w:spacing w:after="496"/>
        <w:ind w:left="1458" w:right="52"/>
        <w:rPr>
          <w:rFonts w:ascii="Bookman Old Style" w:hAnsi="Bookman Old Style"/>
          <w:sz w:val="16"/>
          <w:szCs w:val="16"/>
        </w:rPr>
      </w:pPr>
      <w:r w:rsidRPr="00896604">
        <w:rPr>
          <w:rFonts w:ascii="Bookman Old Style" w:hAnsi="Bookman Old Style"/>
          <w:sz w:val="16"/>
          <w:szCs w:val="16"/>
          <w:u w:val="single" w:color="000000"/>
        </w:rPr>
        <w:t>Anexo 2.4.</w:t>
      </w:r>
      <w:r w:rsidRPr="00896604">
        <w:rPr>
          <w:rFonts w:ascii="Bookman Old Style" w:hAnsi="Bookman Old Style"/>
          <w:sz w:val="16"/>
          <w:szCs w:val="16"/>
        </w:rPr>
        <w:t xml:space="preserve"> Hoja de vida equipos (procesador de verduras)</w:t>
      </w:r>
    </w:p>
    <w:p w14:paraId="2CC3017C" w14:textId="77777777" w:rsidR="0035586C" w:rsidRPr="00896604" w:rsidRDefault="0035586C" w:rsidP="0035586C">
      <w:pPr>
        <w:numPr>
          <w:ilvl w:val="0"/>
          <w:numId w:val="13"/>
        </w:numPr>
        <w:spacing w:after="233" w:line="259" w:lineRule="auto"/>
        <w:ind w:right="26" w:hanging="374"/>
        <w:jc w:val="both"/>
        <w:rPr>
          <w:rFonts w:ascii="Bookman Old Style" w:hAnsi="Bookman Old Style"/>
          <w:sz w:val="16"/>
          <w:szCs w:val="16"/>
        </w:rPr>
      </w:pPr>
      <w:r w:rsidRPr="00896604">
        <w:rPr>
          <w:rFonts w:ascii="Bookman Old Style" w:hAnsi="Bookman Old Style"/>
          <w:sz w:val="16"/>
          <w:szCs w:val="16"/>
        </w:rPr>
        <w:t>Operaciones de preparación y servido de los alimentos:</w:t>
      </w:r>
    </w:p>
    <w:p w14:paraId="501CC631" w14:textId="77777777" w:rsidR="0035586C" w:rsidRPr="00896604" w:rsidRDefault="0035586C" w:rsidP="0035586C">
      <w:pPr>
        <w:spacing w:after="340"/>
        <w:ind w:left="1458" w:right="139"/>
        <w:rPr>
          <w:rFonts w:ascii="Bookman Old Style" w:hAnsi="Bookman Old Style"/>
          <w:sz w:val="16"/>
          <w:szCs w:val="16"/>
        </w:rPr>
      </w:pPr>
      <w:r w:rsidRPr="00896604">
        <w:rPr>
          <w:rFonts w:ascii="Bookman Old Style" w:hAnsi="Bookman Old Style"/>
          <w:sz w:val="16"/>
          <w:szCs w:val="16"/>
          <w:u w:val="single" w:color="000000"/>
        </w:rPr>
        <w:t>Anexo 2.5.</w:t>
      </w:r>
      <w:r w:rsidRPr="00896604">
        <w:rPr>
          <w:rFonts w:ascii="Bookman Old Style" w:hAnsi="Bookman Old Style"/>
          <w:sz w:val="16"/>
          <w:szCs w:val="16"/>
        </w:rPr>
        <w:t xml:space="preserve"> Programa de selección, evaluación y reevaluación de proveedores, con soporte de actas de inspección secretaria de salud para concepto sanitario del proveedor INSTIFRUVER TF S.A.S.</w:t>
      </w:r>
    </w:p>
    <w:p w14:paraId="7AEC1EF6" w14:textId="77777777" w:rsidR="0035586C" w:rsidRPr="00896604" w:rsidRDefault="0035586C" w:rsidP="0035586C">
      <w:pPr>
        <w:ind w:left="1458" w:right="52"/>
        <w:rPr>
          <w:rFonts w:ascii="Bookman Old Style" w:hAnsi="Bookman Old Style"/>
          <w:sz w:val="16"/>
          <w:szCs w:val="16"/>
        </w:rPr>
      </w:pPr>
      <w:r w:rsidRPr="00896604">
        <w:rPr>
          <w:rFonts w:ascii="Bookman Old Style" w:hAnsi="Bookman Old Style"/>
          <w:sz w:val="16"/>
          <w:szCs w:val="16"/>
          <w:u w:val="single" w:color="000000"/>
        </w:rPr>
        <w:t>Anexo 2.6.</w:t>
      </w:r>
      <w:r w:rsidRPr="00896604">
        <w:rPr>
          <w:rFonts w:ascii="Bookman Old Style" w:hAnsi="Bookman Old Style"/>
          <w:sz w:val="16"/>
          <w:szCs w:val="16"/>
        </w:rPr>
        <w:t xml:space="preserve"> Procedimientos técnicos</w:t>
      </w:r>
    </w:p>
    <w:p w14:paraId="4F6CC96A" w14:textId="77777777" w:rsidR="0035586C" w:rsidRPr="00896604" w:rsidRDefault="0035586C" w:rsidP="0035586C">
      <w:pPr>
        <w:numPr>
          <w:ilvl w:val="0"/>
          <w:numId w:val="13"/>
        </w:numPr>
        <w:spacing w:after="378" w:line="256" w:lineRule="auto"/>
        <w:ind w:right="26" w:hanging="374"/>
        <w:jc w:val="both"/>
        <w:rPr>
          <w:rFonts w:ascii="Bookman Old Style" w:hAnsi="Bookman Old Style"/>
          <w:sz w:val="16"/>
          <w:szCs w:val="16"/>
        </w:rPr>
      </w:pPr>
      <w:r w:rsidRPr="00896604">
        <w:rPr>
          <w:rFonts w:ascii="Bookman Old Style" w:hAnsi="Bookman Old Style"/>
          <w:sz w:val="16"/>
          <w:szCs w:val="16"/>
        </w:rPr>
        <w:t>Procedimiento de recepción de materia prima</w:t>
      </w:r>
    </w:p>
    <w:p w14:paraId="1B77BFB3" w14:textId="77777777" w:rsidR="0035586C" w:rsidRPr="00896604" w:rsidRDefault="0035586C" w:rsidP="0035586C">
      <w:pPr>
        <w:spacing w:after="50"/>
        <w:ind w:left="1458" w:right="52"/>
        <w:rPr>
          <w:rFonts w:ascii="Bookman Old Style" w:hAnsi="Bookman Old Style"/>
          <w:sz w:val="16"/>
          <w:szCs w:val="16"/>
        </w:rPr>
      </w:pPr>
      <w:r w:rsidRPr="00896604">
        <w:rPr>
          <w:rFonts w:ascii="Bookman Old Style" w:hAnsi="Bookman Old Style"/>
          <w:sz w:val="16"/>
          <w:szCs w:val="16"/>
          <w:u w:val="single" w:color="000000"/>
        </w:rPr>
        <w:t>Anexo 2.7.</w:t>
      </w:r>
      <w:r w:rsidRPr="00896604">
        <w:rPr>
          <w:rFonts w:ascii="Bookman Old Style" w:hAnsi="Bookman Old Style"/>
          <w:sz w:val="16"/>
          <w:szCs w:val="16"/>
        </w:rPr>
        <w:t xml:space="preserve"> Plan de saneamiento:</w:t>
      </w:r>
    </w:p>
    <w:p w14:paraId="5C0207D9" w14:textId="77777777" w:rsidR="0035586C" w:rsidRPr="00896604" w:rsidRDefault="0035586C" w:rsidP="0035586C">
      <w:pPr>
        <w:spacing w:after="20"/>
        <w:ind w:left="2213" w:right="120" w:hanging="360"/>
        <w:rPr>
          <w:rFonts w:ascii="Bookman Old Style" w:hAnsi="Bookman Old Style"/>
          <w:sz w:val="16"/>
          <w:szCs w:val="16"/>
        </w:rPr>
      </w:pPr>
      <w:r w:rsidRPr="00896604">
        <w:rPr>
          <w:rFonts w:ascii="Bookman Old Style" w:hAnsi="Bookman Old Style"/>
          <w:noProof/>
          <w:sz w:val="16"/>
          <w:szCs w:val="16"/>
        </w:rPr>
        <w:drawing>
          <wp:inline distT="0" distB="0" distL="0" distR="0" wp14:anchorId="44584FB0" wp14:editId="0AF5EF7A">
            <wp:extent cx="45720" cy="18292"/>
            <wp:effectExtent l="0" t="0" r="0" b="0"/>
            <wp:docPr id="47339" name="Picture 47339"/>
            <wp:cNvGraphicFramePr/>
            <a:graphic xmlns:a="http://schemas.openxmlformats.org/drawingml/2006/main">
              <a:graphicData uri="http://schemas.openxmlformats.org/drawingml/2006/picture">
                <pic:pic xmlns:pic="http://schemas.openxmlformats.org/drawingml/2006/picture">
                  <pic:nvPicPr>
                    <pic:cNvPr id="47339" name="Picture 47339"/>
                    <pic:cNvPicPr/>
                  </pic:nvPicPr>
                  <pic:blipFill>
                    <a:blip r:embed="rId13"/>
                    <a:stretch>
                      <a:fillRect/>
                    </a:stretch>
                  </pic:blipFill>
                  <pic:spPr>
                    <a:xfrm>
                      <a:off x="0" y="0"/>
                      <a:ext cx="45720" cy="18292"/>
                    </a:xfrm>
                    <a:prstGeom prst="rect">
                      <a:avLst/>
                    </a:prstGeom>
                  </pic:spPr>
                </pic:pic>
              </a:graphicData>
            </a:graphic>
          </wp:inline>
        </w:drawing>
      </w:r>
      <w:r w:rsidRPr="00896604">
        <w:rPr>
          <w:rFonts w:ascii="Bookman Old Style" w:hAnsi="Bookman Old Style"/>
          <w:sz w:val="16"/>
          <w:szCs w:val="16"/>
        </w:rPr>
        <w:t xml:space="preserve"> Programa de limpieza y desinfección, programa de control de plagas, programa de manejo de residuos, programa de abastecimiento de agua potable.</w:t>
      </w:r>
    </w:p>
    <w:p w14:paraId="54F3F728" w14:textId="77777777" w:rsidR="0035586C" w:rsidRPr="00896604" w:rsidRDefault="0035586C" w:rsidP="0035586C">
      <w:pPr>
        <w:numPr>
          <w:ilvl w:val="0"/>
          <w:numId w:val="13"/>
        </w:numPr>
        <w:spacing w:after="50" w:line="256" w:lineRule="auto"/>
        <w:ind w:right="26" w:hanging="374"/>
        <w:jc w:val="both"/>
        <w:rPr>
          <w:rFonts w:ascii="Bookman Old Style" w:hAnsi="Bookman Old Style"/>
          <w:sz w:val="16"/>
          <w:szCs w:val="16"/>
        </w:rPr>
      </w:pPr>
      <w:r w:rsidRPr="00896604">
        <w:rPr>
          <w:rFonts w:ascii="Bookman Old Style" w:hAnsi="Bookman Old Style"/>
          <w:sz w:val="16"/>
          <w:szCs w:val="16"/>
        </w:rPr>
        <w:t>Certificados de fumigación.</w:t>
      </w:r>
    </w:p>
    <w:p w14:paraId="2E5DA5E1" w14:textId="77777777" w:rsidR="0035586C" w:rsidRPr="00896604" w:rsidRDefault="0035586C" w:rsidP="0035586C">
      <w:pPr>
        <w:numPr>
          <w:ilvl w:val="0"/>
          <w:numId w:val="13"/>
        </w:numPr>
        <w:spacing w:after="378" w:line="256" w:lineRule="auto"/>
        <w:ind w:right="26" w:hanging="374"/>
        <w:jc w:val="both"/>
        <w:rPr>
          <w:rFonts w:ascii="Bookman Old Style" w:hAnsi="Bookman Old Style"/>
          <w:sz w:val="16"/>
          <w:szCs w:val="16"/>
        </w:rPr>
      </w:pPr>
      <w:r w:rsidRPr="00896604">
        <w:rPr>
          <w:rFonts w:ascii="Bookman Old Style" w:hAnsi="Bookman Old Style"/>
          <w:sz w:val="16"/>
          <w:szCs w:val="16"/>
        </w:rPr>
        <w:t>Estudio de caracterización del agua.</w:t>
      </w:r>
    </w:p>
    <w:p w14:paraId="59B1753D" w14:textId="77777777" w:rsidR="0035586C" w:rsidRPr="00896604" w:rsidRDefault="0035586C" w:rsidP="0035586C">
      <w:pPr>
        <w:numPr>
          <w:ilvl w:val="0"/>
          <w:numId w:val="13"/>
        </w:numPr>
        <w:spacing w:after="336" w:line="259" w:lineRule="auto"/>
        <w:ind w:right="26" w:hanging="374"/>
        <w:jc w:val="both"/>
        <w:rPr>
          <w:rFonts w:ascii="Bookman Old Style" w:hAnsi="Bookman Old Style"/>
          <w:sz w:val="16"/>
          <w:szCs w:val="16"/>
        </w:rPr>
      </w:pPr>
      <w:r w:rsidRPr="00896604">
        <w:rPr>
          <w:rFonts w:ascii="Bookman Old Style" w:hAnsi="Bookman Old Style"/>
          <w:sz w:val="16"/>
          <w:szCs w:val="16"/>
        </w:rPr>
        <w:t>Personal manipulador de alimentos:</w:t>
      </w:r>
    </w:p>
    <w:p w14:paraId="07EB9076" w14:textId="77777777" w:rsidR="0035586C" w:rsidRPr="00896604" w:rsidRDefault="0035586C" w:rsidP="0035586C">
      <w:pPr>
        <w:ind w:left="1458" w:right="52"/>
        <w:rPr>
          <w:rFonts w:ascii="Bookman Old Style" w:hAnsi="Bookman Old Style"/>
          <w:sz w:val="16"/>
          <w:szCs w:val="16"/>
        </w:rPr>
      </w:pPr>
      <w:r w:rsidRPr="00896604">
        <w:rPr>
          <w:rFonts w:ascii="Bookman Old Style" w:hAnsi="Bookman Old Style"/>
          <w:sz w:val="16"/>
          <w:szCs w:val="16"/>
          <w:u w:val="single" w:color="000000"/>
        </w:rPr>
        <w:t>Anexo 2.8.</w:t>
      </w:r>
      <w:r w:rsidRPr="00896604">
        <w:rPr>
          <w:rFonts w:ascii="Bookman Old Style" w:hAnsi="Bookman Old Style"/>
          <w:sz w:val="16"/>
          <w:szCs w:val="16"/>
        </w:rPr>
        <w:t xml:space="preserve"> Procedimiento de selección, inducción y evaluación del personal.</w:t>
      </w:r>
    </w:p>
    <w:p w14:paraId="7311B689" w14:textId="77777777" w:rsidR="0035586C" w:rsidRPr="00896604" w:rsidRDefault="0035586C" w:rsidP="0035586C">
      <w:pPr>
        <w:spacing w:after="488"/>
        <w:ind w:left="1458" w:right="52"/>
        <w:rPr>
          <w:rFonts w:ascii="Bookman Old Style" w:hAnsi="Bookman Old Style"/>
          <w:sz w:val="16"/>
          <w:szCs w:val="16"/>
        </w:rPr>
      </w:pPr>
      <w:r w:rsidRPr="00896604">
        <w:rPr>
          <w:rFonts w:ascii="Bookman Old Style" w:hAnsi="Bookman Old Style"/>
          <w:sz w:val="16"/>
          <w:szCs w:val="16"/>
          <w:u w:val="single" w:color="000000"/>
        </w:rPr>
        <w:t>Anexo 2,9.</w:t>
      </w:r>
      <w:r w:rsidRPr="00896604">
        <w:rPr>
          <w:rFonts w:ascii="Bookman Old Style" w:hAnsi="Bookman Old Style"/>
          <w:sz w:val="16"/>
          <w:szCs w:val="16"/>
        </w:rPr>
        <w:t xml:space="preserve"> Programa de capacitación, cronograma de capacitaciones.</w:t>
      </w:r>
    </w:p>
    <w:p w14:paraId="0994A467" w14:textId="77777777" w:rsidR="0035586C" w:rsidRPr="00896604" w:rsidRDefault="0035586C" w:rsidP="0035586C">
      <w:pPr>
        <w:numPr>
          <w:ilvl w:val="0"/>
          <w:numId w:val="13"/>
        </w:numPr>
        <w:spacing w:after="225" w:line="259" w:lineRule="auto"/>
        <w:ind w:right="26" w:hanging="374"/>
        <w:jc w:val="both"/>
        <w:rPr>
          <w:rFonts w:ascii="Bookman Old Style" w:hAnsi="Bookman Old Style"/>
          <w:sz w:val="16"/>
          <w:szCs w:val="16"/>
        </w:rPr>
      </w:pPr>
      <w:r w:rsidRPr="00896604">
        <w:rPr>
          <w:rFonts w:ascii="Bookman Old Style" w:hAnsi="Bookman Old Style"/>
          <w:sz w:val="16"/>
          <w:szCs w:val="16"/>
        </w:rPr>
        <w:t>Otros anexos:</w:t>
      </w:r>
    </w:p>
    <w:p w14:paraId="2673B5FF" w14:textId="77777777" w:rsidR="0035586C" w:rsidRPr="00896604" w:rsidRDefault="0035586C" w:rsidP="0035586C">
      <w:pPr>
        <w:spacing w:after="341"/>
        <w:ind w:left="1458" w:right="52"/>
        <w:rPr>
          <w:rFonts w:ascii="Bookman Old Style" w:hAnsi="Bookman Old Style"/>
          <w:sz w:val="16"/>
          <w:szCs w:val="16"/>
        </w:rPr>
      </w:pPr>
      <w:r w:rsidRPr="00896604">
        <w:rPr>
          <w:rFonts w:ascii="Bookman Old Style" w:hAnsi="Bookman Old Style"/>
          <w:sz w:val="16"/>
          <w:szCs w:val="16"/>
          <w:u w:val="single" w:color="000000"/>
        </w:rPr>
        <w:t>Anexo 2.10.</w:t>
      </w:r>
      <w:r w:rsidRPr="00896604">
        <w:rPr>
          <w:rFonts w:ascii="Bookman Old Style" w:hAnsi="Bookman Old Style"/>
          <w:sz w:val="16"/>
          <w:szCs w:val="16"/>
        </w:rPr>
        <w:t xml:space="preserve"> Programa de muestreo microbiológico y Protocolo de toma de contramuestras.</w:t>
      </w:r>
    </w:p>
    <w:p w14:paraId="4019C26A" w14:textId="77777777" w:rsidR="0035586C" w:rsidRPr="00896604" w:rsidRDefault="0035586C" w:rsidP="0035586C">
      <w:pPr>
        <w:ind w:left="1458" w:right="52"/>
        <w:rPr>
          <w:rFonts w:ascii="Bookman Old Style" w:hAnsi="Bookman Old Style"/>
          <w:sz w:val="16"/>
          <w:szCs w:val="16"/>
        </w:rPr>
      </w:pPr>
      <w:r w:rsidRPr="00896604">
        <w:rPr>
          <w:rFonts w:ascii="Bookman Old Style" w:hAnsi="Bookman Old Style"/>
          <w:sz w:val="16"/>
          <w:szCs w:val="16"/>
          <w:u w:val="single" w:color="000000"/>
        </w:rPr>
        <w:t>Anexo 2.11.</w:t>
      </w:r>
      <w:r w:rsidRPr="00896604">
        <w:rPr>
          <w:rFonts w:ascii="Bookman Old Style" w:hAnsi="Bookman Old Style"/>
          <w:sz w:val="16"/>
          <w:szCs w:val="16"/>
        </w:rPr>
        <w:t xml:space="preserve"> Certificación modificaciones al reglamento interno de trabajo.</w:t>
      </w:r>
    </w:p>
    <w:p w14:paraId="374440FD" w14:textId="77777777" w:rsidR="0035586C" w:rsidRPr="00896604" w:rsidRDefault="0035586C" w:rsidP="0035586C">
      <w:pPr>
        <w:spacing w:after="376" w:line="259" w:lineRule="auto"/>
        <w:ind w:left="428" w:hanging="10"/>
        <w:rPr>
          <w:rFonts w:ascii="Bookman Old Style" w:hAnsi="Bookman Old Style"/>
          <w:sz w:val="16"/>
          <w:szCs w:val="16"/>
        </w:rPr>
      </w:pPr>
      <w:r w:rsidRPr="00896604">
        <w:rPr>
          <w:rFonts w:ascii="Bookman Old Style" w:eastAsia="Courier New" w:hAnsi="Bookman Old Style" w:cs="Courier New"/>
          <w:sz w:val="16"/>
          <w:szCs w:val="16"/>
        </w:rPr>
        <w:t xml:space="preserve">3. </w:t>
      </w:r>
      <w:r w:rsidRPr="00896604">
        <w:rPr>
          <w:rFonts w:ascii="Bookman Old Style" w:hAnsi="Bookman Old Style"/>
          <w:sz w:val="16"/>
          <w:szCs w:val="16"/>
        </w:rPr>
        <w:t>ACCIONES CORRECTIVAS</w:t>
      </w:r>
    </w:p>
    <w:p w14:paraId="507DF3A4" w14:textId="77777777" w:rsidR="0035586C" w:rsidRPr="00896604" w:rsidRDefault="0035586C" w:rsidP="0035586C">
      <w:pPr>
        <w:spacing w:after="349" w:line="259" w:lineRule="auto"/>
        <w:ind w:left="437" w:hanging="10"/>
        <w:rPr>
          <w:rFonts w:ascii="Bookman Old Style" w:hAnsi="Bookman Old Style"/>
          <w:sz w:val="16"/>
          <w:szCs w:val="16"/>
        </w:rPr>
      </w:pPr>
      <w:r w:rsidRPr="00896604">
        <w:rPr>
          <w:rFonts w:ascii="Bookman Old Style" w:hAnsi="Bookman Old Style"/>
          <w:noProof/>
          <w:sz w:val="16"/>
          <w:szCs w:val="16"/>
        </w:rPr>
        <w:drawing>
          <wp:inline distT="0" distB="0" distL="0" distR="0" wp14:anchorId="17F0DB50" wp14:editId="0E1A4430">
            <wp:extent cx="57912" cy="57924"/>
            <wp:effectExtent l="0" t="0" r="0" b="0"/>
            <wp:docPr id="47343" name="Picture 47343"/>
            <wp:cNvGraphicFramePr/>
            <a:graphic xmlns:a="http://schemas.openxmlformats.org/drawingml/2006/main">
              <a:graphicData uri="http://schemas.openxmlformats.org/drawingml/2006/picture">
                <pic:pic xmlns:pic="http://schemas.openxmlformats.org/drawingml/2006/picture">
                  <pic:nvPicPr>
                    <pic:cNvPr id="47343" name="Picture 47343"/>
                    <pic:cNvPicPr/>
                  </pic:nvPicPr>
                  <pic:blipFill>
                    <a:blip r:embed="rId14"/>
                    <a:stretch>
                      <a:fillRect/>
                    </a:stretch>
                  </pic:blipFill>
                  <pic:spPr>
                    <a:xfrm>
                      <a:off x="0" y="0"/>
                      <a:ext cx="57912" cy="57924"/>
                    </a:xfrm>
                    <a:prstGeom prst="rect">
                      <a:avLst/>
                    </a:prstGeom>
                  </pic:spPr>
                </pic:pic>
              </a:graphicData>
            </a:graphic>
          </wp:inline>
        </w:drawing>
      </w:r>
      <w:r w:rsidRPr="00896604">
        <w:rPr>
          <w:rFonts w:ascii="Bookman Old Style" w:hAnsi="Bookman Old Style"/>
          <w:sz w:val="16"/>
          <w:szCs w:val="16"/>
        </w:rPr>
        <w:t xml:space="preserve"> Operaciones de fabricación:</w:t>
      </w:r>
    </w:p>
    <w:p w14:paraId="0AF8AA3B" w14:textId="77777777" w:rsidR="0035586C" w:rsidRPr="00896604" w:rsidRDefault="0035586C" w:rsidP="0035586C">
      <w:pPr>
        <w:spacing w:after="319"/>
        <w:ind w:left="1458" w:right="52"/>
        <w:rPr>
          <w:rFonts w:ascii="Bookman Old Style" w:hAnsi="Bookman Old Style"/>
          <w:sz w:val="16"/>
          <w:szCs w:val="16"/>
        </w:rPr>
      </w:pPr>
      <w:r w:rsidRPr="00896604">
        <w:rPr>
          <w:rFonts w:ascii="Bookman Old Style" w:hAnsi="Bookman Old Style"/>
          <w:sz w:val="16"/>
          <w:szCs w:val="16"/>
          <w:u w:val="single" w:color="000000"/>
        </w:rPr>
        <w:lastRenderedPageBreak/>
        <w:t>Anexo 3.1.</w:t>
      </w:r>
      <w:r w:rsidRPr="00896604">
        <w:rPr>
          <w:rFonts w:ascii="Bookman Old Style" w:hAnsi="Bookman Old Style"/>
          <w:sz w:val="16"/>
          <w:szCs w:val="16"/>
        </w:rPr>
        <w:t xml:space="preserve"> Ciclo de menús.</w:t>
      </w:r>
    </w:p>
    <w:p w14:paraId="00A75023" w14:textId="77777777" w:rsidR="0035586C" w:rsidRPr="00896604" w:rsidRDefault="0035586C" w:rsidP="0035586C">
      <w:pPr>
        <w:spacing w:after="325"/>
        <w:ind w:left="1458" w:right="52"/>
        <w:rPr>
          <w:rFonts w:ascii="Bookman Old Style" w:hAnsi="Bookman Old Style"/>
          <w:sz w:val="16"/>
          <w:szCs w:val="16"/>
        </w:rPr>
      </w:pPr>
      <w:r w:rsidRPr="00896604">
        <w:rPr>
          <w:rFonts w:ascii="Bookman Old Style" w:hAnsi="Bookman Old Style"/>
          <w:sz w:val="16"/>
          <w:szCs w:val="16"/>
          <w:u w:val="single" w:color="000000"/>
        </w:rPr>
        <w:t>Anexo 3.2.</w:t>
      </w:r>
      <w:r w:rsidRPr="00896604">
        <w:rPr>
          <w:rFonts w:ascii="Bookman Old Style" w:hAnsi="Bookman Old Style"/>
          <w:sz w:val="16"/>
          <w:szCs w:val="16"/>
        </w:rPr>
        <w:t xml:space="preserve"> Registros de limpieza y desinfección de alimentos, áreas, superficies y ambientes.</w:t>
      </w:r>
    </w:p>
    <w:p w14:paraId="2DB9F2C2" w14:textId="77777777" w:rsidR="0035586C" w:rsidRPr="00896604" w:rsidRDefault="0035586C" w:rsidP="0035586C">
      <w:pPr>
        <w:ind w:left="1458" w:right="52"/>
        <w:rPr>
          <w:rFonts w:ascii="Bookman Old Style" w:hAnsi="Bookman Old Style"/>
          <w:sz w:val="16"/>
          <w:szCs w:val="16"/>
        </w:rPr>
      </w:pPr>
      <w:r w:rsidRPr="00896604">
        <w:rPr>
          <w:rFonts w:ascii="Bookman Old Style" w:hAnsi="Bookman Old Style"/>
          <w:sz w:val="16"/>
          <w:szCs w:val="16"/>
          <w:u w:val="single" w:color="000000"/>
        </w:rPr>
        <w:t>Anexo 3.3.</w:t>
      </w:r>
      <w:r w:rsidRPr="00896604">
        <w:rPr>
          <w:rFonts w:ascii="Bookman Old Style" w:hAnsi="Bookman Old Style"/>
          <w:sz w:val="16"/>
          <w:szCs w:val="16"/>
        </w:rPr>
        <w:t xml:space="preserve"> Registros de control de verificación del cumplimiento de las BPM y lavado de manos por el manipulador de alimentos.</w:t>
      </w:r>
    </w:p>
    <w:p w14:paraId="51A2BE1D" w14:textId="77777777" w:rsidR="0035586C" w:rsidRPr="00896604" w:rsidRDefault="0035586C" w:rsidP="0035586C">
      <w:pPr>
        <w:spacing w:after="343"/>
        <w:ind w:left="1458" w:right="52"/>
        <w:rPr>
          <w:rFonts w:ascii="Bookman Old Style" w:hAnsi="Bookman Old Style"/>
          <w:sz w:val="16"/>
          <w:szCs w:val="16"/>
        </w:rPr>
      </w:pPr>
      <w:r w:rsidRPr="00896604">
        <w:rPr>
          <w:rFonts w:ascii="Bookman Old Style" w:hAnsi="Bookman Old Style"/>
          <w:sz w:val="16"/>
          <w:szCs w:val="16"/>
          <w:u w:val="single" w:color="000000"/>
        </w:rPr>
        <w:t>Anexo 3.4.</w:t>
      </w:r>
      <w:r w:rsidRPr="00896604">
        <w:rPr>
          <w:rFonts w:ascii="Bookman Old Style" w:hAnsi="Bookman Old Style"/>
          <w:sz w:val="16"/>
          <w:szCs w:val="16"/>
        </w:rPr>
        <w:t xml:space="preserve"> Resultados de los muestreos microbiológicos a superficies y manipuladores de alimentos.</w:t>
      </w:r>
    </w:p>
    <w:p w14:paraId="6B64485E" w14:textId="77777777" w:rsidR="0035586C" w:rsidRPr="00896604" w:rsidRDefault="0035586C" w:rsidP="0035586C">
      <w:pPr>
        <w:spacing w:after="311" w:line="311" w:lineRule="auto"/>
        <w:ind w:left="1458" w:right="52"/>
        <w:rPr>
          <w:rFonts w:ascii="Bookman Old Style" w:hAnsi="Bookman Old Style"/>
          <w:sz w:val="16"/>
          <w:szCs w:val="16"/>
        </w:rPr>
      </w:pPr>
      <w:r w:rsidRPr="00896604">
        <w:rPr>
          <w:rFonts w:ascii="Bookman Old Style" w:hAnsi="Bookman Old Style"/>
          <w:sz w:val="16"/>
          <w:szCs w:val="16"/>
          <w:u w:val="single" w:color="000000"/>
        </w:rPr>
        <w:t>Anexo 3.5</w:t>
      </w:r>
      <w:r w:rsidRPr="00896604">
        <w:rPr>
          <w:rFonts w:ascii="Bookman Old Style" w:hAnsi="Bookman Old Style"/>
          <w:sz w:val="16"/>
          <w:szCs w:val="16"/>
        </w:rPr>
        <w:t xml:space="preserve"> Capacitación en el plan de saneamiento con el personal operativo.</w:t>
      </w:r>
    </w:p>
    <w:p w14:paraId="013940FA" w14:textId="77777777" w:rsidR="0035586C" w:rsidRPr="00896604" w:rsidRDefault="0035586C" w:rsidP="0035586C">
      <w:pPr>
        <w:spacing w:after="327"/>
        <w:ind w:left="1458" w:right="52"/>
        <w:rPr>
          <w:rFonts w:ascii="Bookman Old Style" w:hAnsi="Bookman Old Style"/>
          <w:sz w:val="16"/>
          <w:szCs w:val="16"/>
        </w:rPr>
      </w:pPr>
      <w:r w:rsidRPr="00896604">
        <w:rPr>
          <w:rFonts w:ascii="Bookman Old Style" w:hAnsi="Bookman Old Style"/>
          <w:sz w:val="16"/>
          <w:szCs w:val="16"/>
          <w:u w:val="single" w:color="000000"/>
        </w:rPr>
        <w:t>Anexo 3.6.</w:t>
      </w:r>
      <w:r w:rsidRPr="00896604">
        <w:rPr>
          <w:rFonts w:ascii="Bookman Old Style" w:hAnsi="Bookman Old Style"/>
          <w:sz w:val="16"/>
          <w:szCs w:val="16"/>
        </w:rPr>
        <w:t xml:space="preserve"> Novedades encontradas durante el proceso de desinfección de frutas y verduras.</w:t>
      </w:r>
    </w:p>
    <w:p w14:paraId="0C7E6FFE" w14:textId="77777777" w:rsidR="0035586C" w:rsidRPr="00896604" w:rsidRDefault="0035586C" w:rsidP="0035586C">
      <w:pPr>
        <w:spacing w:after="354"/>
        <w:ind w:left="1458" w:right="52"/>
        <w:rPr>
          <w:rFonts w:ascii="Bookman Old Style" w:hAnsi="Bookman Old Style"/>
          <w:sz w:val="16"/>
          <w:szCs w:val="16"/>
        </w:rPr>
      </w:pPr>
      <w:r w:rsidRPr="00896604">
        <w:rPr>
          <w:rFonts w:ascii="Bookman Old Style" w:hAnsi="Bookman Old Style"/>
          <w:sz w:val="16"/>
          <w:szCs w:val="16"/>
          <w:u w:val="single" w:color="000000"/>
        </w:rPr>
        <w:t>Anexo 3.7.</w:t>
      </w:r>
      <w:r w:rsidRPr="00896604">
        <w:rPr>
          <w:rFonts w:ascii="Bookman Old Style" w:hAnsi="Bookman Old Style"/>
          <w:sz w:val="16"/>
          <w:szCs w:val="16"/>
        </w:rPr>
        <w:t xml:space="preserve"> Acta de reunión sensibilización en buenas prácticas de manufactura y requisitos higiénicos de fabricación.</w:t>
      </w:r>
    </w:p>
    <w:p w14:paraId="699B2D74" w14:textId="77777777" w:rsidR="0035586C" w:rsidRPr="00896604" w:rsidRDefault="0035586C" w:rsidP="0035586C">
      <w:pPr>
        <w:spacing w:after="313" w:line="309" w:lineRule="auto"/>
        <w:ind w:left="1458" w:right="130"/>
        <w:rPr>
          <w:rFonts w:ascii="Bookman Old Style" w:hAnsi="Bookman Old Style"/>
          <w:sz w:val="16"/>
          <w:szCs w:val="16"/>
        </w:rPr>
      </w:pPr>
      <w:r w:rsidRPr="00896604">
        <w:rPr>
          <w:rFonts w:ascii="Bookman Old Style" w:hAnsi="Bookman Old Style"/>
          <w:sz w:val="16"/>
          <w:szCs w:val="16"/>
          <w:u w:val="single" w:color="000000"/>
        </w:rPr>
        <w:t>Anexo 3.8.</w:t>
      </w:r>
      <w:r w:rsidRPr="00896604">
        <w:rPr>
          <w:rFonts w:ascii="Bookman Old Style" w:hAnsi="Bookman Old Style"/>
          <w:sz w:val="16"/>
          <w:szCs w:val="16"/>
        </w:rPr>
        <w:t xml:space="preserve"> Certificado de acompañamiento técnico por el proveedor WEST para el cambio de desinfectantes. Con Fichas técnicas de los productos utilizados para limpieza y desinfección.</w:t>
      </w:r>
    </w:p>
    <w:p w14:paraId="012B99BE" w14:textId="77777777" w:rsidR="0035586C" w:rsidRPr="00896604" w:rsidRDefault="0035586C" w:rsidP="0035586C">
      <w:pPr>
        <w:spacing w:after="442" w:line="312" w:lineRule="auto"/>
        <w:ind w:left="1458" w:right="52"/>
        <w:rPr>
          <w:rFonts w:ascii="Bookman Old Style" w:hAnsi="Bookman Old Style"/>
          <w:sz w:val="16"/>
          <w:szCs w:val="16"/>
        </w:rPr>
      </w:pPr>
      <w:r w:rsidRPr="00896604">
        <w:rPr>
          <w:rFonts w:ascii="Bookman Old Style" w:hAnsi="Bookman Old Style"/>
          <w:sz w:val="16"/>
          <w:szCs w:val="16"/>
          <w:u w:val="single" w:color="000000"/>
        </w:rPr>
        <w:t>Anexo 3.9.</w:t>
      </w:r>
      <w:r w:rsidRPr="00896604">
        <w:rPr>
          <w:rFonts w:ascii="Bookman Old Style" w:hAnsi="Bookman Old Style"/>
          <w:sz w:val="16"/>
          <w:szCs w:val="16"/>
        </w:rPr>
        <w:t xml:space="preserve"> Resultados de los muestreos microbiológicos realizados a superficies, ambientes y manipuladores de alimentos.</w:t>
      </w:r>
    </w:p>
    <w:p w14:paraId="00B5BAAF" w14:textId="77777777" w:rsidR="0035586C" w:rsidRPr="00896604" w:rsidRDefault="0035586C" w:rsidP="0035586C">
      <w:pPr>
        <w:spacing w:after="442" w:line="312" w:lineRule="auto"/>
        <w:ind w:left="1458" w:right="52"/>
        <w:rPr>
          <w:rFonts w:ascii="Bookman Old Style" w:hAnsi="Bookman Old Style"/>
          <w:sz w:val="16"/>
          <w:szCs w:val="16"/>
        </w:rPr>
      </w:pPr>
      <w:r w:rsidRPr="00896604">
        <w:rPr>
          <w:rFonts w:ascii="Bookman Old Style" w:eastAsia="Courier New" w:hAnsi="Bookman Old Style" w:cs="Courier New"/>
          <w:sz w:val="16"/>
          <w:szCs w:val="16"/>
        </w:rPr>
        <w:t xml:space="preserve">• </w:t>
      </w:r>
      <w:r w:rsidRPr="00896604">
        <w:rPr>
          <w:rFonts w:ascii="Bookman Old Style" w:hAnsi="Bookman Old Style"/>
          <w:sz w:val="16"/>
          <w:szCs w:val="16"/>
        </w:rPr>
        <w:t>Personal Manipulador de Alimentos:</w:t>
      </w:r>
    </w:p>
    <w:p w14:paraId="56C788F1" w14:textId="77777777" w:rsidR="0035586C" w:rsidRPr="00896604" w:rsidRDefault="0035586C" w:rsidP="0035586C">
      <w:pPr>
        <w:ind w:left="1458" w:right="52"/>
        <w:rPr>
          <w:rFonts w:ascii="Bookman Old Style" w:hAnsi="Bookman Old Style"/>
          <w:sz w:val="16"/>
          <w:szCs w:val="16"/>
        </w:rPr>
      </w:pPr>
      <w:r w:rsidRPr="00896604">
        <w:rPr>
          <w:rFonts w:ascii="Bookman Old Style" w:hAnsi="Bookman Old Style"/>
          <w:sz w:val="16"/>
          <w:szCs w:val="16"/>
          <w:u w:val="single" w:color="000000"/>
        </w:rPr>
        <w:t>Anexo 3.10.</w:t>
      </w:r>
      <w:r w:rsidRPr="00896604">
        <w:rPr>
          <w:rFonts w:ascii="Bookman Old Style" w:hAnsi="Bookman Old Style"/>
          <w:sz w:val="16"/>
          <w:szCs w:val="16"/>
        </w:rPr>
        <w:t xml:space="preserve"> Registros de inducción al personal operativo.</w:t>
      </w:r>
    </w:p>
    <w:p w14:paraId="3FDD61D3" w14:textId="77777777" w:rsidR="0035586C" w:rsidRPr="00896604" w:rsidRDefault="0035586C" w:rsidP="0035586C">
      <w:pPr>
        <w:ind w:left="1458" w:right="52"/>
        <w:rPr>
          <w:rFonts w:ascii="Bookman Old Style" w:hAnsi="Bookman Old Style"/>
          <w:sz w:val="16"/>
          <w:szCs w:val="16"/>
        </w:rPr>
      </w:pPr>
      <w:r w:rsidRPr="00896604">
        <w:rPr>
          <w:rFonts w:ascii="Bookman Old Style" w:hAnsi="Bookman Old Style"/>
          <w:sz w:val="16"/>
          <w:szCs w:val="16"/>
          <w:u w:val="single" w:color="000000"/>
        </w:rPr>
        <w:t>Anexo 3.11.</w:t>
      </w:r>
      <w:r w:rsidRPr="00896604">
        <w:rPr>
          <w:rFonts w:ascii="Bookman Old Style" w:hAnsi="Bookman Old Style"/>
          <w:sz w:val="16"/>
          <w:szCs w:val="16"/>
        </w:rPr>
        <w:t xml:space="preserve"> Evaluación del personal.</w:t>
      </w:r>
    </w:p>
    <w:p w14:paraId="2AFEA5D5" w14:textId="77777777" w:rsidR="0035586C" w:rsidRPr="00896604" w:rsidRDefault="0035586C" w:rsidP="0035586C">
      <w:pPr>
        <w:ind w:left="1458" w:right="52"/>
        <w:rPr>
          <w:rFonts w:ascii="Bookman Old Style" w:hAnsi="Bookman Old Style"/>
          <w:sz w:val="16"/>
          <w:szCs w:val="16"/>
        </w:rPr>
      </w:pPr>
      <w:r w:rsidRPr="00896604">
        <w:rPr>
          <w:rFonts w:ascii="Bookman Old Style" w:hAnsi="Bookman Old Style"/>
          <w:sz w:val="16"/>
          <w:szCs w:val="16"/>
          <w:u w:val="single" w:color="000000"/>
        </w:rPr>
        <w:t>Anexo 3.12.</w:t>
      </w:r>
      <w:r w:rsidRPr="00896604">
        <w:rPr>
          <w:rFonts w:ascii="Bookman Old Style" w:hAnsi="Bookman Old Style"/>
          <w:sz w:val="16"/>
          <w:szCs w:val="16"/>
        </w:rPr>
        <w:t xml:space="preserve"> Certificados de manipulación de alimentos.</w:t>
      </w:r>
    </w:p>
    <w:p w14:paraId="062CAF7A" w14:textId="77777777" w:rsidR="0035586C" w:rsidRPr="00896604" w:rsidRDefault="0035586C" w:rsidP="0035586C">
      <w:pPr>
        <w:spacing w:after="285" w:line="344" w:lineRule="auto"/>
        <w:ind w:left="1522" w:right="52"/>
        <w:rPr>
          <w:rFonts w:ascii="Bookman Old Style" w:hAnsi="Bookman Old Style"/>
          <w:sz w:val="16"/>
          <w:szCs w:val="16"/>
        </w:rPr>
      </w:pPr>
      <w:r w:rsidRPr="00896604">
        <w:rPr>
          <w:rFonts w:ascii="Bookman Old Style" w:hAnsi="Bookman Old Style"/>
          <w:sz w:val="16"/>
          <w:szCs w:val="16"/>
          <w:u w:val="single" w:color="000000"/>
        </w:rPr>
        <w:t>Anexo 3.13.</w:t>
      </w:r>
      <w:r w:rsidRPr="00896604">
        <w:rPr>
          <w:rFonts w:ascii="Bookman Old Style" w:hAnsi="Bookman Old Style"/>
          <w:sz w:val="16"/>
          <w:szCs w:val="16"/>
        </w:rPr>
        <w:t xml:space="preserve"> Exámenes de laboratorio y examen médico de aptitud para manipular alimentos.</w:t>
      </w:r>
    </w:p>
    <w:p w14:paraId="7B549FA7" w14:textId="77777777" w:rsidR="0035586C" w:rsidRPr="00896604" w:rsidRDefault="0035586C" w:rsidP="0035586C">
      <w:pPr>
        <w:spacing w:after="476" w:line="259" w:lineRule="auto"/>
        <w:ind w:left="480" w:hanging="10"/>
        <w:rPr>
          <w:rFonts w:ascii="Bookman Old Style" w:hAnsi="Bookman Old Style"/>
          <w:sz w:val="16"/>
          <w:szCs w:val="16"/>
        </w:rPr>
      </w:pPr>
      <w:r w:rsidRPr="00896604">
        <w:rPr>
          <w:rFonts w:ascii="Bookman Old Style" w:eastAsia="Courier New" w:hAnsi="Bookman Old Style" w:cs="Courier New"/>
          <w:sz w:val="16"/>
          <w:szCs w:val="16"/>
        </w:rPr>
        <w:t xml:space="preserve">4. </w:t>
      </w:r>
      <w:r w:rsidRPr="00896604">
        <w:rPr>
          <w:rFonts w:ascii="Bookman Old Style" w:hAnsi="Bookman Old Style"/>
          <w:sz w:val="16"/>
          <w:szCs w:val="16"/>
        </w:rPr>
        <w:t>ACCIONES DE MEJORA</w:t>
      </w:r>
    </w:p>
    <w:p w14:paraId="787DBCAE" w14:textId="77777777" w:rsidR="0035586C" w:rsidRPr="00896604" w:rsidRDefault="0035586C" w:rsidP="0035586C">
      <w:pPr>
        <w:spacing w:after="210" w:line="259" w:lineRule="auto"/>
        <w:ind w:left="509" w:hanging="10"/>
        <w:rPr>
          <w:rFonts w:ascii="Bookman Old Style" w:hAnsi="Bookman Old Style"/>
          <w:sz w:val="16"/>
          <w:szCs w:val="16"/>
        </w:rPr>
      </w:pPr>
      <w:r w:rsidRPr="00896604">
        <w:rPr>
          <w:rFonts w:ascii="Bookman Old Style" w:eastAsia="Courier New" w:hAnsi="Bookman Old Style" w:cs="Courier New"/>
          <w:sz w:val="16"/>
          <w:szCs w:val="16"/>
        </w:rPr>
        <w:t xml:space="preserve">• </w:t>
      </w:r>
      <w:r w:rsidRPr="00896604">
        <w:rPr>
          <w:rFonts w:ascii="Bookman Old Style" w:hAnsi="Bookman Old Style"/>
          <w:sz w:val="16"/>
          <w:szCs w:val="16"/>
        </w:rPr>
        <w:t>Personal:</w:t>
      </w:r>
    </w:p>
    <w:p w14:paraId="0ABC5886" w14:textId="77777777" w:rsidR="0035586C" w:rsidRPr="00896604" w:rsidRDefault="0035586C" w:rsidP="0035586C">
      <w:pPr>
        <w:spacing w:after="3" w:line="259" w:lineRule="auto"/>
        <w:ind w:left="1556" w:right="1128" w:hanging="10"/>
        <w:jc w:val="center"/>
        <w:rPr>
          <w:rFonts w:ascii="Bookman Old Style" w:hAnsi="Bookman Old Style"/>
          <w:sz w:val="16"/>
          <w:szCs w:val="16"/>
        </w:rPr>
      </w:pPr>
      <w:r w:rsidRPr="00896604">
        <w:rPr>
          <w:rFonts w:ascii="Bookman Old Style" w:hAnsi="Bookman Old Style"/>
          <w:sz w:val="16"/>
          <w:szCs w:val="16"/>
          <w:u w:val="single" w:color="000000"/>
        </w:rPr>
        <w:t>Anexo 4.1.</w:t>
      </w:r>
      <w:r w:rsidRPr="00896604">
        <w:rPr>
          <w:rFonts w:ascii="Bookman Old Style" w:hAnsi="Bookman Old Style"/>
          <w:sz w:val="16"/>
          <w:szCs w:val="16"/>
        </w:rPr>
        <w:t xml:space="preserve"> Diplomas, tarjetas profesionales, o certificaciones:</w:t>
      </w:r>
    </w:p>
    <w:p w14:paraId="769CC326" w14:textId="77777777" w:rsidR="0035586C" w:rsidRPr="00896604" w:rsidRDefault="0035586C" w:rsidP="0035586C">
      <w:pPr>
        <w:spacing w:after="62"/>
        <w:ind w:left="2395" w:right="52"/>
        <w:rPr>
          <w:rFonts w:ascii="Bookman Old Style" w:hAnsi="Bookman Old Style"/>
          <w:sz w:val="16"/>
          <w:szCs w:val="16"/>
        </w:rPr>
      </w:pPr>
      <w:r w:rsidRPr="00896604">
        <w:rPr>
          <w:rFonts w:ascii="Bookman Old Style" w:hAnsi="Bookman Old Style"/>
          <w:sz w:val="16"/>
          <w:szCs w:val="16"/>
        </w:rPr>
        <w:t>Ingeniero de alimentos</w:t>
      </w:r>
    </w:p>
    <w:p w14:paraId="76F78B07" w14:textId="77777777" w:rsidR="0035586C" w:rsidRPr="00896604" w:rsidRDefault="0035586C" w:rsidP="0035586C">
      <w:pPr>
        <w:spacing w:after="3"/>
        <w:ind w:left="2380" w:right="52"/>
        <w:rPr>
          <w:rFonts w:ascii="Bookman Old Style" w:hAnsi="Bookman Old Style"/>
          <w:sz w:val="16"/>
          <w:szCs w:val="16"/>
        </w:rPr>
      </w:pPr>
      <w:r w:rsidRPr="00896604">
        <w:rPr>
          <w:rFonts w:ascii="Bookman Old Style" w:hAnsi="Bookman Old Style"/>
          <w:sz w:val="16"/>
          <w:szCs w:val="16"/>
        </w:rPr>
        <w:t>Supervisores de procesos</w:t>
      </w:r>
    </w:p>
    <w:p w14:paraId="119D800F" w14:textId="77777777" w:rsidR="0035586C" w:rsidRPr="00896604" w:rsidRDefault="0035586C" w:rsidP="0035586C">
      <w:pPr>
        <w:spacing w:after="60"/>
        <w:ind w:left="2385" w:right="52"/>
        <w:rPr>
          <w:rFonts w:ascii="Bookman Old Style" w:hAnsi="Bookman Old Style"/>
          <w:sz w:val="16"/>
          <w:szCs w:val="16"/>
        </w:rPr>
      </w:pPr>
      <w:r w:rsidRPr="00896604">
        <w:rPr>
          <w:rFonts w:ascii="Bookman Old Style" w:hAnsi="Bookman Old Style"/>
          <w:sz w:val="16"/>
          <w:szCs w:val="16"/>
        </w:rPr>
        <w:t>Nutricionista dietista</w:t>
      </w:r>
    </w:p>
    <w:p w14:paraId="6246844E" w14:textId="77777777" w:rsidR="0035586C" w:rsidRPr="00896604" w:rsidRDefault="0035586C" w:rsidP="0035586C">
      <w:pPr>
        <w:spacing w:after="24"/>
        <w:ind w:left="2380" w:right="52"/>
        <w:rPr>
          <w:rFonts w:ascii="Bookman Old Style" w:hAnsi="Bookman Old Style"/>
          <w:sz w:val="16"/>
          <w:szCs w:val="16"/>
        </w:rPr>
      </w:pPr>
      <w:r w:rsidRPr="00896604">
        <w:rPr>
          <w:rFonts w:ascii="Bookman Old Style" w:hAnsi="Bookman Old Style"/>
          <w:sz w:val="16"/>
          <w:szCs w:val="16"/>
        </w:rPr>
        <w:t>Líder de gestión humana</w:t>
      </w:r>
    </w:p>
    <w:p w14:paraId="464EA1C4" w14:textId="77777777" w:rsidR="0035586C" w:rsidRPr="00896604" w:rsidRDefault="0035586C" w:rsidP="0035586C">
      <w:pPr>
        <w:spacing w:after="76"/>
        <w:ind w:left="2371" w:right="52"/>
        <w:rPr>
          <w:rFonts w:ascii="Bookman Old Style" w:hAnsi="Bookman Old Style"/>
          <w:sz w:val="16"/>
          <w:szCs w:val="16"/>
        </w:rPr>
      </w:pPr>
      <w:r w:rsidRPr="00896604">
        <w:rPr>
          <w:rFonts w:ascii="Bookman Old Style" w:hAnsi="Bookman Old Style"/>
          <w:sz w:val="16"/>
          <w:szCs w:val="16"/>
        </w:rPr>
        <w:t>Coordinadora administrativa</w:t>
      </w:r>
    </w:p>
    <w:p w14:paraId="51A0B897" w14:textId="77777777" w:rsidR="0035586C" w:rsidRPr="00896604" w:rsidRDefault="0035586C" w:rsidP="0035586C">
      <w:pPr>
        <w:ind w:left="2366" w:right="1944"/>
        <w:rPr>
          <w:rFonts w:ascii="Bookman Old Style" w:hAnsi="Bookman Old Style"/>
          <w:sz w:val="16"/>
          <w:szCs w:val="16"/>
        </w:rPr>
      </w:pPr>
      <w:r w:rsidRPr="00896604">
        <w:rPr>
          <w:rFonts w:ascii="Bookman Old Style" w:hAnsi="Bookman Old Style"/>
          <w:sz w:val="16"/>
          <w:szCs w:val="16"/>
        </w:rPr>
        <w:t>Líder de seguridad y salud en el trabajo Chef — tecnólogo en gastronomía</w:t>
      </w:r>
    </w:p>
    <w:p w14:paraId="1DD65146" w14:textId="77777777" w:rsidR="0035586C" w:rsidRPr="00896604" w:rsidRDefault="0035586C" w:rsidP="0035586C">
      <w:pPr>
        <w:spacing w:after="377" w:line="259" w:lineRule="auto"/>
        <w:ind w:left="816" w:hanging="10"/>
        <w:rPr>
          <w:rFonts w:ascii="Bookman Old Style" w:hAnsi="Bookman Old Style"/>
          <w:sz w:val="16"/>
          <w:szCs w:val="16"/>
        </w:rPr>
      </w:pPr>
      <w:r w:rsidRPr="00896604">
        <w:rPr>
          <w:rFonts w:ascii="Bookman Old Style" w:hAnsi="Bookman Old Style"/>
          <w:sz w:val="16"/>
          <w:szCs w:val="16"/>
        </w:rPr>
        <w:t>Equipo y utensilios:</w:t>
      </w:r>
    </w:p>
    <w:p w14:paraId="41F8AACB" w14:textId="77777777" w:rsidR="0035586C" w:rsidRPr="00896604" w:rsidRDefault="0035586C" w:rsidP="0035586C">
      <w:pPr>
        <w:spacing w:after="408"/>
        <w:ind w:left="1458" w:right="52"/>
        <w:rPr>
          <w:rFonts w:ascii="Bookman Old Style" w:hAnsi="Bookman Old Style"/>
          <w:sz w:val="16"/>
          <w:szCs w:val="16"/>
        </w:rPr>
      </w:pPr>
      <w:r w:rsidRPr="00896604">
        <w:rPr>
          <w:rFonts w:ascii="Bookman Old Style" w:hAnsi="Bookman Old Style"/>
          <w:sz w:val="16"/>
          <w:szCs w:val="16"/>
          <w:u w:val="single" w:color="000000"/>
        </w:rPr>
        <w:t>Anexo 4.2.</w:t>
      </w:r>
      <w:r w:rsidRPr="00896604">
        <w:rPr>
          <w:rFonts w:ascii="Bookman Old Style" w:hAnsi="Bookman Old Style"/>
          <w:sz w:val="16"/>
          <w:szCs w:val="16"/>
        </w:rPr>
        <w:t xml:space="preserve"> Contrato para habilitación bodegas externas para almacenamiento de materias primas.</w:t>
      </w:r>
    </w:p>
    <w:p w14:paraId="7BBD08B5" w14:textId="77777777" w:rsidR="0035586C" w:rsidRPr="00896604" w:rsidRDefault="0035586C" w:rsidP="0035586C">
      <w:pPr>
        <w:spacing w:after="322"/>
        <w:ind w:left="1458" w:right="52"/>
        <w:rPr>
          <w:rFonts w:ascii="Bookman Old Style" w:hAnsi="Bookman Old Style"/>
          <w:sz w:val="16"/>
          <w:szCs w:val="16"/>
        </w:rPr>
      </w:pPr>
      <w:r w:rsidRPr="00896604">
        <w:rPr>
          <w:rFonts w:ascii="Bookman Old Style" w:hAnsi="Bookman Old Style"/>
          <w:sz w:val="16"/>
          <w:szCs w:val="16"/>
          <w:u w:val="single" w:color="000000"/>
        </w:rPr>
        <w:t>Anexo 4.</w:t>
      </w:r>
      <w:proofErr w:type="gramStart"/>
      <w:r w:rsidRPr="00896604">
        <w:rPr>
          <w:rFonts w:ascii="Bookman Old Style" w:hAnsi="Bookman Old Style"/>
          <w:sz w:val="16"/>
          <w:szCs w:val="16"/>
          <w:u w:val="single" w:color="000000"/>
        </w:rPr>
        <w:t>3.</w:t>
      </w:r>
      <w:r w:rsidRPr="00896604">
        <w:rPr>
          <w:rFonts w:ascii="Bookman Old Style" w:hAnsi="Bookman Old Style"/>
          <w:sz w:val="16"/>
          <w:szCs w:val="16"/>
        </w:rPr>
        <w:t>Registros</w:t>
      </w:r>
      <w:proofErr w:type="gramEnd"/>
      <w:r w:rsidRPr="00896604">
        <w:rPr>
          <w:rFonts w:ascii="Bookman Old Style" w:hAnsi="Bookman Old Style"/>
          <w:sz w:val="16"/>
          <w:szCs w:val="16"/>
        </w:rPr>
        <w:t xml:space="preserve"> de mantenimiento a cava de congelación.</w:t>
      </w:r>
    </w:p>
    <w:p w14:paraId="1E03F53A" w14:textId="77777777" w:rsidR="0035586C" w:rsidRPr="00896604" w:rsidRDefault="0035586C" w:rsidP="0035586C">
      <w:pPr>
        <w:spacing w:after="403"/>
        <w:ind w:left="1458" w:right="52"/>
        <w:rPr>
          <w:rFonts w:ascii="Bookman Old Style" w:hAnsi="Bookman Old Style"/>
          <w:sz w:val="16"/>
          <w:szCs w:val="16"/>
        </w:rPr>
      </w:pPr>
      <w:r w:rsidRPr="00896604">
        <w:rPr>
          <w:rFonts w:ascii="Bookman Old Style" w:hAnsi="Bookman Old Style"/>
          <w:sz w:val="16"/>
          <w:szCs w:val="16"/>
          <w:u w:val="single" w:color="000000"/>
        </w:rPr>
        <w:lastRenderedPageBreak/>
        <w:t>Anexo 4.4.</w:t>
      </w:r>
      <w:r w:rsidRPr="00896604">
        <w:rPr>
          <w:rFonts w:ascii="Bookman Old Style" w:hAnsi="Bookman Old Style"/>
          <w:sz w:val="16"/>
          <w:szCs w:val="16"/>
        </w:rPr>
        <w:t xml:space="preserve"> Factura de cambio de trampa de grasa.</w:t>
      </w:r>
    </w:p>
    <w:p w14:paraId="18E37416" w14:textId="77777777" w:rsidR="0035586C" w:rsidRPr="00896604" w:rsidRDefault="0035586C" w:rsidP="0035586C">
      <w:pPr>
        <w:ind w:left="1458" w:right="52"/>
        <w:rPr>
          <w:rFonts w:ascii="Bookman Old Style" w:hAnsi="Bookman Old Style"/>
          <w:sz w:val="16"/>
          <w:szCs w:val="16"/>
        </w:rPr>
      </w:pPr>
      <w:r w:rsidRPr="00896604">
        <w:rPr>
          <w:rFonts w:ascii="Bookman Old Style" w:hAnsi="Bookman Old Style"/>
          <w:sz w:val="16"/>
          <w:szCs w:val="16"/>
          <w:u w:val="single" w:color="000000"/>
        </w:rPr>
        <w:t>Anexo 4.5.</w:t>
      </w:r>
      <w:r w:rsidRPr="00896604">
        <w:rPr>
          <w:rFonts w:ascii="Bookman Old Style" w:hAnsi="Bookman Old Style"/>
          <w:sz w:val="16"/>
          <w:szCs w:val="16"/>
        </w:rPr>
        <w:t xml:space="preserve"> Factura de instalación de lavamanos de acción mecánica.</w:t>
      </w:r>
    </w:p>
    <w:p w14:paraId="68E92471" w14:textId="77777777" w:rsidR="0035586C" w:rsidRPr="00896604" w:rsidRDefault="0035586C" w:rsidP="0035586C">
      <w:pPr>
        <w:spacing w:after="484"/>
        <w:ind w:left="1458" w:right="52"/>
        <w:rPr>
          <w:rFonts w:ascii="Bookman Old Style" w:hAnsi="Bookman Old Style"/>
          <w:sz w:val="16"/>
          <w:szCs w:val="16"/>
        </w:rPr>
      </w:pPr>
      <w:r w:rsidRPr="00896604">
        <w:rPr>
          <w:rFonts w:ascii="Bookman Old Style" w:hAnsi="Bookman Old Style"/>
          <w:sz w:val="16"/>
          <w:szCs w:val="16"/>
          <w:u w:val="single" w:color="000000"/>
        </w:rPr>
        <w:t>Anexo 4.6.</w:t>
      </w:r>
      <w:r w:rsidRPr="00896604">
        <w:rPr>
          <w:rFonts w:ascii="Bookman Old Style" w:hAnsi="Bookman Old Style"/>
          <w:sz w:val="16"/>
          <w:szCs w:val="16"/>
        </w:rPr>
        <w:t xml:space="preserve"> Factura de instalación de cárcamos.</w:t>
      </w:r>
    </w:p>
    <w:p w14:paraId="5327E295" w14:textId="77777777" w:rsidR="0035586C" w:rsidRPr="00896604" w:rsidRDefault="0035586C" w:rsidP="0035586C">
      <w:pPr>
        <w:spacing w:after="253" w:line="259" w:lineRule="auto"/>
        <w:ind w:left="408" w:hanging="10"/>
        <w:rPr>
          <w:rFonts w:ascii="Bookman Old Style" w:hAnsi="Bookman Old Style"/>
          <w:sz w:val="16"/>
          <w:szCs w:val="16"/>
        </w:rPr>
      </w:pPr>
      <w:r w:rsidRPr="00896604">
        <w:rPr>
          <w:rFonts w:ascii="Bookman Old Style" w:eastAsia="Courier New" w:hAnsi="Bookman Old Style" w:cs="Courier New"/>
          <w:sz w:val="16"/>
          <w:szCs w:val="16"/>
        </w:rPr>
        <w:t xml:space="preserve">• </w:t>
      </w:r>
      <w:r w:rsidRPr="00896604">
        <w:rPr>
          <w:rFonts w:ascii="Bookman Old Style" w:hAnsi="Bookman Old Style"/>
          <w:sz w:val="16"/>
          <w:szCs w:val="16"/>
        </w:rPr>
        <w:t>Otros anexos:</w:t>
      </w:r>
    </w:p>
    <w:p w14:paraId="3C2C5EAC" w14:textId="77777777" w:rsidR="0035586C" w:rsidRPr="00896604" w:rsidRDefault="0035586C" w:rsidP="0035586C">
      <w:pPr>
        <w:spacing w:after="410"/>
        <w:ind w:left="1458" w:right="52"/>
        <w:rPr>
          <w:rFonts w:ascii="Bookman Old Style" w:hAnsi="Bookman Old Style"/>
          <w:sz w:val="16"/>
          <w:szCs w:val="16"/>
        </w:rPr>
      </w:pPr>
      <w:r w:rsidRPr="00896604">
        <w:rPr>
          <w:rFonts w:ascii="Bookman Old Style" w:hAnsi="Bookman Old Style"/>
          <w:sz w:val="16"/>
          <w:szCs w:val="16"/>
          <w:u w:val="single" w:color="000000"/>
        </w:rPr>
        <w:t>Anexo 4.7.</w:t>
      </w:r>
      <w:r w:rsidRPr="00896604">
        <w:rPr>
          <w:rFonts w:ascii="Bookman Old Style" w:hAnsi="Bookman Old Style"/>
          <w:sz w:val="16"/>
          <w:szCs w:val="16"/>
        </w:rPr>
        <w:t xml:space="preserve"> Concepto sanitario planta de procesamiento de alimentos </w:t>
      </w:r>
      <w:proofErr w:type="spellStart"/>
      <w:r w:rsidRPr="00896604">
        <w:rPr>
          <w:rFonts w:ascii="Bookman Old Style" w:hAnsi="Bookman Old Style"/>
          <w:sz w:val="16"/>
          <w:szCs w:val="16"/>
        </w:rPr>
        <w:t>GASTRONOMíA</w:t>
      </w:r>
      <w:proofErr w:type="spellEnd"/>
      <w:r w:rsidRPr="00896604">
        <w:rPr>
          <w:rFonts w:ascii="Bookman Old Style" w:hAnsi="Bookman Old Style"/>
          <w:sz w:val="16"/>
          <w:szCs w:val="16"/>
        </w:rPr>
        <w:t xml:space="preserve"> 33 S.A.S.</w:t>
      </w:r>
    </w:p>
    <w:p w14:paraId="0D38BF95" w14:textId="77777777" w:rsidR="0035586C" w:rsidRPr="00896604" w:rsidRDefault="0035586C" w:rsidP="0035586C">
      <w:pPr>
        <w:ind w:left="1458" w:right="52"/>
        <w:rPr>
          <w:rFonts w:ascii="Bookman Old Style" w:hAnsi="Bookman Old Style"/>
          <w:sz w:val="16"/>
          <w:szCs w:val="16"/>
        </w:rPr>
      </w:pPr>
      <w:r w:rsidRPr="00896604">
        <w:rPr>
          <w:rFonts w:ascii="Bookman Old Style" w:hAnsi="Bookman Old Style"/>
          <w:sz w:val="16"/>
          <w:szCs w:val="16"/>
          <w:u w:val="single" w:color="000000"/>
        </w:rPr>
        <w:t>Anexo 4.8.</w:t>
      </w:r>
      <w:r w:rsidRPr="00896604">
        <w:rPr>
          <w:rFonts w:ascii="Bookman Old Style" w:hAnsi="Bookman Old Style"/>
          <w:sz w:val="16"/>
          <w:szCs w:val="16"/>
        </w:rPr>
        <w:t xml:space="preserve"> Concepto sanitario vehículos para el transporte de alimentos.</w:t>
      </w:r>
    </w:p>
    <w:p w14:paraId="551A7B76" w14:textId="77777777" w:rsidR="0035586C" w:rsidRPr="00896604" w:rsidRDefault="0035586C" w:rsidP="0035586C">
      <w:pPr>
        <w:ind w:left="1458" w:right="52"/>
        <w:rPr>
          <w:rFonts w:ascii="Bookman Old Style" w:hAnsi="Bookman Old Style"/>
          <w:sz w:val="16"/>
          <w:szCs w:val="16"/>
        </w:rPr>
      </w:pPr>
      <w:r w:rsidRPr="00896604">
        <w:rPr>
          <w:rFonts w:ascii="Bookman Old Style" w:hAnsi="Bookman Old Style"/>
          <w:sz w:val="16"/>
          <w:szCs w:val="16"/>
          <w:u w:val="single" w:color="000000"/>
        </w:rPr>
        <w:t>Anexo 4.9.</w:t>
      </w:r>
      <w:r w:rsidRPr="00896604">
        <w:rPr>
          <w:rFonts w:ascii="Bookman Old Style" w:hAnsi="Bookman Old Style"/>
          <w:sz w:val="16"/>
          <w:szCs w:val="16"/>
        </w:rPr>
        <w:t xml:space="preserve"> Protocolo de bioseguridad para prevención de transmisión de COVID -19.</w:t>
      </w:r>
    </w:p>
    <w:p w14:paraId="73FF50E1" w14:textId="77777777" w:rsidR="0035586C" w:rsidRPr="00896604" w:rsidRDefault="0035586C" w:rsidP="0035586C">
      <w:pPr>
        <w:spacing w:after="350"/>
        <w:ind w:left="1458" w:right="52"/>
        <w:rPr>
          <w:rFonts w:ascii="Bookman Old Style" w:hAnsi="Bookman Old Style"/>
          <w:sz w:val="16"/>
          <w:szCs w:val="16"/>
        </w:rPr>
      </w:pPr>
      <w:r w:rsidRPr="00896604">
        <w:rPr>
          <w:rFonts w:ascii="Bookman Old Style" w:hAnsi="Bookman Old Style"/>
          <w:sz w:val="16"/>
          <w:szCs w:val="16"/>
          <w:u w:val="single" w:color="000000"/>
        </w:rPr>
        <w:t>Anexo 4.10.</w:t>
      </w:r>
      <w:r w:rsidRPr="00896604">
        <w:rPr>
          <w:rFonts w:ascii="Bookman Old Style" w:hAnsi="Bookman Old Style"/>
          <w:sz w:val="16"/>
          <w:szCs w:val="16"/>
        </w:rPr>
        <w:t xml:space="preserve"> Concepto sanitario proveedor INSTIFRUVER T.F. S.A.S.</w:t>
      </w:r>
    </w:p>
    <w:p w14:paraId="24CEC0F9" w14:textId="77777777" w:rsidR="0035586C" w:rsidRPr="00896604" w:rsidRDefault="0035586C" w:rsidP="0035586C">
      <w:pPr>
        <w:pStyle w:val="Ttulo1"/>
        <w:spacing w:after="312"/>
        <w:ind w:left="250" w:right="293"/>
        <w:jc w:val="center"/>
        <w:rPr>
          <w:rFonts w:ascii="Bookman Old Style" w:hAnsi="Bookman Old Style"/>
          <w:color w:val="auto"/>
          <w:sz w:val="16"/>
          <w:szCs w:val="16"/>
        </w:rPr>
      </w:pPr>
      <w:proofErr w:type="spellStart"/>
      <w:r w:rsidRPr="00896604">
        <w:rPr>
          <w:rFonts w:ascii="Bookman Old Style" w:hAnsi="Bookman Old Style"/>
          <w:color w:val="auto"/>
          <w:sz w:val="16"/>
          <w:szCs w:val="16"/>
        </w:rPr>
        <w:t>CAPíTULO</w:t>
      </w:r>
      <w:proofErr w:type="spellEnd"/>
      <w:r w:rsidRPr="00896604">
        <w:rPr>
          <w:rFonts w:ascii="Bookman Old Style" w:hAnsi="Bookman Old Style"/>
          <w:color w:val="auto"/>
          <w:sz w:val="16"/>
          <w:szCs w:val="16"/>
        </w:rPr>
        <w:t xml:space="preserve"> VI. -ANEXOS-</w:t>
      </w:r>
    </w:p>
    <w:p w14:paraId="2ACDE667" w14:textId="77777777" w:rsidR="0035586C" w:rsidRPr="00896604" w:rsidRDefault="0035586C" w:rsidP="0035586C">
      <w:pPr>
        <w:ind w:left="4" w:right="52"/>
        <w:rPr>
          <w:rFonts w:ascii="Bookman Old Style" w:hAnsi="Bookman Old Style"/>
          <w:sz w:val="16"/>
          <w:szCs w:val="16"/>
        </w:rPr>
      </w:pPr>
      <w:r w:rsidRPr="00896604">
        <w:rPr>
          <w:rFonts w:ascii="Bookman Old Style" w:hAnsi="Bookman Old Style"/>
          <w:sz w:val="16"/>
          <w:szCs w:val="16"/>
        </w:rPr>
        <w:t>Con la presente solicitud, anexamos los siguientes documentos:</w:t>
      </w:r>
    </w:p>
    <w:p w14:paraId="380CBE02" w14:textId="77777777" w:rsidR="0035586C" w:rsidRPr="00896604" w:rsidRDefault="0035586C" w:rsidP="0035586C">
      <w:pPr>
        <w:spacing w:after="35"/>
        <w:ind w:left="725" w:right="52"/>
        <w:rPr>
          <w:rFonts w:ascii="Bookman Old Style" w:hAnsi="Bookman Old Style"/>
          <w:sz w:val="16"/>
          <w:szCs w:val="16"/>
        </w:rPr>
      </w:pPr>
      <w:r w:rsidRPr="00896604">
        <w:rPr>
          <w:rFonts w:ascii="Bookman Old Style" w:hAnsi="Bookman Old Style"/>
          <w:sz w:val="16"/>
          <w:szCs w:val="16"/>
        </w:rPr>
        <w:t>Los enunciados como pruebas.</w:t>
      </w:r>
    </w:p>
    <w:p w14:paraId="5BE21C3B" w14:textId="77777777" w:rsidR="0035586C" w:rsidRPr="00896604" w:rsidRDefault="0035586C" w:rsidP="0035586C">
      <w:pPr>
        <w:spacing w:after="354"/>
        <w:ind w:left="720" w:right="52"/>
        <w:rPr>
          <w:rFonts w:ascii="Bookman Old Style" w:hAnsi="Bookman Old Style"/>
          <w:sz w:val="16"/>
          <w:szCs w:val="16"/>
        </w:rPr>
      </w:pPr>
      <w:r w:rsidRPr="00896604">
        <w:rPr>
          <w:rFonts w:ascii="Bookman Old Style" w:hAnsi="Bookman Old Style"/>
          <w:sz w:val="16"/>
          <w:szCs w:val="16"/>
        </w:rPr>
        <w:t xml:space="preserve">Certificado de existencia y representación legal de </w:t>
      </w:r>
      <w:proofErr w:type="spellStart"/>
      <w:r w:rsidRPr="00896604">
        <w:rPr>
          <w:rFonts w:ascii="Bookman Old Style" w:hAnsi="Bookman Old Style"/>
          <w:sz w:val="16"/>
          <w:szCs w:val="16"/>
        </w:rPr>
        <w:t>GASTRONOMíA</w:t>
      </w:r>
      <w:proofErr w:type="spellEnd"/>
      <w:r w:rsidRPr="00896604">
        <w:rPr>
          <w:rFonts w:ascii="Bookman Old Style" w:hAnsi="Bookman Old Style"/>
          <w:sz w:val="16"/>
          <w:szCs w:val="16"/>
        </w:rPr>
        <w:t xml:space="preserve"> 33 S.A.S.</w:t>
      </w:r>
    </w:p>
    <w:p w14:paraId="0C61E48B" w14:textId="77777777" w:rsidR="0035586C" w:rsidRPr="00896604" w:rsidRDefault="0035586C" w:rsidP="0035586C">
      <w:pPr>
        <w:spacing w:after="349" w:line="259" w:lineRule="auto"/>
        <w:ind w:left="1556" w:right="1556" w:hanging="10"/>
        <w:jc w:val="center"/>
        <w:rPr>
          <w:rFonts w:ascii="Bookman Old Style" w:hAnsi="Bookman Old Style"/>
          <w:sz w:val="16"/>
          <w:szCs w:val="16"/>
        </w:rPr>
      </w:pPr>
      <w:proofErr w:type="spellStart"/>
      <w:r w:rsidRPr="00896604">
        <w:rPr>
          <w:rFonts w:ascii="Bookman Old Style" w:hAnsi="Bookman Old Style"/>
          <w:sz w:val="16"/>
          <w:szCs w:val="16"/>
        </w:rPr>
        <w:t>CAPíTULO</w:t>
      </w:r>
      <w:proofErr w:type="spellEnd"/>
      <w:r w:rsidRPr="00896604">
        <w:rPr>
          <w:rFonts w:ascii="Bookman Old Style" w:hAnsi="Bookman Old Style"/>
          <w:sz w:val="16"/>
          <w:szCs w:val="16"/>
        </w:rPr>
        <w:t xml:space="preserve"> VII. -NOTIFICACIONES-</w:t>
      </w:r>
    </w:p>
    <w:p w14:paraId="22896B8F" w14:textId="77777777" w:rsidR="0035586C" w:rsidRPr="00896604" w:rsidRDefault="0035586C" w:rsidP="0035586C">
      <w:pPr>
        <w:spacing w:after="1004" w:line="291" w:lineRule="auto"/>
        <w:ind w:firstLine="10"/>
        <w:rPr>
          <w:rFonts w:ascii="Bookman Old Style" w:hAnsi="Bookman Old Style"/>
          <w:sz w:val="16"/>
          <w:szCs w:val="16"/>
        </w:rPr>
      </w:pPr>
      <w:r w:rsidRPr="00896604">
        <w:rPr>
          <w:rFonts w:ascii="Bookman Old Style" w:hAnsi="Bookman Old Style"/>
          <w:sz w:val="16"/>
          <w:szCs w:val="16"/>
        </w:rPr>
        <w:t xml:space="preserve">Recibiré notificaciones en la carrera 19 No. 12-32, </w:t>
      </w:r>
      <w:proofErr w:type="spellStart"/>
      <w:r w:rsidRPr="00896604">
        <w:rPr>
          <w:rFonts w:ascii="Bookman Old Style" w:hAnsi="Bookman Old Style"/>
          <w:sz w:val="16"/>
          <w:szCs w:val="16"/>
        </w:rPr>
        <w:t>Megacentro</w:t>
      </w:r>
      <w:proofErr w:type="spellEnd"/>
      <w:r w:rsidRPr="00896604">
        <w:rPr>
          <w:rFonts w:ascii="Bookman Old Style" w:hAnsi="Bookman Old Style"/>
          <w:sz w:val="16"/>
          <w:szCs w:val="16"/>
        </w:rPr>
        <w:t xml:space="preserve"> Pinares, Torre 3, oficina </w:t>
      </w:r>
      <w:r w:rsidRPr="00896604">
        <w:rPr>
          <w:rFonts w:ascii="Bookman Old Style" w:eastAsia="Courier New" w:hAnsi="Bookman Old Style" w:cs="Courier New"/>
          <w:sz w:val="16"/>
          <w:szCs w:val="16"/>
        </w:rPr>
        <w:t>802,</w:t>
      </w:r>
      <w:r w:rsidRPr="00896604">
        <w:rPr>
          <w:rFonts w:ascii="Bookman Old Style" w:eastAsia="Courier New" w:hAnsi="Bookman Old Style" w:cs="Courier New"/>
          <w:sz w:val="16"/>
          <w:szCs w:val="16"/>
        </w:rPr>
        <w:tab/>
      </w:r>
      <w:r w:rsidRPr="00896604">
        <w:rPr>
          <w:rFonts w:ascii="Bookman Old Style" w:hAnsi="Bookman Old Style"/>
          <w:sz w:val="16"/>
          <w:szCs w:val="16"/>
        </w:rPr>
        <w:t>Pereira, Risaralda,</w:t>
      </w:r>
      <w:r w:rsidRPr="00896604">
        <w:rPr>
          <w:rFonts w:ascii="Bookman Old Style" w:hAnsi="Bookman Old Style"/>
          <w:sz w:val="16"/>
          <w:szCs w:val="16"/>
        </w:rPr>
        <w:tab/>
        <w:t>teléfono 036</w:t>
      </w:r>
      <w:r w:rsidRPr="00896604">
        <w:rPr>
          <w:rFonts w:ascii="Bookman Old Style" w:hAnsi="Bookman Old Style"/>
          <w:sz w:val="16"/>
          <w:szCs w:val="16"/>
        </w:rPr>
        <w:tab/>
        <w:t>313 0301, correo electrónico gerencia@gastr033.com.</w:t>
      </w:r>
    </w:p>
    <w:p w14:paraId="0CF0163C" w14:textId="77777777" w:rsidR="0035586C" w:rsidRPr="00896604" w:rsidRDefault="0035586C" w:rsidP="0035586C">
      <w:pPr>
        <w:spacing w:after="1343" w:line="259" w:lineRule="auto"/>
        <w:rPr>
          <w:rFonts w:ascii="Bookman Old Style" w:hAnsi="Bookman Old Style"/>
          <w:sz w:val="16"/>
          <w:szCs w:val="16"/>
        </w:rPr>
      </w:pPr>
      <w:r w:rsidRPr="00896604">
        <w:rPr>
          <w:rFonts w:ascii="Bookman Old Style" w:eastAsia="Courier New" w:hAnsi="Bookman Old Style" w:cs="Courier New"/>
          <w:sz w:val="16"/>
          <w:szCs w:val="16"/>
        </w:rPr>
        <w:t>Atentamente,</w:t>
      </w:r>
    </w:p>
    <w:p w14:paraId="7191A1A2" w14:textId="77777777" w:rsidR="0035586C" w:rsidRPr="00896604" w:rsidRDefault="0035586C" w:rsidP="0035586C">
      <w:pPr>
        <w:spacing w:after="37" w:line="259" w:lineRule="auto"/>
        <w:ind w:left="24" w:hanging="10"/>
        <w:rPr>
          <w:rFonts w:ascii="Bookman Old Style" w:hAnsi="Bookman Old Style"/>
          <w:b/>
          <w:bCs/>
          <w:sz w:val="16"/>
          <w:szCs w:val="16"/>
        </w:rPr>
      </w:pPr>
      <w:r w:rsidRPr="00896604">
        <w:rPr>
          <w:rFonts w:ascii="Bookman Old Style" w:hAnsi="Bookman Old Style"/>
          <w:b/>
          <w:bCs/>
          <w:sz w:val="16"/>
          <w:szCs w:val="16"/>
        </w:rPr>
        <w:t xml:space="preserve">PAOLA MARGARITA </w:t>
      </w:r>
      <w:proofErr w:type="spellStart"/>
      <w:r w:rsidRPr="00896604">
        <w:rPr>
          <w:rFonts w:ascii="Bookman Old Style" w:hAnsi="Bookman Old Style"/>
          <w:b/>
          <w:bCs/>
          <w:sz w:val="16"/>
          <w:szCs w:val="16"/>
        </w:rPr>
        <w:t>GARCíA</w:t>
      </w:r>
      <w:proofErr w:type="spellEnd"/>
      <w:r w:rsidRPr="00896604">
        <w:rPr>
          <w:rFonts w:ascii="Bookman Old Style" w:hAnsi="Bookman Old Style"/>
          <w:b/>
          <w:bCs/>
          <w:sz w:val="16"/>
          <w:szCs w:val="16"/>
        </w:rPr>
        <w:t xml:space="preserve"> AMARIS</w:t>
      </w:r>
    </w:p>
    <w:p w14:paraId="7AF2B9A3" w14:textId="77777777" w:rsidR="0035586C" w:rsidRPr="00896604" w:rsidRDefault="0035586C" w:rsidP="0035586C">
      <w:pPr>
        <w:spacing w:after="11"/>
        <w:ind w:left="19" w:right="52"/>
        <w:rPr>
          <w:rFonts w:ascii="Bookman Old Style" w:hAnsi="Bookman Old Style"/>
          <w:sz w:val="16"/>
          <w:szCs w:val="16"/>
        </w:rPr>
      </w:pPr>
      <w:r w:rsidRPr="00896604">
        <w:rPr>
          <w:rFonts w:ascii="Bookman Old Style" w:hAnsi="Bookman Old Style"/>
          <w:sz w:val="16"/>
          <w:szCs w:val="16"/>
        </w:rPr>
        <w:t>C.C. No. 36.301.504</w:t>
      </w:r>
    </w:p>
    <w:p w14:paraId="4CC890BC" w14:textId="77777777" w:rsidR="0035586C" w:rsidRPr="00896604" w:rsidRDefault="0035586C" w:rsidP="0035586C">
      <w:pPr>
        <w:spacing w:after="3"/>
        <w:ind w:left="24" w:hanging="10"/>
        <w:rPr>
          <w:rFonts w:ascii="Bookman Old Style" w:hAnsi="Bookman Old Style"/>
          <w:sz w:val="16"/>
          <w:szCs w:val="16"/>
        </w:rPr>
      </w:pPr>
      <w:r w:rsidRPr="00896604">
        <w:rPr>
          <w:rFonts w:ascii="Bookman Old Style" w:hAnsi="Bookman Old Style"/>
          <w:sz w:val="16"/>
          <w:szCs w:val="16"/>
        </w:rPr>
        <w:t>Representante Legal de GASTRONOMÍA 33 S.A.S.”</w:t>
      </w:r>
    </w:p>
    <w:p w14:paraId="45655324" w14:textId="77777777" w:rsidR="0035586C" w:rsidRPr="00896604" w:rsidRDefault="0035586C" w:rsidP="0035586C">
      <w:pPr>
        <w:pStyle w:val="Lista"/>
        <w:spacing w:before="80" w:after="80"/>
        <w:jc w:val="center"/>
        <w:rPr>
          <w:rFonts w:ascii="Bookman Old Style" w:hAnsi="Bookman Old Style" w:cs="Arial"/>
          <w:b/>
          <w:bCs w:val="0"/>
          <w:sz w:val="16"/>
          <w:szCs w:val="16"/>
        </w:rPr>
      </w:pPr>
    </w:p>
    <w:p w14:paraId="5B33538F" w14:textId="77777777" w:rsidR="0035586C" w:rsidRPr="00896604" w:rsidRDefault="0035586C" w:rsidP="0035586C">
      <w:pPr>
        <w:pStyle w:val="Lista"/>
        <w:spacing w:before="80" w:after="80"/>
        <w:jc w:val="center"/>
        <w:rPr>
          <w:rFonts w:ascii="Bookman Old Style" w:hAnsi="Bookman Old Style" w:cs="Arial"/>
          <w:b/>
          <w:bCs w:val="0"/>
        </w:rPr>
      </w:pPr>
      <w:r w:rsidRPr="00896604">
        <w:rPr>
          <w:rFonts w:ascii="Bookman Old Style" w:hAnsi="Bookman Old Style" w:cs="Arial"/>
          <w:b/>
          <w:bCs w:val="0"/>
        </w:rPr>
        <w:t xml:space="preserve">ANÁLISIS DE DESCARGOS </w:t>
      </w:r>
    </w:p>
    <w:p w14:paraId="5B1979BA" w14:textId="77777777" w:rsidR="0035586C" w:rsidRPr="00896604" w:rsidRDefault="0035586C" w:rsidP="0035586C">
      <w:pPr>
        <w:pStyle w:val="Lista"/>
        <w:spacing w:before="80" w:after="80"/>
        <w:ind w:left="700"/>
        <w:rPr>
          <w:rFonts w:ascii="Bookman Old Style" w:hAnsi="Bookman Old Style" w:cs="Arial"/>
          <w:bCs w:val="0"/>
          <w:i/>
        </w:rPr>
      </w:pPr>
    </w:p>
    <w:p w14:paraId="7B5FBA2B" w14:textId="77777777" w:rsidR="0035586C" w:rsidRPr="00896604" w:rsidRDefault="0035586C" w:rsidP="0035586C">
      <w:pPr>
        <w:jc w:val="both"/>
        <w:rPr>
          <w:rFonts w:ascii="Bookman Old Style" w:hAnsi="Bookman Old Style"/>
        </w:rPr>
      </w:pPr>
      <w:r w:rsidRPr="00896604">
        <w:rPr>
          <w:rFonts w:ascii="Bookman Old Style" w:hAnsi="Bookman Old Style" w:cs="Arial"/>
          <w:shd w:val="clear" w:color="auto" w:fill="FFFFFF"/>
        </w:rPr>
        <w:t xml:space="preserve">En el marco del principio el debido proceso, entra el despacho a realizar el análisis de los descargos presentados por </w:t>
      </w:r>
      <w:r w:rsidRPr="00896604">
        <w:rPr>
          <w:rFonts w:ascii="Bookman Old Style" w:hAnsi="Bookman Old Style" w:cs="Arial"/>
        </w:rPr>
        <w:t xml:space="preserve"> la señora </w:t>
      </w:r>
      <w:r w:rsidRPr="00896604">
        <w:rPr>
          <w:rFonts w:ascii="Arial" w:hAnsi="Arial" w:cs="Arial"/>
          <w:b/>
        </w:rPr>
        <w:t>PAOLA MARGARITA GARCIA AMARIS   identificada con la c</w:t>
      </w:r>
      <w:r w:rsidRPr="00896604">
        <w:rPr>
          <w:rFonts w:cs="Arial"/>
          <w:b/>
        </w:rPr>
        <w:t>é</w:t>
      </w:r>
      <w:r w:rsidRPr="00896604">
        <w:rPr>
          <w:rFonts w:ascii="Arial" w:hAnsi="Arial" w:cs="Arial"/>
          <w:b/>
        </w:rPr>
        <w:t>dula de ciudadanía 36.301.504</w:t>
      </w:r>
      <w:r w:rsidRPr="00896604">
        <w:rPr>
          <w:rFonts w:cs="Arial"/>
          <w:b/>
        </w:rPr>
        <w:t xml:space="preserve">, en calidad de </w:t>
      </w:r>
      <w:r w:rsidRPr="00896604">
        <w:rPr>
          <w:rFonts w:ascii="Arial" w:hAnsi="Arial" w:cs="Arial"/>
          <w:b/>
        </w:rPr>
        <w:t>represent</w:t>
      </w:r>
      <w:r w:rsidRPr="00896604">
        <w:rPr>
          <w:rFonts w:cs="Arial"/>
          <w:b/>
        </w:rPr>
        <w:t>ante</w:t>
      </w:r>
      <w:r w:rsidRPr="00896604">
        <w:rPr>
          <w:rFonts w:ascii="Arial" w:hAnsi="Arial" w:cs="Arial"/>
          <w:b/>
        </w:rPr>
        <w:t xml:space="preserve"> legal </w:t>
      </w:r>
      <w:r w:rsidRPr="00896604">
        <w:rPr>
          <w:rFonts w:cs="Arial"/>
          <w:b/>
        </w:rPr>
        <w:t xml:space="preserve"> </w:t>
      </w:r>
      <w:r w:rsidRPr="00896604">
        <w:rPr>
          <w:rFonts w:ascii="Bookman Old Style" w:hAnsi="Bookman Old Style" w:cs="Arial"/>
        </w:rPr>
        <w:t>del</w:t>
      </w:r>
      <w:r w:rsidRPr="00896604">
        <w:rPr>
          <w:rFonts w:ascii="Bookman Old Style" w:hAnsi="Bookman Old Style" w:cs="Arial"/>
          <w:b/>
        </w:rPr>
        <w:t xml:space="preserve"> </w:t>
      </w:r>
      <w:r w:rsidRPr="00896604">
        <w:rPr>
          <w:rFonts w:ascii="Bookman Old Style" w:hAnsi="Bookman Old Style" w:cs="Arial"/>
        </w:rPr>
        <w:t>establecimiento de comercio denominado</w:t>
      </w:r>
      <w:r w:rsidRPr="00896604">
        <w:rPr>
          <w:rFonts w:cs="Arial"/>
          <w:b/>
        </w:rPr>
        <w:t xml:space="preserve"> GASTRONOMÍA LA 33 S.A.S., </w:t>
      </w:r>
      <w:r w:rsidRPr="00896604">
        <w:rPr>
          <w:rFonts w:cs="Arial"/>
          <w:bCs/>
        </w:rPr>
        <w:t>ubicada</w:t>
      </w:r>
      <w:r w:rsidRPr="00896604">
        <w:rPr>
          <w:rFonts w:cs="Arial"/>
          <w:b/>
        </w:rPr>
        <w:t xml:space="preserve"> </w:t>
      </w:r>
      <w:r w:rsidRPr="00896604">
        <w:rPr>
          <w:rFonts w:ascii="Arial" w:hAnsi="Arial" w:cs="Arial"/>
        </w:rPr>
        <w:t>en la carrera 19 Nº12-32 Pere</w:t>
      </w:r>
      <w:r w:rsidRPr="00896604">
        <w:rPr>
          <w:rFonts w:cs="Arial"/>
        </w:rPr>
        <w:t xml:space="preserve">ira, </w:t>
      </w:r>
      <w:r w:rsidRPr="00896604">
        <w:rPr>
          <w:rFonts w:ascii="Bookman Old Style" w:hAnsi="Bookman Old Style" w:cs="Arial"/>
          <w:shd w:val="clear" w:color="auto" w:fill="FFFFFF"/>
        </w:rPr>
        <w:t xml:space="preserve">en ejercicio de su derecho a la defensa y contradicción, </w:t>
      </w:r>
      <w:r w:rsidRPr="00896604">
        <w:rPr>
          <w:rFonts w:ascii="Bookman Old Style" w:hAnsi="Bookman Old Style" w:cs="Arial"/>
          <w:shd w:val="clear" w:color="auto" w:fill="FFFFFF"/>
        </w:rPr>
        <w:lastRenderedPageBreak/>
        <w:t>y establecer si existe responsabilidad sanitaria o no, con el fin de emitir la calificación correspondiente dentro del proceso sancionatorio.</w:t>
      </w:r>
    </w:p>
    <w:p w14:paraId="22760F84" w14:textId="77777777" w:rsidR="0035586C" w:rsidRPr="00896604" w:rsidRDefault="0035586C" w:rsidP="0035586C">
      <w:pPr>
        <w:jc w:val="both"/>
        <w:rPr>
          <w:rFonts w:ascii="Bookman Old Style" w:hAnsi="Bookman Old Style" w:cs="Arial"/>
          <w:shd w:val="clear" w:color="auto" w:fill="FFFFFF"/>
        </w:rPr>
      </w:pPr>
    </w:p>
    <w:p w14:paraId="263DF33A" w14:textId="77777777" w:rsidR="0035586C" w:rsidRPr="00896604" w:rsidRDefault="0035586C" w:rsidP="0035586C">
      <w:pPr>
        <w:jc w:val="both"/>
        <w:rPr>
          <w:rFonts w:ascii="Bookman Old Style" w:hAnsi="Bookman Old Style" w:cs="Arial"/>
          <w:shd w:val="clear" w:color="auto" w:fill="FFFFFF"/>
        </w:rPr>
      </w:pPr>
      <w:r w:rsidRPr="00896604">
        <w:rPr>
          <w:rFonts w:ascii="Bookman Old Style" w:hAnsi="Bookman Old Style" w:cs="Arial"/>
          <w:shd w:val="clear" w:color="auto" w:fill="FFFFFF"/>
        </w:rPr>
        <w:t>Sea lo primero advertir, que en el presente proceso sancionatorio se ha dado cumplimiento al principio del debido proceso como garantía a los derechos del involucrado, toda vez que el procedimiento administrativo se ha desarrollado dentro de los términos previstos legalmente para ello, ha sido debidamente notificado y se han otorgado las oportunidades procesales de defensa que le asisten, con el fin de que dé curso al derecho de la contradicción.</w:t>
      </w:r>
    </w:p>
    <w:p w14:paraId="31A8BB5B" w14:textId="77777777" w:rsidR="0035586C" w:rsidRPr="00896604" w:rsidRDefault="0035586C" w:rsidP="0035586C">
      <w:pPr>
        <w:jc w:val="both"/>
        <w:rPr>
          <w:rFonts w:ascii="Bookman Old Style" w:hAnsi="Bookman Old Style" w:cs="Arial"/>
          <w:shd w:val="clear" w:color="auto" w:fill="FFFFFF"/>
        </w:rPr>
      </w:pPr>
    </w:p>
    <w:p w14:paraId="3128703F" w14:textId="77777777" w:rsidR="0035586C" w:rsidRPr="00896604" w:rsidRDefault="0035586C" w:rsidP="0035586C">
      <w:pPr>
        <w:pStyle w:val="Lista"/>
        <w:spacing w:before="80" w:after="80"/>
        <w:rPr>
          <w:rFonts w:ascii="Bookman Old Style" w:hAnsi="Bookman Old Style" w:cs="Arial"/>
          <w:shd w:val="clear" w:color="auto" w:fill="FFFFFF"/>
        </w:rPr>
      </w:pPr>
      <w:r w:rsidRPr="00896604">
        <w:rPr>
          <w:rFonts w:ascii="Bookman Old Style" w:hAnsi="Bookman Old Style" w:cs="Arial"/>
          <w:shd w:val="clear" w:color="auto" w:fill="FFFFFF"/>
        </w:rPr>
        <w:t xml:space="preserve">En primer </w:t>
      </w:r>
      <w:r w:rsidRPr="00896604">
        <w:rPr>
          <w:rFonts w:ascii="Bookman Old Style" w:hAnsi="Bookman Old Style" w:cs="Arial"/>
          <w:b/>
          <w:i/>
          <w:shd w:val="clear" w:color="auto" w:fill="FFFFFF"/>
        </w:rPr>
        <w:t>término el investigado</w:t>
      </w:r>
      <w:r w:rsidRPr="00896604">
        <w:rPr>
          <w:rFonts w:ascii="Bookman Old Style" w:hAnsi="Bookman Old Style" w:cs="Arial"/>
          <w:shd w:val="clear" w:color="auto" w:fill="FFFFFF"/>
        </w:rPr>
        <w:t xml:space="preserve"> </w:t>
      </w:r>
      <w:r w:rsidRPr="00896604">
        <w:rPr>
          <w:rFonts w:ascii="Bookman Old Style" w:hAnsi="Bookman Old Style" w:cs="Arial"/>
          <w:b/>
          <w:bCs w:val="0"/>
          <w:shd w:val="clear" w:color="auto" w:fill="FFFFFF"/>
        </w:rPr>
        <w:t xml:space="preserve">NO </w:t>
      </w:r>
      <w:r w:rsidRPr="00896604">
        <w:rPr>
          <w:rFonts w:ascii="Bookman Old Style" w:hAnsi="Bookman Old Style" w:cs="Arial"/>
          <w:b/>
          <w:shd w:val="clear" w:color="auto" w:fill="FFFFFF"/>
        </w:rPr>
        <w:t xml:space="preserve">acepta tácitamente las </w:t>
      </w:r>
      <w:r w:rsidRPr="00896604">
        <w:rPr>
          <w:rFonts w:ascii="Bookman Old Style" w:hAnsi="Bookman Old Style" w:cs="Arial"/>
          <w:shd w:val="clear" w:color="auto" w:fill="FFFFFF"/>
        </w:rPr>
        <w:t xml:space="preserve">situaciones sanitarias encontradas por los funcionarios de la Secretaria de Salud Pública y Seguridad Social de Pereira, pues manifiesta en su </w:t>
      </w:r>
      <w:r w:rsidRPr="00896604">
        <w:rPr>
          <w:rFonts w:ascii="Bookman Old Style" w:hAnsi="Bookman Old Style" w:cs="Arial"/>
          <w:b/>
          <w:bCs w:val="0"/>
          <w:shd w:val="clear" w:color="auto" w:fill="FFFFFF"/>
        </w:rPr>
        <w:t>numeral 5  inciso tercero</w:t>
      </w:r>
      <w:r w:rsidRPr="00896604">
        <w:rPr>
          <w:rFonts w:ascii="Bookman Old Style" w:hAnsi="Bookman Old Style" w:cs="Arial"/>
          <w:shd w:val="clear" w:color="auto" w:fill="FFFFFF"/>
        </w:rPr>
        <w:t>,  …“por ende, no comparte los resultados obtenidos  por la Secretaría de salud Pública y Seguridad Social del Municipio de Pereira” y vuelve y lo reitera en su CAPÍTULO IV-PRONUNCIAMIENTO FRENTE A LOS CARGOS FORMULADOS- en su inciso tercero …”Por lo anterior, la compañía no comprende ni comparte los resultados de la muestra tomada en la visita realizada por la Secretaría de Salud Pública y seguridad Social del Municipio de Pereira, cuyos resultados arrojaron presencia de coliformes totales y coliformes fecales; pues no existen hechos, motivos u omisiones que pudieran dar lugar al incumplimiento de las normas señaladas y justifiquen la presencia de tales coliformes”, a lo anterior recordamos que efectivamente se realizó  toma de muestras, identificadas con el No 0018, las cuales presentaron resultados RECHAZADOS, tal y como se detalla en el Reporte de Resultados.</w:t>
      </w:r>
    </w:p>
    <w:p w14:paraId="7766E0B9" w14:textId="77777777" w:rsidR="0035586C" w:rsidRPr="00896604" w:rsidRDefault="0035586C" w:rsidP="0035586C">
      <w:pPr>
        <w:pStyle w:val="Lista"/>
        <w:spacing w:before="80" w:after="80"/>
        <w:rPr>
          <w:rFonts w:ascii="Bookman Old Style" w:hAnsi="Bookman Old Style" w:cs="Arial"/>
          <w:shd w:val="clear" w:color="auto" w:fill="FFFFFF"/>
        </w:rPr>
      </w:pPr>
    </w:p>
    <w:p w14:paraId="40C8101E" w14:textId="77777777" w:rsidR="0035586C" w:rsidRPr="00896604" w:rsidRDefault="0035586C" w:rsidP="0035586C">
      <w:pPr>
        <w:pStyle w:val="Lista"/>
        <w:numPr>
          <w:ilvl w:val="0"/>
          <w:numId w:val="4"/>
        </w:numPr>
        <w:spacing w:before="80" w:after="80"/>
        <w:rPr>
          <w:rFonts w:cs="Arial"/>
          <w:shd w:val="clear" w:color="auto" w:fill="FFFFFF"/>
        </w:rPr>
      </w:pPr>
      <w:r w:rsidRPr="00896604">
        <w:rPr>
          <w:rFonts w:cs="Arial"/>
          <w:shd w:val="clear" w:color="auto" w:fill="FFFFFF"/>
        </w:rPr>
        <w:t>La presencia de bacterias coliformes en los alimentos no significa necesariamente que hubo una contaminación fecal o que hay patógenos entéricos presentes. Las bacterias coliformes son particularmente útiles como componentes de criterios microbiológicos para indicar contaminación postproceso térmico.</w:t>
      </w:r>
    </w:p>
    <w:p w14:paraId="561F32ED" w14:textId="77777777" w:rsidR="0035586C" w:rsidRPr="00896604" w:rsidRDefault="0035586C" w:rsidP="0035586C">
      <w:pPr>
        <w:pStyle w:val="Lista"/>
        <w:spacing w:before="80" w:after="80"/>
        <w:ind w:left="720"/>
        <w:rPr>
          <w:rFonts w:cs="Arial"/>
          <w:shd w:val="clear" w:color="auto" w:fill="FFFFFF"/>
        </w:rPr>
      </w:pPr>
    </w:p>
    <w:p w14:paraId="05F19ABF" w14:textId="77777777" w:rsidR="0035586C" w:rsidRPr="00896604" w:rsidRDefault="0035586C" w:rsidP="0035586C">
      <w:pPr>
        <w:pStyle w:val="Lista"/>
        <w:spacing w:before="80" w:after="80"/>
        <w:ind w:left="720"/>
        <w:rPr>
          <w:rFonts w:cs="Arial"/>
          <w:shd w:val="clear" w:color="auto" w:fill="FFFFFF"/>
        </w:rPr>
      </w:pPr>
      <w:r w:rsidRPr="00896604">
        <w:rPr>
          <w:rFonts w:cs="Arial"/>
          <w:shd w:val="clear" w:color="auto" w:fill="FFFFFF"/>
        </w:rPr>
        <w:t xml:space="preserve">Algunos coliformes (E. </w:t>
      </w:r>
      <w:proofErr w:type="spellStart"/>
      <w:r w:rsidRPr="00896604">
        <w:rPr>
          <w:rFonts w:cs="Arial"/>
          <w:shd w:val="clear" w:color="auto" w:fill="FFFFFF"/>
        </w:rPr>
        <w:t>coli</w:t>
      </w:r>
      <w:proofErr w:type="spellEnd"/>
      <w:r w:rsidRPr="00896604">
        <w:rPr>
          <w:rFonts w:cs="Arial"/>
          <w:shd w:val="clear" w:color="auto" w:fill="FFFFFF"/>
        </w:rPr>
        <w:t>) son comunes en las heces del hombre y otros animales, pero otros (</w:t>
      </w:r>
      <w:proofErr w:type="spellStart"/>
      <w:r w:rsidRPr="00896604">
        <w:rPr>
          <w:rFonts w:cs="Arial"/>
          <w:shd w:val="clear" w:color="auto" w:fill="FFFFFF"/>
        </w:rPr>
        <w:t>Enterobacter</w:t>
      </w:r>
      <w:proofErr w:type="spellEnd"/>
      <w:r w:rsidRPr="00896604">
        <w:rPr>
          <w:rFonts w:cs="Arial"/>
          <w:shd w:val="clear" w:color="auto" w:fill="FFFFFF"/>
        </w:rPr>
        <w:t xml:space="preserve">, </w:t>
      </w:r>
      <w:proofErr w:type="spellStart"/>
      <w:r w:rsidRPr="00896604">
        <w:rPr>
          <w:rFonts w:cs="Arial"/>
          <w:shd w:val="clear" w:color="auto" w:fill="FFFFFF"/>
        </w:rPr>
        <w:t>Klebsiella</w:t>
      </w:r>
      <w:proofErr w:type="spellEnd"/>
      <w:r w:rsidRPr="00896604">
        <w:rPr>
          <w:rFonts w:cs="Arial"/>
          <w:shd w:val="clear" w:color="auto" w:fill="FFFFFF"/>
        </w:rPr>
        <w:t xml:space="preserve">, </w:t>
      </w:r>
      <w:proofErr w:type="spellStart"/>
      <w:r w:rsidRPr="00896604">
        <w:rPr>
          <w:rFonts w:cs="Arial"/>
          <w:shd w:val="clear" w:color="auto" w:fill="FFFFFF"/>
        </w:rPr>
        <w:t>Serratia</w:t>
      </w:r>
      <w:proofErr w:type="spellEnd"/>
      <w:r w:rsidRPr="00896604">
        <w:rPr>
          <w:rFonts w:cs="Arial"/>
          <w:shd w:val="clear" w:color="auto" w:fill="FFFFFF"/>
        </w:rPr>
        <w:t xml:space="preserve">, </w:t>
      </w:r>
      <w:proofErr w:type="spellStart"/>
      <w:r w:rsidRPr="00896604">
        <w:rPr>
          <w:rFonts w:cs="Arial"/>
          <w:shd w:val="clear" w:color="auto" w:fill="FFFFFF"/>
        </w:rPr>
        <w:t>Erwinia</w:t>
      </w:r>
      <w:proofErr w:type="spellEnd"/>
      <w:r w:rsidRPr="00896604">
        <w:rPr>
          <w:rFonts w:cs="Arial"/>
          <w:shd w:val="clear" w:color="auto" w:fill="FFFFFF"/>
        </w:rPr>
        <w:t xml:space="preserve">) comúnmente se encuentran en el suelo, agua y semillas. Generalmente, en la leche cruda, vegetales, carne, aves y otros alimentos crudos se encuentran recuentos bajos de bacterias coliformes naturalmente por lo que presentan poco o ningún valor para el monitoreo de </w:t>
      </w:r>
      <w:proofErr w:type="gramStart"/>
      <w:r w:rsidRPr="00896604">
        <w:rPr>
          <w:rFonts w:cs="Arial"/>
          <w:shd w:val="clear" w:color="auto" w:fill="FFFFFF"/>
        </w:rPr>
        <w:t>los mismos</w:t>
      </w:r>
      <w:proofErr w:type="gramEnd"/>
      <w:r w:rsidRPr="00896604">
        <w:rPr>
          <w:rFonts w:cs="Arial"/>
          <w:shd w:val="clear" w:color="auto" w:fill="FFFFFF"/>
        </w:rPr>
        <w:t>.</w:t>
      </w:r>
    </w:p>
    <w:p w14:paraId="20CA5367" w14:textId="77777777" w:rsidR="0035586C" w:rsidRPr="00896604" w:rsidRDefault="0035586C" w:rsidP="0035586C">
      <w:pPr>
        <w:pStyle w:val="Lista"/>
        <w:spacing w:before="80" w:after="80"/>
        <w:ind w:left="720"/>
        <w:rPr>
          <w:rFonts w:cs="Arial"/>
          <w:shd w:val="clear" w:color="auto" w:fill="FFFFFF"/>
        </w:rPr>
      </w:pPr>
    </w:p>
    <w:p w14:paraId="0CEE4ADF" w14:textId="77777777" w:rsidR="0035586C" w:rsidRPr="00896604" w:rsidRDefault="0035586C" w:rsidP="0035586C">
      <w:pPr>
        <w:pStyle w:val="Lista"/>
        <w:spacing w:before="80" w:after="80"/>
        <w:rPr>
          <w:rFonts w:ascii="Bookman Old Style" w:hAnsi="Bookman Old Style" w:cs="Arial"/>
          <w:shd w:val="clear" w:color="auto" w:fill="FFFFFF"/>
        </w:rPr>
      </w:pPr>
      <w:r w:rsidRPr="00896604">
        <w:rPr>
          <w:rFonts w:ascii="Bookman Old Style" w:hAnsi="Bookman Old Style" w:cs="Arial"/>
          <w:shd w:val="clear" w:color="auto" w:fill="FFFFFF"/>
        </w:rPr>
        <w:t xml:space="preserve">Se evidencia el envío de elementos probatorios que dan cuenta de las situaciones manifestadas en su escrito de descargos, en donde se asentó un gran interés de </w:t>
      </w:r>
      <w:r w:rsidRPr="00896604">
        <w:rPr>
          <w:rFonts w:ascii="Bookman Old Style" w:hAnsi="Bookman Old Style" w:cs="Arial"/>
          <w:shd w:val="clear" w:color="auto" w:fill="FFFFFF"/>
        </w:rPr>
        <w:lastRenderedPageBreak/>
        <w:t>mejoramiento por las situaciones sanitarias presentadas, y a su vez se comprueba que asumen la responsabilidad del incumplimiento de las normas, al iniciar un programa de acciones correctivas para cada escenario presentado, contextualizado y plasmado por medio de las Actas con sus correspondientes anexos.</w:t>
      </w:r>
    </w:p>
    <w:p w14:paraId="2CBB062F" w14:textId="77777777" w:rsidR="0035586C" w:rsidRPr="00896604" w:rsidRDefault="0035586C" w:rsidP="0035586C">
      <w:pPr>
        <w:pStyle w:val="Lista"/>
        <w:spacing w:before="80" w:after="80"/>
        <w:rPr>
          <w:rFonts w:ascii="Bookman Old Style" w:hAnsi="Bookman Old Style" w:cs="Arial"/>
          <w:shd w:val="clear" w:color="auto" w:fill="FFFFFF"/>
        </w:rPr>
      </w:pPr>
    </w:p>
    <w:p w14:paraId="1DE90341" w14:textId="77777777" w:rsidR="0035586C" w:rsidRPr="00896604" w:rsidRDefault="0035586C" w:rsidP="0035586C">
      <w:pPr>
        <w:pStyle w:val="Lista"/>
        <w:spacing w:before="80" w:after="80"/>
        <w:rPr>
          <w:rFonts w:ascii="Bookman Old Style" w:hAnsi="Bookman Old Style" w:cs="Arial"/>
          <w:shd w:val="clear" w:color="auto" w:fill="FFFFFF"/>
        </w:rPr>
      </w:pPr>
      <w:r w:rsidRPr="00896604">
        <w:rPr>
          <w:rFonts w:ascii="Bookman Old Style" w:hAnsi="Bookman Old Style" w:cs="Arial"/>
          <w:shd w:val="clear" w:color="auto" w:fill="FFFFFF"/>
        </w:rPr>
        <w:t xml:space="preserve">Adicional a lo anterior, se observa en el </w:t>
      </w:r>
      <w:r w:rsidRPr="00896604">
        <w:rPr>
          <w:rFonts w:ascii="Bookman Old Style" w:hAnsi="Bookman Old Style" w:cs="Arial"/>
          <w:b/>
          <w:bCs w:val="0"/>
          <w:shd w:val="clear" w:color="auto" w:fill="FFFFFF"/>
        </w:rPr>
        <w:t>Anexo 9</w:t>
      </w:r>
      <w:r w:rsidRPr="00896604">
        <w:rPr>
          <w:rFonts w:ascii="Bookman Old Style" w:hAnsi="Bookman Old Style" w:cs="Arial"/>
          <w:shd w:val="clear" w:color="auto" w:fill="FFFFFF"/>
        </w:rPr>
        <w:t xml:space="preserve"> en el informe de análisis de </w:t>
      </w:r>
      <w:proofErr w:type="spellStart"/>
      <w:r w:rsidRPr="00896604">
        <w:rPr>
          <w:rFonts w:ascii="Bookman Old Style" w:hAnsi="Bookman Old Style" w:cs="Arial"/>
          <w:shd w:val="clear" w:color="auto" w:fill="FFFFFF"/>
        </w:rPr>
        <w:t>Alissca</w:t>
      </w:r>
      <w:proofErr w:type="spellEnd"/>
      <w:r w:rsidRPr="00896604">
        <w:rPr>
          <w:rFonts w:ascii="Bookman Old Style" w:hAnsi="Bookman Old Style" w:cs="Arial"/>
          <w:shd w:val="clear" w:color="auto" w:fill="FFFFFF"/>
        </w:rPr>
        <w:t xml:space="preserve"> Laboratorio de agua y alimentos, de fecha 06 de agosto de 2021, Servicio microbiológico SMC-30473, se realiza la muestra de </w:t>
      </w:r>
      <w:r w:rsidRPr="00896604">
        <w:rPr>
          <w:rFonts w:ascii="Bookman Old Style" w:hAnsi="Bookman Old Style" w:cs="Arial"/>
          <w:b/>
          <w:bCs w:val="0"/>
          <w:shd w:val="clear" w:color="auto" w:fill="FFFFFF"/>
        </w:rPr>
        <w:t>ensalada de lechuga tomate y pepino</w:t>
      </w:r>
      <w:r w:rsidRPr="00896604">
        <w:rPr>
          <w:rFonts w:ascii="Bookman Old Style" w:hAnsi="Bookman Old Style" w:cs="Arial"/>
          <w:shd w:val="clear" w:color="auto" w:fill="FFFFFF"/>
        </w:rPr>
        <w:t xml:space="preserve"> el cual, en donde el arroja un resultado que se encuentra dentro de los valores establecidos por la norma, cabe aclarar que esta toma de muestra se hace a un producto distinto a la toma de muestra realizada por la Secretaría de Salud Pública y Seguridad Social del Municipio de Pereira, pues el análisis se realizó fue a la </w:t>
      </w:r>
      <w:r w:rsidRPr="00896604">
        <w:rPr>
          <w:rFonts w:ascii="Bookman Old Style" w:hAnsi="Bookman Old Style" w:cs="Arial"/>
          <w:b/>
          <w:bCs w:val="0"/>
          <w:shd w:val="clear" w:color="auto" w:fill="FFFFFF"/>
        </w:rPr>
        <w:t>ensalada de</w:t>
      </w:r>
      <w:r w:rsidRPr="00896604">
        <w:rPr>
          <w:rFonts w:ascii="Bookman Old Style" w:hAnsi="Bookman Old Style" w:cs="Arial"/>
          <w:shd w:val="clear" w:color="auto" w:fill="FFFFFF"/>
        </w:rPr>
        <w:t xml:space="preserve"> </w:t>
      </w:r>
      <w:r w:rsidRPr="00896604">
        <w:rPr>
          <w:rFonts w:ascii="Bookman Old Style" w:hAnsi="Bookman Old Style" w:cs="Arial"/>
          <w:b/>
          <w:bCs w:val="0"/>
          <w:shd w:val="clear" w:color="auto" w:fill="FFFFFF"/>
        </w:rPr>
        <w:t xml:space="preserve">lechuga piña, tomate y cilantro, </w:t>
      </w:r>
      <w:r w:rsidRPr="00896604">
        <w:rPr>
          <w:rFonts w:ascii="Bookman Old Style" w:hAnsi="Bookman Old Style" w:cs="Arial"/>
          <w:shd w:val="clear" w:color="auto" w:fill="FFFFFF"/>
        </w:rPr>
        <w:t>lo que significa que son dos ensaladas distintas, razón por la cual no se tendrá como saneado este punto.</w:t>
      </w:r>
    </w:p>
    <w:p w14:paraId="0F2EA7B6" w14:textId="77777777" w:rsidR="0035586C" w:rsidRPr="00896604" w:rsidRDefault="0035586C" w:rsidP="0035586C">
      <w:pPr>
        <w:pStyle w:val="Lista"/>
        <w:spacing w:before="80" w:after="80"/>
        <w:rPr>
          <w:rFonts w:ascii="Bookman Old Style" w:hAnsi="Bookman Old Style" w:cs="Arial"/>
          <w:shd w:val="clear" w:color="auto" w:fill="FFFFFF"/>
        </w:rPr>
      </w:pPr>
    </w:p>
    <w:p w14:paraId="0BE4B575" w14:textId="77777777" w:rsidR="0035586C" w:rsidRPr="00896604" w:rsidRDefault="0035586C" w:rsidP="0035586C">
      <w:pPr>
        <w:pStyle w:val="Lista"/>
        <w:spacing w:before="80" w:after="80"/>
        <w:rPr>
          <w:rFonts w:ascii="Bookman Old Style" w:hAnsi="Bookman Old Style" w:cs="Arial"/>
          <w:shd w:val="clear" w:color="auto" w:fill="FFFFFF"/>
        </w:rPr>
      </w:pPr>
      <w:r w:rsidRPr="00896604">
        <w:rPr>
          <w:rFonts w:ascii="Bookman Old Style" w:hAnsi="Bookman Old Style" w:cs="Arial"/>
          <w:shd w:val="clear" w:color="auto" w:fill="FFFFFF"/>
        </w:rPr>
        <w:t xml:space="preserve">Con relación al el informe de análisis de </w:t>
      </w:r>
      <w:proofErr w:type="spellStart"/>
      <w:r w:rsidRPr="00896604">
        <w:rPr>
          <w:rFonts w:ascii="Bookman Old Style" w:hAnsi="Bookman Old Style" w:cs="Arial"/>
          <w:shd w:val="clear" w:color="auto" w:fill="FFFFFF"/>
        </w:rPr>
        <w:t>Alissca</w:t>
      </w:r>
      <w:proofErr w:type="spellEnd"/>
      <w:r w:rsidRPr="00896604">
        <w:rPr>
          <w:rFonts w:ascii="Bookman Old Style" w:hAnsi="Bookman Old Style" w:cs="Arial"/>
          <w:shd w:val="clear" w:color="auto" w:fill="FFFFFF"/>
        </w:rPr>
        <w:t xml:space="preserve"> Laboratorio de agua y alimentos, de fecha 07 de mayo de 2021, Servicio microbiológico SMC-29850, se realiza la muestra de jugo de lulo, en donde el arroja un resultado que se encuentra dentro de los valores establecidos por la </w:t>
      </w:r>
      <w:proofErr w:type="gramStart"/>
      <w:r w:rsidRPr="00896604">
        <w:rPr>
          <w:rFonts w:ascii="Bookman Old Style" w:hAnsi="Bookman Old Style" w:cs="Arial"/>
          <w:shd w:val="clear" w:color="auto" w:fill="FFFFFF"/>
        </w:rPr>
        <w:t>norma ,</w:t>
      </w:r>
      <w:proofErr w:type="gramEnd"/>
      <w:r w:rsidRPr="00896604">
        <w:rPr>
          <w:rFonts w:ascii="Bookman Old Style" w:hAnsi="Bookman Old Style" w:cs="Arial"/>
          <w:shd w:val="clear" w:color="auto" w:fill="FFFFFF"/>
        </w:rPr>
        <w:t xml:space="preserve"> cabe aclarar que esta toma de muestra no especifica si el jugo de lulo es en agua o en leche; razón por cual no se tendrá en cuenta </w:t>
      </w:r>
      <w:proofErr w:type="spellStart"/>
      <w:r w:rsidRPr="00896604">
        <w:rPr>
          <w:rFonts w:ascii="Bookman Old Style" w:hAnsi="Bookman Old Style" w:cs="Arial"/>
          <w:shd w:val="clear" w:color="auto" w:fill="FFFFFF"/>
        </w:rPr>
        <w:t>seneado</w:t>
      </w:r>
      <w:proofErr w:type="spellEnd"/>
      <w:r w:rsidRPr="00896604">
        <w:rPr>
          <w:rFonts w:ascii="Bookman Old Style" w:hAnsi="Bookman Old Style" w:cs="Arial"/>
          <w:shd w:val="clear" w:color="auto" w:fill="FFFFFF"/>
        </w:rPr>
        <w:t xml:space="preserve"> este punto.</w:t>
      </w:r>
    </w:p>
    <w:p w14:paraId="6011EFCA" w14:textId="77777777" w:rsidR="0035586C" w:rsidRPr="00896604" w:rsidRDefault="0035586C" w:rsidP="0035586C">
      <w:pPr>
        <w:pStyle w:val="Lista"/>
        <w:spacing w:before="80" w:after="80"/>
        <w:rPr>
          <w:rFonts w:ascii="Bookman Old Style" w:hAnsi="Bookman Old Style" w:cs="Arial"/>
          <w:shd w:val="clear" w:color="auto" w:fill="FFFFFF"/>
        </w:rPr>
      </w:pPr>
    </w:p>
    <w:p w14:paraId="2B29119E" w14:textId="77777777" w:rsidR="0035586C" w:rsidRPr="00896604" w:rsidRDefault="0035586C" w:rsidP="0035586C">
      <w:pPr>
        <w:pStyle w:val="Lista"/>
        <w:spacing w:before="80" w:after="80"/>
        <w:rPr>
          <w:rFonts w:ascii="Bookman Old Style" w:hAnsi="Bookman Old Style" w:cs="Arial"/>
          <w:shd w:val="clear" w:color="auto" w:fill="FFFFFF"/>
        </w:rPr>
      </w:pPr>
      <w:r w:rsidRPr="00896604">
        <w:rPr>
          <w:rFonts w:ascii="Bookman Old Style" w:hAnsi="Bookman Old Style" w:cs="Arial"/>
          <w:shd w:val="clear" w:color="auto" w:fill="FFFFFF"/>
        </w:rPr>
        <w:t xml:space="preserve">Con relación al </w:t>
      </w:r>
      <w:r w:rsidRPr="00896604">
        <w:rPr>
          <w:rFonts w:ascii="Bookman Old Style" w:hAnsi="Bookman Old Style" w:cs="Arial"/>
          <w:b/>
          <w:bCs w:val="0"/>
          <w:shd w:val="clear" w:color="auto" w:fill="FFFFFF"/>
        </w:rPr>
        <w:t>Anexo No 12</w:t>
      </w:r>
      <w:r w:rsidRPr="00896604">
        <w:rPr>
          <w:rFonts w:ascii="Bookman Old Style" w:hAnsi="Bookman Old Style" w:cs="Arial"/>
          <w:shd w:val="clear" w:color="auto" w:fill="FFFFFF"/>
        </w:rPr>
        <w:t xml:space="preserve"> se evidencia un pantallazo de un mensaje de un archivo denominado CERTIFICADOS MANIPULACIÓN HIGIENICA DE ALIMENTOS GASTRONOMÍA 33 2020-2021, sin </w:t>
      </w:r>
      <w:proofErr w:type="gramStart"/>
      <w:r w:rsidRPr="00896604">
        <w:rPr>
          <w:rFonts w:ascii="Bookman Old Style" w:hAnsi="Bookman Old Style" w:cs="Arial"/>
          <w:shd w:val="clear" w:color="auto" w:fill="FFFFFF"/>
        </w:rPr>
        <w:t>embargo</w:t>
      </w:r>
      <w:proofErr w:type="gramEnd"/>
      <w:r w:rsidRPr="00896604">
        <w:rPr>
          <w:rFonts w:ascii="Bookman Old Style" w:hAnsi="Bookman Old Style" w:cs="Arial"/>
          <w:shd w:val="clear" w:color="auto" w:fill="FFFFFF"/>
        </w:rPr>
        <w:t xml:space="preserve"> no se evidencian dichos Certificados.</w:t>
      </w:r>
    </w:p>
    <w:p w14:paraId="6195B031" w14:textId="77777777" w:rsidR="0035586C" w:rsidRPr="00896604" w:rsidRDefault="0035586C" w:rsidP="0035586C">
      <w:pPr>
        <w:pStyle w:val="Lista"/>
        <w:spacing w:before="80" w:after="80"/>
        <w:rPr>
          <w:rFonts w:ascii="Bookman Old Style" w:hAnsi="Bookman Old Style" w:cs="Arial"/>
          <w:shd w:val="clear" w:color="auto" w:fill="FFFFFF"/>
        </w:rPr>
      </w:pPr>
    </w:p>
    <w:p w14:paraId="469520D1" w14:textId="77777777" w:rsidR="0035586C" w:rsidRPr="00896604" w:rsidRDefault="0035586C" w:rsidP="0035586C">
      <w:pPr>
        <w:pStyle w:val="Lista"/>
        <w:spacing w:before="80" w:after="80"/>
        <w:rPr>
          <w:rFonts w:ascii="Bookman Old Style" w:hAnsi="Bookman Old Style" w:cs="Arial"/>
          <w:shd w:val="clear" w:color="auto" w:fill="FFFFFF"/>
        </w:rPr>
      </w:pPr>
      <w:r w:rsidRPr="00896604">
        <w:rPr>
          <w:rFonts w:ascii="Bookman Old Style" w:hAnsi="Bookman Old Style" w:cs="Arial"/>
          <w:shd w:val="clear" w:color="auto" w:fill="FFFFFF"/>
        </w:rPr>
        <w:t>Seguidamente en el Anexo No 13 se allega RELACIÓN DEL PERSONAL DE PRODUCCIÓN, en lo cual se puede evidenciar:</w:t>
      </w:r>
    </w:p>
    <w:p w14:paraId="6218C3AC" w14:textId="77777777" w:rsidR="0035586C" w:rsidRPr="00896604" w:rsidRDefault="0035586C" w:rsidP="0035586C">
      <w:pPr>
        <w:pStyle w:val="Lista"/>
        <w:spacing w:before="80" w:after="80"/>
        <w:rPr>
          <w:rFonts w:ascii="Bookman Old Style" w:hAnsi="Bookman Old Style" w:cs="Arial"/>
          <w:b/>
          <w:bCs w:val="0"/>
          <w:shd w:val="clear" w:color="auto" w:fill="FFFFFF"/>
        </w:rPr>
      </w:pPr>
    </w:p>
    <w:p w14:paraId="6B177DD7" w14:textId="77777777" w:rsidR="0035586C" w:rsidRPr="00896604" w:rsidRDefault="0035586C" w:rsidP="0035586C">
      <w:pPr>
        <w:pStyle w:val="Lista"/>
        <w:spacing w:before="80" w:after="80"/>
        <w:rPr>
          <w:rFonts w:ascii="Bookman Old Style" w:hAnsi="Bookman Old Style" w:cs="Arial"/>
          <w:b/>
          <w:bCs w:val="0"/>
          <w:shd w:val="clear" w:color="auto" w:fill="FFFFFF"/>
        </w:rPr>
      </w:pPr>
      <w:r w:rsidRPr="00896604">
        <w:rPr>
          <w:rFonts w:ascii="Bookman Old Style" w:hAnsi="Bookman Old Style" w:cs="Arial"/>
          <w:b/>
          <w:bCs w:val="0"/>
          <w:shd w:val="clear" w:color="auto" w:fill="FFFFFF"/>
        </w:rPr>
        <w:t>ADRIANA MARIA ARBOLEDA VALENCIA</w:t>
      </w:r>
    </w:p>
    <w:p w14:paraId="7F439192" w14:textId="77777777" w:rsidR="0035586C" w:rsidRPr="00896604" w:rsidRDefault="0035586C" w:rsidP="0035586C">
      <w:pPr>
        <w:pStyle w:val="Lista"/>
        <w:spacing w:before="80" w:after="80"/>
        <w:rPr>
          <w:rFonts w:ascii="Bookman Old Style" w:hAnsi="Bookman Old Style" w:cs="Arial"/>
          <w:shd w:val="clear" w:color="auto" w:fill="FFFFFF"/>
        </w:rPr>
      </w:pPr>
      <w:r w:rsidRPr="00896604">
        <w:rPr>
          <w:rFonts w:ascii="Bookman Old Style" w:hAnsi="Bookman Old Style" w:cs="Arial"/>
          <w:shd w:val="clear" w:color="auto" w:fill="FFFFFF"/>
        </w:rPr>
        <w:t xml:space="preserve">Certificado de capacitación de manipulación de alimentos </w:t>
      </w:r>
    </w:p>
    <w:p w14:paraId="5E34809A" w14:textId="77777777" w:rsidR="0035586C" w:rsidRPr="00896604" w:rsidRDefault="0035586C" w:rsidP="0035586C">
      <w:pPr>
        <w:pStyle w:val="Lista"/>
        <w:spacing w:before="80" w:after="80"/>
        <w:rPr>
          <w:rFonts w:ascii="Bookman Old Style" w:hAnsi="Bookman Old Style" w:cs="Arial"/>
          <w:shd w:val="clear" w:color="auto" w:fill="FFFFFF"/>
        </w:rPr>
      </w:pPr>
      <w:r w:rsidRPr="00896604">
        <w:rPr>
          <w:rFonts w:ascii="Bookman Old Style" w:hAnsi="Bookman Old Style" w:cs="Arial"/>
          <w:shd w:val="clear" w:color="auto" w:fill="FFFFFF"/>
        </w:rPr>
        <w:t>vigencia del 15-11-2019 vence: 14-11-2020, lo que indica que se encuentra vencido</w:t>
      </w:r>
    </w:p>
    <w:p w14:paraId="1F3689CF" w14:textId="77777777" w:rsidR="0035586C" w:rsidRPr="00896604" w:rsidRDefault="0035586C" w:rsidP="0035586C">
      <w:pPr>
        <w:pStyle w:val="Lista"/>
        <w:spacing w:before="80" w:after="80"/>
        <w:rPr>
          <w:rFonts w:ascii="Bookman Old Style" w:hAnsi="Bookman Old Style" w:cs="Arial"/>
          <w:shd w:val="clear" w:color="auto" w:fill="FFFFFF"/>
        </w:rPr>
      </w:pPr>
    </w:p>
    <w:p w14:paraId="0A519954" w14:textId="77777777" w:rsidR="0035586C" w:rsidRPr="00896604" w:rsidRDefault="0035586C" w:rsidP="0035586C">
      <w:pPr>
        <w:pStyle w:val="Lista"/>
        <w:spacing w:before="80" w:after="80"/>
        <w:rPr>
          <w:rFonts w:ascii="Bookman Old Style" w:hAnsi="Bookman Old Style" w:cs="Arial"/>
          <w:b/>
          <w:bCs w:val="0"/>
          <w:shd w:val="clear" w:color="auto" w:fill="FFFFFF"/>
        </w:rPr>
      </w:pPr>
      <w:r w:rsidRPr="00896604">
        <w:rPr>
          <w:rFonts w:ascii="Bookman Old Style" w:hAnsi="Bookman Old Style" w:cs="Arial"/>
          <w:b/>
          <w:bCs w:val="0"/>
          <w:shd w:val="clear" w:color="auto" w:fill="FFFFFF"/>
        </w:rPr>
        <w:t>LUZ MARIA GONZALEZ BOLIVAR</w:t>
      </w:r>
    </w:p>
    <w:p w14:paraId="7773D7CC" w14:textId="77777777" w:rsidR="0035586C" w:rsidRPr="00896604" w:rsidRDefault="0035586C" w:rsidP="0035586C">
      <w:pPr>
        <w:pStyle w:val="Lista"/>
        <w:spacing w:before="80" w:after="80"/>
        <w:rPr>
          <w:rFonts w:ascii="Bookman Old Style" w:hAnsi="Bookman Old Style" w:cs="Arial"/>
          <w:shd w:val="clear" w:color="auto" w:fill="FFFFFF"/>
        </w:rPr>
      </w:pPr>
      <w:r w:rsidRPr="00896604">
        <w:rPr>
          <w:rFonts w:ascii="Bookman Old Style" w:hAnsi="Bookman Old Style" w:cs="Arial"/>
          <w:shd w:val="clear" w:color="auto" w:fill="FFFFFF"/>
        </w:rPr>
        <w:t xml:space="preserve">Certificado de capacitación de manipulación de alimentos </w:t>
      </w:r>
    </w:p>
    <w:p w14:paraId="322A945D" w14:textId="77777777" w:rsidR="0035586C" w:rsidRPr="00896604" w:rsidRDefault="0035586C" w:rsidP="0035586C">
      <w:pPr>
        <w:pStyle w:val="Lista"/>
        <w:spacing w:before="80" w:after="80"/>
        <w:rPr>
          <w:rFonts w:ascii="Bookman Old Style" w:hAnsi="Bookman Old Style" w:cs="Arial"/>
          <w:shd w:val="clear" w:color="auto" w:fill="FFFFFF"/>
        </w:rPr>
      </w:pPr>
      <w:r w:rsidRPr="00896604">
        <w:rPr>
          <w:rFonts w:ascii="Bookman Old Style" w:hAnsi="Bookman Old Style" w:cs="Arial"/>
          <w:shd w:val="clear" w:color="auto" w:fill="FFFFFF"/>
        </w:rPr>
        <w:t>vigencia del 26-04-2018 vence: 25-04-2019, lo que indica que se encuentra vencido</w:t>
      </w:r>
    </w:p>
    <w:p w14:paraId="268A72F4" w14:textId="77777777" w:rsidR="0035586C" w:rsidRPr="00896604" w:rsidRDefault="0035586C" w:rsidP="0035586C">
      <w:pPr>
        <w:pStyle w:val="Lista"/>
        <w:spacing w:before="80" w:after="80"/>
        <w:rPr>
          <w:rFonts w:ascii="Bookman Old Style" w:hAnsi="Bookman Old Style" w:cs="Arial"/>
          <w:b/>
          <w:bCs w:val="0"/>
          <w:shd w:val="clear" w:color="auto" w:fill="FFFFFF"/>
        </w:rPr>
      </w:pPr>
    </w:p>
    <w:p w14:paraId="2868B2D7" w14:textId="77777777" w:rsidR="0035586C" w:rsidRPr="00896604" w:rsidRDefault="0035586C" w:rsidP="0035586C">
      <w:pPr>
        <w:pStyle w:val="Lista"/>
        <w:spacing w:before="80" w:after="80"/>
        <w:rPr>
          <w:rFonts w:ascii="Bookman Old Style" w:hAnsi="Bookman Old Style" w:cs="Arial"/>
          <w:b/>
          <w:bCs w:val="0"/>
          <w:shd w:val="clear" w:color="auto" w:fill="FFFFFF"/>
        </w:rPr>
      </w:pPr>
      <w:r w:rsidRPr="00896604">
        <w:rPr>
          <w:rFonts w:ascii="Bookman Old Style" w:hAnsi="Bookman Old Style" w:cs="Arial"/>
          <w:b/>
          <w:bCs w:val="0"/>
          <w:shd w:val="clear" w:color="auto" w:fill="FFFFFF"/>
        </w:rPr>
        <w:lastRenderedPageBreak/>
        <w:t>GLADYS EUGENIA GAVIRIA RINCÓN</w:t>
      </w:r>
    </w:p>
    <w:p w14:paraId="53A19E6C" w14:textId="77777777" w:rsidR="0035586C" w:rsidRPr="00896604" w:rsidRDefault="0035586C" w:rsidP="0035586C">
      <w:pPr>
        <w:pStyle w:val="Lista"/>
        <w:spacing w:before="80" w:after="80"/>
        <w:rPr>
          <w:rFonts w:ascii="Bookman Old Style" w:hAnsi="Bookman Old Style" w:cs="Arial"/>
          <w:shd w:val="clear" w:color="auto" w:fill="FFFFFF"/>
        </w:rPr>
      </w:pPr>
      <w:r w:rsidRPr="00896604">
        <w:rPr>
          <w:rFonts w:ascii="Bookman Old Style" w:hAnsi="Bookman Old Style" w:cs="Arial"/>
          <w:shd w:val="clear" w:color="auto" w:fill="FFFFFF"/>
        </w:rPr>
        <w:t xml:space="preserve">Certificado de capacitación de manipulación de alimentos </w:t>
      </w:r>
    </w:p>
    <w:p w14:paraId="7A477789" w14:textId="77777777" w:rsidR="0035586C" w:rsidRPr="00896604" w:rsidRDefault="0035586C" w:rsidP="0035586C">
      <w:pPr>
        <w:pStyle w:val="Lista"/>
        <w:spacing w:before="80" w:after="80"/>
        <w:rPr>
          <w:rFonts w:ascii="Bookman Old Style" w:hAnsi="Bookman Old Style" w:cs="Arial"/>
          <w:shd w:val="clear" w:color="auto" w:fill="FFFFFF"/>
        </w:rPr>
      </w:pPr>
      <w:r w:rsidRPr="00896604">
        <w:rPr>
          <w:rFonts w:ascii="Bookman Old Style" w:hAnsi="Bookman Old Style" w:cs="Arial"/>
          <w:shd w:val="clear" w:color="auto" w:fill="FFFFFF"/>
        </w:rPr>
        <w:t>vigencia del 19-02-2020 vence: 18-02-2021, lo que indica que se encuentra vencido</w:t>
      </w:r>
    </w:p>
    <w:p w14:paraId="22C1CEF6" w14:textId="77777777" w:rsidR="0035586C" w:rsidRPr="00896604" w:rsidRDefault="0035586C" w:rsidP="0035586C">
      <w:pPr>
        <w:pStyle w:val="Lista"/>
        <w:spacing w:before="80" w:after="80"/>
        <w:rPr>
          <w:rFonts w:ascii="Bookman Old Style" w:hAnsi="Bookman Old Style" w:cs="Arial"/>
          <w:shd w:val="clear" w:color="auto" w:fill="FFFFFF"/>
        </w:rPr>
      </w:pPr>
    </w:p>
    <w:p w14:paraId="002D8784" w14:textId="77777777" w:rsidR="0035586C" w:rsidRPr="00896604" w:rsidRDefault="0035586C" w:rsidP="0035586C">
      <w:pPr>
        <w:pStyle w:val="Lista"/>
        <w:spacing w:before="80" w:after="80"/>
        <w:rPr>
          <w:rFonts w:ascii="Bookman Old Style" w:hAnsi="Bookman Old Style" w:cs="Arial"/>
          <w:shd w:val="clear" w:color="auto" w:fill="FFFFFF"/>
        </w:rPr>
      </w:pPr>
    </w:p>
    <w:p w14:paraId="6DB485C1" w14:textId="77777777" w:rsidR="0035586C" w:rsidRPr="00896604" w:rsidRDefault="0035586C" w:rsidP="0035586C">
      <w:pPr>
        <w:pStyle w:val="Lista"/>
        <w:spacing w:before="80" w:after="80"/>
        <w:rPr>
          <w:rFonts w:ascii="Bookman Old Style" w:hAnsi="Bookman Old Style" w:cs="Arial"/>
          <w:shd w:val="clear" w:color="auto" w:fill="FFFFFF"/>
        </w:rPr>
      </w:pPr>
    </w:p>
    <w:p w14:paraId="417C1CCC" w14:textId="77777777" w:rsidR="0035586C" w:rsidRPr="00896604" w:rsidRDefault="0035586C" w:rsidP="0035586C">
      <w:pPr>
        <w:pStyle w:val="Lista"/>
        <w:spacing w:before="80" w:after="80"/>
        <w:rPr>
          <w:rFonts w:ascii="Bookman Old Style" w:hAnsi="Bookman Old Style" w:cs="Arial"/>
          <w:b/>
          <w:bCs w:val="0"/>
          <w:shd w:val="clear" w:color="auto" w:fill="FFFFFF"/>
        </w:rPr>
      </w:pPr>
      <w:r w:rsidRPr="00896604">
        <w:rPr>
          <w:rFonts w:ascii="Bookman Old Style" w:hAnsi="Bookman Old Style" w:cs="Arial"/>
          <w:b/>
          <w:bCs w:val="0"/>
          <w:shd w:val="clear" w:color="auto" w:fill="FFFFFF"/>
        </w:rPr>
        <w:t>CARLOS MARIO RESTREPO CASTAÑO</w:t>
      </w:r>
    </w:p>
    <w:p w14:paraId="5169A4AF" w14:textId="77777777" w:rsidR="0035586C" w:rsidRPr="00896604" w:rsidRDefault="0035586C" w:rsidP="0035586C">
      <w:pPr>
        <w:pStyle w:val="Lista"/>
        <w:spacing w:before="80" w:after="80"/>
        <w:rPr>
          <w:rFonts w:ascii="Bookman Old Style" w:hAnsi="Bookman Old Style" w:cs="Arial"/>
          <w:shd w:val="clear" w:color="auto" w:fill="FFFFFF"/>
        </w:rPr>
      </w:pPr>
      <w:r w:rsidRPr="00896604">
        <w:rPr>
          <w:rFonts w:ascii="Bookman Old Style" w:hAnsi="Bookman Old Style" w:cs="Arial"/>
          <w:shd w:val="clear" w:color="auto" w:fill="FFFFFF"/>
        </w:rPr>
        <w:t xml:space="preserve">Certificado de capacitación de manipulación de alimentos </w:t>
      </w:r>
    </w:p>
    <w:p w14:paraId="5CDFC0F6" w14:textId="77777777" w:rsidR="0035586C" w:rsidRPr="00896604" w:rsidRDefault="0035586C" w:rsidP="0035586C">
      <w:pPr>
        <w:pStyle w:val="Lista"/>
        <w:spacing w:before="80" w:after="80"/>
        <w:rPr>
          <w:rFonts w:ascii="Bookman Old Style" w:hAnsi="Bookman Old Style" w:cs="Arial"/>
          <w:shd w:val="clear" w:color="auto" w:fill="FFFFFF"/>
        </w:rPr>
      </w:pPr>
      <w:r w:rsidRPr="00896604">
        <w:rPr>
          <w:rFonts w:ascii="Bookman Old Style" w:hAnsi="Bookman Old Style" w:cs="Arial"/>
          <w:shd w:val="clear" w:color="auto" w:fill="FFFFFF"/>
        </w:rPr>
        <w:t>vigencia del 11-01-2020 vence: 10-01-2021, lo que indica que se encuentra vencido</w:t>
      </w:r>
    </w:p>
    <w:p w14:paraId="0EFA9315" w14:textId="77777777" w:rsidR="0035586C" w:rsidRPr="00896604" w:rsidRDefault="0035586C" w:rsidP="0035586C">
      <w:pPr>
        <w:pStyle w:val="Lista"/>
        <w:spacing w:before="80" w:after="80"/>
        <w:rPr>
          <w:rFonts w:ascii="Bookman Old Style" w:hAnsi="Bookman Old Style" w:cs="Arial"/>
          <w:shd w:val="clear" w:color="auto" w:fill="FFFFFF"/>
        </w:rPr>
      </w:pPr>
    </w:p>
    <w:p w14:paraId="3DE94DD1" w14:textId="77777777" w:rsidR="0035586C" w:rsidRPr="00896604" w:rsidRDefault="0035586C" w:rsidP="0035586C">
      <w:pPr>
        <w:pStyle w:val="Lista"/>
        <w:spacing w:before="80" w:after="80"/>
        <w:rPr>
          <w:rFonts w:ascii="Bookman Old Style" w:hAnsi="Bookman Old Style" w:cs="Arial"/>
          <w:b/>
          <w:bCs w:val="0"/>
          <w:shd w:val="clear" w:color="auto" w:fill="FFFFFF"/>
        </w:rPr>
      </w:pPr>
      <w:r w:rsidRPr="00896604">
        <w:rPr>
          <w:rFonts w:ascii="Bookman Old Style" w:hAnsi="Bookman Old Style" w:cs="Arial"/>
          <w:b/>
          <w:bCs w:val="0"/>
          <w:shd w:val="clear" w:color="auto" w:fill="FFFFFF"/>
        </w:rPr>
        <w:t>JAZMIN RAMÍREZ MARTÍNEZ</w:t>
      </w:r>
    </w:p>
    <w:p w14:paraId="3A5B25D1" w14:textId="77777777" w:rsidR="0035586C" w:rsidRPr="00896604" w:rsidRDefault="0035586C" w:rsidP="0035586C">
      <w:pPr>
        <w:pStyle w:val="Lista"/>
        <w:spacing w:before="80" w:after="80"/>
        <w:rPr>
          <w:rFonts w:ascii="Bookman Old Style" w:hAnsi="Bookman Old Style" w:cs="Arial"/>
          <w:shd w:val="clear" w:color="auto" w:fill="FFFFFF"/>
        </w:rPr>
      </w:pPr>
      <w:r w:rsidRPr="00896604">
        <w:rPr>
          <w:rFonts w:ascii="Bookman Old Style" w:hAnsi="Bookman Old Style" w:cs="Arial"/>
          <w:shd w:val="clear" w:color="auto" w:fill="FFFFFF"/>
        </w:rPr>
        <w:t xml:space="preserve">Certificado de capacitación de manipulación de alimentos </w:t>
      </w:r>
    </w:p>
    <w:p w14:paraId="55C68310" w14:textId="77777777" w:rsidR="0035586C" w:rsidRPr="00896604" w:rsidRDefault="0035586C" w:rsidP="0035586C">
      <w:pPr>
        <w:pStyle w:val="Lista"/>
        <w:spacing w:before="80" w:after="80"/>
        <w:rPr>
          <w:rFonts w:ascii="Bookman Old Style" w:hAnsi="Bookman Old Style" w:cs="Arial"/>
          <w:shd w:val="clear" w:color="auto" w:fill="FFFFFF"/>
        </w:rPr>
      </w:pPr>
      <w:r w:rsidRPr="00896604">
        <w:rPr>
          <w:rFonts w:ascii="Bookman Old Style" w:hAnsi="Bookman Old Style" w:cs="Arial"/>
          <w:shd w:val="clear" w:color="auto" w:fill="FFFFFF"/>
        </w:rPr>
        <w:t>vigencia del 05-11-2019 vence: 04-11-2020, lo que indica que se encuentra vencido</w:t>
      </w:r>
    </w:p>
    <w:p w14:paraId="3B9EE93C" w14:textId="77777777" w:rsidR="0035586C" w:rsidRPr="00896604" w:rsidRDefault="0035586C" w:rsidP="0035586C">
      <w:pPr>
        <w:pStyle w:val="Lista"/>
        <w:spacing w:before="80" w:after="80"/>
        <w:rPr>
          <w:rFonts w:ascii="Bookman Old Style" w:hAnsi="Bookman Old Style" w:cs="Arial"/>
          <w:shd w:val="clear" w:color="auto" w:fill="FFFFFF"/>
        </w:rPr>
      </w:pPr>
    </w:p>
    <w:p w14:paraId="5A667644" w14:textId="77777777" w:rsidR="0035586C" w:rsidRPr="00896604" w:rsidRDefault="0035586C" w:rsidP="0035586C">
      <w:pPr>
        <w:pStyle w:val="Lista"/>
        <w:spacing w:before="80" w:after="80"/>
        <w:rPr>
          <w:rFonts w:ascii="Bookman Old Style" w:hAnsi="Bookman Old Style" w:cs="Arial"/>
          <w:b/>
          <w:bCs w:val="0"/>
          <w:shd w:val="clear" w:color="auto" w:fill="FFFFFF"/>
        </w:rPr>
      </w:pPr>
      <w:r w:rsidRPr="00896604">
        <w:rPr>
          <w:rFonts w:ascii="Bookman Old Style" w:hAnsi="Bookman Old Style" w:cs="Arial"/>
          <w:b/>
          <w:bCs w:val="0"/>
          <w:shd w:val="clear" w:color="auto" w:fill="FFFFFF"/>
        </w:rPr>
        <w:t>CARLOS MARIO RESTREPO CASTAÑO</w:t>
      </w:r>
    </w:p>
    <w:p w14:paraId="27D3F5E2" w14:textId="77777777" w:rsidR="0035586C" w:rsidRPr="00896604" w:rsidRDefault="0035586C" w:rsidP="0035586C">
      <w:pPr>
        <w:pStyle w:val="Lista"/>
        <w:spacing w:before="80" w:after="80"/>
        <w:rPr>
          <w:rFonts w:ascii="Bookman Old Style" w:hAnsi="Bookman Old Style" w:cs="Arial"/>
          <w:shd w:val="clear" w:color="auto" w:fill="FFFFFF"/>
        </w:rPr>
      </w:pPr>
      <w:r w:rsidRPr="00896604">
        <w:rPr>
          <w:rFonts w:ascii="Bookman Old Style" w:hAnsi="Bookman Old Style" w:cs="Arial"/>
          <w:shd w:val="clear" w:color="auto" w:fill="FFFFFF"/>
        </w:rPr>
        <w:t xml:space="preserve">Certificado de capacitación de manipulación de alimentos </w:t>
      </w:r>
    </w:p>
    <w:p w14:paraId="098C9727" w14:textId="77777777" w:rsidR="0035586C" w:rsidRPr="00896604" w:rsidRDefault="0035586C" w:rsidP="0035586C">
      <w:pPr>
        <w:pStyle w:val="Lista"/>
        <w:spacing w:before="80" w:after="80"/>
        <w:rPr>
          <w:rFonts w:ascii="Bookman Old Style" w:hAnsi="Bookman Old Style" w:cs="Arial"/>
          <w:shd w:val="clear" w:color="auto" w:fill="FFFFFF"/>
        </w:rPr>
      </w:pPr>
      <w:r w:rsidRPr="00896604">
        <w:rPr>
          <w:rFonts w:ascii="Bookman Old Style" w:hAnsi="Bookman Old Style" w:cs="Arial"/>
          <w:shd w:val="clear" w:color="auto" w:fill="FFFFFF"/>
        </w:rPr>
        <w:t>vigencia del 11-01-2020 vence: 10-01-2021, lo que indica que se encuentra vencido</w:t>
      </w:r>
    </w:p>
    <w:p w14:paraId="718F618C" w14:textId="77777777" w:rsidR="0035586C" w:rsidRPr="00896604" w:rsidRDefault="0035586C" w:rsidP="0035586C">
      <w:pPr>
        <w:pStyle w:val="Lista"/>
        <w:spacing w:before="80" w:after="80"/>
        <w:rPr>
          <w:rFonts w:ascii="Bookman Old Style" w:hAnsi="Bookman Old Style" w:cs="Arial"/>
          <w:shd w:val="clear" w:color="auto" w:fill="FFFFFF"/>
        </w:rPr>
      </w:pPr>
    </w:p>
    <w:p w14:paraId="249E2269" w14:textId="77777777" w:rsidR="0035586C" w:rsidRPr="00896604" w:rsidRDefault="0035586C" w:rsidP="0035586C">
      <w:pPr>
        <w:pStyle w:val="Lista"/>
        <w:spacing w:before="80" w:after="80"/>
        <w:rPr>
          <w:rFonts w:ascii="Bookman Old Style" w:hAnsi="Bookman Old Style" w:cs="Arial"/>
          <w:b/>
          <w:bCs w:val="0"/>
          <w:shd w:val="clear" w:color="auto" w:fill="FFFFFF"/>
        </w:rPr>
      </w:pPr>
      <w:r w:rsidRPr="00896604">
        <w:rPr>
          <w:rFonts w:ascii="Bookman Old Style" w:hAnsi="Bookman Old Style" w:cs="Arial"/>
          <w:b/>
          <w:bCs w:val="0"/>
          <w:shd w:val="clear" w:color="auto" w:fill="FFFFFF"/>
        </w:rPr>
        <w:t>GABRIEL ALFONSO CONTRERAS DÍAZ</w:t>
      </w:r>
    </w:p>
    <w:p w14:paraId="619AD502" w14:textId="77777777" w:rsidR="0035586C" w:rsidRPr="00896604" w:rsidRDefault="0035586C" w:rsidP="0035586C">
      <w:pPr>
        <w:pStyle w:val="Lista"/>
        <w:spacing w:before="80" w:after="80"/>
        <w:rPr>
          <w:rFonts w:ascii="Bookman Old Style" w:hAnsi="Bookman Old Style" w:cs="Arial"/>
          <w:shd w:val="clear" w:color="auto" w:fill="FFFFFF"/>
        </w:rPr>
      </w:pPr>
      <w:r w:rsidRPr="00896604">
        <w:rPr>
          <w:rFonts w:ascii="Bookman Old Style" w:hAnsi="Bookman Old Style" w:cs="Arial"/>
          <w:shd w:val="clear" w:color="auto" w:fill="FFFFFF"/>
        </w:rPr>
        <w:t xml:space="preserve">Certificado de capacitación de manipulación de alimentos </w:t>
      </w:r>
    </w:p>
    <w:p w14:paraId="0BEA96C8" w14:textId="77777777" w:rsidR="0035586C" w:rsidRPr="00896604" w:rsidRDefault="0035586C" w:rsidP="0035586C">
      <w:pPr>
        <w:pStyle w:val="Lista"/>
        <w:spacing w:before="80" w:after="80"/>
        <w:rPr>
          <w:rFonts w:ascii="Bookman Old Style" w:hAnsi="Bookman Old Style" w:cs="Arial"/>
          <w:shd w:val="clear" w:color="auto" w:fill="FFFFFF"/>
        </w:rPr>
      </w:pPr>
      <w:r w:rsidRPr="00896604">
        <w:rPr>
          <w:rFonts w:ascii="Bookman Old Style" w:hAnsi="Bookman Old Style" w:cs="Arial"/>
          <w:shd w:val="clear" w:color="auto" w:fill="FFFFFF"/>
        </w:rPr>
        <w:t>vigencia del 19-09-2019 vence: 18-09-2020, lo que indica que se encuentra vencido</w:t>
      </w:r>
    </w:p>
    <w:p w14:paraId="41A71D18" w14:textId="77777777" w:rsidR="0035586C" w:rsidRPr="00896604" w:rsidRDefault="0035586C" w:rsidP="0035586C">
      <w:pPr>
        <w:pStyle w:val="Lista"/>
        <w:spacing w:before="80" w:after="80"/>
        <w:rPr>
          <w:rFonts w:ascii="Bookman Old Style" w:hAnsi="Bookman Old Style" w:cs="Arial"/>
          <w:shd w:val="clear" w:color="auto" w:fill="FFFFFF"/>
        </w:rPr>
      </w:pPr>
    </w:p>
    <w:p w14:paraId="43140287" w14:textId="77777777" w:rsidR="0035586C" w:rsidRPr="00896604" w:rsidRDefault="0035586C" w:rsidP="0035586C">
      <w:pPr>
        <w:pStyle w:val="Lista"/>
        <w:spacing w:before="80" w:after="80"/>
        <w:rPr>
          <w:rFonts w:ascii="Bookman Old Style" w:hAnsi="Bookman Old Style" w:cs="Arial"/>
          <w:shd w:val="clear" w:color="auto" w:fill="FFFFFF"/>
        </w:rPr>
      </w:pPr>
    </w:p>
    <w:p w14:paraId="71B1C297" w14:textId="77777777" w:rsidR="0035586C" w:rsidRPr="00896604" w:rsidRDefault="0035586C" w:rsidP="0035586C">
      <w:pPr>
        <w:pStyle w:val="Lista"/>
        <w:spacing w:before="80" w:after="80"/>
        <w:rPr>
          <w:rFonts w:ascii="Bookman Old Style" w:hAnsi="Bookman Old Style" w:cs="Arial"/>
          <w:b/>
          <w:bCs w:val="0"/>
          <w:shd w:val="clear" w:color="auto" w:fill="FFFFFF"/>
        </w:rPr>
      </w:pPr>
      <w:r w:rsidRPr="00896604">
        <w:rPr>
          <w:rFonts w:ascii="Bookman Old Style" w:hAnsi="Bookman Old Style" w:cs="Arial"/>
          <w:b/>
          <w:bCs w:val="0"/>
          <w:shd w:val="clear" w:color="auto" w:fill="FFFFFF"/>
        </w:rPr>
        <w:t>LUZ ELENA SALAZAR GUTIERREZ</w:t>
      </w:r>
    </w:p>
    <w:p w14:paraId="4B831AFC" w14:textId="77777777" w:rsidR="0035586C" w:rsidRPr="00896604" w:rsidRDefault="0035586C" w:rsidP="0035586C">
      <w:pPr>
        <w:pStyle w:val="Lista"/>
        <w:spacing w:before="80" w:after="80"/>
        <w:rPr>
          <w:rFonts w:ascii="Bookman Old Style" w:hAnsi="Bookman Old Style" w:cs="Arial"/>
          <w:shd w:val="clear" w:color="auto" w:fill="FFFFFF"/>
        </w:rPr>
      </w:pPr>
      <w:r w:rsidRPr="00896604">
        <w:rPr>
          <w:rFonts w:ascii="Bookman Old Style" w:hAnsi="Bookman Old Style" w:cs="Arial"/>
          <w:shd w:val="clear" w:color="auto" w:fill="FFFFFF"/>
        </w:rPr>
        <w:t xml:space="preserve">Certificado de capacitación de manipulación de alimentos </w:t>
      </w:r>
    </w:p>
    <w:p w14:paraId="7FAF0066" w14:textId="77777777" w:rsidR="0035586C" w:rsidRPr="00896604" w:rsidRDefault="0035586C" w:rsidP="0035586C">
      <w:pPr>
        <w:pStyle w:val="Lista"/>
        <w:spacing w:before="80" w:after="80"/>
        <w:rPr>
          <w:rFonts w:ascii="Bookman Old Style" w:hAnsi="Bookman Old Style" w:cs="Arial"/>
          <w:shd w:val="clear" w:color="auto" w:fill="FFFFFF"/>
        </w:rPr>
      </w:pPr>
      <w:r w:rsidRPr="00896604">
        <w:rPr>
          <w:rFonts w:ascii="Bookman Old Style" w:hAnsi="Bookman Old Style" w:cs="Arial"/>
          <w:shd w:val="clear" w:color="auto" w:fill="FFFFFF"/>
        </w:rPr>
        <w:t>vigencia del 15-08-2019 vence: 14-08-2020, lo que indica que se encuentra vencido</w:t>
      </w:r>
    </w:p>
    <w:p w14:paraId="77AF3480" w14:textId="77777777" w:rsidR="0035586C" w:rsidRPr="00896604" w:rsidRDefault="0035586C" w:rsidP="0035586C">
      <w:pPr>
        <w:pStyle w:val="Lista"/>
        <w:spacing w:before="80" w:after="80"/>
        <w:rPr>
          <w:rFonts w:ascii="Bookman Old Style" w:hAnsi="Bookman Old Style" w:cs="Arial"/>
          <w:shd w:val="clear" w:color="auto" w:fill="FFFFFF"/>
        </w:rPr>
      </w:pPr>
    </w:p>
    <w:p w14:paraId="177DFEA0" w14:textId="77777777" w:rsidR="0035586C" w:rsidRPr="00896604" w:rsidRDefault="0035586C" w:rsidP="0035586C">
      <w:pPr>
        <w:pStyle w:val="Lista"/>
        <w:spacing w:before="80" w:after="80"/>
        <w:rPr>
          <w:rFonts w:ascii="Bookman Old Style" w:hAnsi="Bookman Old Style" w:cs="Arial"/>
          <w:b/>
          <w:bCs w:val="0"/>
          <w:shd w:val="clear" w:color="auto" w:fill="FFFFFF"/>
        </w:rPr>
      </w:pPr>
      <w:r w:rsidRPr="00896604">
        <w:rPr>
          <w:rFonts w:ascii="Bookman Old Style" w:hAnsi="Bookman Old Style" w:cs="Arial"/>
          <w:b/>
          <w:bCs w:val="0"/>
          <w:shd w:val="clear" w:color="auto" w:fill="FFFFFF"/>
        </w:rPr>
        <w:t>JOSE DE LA CRUZ BLANCO GUTIERREZ</w:t>
      </w:r>
    </w:p>
    <w:p w14:paraId="579DF7CC" w14:textId="77777777" w:rsidR="0035586C" w:rsidRPr="00896604" w:rsidRDefault="0035586C" w:rsidP="0035586C">
      <w:pPr>
        <w:pStyle w:val="Lista"/>
        <w:spacing w:before="80" w:after="80"/>
        <w:rPr>
          <w:rFonts w:ascii="Bookman Old Style" w:hAnsi="Bookman Old Style" w:cs="Arial"/>
          <w:shd w:val="clear" w:color="auto" w:fill="FFFFFF"/>
        </w:rPr>
      </w:pPr>
      <w:r w:rsidRPr="00896604">
        <w:rPr>
          <w:rFonts w:ascii="Bookman Old Style" w:hAnsi="Bookman Old Style" w:cs="Arial"/>
          <w:shd w:val="clear" w:color="auto" w:fill="FFFFFF"/>
        </w:rPr>
        <w:t xml:space="preserve">Certificado de capacitación de manipulación de alimentos </w:t>
      </w:r>
    </w:p>
    <w:p w14:paraId="62382560" w14:textId="77777777" w:rsidR="0035586C" w:rsidRPr="00896604" w:rsidRDefault="0035586C" w:rsidP="0035586C">
      <w:pPr>
        <w:pStyle w:val="Lista"/>
        <w:spacing w:before="80" w:after="80"/>
        <w:rPr>
          <w:rFonts w:ascii="Bookman Old Style" w:hAnsi="Bookman Old Style" w:cs="Arial"/>
          <w:shd w:val="clear" w:color="auto" w:fill="FFFFFF"/>
        </w:rPr>
      </w:pPr>
      <w:r w:rsidRPr="00896604">
        <w:rPr>
          <w:rFonts w:ascii="Bookman Old Style" w:hAnsi="Bookman Old Style" w:cs="Arial"/>
          <w:shd w:val="clear" w:color="auto" w:fill="FFFFFF"/>
        </w:rPr>
        <w:t>vigencia del 23-08-2019 vence: 22-08-2020, lo que indica que se encuentra vencido</w:t>
      </w:r>
    </w:p>
    <w:p w14:paraId="1EFEACAB" w14:textId="77777777" w:rsidR="0035586C" w:rsidRPr="00896604" w:rsidRDefault="0035586C" w:rsidP="0035586C">
      <w:pPr>
        <w:pStyle w:val="Lista"/>
        <w:spacing w:before="80" w:after="80"/>
        <w:rPr>
          <w:rFonts w:ascii="Bookman Old Style" w:hAnsi="Bookman Old Style" w:cs="Arial"/>
          <w:shd w:val="clear" w:color="auto" w:fill="FFFFFF"/>
        </w:rPr>
      </w:pPr>
    </w:p>
    <w:p w14:paraId="2B32D8F7" w14:textId="77777777" w:rsidR="0035586C" w:rsidRPr="00896604" w:rsidRDefault="0035586C" w:rsidP="0035586C">
      <w:pPr>
        <w:pStyle w:val="Lista"/>
        <w:spacing w:before="80" w:after="80"/>
        <w:rPr>
          <w:rFonts w:ascii="Bookman Old Style" w:hAnsi="Bookman Old Style" w:cs="Arial"/>
          <w:b/>
          <w:bCs w:val="0"/>
          <w:shd w:val="clear" w:color="auto" w:fill="FFFFFF"/>
        </w:rPr>
      </w:pPr>
      <w:r w:rsidRPr="00896604">
        <w:rPr>
          <w:rFonts w:ascii="Bookman Old Style" w:hAnsi="Bookman Old Style" w:cs="Arial"/>
          <w:b/>
          <w:bCs w:val="0"/>
          <w:shd w:val="clear" w:color="auto" w:fill="FFFFFF"/>
        </w:rPr>
        <w:t>MILENA PATRICIA MARTÍNEZ LAGUNA</w:t>
      </w:r>
    </w:p>
    <w:p w14:paraId="58BA4216" w14:textId="77777777" w:rsidR="0035586C" w:rsidRPr="00896604" w:rsidRDefault="0035586C" w:rsidP="0035586C">
      <w:pPr>
        <w:pStyle w:val="Lista"/>
        <w:spacing w:before="80" w:after="80"/>
        <w:rPr>
          <w:rFonts w:ascii="Bookman Old Style" w:hAnsi="Bookman Old Style" w:cs="Arial"/>
          <w:shd w:val="clear" w:color="auto" w:fill="FFFFFF"/>
        </w:rPr>
      </w:pPr>
      <w:r w:rsidRPr="00896604">
        <w:rPr>
          <w:rFonts w:ascii="Bookman Old Style" w:hAnsi="Bookman Old Style" w:cs="Arial"/>
          <w:shd w:val="clear" w:color="auto" w:fill="FFFFFF"/>
        </w:rPr>
        <w:t xml:space="preserve">Certificado de capacitación de manipulación de alimentos </w:t>
      </w:r>
    </w:p>
    <w:p w14:paraId="7C863555" w14:textId="77777777" w:rsidR="0035586C" w:rsidRPr="00896604" w:rsidRDefault="0035586C" w:rsidP="0035586C">
      <w:pPr>
        <w:pStyle w:val="Lista"/>
        <w:spacing w:before="80" w:after="80"/>
        <w:rPr>
          <w:rFonts w:ascii="Bookman Old Style" w:hAnsi="Bookman Old Style" w:cs="Arial"/>
          <w:shd w:val="clear" w:color="auto" w:fill="FFFFFF"/>
        </w:rPr>
      </w:pPr>
      <w:r w:rsidRPr="00896604">
        <w:rPr>
          <w:rFonts w:ascii="Bookman Old Style" w:hAnsi="Bookman Old Style" w:cs="Arial"/>
          <w:shd w:val="clear" w:color="auto" w:fill="FFFFFF"/>
        </w:rPr>
        <w:lastRenderedPageBreak/>
        <w:t>vigencia del 16-08-2019 vence: 15-08-2020, lo que indica que se encuentra vencido</w:t>
      </w:r>
    </w:p>
    <w:p w14:paraId="43B8FAEF" w14:textId="77777777" w:rsidR="0035586C" w:rsidRPr="00896604" w:rsidRDefault="0035586C" w:rsidP="0035586C">
      <w:pPr>
        <w:pStyle w:val="Lista"/>
        <w:spacing w:before="80" w:after="80"/>
        <w:rPr>
          <w:rFonts w:ascii="Bookman Old Style" w:hAnsi="Bookman Old Style" w:cs="Arial"/>
          <w:shd w:val="clear" w:color="auto" w:fill="FFFFFF"/>
        </w:rPr>
      </w:pPr>
    </w:p>
    <w:p w14:paraId="2A7F82CF" w14:textId="77777777" w:rsidR="0035586C" w:rsidRPr="00896604" w:rsidRDefault="0035586C" w:rsidP="0035586C">
      <w:pPr>
        <w:pStyle w:val="Lista"/>
        <w:spacing w:before="80" w:after="80"/>
        <w:rPr>
          <w:rFonts w:ascii="Bookman Old Style" w:hAnsi="Bookman Old Style" w:cs="Arial"/>
          <w:shd w:val="clear" w:color="auto" w:fill="FFFFFF"/>
        </w:rPr>
      </w:pPr>
    </w:p>
    <w:p w14:paraId="78CA0CD2" w14:textId="77777777" w:rsidR="0035586C" w:rsidRPr="00896604" w:rsidRDefault="0035586C" w:rsidP="0035586C">
      <w:pPr>
        <w:pStyle w:val="Lista"/>
        <w:spacing w:before="80" w:after="80"/>
        <w:rPr>
          <w:rFonts w:ascii="Bookman Old Style" w:hAnsi="Bookman Old Style" w:cs="Arial"/>
          <w:b/>
          <w:bCs w:val="0"/>
          <w:shd w:val="clear" w:color="auto" w:fill="FFFFFF"/>
        </w:rPr>
      </w:pPr>
      <w:r w:rsidRPr="00896604">
        <w:rPr>
          <w:rFonts w:ascii="Bookman Old Style" w:hAnsi="Bookman Old Style" w:cs="Arial"/>
          <w:b/>
          <w:bCs w:val="0"/>
          <w:shd w:val="clear" w:color="auto" w:fill="FFFFFF"/>
        </w:rPr>
        <w:t>MARLON ANDRÉS LÓPEZ CLAVIJO</w:t>
      </w:r>
    </w:p>
    <w:p w14:paraId="7A5ADB62" w14:textId="77777777" w:rsidR="0035586C" w:rsidRPr="00896604" w:rsidRDefault="0035586C" w:rsidP="0035586C">
      <w:pPr>
        <w:pStyle w:val="Lista"/>
        <w:spacing w:before="80" w:after="80"/>
        <w:rPr>
          <w:rFonts w:ascii="Bookman Old Style" w:hAnsi="Bookman Old Style" w:cs="Arial"/>
          <w:shd w:val="clear" w:color="auto" w:fill="FFFFFF"/>
        </w:rPr>
      </w:pPr>
      <w:r w:rsidRPr="00896604">
        <w:rPr>
          <w:rFonts w:ascii="Bookman Old Style" w:hAnsi="Bookman Old Style" w:cs="Arial"/>
          <w:shd w:val="clear" w:color="auto" w:fill="FFFFFF"/>
        </w:rPr>
        <w:t xml:space="preserve">Certificado de capacitación de manipulación de alimentos </w:t>
      </w:r>
    </w:p>
    <w:p w14:paraId="0A9F2BA0" w14:textId="77777777" w:rsidR="0035586C" w:rsidRPr="00896604" w:rsidRDefault="0035586C" w:rsidP="0035586C">
      <w:pPr>
        <w:pStyle w:val="Lista"/>
        <w:spacing w:before="80" w:after="80"/>
        <w:rPr>
          <w:rFonts w:ascii="Bookman Old Style" w:hAnsi="Bookman Old Style" w:cs="Arial"/>
          <w:shd w:val="clear" w:color="auto" w:fill="FFFFFF"/>
        </w:rPr>
      </w:pPr>
      <w:r w:rsidRPr="00896604">
        <w:rPr>
          <w:rFonts w:ascii="Bookman Old Style" w:hAnsi="Bookman Old Style" w:cs="Arial"/>
          <w:shd w:val="clear" w:color="auto" w:fill="FFFFFF"/>
        </w:rPr>
        <w:t>vigencia del 17-02-2021 vence: 16-02-2022, lo que indica que se encuentra VIGENTE,</w:t>
      </w:r>
    </w:p>
    <w:p w14:paraId="175957B1" w14:textId="77777777" w:rsidR="0035586C" w:rsidRPr="00896604" w:rsidRDefault="0035586C" w:rsidP="0035586C">
      <w:pPr>
        <w:pStyle w:val="Lista"/>
        <w:spacing w:before="80" w:after="80"/>
        <w:rPr>
          <w:rFonts w:ascii="Bookman Old Style" w:hAnsi="Bookman Old Style" w:cs="Arial"/>
          <w:shd w:val="clear" w:color="auto" w:fill="FFFFFF"/>
        </w:rPr>
      </w:pPr>
    </w:p>
    <w:p w14:paraId="5985EE7A" w14:textId="77777777" w:rsidR="0035586C" w:rsidRPr="00896604" w:rsidRDefault="0035586C" w:rsidP="0035586C">
      <w:pPr>
        <w:pStyle w:val="Lista"/>
        <w:spacing w:before="80" w:after="80"/>
        <w:rPr>
          <w:rFonts w:ascii="Bookman Old Style" w:hAnsi="Bookman Old Style" w:cs="Arial"/>
          <w:b/>
          <w:bCs w:val="0"/>
          <w:shd w:val="clear" w:color="auto" w:fill="FFFFFF"/>
        </w:rPr>
      </w:pPr>
      <w:r w:rsidRPr="00896604">
        <w:rPr>
          <w:rFonts w:ascii="Bookman Old Style" w:hAnsi="Bookman Old Style" w:cs="Arial"/>
          <w:b/>
          <w:bCs w:val="0"/>
          <w:shd w:val="clear" w:color="auto" w:fill="FFFFFF"/>
        </w:rPr>
        <w:t>JORGE IVAN ALVAREZ</w:t>
      </w:r>
    </w:p>
    <w:p w14:paraId="021A9B9C" w14:textId="77777777" w:rsidR="0035586C" w:rsidRPr="00896604" w:rsidRDefault="0035586C" w:rsidP="0035586C">
      <w:pPr>
        <w:pStyle w:val="Lista"/>
        <w:spacing w:before="80" w:after="80"/>
        <w:rPr>
          <w:rFonts w:ascii="Bookman Old Style" w:hAnsi="Bookman Old Style" w:cs="Arial"/>
          <w:shd w:val="clear" w:color="auto" w:fill="FFFFFF"/>
        </w:rPr>
      </w:pPr>
      <w:r w:rsidRPr="00896604">
        <w:rPr>
          <w:rFonts w:ascii="Bookman Old Style" w:hAnsi="Bookman Old Style" w:cs="Arial"/>
          <w:shd w:val="clear" w:color="auto" w:fill="FFFFFF"/>
        </w:rPr>
        <w:t xml:space="preserve">Certificado de capacitación de manipulación de alimentos </w:t>
      </w:r>
    </w:p>
    <w:p w14:paraId="51D0689E" w14:textId="77777777" w:rsidR="0035586C" w:rsidRPr="00896604" w:rsidRDefault="0035586C" w:rsidP="0035586C">
      <w:pPr>
        <w:pStyle w:val="Lista"/>
        <w:spacing w:before="80" w:after="80"/>
        <w:rPr>
          <w:rFonts w:ascii="Bookman Old Style" w:hAnsi="Bookman Old Style" w:cs="Arial"/>
          <w:shd w:val="clear" w:color="auto" w:fill="FFFFFF"/>
        </w:rPr>
      </w:pPr>
      <w:r w:rsidRPr="00896604">
        <w:rPr>
          <w:rFonts w:ascii="Bookman Old Style" w:hAnsi="Bookman Old Style" w:cs="Arial"/>
          <w:shd w:val="clear" w:color="auto" w:fill="FFFFFF"/>
        </w:rPr>
        <w:t>vigencia del 12-09-2019 vence: 11-09-2020, lo que indica que se encuentra vencido</w:t>
      </w:r>
    </w:p>
    <w:p w14:paraId="434A510A" w14:textId="77777777" w:rsidR="0035586C" w:rsidRPr="00896604" w:rsidRDefault="0035586C" w:rsidP="0035586C">
      <w:pPr>
        <w:pStyle w:val="Lista"/>
        <w:spacing w:before="80" w:after="80"/>
        <w:rPr>
          <w:rFonts w:ascii="Bookman Old Style" w:hAnsi="Bookman Old Style" w:cs="Arial"/>
          <w:shd w:val="clear" w:color="auto" w:fill="FFFFFF"/>
        </w:rPr>
      </w:pPr>
    </w:p>
    <w:p w14:paraId="1513BCBC" w14:textId="77777777" w:rsidR="0035586C" w:rsidRPr="00896604" w:rsidRDefault="0035586C" w:rsidP="0035586C">
      <w:pPr>
        <w:pStyle w:val="Lista"/>
        <w:spacing w:before="80" w:after="80"/>
        <w:rPr>
          <w:rFonts w:ascii="Bookman Old Style" w:hAnsi="Bookman Old Style" w:cs="Arial"/>
          <w:shd w:val="clear" w:color="auto" w:fill="FFFFFF"/>
        </w:rPr>
      </w:pPr>
      <w:r w:rsidRPr="00896604">
        <w:rPr>
          <w:rFonts w:ascii="Bookman Old Style" w:hAnsi="Bookman Old Style" w:cs="Arial"/>
          <w:shd w:val="clear" w:color="auto" w:fill="FFFFFF"/>
        </w:rPr>
        <w:t xml:space="preserve">Para un total de </w:t>
      </w:r>
      <w:r w:rsidRPr="00896604">
        <w:rPr>
          <w:rFonts w:ascii="Bookman Old Style" w:hAnsi="Bookman Old Style" w:cs="Arial"/>
          <w:b/>
          <w:bCs w:val="0"/>
          <w:shd w:val="clear" w:color="auto" w:fill="FFFFFF"/>
        </w:rPr>
        <w:t>Diez (10)</w:t>
      </w:r>
      <w:r w:rsidRPr="00896604">
        <w:rPr>
          <w:rFonts w:ascii="Bookman Old Style" w:hAnsi="Bookman Old Style" w:cs="Arial"/>
          <w:shd w:val="clear" w:color="auto" w:fill="FFFFFF"/>
        </w:rPr>
        <w:t xml:space="preserve"> certificados de manipulación de alimentos VENCIDOS y 01 certificado de manipulación de alimentos VIGENTE.</w:t>
      </w:r>
    </w:p>
    <w:p w14:paraId="313C3271" w14:textId="77777777" w:rsidR="0035586C" w:rsidRPr="00896604" w:rsidRDefault="0035586C" w:rsidP="0035586C">
      <w:pPr>
        <w:pStyle w:val="Lista"/>
        <w:spacing w:before="80" w:after="80"/>
        <w:rPr>
          <w:rFonts w:ascii="Bookman Old Style" w:hAnsi="Bookman Old Style" w:cs="Arial"/>
          <w:shd w:val="clear" w:color="auto" w:fill="FFFFFF"/>
        </w:rPr>
      </w:pPr>
    </w:p>
    <w:p w14:paraId="6D67F117" w14:textId="77777777" w:rsidR="0035586C" w:rsidRPr="00896604" w:rsidRDefault="0035586C" w:rsidP="0035586C">
      <w:pPr>
        <w:pStyle w:val="Lista"/>
        <w:spacing w:before="80" w:after="80"/>
        <w:rPr>
          <w:rFonts w:ascii="Bookman Old Style" w:hAnsi="Bookman Old Style" w:cs="Arial"/>
          <w:shd w:val="clear" w:color="auto" w:fill="FFFFFF"/>
        </w:rPr>
      </w:pPr>
      <w:r w:rsidRPr="00896604">
        <w:rPr>
          <w:rFonts w:ascii="Bookman Old Style" w:hAnsi="Bookman Old Style" w:cs="Arial"/>
          <w:shd w:val="clear" w:color="auto" w:fill="FFFFFF"/>
        </w:rPr>
        <w:t xml:space="preserve">Las anteriores acciones referidas por la </w:t>
      </w:r>
      <w:proofErr w:type="gramStart"/>
      <w:r w:rsidRPr="00896604">
        <w:rPr>
          <w:rFonts w:ascii="Bookman Old Style" w:hAnsi="Bookman Old Style" w:cs="Arial"/>
          <w:shd w:val="clear" w:color="auto" w:fill="FFFFFF"/>
        </w:rPr>
        <w:t>investigada,</w:t>
      </w:r>
      <w:proofErr w:type="gramEnd"/>
      <w:r w:rsidRPr="00896604">
        <w:rPr>
          <w:rFonts w:ascii="Bookman Old Style" w:hAnsi="Bookman Old Style" w:cs="Arial"/>
          <w:shd w:val="clear" w:color="auto" w:fill="FFFFFF"/>
        </w:rPr>
        <w:t xml:space="preserve"> constituyen un grado de responsabilidad, las cuales serán tenidas en cuenta al momento de realizar una nueva Visita de Inspección, Vigilancia y control sanitario, para tasar la sanción correspondiente.</w:t>
      </w:r>
    </w:p>
    <w:p w14:paraId="4798E99B" w14:textId="77777777" w:rsidR="0035586C" w:rsidRPr="00896604" w:rsidRDefault="0035586C" w:rsidP="0035586C">
      <w:pPr>
        <w:jc w:val="both"/>
        <w:rPr>
          <w:rFonts w:ascii="Bookman Old Style" w:hAnsi="Bookman Old Style" w:cs="Arial"/>
          <w:shd w:val="clear" w:color="auto" w:fill="FFFFFF"/>
        </w:rPr>
      </w:pPr>
    </w:p>
    <w:p w14:paraId="5046A8AA" w14:textId="77777777" w:rsidR="0035586C" w:rsidRPr="00896604" w:rsidRDefault="0035586C" w:rsidP="0035586C">
      <w:pPr>
        <w:jc w:val="both"/>
        <w:rPr>
          <w:rFonts w:ascii="Bookman Old Style" w:hAnsi="Bookman Old Style" w:cs="Arial"/>
          <w:shd w:val="clear" w:color="auto" w:fill="FFFFFF"/>
        </w:rPr>
      </w:pPr>
      <w:r w:rsidRPr="00896604">
        <w:rPr>
          <w:rFonts w:ascii="Bookman Old Style" w:hAnsi="Bookman Old Style" w:cs="Arial"/>
          <w:shd w:val="clear" w:color="auto" w:fill="FFFFFF"/>
        </w:rPr>
        <w:t xml:space="preserve">Así, las acciones de mejora y en general los criterios de graduación de la sanción contenidos en el </w:t>
      </w:r>
      <w:proofErr w:type="spellStart"/>
      <w:r w:rsidRPr="00896604">
        <w:rPr>
          <w:rFonts w:ascii="Bookman Old Style" w:hAnsi="Bookman Old Style" w:cs="Arial"/>
          <w:shd w:val="clear" w:color="auto" w:fill="FFFFFF"/>
        </w:rPr>
        <w:t>articulo</w:t>
      </w:r>
      <w:proofErr w:type="spellEnd"/>
      <w:r w:rsidRPr="00896604">
        <w:rPr>
          <w:rFonts w:ascii="Bookman Old Style" w:hAnsi="Bookman Old Style" w:cs="Arial"/>
          <w:shd w:val="clear" w:color="auto" w:fill="FFFFFF"/>
        </w:rPr>
        <w:t xml:space="preserve"> 50 de la Ley 1437 de 2011, serán estudiados más adelante por parte del despacho, según en derecho corresponda.</w:t>
      </w:r>
    </w:p>
    <w:p w14:paraId="41C154EE" w14:textId="77777777" w:rsidR="0035586C" w:rsidRPr="00896604" w:rsidRDefault="0035586C" w:rsidP="0035586C">
      <w:pPr>
        <w:pStyle w:val="Lista"/>
        <w:spacing w:before="80" w:after="80"/>
        <w:rPr>
          <w:rFonts w:ascii="Bookman Old Style" w:hAnsi="Bookman Old Style"/>
        </w:rPr>
      </w:pPr>
    </w:p>
    <w:p w14:paraId="30E3F9C4" w14:textId="77777777" w:rsidR="0035586C" w:rsidRPr="00896604" w:rsidRDefault="0035586C" w:rsidP="0035586C">
      <w:pPr>
        <w:pStyle w:val="Lista"/>
        <w:spacing w:before="80" w:after="80"/>
        <w:rPr>
          <w:rFonts w:ascii="Bookman Old Style" w:hAnsi="Bookman Old Style" w:cs="Arial"/>
        </w:rPr>
      </w:pPr>
      <w:r w:rsidRPr="00896604">
        <w:rPr>
          <w:rFonts w:ascii="Bookman Old Style" w:hAnsi="Bookman Old Style" w:cs="Arial"/>
          <w:bCs w:val="0"/>
        </w:rPr>
        <w:t xml:space="preserve">Que revisado el expediente para proferir fallo, y analizado el certificado de existencia y representación de la </w:t>
      </w:r>
      <w:r w:rsidRPr="00896604">
        <w:rPr>
          <w:rFonts w:cs="Arial"/>
          <w:b/>
        </w:rPr>
        <w:t xml:space="preserve">GASTRONOMIA 33 SAS NIT: 900968343-0, representado legalmente por PAOLA MARGARITA GARCIA AMARIS   identificada con la cedula de ciudadanía </w:t>
      </w:r>
      <w:proofErr w:type="gramStart"/>
      <w:r w:rsidRPr="00896604">
        <w:rPr>
          <w:rFonts w:cs="Arial"/>
          <w:b/>
        </w:rPr>
        <w:t xml:space="preserve">36.301.504 </w:t>
      </w:r>
      <w:r w:rsidRPr="00896604">
        <w:rPr>
          <w:rFonts w:cs="Arial"/>
        </w:rPr>
        <w:t>,</w:t>
      </w:r>
      <w:proofErr w:type="gramEnd"/>
      <w:r w:rsidRPr="00896604">
        <w:rPr>
          <w:rFonts w:cs="Arial"/>
        </w:rPr>
        <w:t xml:space="preserve"> ubicado en la carrera 19 Nº12-32 Pereira, con correo electrónico  </w:t>
      </w:r>
      <w:hyperlink r:id="rId15" w:history="1">
        <w:r w:rsidRPr="00896604">
          <w:rPr>
            <w:rStyle w:val="Hipervnculo"/>
            <w:rFonts w:cs="Arial"/>
            <w:color w:val="auto"/>
          </w:rPr>
          <w:t>gastroniomia33admon@gmail.com</w:t>
        </w:r>
      </w:hyperlink>
      <w:r w:rsidRPr="00896604">
        <w:t>.</w:t>
      </w:r>
    </w:p>
    <w:p w14:paraId="34F19CBC" w14:textId="77777777" w:rsidR="0035586C" w:rsidRPr="00896604" w:rsidRDefault="0035586C" w:rsidP="0035586C">
      <w:pPr>
        <w:pStyle w:val="Lista"/>
        <w:spacing w:before="80" w:after="80"/>
        <w:rPr>
          <w:rFonts w:ascii="Bookman Old Style" w:hAnsi="Bookman Old Style" w:cs="Arial"/>
        </w:rPr>
      </w:pPr>
    </w:p>
    <w:p w14:paraId="3416AB8B" w14:textId="77777777" w:rsidR="0035586C" w:rsidRPr="00896604" w:rsidRDefault="0035586C" w:rsidP="0035586C">
      <w:pPr>
        <w:pStyle w:val="Lista"/>
        <w:spacing w:before="80" w:after="80"/>
        <w:rPr>
          <w:rFonts w:ascii="Bookman Old Style" w:hAnsi="Bookman Old Style" w:cs="Arial"/>
          <w:b/>
          <w:bCs w:val="0"/>
        </w:rPr>
      </w:pPr>
    </w:p>
    <w:p w14:paraId="64BFC5C4" w14:textId="77777777" w:rsidR="0035586C" w:rsidRPr="00896604" w:rsidRDefault="0035586C" w:rsidP="0035586C">
      <w:pPr>
        <w:pStyle w:val="Lista"/>
        <w:spacing w:before="80" w:after="80"/>
        <w:jc w:val="center"/>
        <w:rPr>
          <w:rFonts w:ascii="Bookman Old Style" w:hAnsi="Bookman Old Style" w:cs="Arial"/>
          <w:b/>
          <w:bCs w:val="0"/>
        </w:rPr>
      </w:pPr>
      <w:r w:rsidRPr="00896604">
        <w:rPr>
          <w:rFonts w:ascii="Bookman Old Style" w:hAnsi="Bookman Old Style" w:cs="Arial"/>
          <w:b/>
          <w:bCs w:val="0"/>
        </w:rPr>
        <w:t>DE LAS PRUEBAS</w:t>
      </w:r>
    </w:p>
    <w:p w14:paraId="2C12DAFA" w14:textId="77777777" w:rsidR="0035586C" w:rsidRPr="00896604" w:rsidRDefault="0035586C" w:rsidP="0035586C">
      <w:pPr>
        <w:pStyle w:val="Lista"/>
        <w:spacing w:before="80" w:after="80"/>
        <w:rPr>
          <w:rFonts w:ascii="Bookman Old Style" w:hAnsi="Bookman Old Style" w:cs="Arial"/>
          <w:b/>
          <w:bCs w:val="0"/>
        </w:rPr>
      </w:pPr>
    </w:p>
    <w:p w14:paraId="6A677C70" w14:textId="77777777" w:rsidR="0035586C" w:rsidRPr="00896604" w:rsidRDefault="0035586C" w:rsidP="0035586C">
      <w:pPr>
        <w:pStyle w:val="Lista"/>
        <w:spacing w:before="80" w:after="80"/>
        <w:rPr>
          <w:rFonts w:ascii="Bookman Old Style" w:hAnsi="Bookman Old Style" w:cs="Arial"/>
          <w:bCs w:val="0"/>
        </w:rPr>
      </w:pPr>
      <w:r w:rsidRPr="00896604">
        <w:rPr>
          <w:rFonts w:ascii="Bookman Old Style" w:hAnsi="Bookman Old Style" w:cs="Arial"/>
          <w:bCs w:val="0"/>
        </w:rPr>
        <w:t>Obran como pruebas en el presente Proceso Administrativo Sancionatorio, las siguientes</w:t>
      </w:r>
    </w:p>
    <w:p w14:paraId="1F1DC9CE" w14:textId="77777777" w:rsidR="0035586C" w:rsidRPr="00896604" w:rsidRDefault="0035586C" w:rsidP="0035586C">
      <w:pPr>
        <w:pStyle w:val="Textoindependiente"/>
        <w:spacing w:before="80" w:after="80" w:line="276" w:lineRule="auto"/>
        <w:rPr>
          <w:rFonts w:ascii="Arial" w:hAnsi="Arial" w:cs="Arial"/>
          <w:bCs/>
        </w:rPr>
      </w:pPr>
      <w:r w:rsidRPr="00896604">
        <w:rPr>
          <w:rFonts w:ascii="Arial" w:hAnsi="Arial" w:cs="Arial"/>
          <w:bCs/>
        </w:rPr>
        <w:lastRenderedPageBreak/>
        <w:t>Se vinculan al presente proceso administrativo sancionatorio las siguientes pruebas las cuales en atención al principio de la legitima defensa, en consonancia con el debido proceso y la idoneidad probatoria dentro del proceso a saber:</w:t>
      </w:r>
    </w:p>
    <w:p w14:paraId="54D393A4" w14:textId="77777777" w:rsidR="0035586C" w:rsidRPr="00896604" w:rsidRDefault="0035586C" w:rsidP="0035586C">
      <w:pPr>
        <w:pStyle w:val="NormalWeb"/>
        <w:numPr>
          <w:ilvl w:val="0"/>
          <w:numId w:val="3"/>
        </w:numPr>
        <w:spacing w:line="276" w:lineRule="auto"/>
        <w:jc w:val="both"/>
        <w:rPr>
          <w:rFonts w:ascii="Arial" w:hAnsi="Arial" w:cs="Arial"/>
        </w:rPr>
      </w:pPr>
      <w:proofErr w:type="gramStart"/>
      <w:r w:rsidRPr="00896604">
        <w:rPr>
          <w:rFonts w:ascii="Arial" w:hAnsi="Arial" w:cs="Arial"/>
        </w:rPr>
        <w:t>Recibido  de</w:t>
      </w:r>
      <w:proofErr w:type="gramEnd"/>
      <w:r w:rsidRPr="00896604">
        <w:rPr>
          <w:rFonts w:ascii="Arial" w:hAnsi="Arial" w:cs="Arial"/>
        </w:rPr>
        <w:t xml:space="preserve"> Muestra del  22 de abril  de 2020, numero 0018 por el Laboratorio de salud </w:t>
      </w:r>
      <w:proofErr w:type="spellStart"/>
      <w:r w:rsidRPr="00896604">
        <w:rPr>
          <w:rFonts w:ascii="Arial" w:hAnsi="Arial" w:cs="Arial"/>
        </w:rPr>
        <w:t>Publica</w:t>
      </w:r>
      <w:proofErr w:type="spellEnd"/>
      <w:r w:rsidRPr="00896604">
        <w:rPr>
          <w:rFonts w:ascii="Arial" w:hAnsi="Arial" w:cs="Arial"/>
        </w:rPr>
        <w:t xml:space="preserve">  </w:t>
      </w:r>
      <w:proofErr w:type="spellStart"/>
      <w:r w:rsidRPr="00896604">
        <w:rPr>
          <w:rFonts w:ascii="Arial" w:hAnsi="Arial" w:cs="Arial"/>
        </w:rPr>
        <w:t>Departametal</w:t>
      </w:r>
      <w:proofErr w:type="spellEnd"/>
      <w:r w:rsidRPr="00896604">
        <w:rPr>
          <w:rFonts w:ascii="Arial" w:hAnsi="Arial" w:cs="Arial"/>
        </w:rPr>
        <w:t>,</w:t>
      </w:r>
    </w:p>
    <w:p w14:paraId="53D3D012" w14:textId="77777777" w:rsidR="0035586C" w:rsidRPr="00896604" w:rsidRDefault="0035586C" w:rsidP="0035586C">
      <w:pPr>
        <w:pStyle w:val="NormalWeb"/>
        <w:numPr>
          <w:ilvl w:val="0"/>
          <w:numId w:val="3"/>
        </w:numPr>
        <w:spacing w:line="276" w:lineRule="auto"/>
        <w:jc w:val="both"/>
        <w:rPr>
          <w:rFonts w:ascii="Arial" w:hAnsi="Arial" w:cs="Arial"/>
        </w:rPr>
      </w:pPr>
      <w:r w:rsidRPr="00896604">
        <w:rPr>
          <w:rFonts w:ascii="Arial" w:hAnsi="Arial" w:cs="Arial"/>
          <w:b/>
        </w:rPr>
        <w:t xml:space="preserve">Examen de laboratorio de salud pública del departamento de </w:t>
      </w:r>
      <w:proofErr w:type="gramStart"/>
      <w:r w:rsidRPr="00896604">
        <w:rPr>
          <w:rFonts w:ascii="Arial" w:hAnsi="Arial" w:cs="Arial"/>
          <w:b/>
        </w:rPr>
        <w:t>Risaralda  Rad</w:t>
      </w:r>
      <w:proofErr w:type="gramEnd"/>
      <w:r w:rsidRPr="00896604">
        <w:rPr>
          <w:rFonts w:ascii="Arial" w:hAnsi="Arial" w:cs="Arial"/>
          <w:b/>
        </w:rPr>
        <w:t xml:space="preserve"> 0018 emitido el 27 de Abril de 2020.</w:t>
      </w:r>
    </w:p>
    <w:p w14:paraId="7FE2260A" w14:textId="77777777" w:rsidR="0035586C" w:rsidRPr="00896604" w:rsidRDefault="0035586C" w:rsidP="0035586C">
      <w:pPr>
        <w:pStyle w:val="NormalWeb"/>
        <w:numPr>
          <w:ilvl w:val="0"/>
          <w:numId w:val="3"/>
        </w:numPr>
        <w:spacing w:line="276" w:lineRule="auto"/>
        <w:jc w:val="both"/>
        <w:rPr>
          <w:rFonts w:ascii="Arial" w:hAnsi="Arial" w:cs="Arial"/>
          <w:b/>
        </w:rPr>
      </w:pPr>
      <w:r w:rsidRPr="00896604">
        <w:rPr>
          <w:rFonts w:ascii="Arial" w:hAnsi="Arial" w:cs="Arial"/>
          <w:b/>
        </w:rPr>
        <w:t xml:space="preserve">El acta número 272JG-20, </w:t>
      </w:r>
      <w:r w:rsidRPr="00896604">
        <w:rPr>
          <w:rFonts w:ascii="Arial" w:hAnsi="Arial" w:cs="Arial"/>
        </w:rPr>
        <w:t>que documenta la</w:t>
      </w:r>
      <w:r w:rsidRPr="00896604">
        <w:rPr>
          <w:rFonts w:ascii="Arial" w:hAnsi="Arial" w:cs="Arial"/>
          <w:b/>
        </w:rPr>
        <w:t xml:space="preserve"> APLICACIÓN DE UNA MEDIDA SANITARIA DE SEGURIDAD consistente en LA SUSPENSION TEMPORAL TOTAL DE LA elaboración de ensalada de lechuga , piña, tomate y cilantro   por  el resultado del análisis  de laboratorio a las muestras tomadas el día 22 de abril del año 2020, en GASTRONOMIA 33 SAS NIT: 900968343-0, ubicado en la carrera 19 Nº12-32 de Pereira, suscrita por MARIA ANGELICA ESCOBAR RODRIGUEZ , identificada con cedula de ciudadanía número 1.113.655.215, en su calidad de jefe de cocina, y el técnico  funcionario de la Secretaria de Salud Pública y Seguridad Social de Pereira JOSE GENTIL CAÑAS. </w:t>
      </w:r>
    </w:p>
    <w:p w14:paraId="21DA563B" w14:textId="77777777" w:rsidR="0035586C" w:rsidRPr="00896604" w:rsidRDefault="0035586C" w:rsidP="0035586C">
      <w:pPr>
        <w:pStyle w:val="NormalWeb"/>
        <w:numPr>
          <w:ilvl w:val="0"/>
          <w:numId w:val="3"/>
        </w:numPr>
        <w:spacing w:line="276" w:lineRule="auto"/>
        <w:jc w:val="both"/>
        <w:rPr>
          <w:rFonts w:ascii="Arial" w:hAnsi="Arial" w:cs="Arial"/>
        </w:rPr>
      </w:pPr>
      <w:r w:rsidRPr="00896604">
        <w:rPr>
          <w:rFonts w:ascii="Arial" w:hAnsi="Arial" w:cs="Arial"/>
        </w:rPr>
        <w:t xml:space="preserve">Citación para notificación personal de la medida sanitaria de seguridad </w:t>
      </w:r>
      <w:r w:rsidRPr="00896604">
        <w:rPr>
          <w:rFonts w:ascii="Arial" w:hAnsi="Arial" w:cs="Arial"/>
          <w:b/>
        </w:rPr>
        <w:t>272JG-20</w:t>
      </w:r>
      <w:r w:rsidRPr="00896604">
        <w:rPr>
          <w:rFonts w:ascii="Arial" w:hAnsi="Arial" w:cs="Arial"/>
        </w:rPr>
        <w:t xml:space="preserve">, al representante legal de </w:t>
      </w:r>
      <w:r w:rsidRPr="00896604">
        <w:rPr>
          <w:rFonts w:ascii="Arial" w:hAnsi="Arial" w:cs="Arial"/>
          <w:b/>
        </w:rPr>
        <w:t>GASTRONOMIA 33 SAS con NIT: 900968343-0, ubicado en la carrera 19 Nº12-</w:t>
      </w:r>
      <w:proofErr w:type="gramStart"/>
      <w:r w:rsidRPr="00896604">
        <w:rPr>
          <w:rFonts w:ascii="Arial" w:hAnsi="Arial" w:cs="Arial"/>
          <w:b/>
        </w:rPr>
        <w:t xml:space="preserve">32,  </w:t>
      </w:r>
      <w:r w:rsidRPr="00896604">
        <w:rPr>
          <w:rFonts w:ascii="Arial" w:hAnsi="Arial" w:cs="Arial"/>
        </w:rPr>
        <w:t>suscrita</w:t>
      </w:r>
      <w:proofErr w:type="gramEnd"/>
      <w:r w:rsidRPr="00896604">
        <w:rPr>
          <w:rFonts w:ascii="Arial" w:hAnsi="Arial" w:cs="Arial"/>
        </w:rPr>
        <w:t xml:space="preserve"> por el técnico </w:t>
      </w:r>
      <w:r w:rsidRPr="00896604">
        <w:rPr>
          <w:rFonts w:ascii="Arial" w:hAnsi="Arial" w:cs="Arial"/>
          <w:b/>
        </w:rPr>
        <w:t xml:space="preserve">JOSE GENTIL CAÑAS </w:t>
      </w:r>
      <w:r w:rsidRPr="00896604">
        <w:rPr>
          <w:rFonts w:ascii="Arial" w:hAnsi="Arial" w:cs="Arial"/>
        </w:rPr>
        <w:t xml:space="preserve">y recibida por </w:t>
      </w:r>
      <w:r w:rsidRPr="00896604">
        <w:rPr>
          <w:rFonts w:ascii="Arial" w:hAnsi="Arial" w:cs="Arial"/>
          <w:b/>
        </w:rPr>
        <w:t xml:space="preserve">MARIA ANGELICA ESCOBAR RODRIGUEZ, identificada con cedula de ciudadanía número 1.113.655.215, en su calidad de jefe de cocina. </w:t>
      </w:r>
    </w:p>
    <w:p w14:paraId="502ACE01" w14:textId="77777777" w:rsidR="0035586C" w:rsidRPr="00896604" w:rsidRDefault="0035586C" w:rsidP="0035586C">
      <w:pPr>
        <w:pStyle w:val="NormalWeb"/>
        <w:numPr>
          <w:ilvl w:val="0"/>
          <w:numId w:val="3"/>
        </w:numPr>
        <w:spacing w:line="276" w:lineRule="auto"/>
        <w:jc w:val="both"/>
        <w:rPr>
          <w:rFonts w:ascii="Arial" w:hAnsi="Arial" w:cs="Arial"/>
        </w:rPr>
      </w:pPr>
      <w:r w:rsidRPr="00896604">
        <w:rPr>
          <w:rFonts w:ascii="Arial" w:hAnsi="Arial" w:cs="Arial"/>
          <w:b/>
        </w:rPr>
        <w:t xml:space="preserve">ACTA DE NOTIFICACIÓN DE REPORTE DE RESULTADOS, fechada del 07 de mayo del </w:t>
      </w:r>
      <w:proofErr w:type="gramStart"/>
      <w:r w:rsidRPr="00896604">
        <w:rPr>
          <w:rFonts w:ascii="Arial" w:hAnsi="Arial" w:cs="Arial"/>
          <w:b/>
        </w:rPr>
        <w:t>2020  con</w:t>
      </w:r>
      <w:proofErr w:type="gramEnd"/>
      <w:r w:rsidRPr="00896604">
        <w:rPr>
          <w:rFonts w:ascii="Arial" w:hAnsi="Arial" w:cs="Arial"/>
          <w:b/>
        </w:rPr>
        <w:t xml:space="preserve"> el fin de notificar el acta de notificación de reportes de resultados número 271JG-20. </w:t>
      </w:r>
    </w:p>
    <w:p w14:paraId="152DDB86" w14:textId="77777777" w:rsidR="0035586C" w:rsidRPr="00896604" w:rsidRDefault="0035586C" w:rsidP="0035586C">
      <w:pPr>
        <w:pStyle w:val="Textoindependiente"/>
        <w:numPr>
          <w:ilvl w:val="0"/>
          <w:numId w:val="3"/>
        </w:numPr>
        <w:suppressAutoHyphens/>
        <w:spacing w:before="80" w:after="80" w:line="276" w:lineRule="auto"/>
        <w:jc w:val="both"/>
        <w:rPr>
          <w:rFonts w:ascii="Arial" w:hAnsi="Arial" w:cs="Arial"/>
          <w:b/>
          <w:bCs/>
        </w:rPr>
      </w:pPr>
      <w:r w:rsidRPr="00896604">
        <w:rPr>
          <w:rFonts w:ascii="Arial" w:hAnsi="Arial" w:cs="Arial"/>
          <w:b/>
          <w:bCs/>
        </w:rPr>
        <w:t>Certificado de existencia y representación fechado el 14 de mayo del 2020 expedido por la Cámara de Comercio de Pereira.</w:t>
      </w:r>
    </w:p>
    <w:p w14:paraId="1B4B7162" w14:textId="77777777" w:rsidR="0035586C" w:rsidRPr="00896604" w:rsidRDefault="0035586C" w:rsidP="0035586C">
      <w:pPr>
        <w:pStyle w:val="Textoindependiente"/>
        <w:numPr>
          <w:ilvl w:val="0"/>
          <w:numId w:val="3"/>
        </w:numPr>
        <w:suppressAutoHyphens/>
        <w:spacing w:before="80" w:after="80" w:line="276" w:lineRule="auto"/>
        <w:jc w:val="both"/>
        <w:rPr>
          <w:rFonts w:ascii="Arial" w:hAnsi="Arial" w:cs="Arial"/>
          <w:b/>
          <w:bCs/>
        </w:rPr>
      </w:pPr>
      <w:r w:rsidRPr="00896604">
        <w:rPr>
          <w:rFonts w:ascii="Arial" w:hAnsi="Arial" w:cs="Arial"/>
          <w:b/>
          <w:bCs/>
        </w:rPr>
        <w:t xml:space="preserve">Fotocopia de la Cedula de Ciudadanía de la señora </w:t>
      </w:r>
      <w:r w:rsidRPr="00896604">
        <w:rPr>
          <w:rFonts w:ascii="Arial" w:hAnsi="Arial" w:cs="Arial"/>
          <w:b/>
        </w:rPr>
        <w:t>MARIA ANGELICA ESCOBAR RODRIGUEZ,</w:t>
      </w:r>
      <w:r w:rsidRPr="00896604">
        <w:rPr>
          <w:rFonts w:ascii="Arial" w:hAnsi="Arial" w:cs="Arial"/>
        </w:rPr>
        <w:t xml:space="preserve"> identificada con cedula de ciudadanía número </w:t>
      </w:r>
      <w:r w:rsidRPr="00896604">
        <w:rPr>
          <w:rFonts w:ascii="Arial" w:hAnsi="Arial" w:cs="Arial"/>
          <w:b/>
        </w:rPr>
        <w:t>1.113.655.215</w:t>
      </w:r>
      <w:r w:rsidRPr="00896604">
        <w:rPr>
          <w:rFonts w:ascii="Arial" w:hAnsi="Arial" w:cs="Arial"/>
        </w:rPr>
        <w:t>, en su calidad de jefe de cocina quien se encuentra debidamente autorizada por el (</w:t>
      </w:r>
      <w:proofErr w:type="spellStart"/>
      <w:r w:rsidRPr="00896604">
        <w:rPr>
          <w:rFonts w:ascii="Arial" w:hAnsi="Arial" w:cs="Arial"/>
        </w:rPr>
        <w:t>Rep</w:t>
      </w:r>
      <w:proofErr w:type="spellEnd"/>
      <w:r w:rsidRPr="00896604">
        <w:rPr>
          <w:rFonts w:ascii="Arial" w:hAnsi="Arial" w:cs="Arial"/>
        </w:rPr>
        <w:t xml:space="preserve"> legal de </w:t>
      </w:r>
      <w:r w:rsidRPr="00896604">
        <w:rPr>
          <w:rFonts w:ascii="Arial" w:hAnsi="Arial" w:cs="Arial"/>
          <w:b/>
        </w:rPr>
        <w:t>GASTRONOMIA 33 SAS</w:t>
      </w:r>
      <w:r w:rsidRPr="00896604">
        <w:rPr>
          <w:rFonts w:ascii="Arial" w:hAnsi="Arial" w:cs="Arial"/>
          <w:b/>
          <w:lang w:eastAsia="es-CO"/>
        </w:rPr>
        <w:t>).</w:t>
      </w:r>
      <w:r w:rsidRPr="00896604">
        <w:rPr>
          <w:rFonts w:ascii="Arial" w:hAnsi="Arial" w:cs="Arial"/>
          <w:b/>
          <w:bCs/>
        </w:rPr>
        <w:t xml:space="preserve"> </w:t>
      </w:r>
    </w:p>
    <w:p w14:paraId="38497DF1" w14:textId="77777777" w:rsidR="0035586C" w:rsidRPr="00896604" w:rsidRDefault="0035586C" w:rsidP="0035586C">
      <w:pPr>
        <w:pStyle w:val="Textoindependiente"/>
        <w:suppressAutoHyphens/>
        <w:spacing w:before="80" w:after="80" w:line="276" w:lineRule="auto"/>
        <w:jc w:val="both"/>
        <w:rPr>
          <w:rFonts w:ascii="Arial" w:hAnsi="Arial" w:cs="Arial"/>
          <w:b/>
          <w:bCs/>
        </w:rPr>
      </w:pPr>
    </w:p>
    <w:p w14:paraId="76714902" w14:textId="77777777" w:rsidR="0035586C" w:rsidRPr="00896604" w:rsidRDefault="0035586C" w:rsidP="0035586C">
      <w:pPr>
        <w:autoSpaceDE w:val="0"/>
        <w:autoSpaceDN w:val="0"/>
        <w:adjustRightInd w:val="0"/>
        <w:jc w:val="both"/>
        <w:rPr>
          <w:rFonts w:ascii="Bookman Old Style" w:hAnsi="Bookman Old Style" w:cs="Arial"/>
          <w:bCs/>
          <w:lang w:eastAsia="ar-SA"/>
        </w:rPr>
      </w:pPr>
    </w:p>
    <w:p w14:paraId="730AD659" w14:textId="77777777" w:rsidR="0035586C" w:rsidRPr="00896604" w:rsidRDefault="0035586C" w:rsidP="0035586C">
      <w:pPr>
        <w:autoSpaceDE w:val="0"/>
        <w:autoSpaceDN w:val="0"/>
        <w:adjustRightInd w:val="0"/>
        <w:jc w:val="center"/>
        <w:rPr>
          <w:rFonts w:ascii="Bookman Old Style" w:hAnsi="Bookman Old Style" w:cs="Arial"/>
          <w:b/>
          <w:bCs/>
          <w:lang w:eastAsia="ar-SA"/>
        </w:rPr>
      </w:pPr>
      <w:r w:rsidRPr="00896604">
        <w:rPr>
          <w:rFonts w:ascii="Bookman Old Style" w:hAnsi="Bookman Old Style" w:cs="Arial"/>
          <w:b/>
          <w:bCs/>
          <w:lang w:eastAsia="ar-SA"/>
        </w:rPr>
        <w:t>ANALISIS DE PRUEBAS</w:t>
      </w:r>
    </w:p>
    <w:p w14:paraId="01CE01A8" w14:textId="77777777" w:rsidR="0035586C" w:rsidRPr="00896604" w:rsidRDefault="0035586C" w:rsidP="0035586C">
      <w:pPr>
        <w:autoSpaceDE w:val="0"/>
        <w:autoSpaceDN w:val="0"/>
        <w:adjustRightInd w:val="0"/>
        <w:jc w:val="center"/>
        <w:rPr>
          <w:rFonts w:ascii="Bookman Old Style" w:hAnsi="Bookman Old Style" w:cs="Arial"/>
          <w:bCs/>
          <w:lang w:eastAsia="ar-SA"/>
        </w:rPr>
      </w:pPr>
    </w:p>
    <w:p w14:paraId="57223E1B" w14:textId="77777777" w:rsidR="0035586C" w:rsidRPr="00896604" w:rsidRDefault="0035586C" w:rsidP="0035586C">
      <w:pPr>
        <w:autoSpaceDE w:val="0"/>
        <w:autoSpaceDN w:val="0"/>
        <w:adjustRightInd w:val="0"/>
        <w:jc w:val="both"/>
        <w:rPr>
          <w:rFonts w:ascii="Bookman Old Style" w:hAnsi="Bookman Old Style" w:cs="Arial"/>
        </w:rPr>
      </w:pPr>
      <w:r w:rsidRPr="00896604">
        <w:rPr>
          <w:rFonts w:ascii="Bookman Old Style" w:hAnsi="Bookman Old Style" w:cs="Arial"/>
        </w:rPr>
        <w:lastRenderedPageBreak/>
        <w:t xml:space="preserve">Se tendrán como pruebas para resolver de fondo el presente caso, las documentales aportadas de oficio por la Secretaria de Salud Pública y Seguridad Social de Pereira, el acta número </w:t>
      </w:r>
      <w:bookmarkStart w:id="1" w:name="_Hlk74432370"/>
      <w:r w:rsidRPr="00896604">
        <w:rPr>
          <w:rFonts w:ascii="Bookman Old Style" w:hAnsi="Bookman Old Style" w:cs="Arial"/>
          <w:b/>
          <w:bCs/>
        </w:rPr>
        <w:t>272JG-20</w:t>
      </w:r>
      <w:bookmarkEnd w:id="1"/>
      <w:r w:rsidRPr="00896604">
        <w:rPr>
          <w:rFonts w:ascii="Bookman Old Style" w:hAnsi="Bookman Old Style" w:cs="Arial"/>
          <w:b/>
          <w:bCs/>
        </w:rPr>
        <w:t xml:space="preserve"> </w:t>
      </w:r>
      <w:r w:rsidRPr="00896604">
        <w:rPr>
          <w:rFonts w:ascii="Bookman Old Style" w:hAnsi="Bookman Old Style" w:cs="Arial"/>
          <w:bCs/>
        </w:rPr>
        <w:t>toma de muestra números</w:t>
      </w:r>
      <w:r w:rsidRPr="00896604">
        <w:rPr>
          <w:rFonts w:ascii="Bookman Old Style" w:hAnsi="Bookman Old Style" w:cs="Arial"/>
          <w:b/>
          <w:bCs/>
        </w:rPr>
        <w:t xml:space="preserve"> 0018, </w:t>
      </w:r>
      <w:r w:rsidRPr="00896604">
        <w:rPr>
          <w:rFonts w:ascii="Bookman Old Style" w:hAnsi="Bookman Old Style" w:cs="Arial"/>
          <w:bCs/>
        </w:rPr>
        <w:t>citación No -------- de los resultados rechazados</w:t>
      </w:r>
      <w:r w:rsidRPr="00896604">
        <w:rPr>
          <w:rFonts w:ascii="Bookman Old Style" w:hAnsi="Bookman Old Style" w:cs="Arial"/>
          <w:b/>
          <w:bCs/>
        </w:rPr>
        <w:t xml:space="preserve">, </w:t>
      </w:r>
      <w:r w:rsidRPr="00896604">
        <w:rPr>
          <w:rFonts w:ascii="Bookman Old Style" w:hAnsi="Bookman Old Style" w:cs="Arial"/>
          <w:b/>
        </w:rPr>
        <w:t xml:space="preserve"> que documenta la APLICACIÓN DE LA MEDIDA SANITARIA DE SEGURIDAD consistente en </w:t>
      </w:r>
      <w:r w:rsidRPr="00896604">
        <w:rPr>
          <w:rFonts w:ascii="Bookman Old Style" w:hAnsi="Bookman Old Style" w:cs="Arial"/>
          <w:b/>
          <w:bCs/>
        </w:rPr>
        <w:t xml:space="preserve">SUSPENSIÓN TEMPORAL TOTAL DE LA ELABORACIÓN del producto </w:t>
      </w:r>
      <w:r w:rsidRPr="00896604">
        <w:rPr>
          <w:rStyle w:val="Hipervnculo"/>
          <w:rFonts w:ascii="Bookman Old Style" w:hAnsi="Bookman Old Style" w:cs="Arial"/>
          <w:color w:val="auto"/>
        </w:rPr>
        <w:t xml:space="preserve">ensalada de lechuga, piña, tomate y cilantro, y jugo de lulo en agua condiciones que continúan y a la fecha del presente fallo aúno no </w:t>
      </w:r>
      <w:proofErr w:type="spellStart"/>
      <w:r w:rsidRPr="00896604">
        <w:rPr>
          <w:rStyle w:val="Hipervnculo"/>
          <w:rFonts w:ascii="Bookman Old Style" w:hAnsi="Bookman Old Style" w:cs="Arial"/>
          <w:color w:val="auto"/>
        </w:rPr>
        <w:t>e</w:t>
      </w:r>
      <w:proofErr w:type="spellEnd"/>
      <w:r w:rsidRPr="00896604">
        <w:rPr>
          <w:rStyle w:val="Hipervnculo"/>
          <w:rFonts w:ascii="Bookman Old Style" w:hAnsi="Bookman Old Style" w:cs="Arial"/>
          <w:color w:val="auto"/>
        </w:rPr>
        <w:t xml:space="preserve"> ha realizado el </w:t>
      </w:r>
      <w:r w:rsidRPr="00896604">
        <w:rPr>
          <w:rFonts w:ascii="Bookman Old Style" w:hAnsi="Bookman Old Style" w:cs="Arial"/>
          <w:b/>
          <w:bCs/>
        </w:rPr>
        <w:t xml:space="preserve"> LEVANTAMIENTO DE MEDIDA.</w:t>
      </w:r>
    </w:p>
    <w:p w14:paraId="57B574DD" w14:textId="77777777" w:rsidR="0035586C" w:rsidRPr="00896604" w:rsidRDefault="0035586C" w:rsidP="0035586C">
      <w:pPr>
        <w:autoSpaceDE w:val="0"/>
        <w:autoSpaceDN w:val="0"/>
        <w:adjustRightInd w:val="0"/>
        <w:jc w:val="both"/>
        <w:rPr>
          <w:rFonts w:ascii="Bookman Old Style" w:hAnsi="Bookman Old Style" w:cs="Arial"/>
          <w:b/>
        </w:rPr>
      </w:pPr>
    </w:p>
    <w:p w14:paraId="67513812" w14:textId="77777777" w:rsidR="0035586C" w:rsidRPr="00896604" w:rsidRDefault="0035586C" w:rsidP="0035586C">
      <w:pPr>
        <w:pStyle w:val="Lista"/>
        <w:spacing w:before="80" w:after="80"/>
        <w:rPr>
          <w:rFonts w:ascii="Bookman Old Style" w:hAnsi="Bookman Old Style" w:cs="Arial"/>
          <w:bCs w:val="0"/>
        </w:rPr>
      </w:pPr>
      <w:r w:rsidRPr="00896604">
        <w:rPr>
          <w:rFonts w:ascii="Bookman Old Style" w:hAnsi="Bookman Old Style" w:cs="Arial"/>
          <w:bCs w:val="0"/>
        </w:rPr>
        <w:t xml:space="preserve">Con el fin de  vigilar los factores de riesgo asociados al consumo de  preparación de alimentos en los Establecimientos donde se procesan alimentos en el Municipio de Pereira, el técnico </w:t>
      </w:r>
      <w:r w:rsidRPr="00896604">
        <w:rPr>
          <w:rFonts w:ascii="Bookman Old Style" w:hAnsi="Bookman Old Style" w:cs="Arial"/>
          <w:b/>
          <w:bCs w:val="0"/>
        </w:rPr>
        <w:t>JOSE GENTIL CAÑAS</w:t>
      </w:r>
      <w:r w:rsidRPr="00896604">
        <w:rPr>
          <w:rFonts w:ascii="Bookman Old Style" w:hAnsi="Bookman Old Style" w:cs="Arial"/>
          <w:bCs w:val="0"/>
        </w:rPr>
        <w:t xml:space="preserve"> suscribe el</w:t>
      </w:r>
      <w:r w:rsidRPr="00896604">
        <w:rPr>
          <w:rFonts w:ascii="Bookman Old Style" w:hAnsi="Bookman Old Style" w:cs="Arial"/>
        </w:rPr>
        <w:t xml:space="preserve"> </w:t>
      </w:r>
      <w:r w:rsidRPr="00896604">
        <w:rPr>
          <w:rFonts w:ascii="Bookman Old Style" w:hAnsi="Bookman Old Style" w:cs="Arial"/>
          <w:b/>
        </w:rPr>
        <w:t>ACTA DE NOTIFICACIÓN DE REPORTES DE RESULTADOS</w:t>
      </w:r>
      <w:r w:rsidRPr="00896604">
        <w:rPr>
          <w:rFonts w:ascii="Bookman Old Style" w:hAnsi="Bookman Old Style" w:cs="Arial"/>
          <w:bCs w:val="0"/>
        </w:rPr>
        <w:t xml:space="preserve"> No </w:t>
      </w:r>
      <w:r w:rsidRPr="00896604">
        <w:rPr>
          <w:rFonts w:ascii="Bookman Old Style" w:hAnsi="Bookman Old Style" w:cs="Arial"/>
          <w:b/>
        </w:rPr>
        <w:t>272JG-20</w:t>
      </w:r>
      <w:r w:rsidRPr="00896604">
        <w:rPr>
          <w:rFonts w:ascii="Bookman Old Style" w:hAnsi="Bookman Old Style" w:cs="Arial"/>
          <w:bCs w:val="0"/>
        </w:rPr>
        <w:t xml:space="preserve"> del 07 de mayo de 2020, en donde se notifican los resultados de análisis de muestras de productos consistente en ensalada de lechuga, piña, tomate y cilantro tomados el 22 de abril de 2020, quedando documentado bajo el  Reporte No 0018 del 27 de abril de 2020, lo cual arroja un resultado RECHAZADO, así mismo se notifica los  resultados del análisis de muestras del producto jugo de lulo en agua tomado el mismo día, quedando documentado con Reporte No 0019, donde éste último arroja un resultado ACEPTADO por:</w:t>
      </w:r>
    </w:p>
    <w:p w14:paraId="31E0F90F" w14:textId="77777777" w:rsidR="0035586C" w:rsidRPr="00896604" w:rsidRDefault="0035586C" w:rsidP="0035586C">
      <w:pPr>
        <w:pStyle w:val="NormalWeb"/>
        <w:spacing w:line="276" w:lineRule="auto"/>
        <w:jc w:val="both"/>
        <w:rPr>
          <w:rFonts w:ascii="Arial" w:hAnsi="Arial" w:cs="Arial"/>
        </w:rPr>
      </w:pPr>
      <w:r w:rsidRPr="00896604">
        <w:rPr>
          <w:rFonts w:ascii="Arial" w:hAnsi="Arial" w:cs="Arial"/>
        </w:rPr>
        <w:t xml:space="preserve">explica a continuación: </w:t>
      </w:r>
    </w:p>
    <w:p w14:paraId="1EBF8B38" w14:textId="77777777" w:rsidR="0035586C" w:rsidRPr="00896604" w:rsidRDefault="0035586C" w:rsidP="0035586C">
      <w:pPr>
        <w:pStyle w:val="NormalWeb"/>
        <w:numPr>
          <w:ilvl w:val="1"/>
          <w:numId w:val="6"/>
        </w:numPr>
        <w:spacing w:line="276" w:lineRule="auto"/>
        <w:jc w:val="both"/>
        <w:rPr>
          <w:rFonts w:ascii="Arial" w:hAnsi="Arial" w:cs="Arial"/>
        </w:rPr>
      </w:pPr>
      <w:r w:rsidRPr="00896604">
        <w:rPr>
          <w:rFonts w:ascii="Arial" w:hAnsi="Arial" w:cs="Arial"/>
        </w:rPr>
        <w:t>Coliformes totales NMP/g. m150 y el valor de la muestra es de 276000.</w:t>
      </w:r>
    </w:p>
    <w:p w14:paraId="354CA3DC" w14:textId="77777777" w:rsidR="0035586C" w:rsidRPr="00896604" w:rsidRDefault="0035586C" w:rsidP="0035586C">
      <w:pPr>
        <w:pStyle w:val="NormalWeb"/>
        <w:numPr>
          <w:ilvl w:val="1"/>
          <w:numId w:val="6"/>
        </w:numPr>
        <w:spacing w:line="276" w:lineRule="auto"/>
        <w:jc w:val="both"/>
        <w:rPr>
          <w:rFonts w:ascii="Arial" w:hAnsi="Arial" w:cs="Arial"/>
        </w:rPr>
      </w:pPr>
      <w:r w:rsidRPr="00896604">
        <w:rPr>
          <w:rFonts w:ascii="Arial" w:hAnsi="Arial" w:cs="Arial"/>
        </w:rPr>
        <w:t>Coliformes fecales NMP/g. &lt;3 y el valor de la muestra es de 20.</w:t>
      </w:r>
    </w:p>
    <w:p w14:paraId="5836F175" w14:textId="77777777" w:rsidR="0035586C" w:rsidRPr="00896604" w:rsidRDefault="0035586C" w:rsidP="0035586C">
      <w:pPr>
        <w:pStyle w:val="NormalWeb"/>
        <w:numPr>
          <w:ilvl w:val="1"/>
          <w:numId w:val="6"/>
        </w:numPr>
        <w:spacing w:line="276" w:lineRule="auto"/>
        <w:jc w:val="both"/>
        <w:rPr>
          <w:rFonts w:ascii="Arial" w:hAnsi="Arial" w:cs="Arial"/>
        </w:rPr>
      </w:pPr>
      <w:r w:rsidRPr="00896604">
        <w:rPr>
          <w:rFonts w:ascii="Arial" w:hAnsi="Arial" w:cs="Arial"/>
        </w:rPr>
        <w:t xml:space="preserve">El </w:t>
      </w:r>
      <w:proofErr w:type="spellStart"/>
      <w:r w:rsidRPr="00896604">
        <w:rPr>
          <w:rFonts w:ascii="Arial" w:hAnsi="Arial" w:cs="Arial"/>
        </w:rPr>
        <w:t>metodo</w:t>
      </w:r>
      <w:proofErr w:type="spellEnd"/>
      <w:r w:rsidRPr="00896604">
        <w:rPr>
          <w:rFonts w:ascii="Arial" w:hAnsi="Arial" w:cs="Arial"/>
        </w:rPr>
        <w:t xml:space="preserve"> </w:t>
      </w:r>
      <w:proofErr w:type="spellStart"/>
      <w:r w:rsidRPr="00896604">
        <w:rPr>
          <w:rFonts w:ascii="Arial" w:hAnsi="Arial" w:cs="Arial"/>
        </w:rPr>
        <w:t>ultilizado</w:t>
      </w:r>
      <w:proofErr w:type="spellEnd"/>
      <w:r w:rsidRPr="00896604">
        <w:rPr>
          <w:rFonts w:ascii="Arial" w:hAnsi="Arial" w:cs="Arial"/>
        </w:rPr>
        <w:t xml:space="preserve"> para ambos </w:t>
      </w:r>
      <w:proofErr w:type="spellStart"/>
      <w:r w:rsidRPr="00896604">
        <w:rPr>
          <w:rFonts w:ascii="Arial" w:hAnsi="Arial" w:cs="Arial"/>
        </w:rPr>
        <w:t>analisis</w:t>
      </w:r>
      <w:proofErr w:type="spellEnd"/>
      <w:r w:rsidRPr="00896604">
        <w:rPr>
          <w:rFonts w:ascii="Arial" w:hAnsi="Arial" w:cs="Arial"/>
        </w:rPr>
        <w:t xml:space="preserve"> fue AOAC2005.03.</w:t>
      </w:r>
    </w:p>
    <w:p w14:paraId="4ED9FABB" w14:textId="77777777" w:rsidR="0035586C" w:rsidRPr="00896604" w:rsidRDefault="0035586C" w:rsidP="0035586C">
      <w:pPr>
        <w:pStyle w:val="NormalWeb"/>
        <w:numPr>
          <w:ilvl w:val="1"/>
          <w:numId w:val="6"/>
        </w:numPr>
        <w:spacing w:line="276" w:lineRule="auto"/>
        <w:jc w:val="both"/>
        <w:rPr>
          <w:rFonts w:ascii="Arial" w:hAnsi="Arial" w:cs="Arial"/>
        </w:rPr>
      </w:pPr>
      <w:r w:rsidRPr="00896604">
        <w:rPr>
          <w:rFonts w:ascii="Arial" w:hAnsi="Arial" w:cs="Arial"/>
        </w:rPr>
        <w:t xml:space="preserve">EL </w:t>
      </w:r>
      <w:proofErr w:type="spellStart"/>
      <w:r w:rsidRPr="00896604">
        <w:rPr>
          <w:rFonts w:ascii="Arial" w:hAnsi="Arial" w:cs="Arial"/>
        </w:rPr>
        <w:t>analisis</w:t>
      </w:r>
      <w:proofErr w:type="spellEnd"/>
      <w:r w:rsidRPr="00896604">
        <w:rPr>
          <w:rFonts w:ascii="Arial" w:hAnsi="Arial" w:cs="Arial"/>
        </w:rPr>
        <w:t xml:space="preserve"> de salmonela resultó negativo, con e </w:t>
      </w:r>
      <w:proofErr w:type="spellStart"/>
      <w:r w:rsidRPr="00896604">
        <w:rPr>
          <w:rFonts w:ascii="Arial" w:hAnsi="Arial" w:cs="Arial"/>
        </w:rPr>
        <w:t>metodo</w:t>
      </w:r>
      <w:proofErr w:type="spellEnd"/>
      <w:r w:rsidRPr="00896604">
        <w:rPr>
          <w:rFonts w:ascii="Arial" w:hAnsi="Arial" w:cs="Arial"/>
        </w:rPr>
        <w:t xml:space="preserve"> ICMSF</w:t>
      </w:r>
    </w:p>
    <w:p w14:paraId="1B74C0FC" w14:textId="77777777" w:rsidR="0035586C" w:rsidRPr="00896604" w:rsidRDefault="0035586C" w:rsidP="0035586C">
      <w:pPr>
        <w:pStyle w:val="NormalWeb"/>
        <w:numPr>
          <w:ilvl w:val="1"/>
          <w:numId w:val="6"/>
        </w:numPr>
        <w:spacing w:line="276" w:lineRule="auto"/>
        <w:jc w:val="both"/>
        <w:rPr>
          <w:rFonts w:ascii="Arial" w:hAnsi="Arial" w:cs="Arial"/>
        </w:rPr>
      </w:pPr>
      <w:r w:rsidRPr="00896604">
        <w:rPr>
          <w:rFonts w:ascii="Arial" w:hAnsi="Arial" w:cs="Arial"/>
        </w:rPr>
        <w:t>PARA UN RESULTADO RECHAZADO POR COLIFORMES TOTALES Y COLOFORMES FECALES.</w:t>
      </w:r>
    </w:p>
    <w:p w14:paraId="691C5059" w14:textId="77777777" w:rsidR="0035586C" w:rsidRPr="00896604" w:rsidRDefault="0035586C" w:rsidP="0035586C">
      <w:pPr>
        <w:pStyle w:val="Textoindependiente"/>
        <w:suppressAutoHyphens/>
        <w:spacing w:before="80" w:after="80"/>
        <w:jc w:val="both"/>
        <w:rPr>
          <w:rStyle w:val="Hipervnculo"/>
          <w:rFonts w:ascii="Arial" w:hAnsi="Arial" w:cs="Arial"/>
          <w:color w:val="auto"/>
        </w:rPr>
      </w:pPr>
      <w:r w:rsidRPr="00896604">
        <w:rPr>
          <w:rFonts w:ascii="Bookman Old Style" w:hAnsi="Bookman Old Style" w:cs="Arial"/>
          <w:bCs/>
        </w:rPr>
        <w:t xml:space="preserve">A raíz de los mencionados hallazgos, el </w:t>
      </w:r>
      <w:r w:rsidRPr="00896604">
        <w:rPr>
          <w:rFonts w:ascii="Bookman Old Style" w:hAnsi="Bookman Old Style" w:cs="Arial"/>
        </w:rPr>
        <w:t xml:space="preserve">técnico </w:t>
      </w:r>
      <w:r w:rsidRPr="00896604">
        <w:rPr>
          <w:rFonts w:ascii="Bookman Old Style" w:hAnsi="Bookman Old Style" w:cs="Arial"/>
          <w:b/>
          <w:bCs/>
        </w:rPr>
        <w:t xml:space="preserve">JOSE GENTIL CAÑAS </w:t>
      </w:r>
      <w:r w:rsidRPr="00896604">
        <w:rPr>
          <w:rFonts w:ascii="Bookman Old Style" w:hAnsi="Bookman Old Style" w:cs="Arial"/>
        </w:rPr>
        <w:t>de</w:t>
      </w:r>
      <w:r w:rsidRPr="00896604">
        <w:rPr>
          <w:rFonts w:ascii="Bookman Old Style" w:hAnsi="Bookman Old Style" w:cs="Arial"/>
          <w:b/>
        </w:rPr>
        <w:t xml:space="preserve"> </w:t>
      </w:r>
      <w:r w:rsidRPr="00896604">
        <w:rPr>
          <w:rFonts w:ascii="Bookman Old Style" w:hAnsi="Bookman Old Style" w:cs="Arial"/>
        </w:rPr>
        <w:t xml:space="preserve">la Secretaria de Salud Pública y Seguridad Social de Pereira, </w:t>
      </w:r>
      <w:r w:rsidRPr="00896604">
        <w:rPr>
          <w:rFonts w:ascii="Bookman Old Style" w:hAnsi="Bookman Old Style" w:cs="Arial"/>
          <w:bCs/>
        </w:rPr>
        <w:t xml:space="preserve">procedió a realizar la </w:t>
      </w:r>
      <w:r w:rsidRPr="00896604">
        <w:rPr>
          <w:rFonts w:ascii="Bookman Old Style" w:hAnsi="Bookman Old Style" w:cs="Arial"/>
          <w:b/>
          <w:bCs/>
        </w:rPr>
        <w:t xml:space="preserve">SUSPENSIÓN TEMPORAL DE ELABORACIÓN </w:t>
      </w:r>
      <w:r w:rsidRPr="00896604">
        <w:rPr>
          <w:rFonts w:ascii="Bookman Old Style" w:hAnsi="Bookman Old Style" w:cs="Arial"/>
        </w:rPr>
        <w:t xml:space="preserve">de la </w:t>
      </w:r>
      <w:r w:rsidRPr="00896604">
        <w:rPr>
          <w:rFonts w:ascii="Bookman Old Style" w:hAnsi="Bookman Old Style" w:cs="Arial"/>
          <w:bCs/>
        </w:rPr>
        <w:t xml:space="preserve">ensalada de lechuga, piña, tomate y cilantro, lo cual quedó documentado en el acta </w:t>
      </w:r>
      <w:proofErr w:type="spellStart"/>
      <w:r w:rsidRPr="00896604">
        <w:rPr>
          <w:rFonts w:ascii="Bookman Old Style" w:hAnsi="Bookman Old Style" w:cs="Arial"/>
          <w:bCs/>
        </w:rPr>
        <w:t>numero</w:t>
      </w:r>
      <w:proofErr w:type="spellEnd"/>
      <w:r w:rsidRPr="00896604">
        <w:rPr>
          <w:rFonts w:ascii="Bookman Old Style" w:hAnsi="Bookman Old Style" w:cs="Arial"/>
          <w:bCs/>
        </w:rPr>
        <w:t xml:space="preserve"> </w:t>
      </w:r>
      <w:r w:rsidRPr="00896604">
        <w:rPr>
          <w:rFonts w:ascii="Bookman Old Style" w:hAnsi="Bookman Old Style" w:cs="Arial"/>
          <w:b/>
        </w:rPr>
        <w:t>272JG-20</w:t>
      </w:r>
      <w:r w:rsidRPr="00896604">
        <w:rPr>
          <w:rFonts w:ascii="Bookman Old Style" w:hAnsi="Bookman Old Style" w:cs="Arial"/>
        </w:rPr>
        <w:t xml:space="preserve"> del</w:t>
      </w:r>
      <w:r w:rsidRPr="00896604">
        <w:rPr>
          <w:rFonts w:ascii="Bookman Old Style" w:hAnsi="Bookman Old Style" w:cs="Arial"/>
          <w:b/>
          <w:bCs/>
        </w:rPr>
        <w:t xml:space="preserve"> </w:t>
      </w:r>
      <w:r w:rsidRPr="00896604">
        <w:rPr>
          <w:rFonts w:ascii="Bookman Old Style" w:hAnsi="Bookman Old Style" w:cs="Arial"/>
          <w:bCs/>
        </w:rPr>
        <w:t>22 de abril de 2020, en el establecimiento comercial denominado</w:t>
      </w:r>
      <w:r w:rsidRPr="00896604">
        <w:rPr>
          <w:rFonts w:ascii="Bookman Old Style" w:hAnsi="Bookman Old Style" w:cs="Arial"/>
        </w:rPr>
        <w:t xml:space="preserve"> </w:t>
      </w:r>
      <w:r w:rsidRPr="00896604">
        <w:rPr>
          <w:rFonts w:ascii="Arial" w:hAnsi="Arial" w:cs="Arial"/>
          <w:b/>
        </w:rPr>
        <w:t xml:space="preserve">GASTRONOMIA 33 SAS NIT: 900968343-0, representado legalmente por PAOLA MARGARITA GARCIA AMARIS   identificada con la cedula de ciudadanía 36.301.504 </w:t>
      </w:r>
      <w:r w:rsidRPr="00896604">
        <w:rPr>
          <w:rFonts w:ascii="Arial" w:hAnsi="Arial" w:cs="Arial"/>
        </w:rPr>
        <w:t xml:space="preserve">, ubicado en la carrera 19 Nº12-32 Pereira, con correo electrónico  </w:t>
      </w:r>
      <w:hyperlink r:id="rId16" w:history="1">
        <w:r w:rsidRPr="00896604">
          <w:rPr>
            <w:rStyle w:val="Hipervnculo"/>
            <w:rFonts w:ascii="Arial" w:hAnsi="Arial" w:cs="Arial"/>
            <w:color w:val="auto"/>
          </w:rPr>
          <w:t>gastroniomia33admon@gmail.com</w:t>
        </w:r>
      </w:hyperlink>
      <w:r w:rsidRPr="00896604">
        <w:rPr>
          <w:rStyle w:val="Hipervnculo"/>
          <w:rFonts w:ascii="Arial" w:hAnsi="Arial" w:cs="Arial"/>
          <w:color w:val="auto"/>
        </w:rPr>
        <w:t>.</w:t>
      </w:r>
    </w:p>
    <w:p w14:paraId="7E434723" w14:textId="77777777" w:rsidR="0035586C" w:rsidRPr="00896604" w:rsidRDefault="0035586C" w:rsidP="0035586C">
      <w:pPr>
        <w:pStyle w:val="Textoindependiente"/>
        <w:suppressAutoHyphens/>
        <w:spacing w:before="80" w:after="80"/>
        <w:jc w:val="both"/>
        <w:rPr>
          <w:rFonts w:ascii="Bookman Old Style" w:hAnsi="Bookman Old Style" w:cs="Arial"/>
          <w:b/>
          <w:bCs/>
        </w:rPr>
      </w:pPr>
    </w:p>
    <w:p w14:paraId="760CFDA0" w14:textId="77777777" w:rsidR="0035586C" w:rsidRPr="00896604" w:rsidRDefault="0035586C" w:rsidP="0035586C">
      <w:pPr>
        <w:pStyle w:val="Textoindependiente"/>
        <w:suppressAutoHyphens/>
        <w:spacing w:before="80" w:after="80"/>
        <w:jc w:val="both"/>
        <w:rPr>
          <w:rFonts w:ascii="Bookman Old Style" w:hAnsi="Bookman Old Style" w:cs="Arial"/>
        </w:rPr>
      </w:pPr>
      <w:r w:rsidRPr="00896604">
        <w:rPr>
          <w:rFonts w:ascii="Bookman Old Style" w:hAnsi="Bookman Old Style" w:cs="Arial"/>
          <w:bCs/>
        </w:rPr>
        <w:lastRenderedPageBreak/>
        <w:t xml:space="preserve">Los hallazgos, encontrados en el mencionado establecimiento, evidencia el incumplimiento de normas sanitarias al no contar con la debida limpieza desinfección y agua potable para la elaboración de los alimentos que consumen las personas que se encuentran en el mencionado </w:t>
      </w:r>
      <w:proofErr w:type="spellStart"/>
      <w:r w:rsidRPr="00896604">
        <w:rPr>
          <w:rFonts w:ascii="Bookman Old Style" w:hAnsi="Bookman Old Style" w:cs="Arial"/>
          <w:bCs/>
        </w:rPr>
        <w:t>estableciimiento</w:t>
      </w:r>
      <w:proofErr w:type="spellEnd"/>
      <w:r w:rsidRPr="00896604">
        <w:rPr>
          <w:rFonts w:ascii="Bookman Old Style" w:hAnsi="Bookman Old Style" w:cs="Arial"/>
          <w:bCs/>
        </w:rPr>
        <w:t xml:space="preserve">, y </w:t>
      </w:r>
      <w:proofErr w:type="spellStart"/>
      <w:r w:rsidRPr="00896604">
        <w:rPr>
          <w:rFonts w:ascii="Bookman Old Style" w:hAnsi="Bookman Old Style" w:cs="Arial"/>
          <w:bCs/>
        </w:rPr>
        <w:t>mas</w:t>
      </w:r>
      <w:proofErr w:type="spellEnd"/>
      <w:r w:rsidRPr="00896604">
        <w:rPr>
          <w:rFonts w:ascii="Bookman Old Style" w:hAnsi="Bookman Old Style" w:cs="Arial"/>
          <w:bCs/>
        </w:rPr>
        <w:t xml:space="preserve"> concretamente en la elaboración de la ensalada de lechuga, piña, tomate y cilantro.</w:t>
      </w:r>
    </w:p>
    <w:p w14:paraId="6B6AE353" w14:textId="77777777" w:rsidR="0035586C" w:rsidRPr="00896604" w:rsidRDefault="0035586C" w:rsidP="0035586C">
      <w:pPr>
        <w:autoSpaceDE w:val="0"/>
        <w:autoSpaceDN w:val="0"/>
        <w:adjustRightInd w:val="0"/>
        <w:jc w:val="both"/>
        <w:rPr>
          <w:rFonts w:ascii="Bookman Old Style" w:hAnsi="Bookman Old Style" w:cs="Arial"/>
          <w:bCs/>
        </w:rPr>
      </w:pPr>
    </w:p>
    <w:p w14:paraId="7E9FDF42" w14:textId="77777777" w:rsidR="0035586C" w:rsidRPr="00896604" w:rsidRDefault="0035586C" w:rsidP="0035586C">
      <w:pPr>
        <w:pStyle w:val="NormalWeb"/>
        <w:shd w:val="clear" w:color="auto" w:fill="FBFBFB"/>
        <w:spacing w:before="0" w:beforeAutospacing="0" w:after="0" w:afterAutospacing="0"/>
        <w:jc w:val="both"/>
        <w:rPr>
          <w:rFonts w:ascii="Bookman Old Style" w:hAnsi="Bookman Old Style" w:cs="Arial"/>
          <w:bCs/>
          <w:shd w:val="clear" w:color="auto" w:fill="FFFFFF"/>
        </w:rPr>
      </w:pPr>
      <w:r w:rsidRPr="00896604">
        <w:rPr>
          <w:rFonts w:ascii="Bookman Old Style" w:hAnsi="Bookman Old Style" w:cs="Arial"/>
          <w:bCs/>
        </w:rPr>
        <w:t>Es de anotar, que se trata de un establecimiento según el objeto social</w:t>
      </w:r>
      <w:r w:rsidRPr="00896604">
        <w:rPr>
          <w:rFonts w:ascii="Arial" w:hAnsi="Arial" w:cs="Arial"/>
          <w:bCs/>
        </w:rPr>
        <w:t xml:space="preserve"> dedicado a la preparación y suministro de alimentación a quien lo requiera como hospitales, clínicas colegios entre otros según</w:t>
      </w:r>
      <w:r w:rsidRPr="00896604">
        <w:rPr>
          <w:rFonts w:ascii="Bookman Old Style" w:hAnsi="Bookman Old Style" w:cs="Arial"/>
          <w:bCs/>
        </w:rPr>
        <w:t xml:space="preserve"> certificado de cámara de comercio, nótese </w:t>
      </w:r>
      <w:proofErr w:type="gramStart"/>
      <w:r w:rsidRPr="00896604">
        <w:rPr>
          <w:rFonts w:ascii="Bookman Old Style" w:hAnsi="Bookman Old Style" w:cs="Arial"/>
          <w:bCs/>
        </w:rPr>
        <w:t>que</w:t>
      </w:r>
      <w:proofErr w:type="gramEnd"/>
      <w:r w:rsidRPr="00896604">
        <w:rPr>
          <w:rFonts w:ascii="Bookman Old Style" w:hAnsi="Bookman Old Style" w:cs="Arial"/>
          <w:bCs/>
        </w:rPr>
        <w:t xml:space="preserve"> al encontrar hallazgos rechazados en la ensalada de lechuga, piña, tomate y cilantro. encontrados en los resultados del análisis de muestras realizadas y debidamente documentadas.</w:t>
      </w:r>
    </w:p>
    <w:p w14:paraId="5644EDC6" w14:textId="77777777" w:rsidR="0035586C" w:rsidRPr="00896604" w:rsidRDefault="0035586C" w:rsidP="0035586C">
      <w:pPr>
        <w:pStyle w:val="Lista"/>
        <w:spacing w:before="80" w:after="80"/>
        <w:rPr>
          <w:rFonts w:ascii="Bookman Old Style" w:hAnsi="Bookman Old Style" w:cs="Arial"/>
          <w:shd w:val="clear" w:color="auto" w:fill="FFFFFF"/>
        </w:rPr>
      </w:pPr>
    </w:p>
    <w:p w14:paraId="2D629614" w14:textId="77777777" w:rsidR="0035586C" w:rsidRPr="00896604" w:rsidRDefault="0035586C" w:rsidP="0035586C">
      <w:pPr>
        <w:pStyle w:val="Lista"/>
        <w:spacing w:before="80" w:after="80"/>
        <w:rPr>
          <w:rFonts w:ascii="Bookman Old Style" w:hAnsi="Bookman Old Style" w:cs="Arial"/>
        </w:rPr>
      </w:pPr>
      <w:r w:rsidRPr="00896604">
        <w:rPr>
          <w:rFonts w:ascii="Bookman Old Style" w:hAnsi="Bookman Old Style" w:cs="Arial"/>
          <w:shd w:val="clear" w:color="auto" w:fill="FFFFFF"/>
        </w:rPr>
        <w:t xml:space="preserve">Probatoriamente, se tiene que el 27 de abril de 2020, se realizó envío de resultados de prueba microbiológica de jugo de lulo en agua mediante radicado No 019, en el cual se obtuvo un </w:t>
      </w:r>
      <w:r w:rsidRPr="00896604">
        <w:rPr>
          <w:rFonts w:ascii="Bookman Old Style" w:hAnsi="Bookman Old Style" w:cs="Arial"/>
          <w:b/>
          <w:shd w:val="clear" w:color="auto" w:fill="FFFFFF"/>
        </w:rPr>
        <w:t>RESULTADO FAVORABLE</w:t>
      </w:r>
      <w:r w:rsidRPr="00896604">
        <w:rPr>
          <w:rFonts w:ascii="Bookman Old Style" w:hAnsi="Bookman Old Style" w:cs="Arial"/>
          <w:shd w:val="clear" w:color="auto" w:fill="FFFFFF"/>
        </w:rPr>
        <w:t>, pues se encontró dentro de los valores establecidos por la normatividad.</w:t>
      </w:r>
    </w:p>
    <w:p w14:paraId="3A244C3E" w14:textId="77777777" w:rsidR="0035586C" w:rsidRPr="00896604" w:rsidRDefault="0035586C" w:rsidP="0035586C">
      <w:pPr>
        <w:pStyle w:val="NormalWeb"/>
        <w:shd w:val="clear" w:color="auto" w:fill="FBFBFB"/>
        <w:spacing w:before="0" w:beforeAutospacing="0" w:after="0" w:afterAutospacing="0"/>
        <w:jc w:val="both"/>
        <w:rPr>
          <w:rFonts w:ascii="Bookman Old Style" w:hAnsi="Bookman Old Style"/>
        </w:rPr>
      </w:pPr>
    </w:p>
    <w:p w14:paraId="1D8DAB3C" w14:textId="77777777" w:rsidR="0035586C" w:rsidRPr="00896604" w:rsidRDefault="0035586C" w:rsidP="0035586C">
      <w:pPr>
        <w:shd w:val="clear" w:color="auto" w:fill="FFFFFF"/>
        <w:jc w:val="both"/>
        <w:rPr>
          <w:rFonts w:ascii="Bookman Old Style" w:hAnsi="Bookman Old Style" w:cs="Arial"/>
        </w:rPr>
      </w:pPr>
      <w:r w:rsidRPr="00896604">
        <w:rPr>
          <w:rFonts w:ascii="Bookman Old Style" w:hAnsi="Bookman Old Style" w:cs="Arial"/>
        </w:rPr>
        <w:t>La contaminación de los alimentos es causa de afecciones graves a la salud de las personas. La limpieza es necesaria para que haya ausencia de suciedad y su propósito es disminuir o exterminar los microorganismos.</w:t>
      </w:r>
    </w:p>
    <w:p w14:paraId="5EEEE5ED" w14:textId="77777777" w:rsidR="0035586C" w:rsidRPr="00896604" w:rsidRDefault="0035586C" w:rsidP="0035586C">
      <w:pPr>
        <w:shd w:val="clear" w:color="auto" w:fill="FFFFFF"/>
        <w:jc w:val="both"/>
        <w:rPr>
          <w:rFonts w:ascii="Bookman Old Style" w:hAnsi="Bookman Old Style" w:cs="Arial"/>
        </w:rPr>
      </w:pPr>
    </w:p>
    <w:p w14:paraId="0DF799BB" w14:textId="77777777" w:rsidR="0035586C" w:rsidRPr="00896604" w:rsidRDefault="0035586C" w:rsidP="0035586C">
      <w:pPr>
        <w:autoSpaceDE w:val="0"/>
        <w:autoSpaceDN w:val="0"/>
        <w:adjustRightInd w:val="0"/>
        <w:jc w:val="both"/>
        <w:rPr>
          <w:rFonts w:ascii="Bookman Old Style" w:hAnsi="Bookman Old Style" w:cs="Arial"/>
          <w:shd w:val="clear" w:color="auto" w:fill="FFFFFF"/>
        </w:rPr>
      </w:pPr>
      <w:r w:rsidRPr="00896604">
        <w:rPr>
          <w:rFonts w:ascii="Bookman Old Style" w:hAnsi="Bookman Old Style" w:cs="Arial"/>
          <w:shd w:val="clear" w:color="auto" w:fill="FFFFFF"/>
        </w:rPr>
        <w:t xml:space="preserve">Esto obedece a que las actas de la visita realizada por esta secretaria y las actas de toma de muestras de </w:t>
      </w:r>
      <w:proofErr w:type="spellStart"/>
      <w:r w:rsidRPr="00896604">
        <w:rPr>
          <w:rFonts w:ascii="Bookman Old Style" w:hAnsi="Bookman Old Style" w:cs="Arial"/>
          <w:shd w:val="clear" w:color="auto" w:fill="FFFFFF"/>
        </w:rPr>
        <w:t>alimetos</w:t>
      </w:r>
      <w:proofErr w:type="spellEnd"/>
      <w:r w:rsidRPr="00896604">
        <w:rPr>
          <w:rFonts w:ascii="Bookman Old Style" w:hAnsi="Bookman Old Style" w:cs="Arial"/>
          <w:shd w:val="clear" w:color="auto" w:fill="FFFFFF"/>
        </w:rPr>
        <w:t>;  se da en  desarrollo de la aplicación de medidas sanitarias de seguridad que nos corresponde, sin perjuicio de que en las mismas se realicen requerimientos específicos o generales en aras de dar cumplimiento a la normatividad sanitaria; por lo tanto, del resultado de ésta, pueden surgir acciones correctivas y preventivas en los aspectos observados y se ha incorporado al presente proceso con el objeto de demostrar los hechos materia de investigación.</w:t>
      </w:r>
    </w:p>
    <w:p w14:paraId="6ED14C3C" w14:textId="77777777" w:rsidR="0035586C" w:rsidRPr="00896604" w:rsidRDefault="0035586C" w:rsidP="0035586C">
      <w:pPr>
        <w:rPr>
          <w:rFonts w:ascii="Bookman Old Style" w:hAnsi="Bookman Old Style" w:cs="Arial"/>
          <w:shd w:val="clear" w:color="auto" w:fill="FFFFFF"/>
        </w:rPr>
      </w:pPr>
    </w:p>
    <w:p w14:paraId="6E668790" w14:textId="77777777" w:rsidR="0035586C" w:rsidRPr="00896604" w:rsidRDefault="0035586C" w:rsidP="0035586C">
      <w:pPr>
        <w:jc w:val="both"/>
        <w:rPr>
          <w:rFonts w:ascii="Bookman Old Style" w:hAnsi="Bookman Old Style" w:cs="Arial"/>
          <w:shd w:val="clear" w:color="auto" w:fill="FFFFFF"/>
        </w:rPr>
      </w:pPr>
      <w:r w:rsidRPr="00896604">
        <w:rPr>
          <w:rFonts w:ascii="Bookman Old Style" w:hAnsi="Bookman Old Style" w:cs="Arial"/>
          <w:shd w:val="clear" w:color="auto" w:fill="FFFFFF"/>
        </w:rPr>
        <w:t>Dichas actas, son documento de carácter público, que gozan de presunción de legalidad realizada por funcionario competente en cumplimiento de sus labores de inspección, vigilancia y control, quienes de forma objetiva plasman todo lo que refleja la situación sanitaria encontrada en dicho establecimiento.</w:t>
      </w:r>
    </w:p>
    <w:p w14:paraId="6E6BA38F" w14:textId="77777777" w:rsidR="0035586C" w:rsidRPr="00896604" w:rsidRDefault="0035586C" w:rsidP="0035586C">
      <w:pPr>
        <w:jc w:val="both"/>
        <w:rPr>
          <w:rFonts w:ascii="Bookman Old Style" w:hAnsi="Bookman Old Style" w:cs="Arial"/>
          <w:shd w:val="clear" w:color="auto" w:fill="FFFFFF"/>
        </w:rPr>
      </w:pPr>
    </w:p>
    <w:p w14:paraId="326E95B8" w14:textId="77777777" w:rsidR="0035586C" w:rsidRPr="00896604" w:rsidRDefault="0035586C" w:rsidP="0035586C">
      <w:pPr>
        <w:jc w:val="both"/>
        <w:rPr>
          <w:rFonts w:ascii="Bookman Old Style" w:hAnsi="Bookman Old Style" w:cs="Arial"/>
        </w:rPr>
      </w:pPr>
      <w:r w:rsidRPr="00896604">
        <w:rPr>
          <w:rFonts w:ascii="Bookman Old Style" w:hAnsi="Bookman Old Style" w:cs="Arial"/>
          <w:shd w:val="clear" w:color="auto" w:fill="FFFFFF"/>
        </w:rPr>
        <w:t xml:space="preserve">Además, esta secretaria de salud, está llamada a cumplir su misión con conocimiento y obediencia del orden constitucional que rige en Colombia y total respeto de la libertad que tiene cualquier persona de realizar las actividades económicas que estime convenientes, razón por la cual si la intención de </w:t>
      </w:r>
      <w:r w:rsidRPr="00896604">
        <w:rPr>
          <w:rFonts w:ascii="Bookman Old Style" w:hAnsi="Bookman Old Style" w:cs="Arial"/>
          <w:b/>
          <w:shd w:val="clear" w:color="auto" w:fill="FFFFFF"/>
        </w:rPr>
        <w:t>la persona aquí investigada</w:t>
      </w:r>
      <w:r w:rsidRPr="00896604">
        <w:rPr>
          <w:rFonts w:ascii="Bookman Old Style" w:hAnsi="Bookman Old Style" w:cs="Arial"/>
          <w:shd w:val="clear" w:color="auto" w:fill="FFFFFF"/>
        </w:rPr>
        <w:t xml:space="preserve">, es </w:t>
      </w:r>
      <w:r w:rsidRPr="00896604">
        <w:rPr>
          <w:rFonts w:ascii="Arial" w:hAnsi="Arial" w:cs="Arial"/>
          <w:b/>
        </w:rPr>
        <w:t>establecimiento dedicado a la preparación y suministro de alimentación a quien lo requiera como hospitales, clínicas colegios entre otros</w:t>
      </w:r>
      <w:r w:rsidRPr="00896604">
        <w:rPr>
          <w:rFonts w:ascii="Bookman Old Style" w:hAnsi="Bookman Old Style" w:cs="Arial"/>
          <w:shd w:val="clear" w:color="auto" w:fill="FFFFFF"/>
        </w:rPr>
        <w:t xml:space="preserve">, tiene </w:t>
      </w:r>
      <w:r w:rsidRPr="00896604">
        <w:rPr>
          <w:rFonts w:ascii="Bookman Old Style" w:hAnsi="Bookman Old Style" w:cs="Arial"/>
          <w:shd w:val="clear" w:color="auto" w:fill="FFFFFF"/>
        </w:rPr>
        <w:lastRenderedPageBreak/>
        <w:t xml:space="preserve">la obligación </w:t>
      </w:r>
      <w:r w:rsidRPr="00896604">
        <w:rPr>
          <w:rFonts w:ascii="Bookman Old Style" w:hAnsi="Bookman Old Style" w:cs="Arial"/>
          <w:bCs/>
          <w:shd w:val="clear" w:color="auto" w:fill="FFFFFF"/>
        </w:rPr>
        <w:t xml:space="preserve">de mantener en óptimas  condiciones </w:t>
      </w:r>
      <w:r w:rsidRPr="00896604">
        <w:rPr>
          <w:rFonts w:ascii="Bookman Old Style" w:hAnsi="Bookman Old Style" w:cs="Arial"/>
          <w:shd w:val="clear" w:color="auto" w:fill="FFFFFF"/>
        </w:rPr>
        <w:t xml:space="preserve">las instalaciones locativas que garanticen a todos las personas que están en tratamiento, un lugar con un </w:t>
      </w:r>
      <w:r w:rsidRPr="00896604">
        <w:rPr>
          <w:rFonts w:ascii="Bookman Old Style" w:hAnsi="Bookman Old Style" w:cs="Arial"/>
          <w:bCs/>
        </w:rPr>
        <w:t>esquema básico de higiene, limpieza y desinfección.</w:t>
      </w:r>
    </w:p>
    <w:p w14:paraId="5772758E" w14:textId="77777777" w:rsidR="0035586C" w:rsidRPr="00896604" w:rsidRDefault="0035586C" w:rsidP="0035586C">
      <w:pPr>
        <w:rPr>
          <w:rFonts w:ascii="Bookman Old Style" w:hAnsi="Bookman Old Style" w:cs="Arial"/>
        </w:rPr>
      </w:pPr>
    </w:p>
    <w:p w14:paraId="5D14ADE3" w14:textId="77777777" w:rsidR="0035586C" w:rsidRPr="00896604" w:rsidRDefault="0035586C" w:rsidP="0035586C">
      <w:pPr>
        <w:jc w:val="both"/>
        <w:rPr>
          <w:rFonts w:ascii="Bookman Old Style" w:hAnsi="Bookman Old Style" w:cs="Arial"/>
        </w:rPr>
      </w:pPr>
      <w:r w:rsidRPr="00896604">
        <w:rPr>
          <w:rFonts w:ascii="Bookman Old Style" w:hAnsi="Bookman Old Style" w:cs="Arial"/>
        </w:rPr>
        <w:t>Ahora bien, sobre la limpieza general de las edificaciones, deberá mantener en buen estado de presentación y limpieza, para evitar problemas higiénico-sanitarios.</w:t>
      </w:r>
    </w:p>
    <w:p w14:paraId="7D5FCD7B" w14:textId="77777777" w:rsidR="0035586C" w:rsidRPr="00896604" w:rsidRDefault="0035586C" w:rsidP="0035586C">
      <w:pPr>
        <w:rPr>
          <w:rFonts w:ascii="Bookman Old Style" w:hAnsi="Bookman Old Style" w:cs="Arial"/>
        </w:rPr>
      </w:pPr>
    </w:p>
    <w:p w14:paraId="5F5AD6BA" w14:textId="77777777" w:rsidR="0035586C" w:rsidRPr="00896604" w:rsidRDefault="0035586C" w:rsidP="0035586C">
      <w:pPr>
        <w:jc w:val="both"/>
        <w:rPr>
          <w:rFonts w:ascii="Bookman Old Style" w:hAnsi="Bookman Old Style" w:cs="Arial"/>
          <w:shd w:val="clear" w:color="auto" w:fill="FFFFFF"/>
        </w:rPr>
      </w:pPr>
      <w:r w:rsidRPr="00896604">
        <w:rPr>
          <w:rFonts w:ascii="Bookman Old Style" w:hAnsi="Bookman Old Style" w:cs="Arial"/>
          <w:shd w:val="clear" w:color="auto" w:fill="FFFFFF"/>
        </w:rPr>
        <w:t xml:space="preserve">Desde otra perspectiva, </w:t>
      </w:r>
      <w:r w:rsidRPr="00896604">
        <w:rPr>
          <w:rFonts w:ascii="Bookman Old Style" w:hAnsi="Bookman Old Style" w:cs="Arial"/>
          <w:b/>
          <w:shd w:val="clear" w:color="auto" w:fill="FFFFFF"/>
        </w:rPr>
        <w:t>es el interesado</w:t>
      </w:r>
      <w:r w:rsidRPr="00896604">
        <w:rPr>
          <w:rFonts w:ascii="Bookman Old Style" w:hAnsi="Bookman Old Style" w:cs="Arial"/>
          <w:shd w:val="clear" w:color="auto" w:fill="FFFFFF"/>
        </w:rPr>
        <w:t xml:space="preserve"> quien se encuentra obligada (o) en desarrollo de su actividad económica o filantrópica, a sujetarse al cumplimiento de las exigencias y condiciones higiénico sanitarias establecidas por las normas aplicables en todo momento, eso implica dar cumplimiento total a todos y cada uno de los requerimientos sanitarios sin excepción alguna, por lo cual el incumplimiento de uno o más requisitos señalados para tener abierto al </w:t>
      </w:r>
      <w:proofErr w:type="spellStart"/>
      <w:r w:rsidRPr="00896604">
        <w:rPr>
          <w:rFonts w:ascii="Bookman Old Style" w:hAnsi="Bookman Old Style" w:cs="Arial"/>
          <w:shd w:val="clear" w:color="auto" w:fill="FFFFFF"/>
        </w:rPr>
        <w:t>publico</w:t>
      </w:r>
      <w:proofErr w:type="spellEnd"/>
      <w:r w:rsidRPr="00896604">
        <w:rPr>
          <w:rFonts w:ascii="Bookman Old Style" w:hAnsi="Bookman Old Style" w:cs="Arial"/>
          <w:shd w:val="clear" w:color="auto" w:fill="FFFFFF"/>
        </w:rPr>
        <w:t xml:space="preserve"> dicho establecimiento </w:t>
      </w:r>
      <w:r w:rsidRPr="00896604">
        <w:rPr>
          <w:rFonts w:ascii="Arial" w:hAnsi="Arial" w:cs="Arial"/>
          <w:b/>
        </w:rPr>
        <w:t>dedicado a la preparación y suministro de alimentación a quien lo requiera como hospitales, clínicas colegios entre otros</w:t>
      </w:r>
      <w:r w:rsidRPr="00896604">
        <w:rPr>
          <w:rFonts w:ascii="Bookman Old Style" w:hAnsi="Bookman Old Style" w:cs="Arial"/>
          <w:shd w:val="clear" w:color="auto" w:fill="FFFFFF"/>
        </w:rPr>
        <w:t>, se encuentra en una situación de incumplimiento de la normatividad sanitaria de manera evidente.</w:t>
      </w:r>
    </w:p>
    <w:p w14:paraId="3AEC7EE7" w14:textId="77777777" w:rsidR="0035586C" w:rsidRPr="00896604" w:rsidRDefault="0035586C" w:rsidP="0035586C">
      <w:pPr>
        <w:jc w:val="both"/>
        <w:rPr>
          <w:rFonts w:ascii="Bookman Old Style" w:hAnsi="Bookman Old Style" w:cs="Arial"/>
          <w:shd w:val="clear" w:color="auto" w:fill="FFFFFF"/>
        </w:rPr>
      </w:pPr>
    </w:p>
    <w:p w14:paraId="1DCD3BE3" w14:textId="77777777" w:rsidR="0035586C" w:rsidRPr="00896604" w:rsidRDefault="0035586C" w:rsidP="0035586C">
      <w:pPr>
        <w:jc w:val="both"/>
        <w:rPr>
          <w:rFonts w:ascii="Bookman Old Style" w:hAnsi="Bookman Old Style" w:cs="Arial"/>
          <w:shd w:val="clear" w:color="auto" w:fill="FFFFFF"/>
        </w:rPr>
      </w:pPr>
      <w:r w:rsidRPr="00896604">
        <w:rPr>
          <w:rFonts w:ascii="Bookman Old Style" w:hAnsi="Bookman Old Style" w:cs="Arial"/>
          <w:shd w:val="clear" w:color="auto" w:fill="FFFFFF"/>
        </w:rPr>
        <w:t xml:space="preserve">En este punto, este despacho se permite indicar que los incumplimientos en que se incurrió y que fueron verificados por los funcionarios de la Secretaria de Salud Pública y Seguridad Social </w:t>
      </w:r>
      <w:r w:rsidRPr="00896604">
        <w:rPr>
          <w:rFonts w:ascii="Bookman Old Style" w:hAnsi="Bookman Old Style" w:cs="Arial"/>
          <w:b/>
          <w:shd w:val="clear" w:color="auto" w:fill="FFFFFF"/>
        </w:rPr>
        <w:t>en la diligencia del día 22 de abril de 2020,</w:t>
      </w:r>
      <w:r w:rsidRPr="00896604">
        <w:rPr>
          <w:rFonts w:ascii="Bookman Old Style" w:hAnsi="Bookman Old Style" w:cs="Arial"/>
          <w:shd w:val="clear" w:color="auto" w:fill="FFFFFF"/>
        </w:rPr>
        <w:t xml:space="preserve"> en el acta aludida, configura un alto riesgo en la salud individual y pública de los usuarios; prueba documental que contiene una  descripción exacta de la situación sanitaria encontrada con la cual se estaban incumpliendo los postulados de la Resolución 2674 de 2013 y Ley 9 de 1979; de allí que sean el soporte de la ocurrencia de los hechos y por ende de cada uno de los cargos antedichos.</w:t>
      </w:r>
    </w:p>
    <w:p w14:paraId="657F3061" w14:textId="77777777" w:rsidR="0035586C" w:rsidRPr="00896604" w:rsidRDefault="0035586C" w:rsidP="0035586C">
      <w:pPr>
        <w:jc w:val="both"/>
        <w:rPr>
          <w:rFonts w:ascii="Bookman Old Style" w:hAnsi="Bookman Old Style" w:cs="Arial"/>
          <w:shd w:val="clear" w:color="auto" w:fill="FFFFFF"/>
        </w:rPr>
      </w:pPr>
    </w:p>
    <w:p w14:paraId="5B6FECED" w14:textId="77777777" w:rsidR="0035586C" w:rsidRPr="00896604" w:rsidRDefault="0035586C" w:rsidP="0035586C">
      <w:pPr>
        <w:jc w:val="both"/>
        <w:rPr>
          <w:rFonts w:ascii="Bookman Old Style" w:hAnsi="Bookman Old Style" w:cs="Arial"/>
          <w:shd w:val="clear" w:color="auto" w:fill="FFFFFF"/>
        </w:rPr>
      </w:pPr>
      <w:r w:rsidRPr="00896604">
        <w:rPr>
          <w:rFonts w:ascii="Bookman Old Style" w:hAnsi="Bookman Old Style" w:cs="Arial"/>
          <w:shd w:val="clear" w:color="auto" w:fill="FFFFFF"/>
        </w:rPr>
        <w:t xml:space="preserve">Para concluir, de las pruebas obrantes en el proceso se evidencia que la responsabilidad de la </w:t>
      </w:r>
      <w:r w:rsidRPr="00896604">
        <w:rPr>
          <w:rFonts w:ascii="Arial" w:hAnsi="Arial" w:cs="Arial"/>
          <w:b/>
        </w:rPr>
        <w:t>GASTRONOMIA 33 SAS</w:t>
      </w:r>
      <w:r w:rsidRPr="00896604">
        <w:rPr>
          <w:rFonts w:ascii="Arial" w:hAnsi="Arial" w:cs="Arial"/>
        </w:rPr>
        <w:t xml:space="preserve">, </w:t>
      </w:r>
      <w:r w:rsidRPr="00896604">
        <w:rPr>
          <w:rFonts w:ascii="Arial" w:hAnsi="Arial" w:cs="Arial"/>
          <w:b/>
        </w:rPr>
        <w:t>legalmente por PAOLA MARGARITA GARCIA AMARIS   identificada con la cedula de ciudadanía 36.301.504</w:t>
      </w:r>
      <w:r w:rsidRPr="00896604">
        <w:rPr>
          <w:rFonts w:ascii="Arial" w:hAnsi="Arial" w:cs="Arial"/>
        </w:rPr>
        <w:t xml:space="preserve">, o por quien haga sus </w:t>
      </w:r>
      <w:proofErr w:type="gramStart"/>
      <w:r w:rsidRPr="00896604">
        <w:rPr>
          <w:rFonts w:ascii="Arial" w:hAnsi="Arial" w:cs="Arial"/>
        </w:rPr>
        <w:t>veces,  ubicado</w:t>
      </w:r>
      <w:proofErr w:type="gramEnd"/>
      <w:r w:rsidRPr="00896604">
        <w:rPr>
          <w:rFonts w:ascii="Arial" w:hAnsi="Arial" w:cs="Arial"/>
        </w:rPr>
        <w:t xml:space="preserve"> en la carrera 19 Nº12-32, Pereira,  al correo electrónico </w:t>
      </w:r>
      <w:hyperlink r:id="rId17" w:history="1">
        <w:r w:rsidRPr="00896604">
          <w:rPr>
            <w:rStyle w:val="Hipervnculo"/>
            <w:rFonts w:ascii="Arial" w:hAnsi="Arial" w:cs="Arial"/>
            <w:color w:val="auto"/>
          </w:rPr>
          <w:t>gastroniomia33admon@gmail.com</w:t>
        </w:r>
      </w:hyperlink>
      <w:r w:rsidRPr="00896604">
        <w:rPr>
          <w:rStyle w:val="Hipervnculo"/>
          <w:rFonts w:ascii="Bookman Old Style" w:hAnsi="Bookman Old Style" w:cs="Arial"/>
          <w:color w:val="auto"/>
        </w:rPr>
        <w:t xml:space="preserve"> </w:t>
      </w:r>
      <w:r w:rsidRPr="00896604">
        <w:rPr>
          <w:rFonts w:ascii="Bookman Old Style" w:hAnsi="Bookman Old Style" w:cs="Arial"/>
          <w:shd w:val="clear" w:color="auto" w:fill="FFFFFF"/>
        </w:rPr>
        <w:t xml:space="preserve">o quien haga sus veces,  es ostensible el incumplimiento a la normatividad sanitaria ya señalada. </w:t>
      </w:r>
    </w:p>
    <w:p w14:paraId="6FE12B51" w14:textId="77777777" w:rsidR="0035586C" w:rsidRPr="00896604" w:rsidRDefault="0035586C" w:rsidP="0035586C">
      <w:pPr>
        <w:jc w:val="both"/>
        <w:rPr>
          <w:rFonts w:ascii="Bookman Old Style" w:hAnsi="Bookman Old Style" w:cs="Arial"/>
          <w:shd w:val="clear" w:color="auto" w:fill="FFFFFF"/>
        </w:rPr>
      </w:pPr>
    </w:p>
    <w:p w14:paraId="2C47BFDB" w14:textId="77777777" w:rsidR="0035586C" w:rsidRPr="00896604" w:rsidRDefault="0035586C" w:rsidP="0035586C">
      <w:pPr>
        <w:jc w:val="both"/>
        <w:rPr>
          <w:rFonts w:ascii="Bookman Old Style" w:hAnsi="Bookman Old Style" w:cs="Arial"/>
          <w:shd w:val="clear" w:color="auto" w:fill="FFFFFF"/>
        </w:rPr>
      </w:pPr>
      <w:r w:rsidRPr="00896604">
        <w:rPr>
          <w:rFonts w:ascii="Bookman Old Style" w:hAnsi="Bookman Old Style" w:cs="Arial"/>
          <w:shd w:val="clear" w:color="auto" w:fill="FFFFFF"/>
        </w:rPr>
        <w:t xml:space="preserve">Estas pruebas permiten confirmar la ocurrencia de los hechos con que se infringen las disposiciones sanitarias y se </w:t>
      </w:r>
      <w:proofErr w:type="gramStart"/>
      <w:r w:rsidRPr="00896604">
        <w:rPr>
          <w:rFonts w:ascii="Bookman Old Style" w:hAnsi="Bookman Old Style" w:cs="Arial"/>
          <w:shd w:val="clear" w:color="auto" w:fill="FFFFFF"/>
        </w:rPr>
        <w:t>observa</w:t>
      </w:r>
      <w:proofErr w:type="gramEnd"/>
      <w:r w:rsidRPr="00896604">
        <w:rPr>
          <w:rFonts w:ascii="Bookman Old Style" w:hAnsi="Bookman Old Style" w:cs="Arial"/>
          <w:shd w:val="clear" w:color="auto" w:fill="FFFFFF"/>
        </w:rPr>
        <w:t xml:space="preserve"> además, que fue necesaria </w:t>
      </w:r>
      <w:r w:rsidRPr="00896604">
        <w:rPr>
          <w:rFonts w:ascii="Bookman Old Style" w:hAnsi="Bookman Old Style" w:cs="Arial"/>
          <w:b/>
          <w:shd w:val="clear" w:color="auto" w:fill="FFFFFF"/>
        </w:rPr>
        <w:t xml:space="preserve">la imposición de una medida sanitaria de seguridad consistente en la </w:t>
      </w:r>
      <w:r w:rsidRPr="00896604">
        <w:rPr>
          <w:rFonts w:ascii="Bookman Old Style" w:hAnsi="Bookman Old Style" w:cs="Arial"/>
          <w:b/>
          <w:bCs/>
        </w:rPr>
        <w:t xml:space="preserve">SUSPENSIÓN TEMPORAL TOTAL DE LA ELABORACIÓN </w:t>
      </w:r>
      <w:r w:rsidRPr="00896604">
        <w:rPr>
          <w:rFonts w:ascii="Bookman Old Style" w:hAnsi="Bookman Old Style" w:cs="Arial"/>
        </w:rPr>
        <w:t xml:space="preserve">de la </w:t>
      </w:r>
      <w:r w:rsidRPr="00896604">
        <w:rPr>
          <w:rFonts w:ascii="Arial" w:hAnsi="Arial" w:cs="Arial"/>
          <w:b/>
        </w:rPr>
        <w:t>ensalada de lechuga, piña, tomate y cilantro</w:t>
      </w:r>
      <w:r w:rsidRPr="00896604">
        <w:rPr>
          <w:rFonts w:ascii="Bookman Old Style" w:hAnsi="Bookman Old Style" w:cs="Arial"/>
          <w:b/>
          <w:bCs/>
        </w:rPr>
        <w:t>,</w:t>
      </w:r>
      <w:r w:rsidRPr="00896604">
        <w:rPr>
          <w:rFonts w:ascii="Bookman Old Style" w:hAnsi="Bookman Old Style" w:cs="Arial"/>
          <w:b/>
          <w:shd w:val="clear" w:color="auto" w:fill="FFFFFF"/>
        </w:rPr>
        <w:t xml:space="preserve"> a fin de prevenir o impedir que las condiciones sanitarias encontradas</w:t>
      </w:r>
      <w:r w:rsidRPr="00896604">
        <w:rPr>
          <w:rFonts w:ascii="Bookman Old Style" w:hAnsi="Bookman Old Style" w:cs="Arial"/>
          <w:shd w:val="clear" w:color="auto" w:fill="FFFFFF"/>
        </w:rPr>
        <w:t>, no derivaran en una situación que atentará contra la salud de la comunidad.</w:t>
      </w:r>
    </w:p>
    <w:p w14:paraId="57981118" w14:textId="77777777" w:rsidR="0035586C" w:rsidRPr="00896604" w:rsidRDefault="0035586C" w:rsidP="0035586C">
      <w:pPr>
        <w:pStyle w:val="Lista"/>
        <w:spacing w:before="80" w:after="80"/>
        <w:rPr>
          <w:rFonts w:ascii="Bookman Old Style" w:hAnsi="Bookman Old Style" w:cs="Arial"/>
        </w:rPr>
      </w:pPr>
    </w:p>
    <w:p w14:paraId="7FD4AC11" w14:textId="77777777" w:rsidR="0035586C" w:rsidRPr="00896604" w:rsidRDefault="0035586C" w:rsidP="0035586C">
      <w:pPr>
        <w:pStyle w:val="Lista"/>
        <w:spacing w:before="80" w:after="80"/>
        <w:jc w:val="center"/>
        <w:rPr>
          <w:rFonts w:ascii="Bookman Old Style" w:hAnsi="Bookman Old Style" w:cs="Arial"/>
          <w:b/>
        </w:rPr>
      </w:pPr>
      <w:r w:rsidRPr="00896604">
        <w:rPr>
          <w:rFonts w:ascii="Bookman Old Style" w:hAnsi="Bookman Old Style" w:cs="Arial"/>
          <w:b/>
        </w:rPr>
        <w:lastRenderedPageBreak/>
        <w:t>CONSIDERACIONES JURIDICAS</w:t>
      </w:r>
    </w:p>
    <w:p w14:paraId="1CDA0D07" w14:textId="77777777" w:rsidR="0035586C" w:rsidRPr="00896604" w:rsidRDefault="0035586C" w:rsidP="0035586C">
      <w:pPr>
        <w:pStyle w:val="Lista"/>
        <w:spacing w:before="80" w:after="80"/>
        <w:rPr>
          <w:rFonts w:ascii="Bookman Old Style" w:hAnsi="Bookman Old Style" w:cs="Arial"/>
          <w:b/>
        </w:rPr>
      </w:pPr>
    </w:p>
    <w:p w14:paraId="74327AF7" w14:textId="77777777" w:rsidR="0035586C" w:rsidRPr="00896604" w:rsidRDefault="0035586C" w:rsidP="0035586C">
      <w:pPr>
        <w:widowControl w:val="0"/>
        <w:autoSpaceDE w:val="0"/>
        <w:autoSpaceDN w:val="0"/>
        <w:adjustRightInd w:val="0"/>
        <w:spacing w:after="320"/>
        <w:jc w:val="both"/>
        <w:rPr>
          <w:rFonts w:ascii="Bookman Old Style" w:hAnsi="Bookman Old Style" w:cs="Arial"/>
        </w:rPr>
      </w:pPr>
      <w:r w:rsidRPr="00896604">
        <w:rPr>
          <w:rFonts w:ascii="Bookman Old Style" w:hAnsi="Bookman Old Style" w:cs="Arial"/>
        </w:rPr>
        <w:t xml:space="preserve">Es competente ésta secretaria de Salud Municipal para conocer del caso que nos ocupa, el artículo 44 de la Ley 715 De 2001 así: </w:t>
      </w:r>
      <w:proofErr w:type="gramStart"/>
      <w:r w:rsidRPr="00896604">
        <w:rPr>
          <w:rFonts w:ascii="Bookman Old Style" w:hAnsi="Bookman Old Style" w:cs="Arial"/>
        </w:rPr>
        <w:t>Artículo</w:t>
      </w:r>
      <w:r w:rsidRPr="00896604">
        <w:rPr>
          <w:rFonts w:ascii="Bookman Old Style" w:hAnsi="Bookman Old Style" w:cs="Arial"/>
          <w:b/>
          <w:bCs/>
        </w:rPr>
        <w:t>  44</w:t>
      </w:r>
      <w:proofErr w:type="gramEnd"/>
      <w:r w:rsidRPr="00896604">
        <w:rPr>
          <w:rFonts w:ascii="Bookman Old Style" w:hAnsi="Bookman Old Style" w:cs="Arial"/>
          <w:b/>
          <w:bCs/>
        </w:rPr>
        <w:t>.</w:t>
      </w:r>
      <w:r w:rsidRPr="00896604">
        <w:rPr>
          <w:rFonts w:ascii="Bookman Old Style" w:hAnsi="Bookman Old Style" w:cs="Arial"/>
        </w:rPr>
        <w:t xml:space="preserve"> “</w:t>
      </w:r>
      <w:r w:rsidRPr="00896604">
        <w:rPr>
          <w:rFonts w:ascii="Bookman Old Style" w:hAnsi="Bookman Old Style" w:cs="Arial"/>
          <w:b/>
        </w:rPr>
        <w:t>Competencias de los municipios</w:t>
      </w:r>
      <w:r w:rsidRPr="00896604">
        <w:rPr>
          <w:rFonts w:ascii="Bookman Old Style" w:hAnsi="Bookman Old Style" w:cs="Arial"/>
        </w:rPr>
        <w:t>. Corresponde a los municipios dirigir y coordinar el sector salud y el Sistema General de Seguridad Social en Salud en el ámbito de su jurisdicción, para lo cual cumplirán las siguientes funciones, sin perjuicio de las asignadas en otras disposiciones: … 44.3 Y S.S. lo relacionado con la competencia de la Salud Pública.</w:t>
      </w:r>
    </w:p>
    <w:p w14:paraId="4FA44320" w14:textId="77777777" w:rsidR="0035586C" w:rsidRPr="00896604" w:rsidRDefault="0035586C" w:rsidP="0035586C">
      <w:pPr>
        <w:widowControl w:val="0"/>
        <w:autoSpaceDE w:val="0"/>
        <w:autoSpaceDN w:val="0"/>
        <w:adjustRightInd w:val="0"/>
        <w:spacing w:after="320"/>
        <w:ind w:left="708"/>
        <w:jc w:val="both"/>
        <w:rPr>
          <w:rFonts w:ascii="Bookman Old Style" w:hAnsi="Bookman Old Style" w:cs="Arial"/>
        </w:rPr>
      </w:pPr>
      <w:r w:rsidRPr="00896604">
        <w:rPr>
          <w:rFonts w:ascii="Bookman Old Style" w:hAnsi="Bookman Old Style" w:cs="Arial"/>
        </w:rPr>
        <w:t xml:space="preserve">…44.3.5. Ejercer vigilancia y control sanitario en su jurisdicción, sobre los factores de riesgo para la salud, en los establecimientos y espacios que puedan generar riesgos para la población, tales como establecimientos educativos, hospitales, cárceles, cuarteles, albergues, guarderías, ancianatos, puertos, aeropuertos y terminales terrestres, transporte público, </w:t>
      </w:r>
      <w:r w:rsidRPr="00896604">
        <w:rPr>
          <w:rFonts w:ascii="Bookman Old Style" w:hAnsi="Bookman Old Style" w:cs="Arial"/>
          <w:i/>
        </w:rPr>
        <w:t>piscinas</w:t>
      </w:r>
      <w:r w:rsidRPr="00896604">
        <w:rPr>
          <w:rFonts w:ascii="Bookman Old Style" w:hAnsi="Bookman Old Style" w:cs="Arial"/>
        </w:rPr>
        <w:t>, estadios, coliseos, gimnasios, bares, tabernas, supermercados y similares, plazas de mercado, de abasto público y plantas de sacrificio de animales, entre otros.</w:t>
      </w:r>
    </w:p>
    <w:p w14:paraId="6BB003F4" w14:textId="77777777" w:rsidR="0035586C" w:rsidRPr="00896604" w:rsidRDefault="0035586C" w:rsidP="0035586C">
      <w:pPr>
        <w:widowControl w:val="0"/>
        <w:autoSpaceDE w:val="0"/>
        <w:autoSpaceDN w:val="0"/>
        <w:adjustRightInd w:val="0"/>
        <w:spacing w:after="320"/>
        <w:ind w:left="708"/>
        <w:jc w:val="both"/>
        <w:rPr>
          <w:rFonts w:ascii="Bookman Old Style" w:hAnsi="Bookman Old Style" w:cs="Arial"/>
        </w:rPr>
      </w:pPr>
      <w:r w:rsidRPr="00896604">
        <w:rPr>
          <w:rFonts w:ascii="Bookman Old Style" w:hAnsi="Bookman Old Style" w:cs="Arial"/>
        </w:rPr>
        <w:t>44.3.6. Cumplir y hacer cumplir en su jurisdicción las normas de orden sanitario previstas en la Ley 9ª de 1979 y su reglamentación o las que la modifiquen, adicionen o sustituyan.</w:t>
      </w:r>
    </w:p>
    <w:p w14:paraId="5A94A5F8" w14:textId="77777777" w:rsidR="0035586C" w:rsidRPr="00896604" w:rsidRDefault="0035586C" w:rsidP="0035586C">
      <w:pPr>
        <w:spacing w:before="100" w:beforeAutospacing="1" w:after="100" w:afterAutospacing="1"/>
        <w:jc w:val="both"/>
        <w:rPr>
          <w:rFonts w:ascii="Bookman Old Style" w:hAnsi="Bookman Old Style" w:cs="Arial"/>
        </w:rPr>
      </w:pPr>
      <w:r w:rsidRPr="00896604">
        <w:rPr>
          <w:rFonts w:ascii="Bookman Old Style" w:hAnsi="Bookman Old Style" w:cs="Arial"/>
        </w:rPr>
        <w:t>Del mismo modo la ley 9 de 1979, establece condiciones sanitarias y de Ambiente, necesarias para asegurar el bienestar y la salud humana, normas generales que servirán de base a las disposiciones y reglamentaciones necesarias para preservar, restaurar y mejorar las condiciones sanitarias en lo que se relaciona a la salud humana, son de orden público y de obligatorio cumplimiento.</w:t>
      </w:r>
    </w:p>
    <w:p w14:paraId="13AFFE87" w14:textId="77777777" w:rsidR="0035586C" w:rsidRPr="00896604" w:rsidRDefault="0035586C" w:rsidP="0035586C">
      <w:pPr>
        <w:widowControl w:val="0"/>
        <w:autoSpaceDE w:val="0"/>
        <w:autoSpaceDN w:val="0"/>
        <w:adjustRightInd w:val="0"/>
        <w:spacing w:after="240"/>
        <w:jc w:val="both"/>
        <w:rPr>
          <w:rFonts w:ascii="Bookman Old Style" w:hAnsi="Bookman Old Style" w:cs="Arial"/>
        </w:rPr>
      </w:pPr>
      <w:proofErr w:type="gramStart"/>
      <w:r w:rsidRPr="00896604">
        <w:rPr>
          <w:rFonts w:ascii="Bookman Old Style" w:hAnsi="Bookman Old Style" w:cs="Arial"/>
        </w:rPr>
        <w:t>La normas sanitarias</w:t>
      </w:r>
      <w:proofErr w:type="gramEnd"/>
      <w:r w:rsidRPr="00896604">
        <w:rPr>
          <w:rFonts w:ascii="Bookman Old Style" w:hAnsi="Bookman Old Style" w:cs="Arial"/>
        </w:rPr>
        <w:t xml:space="preserve"> establecen la obligación de realizar visitas a fin de verificar las condiciones higiénico-sanitaria de los establecimientos comerciales y hacer seguimiento y evaluación de las exigencias y recomendaciones realizadas por la autoridad sanitaria, que de continuar incurriendo en la omisión o incumplimiento sanitario se dará lugar a la aplicación a las Medidas Sanitarias de Seguridad y Sanciones establecida para el caso.</w:t>
      </w:r>
    </w:p>
    <w:p w14:paraId="61C435F1" w14:textId="77777777" w:rsidR="0035586C" w:rsidRPr="00896604" w:rsidRDefault="0035586C" w:rsidP="0035586C">
      <w:pPr>
        <w:widowControl w:val="0"/>
        <w:autoSpaceDE w:val="0"/>
        <w:autoSpaceDN w:val="0"/>
        <w:adjustRightInd w:val="0"/>
        <w:spacing w:after="320"/>
        <w:jc w:val="both"/>
        <w:rPr>
          <w:rFonts w:ascii="Bookman Old Style" w:hAnsi="Bookman Old Style" w:cs="Arial"/>
          <w:lang w:eastAsia="es-CO"/>
        </w:rPr>
      </w:pPr>
      <w:r w:rsidRPr="00896604">
        <w:rPr>
          <w:rFonts w:ascii="Bookman Old Style" w:hAnsi="Bookman Old Style" w:cs="Arial"/>
          <w:lang w:eastAsia="es-CO"/>
        </w:rPr>
        <w:t xml:space="preserve">Cuando de la vigilancia ejercida por el Ministerio de Salud y Seguridad Social, los servicios seccionales, distritales y locales de salud, se observa que las personas naturales o jurídicas, que tengan abiertos establecimientos de comercio y, en general, todos los entes sometidos a su vigilancia, </w:t>
      </w:r>
      <w:r w:rsidRPr="00896604">
        <w:rPr>
          <w:rFonts w:ascii="Bookman Old Style" w:hAnsi="Bookman Old Style" w:cs="Arial"/>
          <w:b/>
          <w:lang w:eastAsia="es-CO"/>
        </w:rPr>
        <w:t xml:space="preserve">NO </w:t>
      </w:r>
      <w:r w:rsidRPr="00896604">
        <w:rPr>
          <w:rFonts w:ascii="Bookman Old Style" w:hAnsi="Bookman Old Style" w:cs="Arial"/>
          <w:lang w:eastAsia="es-CO"/>
        </w:rPr>
        <w:t xml:space="preserve">ajusten sus instalaciones, el desarrollo de sus actividades y su funcionamiento </w:t>
      </w:r>
      <w:proofErr w:type="gramStart"/>
      <w:r w:rsidRPr="00896604">
        <w:rPr>
          <w:rFonts w:ascii="Bookman Old Style" w:hAnsi="Bookman Old Style" w:cs="Arial"/>
          <w:lang w:eastAsia="es-CO"/>
        </w:rPr>
        <w:t>etcétera;  a</w:t>
      </w:r>
      <w:proofErr w:type="gramEnd"/>
      <w:r w:rsidRPr="00896604">
        <w:rPr>
          <w:rFonts w:ascii="Bookman Old Style" w:hAnsi="Bookman Old Style" w:cs="Arial"/>
          <w:lang w:eastAsia="es-CO"/>
        </w:rPr>
        <w:t xml:space="preserve"> lo establecido en las </w:t>
      </w:r>
      <w:r w:rsidRPr="00896604">
        <w:rPr>
          <w:rFonts w:ascii="Bookman Old Style" w:hAnsi="Bookman Old Style" w:cs="Arial"/>
          <w:lang w:eastAsia="es-CO"/>
        </w:rPr>
        <w:lastRenderedPageBreak/>
        <w:t>normas sanitarias se le faculta para ejercer su poder coercitivo.</w:t>
      </w:r>
    </w:p>
    <w:p w14:paraId="3F564188" w14:textId="77777777" w:rsidR="0035586C" w:rsidRPr="00896604" w:rsidRDefault="0035586C" w:rsidP="0035586C">
      <w:pPr>
        <w:widowControl w:val="0"/>
        <w:autoSpaceDE w:val="0"/>
        <w:autoSpaceDN w:val="0"/>
        <w:adjustRightInd w:val="0"/>
        <w:spacing w:after="320"/>
        <w:jc w:val="both"/>
        <w:rPr>
          <w:rFonts w:ascii="Bookman Old Style" w:hAnsi="Bookman Old Style" w:cs="Arial"/>
          <w:lang w:eastAsia="es-CO"/>
        </w:rPr>
      </w:pPr>
      <w:r w:rsidRPr="00896604">
        <w:rPr>
          <w:rFonts w:ascii="Bookman Old Style" w:hAnsi="Bookman Old Style" w:cs="Arial"/>
          <w:lang w:eastAsia="es-CO"/>
        </w:rPr>
        <w:t>Éste poder legal, permite impedir o prevenir que la ocurrencia de un hecho o la existencia de una situación atenten contra la salud de la comunidad, de tal manera que cuando el riesgo es inminente para la salud del usuario, se aplica la ley 9 de 1979 y sus reglamentaciones.</w:t>
      </w:r>
    </w:p>
    <w:p w14:paraId="6B1CD638" w14:textId="77777777" w:rsidR="0035586C" w:rsidRPr="00896604" w:rsidRDefault="0035586C" w:rsidP="0035586C">
      <w:pPr>
        <w:pStyle w:val="Lista"/>
        <w:spacing w:before="80" w:after="80"/>
        <w:rPr>
          <w:rFonts w:ascii="Bookman Old Style" w:hAnsi="Bookman Old Style" w:cs="Arial"/>
          <w:bCs w:val="0"/>
        </w:rPr>
      </w:pPr>
      <w:r w:rsidRPr="00896604">
        <w:rPr>
          <w:rFonts w:ascii="Bookman Old Style" w:hAnsi="Bookman Old Style" w:cs="Arial"/>
          <w:shd w:val="clear" w:color="auto" w:fill="FFFFFF"/>
        </w:rPr>
        <w:t>Retomando, en breves términos el objeto de debate y particularmente aludiendo al riesgo al que fue expuesta la salud pública, como resultado de las conductas constitutivas de infracciones sanitarias en las que incurrió e</w:t>
      </w:r>
      <w:r w:rsidRPr="00896604">
        <w:rPr>
          <w:rFonts w:ascii="Bookman Old Style" w:hAnsi="Bookman Old Style" w:cs="Arial"/>
          <w:b/>
          <w:shd w:val="clear" w:color="auto" w:fill="FFFFFF"/>
        </w:rPr>
        <w:t xml:space="preserve">l aquí investigado, </w:t>
      </w:r>
      <w:r w:rsidRPr="00896604">
        <w:rPr>
          <w:rFonts w:ascii="Bookman Old Style" w:hAnsi="Bookman Old Style" w:cs="Arial"/>
          <w:shd w:val="clear" w:color="auto" w:fill="FFFFFF"/>
        </w:rPr>
        <w:t xml:space="preserve">este despacho </w:t>
      </w:r>
      <w:r w:rsidRPr="00896604">
        <w:rPr>
          <w:rFonts w:ascii="Bookman Old Style" w:hAnsi="Bookman Old Style" w:cs="Arial"/>
          <w:b/>
          <w:u w:val="single"/>
          <w:shd w:val="clear" w:color="auto" w:fill="FFFFFF"/>
        </w:rPr>
        <w:t xml:space="preserve">debe insistir </w:t>
      </w:r>
      <w:r w:rsidRPr="00896604">
        <w:rPr>
          <w:rFonts w:ascii="Bookman Old Style" w:hAnsi="Bookman Old Style" w:cs="Arial"/>
          <w:shd w:val="clear" w:color="auto" w:fill="FFFFFF"/>
        </w:rPr>
        <w:t>en la inobservancia a los requisitos que se deben tener en cuenta para la prestación de un servicio que sin ánimo de lucro que señala ayudar a las personas vulnerables permitiéndoles vivienda, alimentación, vestuario gratuitamente, y el lugar donde se presta el servicio se encuentra en una situación de incumplimiento de la normatividad sanitaria dado que:</w:t>
      </w:r>
      <w:r w:rsidRPr="00896604">
        <w:rPr>
          <w:rFonts w:ascii="Bookman Old Style" w:hAnsi="Bookman Old Style" w:cs="Arial"/>
          <w:b/>
          <w:u w:val="single"/>
          <w:shd w:val="clear" w:color="auto" w:fill="FFFFFF"/>
        </w:rPr>
        <w:t xml:space="preserve"> El resultado del análisis tomado </w:t>
      </w:r>
      <w:r w:rsidRPr="00896604">
        <w:rPr>
          <w:rFonts w:ascii="Bookman Old Style" w:hAnsi="Bookman Old Style" w:cs="Arial"/>
          <w:bCs w:val="0"/>
          <w:u w:val="single"/>
          <w:shd w:val="clear" w:color="auto" w:fill="FFFFFF"/>
        </w:rPr>
        <w:t>de</w:t>
      </w:r>
      <w:r w:rsidRPr="00896604">
        <w:rPr>
          <w:rFonts w:ascii="Bookman Old Style" w:hAnsi="Bookman Old Style" w:cs="Arial"/>
          <w:b/>
          <w:u w:val="single"/>
          <w:shd w:val="clear" w:color="auto" w:fill="FFFFFF"/>
        </w:rPr>
        <w:t xml:space="preserve"> </w:t>
      </w:r>
      <w:r w:rsidRPr="00896604">
        <w:rPr>
          <w:rFonts w:ascii="Bookman Old Style" w:hAnsi="Bookman Old Style" w:cs="Arial"/>
        </w:rPr>
        <w:t xml:space="preserve">la </w:t>
      </w:r>
      <w:r w:rsidRPr="00896604">
        <w:rPr>
          <w:rFonts w:cs="Arial"/>
          <w:b/>
        </w:rPr>
        <w:t>ensalada de lechuga, piña, tomate y cilantro</w:t>
      </w:r>
      <w:r w:rsidRPr="00896604">
        <w:rPr>
          <w:rFonts w:ascii="Bookman Old Style" w:hAnsi="Bookman Old Style" w:cs="Arial"/>
          <w:bCs w:val="0"/>
        </w:rPr>
        <w:t xml:space="preserve"> arrojaron:</w:t>
      </w:r>
    </w:p>
    <w:p w14:paraId="4C531E0D" w14:textId="77777777" w:rsidR="0035586C" w:rsidRPr="00896604" w:rsidRDefault="0035586C" w:rsidP="0035586C">
      <w:pPr>
        <w:pStyle w:val="NormalWeb"/>
        <w:numPr>
          <w:ilvl w:val="1"/>
          <w:numId w:val="6"/>
        </w:numPr>
        <w:spacing w:line="276" w:lineRule="auto"/>
        <w:jc w:val="both"/>
        <w:rPr>
          <w:rFonts w:ascii="Arial" w:hAnsi="Arial" w:cs="Arial"/>
        </w:rPr>
      </w:pPr>
      <w:r w:rsidRPr="00896604">
        <w:rPr>
          <w:rFonts w:ascii="Bookman Old Style" w:hAnsi="Bookman Old Style" w:cs="Arial"/>
        </w:rPr>
        <w:t>-</w:t>
      </w:r>
      <w:r w:rsidRPr="00896604">
        <w:rPr>
          <w:rFonts w:ascii="Arial" w:hAnsi="Arial" w:cs="Arial"/>
        </w:rPr>
        <w:t xml:space="preserve"> Coliformes totales NMP/g. m150 y el valor de la muestra es de 276000.</w:t>
      </w:r>
    </w:p>
    <w:p w14:paraId="2BB4AE5E" w14:textId="77777777" w:rsidR="0035586C" w:rsidRPr="00896604" w:rsidRDefault="0035586C" w:rsidP="0035586C">
      <w:pPr>
        <w:pStyle w:val="NormalWeb"/>
        <w:numPr>
          <w:ilvl w:val="1"/>
          <w:numId w:val="6"/>
        </w:numPr>
        <w:spacing w:line="276" w:lineRule="auto"/>
        <w:jc w:val="both"/>
        <w:rPr>
          <w:rFonts w:ascii="Arial" w:hAnsi="Arial" w:cs="Arial"/>
        </w:rPr>
      </w:pPr>
      <w:r w:rsidRPr="00896604">
        <w:rPr>
          <w:rFonts w:ascii="Arial" w:hAnsi="Arial" w:cs="Arial"/>
        </w:rPr>
        <w:t>Coliformes fecales NMP/g. &lt;3 y el valor de la muestra es de 20.</w:t>
      </w:r>
    </w:p>
    <w:p w14:paraId="4D92173A" w14:textId="77777777" w:rsidR="0035586C" w:rsidRPr="00896604" w:rsidRDefault="0035586C" w:rsidP="0035586C">
      <w:pPr>
        <w:pStyle w:val="NormalWeb"/>
        <w:numPr>
          <w:ilvl w:val="1"/>
          <w:numId w:val="6"/>
        </w:numPr>
        <w:spacing w:line="276" w:lineRule="auto"/>
        <w:jc w:val="both"/>
        <w:rPr>
          <w:rFonts w:ascii="Arial" w:hAnsi="Arial" w:cs="Arial"/>
        </w:rPr>
      </w:pPr>
      <w:r w:rsidRPr="00896604">
        <w:rPr>
          <w:rFonts w:ascii="Arial" w:hAnsi="Arial" w:cs="Arial"/>
        </w:rPr>
        <w:t>El método utilizado para ambos análisis   fue AOAC2005.03.</w:t>
      </w:r>
    </w:p>
    <w:p w14:paraId="7891E60E" w14:textId="77777777" w:rsidR="0035586C" w:rsidRPr="00896604" w:rsidRDefault="0035586C" w:rsidP="0035586C">
      <w:pPr>
        <w:pStyle w:val="NormalWeb"/>
        <w:numPr>
          <w:ilvl w:val="1"/>
          <w:numId w:val="6"/>
        </w:numPr>
        <w:spacing w:line="276" w:lineRule="auto"/>
        <w:jc w:val="both"/>
        <w:rPr>
          <w:rFonts w:ascii="Arial" w:hAnsi="Arial" w:cs="Arial"/>
        </w:rPr>
      </w:pPr>
      <w:r w:rsidRPr="00896604">
        <w:rPr>
          <w:rFonts w:ascii="Arial" w:hAnsi="Arial" w:cs="Arial"/>
        </w:rPr>
        <w:t xml:space="preserve">EL </w:t>
      </w:r>
      <w:proofErr w:type="gramStart"/>
      <w:r w:rsidRPr="00896604">
        <w:rPr>
          <w:rFonts w:ascii="Arial" w:hAnsi="Arial" w:cs="Arial"/>
        </w:rPr>
        <w:t>análisis  de</w:t>
      </w:r>
      <w:proofErr w:type="gramEnd"/>
      <w:r w:rsidRPr="00896604">
        <w:rPr>
          <w:rFonts w:ascii="Arial" w:hAnsi="Arial" w:cs="Arial"/>
        </w:rPr>
        <w:t xml:space="preserve"> salmonela resultó negativo, con de método ICMSF</w:t>
      </w:r>
    </w:p>
    <w:p w14:paraId="1033AD10" w14:textId="77777777" w:rsidR="0035586C" w:rsidRPr="00896604" w:rsidRDefault="0035586C" w:rsidP="0035586C">
      <w:pPr>
        <w:pStyle w:val="NormalWeb"/>
        <w:numPr>
          <w:ilvl w:val="1"/>
          <w:numId w:val="6"/>
        </w:numPr>
        <w:spacing w:line="276" w:lineRule="auto"/>
        <w:jc w:val="both"/>
        <w:rPr>
          <w:rFonts w:ascii="Arial" w:hAnsi="Arial" w:cs="Arial"/>
        </w:rPr>
      </w:pPr>
      <w:r w:rsidRPr="00896604">
        <w:rPr>
          <w:rFonts w:ascii="Arial" w:hAnsi="Arial" w:cs="Arial"/>
        </w:rPr>
        <w:t>PARA UN RESULTADO RECHAZADO POR COLIFORMES TOTALES Y COLOFORMES FECALES.</w:t>
      </w:r>
    </w:p>
    <w:p w14:paraId="2982E999" w14:textId="77777777" w:rsidR="0035586C" w:rsidRPr="00896604" w:rsidRDefault="0035586C" w:rsidP="0035586C">
      <w:pPr>
        <w:pStyle w:val="Lista"/>
        <w:spacing w:before="80" w:after="80"/>
        <w:rPr>
          <w:rFonts w:ascii="Bookman Old Style" w:hAnsi="Bookman Old Style" w:cs="Arial"/>
          <w:b/>
          <w:u w:val="single"/>
          <w:shd w:val="clear" w:color="auto" w:fill="FFFFFF"/>
        </w:rPr>
      </w:pPr>
    </w:p>
    <w:p w14:paraId="1E48618F" w14:textId="77777777" w:rsidR="0035586C" w:rsidRPr="00896604" w:rsidRDefault="0035586C" w:rsidP="0035586C">
      <w:pPr>
        <w:jc w:val="both"/>
        <w:rPr>
          <w:rFonts w:ascii="Bookman Old Style" w:hAnsi="Bookman Old Style" w:cs="Arial"/>
          <w:b/>
          <w:shd w:val="clear" w:color="auto" w:fill="FFFFFF"/>
        </w:rPr>
      </w:pPr>
      <w:proofErr w:type="gramStart"/>
      <w:r w:rsidRPr="00896604">
        <w:rPr>
          <w:rFonts w:ascii="Bookman Old Style" w:hAnsi="Bookman Old Style" w:cs="Arial"/>
          <w:shd w:val="clear" w:color="auto" w:fill="FFFFFF"/>
        </w:rPr>
        <w:t>En razón de</w:t>
      </w:r>
      <w:proofErr w:type="gramEnd"/>
      <w:r w:rsidRPr="00896604">
        <w:rPr>
          <w:rFonts w:ascii="Bookman Old Style" w:hAnsi="Bookman Old Style" w:cs="Arial"/>
          <w:shd w:val="clear" w:color="auto" w:fill="FFFFFF"/>
        </w:rPr>
        <w:t xml:space="preserve"> lo anterior se procede a </w:t>
      </w:r>
      <w:r w:rsidRPr="00896604">
        <w:rPr>
          <w:rFonts w:ascii="Bookman Old Style" w:hAnsi="Bookman Old Style" w:cs="Arial"/>
          <w:b/>
          <w:shd w:val="clear" w:color="auto" w:fill="FFFFFF"/>
        </w:rPr>
        <w:t>la Suspensión Temporal de la elaboración de ensalada</w:t>
      </w:r>
      <w:r w:rsidRPr="00896604">
        <w:rPr>
          <w:rFonts w:ascii="Arial" w:hAnsi="Arial" w:cs="Arial"/>
          <w:b/>
        </w:rPr>
        <w:t xml:space="preserve"> de lechuga, piña, tomate y cilantro</w:t>
      </w:r>
      <w:r w:rsidRPr="00896604">
        <w:rPr>
          <w:rFonts w:ascii="Bookman Old Style" w:hAnsi="Bookman Old Style" w:cs="Arial"/>
          <w:b/>
          <w:shd w:val="clear" w:color="auto" w:fill="FFFFFF"/>
        </w:rPr>
        <w:t>.</w:t>
      </w:r>
    </w:p>
    <w:p w14:paraId="59D36FA8" w14:textId="77777777" w:rsidR="0035586C" w:rsidRPr="00896604" w:rsidRDefault="0035586C" w:rsidP="0035586C">
      <w:pPr>
        <w:jc w:val="both"/>
        <w:rPr>
          <w:rFonts w:ascii="Bookman Old Style" w:hAnsi="Bookman Old Style" w:cs="Arial"/>
          <w:shd w:val="clear" w:color="auto" w:fill="FFFFFF"/>
        </w:rPr>
      </w:pPr>
    </w:p>
    <w:p w14:paraId="1F6F6F87" w14:textId="77777777" w:rsidR="0035586C" w:rsidRPr="00896604" w:rsidRDefault="0035586C" w:rsidP="0035586C">
      <w:pPr>
        <w:jc w:val="both"/>
        <w:rPr>
          <w:rFonts w:ascii="Bookman Old Style" w:hAnsi="Bookman Old Style" w:cs="Arial"/>
          <w:shd w:val="clear" w:color="auto" w:fill="FFFFFF"/>
        </w:rPr>
      </w:pPr>
      <w:r w:rsidRPr="00896604">
        <w:rPr>
          <w:rFonts w:ascii="Bookman Old Style" w:hAnsi="Bookman Old Style" w:cs="Arial"/>
          <w:shd w:val="clear" w:color="auto" w:fill="FFFFFF"/>
        </w:rPr>
        <w:t xml:space="preserve">Por lo tanto, </w:t>
      </w:r>
      <w:r w:rsidRPr="00896604">
        <w:rPr>
          <w:rFonts w:ascii="Bookman Old Style" w:hAnsi="Bookman Old Style" w:cs="Arial"/>
        </w:rPr>
        <w:t xml:space="preserve">para el caso que nos ocupa, las infracciones que nos permiten identificar con certeza  que al momento de la visita, </w:t>
      </w:r>
      <w:r w:rsidRPr="00896604">
        <w:rPr>
          <w:rFonts w:ascii="Bookman Old Style" w:hAnsi="Bookman Old Style" w:cs="Arial"/>
          <w:bCs/>
        </w:rPr>
        <w:t>el 22 de julio de 2020</w:t>
      </w:r>
      <w:r w:rsidRPr="00896604">
        <w:rPr>
          <w:rFonts w:ascii="Bookman Old Style" w:hAnsi="Bookman Old Style" w:cs="Arial"/>
        </w:rPr>
        <w:t xml:space="preserve">, los funcionarios de la Secretaria de Salud Municipal de Pereira encontraron </w:t>
      </w:r>
      <w:r w:rsidRPr="00896604">
        <w:rPr>
          <w:rFonts w:ascii="Bookman Old Style" w:hAnsi="Bookman Old Style" w:cs="Arial"/>
          <w:bCs/>
        </w:rPr>
        <w:t xml:space="preserve">en el establecimiento de comercio sin </w:t>
      </w:r>
      <w:proofErr w:type="spellStart"/>
      <w:r w:rsidRPr="00896604">
        <w:rPr>
          <w:rFonts w:ascii="Bookman Old Style" w:hAnsi="Bookman Old Style" w:cs="Arial"/>
          <w:bCs/>
        </w:rPr>
        <w:t>animo</w:t>
      </w:r>
      <w:proofErr w:type="spellEnd"/>
      <w:r w:rsidRPr="00896604">
        <w:rPr>
          <w:rFonts w:ascii="Bookman Old Style" w:hAnsi="Bookman Old Style" w:cs="Arial"/>
          <w:bCs/>
        </w:rPr>
        <w:t xml:space="preserve"> de lucro, denominado </w:t>
      </w:r>
      <w:r w:rsidRPr="00896604">
        <w:rPr>
          <w:rFonts w:ascii="Arial" w:hAnsi="Arial" w:cs="Arial"/>
          <w:b/>
        </w:rPr>
        <w:t>GASTRONOMIA 33 SAS</w:t>
      </w:r>
      <w:r w:rsidRPr="00896604">
        <w:rPr>
          <w:rFonts w:ascii="Arial" w:hAnsi="Arial" w:cs="Arial"/>
        </w:rPr>
        <w:t xml:space="preserve">, </w:t>
      </w:r>
      <w:r w:rsidRPr="00896604">
        <w:rPr>
          <w:rFonts w:ascii="Arial" w:hAnsi="Arial" w:cs="Arial"/>
          <w:b/>
        </w:rPr>
        <w:t>legalmente por PAOLA MARGARITA GARCIA AMARIS   identificada con la cedula de ciudadanía 36.301.504</w:t>
      </w:r>
      <w:r w:rsidRPr="00896604">
        <w:rPr>
          <w:rFonts w:ascii="Arial" w:hAnsi="Arial" w:cs="Arial"/>
        </w:rPr>
        <w:t xml:space="preserve">, o por quien haga sus veces,  ubicado en la carrera 19 Nº12-32, Pereira,  al correo electrónico </w:t>
      </w:r>
      <w:hyperlink r:id="rId18" w:history="1">
        <w:r w:rsidRPr="00896604">
          <w:rPr>
            <w:rStyle w:val="Hipervnculo"/>
            <w:rFonts w:ascii="Arial" w:hAnsi="Arial" w:cs="Arial"/>
            <w:color w:val="auto"/>
          </w:rPr>
          <w:t>gastroniomia33admon@gmail.com</w:t>
        </w:r>
      </w:hyperlink>
      <w:r w:rsidRPr="00896604">
        <w:rPr>
          <w:rStyle w:val="Hipervnculo"/>
          <w:rFonts w:ascii="Bookman Old Style" w:hAnsi="Bookman Old Style" w:cs="Arial"/>
          <w:color w:val="auto"/>
        </w:rPr>
        <w:t xml:space="preserve"> o </w:t>
      </w:r>
      <w:r w:rsidRPr="00896604">
        <w:rPr>
          <w:rFonts w:ascii="Bookman Old Style" w:hAnsi="Bookman Old Style" w:cs="Arial"/>
        </w:rPr>
        <w:t xml:space="preserve">por quien haga sus veces, según actas número </w:t>
      </w:r>
      <w:r w:rsidRPr="00896604">
        <w:rPr>
          <w:rFonts w:ascii="Arial" w:hAnsi="Arial" w:cs="Arial"/>
          <w:b/>
        </w:rPr>
        <w:t>272JG-20</w:t>
      </w:r>
      <w:r w:rsidRPr="00896604">
        <w:rPr>
          <w:rFonts w:ascii="Bookman Old Style" w:hAnsi="Bookman Old Style" w:cs="Arial"/>
          <w:b/>
          <w:bCs/>
        </w:rPr>
        <w:t xml:space="preserve">, </w:t>
      </w:r>
      <w:r w:rsidRPr="00896604">
        <w:rPr>
          <w:rFonts w:ascii="Bookman Old Style" w:hAnsi="Bookman Old Style" w:cs="Arial"/>
        </w:rPr>
        <w:t xml:space="preserve">con </w:t>
      </w:r>
      <w:r w:rsidRPr="00896604">
        <w:rPr>
          <w:rFonts w:ascii="Bookman Old Style" w:hAnsi="Bookman Old Style" w:cs="Arial"/>
          <w:b/>
        </w:rPr>
        <w:t>RESULTADO RECHAZADO POR EL LABORATORIO.</w:t>
      </w:r>
    </w:p>
    <w:p w14:paraId="11164C50" w14:textId="77777777" w:rsidR="0035586C" w:rsidRPr="00896604" w:rsidRDefault="0035586C" w:rsidP="0035586C">
      <w:pPr>
        <w:pStyle w:val="Textoindependiente"/>
        <w:spacing w:before="80" w:after="80"/>
        <w:jc w:val="both"/>
        <w:rPr>
          <w:rFonts w:ascii="Bookman Old Style" w:hAnsi="Bookman Old Style" w:cs="Arial"/>
          <w:bCs/>
        </w:rPr>
      </w:pPr>
    </w:p>
    <w:p w14:paraId="1F7A4A5E" w14:textId="77777777" w:rsidR="0035586C" w:rsidRPr="00896604" w:rsidRDefault="0035586C" w:rsidP="0035586C">
      <w:pPr>
        <w:pStyle w:val="Textoindependiente"/>
        <w:spacing w:before="80" w:after="80"/>
        <w:jc w:val="both"/>
        <w:rPr>
          <w:rFonts w:ascii="Bookman Old Style" w:hAnsi="Bookman Old Style" w:cs="Arial"/>
        </w:rPr>
      </w:pPr>
      <w:r w:rsidRPr="00896604">
        <w:rPr>
          <w:rFonts w:ascii="Bookman Old Style" w:hAnsi="Bookman Old Style" w:cs="Arial"/>
          <w:bCs/>
        </w:rPr>
        <w:t xml:space="preserve">En este orden de ideas, es evidente que en un principio </w:t>
      </w:r>
      <w:proofErr w:type="gramStart"/>
      <w:r w:rsidRPr="00896604">
        <w:rPr>
          <w:rFonts w:ascii="Bookman Old Style" w:hAnsi="Bookman Old Style" w:cs="Arial"/>
          <w:bCs/>
        </w:rPr>
        <w:t xml:space="preserve">se  </w:t>
      </w:r>
      <w:r w:rsidRPr="00896604">
        <w:rPr>
          <w:rFonts w:ascii="Bookman Old Style" w:hAnsi="Bookman Old Style" w:cs="Arial"/>
        </w:rPr>
        <w:t>incumplieron</w:t>
      </w:r>
      <w:proofErr w:type="gramEnd"/>
      <w:r w:rsidRPr="00896604">
        <w:rPr>
          <w:rFonts w:ascii="Bookman Old Style" w:hAnsi="Bookman Old Style" w:cs="Arial"/>
        </w:rPr>
        <w:t xml:space="preserve"> las normas sanitarias que se explican a continuación.</w:t>
      </w:r>
    </w:p>
    <w:p w14:paraId="3183BF8E" w14:textId="77777777" w:rsidR="0035586C" w:rsidRPr="00896604" w:rsidRDefault="0035586C" w:rsidP="0035586C">
      <w:pPr>
        <w:spacing w:before="100" w:beforeAutospacing="1" w:after="100" w:afterAutospacing="1"/>
        <w:jc w:val="both"/>
        <w:rPr>
          <w:rFonts w:ascii="Bookman Old Style" w:hAnsi="Bookman Old Style" w:cs="Arial"/>
        </w:rPr>
      </w:pPr>
      <w:r w:rsidRPr="00896604">
        <w:rPr>
          <w:rFonts w:ascii="Bookman Old Style" w:hAnsi="Bookman Old Style" w:cs="Arial"/>
        </w:rPr>
        <w:lastRenderedPageBreak/>
        <w:t>La Ley 9 de 1979 en su acápite de los productos.</w:t>
      </w:r>
    </w:p>
    <w:p w14:paraId="26588866" w14:textId="77777777" w:rsidR="0035586C" w:rsidRPr="00896604" w:rsidRDefault="0035586C" w:rsidP="0035586C">
      <w:pPr>
        <w:spacing w:before="100" w:beforeAutospacing="1" w:after="100" w:afterAutospacing="1"/>
        <w:jc w:val="both"/>
        <w:rPr>
          <w:rFonts w:ascii="Bookman Old Style" w:hAnsi="Bookman Old Style" w:cs="Arial"/>
          <w:sz w:val="16"/>
          <w:szCs w:val="16"/>
          <w:lang w:eastAsia="es-MX"/>
        </w:rPr>
      </w:pPr>
      <w:r w:rsidRPr="00896604">
        <w:rPr>
          <w:rFonts w:ascii="Bookman Old Style" w:hAnsi="Bookman Old Style" w:cs="Arial"/>
          <w:b/>
          <w:sz w:val="16"/>
          <w:szCs w:val="16"/>
          <w:lang w:eastAsia="es-MX"/>
        </w:rPr>
        <w:t>ARTÍCULO 304</w:t>
      </w:r>
      <w:r w:rsidRPr="00896604">
        <w:rPr>
          <w:rFonts w:ascii="Bookman Old Style" w:hAnsi="Bookman Old Style"/>
          <w:sz w:val="16"/>
          <w:szCs w:val="16"/>
        </w:rPr>
        <w:t>. No se consideran aptos para el consumo humano los alimentos o bebidas alterados, adulterados, falsificados, contaminados, o los que por otras características anormales puedan afectar la salud del consumidor.</w:t>
      </w:r>
    </w:p>
    <w:p w14:paraId="2D75746B" w14:textId="77777777" w:rsidR="0035586C" w:rsidRPr="00896604" w:rsidRDefault="0035586C" w:rsidP="0035586C">
      <w:pPr>
        <w:pStyle w:val="Textoindependiente"/>
        <w:spacing w:before="80" w:after="80"/>
        <w:jc w:val="both"/>
        <w:rPr>
          <w:rFonts w:ascii="Bookman Old Style" w:hAnsi="Bookman Old Style"/>
          <w:sz w:val="16"/>
          <w:szCs w:val="16"/>
        </w:rPr>
      </w:pPr>
      <w:r w:rsidRPr="00896604">
        <w:rPr>
          <w:rFonts w:ascii="Bookman Old Style" w:hAnsi="Bookman Old Style" w:cs="Arial"/>
          <w:b/>
          <w:bCs/>
        </w:rPr>
        <w:t>Resolución 2674 de 2013. ARTÍCULO 26</w:t>
      </w:r>
      <w:r w:rsidRPr="00896604">
        <w:rPr>
          <w:rFonts w:ascii="Bookman Old Style" w:hAnsi="Bookman Old Style"/>
        </w:rPr>
        <w:t xml:space="preserve">. </w:t>
      </w:r>
      <w:r w:rsidRPr="00896604">
        <w:rPr>
          <w:rFonts w:ascii="Bookman Old Style" w:hAnsi="Bookman Old Style"/>
          <w:sz w:val="16"/>
          <w:szCs w:val="16"/>
        </w:rPr>
        <w:t xml:space="preserve">Plan de saneamiento. Toda persona natural o jurídica propietaria del establecimiento que fabrique, procese, envase, embale, almacene y expenda alimentos y sus materias primas debe implantar y desarrollar un Plan de Saneamiento con objetivos claramente definidos y con los procedimientos requeridos para disminuir los riesgos de contaminación de los alimentos. Este plan debe estar escrito y a disposición de la autoridad sanitaria competente; éste debe incluir como mínimo los procedimientos, cronogramas, registros, listas de chequeo y responsables de los siguientes programas: </w:t>
      </w:r>
    </w:p>
    <w:p w14:paraId="0DFFEBAA" w14:textId="77777777" w:rsidR="0035586C" w:rsidRPr="00896604" w:rsidRDefault="0035586C" w:rsidP="0035586C">
      <w:pPr>
        <w:pStyle w:val="Textoindependiente"/>
        <w:spacing w:before="80" w:after="80"/>
        <w:jc w:val="both"/>
        <w:rPr>
          <w:rFonts w:ascii="Bookman Old Style" w:hAnsi="Bookman Old Style"/>
          <w:sz w:val="16"/>
          <w:szCs w:val="16"/>
        </w:rPr>
      </w:pPr>
    </w:p>
    <w:p w14:paraId="2E00947A" w14:textId="77777777" w:rsidR="0035586C" w:rsidRPr="00896604" w:rsidRDefault="0035586C" w:rsidP="0035586C">
      <w:pPr>
        <w:pStyle w:val="Textoindependiente"/>
        <w:spacing w:before="80" w:after="80"/>
        <w:jc w:val="both"/>
        <w:rPr>
          <w:rFonts w:ascii="Bookman Old Style" w:hAnsi="Bookman Old Style" w:cs="Arial"/>
          <w:sz w:val="16"/>
          <w:szCs w:val="16"/>
        </w:rPr>
      </w:pPr>
      <w:r w:rsidRPr="00896604">
        <w:rPr>
          <w:rFonts w:ascii="Bookman Old Style" w:hAnsi="Bookman Old Style"/>
          <w:sz w:val="16"/>
          <w:szCs w:val="16"/>
        </w:rPr>
        <w:t>1. Limpieza y desinfección. Los procedimientos de limpieza y desinfección deben satisfacer las necesidades particulares del proceso y del producto de que se trate. Cada establecimiento debe tener por escrito todos los procedimientos, incluyendo los agentes y sustancias utilizadas, así como las concentraciones o formas de uso, tiempos de contacto y los equipos e implementos requeridos para efectuar las operaciones y periodicidad de limpieza y desinfección.</w:t>
      </w:r>
    </w:p>
    <w:p w14:paraId="674CDD3E" w14:textId="77777777" w:rsidR="0035586C" w:rsidRPr="00896604" w:rsidRDefault="0035586C" w:rsidP="0035586C">
      <w:pPr>
        <w:pStyle w:val="Textoindependiente"/>
        <w:spacing w:before="80" w:after="80"/>
        <w:jc w:val="both"/>
        <w:rPr>
          <w:rFonts w:ascii="Bookman Old Style" w:hAnsi="Bookman Old Style"/>
        </w:rPr>
      </w:pPr>
    </w:p>
    <w:p w14:paraId="0AD073F6" w14:textId="77777777" w:rsidR="0035586C" w:rsidRPr="00896604" w:rsidRDefault="0035586C" w:rsidP="0035586C">
      <w:pPr>
        <w:pStyle w:val="Textoindependiente"/>
        <w:spacing w:before="80" w:after="80"/>
        <w:jc w:val="both"/>
        <w:rPr>
          <w:rFonts w:ascii="Bookman Old Style" w:hAnsi="Bookman Old Style"/>
          <w:sz w:val="16"/>
          <w:szCs w:val="16"/>
        </w:rPr>
      </w:pPr>
      <w:r w:rsidRPr="00896604">
        <w:rPr>
          <w:rFonts w:ascii="Bookman Old Style" w:hAnsi="Bookman Old Style"/>
          <w:b/>
        </w:rPr>
        <w:t>Artículo 32.</w:t>
      </w:r>
      <w:r w:rsidRPr="00896604">
        <w:rPr>
          <w:rFonts w:ascii="Bookman Old Style" w:hAnsi="Bookman Old Style"/>
        </w:rPr>
        <w:t xml:space="preserve"> Condiciones generales. </w:t>
      </w:r>
      <w:r w:rsidRPr="00896604">
        <w:rPr>
          <w:rFonts w:ascii="Bookman Old Style" w:hAnsi="Bookman Old Style"/>
          <w:sz w:val="16"/>
          <w:szCs w:val="16"/>
        </w:rPr>
        <w:t xml:space="preserve">Los restaurantes y establecimientos destinados a la preparación y consumo de alimentos cumplirán con las siguientes condiciones sanitarias generales: </w:t>
      </w:r>
    </w:p>
    <w:p w14:paraId="79FD4F13" w14:textId="77777777" w:rsidR="0035586C" w:rsidRPr="00896604" w:rsidRDefault="0035586C" w:rsidP="0035586C">
      <w:pPr>
        <w:pStyle w:val="Textoindependiente"/>
        <w:spacing w:before="80" w:after="80"/>
        <w:jc w:val="both"/>
        <w:rPr>
          <w:rFonts w:ascii="Bookman Old Style" w:hAnsi="Bookman Old Style" w:cs="Arial"/>
          <w:sz w:val="16"/>
          <w:szCs w:val="16"/>
        </w:rPr>
      </w:pPr>
      <w:r w:rsidRPr="00896604">
        <w:rPr>
          <w:rFonts w:ascii="Bookman Old Style" w:hAnsi="Bookman Old Style"/>
          <w:sz w:val="16"/>
          <w:szCs w:val="16"/>
        </w:rPr>
        <w:t>1. Su funcionamiento no debe poner en riesgo la salud y el bienestar de la comunidad.</w:t>
      </w:r>
    </w:p>
    <w:p w14:paraId="05CF7A47" w14:textId="77777777" w:rsidR="0035586C" w:rsidRPr="00896604" w:rsidRDefault="0035586C" w:rsidP="0035586C">
      <w:pPr>
        <w:pStyle w:val="Lista"/>
        <w:spacing w:before="80" w:after="80"/>
        <w:rPr>
          <w:rFonts w:ascii="Bookman Old Style" w:hAnsi="Bookman Old Style" w:cs="Arial"/>
          <w:bCs w:val="0"/>
        </w:rPr>
      </w:pPr>
    </w:p>
    <w:p w14:paraId="03929857" w14:textId="77777777" w:rsidR="0035586C" w:rsidRPr="00896604" w:rsidRDefault="0035586C" w:rsidP="0035586C">
      <w:pPr>
        <w:pStyle w:val="Lista"/>
        <w:spacing w:before="80" w:after="80"/>
        <w:rPr>
          <w:rFonts w:ascii="Bookman Old Style" w:hAnsi="Bookman Old Style" w:cs="Arial"/>
        </w:rPr>
      </w:pPr>
      <w:r w:rsidRPr="00896604">
        <w:rPr>
          <w:rFonts w:ascii="Bookman Old Style" w:hAnsi="Bookman Old Style" w:cs="Arial"/>
        </w:rPr>
        <w:t xml:space="preserve">Para la Secretaria de Salud y Seguridad Social de Pereira, es claro que quien voluntariamente decide crear un establecimiento de comercio, acepta implícitamente la normatividad legal que regula no sólo el funcionamiento del mismo, sino también la obligación de velar por la salud </w:t>
      </w:r>
      <w:proofErr w:type="spellStart"/>
      <w:r w:rsidRPr="00896604">
        <w:rPr>
          <w:rFonts w:ascii="Bookman Old Style" w:hAnsi="Bookman Old Style" w:cs="Arial"/>
        </w:rPr>
        <w:t>publica</w:t>
      </w:r>
      <w:proofErr w:type="spellEnd"/>
      <w:r w:rsidRPr="00896604">
        <w:rPr>
          <w:rFonts w:ascii="Bookman Old Style" w:hAnsi="Bookman Old Style" w:cs="Arial"/>
        </w:rPr>
        <w:t xml:space="preserve">, y la ignorancia de las normas no exoneran de responsabilidad al infractor y en nuestra legislación ello no es excusa para infringirlas; máxime si el desarrollo de la actividad comercial coloca en riesgo la salud de los usuarios. No </w:t>
      </w:r>
      <w:proofErr w:type="gramStart"/>
      <w:r w:rsidRPr="00896604">
        <w:rPr>
          <w:rFonts w:ascii="Bookman Old Style" w:hAnsi="Bookman Old Style" w:cs="Arial"/>
        </w:rPr>
        <w:t>obstante</w:t>
      </w:r>
      <w:proofErr w:type="gramEnd"/>
      <w:r w:rsidRPr="00896604">
        <w:rPr>
          <w:rFonts w:ascii="Bookman Old Style" w:hAnsi="Bookman Old Style" w:cs="Arial"/>
        </w:rPr>
        <w:t xml:space="preserve"> se presentaron Planes de Acción, y correctivos del caso, consistentes en lavado e impermeabilización de tanques, toda vez que se llegó a la conclusión que las razones de los hallazgos se hallaban en el mal estado de los tanques de agua.</w:t>
      </w:r>
    </w:p>
    <w:p w14:paraId="29EAEAF8" w14:textId="77777777" w:rsidR="0035586C" w:rsidRPr="00896604" w:rsidRDefault="0035586C" w:rsidP="0035586C">
      <w:pPr>
        <w:pStyle w:val="Lista"/>
        <w:spacing w:before="80" w:after="80"/>
        <w:rPr>
          <w:rFonts w:ascii="Bookman Old Style" w:hAnsi="Bookman Old Style" w:cs="Arial"/>
        </w:rPr>
      </w:pPr>
    </w:p>
    <w:p w14:paraId="3444E9C3" w14:textId="77777777" w:rsidR="0035586C" w:rsidRPr="00896604" w:rsidRDefault="0035586C" w:rsidP="0035586C">
      <w:pPr>
        <w:pStyle w:val="Lista"/>
        <w:spacing w:before="80" w:after="80"/>
        <w:rPr>
          <w:rFonts w:ascii="Bookman Old Style" w:hAnsi="Bookman Old Style" w:cs="Arial"/>
        </w:rPr>
      </w:pPr>
      <w:r w:rsidRPr="00896604">
        <w:rPr>
          <w:rFonts w:ascii="Bookman Old Style" w:hAnsi="Bookman Old Style" w:cs="Arial"/>
        </w:rPr>
        <w:t>Así las cosas, son claras las intenciones de mejora, y la preocupación por el cumplimiento legal de la aquí investigada (o).</w:t>
      </w:r>
    </w:p>
    <w:p w14:paraId="52C8A41F" w14:textId="77777777" w:rsidR="0035586C" w:rsidRPr="00896604" w:rsidRDefault="0035586C" w:rsidP="0035586C">
      <w:pPr>
        <w:pStyle w:val="Textoindependiente"/>
        <w:spacing w:before="80" w:after="80"/>
        <w:rPr>
          <w:rFonts w:ascii="Bookman Old Style" w:hAnsi="Bookman Old Style" w:cs="Arial"/>
          <w:b/>
        </w:rPr>
      </w:pPr>
    </w:p>
    <w:p w14:paraId="764D21A2" w14:textId="77777777" w:rsidR="0035586C" w:rsidRPr="00896604" w:rsidRDefault="0035586C" w:rsidP="0035586C">
      <w:pPr>
        <w:pStyle w:val="Lista"/>
        <w:spacing w:before="80" w:after="80"/>
        <w:jc w:val="center"/>
        <w:rPr>
          <w:rFonts w:ascii="Bookman Old Style" w:hAnsi="Bookman Old Style" w:cs="Arial"/>
          <w:b/>
          <w:bCs w:val="0"/>
        </w:rPr>
      </w:pPr>
      <w:r w:rsidRPr="00896604">
        <w:rPr>
          <w:rFonts w:ascii="Bookman Old Style" w:hAnsi="Bookman Old Style" w:cs="Arial"/>
          <w:b/>
          <w:bCs w:val="0"/>
        </w:rPr>
        <w:t>GRADUALIDAD DE LA SANCIÓN</w:t>
      </w:r>
    </w:p>
    <w:p w14:paraId="08104508" w14:textId="77777777" w:rsidR="0035586C" w:rsidRPr="00896604" w:rsidRDefault="0035586C" w:rsidP="0035586C">
      <w:pPr>
        <w:pStyle w:val="Lista"/>
        <w:spacing w:before="80" w:after="80"/>
        <w:jc w:val="center"/>
        <w:rPr>
          <w:rFonts w:ascii="Bookman Old Style" w:hAnsi="Bookman Old Style" w:cs="Arial"/>
          <w:b/>
          <w:bCs w:val="0"/>
        </w:rPr>
      </w:pPr>
    </w:p>
    <w:p w14:paraId="7334FD13" w14:textId="77777777" w:rsidR="0035586C" w:rsidRPr="00896604" w:rsidRDefault="0035586C" w:rsidP="0035586C">
      <w:pPr>
        <w:jc w:val="both"/>
        <w:rPr>
          <w:rFonts w:ascii="Bookman Old Style" w:hAnsi="Bookman Old Style" w:cs="Arial"/>
          <w:shd w:val="clear" w:color="auto" w:fill="FFFFFF"/>
        </w:rPr>
      </w:pPr>
      <w:r w:rsidRPr="00896604">
        <w:rPr>
          <w:rFonts w:ascii="Bookman Old Style" w:hAnsi="Bookman Old Style" w:cs="Arial"/>
          <w:shd w:val="clear" w:color="auto" w:fill="FFFFFF"/>
        </w:rPr>
        <w:t>Antes de establecer el tipo de sanción a imponer, es necesario analizar los criterios de graduación de la sanción contenidos en el Artículo 50 de Ley 1437 de 2011.</w:t>
      </w:r>
    </w:p>
    <w:p w14:paraId="52DDB272" w14:textId="77777777" w:rsidR="0035586C" w:rsidRPr="00896604" w:rsidRDefault="0035586C" w:rsidP="0035586C">
      <w:pPr>
        <w:jc w:val="both"/>
        <w:rPr>
          <w:rFonts w:ascii="Bookman Old Style" w:hAnsi="Bookman Old Style" w:cs="Arial"/>
          <w:shd w:val="clear" w:color="auto" w:fill="FFFFFF"/>
        </w:rPr>
      </w:pPr>
    </w:p>
    <w:p w14:paraId="1E1392A9" w14:textId="77777777" w:rsidR="0035586C" w:rsidRPr="00896604" w:rsidRDefault="0035586C" w:rsidP="0035586C">
      <w:pPr>
        <w:jc w:val="both"/>
        <w:rPr>
          <w:rFonts w:ascii="Bookman Old Style" w:hAnsi="Bookman Old Style" w:cs="Arial"/>
          <w:shd w:val="clear" w:color="auto" w:fill="FFFFFF"/>
        </w:rPr>
      </w:pPr>
      <w:proofErr w:type="spellStart"/>
      <w:r w:rsidRPr="00896604">
        <w:rPr>
          <w:rFonts w:ascii="Bookman Old Style" w:hAnsi="Bookman Old Style" w:cs="Arial"/>
          <w:iCs/>
          <w:shd w:val="clear" w:color="auto" w:fill="FFFFFF"/>
        </w:rPr>
        <w:t>Articulo</w:t>
      </w:r>
      <w:proofErr w:type="spellEnd"/>
      <w:r w:rsidRPr="00896604">
        <w:rPr>
          <w:rFonts w:ascii="Bookman Old Style" w:hAnsi="Bookman Old Style" w:cs="Arial"/>
          <w:iCs/>
          <w:shd w:val="clear" w:color="auto" w:fill="FFFFFF"/>
        </w:rPr>
        <w:t xml:space="preserve"> 50. Graduación de las sanciones. Salvo lo dispuesto en leyes especiales, la gravedad</w:t>
      </w:r>
      <w:r w:rsidRPr="00896604">
        <w:rPr>
          <w:rFonts w:ascii="Bookman Old Style" w:hAnsi="Bookman Old Style" w:cs="Arial"/>
          <w:shd w:val="clear" w:color="auto" w:fill="FFFFFF"/>
        </w:rPr>
        <w:t xml:space="preserve"> </w:t>
      </w:r>
      <w:r w:rsidRPr="00896604">
        <w:rPr>
          <w:rFonts w:ascii="Bookman Old Style" w:hAnsi="Bookman Old Style" w:cs="Arial"/>
          <w:iCs/>
          <w:shd w:val="clear" w:color="auto" w:fill="FFFFFF"/>
        </w:rPr>
        <w:t>de las faltas y el rigor de las sanciones por infracciones administrativas se graduarán atendiendo</w:t>
      </w:r>
      <w:r w:rsidRPr="00896604">
        <w:rPr>
          <w:rFonts w:ascii="Bookman Old Style" w:hAnsi="Bookman Old Style" w:cs="Arial"/>
          <w:shd w:val="clear" w:color="auto" w:fill="FFFFFF"/>
        </w:rPr>
        <w:t xml:space="preserve"> </w:t>
      </w:r>
      <w:r w:rsidRPr="00896604">
        <w:rPr>
          <w:rFonts w:ascii="Bookman Old Style" w:hAnsi="Bookman Old Style" w:cs="Arial"/>
          <w:iCs/>
          <w:shd w:val="clear" w:color="auto" w:fill="FFFFFF"/>
        </w:rPr>
        <w:t>a los siguientes criterios, en cuanto resultaren aplicables:</w:t>
      </w:r>
    </w:p>
    <w:p w14:paraId="6FEE2FAA" w14:textId="77777777" w:rsidR="0035586C" w:rsidRPr="00896604" w:rsidRDefault="0035586C" w:rsidP="0035586C">
      <w:pPr>
        <w:numPr>
          <w:ilvl w:val="0"/>
          <w:numId w:val="2"/>
        </w:numPr>
        <w:jc w:val="both"/>
        <w:rPr>
          <w:rFonts w:ascii="Bookman Old Style" w:hAnsi="Bookman Old Style" w:cs="Arial"/>
          <w:shd w:val="clear" w:color="auto" w:fill="FFFFFF"/>
        </w:rPr>
      </w:pPr>
      <w:r w:rsidRPr="00896604">
        <w:rPr>
          <w:rFonts w:ascii="Bookman Old Style" w:hAnsi="Bookman Old Style" w:cs="Arial"/>
          <w:iCs/>
          <w:shd w:val="clear" w:color="auto" w:fill="FFFFFF"/>
        </w:rPr>
        <w:lastRenderedPageBreak/>
        <w:t>Daño o peligro generado a los intereses jurídicos tutelados.</w:t>
      </w:r>
    </w:p>
    <w:p w14:paraId="1FA77788" w14:textId="77777777" w:rsidR="0035586C" w:rsidRPr="00896604" w:rsidRDefault="0035586C" w:rsidP="0035586C">
      <w:pPr>
        <w:numPr>
          <w:ilvl w:val="0"/>
          <w:numId w:val="2"/>
        </w:numPr>
        <w:jc w:val="both"/>
        <w:rPr>
          <w:rFonts w:ascii="Bookman Old Style" w:hAnsi="Bookman Old Style" w:cs="Arial"/>
          <w:shd w:val="clear" w:color="auto" w:fill="FFFFFF"/>
        </w:rPr>
      </w:pPr>
      <w:r w:rsidRPr="00896604">
        <w:rPr>
          <w:rFonts w:ascii="Bookman Old Style" w:hAnsi="Bookman Old Style" w:cs="Arial"/>
          <w:iCs/>
          <w:shd w:val="clear" w:color="auto" w:fill="FFFFFF"/>
        </w:rPr>
        <w:t>Beneficio económico obtenido por el infractor para si o </w:t>
      </w:r>
      <w:r w:rsidRPr="00896604">
        <w:rPr>
          <w:rFonts w:ascii="Bookman Old Style" w:hAnsi="Bookman Old Style" w:cs="Arial"/>
          <w:shd w:val="clear" w:color="auto" w:fill="FFFFFF"/>
        </w:rPr>
        <w:t>a </w:t>
      </w:r>
      <w:r w:rsidRPr="00896604">
        <w:rPr>
          <w:rFonts w:ascii="Bookman Old Style" w:hAnsi="Bookman Old Style" w:cs="Arial"/>
          <w:iCs/>
          <w:shd w:val="clear" w:color="auto" w:fill="FFFFFF"/>
        </w:rPr>
        <w:t>favor de un tercero.</w:t>
      </w:r>
    </w:p>
    <w:p w14:paraId="76A17019" w14:textId="77777777" w:rsidR="0035586C" w:rsidRPr="00896604" w:rsidRDefault="0035586C" w:rsidP="0035586C">
      <w:pPr>
        <w:numPr>
          <w:ilvl w:val="0"/>
          <w:numId w:val="2"/>
        </w:numPr>
        <w:jc w:val="both"/>
        <w:rPr>
          <w:rFonts w:ascii="Bookman Old Style" w:hAnsi="Bookman Old Style" w:cs="Arial"/>
          <w:shd w:val="clear" w:color="auto" w:fill="FFFFFF"/>
        </w:rPr>
      </w:pPr>
      <w:r w:rsidRPr="00896604">
        <w:rPr>
          <w:rFonts w:ascii="Bookman Old Style" w:hAnsi="Bookman Old Style" w:cs="Arial"/>
          <w:iCs/>
          <w:shd w:val="clear" w:color="auto" w:fill="FFFFFF"/>
        </w:rPr>
        <w:t>Reincidencia en la comisión de la infracción.</w:t>
      </w:r>
    </w:p>
    <w:p w14:paraId="2A566B2A" w14:textId="77777777" w:rsidR="0035586C" w:rsidRPr="00896604" w:rsidRDefault="0035586C" w:rsidP="0035586C">
      <w:pPr>
        <w:numPr>
          <w:ilvl w:val="0"/>
          <w:numId w:val="2"/>
        </w:numPr>
        <w:jc w:val="both"/>
        <w:rPr>
          <w:rFonts w:ascii="Bookman Old Style" w:hAnsi="Bookman Old Style" w:cs="Arial"/>
          <w:shd w:val="clear" w:color="auto" w:fill="FFFFFF"/>
        </w:rPr>
      </w:pPr>
      <w:r w:rsidRPr="00896604">
        <w:rPr>
          <w:rFonts w:ascii="Bookman Old Style" w:hAnsi="Bookman Old Style" w:cs="Arial"/>
          <w:iCs/>
          <w:shd w:val="clear" w:color="auto" w:fill="FFFFFF"/>
        </w:rPr>
        <w:t>Resistencia, negativa u obstrucción a la acción investigadora o de supervisión</w:t>
      </w:r>
    </w:p>
    <w:p w14:paraId="5059FC4E" w14:textId="77777777" w:rsidR="0035586C" w:rsidRPr="00896604" w:rsidRDefault="0035586C" w:rsidP="0035586C">
      <w:pPr>
        <w:numPr>
          <w:ilvl w:val="0"/>
          <w:numId w:val="2"/>
        </w:numPr>
        <w:jc w:val="both"/>
        <w:rPr>
          <w:rFonts w:ascii="Bookman Old Style" w:hAnsi="Bookman Old Style" w:cs="Arial"/>
          <w:shd w:val="clear" w:color="auto" w:fill="FFFFFF"/>
        </w:rPr>
      </w:pPr>
      <w:r w:rsidRPr="00896604">
        <w:rPr>
          <w:rFonts w:ascii="Bookman Old Style" w:hAnsi="Bookman Old Style" w:cs="Arial"/>
          <w:iCs/>
          <w:shd w:val="clear" w:color="auto" w:fill="FFFFFF"/>
        </w:rPr>
        <w:t>Utilización de medios fraudulentos o utilización de persona interpuesta para ocultar la</w:t>
      </w:r>
      <w:r w:rsidRPr="00896604">
        <w:rPr>
          <w:rFonts w:ascii="Bookman Old Style" w:hAnsi="Bookman Old Style" w:cs="Arial"/>
          <w:shd w:val="clear" w:color="auto" w:fill="FFFFFF"/>
        </w:rPr>
        <w:t xml:space="preserve"> </w:t>
      </w:r>
      <w:r w:rsidRPr="00896604">
        <w:rPr>
          <w:rFonts w:ascii="Bookman Old Style" w:hAnsi="Bookman Old Style" w:cs="Arial"/>
          <w:iCs/>
          <w:shd w:val="clear" w:color="auto" w:fill="FFFFFF"/>
        </w:rPr>
        <w:t>infracción u ocultar sus efectos.</w:t>
      </w:r>
    </w:p>
    <w:p w14:paraId="27311235" w14:textId="77777777" w:rsidR="0035586C" w:rsidRPr="00896604" w:rsidRDefault="0035586C" w:rsidP="0035586C">
      <w:pPr>
        <w:numPr>
          <w:ilvl w:val="0"/>
          <w:numId w:val="2"/>
        </w:numPr>
        <w:jc w:val="both"/>
        <w:rPr>
          <w:rFonts w:ascii="Bookman Old Style" w:hAnsi="Bookman Old Style" w:cs="Arial"/>
          <w:shd w:val="clear" w:color="auto" w:fill="FFFFFF"/>
        </w:rPr>
      </w:pPr>
      <w:r w:rsidRPr="00896604">
        <w:rPr>
          <w:rFonts w:ascii="Bookman Old Style" w:hAnsi="Bookman Old Style" w:cs="Arial"/>
          <w:iCs/>
          <w:shd w:val="clear" w:color="auto" w:fill="FFFFFF"/>
        </w:rPr>
        <w:t>Grado de prudencia y diligencia con que se hayan atendido los deberes o se hayan aplicado</w:t>
      </w:r>
      <w:r w:rsidRPr="00896604">
        <w:rPr>
          <w:rFonts w:ascii="Bookman Old Style" w:hAnsi="Bookman Old Style" w:cs="Arial"/>
          <w:shd w:val="clear" w:color="auto" w:fill="FFFFFF"/>
        </w:rPr>
        <w:t xml:space="preserve"> </w:t>
      </w:r>
      <w:r w:rsidRPr="00896604">
        <w:rPr>
          <w:rFonts w:ascii="Bookman Old Style" w:hAnsi="Bookman Old Style" w:cs="Arial"/>
          <w:iCs/>
          <w:shd w:val="clear" w:color="auto" w:fill="FFFFFF"/>
        </w:rPr>
        <w:t>las normas legales pertinentes.</w:t>
      </w:r>
    </w:p>
    <w:p w14:paraId="209434E0" w14:textId="77777777" w:rsidR="0035586C" w:rsidRPr="00896604" w:rsidRDefault="0035586C" w:rsidP="0035586C">
      <w:pPr>
        <w:numPr>
          <w:ilvl w:val="0"/>
          <w:numId w:val="2"/>
        </w:numPr>
        <w:jc w:val="both"/>
        <w:rPr>
          <w:rFonts w:ascii="Bookman Old Style" w:hAnsi="Bookman Old Style" w:cs="Arial"/>
          <w:shd w:val="clear" w:color="auto" w:fill="FFFFFF"/>
        </w:rPr>
      </w:pPr>
      <w:r w:rsidRPr="00896604">
        <w:rPr>
          <w:rFonts w:ascii="Bookman Old Style" w:hAnsi="Bookman Old Style" w:cs="Arial"/>
          <w:iCs/>
          <w:shd w:val="clear" w:color="auto" w:fill="FFFFFF"/>
        </w:rPr>
        <w:t>Renuencia o desacato en el cumplimiento de las órdenes impartidas por la autoridad</w:t>
      </w:r>
      <w:r w:rsidRPr="00896604">
        <w:rPr>
          <w:rFonts w:ascii="Bookman Old Style" w:hAnsi="Bookman Old Style" w:cs="Arial"/>
          <w:shd w:val="clear" w:color="auto" w:fill="FFFFFF"/>
        </w:rPr>
        <w:t xml:space="preserve"> </w:t>
      </w:r>
      <w:r w:rsidRPr="00896604">
        <w:rPr>
          <w:rFonts w:ascii="Bookman Old Style" w:hAnsi="Bookman Old Style" w:cs="Arial"/>
          <w:iCs/>
          <w:shd w:val="clear" w:color="auto" w:fill="FFFFFF"/>
        </w:rPr>
        <w:t>competente</w:t>
      </w:r>
    </w:p>
    <w:p w14:paraId="70BD4300" w14:textId="77777777" w:rsidR="0035586C" w:rsidRPr="00896604" w:rsidRDefault="0035586C" w:rsidP="0035586C">
      <w:pPr>
        <w:numPr>
          <w:ilvl w:val="0"/>
          <w:numId w:val="2"/>
        </w:numPr>
        <w:jc w:val="both"/>
        <w:rPr>
          <w:rFonts w:ascii="Bookman Old Style" w:hAnsi="Bookman Old Style" w:cs="Arial"/>
          <w:shd w:val="clear" w:color="auto" w:fill="FFFFFF"/>
        </w:rPr>
      </w:pPr>
      <w:r w:rsidRPr="00896604">
        <w:rPr>
          <w:rFonts w:ascii="Bookman Old Style" w:hAnsi="Bookman Old Style" w:cs="Arial"/>
          <w:iCs/>
          <w:shd w:val="clear" w:color="auto" w:fill="FFFFFF"/>
        </w:rPr>
        <w:t>Reconocimiento o aceptación expresa de la infracción antes del decreto de pruebas.</w:t>
      </w:r>
    </w:p>
    <w:p w14:paraId="27C037BC" w14:textId="77777777" w:rsidR="0035586C" w:rsidRPr="00896604" w:rsidRDefault="0035586C" w:rsidP="0035586C">
      <w:pPr>
        <w:jc w:val="both"/>
        <w:rPr>
          <w:rFonts w:ascii="Bookman Old Style" w:hAnsi="Bookman Old Style" w:cs="Arial"/>
          <w:shd w:val="clear" w:color="auto" w:fill="FFFFFF"/>
        </w:rPr>
      </w:pPr>
    </w:p>
    <w:p w14:paraId="1426EDF5" w14:textId="77777777" w:rsidR="0035586C" w:rsidRPr="00896604" w:rsidRDefault="0035586C" w:rsidP="0035586C">
      <w:pPr>
        <w:jc w:val="both"/>
        <w:rPr>
          <w:rFonts w:ascii="Bookman Old Style" w:hAnsi="Bookman Old Style" w:cs="Arial"/>
          <w:shd w:val="clear" w:color="auto" w:fill="FFFFFF"/>
        </w:rPr>
      </w:pPr>
      <w:r w:rsidRPr="00896604">
        <w:rPr>
          <w:rFonts w:ascii="Bookman Old Style" w:hAnsi="Bookman Old Style" w:cs="Arial"/>
          <w:shd w:val="clear" w:color="auto" w:fill="FFFFFF"/>
        </w:rPr>
        <w:t>Para el presente caso, se analizarán cada uno de los anteriores numerales y se tendrán en cuenta los criterios aplicables para la respectiva graduación de la sanción respecto de las conductas presentadas:</w:t>
      </w:r>
    </w:p>
    <w:p w14:paraId="34838E7F" w14:textId="77777777" w:rsidR="0035586C" w:rsidRPr="00896604" w:rsidRDefault="0035586C" w:rsidP="0035586C">
      <w:pPr>
        <w:pStyle w:val="Lista"/>
        <w:numPr>
          <w:ilvl w:val="0"/>
          <w:numId w:val="5"/>
        </w:numPr>
        <w:spacing w:before="80" w:after="80"/>
        <w:rPr>
          <w:rFonts w:ascii="Bookman Old Style" w:hAnsi="Bookman Old Style" w:cs="Arial"/>
        </w:rPr>
      </w:pPr>
      <w:r w:rsidRPr="00896604">
        <w:rPr>
          <w:rFonts w:ascii="Bookman Old Style" w:hAnsi="Bookman Old Style" w:cs="Arial"/>
          <w:b/>
          <w:u w:val="single"/>
          <w:shd w:val="clear" w:color="auto" w:fill="FFFFFF"/>
        </w:rPr>
        <w:t>Daño o peligro generado a los intereses jurídicos tutelados</w:t>
      </w:r>
      <w:r w:rsidRPr="00896604">
        <w:rPr>
          <w:rFonts w:ascii="Bookman Old Style" w:hAnsi="Bookman Old Style" w:cs="Arial"/>
          <w:shd w:val="clear" w:color="auto" w:fill="FFFFFF"/>
        </w:rPr>
        <w:t xml:space="preserve">. Como se puede observar desde un principio hubo un hallazgo en los resultados de los Reportes de la muestra tomada bajo el número 018, NO hay prueba que determine que se generó un daño, sin embargo generó un </w:t>
      </w:r>
      <w:r w:rsidRPr="00896604">
        <w:rPr>
          <w:rFonts w:ascii="Bookman Old Style" w:hAnsi="Bookman Old Style" w:cs="Arial"/>
          <w:b/>
          <w:shd w:val="clear" w:color="auto" w:fill="FFFFFF"/>
        </w:rPr>
        <w:t>RIESGO</w:t>
      </w:r>
      <w:r w:rsidRPr="00896604">
        <w:rPr>
          <w:rFonts w:ascii="Bookman Old Style" w:hAnsi="Bookman Old Style" w:cs="Arial"/>
          <w:shd w:val="clear" w:color="auto" w:fill="FFFFFF"/>
        </w:rPr>
        <w:t xml:space="preserve"> </w:t>
      </w:r>
      <w:r w:rsidRPr="00896604">
        <w:rPr>
          <w:rFonts w:ascii="Bookman Old Style" w:hAnsi="Bookman Old Style" w:cs="Arial"/>
          <w:b/>
          <w:shd w:val="clear" w:color="auto" w:fill="FFFFFF"/>
        </w:rPr>
        <w:t>INMINENTE</w:t>
      </w:r>
      <w:r w:rsidRPr="00896604">
        <w:rPr>
          <w:rFonts w:ascii="Bookman Old Style" w:hAnsi="Bookman Old Style" w:cs="Arial"/>
          <w:shd w:val="clear" w:color="auto" w:fill="FFFFFF"/>
        </w:rPr>
        <w:t xml:space="preserve">  a los usuarios  de los servicios que presta el establecimiento, al incumplir con las disposiciones sanitarias que inciden en la salud individual o colectiva, </w:t>
      </w:r>
      <w:r w:rsidRPr="00896604">
        <w:rPr>
          <w:rFonts w:ascii="Bookman Old Style" w:hAnsi="Bookman Old Style" w:cs="Arial"/>
        </w:rPr>
        <w:t xml:space="preserve">al arrojar como  resultado Rechazado el Reporte, los cuales fueron notificados el 07 de mayo de 2020  los hallazgos del análisis de la </w:t>
      </w:r>
      <w:r w:rsidRPr="00896604">
        <w:rPr>
          <w:rFonts w:cs="Arial"/>
          <w:b/>
        </w:rPr>
        <w:t>ensalada de lechuga, piña, tomate y cilantro</w:t>
      </w:r>
      <w:r w:rsidRPr="00896604">
        <w:rPr>
          <w:rFonts w:ascii="Bookman Old Style" w:hAnsi="Bookman Old Style" w:cs="Arial"/>
        </w:rPr>
        <w:t>:</w:t>
      </w:r>
    </w:p>
    <w:p w14:paraId="35FE6458" w14:textId="77777777" w:rsidR="0035586C" w:rsidRPr="00896604" w:rsidRDefault="0035586C" w:rsidP="0035586C">
      <w:pPr>
        <w:pStyle w:val="NormalWeb"/>
        <w:numPr>
          <w:ilvl w:val="1"/>
          <w:numId w:val="5"/>
        </w:numPr>
        <w:spacing w:line="276" w:lineRule="auto"/>
        <w:jc w:val="both"/>
        <w:rPr>
          <w:rFonts w:ascii="Arial" w:hAnsi="Arial" w:cs="Arial"/>
        </w:rPr>
      </w:pPr>
      <w:r w:rsidRPr="00896604">
        <w:rPr>
          <w:rFonts w:ascii="Arial" w:hAnsi="Arial" w:cs="Arial"/>
        </w:rPr>
        <w:t>Coliformes totales NMP/g. m150 y el valor de la muestra es de 276000.</w:t>
      </w:r>
    </w:p>
    <w:p w14:paraId="7B5C655F" w14:textId="77777777" w:rsidR="0035586C" w:rsidRPr="00896604" w:rsidRDefault="0035586C" w:rsidP="0035586C">
      <w:pPr>
        <w:pStyle w:val="NormalWeb"/>
        <w:numPr>
          <w:ilvl w:val="1"/>
          <w:numId w:val="5"/>
        </w:numPr>
        <w:spacing w:line="276" w:lineRule="auto"/>
        <w:jc w:val="both"/>
        <w:rPr>
          <w:rFonts w:ascii="Arial" w:hAnsi="Arial" w:cs="Arial"/>
        </w:rPr>
      </w:pPr>
      <w:r w:rsidRPr="00896604">
        <w:rPr>
          <w:rFonts w:ascii="Arial" w:hAnsi="Arial" w:cs="Arial"/>
        </w:rPr>
        <w:t>Coliformes fecales NMP/g. &lt;3 y el valor de la muestra es de 20.</w:t>
      </w:r>
    </w:p>
    <w:p w14:paraId="22A9F2D0" w14:textId="77777777" w:rsidR="0035586C" w:rsidRPr="00896604" w:rsidRDefault="0035586C" w:rsidP="0035586C">
      <w:pPr>
        <w:pStyle w:val="NormalWeb"/>
        <w:numPr>
          <w:ilvl w:val="1"/>
          <w:numId w:val="5"/>
        </w:numPr>
        <w:spacing w:line="276" w:lineRule="auto"/>
        <w:jc w:val="both"/>
        <w:rPr>
          <w:rFonts w:ascii="Arial" w:hAnsi="Arial" w:cs="Arial"/>
        </w:rPr>
      </w:pPr>
      <w:r w:rsidRPr="00896604">
        <w:rPr>
          <w:rFonts w:ascii="Arial" w:hAnsi="Arial" w:cs="Arial"/>
        </w:rPr>
        <w:t>El método utilizado para ambos análisis fue AOAC2005.03.</w:t>
      </w:r>
    </w:p>
    <w:p w14:paraId="6CD4CE6E" w14:textId="77777777" w:rsidR="0035586C" w:rsidRPr="00896604" w:rsidRDefault="0035586C" w:rsidP="0035586C">
      <w:pPr>
        <w:pStyle w:val="NormalWeb"/>
        <w:numPr>
          <w:ilvl w:val="1"/>
          <w:numId w:val="5"/>
        </w:numPr>
        <w:spacing w:line="276" w:lineRule="auto"/>
        <w:jc w:val="both"/>
        <w:rPr>
          <w:rFonts w:ascii="Arial" w:hAnsi="Arial" w:cs="Arial"/>
        </w:rPr>
      </w:pPr>
      <w:r w:rsidRPr="00896604">
        <w:rPr>
          <w:rFonts w:ascii="Arial" w:hAnsi="Arial" w:cs="Arial"/>
        </w:rPr>
        <w:t xml:space="preserve">EL análisis de salmonela resultó negativo, con e </w:t>
      </w:r>
      <w:proofErr w:type="spellStart"/>
      <w:r w:rsidRPr="00896604">
        <w:rPr>
          <w:rFonts w:ascii="Arial" w:hAnsi="Arial" w:cs="Arial"/>
        </w:rPr>
        <w:t>metodo</w:t>
      </w:r>
      <w:proofErr w:type="spellEnd"/>
      <w:r w:rsidRPr="00896604">
        <w:rPr>
          <w:rFonts w:ascii="Arial" w:hAnsi="Arial" w:cs="Arial"/>
        </w:rPr>
        <w:t xml:space="preserve"> ICMSF</w:t>
      </w:r>
    </w:p>
    <w:p w14:paraId="3B004CFE" w14:textId="77777777" w:rsidR="0035586C" w:rsidRPr="00896604" w:rsidRDefault="0035586C" w:rsidP="0035586C">
      <w:pPr>
        <w:pStyle w:val="NormalWeb"/>
        <w:numPr>
          <w:ilvl w:val="1"/>
          <w:numId w:val="5"/>
        </w:numPr>
        <w:spacing w:line="276" w:lineRule="auto"/>
        <w:jc w:val="both"/>
        <w:rPr>
          <w:rFonts w:ascii="Arial" w:hAnsi="Arial" w:cs="Arial"/>
        </w:rPr>
      </w:pPr>
      <w:r w:rsidRPr="00896604">
        <w:rPr>
          <w:rFonts w:ascii="Arial" w:hAnsi="Arial" w:cs="Arial"/>
        </w:rPr>
        <w:t>PARA UN RESULTADO RECHAZADO POR COLIFORMES TOTALES Y COLOFORMES FECALES.</w:t>
      </w:r>
    </w:p>
    <w:p w14:paraId="15969002" w14:textId="77777777" w:rsidR="0035586C" w:rsidRPr="00896604" w:rsidRDefault="0035586C" w:rsidP="0035586C">
      <w:pPr>
        <w:ind w:left="426"/>
        <w:jc w:val="both"/>
        <w:rPr>
          <w:rFonts w:ascii="Bookman Old Style" w:hAnsi="Bookman Old Style" w:cs="Arial"/>
          <w:b/>
          <w:u w:val="single"/>
          <w:shd w:val="clear" w:color="auto" w:fill="FFFFFF"/>
        </w:rPr>
      </w:pPr>
      <w:r w:rsidRPr="00896604">
        <w:rPr>
          <w:rFonts w:ascii="Bookman Old Style" w:hAnsi="Bookman Old Style" w:cs="Arial"/>
        </w:rPr>
        <w:t xml:space="preserve">Situación que generó que </w:t>
      </w:r>
      <w:r w:rsidRPr="00896604">
        <w:rPr>
          <w:rFonts w:ascii="Bookman Old Style" w:hAnsi="Bookman Old Style" w:cs="Arial"/>
          <w:shd w:val="clear" w:color="auto" w:fill="FFFFFF"/>
        </w:rPr>
        <w:t xml:space="preserve">ésta secretaria de salud, aplicara medida sanitaria de seguridad consistente en el </w:t>
      </w:r>
      <w:r w:rsidRPr="00896604">
        <w:rPr>
          <w:rFonts w:ascii="Bookman Old Style" w:hAnsi="Bookman Old Style" w:cs="Arial"/>
          <w:b/>
          <w:shd w:val="clear" w:color="auto" w:fill="FFFFFF"/>
        </w:rPr>
        <w:t xml:space="preserve">Suspensión Temporal de la Elaboración </w:t>
      </w:r>
      <w:r w:rsidRPr="00896604">
        <w:rPr>
          <w:rFonts w:ascii="Bookman Old Style" w:hAnsi="Bookman Old Style" w:cs="Arial"/>
          <w:bCs/>
          <w:shd w:val="clear" w:color="auto" w:fill="FFFFFF"/>
        </w:rPr>
        <w:t>de</w:t>
      </w:r>
      <w:r w:rsidRPr="00896604">
        <w:rPr>
          <w:rFonts w:ascii="Bookman Old Style" w:hAnsi="Bookman Old Style" w:cs="Arial"/>
          <w:b/>
          <w:shd w:val="clear" w:color="auto" w:fill="FFFFFF"/>
        </w:rPr>
        <w:t xml:space="preserve"> </w:t>
      </w:r>
      <w:r w:rsidRPr="00896604">
        <w:rPr>
          <w:rFonts w:ascii="Bookman Old Style" w:hAnsi="Bookman Old Style" w:cs="Arial"/>
        </w:rPr>
        <w:t xml:space="preserve">la </w:t>
      </w:r>
      <w:r w:rsidRPr="00896604">
        <w:rPr>
          <w:rFonts w:ascii="Arial" w:hAnsi="Arial" w:cs="Arial"/>
          <w:b/>
        </w:rPr>
        <w:t xml:space="preserve">ensalada de lechuga, piña, tomate y </w:t>
      </w:r>
      <w:proofErr w:type="gramStart"/>
      <w:r w:rsidRPr="00896604">
        <w:rPr>
          <w:rFonts w:ascii="Arial" w:hAnsi="Arial" w:cs="Arial"/>
          <w:b/>
        </w:rPr>
        <w:t>cilantro</w:t>
      </w:r>
      <w:r w:rsidRPr="00896604">
        <w:rPr>
          <w:rFonts w:ascii="Bookman Old Style" w:hAnsi="Bookman Old Style" w:cs="Arial"/>
          <w:b/>
          <w:shd w:val="clear" w:color="auto" w:fill="FFFFFF"/>
        </w:rPr>
        <w:t xml:space="preserve">, </w:t>
      </w:r>
      <w:r w:rsidRPr="00896604">
        <w:rPr>
          <w:rFonts w:ascii="Bookman Old Style" w:hAnsi="Bookman Old Style" w:cs="Arial"/>
          <w:i/>
          <w:iCs/>
          <w:shd w:val="clear" w:color="auto" w:fill="FFFFFF"/>
        </w:rPr>
        <w:t> </w:t>
      </w:r>
      <w:r w:rsidRPr="00896604">
        <w:rPr>
          <w:rFonts w:ascii="Bookman Old Style" w:hAnsi="Bookman Old Style" w:cs="Arial"/>
          <w:b/>
          <w:i/>
          <w:u w:val="single"/>
          <w:shd w:val="clear" w:color="auto" w:fill="FFFFFF"/>
        </w:rPr>
        <w:t>POR</w:t>
      </w:r>
      <w:proofErr w:type="gramEnd"/>
      <w:r w:rsidRPr="00896604">
        <w:rPr>
          <w:rFonts w:ascii="Bookman Old Style" w:hAnsi="Bookman Old Style" w:cs="Arial"/>
          <w:b/>
          <w:i/>
          <w:u w:val="single"/>
          <w:shd w:val="clear" w:color="auto" w:fill="FFFFFF"/>
        </w:rPr>
        <w:t xml:space="preserve"> LO TANTO  SE APLICA COMO AGRAVANTE</w:t>
      </w:r>
      <w:r w:rsidRPr="00896604">
        <w:rPr>
          <w:rFonts w:ascii="Bookman Old Style" w:hAnsi="Bookman Old Style" w:cs="Arial"/>
          <w:i/>
          <w:shd w:val="clear" w:color="auto" w:fill="FFFFFF"/>
        </w:rPr>
        <w:t>.</w:t>
      </w:r>
    </w:p>
    <w:p w14:paraId="4C1F4723" w14:textId="77777777" w:rsidR="0035586C" w:rsidRPr="00896604" w:rsidRDefault="0035586C" w:rsidP="0035586C">
      <w:pPr>
        <w:jc w:val="both"/>
        <w:rPr>
          <w:rFonts w:ascii="Bookman Old Style" w:hAnsi="Bookman Old Style" w:cs="Arial"/>
          <w:b/>
          <w:u w:val="single"/>
          <w:shd w:val="clear" w:color="auto" w:fill="FFFFFF"/>
        </w:rPr>
      </w:pPr>
    </w:p>
    <w:p w14:paraId="66F8DC35" w14:textId="77777777" w:rsidR="0035586C" w:rsidRPr="00896604" w:rsidRDefault="0035586C" w:rsidP="0035586C">
      <w:pPr>
        <w:pStyle w:val="Prrafodelista"/>
        <w:numPr>
          <w:ilvl w:val="0"/>
          <w:numId w:val="5"/>
        </w:numPr>
        <w:jc w:val="both"/>
        <w:rPr>
          <w:rFonts w:ascii="Bookman Old Style" w:hAnsi="Bookman Old Style" w:cs="Arial"/>
          <w:i/>
          <w:shd w:val="clear" w:color="auto" w:fill="FFFFFF"/>
        </w:rPr>
      </w:pPr>
      <w:r w:rsidRPr="00896604">
        <w:rPr>
          <w:rFonts w:ascii="Bookman Old Style" w:hAnsi="Bookman Old Style" w:cs="Arial"/>
          <w:b/>
          <w:u w:val="single"/>
          <w:shd w:val="clear" w:color="auto" w:fill="FFFFFF"/>
        </w:rPr>
        <w:t>Beneficio económico obtenido por el infractor para sí o a favor de un tercero</w:t>
      </w:r>
      <w:r w:rsidRPr="00896604">
        <w:rPr>
          <w:rFonts w:ascii="Bookman Old Style" w:hAnsi="Bookman Old Style" w:cs="Arial"/>
          <w:shd w:val="clear" w:color="auto" w:fill="FFFFFF"/>
        </w:rPr>
        <w:t xml:space="preserve">. Dentro de las diligencias </w:t>
      </w:r>
      <w:r w:rsidRPr="00896604">
        <w:rPr>
          <w:rFonts w:ascii="Bookman Old Style" w:hAnsi="Bookman Old Style" w:cs="Arial"/>
          <w:b/>
          <w:shd w:val="clear" w:color="auto" w:fill="FFFFFF"/>
        </w:rPr>
        <w:t>NO</w:t>
      </w:r>
      <w:r w:rsidRPr="00896604">
        <w:rPr>
          <w:rFonts w:ascii="Bookman Old Style" w:hAnsi="Bookman Old Style" w:cs="Arial"/>
          <w:shd w:val="clear" w:color="auto" w:fill="FFFFFF"/>
        </w:rPr>
        <w:t xml:space="preserve"> </w:t>
      </w:r>
      <w:r w:rsidRPr="00896604">
        <w:rPr>
          <w:rFonts w:ascii="Bookman Old Style" w:hAnsi="Bookman Old Style" w:cs="Arial"/>
          <w:i/>
          <w:shd w:val="clear" w:color="auto" w:fill="FFFFFF"/>
        </w:rPr>
        <w:t xml:space="preserve">se observa que la investigada haya obtenido beneficio económico para si o para un tercero, como consecuencia de </w:t>
      </w:r>
      <w:r w:rsidRPr="00896604">
        <w:rPr>
          <w:rFonts w:ascii="Bookman Old Style" w:hAnsi="Bookman Old Style" w:cs="Arial"/>
          <w:i/>
          <w:shd w:val="clear" w:color="auto" w:fill="FFFFFF"/>
        </w:rPr>
        <w:lastRenderedPageBreak/>
        <w:t xml:space="preserve">la infracción a la normatividad sanitaria encontrada, </w:t>
      </w:r>
      <w:r w:rsidRPr="00896604">
        <w:rPr>
          <w:rFonts w:ascii="Bookman Old Style" w:hAnsi="Bookman Old Style" w:cs="Arial"/>
          <w:b/>
          <w:i/>
          <w:u w:val="single"/>
          <w:shd w:val="clear" w:color="auto" w:fill="FFFFFF"/>
        </w:rPr>
        <w:t xml:space="preserve">POR LO </w:t>
      </w:r>
      <w:proofErr w:type="gramStart"/>
      <w:r w:rsidRPr="00896604">
        <w:rPr>
          <w:rFonts w:ascii="Bookman Old Style" w:hAnsi="Bookman Old Style" w:cs="Arial"/>
          <w:b/>
          <w:i/>
          <w:u w:val="single"/>
          <w:shd w:val="clear" w:color="auto" w:fill="FFFFFF"/>
        </w:rPr>
        <w:t>TANTO</w:t>
      </w:r>
      <w:proofErr w:type="gramEnd"/>
      <w:r w:rsidRPr="00896604">
        <w:rPr>
          <w:rFonts w:ascii="Bookman Old Style" w:hAnsi="Bookman Old Style" w:cs="Arial"/>
          <w:b/>
          <w:i/>
          <w:u w:val="single"/>
          <w:shd w:val="clear" w:color="auto" w:fill="FFFFFF"/>
        </w:rPr>
        <w:t xml:space="preserve"> NO SE APLICA COMO AGRAVANTE</w:t>
      </w:r>
      <w:r w:rsidRPr="00896604">
        <w:rPr>
          <w:rFonts w:ascii="Bookman Old Style" w:hAnsi="Bookman Old Style" w:cs="Arial"/>
          <w:i/>
          <w:shd w:val="clear" w:color="auto" w:fill="FFFFFF"/>
        </w:rPr>
        <w:t>.</w:t>
      </w:r>
    </w:p>
    <w:p w14:paraId="7424DCEE" w14:textId="77777777" w:rsidR="0035586C" w:rsidRPr="00896604" w:rsidRDefault="0035586C" w:rsidP="0035586C">
      <w:pPr>
        <w:pStyle w:val="Prrafodelista"/>
        <w:numPr>
          <w:ilvl w:val="0"/>
          <w:numId w:val="5"/>
        </w:numPr>
        <w:jc w:val="both"/>
        <w:rPr>
          <w:rFonts w:ascii="Bookman Old Style" w:hAnsi="Bookman Old Style" w:cs="Arial"/>
          <w:i/>
          <w:shd w:val="clear" w:color="auto" w:fill="FFFFFF"/>
        </w:rPr>
      </w:pPr>
      <w:r w:rsidRPr="00896604">
        <w:rPr>
          <w:rFonts w:ascii="Bookman Old Style" w:hAnsi="Bookman Old Style" w:cs="Arial"/>
          <w:b/>
          <w:shd w:val="clear" w:color="auto" w:fill="FFFFFF"/>
        </w:rPr>
        <w:t>Reincidencia en la comisión de la infracción</w:t>
      </w:r>
      <w:r w:rsidRPr="00896604">
        <w:rPr>
          <w:rFonts w:ascii="Bookman Old Style" w:hAnsi="Bookman Old Style" w:cs="Arial"/>
          <w:shd w:val="clear" w:color="auto" w:fill="FFFFFF"/>
        </w:rPr>
        <w:t xml:space="preserve">. Consultada la base de datos de los procesos sancionatorios </w:t>
      </w:r>
      <w:r w:rsidRPr="00896604">
        <w:rPr>
          <w:rFonts w:ascii="Arial" w:hAnsi="Arial" w:cs="Arial"/>
          <w:b/>
        </w:rPr>
        <w:t>GASTRONOMIA 33 SAS</w:t>
      </w:r>
      <w:r w:rsidRPr="00896604">
        <w:rPr>
          <w:rFonts w:ascii="Arial" w:hAnsi="Arial" w:cs="Arial"/>
        </w:rPr>
        <w:t xml:space="preserve">, </w:t>
      </w:r>
      <w:r w:rsidRPr="00896604">
        <w:rPr>
          <w:rFonts w:ascii="Arial" w:hAnsi="Arial" w:cs="Arial"/>
          <w:b/>
        </w:rPr>
        <w:t>legalmente por PAOLA MARGARITA GARCIA AMARIS   identificada con la cedula de ciudadanía 36.301.504</w:t>
      </w:r>
      <w:r w:rsidRPr="00896604">
        <w:rPr>
          <w:rFonts w:ascii="Arial" w:hAnsi="Arial" w:cs="Arial"/>
        </w:rPr>
        <w:t xml:space="preserve">, o por quien haga sus veces,  ubicado en la carrera 19 Nº12-32, Pereira,  al correo electrónico </w:t>
      </w:r>
      <w:hyperlink r:id="rId19" w:history="1">
        <w:r w:rsidRPr="00896604">
          <w:rPr>
            <w:rStyle w:val="Hipervnculo"/>
            <w:rFonts w:ascii="Arial" w:hAnsi="Arial" w:cs="Arial"/>
            <w:color w:val="auto"/>
          </w:rPr>
          <w:t>gastroniomia33admon@gmail.com</w:t>
        </w:r>
      </w:hyperlink>
      <w:r w:rsidRPr="00896604">
        <w:rPr>
          <w:rFonts w:ascii="Bookman Old Style" w:hAnsi="Bookman Old Style" w:cs="Arial"/>
          <w:shd w:val="clear" w:color="auto" w:fill="FFFFFF"/>
        </w:rPr>
        <w:t xml:space="preserve">, </w:t>
      </w:r>
      <w:r w:rsidRPr="00896604">
        <w:rPr>
          <w:rFonts w:ascii="Bookman Old Style" w:hAnsi="Bookman Old Style" w:cs="Arial"/>
          <w:b/>
          <w:shd w:val="clear" w:color="auto" w:fill="FFFFFF"/>
        </w:rPr>
        <w:t xml:space="preserve">NO </w:t>
      </w:r>
      <w:r w:rsidRPr="00896604">
        <w:rPr>
          <w:rFonts w:ascii="Bookman Old Style" w:hAnsi="Bookman Old Style" w:cs="Arial"/>
          <w:shd w:val="clear" w:color="auto" w:fill="FFFFFF"/>
        </w:rPr>
        <w:t xml:space="preserve"> ha sido objeto de requerimientos sanitarios, significa que NO ha sido objeto de visita en otras oportunidades y  ha cumplido la normatividad sanitaria. </w:t>
      </w:r>
      <w:r w:rsidRPr="00896604">
        <w:rPr>
          <w:rFonts w:ascii="Bookman Old Style" w:hAnsi="Bookman Old Style" w:cs="Arial"/>
          <w:b/>
          <w:i/>
          <w:u w:val="single"/>
          <w:shd w:val="clear" w:color="auto" w:fill="FFFFFF"/>
        </w:rPr>
        <w:t xml:space="preserve">POR LO </w:t>
      </w:r>
      <w:proofErr w:type="gramStart"/>
      <w:r w:rsidRPr="00896604">
        <w:rPr>
          <w:rFonts w:ascii="Bookman Old Style" w:hAnsi="Bookman Old Style" w:cs="Arial"/>
          <w:b/>
          <w:i/>
          <w:u w:val="single"/>
          <w:shd w:val="clear" w:color="auto" w:fill="FFFFFF"/>
        </w:rPr>
        <w:t>TANTO</w:t>
      </w:r>
      <w:proofErr w:type="gramEnd"/>
      <w:r w:rsidRPr="00896604">
        <w:rPr>
          <w:rFonts w:ascii="Bookman Old Style" w:hAnsi="Bookman Old Style" w:cs="Arial"/>
          <w:b/>
          <w:i/>
          <w:u w:val="single"/>
          <w:shd w:val="clear" w:color="auto" w:fill="FFFFFF"/>
        </w:rPr>
        <w:t xml:space="preserve"> NO SE APLICA COMO AGRAVANTE</w:t>
      </w:r>
      <w:r w:rsidRPr="00896604">
        <w:rPr>
          <w:rFonts w:ascii="Bookman Old Style" w:hAnsi="Bookman Old Style" w:cs="Arial"/>
          <w:i/>
          <w:shd w:val="clear" w:color="auto" w:fill="FFFFFF"/>
        </w:rPr>
        <w:t>.</w:t>
      </w:r>
    </w:p>
    <w:p w14:paraId="453C8415" w14:textId="77777777" w:rsidR="0035586C" w:rsidRPr="00896604" w:rsidRDefault="0035586C" w:rsidP="0035586C">
      <w:pPr>
        <w:pStyle w:val="Prrafodelista"/>
        <w:numPr>
          <w:ilvl w:val="0"/>
          <w:numId w:val="5"/>
        </w:numPr>
        <w:jc w:val="both"/>
        <w:rPr>
          <w:rFonts w:ascii="Bookman Old Style" w:hAnsi="Bookman Old Style" w:cs="Arial"/>
          <w:i/>
          <w:shd w:val="clear" w:color="auto" w:fill="FFFFFF"/>
        </w:rPr>
      </w:pPr>
      <w:r w:rsidRPr="00896604">
        <w:rPr>
          <w:rFonts w:ascii="Bookman Old Style" w:hAnsi="Bookman Old Style" w:cs="Arial"/>
          <w:b/>
          <w:u w:val="single"/>
          <w:shd w:val="clear" w:color="auto" w:fill="FFFFFF"/>
        </w:rPr>
        <w:t>Resistencia, negativa u obstrucción a la acción investigadora o de supervisión</w:t>
      </w:r>
      <w:r w:rsidRPr="00896604">
        <w:rPr>
          <w:rFonts w:ascii="Bookman Old Style" w:hAnsi="Bookman Old Style" w:cs="Arial"/>
          <w:shd w:val="clear" w:color="auto" w:fill="FFFFFF"/>
        </w:rPr>
        <w:t xml:space="preserve">. No hay prueba dentro de las presentes diligencias que así lo demuestre, </w:t>
      </w:r>
      <w:r w:rsidRPr="00896604">
        <w:rPr>
          <w:rFonts w:ascii="Bookman Old Style" w:hAnsi="Bookman Old Style" w:cs="Arial"/>
          <w:b/>
          <w:i/>
          <w:u w:val="single"/>
          <w:shd w:val="clear" w:color="auto" w:fill="FFFFFF"/>
        </w:rPr>
        <w:t xml:space="preserve">POR LO </w:t>
      </w:r>
      <w:proofErr w:type="gramStart"/>
      <w:r w:rsidRPr="00896604">
        <w:rPr>
          <w:rFonts w:ascii="Bookman Old Style" w:hAnsi="Bookman Old Style" w:cs="Arial"/>
          <w:b/>
          <w:i/>
          <w:u w:val="single"/>
          <w:shd w:val="clear" w:color="auto" w:fill="FFFFFF"/>
        </w:rPr>
        <w:t>TANTO</w:t>
      </w:r>
      <w:proofErr w:type="gramEnd"/>
      <w:r w:rsidRPr="00896604">
        <w:rPr>
          <w:rFonts w:ascii="Bookman Old Style" w:hAnsi="Bookman Old Style" w:cs="Arial"/>
          <w:b/>
          <w:i/>
          <w:u w:val="single"/>
          <w:shd w:val="clear" w:color="auto" w:fill="FFFFFF"/>
        </w:rPr>
        <w:t xml:space="preserve"> NO SE APLICA COMO AGRAVANTE</w:t>
      </w:r>
      <w:r w:rsidRPr="00896604">
        <w:rPr>
          <w:rFonts w:ascii="Bookman Old Style" w:hAnsi="Bookman Old Style" w:cs="Arial"/>
          <w:i/>
          <w:shd w:val="clear" w:color="auto" w:fill="FFFFFF"/>
        </w:rPr>
        <w:t>.</w:t>
      </w:r>
    </w:p>
    <w:p w14:paraId="3DA3E994" w14:textId="77777777" w:rsidR="0035586C" w:rsidRPr="00896604" w:rsidRDefault="0035586C" w:rsidP="0035586C">
      <w:pPr>
        <w:pStyle w:val="Prrafodelista"/>
        <w:numPr>
          <w:ilvl w:val="0"/>
          <w:numId w:val="5"/>
        </w:numPr>
        <w:jc w:val="both"/>
        <w:rPr>
          <w:rFonts w:ascii="Bookman Old Style" w:hAnsi="Bookman Old Style" w:cs="Arial"/>
          <w:i/>
          <w:shd w:val="clear" w:color="auto" w:fill="FFFFFF"/>
        </w:rPr>
      </w:pPr>
      <w:r w:rsidRPr="00896604">
        <w:rPr>
          <w:rFonts w:ascii="Bookman Old Style" w:hAnsi="Bookman Old Style" w:cs="Arial"/>
          <w:b/>
          <w:u w:val="single"/>
          <w:shd w:val="clear" w:color="auto" w:fill="FFFFFF"/>
        </w:rPr>
        <w:t>Utilización de medios fraudulentos o utilización de persona interpuesta para ocultar la infracción u ocultar sus efectos</w:t>
      </w:r>
      <w:r w:rsidRPr="00896604">
        <w:rPr>
          <w:rFonts w:ascii="Bookman Old Style" w:hAnsi="Bookman Old Style" w:cs="Arial"/>
          <w:shd w:val="clear" w:color="auto" w:fill="FFFFFF"/>
        </w:rPr>
        <w:t xml:space="preserve">. Se observa que el investigado, no utilizó medios fraudulentos o trató de ocultar por intermedio de tercera persona la infracción a la normatividad sanitaria o sus efectos, </w:t>
      </w:r>
      <w:r w:rsidRPr="00896604">
        <w:rPr>
          <w:rFonts w:ascii="Bookman Old Style" w:hAnsi="Bookman Old Style" w:cs="Arial"/>
          <w:b/>
          <w:i/>
          <w:u w:val="single"/>
          <w:shd w:val="clear" w:color="auto" w:fill="FFFFFF"/>
        </w:rPr>
        <w:t xml:space="preserve">POR LO </w:t>
      </w:r>
      <w:proofErr w:type="gramStart"/>
      <w:r w:rsidRPr="00896604">
        <w:rPr>
          <w:rFonts w:ascii="Bookman Old Style" w:hAnsi="Bookman Old Style" w:cs="Arial"/>
          <w:b/>
          <w:i/>
          <w:u w:val="single"/>
          <w:shd w:val="clear" w:color="auto" w:fill="FFFFFF"/>
        </w:rPr>
        <w:t>TANTO</w:t>
      </w:r>
      <w:proofErr w:type="gramEnd"/>
      <w:r w:rsidRPr="00896604">
        <w:rPr>
          <w:rFonts w:ascii="Bookman Old Style" w:hAnsi="Bookman Old Style" w:cs="Arial"/>
          <w:b/>
          <w:i/>
          <w:u w:val="single"/>
          <w:shd w:val="clear" w:color="auto" w:fill="FFFFFF"/>
        </w:rPr>
        <w:t xml:space="preserve"> NO SE APLICA COMO AGRAVANTE</w:t>
      </w:r>
      <w:r w:rsidRPr="00896604">
        <w:rPr>
          <w:rFonts w:ascii="Bookman Old Style" w:hAnsi="Bookman Old Style" w:cs="Arial"/>
          <w:i/>
          <w:shd w:val="clear" w:color="auto" w:fill="FFFFFF"/>
        </w:rPr>
        <w:t>.</w:t>
      </w:r>
    </w:p>
    <w:p w14:paraId="5444A556" w14:textId="77777777" w:rsidR="0035586C" w:rsidRPr="00896604" w:rsidRDefault="0035586C" w:rsidP="0035586C">
      <w:pPr>
        <w:pStyle w:val="Prrafodelista"/>
        <w:numPr>
          <w:ilvl w:val="0"/>
          <w:numId w:val="5"/>
        </w:numPr>
        <w:jc w:val="both"/>
        <w:rPr>
          <w:rFonts w:ascii="Bookman Old Style" w:hAnsi="Bookman Old Style" w:cs="Arial"/>
          <w:i/>
          <w:shd w:val="clear" w:color="auto" w:fill="FFFFFF"/>
        </w:rPr>
      </w:pPr>
      <w:r w:rsidRPr="00896604">
        <w:rPr>
          <w:rFonts w:ascii="Bookman Old Style" w:hAnsi="Bookman Old Style" w:cs="Arial"/>
          <w:b/>
          <w:u w:val="single"/>
          <w:shd w:val="clear" w:color="auto" w:fill="FFFFFF"/>
        </w:rPr>
        <w:t>Grado de prudencia y diligencia con que se hayan atendido los deberes o se hayan aplicado las normas legales pertinentes</w:t>
      </w:r>
      <w:r w:rsidRPr="00896604">
        <w:rPr>
          <w:rFonts w:ascii="Bookman Old Style" w:hAnsi="Bookman Old Style" w:cs="Arial"/>
          <w:shd w:val="clear" w:color="auto" w:fill="FFFFFF"/>
        </w:rPr>
        <w:t xml:space="preserve">. </w:t>
      </w:r>
      <w:r w:rsidRPr="00896604">
        <w:rPr>
          <w:rFonts w:ascii="Bookman Old Style" w:hAnsi="Bookman Old Style" w:cs="Arial"/>
          <w:i/>
          <w:shd w:val="clear" w:color="auto" w:fill="FFFFFF"/>
        </w:rPr>
        <w:t xml:space="preserve">Se encuentra en el expediente que </w:t>
      </w:r>
      <w:proofErr w:type="gramStart"/>
      <w:r w:rsidRPr="00896604">
        <w:rPr>
          <w:rFonts w:ascii="Bookman Old Style" w:hAnsi="Bookman Old Style" w:cs="Arial"/>
          <w:i/>
          <w:shd w:val="clear" w:color="auto" w:fill="FFFFFF"/>
        </w:rPr>
        <w:t xml:space="preserve">en  </w:t>
      </w:r>
      <w:r w:rsidRPr="00896604">
        <w:rPr>
          <w:rFonts w:ascii="Bookman Old Style" w:hAnsi="Bookman Old Style" w:cs="Arial"/>
          <w:b/>
          <w:bCs/>
          <w:i/>
          <w:shd w:val="clear" w:color="auto" w:fill="FFFFFF"/>
        </w:rPr>
        <w:t>GASTRONOMÍA</w:t>
      </w:r>
      <w:proofErr w:type="gramEnd"/>
      <w:r w:rsidRPr="00896604">
        <w:rPr>
          <w:rFonts w:ascii="Bookman Old Style" w:hAnsi="Bookman Old Style" w:cs="Arial"/>
          <w:b/>
          <w:bCs/>
          <w:i/>
          <w:shd w:val="clear" w:color="auto" w:fill="FFFFFF"/>
        </w:rPr>
        <w:t xml:space="preserve"> LA 33 S.A.S.</w:t>
      </w:r>
      <w:r w:rsidRPr="00896604">
        <w:rPr>
          <w:rFonts w:ascii="Bookman Old Style" w:hAnsi="Bookman Old Style" w:cs="Arial"/>
          <w:i/>
          <w:shd w:val="clear" w:color="auto" w:fill="FFFFFF"/>
        </w:rPr>
        <w:t xml:space="preserve">,  ha incumplido las normas sanitarias, pero también ha  </w:t>
      </w:r>
      <w:r w:rsidRPr="00896604">
        <w:rPr>
          <w:rFonts w:ascii="Bookman Old Style" w:hAnsi="Bookman Old Style" w:cs="Arial"/>
          <w:shd w:val="clear" w:color="auto" w:fill="FFFFFF"/>
        </w:rPr>
        <w:t xml:space="preserve">atendido los deberes constitucionales y legales que de orden sanitario se les ha indicado que deben mejorar y deban cumplir como  </w:t>
      </w:r>
      <w:r w:rsidRPr="00896604">
        <w:rPr>
          <w:rFonts w:ascii="Arial" w:hAnsi="Arial" w:cs="Arial"/>
          <w:b/>
        </w:rPr>
        <w:t>establecimiento dedicado a la preparación y suministro de alimentación a quien lo requiera como hospitales, clínicas colegios entre otros,</w:t>
      </w:r>
      <w:r w:rsidRPr="00896604">
        <w:rPr>
          <w:rFonts w:ascii="Bookman Old Style" w:hAnsi="Bookman Old Style" w:cs="Arial"/>
          <w:shd w:val="clear" w:color="auto" w:fill="FFFFFF"/>
        </w:rPr>
        <w:t xml:space="preserve"> </w:t>
      </w:r>
      <w:r w:rsidRPr="00896604">
        <w:rPr>
          <w:rFonts w:ascii="Bookman Old Style" w:hAnsi="Bookman Old Style" w:cs="Arial"/>
          <w:b/>
          <w:i/>
          <w:u w:val="single"/>
          <w:shd w:val="clear" w:color="auto" w:fill="FFFFFF"/>
        </w:rPr>
        <w:t>POR LO TANTO NO SE APLICA COMO AGRAVANTE</w:t>
      </w:r>
      <w:r w:rsidRPr="00896604">
        <w:rPr>
          <w:rFonts w:ascii="Bookman Old Style" w:hAnsi="Bookman Old Style" w:cs="Arial"/>
          <w:i/>
          <w:shd w:val="clear" w:color="auto" w:fill="FFFFFF"/>
        </w:rPr>
        <w:t>..</w:t>
      </w:r>
    </w:p>
    <w:p w14:paraId="6887B486" w14:textId="77777777" w:rsidR="0035586C" w:rsidRPr="00896604" w:rsidRDefault="0035586C" w:rsidP="0035586C">
      <w:pPr>
        <w:pStyle w:val="Prrafodelista"/>
        <w:numPr>
          <w:ilvl w:val="0"/>
          <w:numId w:val="5"/>
        </w:numPr>
        <w:jc w:val="both"/>
        <w:rPr>
          <w:rFonts w:ascii="Bookman Old Style" w:hAnsi="Bookman Old Style" w:cs="Arial"/>
          <w:i/>
          <w:shd w:val="clear" w:color="auto" w:fill="FFFFFF"/>
        </w:rPr>
      </w:pPr>
      <w:r w:rsidRPr="00896604">
        <w:rPr>
          <w:rFonts w:ascii="Bookman Old Style" w:hAnsi="Bookman Old Style" w:cs="Arial"/>
          <w:b/>
          <w:u w:val="single"/>
          <w:shd w:val="clear" w:color="auto" w:fill="FFFFFF"/>
        </w:rPr>
        <w:t>Renuencia o desacato en el cumplimiento de las órdenes impartidas por la autoridad competente.</w:t>
      </w:r>
      <w:r w:rsidRPr="00896604">
        <w:rPr>
          <w:rFonts w:ascii="Bookman Old Style" w:hAnsi="Bookman Old Style" w:cs="Arial"/>
          <w:shd w:val="clear" w:color="auto" w:fill="FFFFFF"/>
        </w:rPr>
        <w:t xml:space="preserve"> </w:t>
      </w:r>
      <w:r w:rsidRPr="00896604">
        <w:rPr>
          <w:rFonts w:ascii="Bookman Old Style" w:hAnsi="Bookman Old Style" w:cs="Arial"/>
          <w:i/>
          <w:shd w:val="clear" w:color="auto" w:fill="FFFFFF"/>
        </w:rPr>
        <w:t xml:space="preserve">Según las pruebas obrantes en el proceso, se evidencia que hubo una preocupación por el cumplimiento de las normas sanitarias, tal como consta en los descargos allegados, y  lo que se espera del aquí investigado, es que cumpla con las normatividad  sanitarias para el ejercicio de la actividad comercial que realiza, ya que las normas son de orden público y de obligatorio cumplimiento, y no esperar que se le esté reiterando su cumplimiento ya que estas </w:t>
      </w:r>
      <w:proofErr w:type="spellStart"/>
      <w:r w:rsidRPr="00896604">
        <w:rPr>
          <w:rFonts w:ascii="Bookman Old Style" w:hAnsi="Bookman Old Style" w:cs="Arial"/>
          <w:i/>
          <w:shd w:val="clear" w:color="auto" w:fill="FFFFFF"/>
        </w:rPr>
        <w:t>estan</w:t>
      </w:r>
      <w:proofErr w:type="spellEnd"/>
      <w:r w:rsidRPr="00896604">
        <w:rPr>
          <w:rFonts w:ascii="Bookman Old Style" w:hAnsi="Bookman Old Style" w:cs="Arial"/>
          <w:i/>
          <w:shd w:val="clear" w:color="auto" w:fill="FFFFFF"/>
        </w:rPr>
        <w:t xml:space="preserve"> creadas para el </w:t>
      </w:r>
      <w:proofErr w:type="spellStart"/>
      <w:r w:rsidRPr="00896604">
        <w:rPr>
          <w:rFonts w:ascii="Bookman Old Style" w:hAnsi="Bookman Old Style" w:cs="Arial"/>
          <w:i/>
          <w:shd w:val="clear" w:color="auto" w:fill="FFFFFF"/>
        </w:rPr>
        <w:t>binestar</w:t>
      </w:r>
      <w:proofErr w:type="spellEnd"/>
      <w:r w:rsidRPr="00896604">
        <w:rPr>
          <w:rFonts w:ascii="Bookman Old Style" w:hAnsi="Bookman Old Style" w:cs="Arial"/>
          <w:i/>
          <w:shd w:val="clear" w:color="auto" w:fill="FFFFFF"/>
        </w:rPr>
        <w:t xml:space="preserve"> y la salud pública;</w:t>
      </w:r>
      <w:r w:rsidRPr="00896604">
        <w:rPr>
          <w:rFonts w:ascii="Bookman Old Style" w:hAnsi="Bookman Old Style"/>
          <w:i/>
          <w:shd w:val="clear" w:color="auto" w:fill="FFFFFF"/>
        </w:rPr>
        <w:t xml:space="preserve"> </w:t>
      </w:r>
      <w:r w:rsidRPr="00896604">
        <w:rPr>
          <w:rFonts w:ascii="Bookman Old Style" w:hAnsi="Bookman Old Style" w:cs="Arial"/>
          <w:i/>
          <w:shd w:val="clear" w:color="auto" w:fill="FFFFFF"/>
        </w:rPr>
        <w:t xml:space="preserve">siendo entonces </w:t>
      </w:r>
      <w:r w:rsidRPr="00896604">
        <w:rPr>
          <w:rFonts w:ascii="Bookman Old Style" w:hAnsi="Bookman Old Style" w:cs="Arial"/>
          <w:b/>
          <w:i/>
          <w:u w:val="single"/>
          <w:shd w:val="clear" w:color="auto" w:fill="FFFFFF"/>
        </w:rPr>
        <w:t>POR LO TANTO NO SE APLICA COMO AGRAVANTE</w:t>
      </w:r>
      <w:r w:rsidRPr="00896604">
        <w:rPr>
          <w:rFonts w:ascii="Bookman Old Style" w:hAnsi="Bookman Old Style" w:cs="Arial"/>
          <w:i/>
          <w:shd w:val="clear" w:color="auto" w:fill="FFFFFF"/>
        </w:rPr>
        <w:t>.</w:t>
      </w:r>
    </w:p>
    <w:p w14:paraId="3925622E" w14:textId="77777777" w:rsidR="0035586C" w:rsidRPr="00896604" w:rsidRDefault="0035586C" w:rsidP="0035586C">
      <w:pPr>
        <w:pStyle w:val="Prrafodelista"/>
        <w:numPr>
          <w:ilvl w:val="0"/>
          <w:numId w:val="5"/>
        </w:numPr>
        <w:jc w:val="both"/>
        <w:rPr>
          <w:rFonts w:ascii="Bookman Old Style" w:hAnsi="Bookman Old Style" w:cs="Arial"/>
          <w:i/>
          <w:shd w:val="clear" w:color="auto" w:fill="FFFFFF"/>
        </w:rPr>
      </w:pPr>
      <w:r w:rsidRPr="00896604">
        <w:rPr>
          <w:rFonts w:ascii="Bookman Old Style" w:hAnsi="Bookman Old Style" w:cs="Arial"/>
          <w:b/>
          <w:u w:val="single"/>
          <w:shd w:val="clear" w:color="auto" w:fill="FFFFFF"/>
        </w:rPr>
        <w:t>Reconocimiento o aceptación expresa de la infracción antes del decreto de pruebas.</w:t>
      </w:r>
      <w:r w:rsidRPr="00896604">
        <w:rPr>
          <w:rFonts w:ascii="Bookman Old Style" w:hAnsi="Bookman Old Style" w:cs="Arial"/>
          <w:shd w:val="clear" w:color="auto" w:fill="FFFFFF"/>
        </w:rPr>
        <w:t xml:space="preserve"> En cuanto al reconocimiento o aceptación expresa de la infracción antes del decreto de pruebas, se observa </w:t>
      </w:r>
      <w:proofErr w:type="gramStart"/>
      <w:r w:rsidRPr="00896604">
        <w:rPr>
          <w:rFonts w:ascii="Bookman Old Style" w:hAnsi="Bookman Old Style" w:cs="Arial"/>
          <w:shd w:val="clear" w:color="auto" w:fill="FFFFFF"/>
        </w:rPr>
        <w:t>que  hubo</w:t>
      </w:r>
      <w:proofErr w:type="gramEnd"/>
      <w:r w:rsidRPr="00896604">
        <w:rPr>
          <w:rFonts w:ascii="Bookman Old Style" w:hAnsi="Bookman Old Style" w:cs="Arial"/>
          <w:shd w:val="clear" w:color="auto" w:fill="FFFFFF"/>
        </w:rPr>
        <w:t xml:space="preserve"> escrito de descargos, en los que trate de reconocer o justificar la ocurrencia de los hechos, </w:t>
      </w:r>
      <w:r w:rsidRPr="00896604">
        <w:rPr>
          <w:rFonts w:ascii="Bookman Old Style" w:hAnsi="Bookman Old Style" w:cs="Arial"/>
          <w:i/>
          <w:shd w:val="clear" w:color="auto" w:fill="FFFFFF"/>
        </w:rPr>
        <w:t xml:space="preserve">siendo entonces </w:t>
      </w:r>
      <w:r w:rsidRPr="00896604">
        <w:rPr>
          <w:rFonts w:ascii="Bookman Old Style" w:hAnsi="Bookman Old Style" w:cs="Arial"/>
          <w:b/>
          <w:i/>
          <w:u w:val="single"/>
          <w:shd w:val="clear" w:color="auto" w:fill="FFFFFF"/>
        </w:rPr>
        <w:t>POR LO TANTO NO SE APLICA COMO AGRAVANTE</w:t>
      </w:r>
      <w:r w:rsidRPr="00896604">
        <w:rPr>
          <w:rFonts w:ascii="Bookman Old Style" w:hAnsi="Bookman Old Style" w:cs="Arial"/>
          <w:i/>
          <w:shd w:val="clear" w:color="auto" w:fill="FFFFFF"/>
        </w:rPr>
        <w:t>.</w:t>
      </w:r>
    </w:p>
    <w:p w14:paraId="6A344EF5" w14:textId="77777777" w:rsidR="0035586C" w:rsidRPr="00896604" w:rsidRDefault="0035586C" w:rsidP="0035586C">
      <w:pPr>
        <w:autoSpaceDE w:val="0"/>
        <w:autoSpaceDN w:val="0"/>
        <w:adjustRightInd w:val="0"/>
        <w:ind w:left="720"/>
        <w:jc w:val="both"/>
        <w:rPr>
          <w:rFonts w:ascii="Bookman Old Style" w:hAnsi="Bookman Old Style" w:cs="Arial"/>
          <w:shd w:val="clear" w:color="auto" w:fill="FFFFFF"/>
        </w:rPr>
      </w:pPr>
    </w:p>
    <w:p w14:paraId="73C5FB72" w14:textId="77777777" w:rsidR="0035586C" w:rsidRPr="00896604" w:rsidRDefault="0035586C" w:rsidP="0035586C">
      <w:pPr>
        <w:autoSpaceDE w:val="0"/>
        <w:autoSpaceDN w:val="0"/>
        <w:adjustRightInd w:val="0"/>
        <w:jc w:val="both"/>
        <w:rPr>
          <w:rFonts w:ascii="Bookman Old Style" w:hAnsi="Bookman Old Style" w:cs="Arial"/>
          <w:bCs/>
        </w:rPr>
      </w:pPr>
      <w:r w:rsidRPr="00896604">
        <w:rPr>
          <w:rFonts w:ascii="Bookman Old Style" w:hAnsi="Bookman Old Style" w:cs="Arial"/>
          <w:shd w:val="clear" w:color="auto" w:fill="FFFFFF"/>
        </w:rPr>
        <w:t xml:space="preserve">En conclusión, </w:t>
      </w:r>
      <w:r w:rsidRPr="00896604">
        <w:rPr>
          <w:rFonts w:ascii="Arial" w:hAnsi="Arial" w:cs="Arial"/>
          <w:b/>
        </w:rPr>
        <w:t>GASTRONOMIA 33 SAS</w:t>
      </w:r>
      <w:r w:rsidRPr="00896604">
        <w:rPr>
          <w:rFonts w:ascii="Arial" w:hAnsi="Arial" w:cs="Arial"/>
        </w:rPr>
        <w:t xml:space="preserve">, </w:t>
      </w:r>
      <w:r w:rsidRPr="00896604">
        <w:rPr>
          <w:rFonts w:ascii="Arial" w:hAnsi="Arial" w:cs="Arial"/>
          <w:b/>
        </w:rPr>
        <w:t>legalmente por PAOLA MARGARITA GARCIA AMARIS   identificada con la cedula de ciudadanía 36.301.504</w:t>
      </w:r>
      <w:r w:rsidRPr="00896604">
        <w:rPr>
          <w:rFonts w:ascii="Arial" w:hAnsi="Arial" w:cs="Arial"/>
        </w:rPr>
        <w:t xml:space="preserve">, o por quien haga sus veces,  ubicado en la carrera 19 </w:t>
      </w:r>
      <w:proofErr w:type="spellStart"/>
      <w:r w:rsidRPr="00896604">
        <w:rPr>
          <w:rFonts w:ascii="Arial" w:hAnsi="Arial" w:cs="Arial"/>
        </w:rPr>
        <w:t>Nº</w:t>
      </w:r>
      <w:proofErr w:type="spellEnd"/>
      <w:r w:rsidRPr="00896604">
        <w:rPr>
          <w:rFonts w:ascii="Arial" w:hAnsi="Arial" w:cs="Arial"/>
        </w:rPr>
        <w:t xml:space="preserve"> 12-32, Pereira,  al correo electrónico </w:t>
      </w:r>
      <w:hyperlink r:id="rId20" w:history="1">
        <w:r w:rsidRPr="00896604">
          <w:rPr>
            <w:rStyle w:val="Hipervnculo"/>
            <w:rFonts w:ascii="Arial" w:hAnsi="Arial" w:cs="Arial"/>
            <w:color w:val="auto"/>
          </w:rPr>
          <w:t>gastroniomia33admon@gmail.com</w:t>
        </w:r>
      </w:hyperlink>
      <w:r w:rsidRPr="00896604">
        <w:rPr>
          <w:rFonts w:ascii="Bookman Old Style" w:hAnsi="Bookman Old Style" w:cs="Arial"/>
        </w:rPr>
        <w:t>,</w:t>
      </w:r>
      <w:r w:rsidRPr="00896604">
        <w:rPr>
          <w:rFonts w:ascii="Bookman Old Style" w:hAnsi="Bookman Old Style" w:cs="Arial"/>
          <w:bCs/>
        </w:rPr>
        <w:t xml:space="preserve">  SI </w:t>
      </w:r>
      <w:r w:rsidRPr="00896604">
        <w:rPr>
          <w:rFonts w:ascii="Bookman Old Style" w:hAnsi="Bookman Old Style" w:cs="Arial"/>
        </w:rPr>
        <w:t xml:space="preserve">vulneró la normatividad sanitaria, pero mostro diligencia </w:t>
      </w:r>
      <w:r w:rsidRPr="00896604">
        <w:rPr>
          <w:rFonts w:ascii="Bookman Old Style" w:hAnsi="Bookman Old Style" w:cs="Arial"/>
          <w:bCs/>
        </w:rPr>
        <w:t xml:space="preserve">al realizar los correctivos del caso, y presentar plan de mejoras para satisfacer los incumplimientos sanitarios,  a pesar de no haber una toma de muestra con resultados aceptados, de la misma </w:t>
      </w:r>
      <w:r w:rsidRPr="00896604">
        <w:rPr>
          <w:rFonts w:ascii="Arial" w:hAnsi="Arial" w:cs="Arial"/>
          <w:b/>
        </w:rPr>
        <w:t xml:space="preserve">ensalada de lechuga, piña, tomate y cilantro; se sustenta un amplio plan de acción </w:t>
      </w:r>
      <w:r w:rsidRPr="00896604">
        <w:rPr>
          <w:rFonts w:ascii="Bookman Old Style" w:hAnsi="Bookman Old Style" w:cs="Arial"/>
          <w:bCs/>
        </w:rPr>
        <w:t xml:space="preserve"> como acción de mejora.</w:t>
      </w:r>
    </w:p>
    <w:p w14:paraId="0D4C3A94" w14:textId="77777777" w:rsidR="0035586C" w:rsidRPr="00896604" w:rsidRDefault="0035586C" w:rsidP="0035586C">
      <w:pPr>
        <w:autoSpaceDE w:val="0"/>
        <w:autoSpaceDN w:val="0"/>
        <w:adjustRightInd w:val="0"/>
        <w:jc w:val="both"/>
        <w:rPr>
          <w:rFonts w:ascii="Bookman Old Style" w:hAnsi="Bookman Old Style" w:cs="Arial"/>
          <w:bCs/>
        </w:rPr>
      </w:pPr>
    </w:p>
    <w:p w14:paraId="4070047A" w14:textId="77777777" w:rsidR="0035586C" w:rsidRPr="00896604" w:rsidRDefault="0035586C" w:rsidP="0035586C">
      <w:pPr>
        <w:widowControl w:val="0"/>
        <w:autoSpaceDE w:val="0"/>
        <w:autoSpaceDN w:val="0"/>
        <w:adjustRightInd w:val="0"/>
        <w:spacing w:after="320"/>
        <w:jc w:val="both"/>
        <w:rPr>
          <w:rFonts w:ascii="Bookman Old Style" w:hAnsi="Bookman Old Style" w:cs="Arial"/>
          <w:b/>
          <w:bCs/>
          <w:lang w:eastAsia="es-MX"/>
        </w:rPr>
      </w:pPr>
      <w:r w:rsidRPr="00896604">
        <w:rPr>
          <w:rFonts w:ascii="Bookman Old Style" w:hAnsi="Bookman Old Style" w:cs="Arial"/>
          <w:lang w:eastAsia="es-CO"/>
        </w:rPr>
        <w:t>Sanciones según,</w:t>
      </w:r>
      <w:r w:rsidRPr="00896604">
        <w:rPr>
          <w:rFonts w:ascii="Bookman Old Style" w:hAnsi="Bookman Old Style" w:cs="Arial"/>
          <w:b/>
          <w:bCs/>
          <w:lang w:eastAsia="es-MX"/>
        </w:rPr>
        <w:t xml:space="preserve"> el art. 577 de la ley 9 de 1979 establece que: “</w:t>
      </w:r>
      <w:r w:rsidRPr="00896604">
        <w:rPr>
          <w:rFonts w:ascii="Bookman Old Style" w:hAnsi="Bookman Old Style" w:cs="Arial"/>
          <w:lang w:eastAsia="es-MX"/>
        </w:rPr>
        <w:t xml:space="preserve">Teniendo en cuenta la gravedad del hecho y mediante resolución motivada, la violación de las disposiciones de esta </w:t>
      </w:r>
      <w:proofErr w:type="gramStart"/>
      <w:r w:rsidRPr="00896604">
        <w:rPr>
          <w:rFonts w:ascii="Bookman Old Style" w:hAnsi="Bookman Old Style" w:cs="Arial"/>
          <w:lang w:eastAsia="es-MX"/>
        </w:rPr>
        <w:t>ley,</w:t>
      </w:r>
      <w:proofErr w:type="gramEnd"/>
      <w:r w:rsidRPr="00896604">
        <w:rPr>
          <w:rFonts w:ascii="Bookman Old Style" w:hAnsi="Bookman Old Style" w:cs="Arial"/>
          <w:lang w:eastAsia="es-MX"/>
        </w:rPr>
        <w:t xml:space="preserve"> será </w:t>
      </w:r>
      <w:r w:rsidRPr="00896604">
        <w:rPr>
          <w:rFonts w:ascii="Bookman Old Style" w:hAnsi="Bookman Old Style" w:cs="Arial"/>
          <w:i/>
          <w:lang w:eastAsia="es-MX"/>
        </w:rPr>
        <w:t>sancionada</w:t>
      </w:r>
      <w:r w:rsidRPr="00896604">
        <w:rPr>
          <w:rFonts w:ascii="Bookman Old Style" w:hAnsi="Bookman Old Style" w:cs="Arial"/>
          <w:lang w:eastAsia="es-MX"/>
        </w:rPr>
        <w:t xml:space="preserve"> por la entidad encargada de hacerlas cumplir con alguna o algunas de las siguientes sanciones:</w:t>
      </w:r>
    </w:p>
    <w:p w14:paraId="24688574" w14:textId="77777777" w:rsidR="0035586C" w:rsidRPr="00896604" w:rsidRDefault="0035586C" w:rsidP="0035586C">
      <w:pPr>
        <w:numPr>
          <w:ilvl w:val="0"/>
          <w:numId w:val="1"/>
        </w:numPr>
        <w:spacing w:before="100" w:beforeAutospacing="1" w:after="100" w:afterAutospacing="1"/>
        <w:rPr>
          <w:rFonts w:ascii="Bookman Old Style" w:hAnsi="Bookman Old Style" w:cs="Arial"/>
          <w:lang w:eastAsia="es-MX"/>
        </w:rPr>
      </w:pPr>
      <w:r w:rsidRPr="00896604">
        <w:rPr>
          <w:rFonts w:ascii="Bookman Old Style" w:hAnsi="Bookman Old Style" w:cs="Arial"/>
          <w:lang w:eastAsia="es-MX"/>
        </w:rPr>
        <w:t xml:space="preserve">Amonestación; </w:t>
      </w:r>
    </w:p>
    <w:p w14:paraId="58D47168" w14:textId="77777777" w:rsidR="0035586C" w:rsidRPr="00896604" w:rsidRDefault="0035586C" w:rsidP="0035586C">
      <w:pPr>
        <w:numPr>
          <w:ilvl w:val="0"/>
          <w:numId w:val="1"/>
        </w:numPr>
        <w:spacing w:before="100" w:beforeAutospacing="1" w:after="100" w:afterAutospacing="1"/>
        <w:jc w:val="both"/>
        <w:rPr>
          <w:rFonts w:ascii="Bookman Old Style" w:hAnsi="Bookman Old Style" w:cs="Arial"/>
          <w:lang w:eastAsia="es-MX"/>
        </w:rPr>
      </w:pPr>
      <w:r w:rsidRPr="00896604">
        <w:rPr>
          <w:rFonts w:ascii="Bookman Old Style" w:hAnsi="Bookman Old Style" w:cs="Arial"/>
          <w:lang w:eastAsia="es-MX"/>
        </w:rPr>
        <w:t xml:space="preserve">Multas sucesivas hasta por una suma equivalente a 10.000 salarios diarios mínimos legales al máximo valor vigente en el momento de dictarse la respectiva resolución; modificada por el art 98 del Decreto 2106 de 2019. </w:t>
      </w:r>
    </w:p>
    <w:p w14:paraId="690F7A72" w14:textId="77777777" w:rsidR="0035586C" w:rsidRPr="00896604" w:rsidRDefault="0035586C" w:rsidP="0035586C">
      <w:pPr>
        <w:numPr>
          <w:ilvl w:val="0"/>
          <w:numId w:val="1"/>
        </w:numPr>
        <w:spacing w:before="100" w:beforeAutospacing="1" w:after="100" w:afterAutospacing="1"/>
        <w:rPr>
          <w:rFonts w:ascii="Bookman Old Style" w:hAnsi="Bookman Old Style" w:cs="Arial"/>
          <w:lang w:eastAsia="es-MX"/>
        </w:rPr>
      </w:pPr>
      <w:r w:rsidRPr="00896604">
        <w:rPr>
          <w:rFonts w:ascii="Bookman Old Style" w:hAnsi="Bookman Old Style" w:cs="Arial"/>
          <w:lang w:eastAsia="es-MX"/>
        </w:rPr>
        <w:t xml:space="preserve">Decomiso de productos; </w:t>
      </w:r>
    </w:p>
    <w:p w14:paraId="11D95530" w14:textId="77777777" w:rsidR="0035586C" w:rsidRPr="00896604" w:rsidRDefault="0035586C" w:rsidP="0035586C">
      <w:pPr>
        <w:numPr>
          <w:ilvl w:val="0"/>
          <w:numId w:val="1"/>
        </w:numPr>
        <w:spacing w:before="100" w:beforeAutospacing="1" w:after="100" w:afterAutospacing="1"/>
        <w:rPr>
          <w:rFonts w:ascii="Bookman Old Style" w:hAnsi="Bookman Old Style" w:cs="Arial"/>
          <w:lang w:eastAsia="es-MX"/>
        </w:rPr>
      </w:pPr>
      <w:r w:rsidRPr="00896604">
        <w:rPr>
          <w:rFonts w:ascii="Bookman Old Style" w:hAnsi="Bookman Old Style" w:cs="Arial"/>
          <w:lang w:eastAsia="es-MX"/>
        </w:rPr>
        <w:t xml:space="preserve">Suspensión o cancelación del registro o de la licencia, y </w:t>
      </w:r>
    </w:p>
    <w:p w14:paraId="59A5C9E2" w14:textId="77777777" w:rsidR="0035586C" w:rsidRPr="00896604" w:rsidRDefault="0035586C" w:rsidP="0035586C">
      <w:pPr>
        <w:numPr>
          <w:ilvl w:val="0"/>
          <w:numId w:val="1"/>
        </w:numPr>
        <w:spacing w:before="100" w:beforeAutospacing="1" w:after="100" w:afterAutospacing="1"/>
        <w:rPr>
          <w:rFonts w:ascii="Bookman Old Style" w:hAnsi="Bookman Old Style" w:cs="Arial"/>
          <w:lang w:eastAsia="es-MX"/>
        </w:rPr>
      </w:pPr>
      <w:r w:rsidRPr="00896604">
        <w:rPr>
          <w:rFonts w:ascii="Bookman Old Style" w:hAnsi="Bookman Old Style" w:cs="Arial"/>
          <w:lang w:eastAsia="es-MX"/>
        </w:rPr>
        <w:t>Cierre temporal o definitivo del establecimiento, edificación o servicio respectivo</w:t>
      </w:r>
      <w:r w:rsidRPr="00896604">
        <w:rPr>
          <w:rFonts w:ascii="Bookman Old Style" w:hAnsi="Bookman Old Style" w:cs="Arial"/>
          <w:bCs/>
        </w:rPr>
        <w:t>.</w:t>
      </w:r>
    </w:p>
    <w:p w14:paraId="483ECCD3" w14:textId="77777777" w:rsidR="0035586C" w:rsidRPr="00896604" w:rsidRDefault="0035586C" w:rsidP="0035586C">
      <w:pPr>
        <w:pStyle w:val="Lista"/>
        <w:spacing w:before="80" w:after="80"/>
        <w:rPr>
          <w:rFonts w:ascii="Bookman Old Style" w:hAnsi="Bookman Old Style" w:cs="Arial"/>
        </w:rPr>
      </w:pPr>
      <w:r w:rsidRPr="00896604">
        <w:rPr>
          <w:rFonts w:ascii="Bookman Old Style" w:hAnsi="Bookman Old Style" w:cs="Arial"/>
        </w:rPr>
        <w:t>Con fundamento en lo expuesto este despacho:</w:t>
      </w:r>
    </w:p>
    <w:p w14:paraId="2C449FCF" w14:textId="77777777" w:rsidR="0035586C" w:rsidRPr="00896604" w:rsidRDefault="0035586C" w:rsidP="0035586C">
      <w:pPr>
        <w:pStyle w:val="Ttulo2"/>
        <w:jc w:val="center"/>
        <w:rPr>
          <w:rFonts w:ascii="Bookman Old Style" w:hAnsi="Bookman Old Style" w:cs="Arial"/>
          <w:sz w:val="24"/>
          <w:szCs w:val="24"/>
        </w:rPr>
      </w:pPr>
      <w:r w:rsidRPr="00896604">
        <w:rPr>
          <w:rFonts w:ascii="Bookman Old Style" w:hAnsi="Bookman Old Style" w:cs="Arial"/>
          <w:bCs w:val="0"/>
          <w:i w:val="0"/>
          <w:iCs w:val="0"/>
          <w:sz w:val="24"/>
          <w:szCs w:val="24"/>
        </w:rPr>
        <w:t>RESUELVE</w:t>
      </w:r>
    </w:p>
    <w:p w14:paraId="5FB383EA" w14:textId="77777777" w:rsidR="0035586C" w:rsidRPr="00896604" w:rsidRDefault="0035586C" w:rsidP="0035586C">
      <w:pPr>
        <w:jc w:val="both"/>
        <w:rPr>
          <w:rFonts w:ascii="Bookman Old Style" w:hAnsi="Bookman Old Style" w:cs="Arial"/>
        </w:rPr>
      </w:pPr>
    </w:p>
    <w:p w14:paraId="04D89F4C" w14:textId="77777777" w:rsidR="0035586C" w:rsidRPr="00896604" w:rsidRDefault="0035586C" w:rsidP="0035586C">
      <w:pPr>
        <w:jc w:val="both"/>
        <w:rPr>
          <w:rFonts w:ascii="Bookman Old Style" w:hAnsi="Bookman Old Style" w:cs="Arial"/>
        </w:rPr>
      </w:pPr>
    </w:p>
    <w:p w14:paraId="0563E0AF" w14:textId="77777777" w:rsidR="0035586C" w:rsidRPr="00896604" w:rsidRDefault="0035586C" w:rsidP="0035586C">
      <w:pPr>
        <w:pStyle w:val="Lista"/>
        <w:spacing w:before="80" w:after="80"/>
        <w:ind w:left="1410" w:hanging="1410"/>
        <w:rPr>
          <w:rFonts w:ascii="Bookman Old Style" w:hAnsi="Bookman Old Style" w:cs="Arial"/>
        </w:rPr>
      </w:pPr>
      <w:r w:rsidRPr="00896604">
        <w:rPr>
          <w:rFonts w:ascii="Bookman Old Style" w:hAnsi="Bookman Old Style" w:cs="Arial"/>
          <w:b/>
        </w:rPr>
        <w:t>PRIMERO</w:t>
      </w:r>
      <w:r w:rsidRPr="00896604">
        <w:rPr>
          <w:rFonts w:ascii="Bookman Old Style" w:hAnsi="Bookman Old Style" w:cs="Arial"/>
        </w:rPr>
        <w:t>:</w:t>
      </w:r>
      <w:r w:rsidRPr="00896604">
        <w:rPr>
          <w:rFonts w:ascii="Bookman Old Style" w:hAnsi="Bookman Old Style" w:cs="Arial"/>
        </w:rPr>
        <w:tab/>
        <w:t xml:space="preserve">Declarar responsable a </w:t>
      </w:r>
      <w:r w:rsidRPr="00896604">
        <w:rPr>
          <w:rFonts w:cs="Arial"/>
          <w:b/>
        </w:rPr>
        <w:t>GASTRONOMIA 33 SAS</w:t>
      </w:r>
      <w:r w:rsidRPr="00896604">
        <w:rPr>
          <w:rFonts w:cs="Arial"/>
        </w:rPr>
        <w:t xml:space="preserve">, </w:t>
      </w:r>
      <w:r w:rsidRPr="00896604">
        <w:rPr>
          <w:rFonts w:cs="Arial"/>
          <w:b/>
        </w:rPr>
        <w:t>legalmente por PAOLA MARGARITA GARCIA AMARIS   identificada con la cedula de ciudadanía 36.301.504</w:t>
      </w:r>
      <w:r w:rsidRPr="00896604">
        <w:rPr>
          <w:rFonts w:cs="Arial"/>
        </w:rPr>
        <w:t xml:space="preserve">, o por quien haga sus veces,  ubicado en la carrera 19 Nº12-32, Pereira,  al correo electrónico </w:t>
      </w:r>
      <w:hyperlink r:id="rId21" w:history="1">
        <w:r w:rsidRPr="00896604">
          <w:rPr>
            <w:rStyle w:val="Hipervnculo"/>
            <w:rFonts w:cs="Arial"/>
            <w:color w:val="auto"/>
          </w:rPr>
          <w:t>gastroniomia33admon@gmail.com</w:t>
        </w:r>
      </w:hyperlink>
      <w:r w:rsidRPr="00896604">
        <w:rPr>
          <w:rFonts w:ascii="Bookman Old Style" w:hAnsi="Bookman Old Style" w:cs="Arial"/>
        </w:rPr>
        <w:t xml:space="preserve">, o por quien haga sus veces, la cual se encuentra  ubicada en el Km 3 de la Vereda La Siria, </w:t>
      </w:r>
      <w:proofErr w:type="spellStart"/>
      <w:r w:rsidRPr="00896604">
        <w:rPr>
          <w:rFonts w:ascii="Bookman Old Style" w:hAnsi="Bookman Old Style" w:cs="Arial"/>
        </w:rPr>
        <w:t>Condina</w:t>
      </w:r>
      <w:proofErr w:type="spellEnd"/>
      <w:r w:rsidRPr="00896604">
        <w:rPr>
          <w:rFonts w:ascii="Bookman Old Style" w:hAnsi="Bookman Old Style" w:cs="Arial"/>
        </w:rPr>
        <w:t xml:space="preserve"> Baja  de  Pereira, con dirección de notificación judicial y con  reporte de correo electrónico </w:t>
      </w:r>
      <w:hyperlink r:id="rId22" w:history="1">
        <w:r w:rsidRPr="00896604">
          <w:rPr>
            <w:rStyle w:val="Hipervnculo"/>
            <w:rFonts w:cs="Arial"/>
            <w:color w:val="auto"/>
          </w:rPr>
          <w:t>gastroniomia33admon@gmail.com</w:t>
        </w:r>
      </w:hyperlink>
      <w:r w:rsidRPr="00896604">
        <w:rPr>
          <w:rStyle w:val="Hipervnculo"/>
          <w:rFonts w:cs="Arial"/>
          <w:color w:val="auto"/>
        </w:rPr>
        <w:t xml:space="preserve"> </w:t>
      </w:r>
      <w:r w:rsidRPr="00896604">
        <w:rPr>
          <w:rFonts w:ascii="Bookman Old Style" w:hAnsi="Bookman Old Style" w:cs="Arial"/>
        </w:rPr>
        <w:t xml:space="preserve">como responsable de una mala práctica de higiene en la preparación de la </w:t>
      </w:r>
      <w:r w:rsidRPr="00896604">
        <w:rPr>
          <w:rFonts w:ascii="Bookman Old Style" w:hAnsi="Bookman Old Style" w:cs="Arial"/>
          <w:bCs w:val="0"/>
        </w:rPr>
        <w:t xml:space="preserve">ensalada de </w:t>
      </w:r>
      <w:r w:rsidRPr="00896604">
        <w:rPr>
          <w:rFonts w:cs="Arial"/>
          <w:b/>
        </w:rPr>
        <w:t>lechuga, piña, tomate y cilantro</w:t>
      </w:r>
      <w:r w:rsidRPr="00896604">
        <w:rPr>
          <w:rFonts w:ascii="Bookman Old Style" w:hAnsi="Bookman Old Style" w:cs="Arial"/>
        </w:rPr>
        <w:t xml:space="preserve"> vulnerando el artículo 304 de la ley 09/79 y artículo 26.numeral 1 y artículo 32 numeral 1 de la Resolución 2674 de 2013.</w:t>
      </w:r>
    </w:p>
    <w:p w14:paraId="63AF4448" w14:textId="77777777" w:rsidR="0035586C" w:rsidRPr="00896604" w:rsidRDefault="0035586C" w:rsidP="0035586C">
      <w:pPr>
        <w:pStyle w:val="Lista"/>
        <w:spacing w:before="80" w:after="80"/>
        <w:ind w:left="1410" w:hanging="1410"/>
        <w:rPr>
          <w:rFonts w:ascii="Bookman Old Style" w:hAnsi="Bookman Old Style" w:cs="Arial"/>
          <w:i/>
        </w:rPr>
      </w:pPr>
    </w:p>
    <w:p w14:paraId="55DB6C86" w14:textId="77777777" w:rsidR="0035586C" w:rsidRPr="00896604" w:rsidRDefault="0035586C" w:rsidP="0035586C">
      <w:pPr>
        <w:pStyle w:val="Lista"/>
        <w:spacing w:before="80" w:after="80"/>
        <w:ind w:left="1410" w:hanging="1410"/>
        <w:rPr>
          <w:rFonts w:ascii="Bookman Old Style" w:hAnsi="Bookman Old Style" w:cs="Arial"/>
        </w:rPr>
      </w:pPr>
      <w:r w:rsidRPr="00896604">
        <w:rPr>
          <w:rFonts w:ascii="Bookman Old Style" w:hAnsi="Bookman Old Style" w:cs="Arial"/>
          <w:b/>
        </w:rPr>
        <w:lastRenderedPageBreak/>
        <w:t xml:space="preserve">SEGUNDO: </w:t>
      </w:r>
      <w:r w:rsidRPr="00896604">
        <w:rPr>
          <w:rFonts w:ascii="Bookman Old Style" w:hAnsi="Bookman Old Style" w:cs="Arial"/>
          <w:b/>
        </w:rPr>
        <w:tab/>
      </w:r>
      <w:r w:rsidRPr="00896604">
        <w:rPr>
          <w:rFonts w:ascii="Bookman Old Style" w:hAnsi="Bookman Old Style" w:cs="Arial"/>
        </w:rPr>
        <w:t xml:space="preserve">Imponer como sanción a </w:t>
      </w:r>
      <w:r w:rsidRPr="00896604">
        <w:rPr>
          <w:rFonts w:ascii="Bookman Old Style" w:hAnsi="Bookman Old Style" w:cs="Arial"/>
          <w:b/>
          <w:bCs w:val="0"/>
        </w:rPr>
        <w:t>GASTRONOMÍA LA 33 S.A.S.</w:t>
      </w:r>
      <w:r w:rsidRPr="00896604">
        <w:rPr>
          <w:rFonts w:ascii="Bookman Old Style" w:hAnsi="Bookman Old Style" w:cs="Arial"/>
          <w:b/>
        </w:rPr>
        <w:t>,</w:t>
      </w:r>
      <w:r w:rsidRPr="00896604">
        <w:rPr>
          <w:rFonts w:ascii="Bookman Old Style" w:hAnsi="Bookman Old Style" w:cs="Arial"/>
        </w:rPr>
        <w:t xml:space="preserve"> con </w:t>
      </w:r>
      <w:proofErr w:type="spellStart"/>
      <w:r w:rsidRPr="00896604">
        <w:rPr>
          <w:rFonts w:ascii="Bookman Old Style" w:hAnsi="Bookman Old Style" w:cs="Arial"/>
        </w:rPr>
        <w:t>Nit</w:t>
      </w:r>
      <w:proofErr w:type="spellEnd"/>
      <w:r w:rsidRPr="00896604">
        <w:rPr>
          <w:rFonts w:ascii="Bookman Old Style" w:hAnsi="Bookman Old Style" w:cs="Arial"/>
        </w:rPr>
        <w:t xml:space="preserve"> </w:t>
      </w:r>
      <w:proofErr w:type="spellStart"/>
      <w:r w:rsidRPr="00896604">
        <w:rPr>
          <w:rFonts w:ascii="Bookman Old Style" w:hAnsi="Bookman Old Style" w:cs="Arial"/>
        </w:rPr>
        <w:t>Nº</w:t>
      </w:r>
      <w:proofErr w:type="spellEnd"/>
      <w:r w:rsidRPr="00896604">
        <w:rPr>
          <w:rFonts w:ascii="Bookman Old Style" w:hAnsi="Bookman Old Style" w:cs="Arial"/>
        </w:rPr>
        <w:t xml:space="preserve"> </w:t>
      </w:r>
      <w:r w:rsidRPr="00896604">
        <w:rPr>
          <w:rFonts w:ascii="Bookman Old Style" w:hAnsi="Bookman Old Style"/>
          <w:b/>
          <w:lang w:val="es-ES"/>
        </w:rPr>
        <w:t>900968343</w:t>
      </w:r>
      <w:r w:rsidRPr="00896604">
        <w:rPr>
          <w:rFonts w:ascii="Bookman Old Style" w:hAnsi="Bookman Old Style" w:cs="Arial"/>
          <w:b/>
          <w:lang w:val="en-US"/>
        </w:rPr>
        <w:t>-0</w:t>
      </w:r>
      <w:r w:rsidRPr="00896604">
        <w:rPr>
          <w:rFonts w:ascii="Bookman Old Style" w:hAnsi="Bookman Old Style" w:cs="Arial"/>
          <w:b/>
        </w:rPr>
        <w:t xml:space="preserve">,  </w:t>
      </w:r>
      <w:r w:rsidRPr="00896604">
        <w:rPr>
          <w:rFonts w:cs="Arial"/>
          <w:b/>
        </w:rPr>
        <w:t xml:space="preserve">representado legalmente por PAOLA MARGARITA GARCIA AMARIS   identificada con la cedula de ciudadanía 36.301.504 </w:t>
      </w:r>
      <w:r w:rsidRPr="00896604">
        <w:rPr>
          <w:rFonts w:cs="Arial"/>
        </w:rPr>
        <w:t xml:space="preserve">, ubicado en la carrera 19 Nº12-32 Pereira, con correo electrónico  </w:t>
      </w:r>
      <w:hyperlink r:id="rId23" w:history="1">
        <w:r w:rsidRPr="00896604">
          <w:rPr>
            <w:rStyle w:val="Hipervnculo"/>
            <w:rFonts w:cs="Arial"/>
            <w:color w:val="auto"/>
          </w:rPr>
          <w:t>gastroniomia33admon@gmail.com</w:t>
        </w:r>
      </w:hyperlink>
      <w:r w:rsidRPr="00896604">
        <w:rPr>
          <w:rFonts w:ascii="Bookman Old Style" w:hAnsi="Bookman Old Style" w:cs="Arial"/>
          <w:b/>
        </w:rPr>
        <w:t>,</w:t>
      </w:r>
      <w:r w:rsidRPr="00896604">
        <w:rPr>
          <w:rFonts w:ascii="Bookman Old Style" w:hAnsi="Bookman Old Style" w:cs="Arial"/>
        </w:rPr>
        <w:t xml:space="preserve"> una multa consistente en </w:t>
      </w:r>
      <w:r w:rsidRPr="00896604">
        <w:rPr>
          <w:rFonts w:ascii="Bookman Old Style" w:hAnsi="Bookman Old Style" w:cs="Arial"/>
          <w:b/>
        </w:rPr>
        <w:t>UN MILLÓN DOSCIENTOS CUARENTA Y NUEVE MIL DOSCIENTOS VEINTIDOS PESOS MCTE ($1.249.222=)</w:t>
      </w:r>
      <w:r w:rsidRPr="00896604">
        <w:rPr>
          <w:rFonts w:ascii="Bookman Old Style" w:hAnsi="Bookman Old Style" w:cs="Arial"/>
        </w:rPr>
        <w:t xml:space="preserve">, los cuales deberá consignar en el </w:t>
      </w:r>
      <w:r w:rsidRPr="00896604">
        <w:rPr>
          <w:rFonts w:ascii="Bookman Old Style" w:hAnsi="Bookman Old Style" w:cs="Arial"/>
          <w:b/>
        </w:rPr>
        <w:t>BANCO DE BOGOTA</w:t>
      </w:r>
      <w:r w:rsidRPr="00896604">
        <w:rPr>
          <w:rFonts w:ascii="Bookman Old Style" w:hAnsi="Bookman Old Style" w:cs="Arial"/>
        </w:rPr>
        <w:t xml:space="preserve"> en la </w:t>
      </w:r>
      <w:r w:rsidRPr="00896604">
        <w:rPr>
          <w:rFonts w:ascii="Bookman Old Style" w:hAnsi="Bookman Old Style" w:cs="Arial"/>
          <w:b/>
        </w:rPr>
        <w:t>CUENTA DE AHORROS 84206624 -3</w:t>
      </w:r>
      <w:r w:rsidRPr="00896604">
        <w:rPr>
          <w:rFonts w:ascii="Bookman Old Style" w:hAnsi="Bookman Old Style" w:cs="Arial"/>
        </w:rPr>
        <w:t xml:space="preserve"> a nombre del </w:t>
      </w:r>
      <w:r w:rsidRPr="00896604">
        <w:rPr>
          <w:rFonts w:ascii="Bookman Old Style" w:hAnsi="Bookman Old Style" w:cs="Arial"/>
          <w:b/>
        </w:rPr>
        <w:t>MUNICIPIO DE PEREIRA</w:t>
      </w:r>
      <w:r w:rsidRPr="00896604">
        <w:rPr>
          <w:rFonts w:ascii="Bookman Old Style" w:hAnsi="Bookman Old Style" w:cs="Arial"/>
        </w:rPr>
        <w:t>, dentro de los cinco (05) días hábiles siguientes a la ejecutoria de esta providencia.</w:t>
      </w:r>
    </w:p>
    <w:p w14:paraId="5DDF3FDF" w14:textId="77777777" w:rsidR="0035586C" w:rsidRPr="00896604" w:rsidRDefault="0035586C" w:rsidP="0035586C">
      <w:pPr>
        <w:ind w:left="1410" w:firstLine="10"/>
        <w:jc w:val="both"/>
        <w:rPr>
          <w:rFonts w:ascii="Bookman Old Style" w:hAnsi="Bookman Old Style" w:cs="Arial"/>
          <w:shd w:val="clear" w:color="auto" w:fill="FFFFFF"/>
        </w:rPr>
      </w:pPr>
      <w:r w:rsidRPr="00896604">
        <w:rPr>
          <w:rFonts w:ascii="Bookman Old Style" w:hAnsi="Bookman Old Style" w:cs="Arial"/>
          <w:shd w:val="clear" w:color="auto" w:fill="FFFFFF"/>
        </w:rPr>
        <w:t>Luego de haber efectuado el pago se deberá radicar copia de la respectiva consignación en la oficina Jurídica de Procesos Administrativos Sancionatorio de la Secretaría de Salud Pública y Seguridad Social de Pereira, indicando el número de radicado del proceso. El no pago del valor de la multa dentro del término señalado, dará lugar al cobro por jurisdicción coactiva.</w:t>
      </w:r>
    </w:p>
    <w:p w14:paraId="58A23D21" w14:textId="77777777" w:rsidR="0035586C" w:rsidRPr="00896604" w:rsidRDefault="0035586C" w:rsidP="0035586C">
      <w:pPr>
        <w:ind w:left="1410" w:firstLine="10"/>
        <w:jc w:val="both"/>
        <w:rPr>
          <w:rFonts w:ascii="Bookman Old Style" w:hAnsi="Bookman Old Style" w:cs="Arial"/>
          <w:shd w:val="clear" w:color="auto" w:fill="FFFFFF"/>
        </w:rPr>
      </w:pPr>
    </w:p>
    <w:p w14:paraId="63100323" w14:textId="77777777" w:rsidR="0035586C" w:rsidRPr="00896604" w:rsidRDefault="0035586C" w:rsidP="0035586C">
      <w:pPr>
        <w:pStyle w:val="Lista"/>
        <w:spacing w:before="80" w:after="80"/>
        <w:ind w:left="1410" w:hanging="1410"/>
        <w:rPr>
          <w:rFonts w:ascii="Bookman Old Style" w:hAnsi="Bookman Old Style" w:cs="Arial"/>
        </w:rPr>
      </w:pPr>
      <w:r w:rsidRPr="00896604">
        <w:rPr>
          <w:rFonts w:ascii="Bookman Old Style" w:hAnsi="Bookman Old Style" w:cs="Arial"/>
          <w:b/>
        </w:rPr>
        <w:t>TERCERO</w:t>
      </w:r>
      <w:r w:rsidRPr="00896604">
        <w:rPr>
          <w:rFonts w:ascii="Bookman Old Style" w:hAnsi="Bookman Old Style" w:cs="Arial"/>
        </w:rPr>
        <w:t xml:space="preserve">: </w:t>
      </w:r>
      <w:r w:rsidRPr="00896604">
        <w:rPr>
          <w:rFonts w:ascii="Bookman Old Style" w:hAnsi="Bookman Old Style" w:cs="Arial"/>
        </w:rPr>
        <w:tab/>
        <w:t xml:space="preserve">Notificar a </w:t>
      </w:r>
      <w:r w:rsidRPr="00896604">
        <w:rPr>
          <w:rFonts w:ascii="Bookman Old Style" w:hAnsi="Bookman Old Style" w:cs="Arial"/>
          <w:b/>
          <w:bCs w:val="0"/>
        </w:rPr>
        <w:t>GASTRONOMÍA LA 33 S.A.S.</w:t>
      </w:r>
      <w:r w:rsidRPr="00896604">
        <w:rPr>
          <w:rFonts w:ascii="Bookman Old Style" w:hAnsi="Bookman Old Style" w:cs="Arial"/>
          <w:b/>
        </w:rPr>
        <w:t>,</w:t>
      </w:r>
      <w:r w:rsidRPr="00896604">
        <w:rPr>
          <w:rFonts w:ascii="Bookman Old Style" w:hAnsi="Bookman Old Style" w:cs="Arial"/>
        </w:rPr>
        <w:t xml:space="preserve"> con </w:t>
      </w:r>
      <w:proofErr w:type="spellStart"/>
      <w:r w:rsidRPr="00896604">
        <w:rPr>
          <w:rFonts w:ascii="Bookman Old Style" w:hAnsi="Bookman Old Style" w:cs="Arial"/>
        </w:rPr>
        <w:t>Nit</w:t>
      </w:r>
      <w:proofErr w:type="spellEnd"/>
      <w:r w:rsidRPr="00896604">
        <w:rPr>
          <w:rFonts w:ascii="Bookman Old Style" w:hAnsi="Bookman Old Style" w:cs="Arial"/>
        </w:rPr>
        <w:t xml:space="preserve"> </w:t>
      </w:r>
      <w:proofErr w:type="spellStart"/>
      <w:r w:rsidRPr="00896604">
        <w:rPr>
          <w:rFonts w:ascii="Bookman Old Style" w:hAnsi="Bookman Old Style" w:cs="Arial"/>
        </w:rPr>
        <w:t>Nº</w:t>
      </w:r>
      <w:proofErr w:type="spellEnd"/>
      <w:r w:rsidRPr="00896604">
        <w:rPr>
          <w:rFonts w:ascii="Bookman Old Style" w:hAnsi="Bookman Old Style" w:cs="Arial"/>
        </w:rPr>
        <w:t xml:space="preserve"> </w:t>
      </w:r>
      <w:r w:rsidRPr="00896604">
        <w:rPr>
          <w:rFonts w:ascii="Bookman Old Style" w:hAnsi="Bookman Old Style"/>
          <w:b/>
          <w:lang w:val="es-ES"/>
        </w:rPr>
        <w:t>900968343</w:t>
      </w:r>
      <w:r w:rsidRPr="00896604">
        <w:rPr>
          <w:rFonts w:ascii="Bookman Old Style" w:hAnsi="Bookman Old Style" w:cs="Arial"/>
          <w:b/>
          <w:lang w:val="en-US"/>
        </w:rPr>
        <w:t>-0</w:t>
      </w:r>
      <w:r w:rsidRPr="00896604">
        <w:rPr>
          <w:rFonts w:ascii="Bookman Old Style" w:hAnsi="Bookman Old Style" w:cs="Arial"/>
          <w:b/>
        </w:rPr>
        <w:t xml:space="preserve">,  </w:t>
      </w:r>
      <w:r w:rsidRPr="00896604">
        <w:rPr>
          <w:rFonts w:cs="Arial"/>
          <w:b/>
        </w:rPr>
        <w:t xml:space="preserve">representado legalmente por PAOLA MARGARITA GARCIA AMARIS   identificada con la cedula de ciudadanía 36.301.504 </w:t>
      </w:r>
      <w:r w:rsidRPr="00896604">
        <w:rPr>
          <w:rFonts w:cs="Arial"/>
        </w:rPr>
        <w:t xml:space="preserve">, ubicado en la carrera 19 Nº12-32 Pereira, </w:t>
      </w:r>
      <w:r w:rsidRPr="00896604">
        <w:rPr>
          <w:rFonts w:ascii="Bookman Old Style" w:hAnsi="Bookman Old Style" w:cs="Arial"/>
          <w:shd w:val="clear" w:color="auto" w:fill="FFFFFF"/>
        </w:rPr>
        <w:t xml:space="preserve">conforme a la </w:t>
      </w:r>
      <w:r w:rsidRPr="00896604">
        <w:rPr>
          <w:rFonts w:ascii="Bookman Old Style" w:hAnsi="Bookman Old Style" w:cs="Arial"/>
          <w:b/>
          <w:bCs w:val="0"/>
          <w:shd w:val="clear" w:color="auto" w:fill="FFFFFF"/>
        </w:rPr>
        <w:t>NO</w:t>
      </w:r>
      <w:r w:rsidRPr="00896604">
        <w:rPr>
          <w:rFonts w:ascii="Bookman Old Style" w:hAnsi="Bookman Old Style" w:cs="Arial"/>
          <w:shd w:val="clear" w:color="auto" w:fill="FFFFFF"/>
        </w:rPr>
        <w:t xml:space="preserve"> autorización dada para tal fin en el Certificado de Cámara de Comercio  los términos y condiciones señalados en el artículo 67 del Código de Procedimiento Administrativo y de lo Contencioso Administrativo</w:t>
      </w:r>
      <w:r w:rsidRPr="00896604">
        <w:rPr>
          <w:rFonts w:ascii="Bookman Old Style" w:hAnsi="Bookman Old Style" w:cs="Arial"/>
        </w:rPr>
        <w:t xml:space="preserve"> el contenido del presente fallo, o según lo estipulado en el artículo 8 del Decreto 806 de 2020 y de no ser posible se procederá a incluirlo en la Lista Nacional de Emplazados de acuerdo con el artículo 10 del Decreto 806 de 2020.</w:t>
      </w:r>
    </w:p>
    <w:p w14:paraId="785541FC" w14:textId="77777777" w:rsidR="0035586C" w:rsidRPr="00896604" w:rsidRDefault="0035586C" w:rsidP="0035586C">
      <w:pPr>
        <w:tabs>
          <w:tab w:val="left" w:pos="5805"/>
          <w:tab w:val="left" w:pos="7020"/>
        </w:tabs>
        <w:ind w:left="1410" w:right="16" w:hanging="1410"/>
        <w:jc w:val="both"/>
        <w:rPr>
          <w:rFonts w:ascii="Bookman Old Style" w:hAnsi="Bookman Old Style" w:cs="Arial"/>
          <w:b/>
          <w:bCs/>
        </w:rPr>
      </w:pPr>
      <w:r w:rsidRPr="00896604">
        <w:rPr>
          <w:rFonts w:ascii="Bookman Old Style" w:hAnsi="Bookman Old Style" w:cs="Arial"/>
        </w:rPr>
        <w:t>.</w:t>
      </w:r>
      <w:r w:rsidRPr="00896604">
        <w:rPr>
          <w:rFonts w:ascii="Bookman Old Style" w:hAnsi="Bookman Old Style" w:cs="Arial"/>
        </w:rPr>
        <w:tab/>
      </w:r>
      <w:r w:rsidRPr="00896604">
        <w:rPr>
          <w:rFonts w:ascii="Bookman Old Style" w:hAnsi="Bookman Old Style" w:cs="Arial"/>
        </w:rPr>
        <w:tab/>
      </w:r>
      <w:r w:rsidRPr="00896604">
        <w:rPr>
          <w:rFonts w:ascii="Bookman Old Style" w:hAnsi="Bookman Old Style" w:cs="Arial"/>
        </w:rPr>
        <w:tab/>
      </w:r>
    </w:p>
    <w:p w14:paraId="79D14C71" w14:textId="77777777" w:rsidR="0035586C" w:rsidRPr="00896604" w:rsidRDefault="0035586C" w:rsidP="0035586C">
      <w:pPr>
        <w:ind w:left="1416" w:right="16" w:hanging="1416"/>
        <w:jc w:val="both"/>
        <w:rPr>
          <w:rFonts w:ascii="Bookman Old Style" w:hAnsi="Bookman Old Style" w:cs="Arial"/>
        </w:rPr>
      </w:pPr>
      <w:r w:rsidRPr="00896604">
        <w:rPr>
          <w:rFonts w:ascii="Bookman Old Style" w:hAnsi="Bookman Old Style" w:cs="Arial"/>
          <w:b/>
        </w:rPr>
        <w:t>CUARTO</w:t>
      </w:r>
      <w:r w:rsidRPr="00896604">
        <w:rPr>
          <w:rFonts w:ascii="Bookman Old Style" w:hAnsi="Bookman Old Style" w:cs="Arial"/>
        </w:rPr>
        <w:t xml:space="preserve">: </w:t>
      </w:r>
      <w:r w:rsidRPr="00896604">
        <w:rPr>
          <w:rFonts w:ascii="Bookman Old Style" w:hAnsi="Bookman Old Style" w:cs="Arial"/>
        </w:rPr>
        <w:tab/>
        <w:t>Contra la presente providencia proceden los recursos de: i) Reposición ante el suscrito funcionario, los cuales deberán presentarse personalmente y por escrito dentro de los diez (10) días siguientes a la notificación personal o el aviso si a ello hubiere lugar y con plena observancia de los requisitos que establezcan los Artículos 74 de la Ley 1437 De 2011 (CPACA</w:t>
      </w:r>
    </w:p>
    <w:p w14:paraId="6D6E7A77" w14:textId="77777777" w:rsidR="0035586C" w:rsidRPr="00896604" w:rsidRDefault="0035586C" w:rsidP="0035586C">
      <w:pPr>
        <w:ind w:right="16"/>
        <w:jc w:val="both"/>
        <w:rPr>
          <w:rFonts w:ascii="Bookman Old Style" w:hAnsi="Bookman Old Style" w:cs="Arial"/>
        </w:rPr>
      </w:pPr>
    </w:p>
    <w:p w14:paraId="425D2B54" w14:textId="77777777" w:rsidR="0035586C" w:rsidRPr="00896604" w:rsidRDefault="0035586C" w:rsidP="0035586C">
      <w:pPr>
        <w:ind w:right="16"/>
        <w:jc w:val="both"/>
        <w:rPr>
          <w:rFonts w:ascii="Bookman Old Style" w:hAnsi="Bookman Old Style" w:cs="Arial"/>
          <w:b/>
        </w:rPr>
      </w:pPr>
    </w:p>
    <w:p w14:paraId="0B541859" w14:textId="77777777" w:rsidR="0035586C" w:rsidRPr="00896604" w:rsidRDefault="0035586C" w:rsidP="0035586C">
      <w:pPr>
        <w:ind w:right="16"/>
        <w:jc w:val="both"/>
        <w:rPr>
          <w:rFonts w:ascii="Bookman Old Style" w:hAnsi="Bookman Old Style" w:cs="Arial"/>
          <w:b/>
        </w:rPr>
      </w:pPr>
      <w:r w:rsidRPr="00896604">
        <w:rPr>
          <w:rFonts w:ascii="Bookman Old Style" w:hAnsi="Bookman Old Style" w:cs="Arial"/>
          <w:b/>
        </w:rPr>
        <w:t>NOTIFÍQUESE Y CÚMPLASE</w:t>
      </w:r>
    </w:p>
    <w:p w14:paraId="3436D836" w14:textId="77777777" w:rsidR="0035586C" w:rsidRPr="00896604" w:rsidRDefault="0035586C" w:rsidP="0035586C">
      <w:pPr>
        <w:jc w:val="both"/>
        <w:rPr>
          <w:rFonts w:ascii="Bookman Old Style" w:hAnsi="Bookman Old Style" w:cs="Arial"/>
        </w:rPr>
      </w:pPr>
    </w:p>
    <w:p w14:paraId="37116D34" w14:textId="77777777" w:rsidR="0035586C" w:rsidRPr="00896604" w:rsidRDefault="0035586C" w:rsidP="0035586C">
      <w:pPr>
        <w:jc w:val="both"/>
        <w:rPr>
          <w:rFonts w:ascii="Bookman Old Style" w:hAnsi="Bookman Old Style" w:cs="Arial"/>
        </w:rPr>
      </w:pPr>
    </w:p>
    <w:p w14:paraId="329738B6" w14:textId="77777777" w:rsidR="0035586C" w:rsidRPr="00896604" w:rsidRDefault="0035586C" w:rsidP="0035586C">
      <w:pPr>
        <w:ind w:right="16"/>
        <w:jc w:val="both"/>
        <w:rPr>
          <w:rFonts w:ascii="Bookman Old Style" w:hAnsi="Bookman Old Style" w:cs="Arial"/>
          <w:b/>
        </w:rPr>
      </w:pPr>
    </w:p>
    <w:p w14:paraId="6E676945" w14:textId="77777777" w:rsidR="0035586C" w:rsidRPr="00896604" w:rsidRDefault="0035586C" w:rsidP="0035586C">
      <w:pPr>
        <w:ind w:right="16"/>
        <w:jc w:val="both"/>
        <w:rPr>
          <w:rFonts w:ascii="Bookman Old Style" w:hAnsi="Bookman Old Style" w:cs="Arial"/>
        </w:rPr>
      </w:pPr>
      <w:r w:rsidRPr="00896604">
        <w:rPr>
          <w:rFonts w:ascii="Bookman Old Style" w:hAnsi="Bookman Old Style" w:cs="Arial"/>
        </w:rPr>
        <w:t>_____________________________</w:t>
      </w:r>
      <w:r w:rsidRPr="00896604">
        <w:rPr>
          <w:rFonts w:ascii="Bookman Old Style" w:hAnsi="Bookman Old Style" w:cs="Arial"/>
        </w:rPr>
        <w:tab/>
      </w:r>
      <w:r w:rsidRPr="00896604">
        <w:rPr>
          <w:rFonts w:ascii="Bookman Old Style" w:hAnsi="Bookman Old Style" w:cs="Arial"/>
        </w:rPr>
        <w:tab/>
      </w:r>
      <w:r w:rsidRPr="00896604">
        <w:rPr>
          <w:rFonts w:ascii="Bookman Old Style" w:hAnsi="Bookman Old Style" w:cs="Arial"/>
        </w:rPr>
        <w:tab/>
      </w:r>
      <w:r w:rsidRPr="00896604">
        <w:rPr>
          <w:rFonts w:ascii="Bookman Old Style" w:hAnsi="Bookman Old Style" w:cs="Arial"/>
        </w:rPr>
        <w:tab/>
        <w:t>________________________</w:t>
      </w:r>
    </w:p>
    <w:p w14:paraId="103E5D07" w14:textId="77777777" w:rsidR="0035586C" w:rsidRPr="00896604" w:rsidRDefault="0035586C" w:rsidP="0035586C">
      <w:pPr>
        <w:ind w:right="16"/>
        <w:jc w:val="both"/>
        <w:rPr>
          <w:rFonts w:ascii="Bookman Old Style" w:hAnsi="Bookman Old Style" w:cs="Arial"/>
          <w:b/>
        </w:rPr>
      </w:pPr>
      <w:r w:rsidRPr="00896604">
        <w:rPr>
          <w:rFonts w:ascii="Bookman Old Style" w:hAnsi="Bookman Old Style" w:cs="Arial"/>
          <w:b/>
        </w:rPr>
        <w:lastRenderedPageBreak/>
        <w:t>ANA YOLIMA SANCHEZ GUTIERREZ</w:t>
      </w:r>
      <w:r w:rsidRPr="00896604">
        <w:rPr>
          <w:rFonts w:ascii="Bookman Old Style" w:hAnsi="Bookman Old Style" w:cs="Arial"/>
          <w:b/>
        </w:rPr>
        <w:tab/>
      </w:r>
      <w:r w:rsidRPr="00896604">
        <w:rPr>
          <w:rFonts w:ascii="Bookman Old Style" w:hAnsi="Bookman Old Style" w:cs="Arial"/>
          <w:b/>
        </w:rPr>
        <w:tab/>
        <w:t>ANGELA MARIA RUBIO</w:t>
      </w:r>
    </w:p>
    <w:p w14:paraId="43838AD1" w14:textId="77777777" w:rsidR="0035586C" w:rsidRPr="00896604" w:rsidRDefault="0035586C" w:rsidP="0035586C">
      <w:pPr>
        <w:ind w:right="16"/>
        <w:jc w:val="both"/>
        <w:rPr>
          <w:rFonts w:ascii="Bookman Old Style" w:hAnsi="Bookman Old Style" w:cs="Arial"/>
        </w:rPr>
      </w:pPr>
      <w:r w:rsidRPr="00896604">
        <w:rPr>
          <w:rFonts w:ascii="Bookman Old Style" w:hAnsi="Bookman Old Style" w:cs="Arial"/>
        </w:rPr>
        <w:t>Secretaria de Salud Pública y Seguridad Social</w:t>
      </w:r>
      <w:r w:rsidRPr="00896604">
        <w:rPr>
          <w:rFonts w:ascii="Bookman Old Style" w:hAnsi="Bookman Old Style" w:cs="Arial"/>
        </w:rPr>
        <w:tab/>
      </w:r>
      <w:proofErr w:type="gramStart"/>
      <w:r w:rsidRPr="00896604">
        <w:rPr>
          <w:rFonts w:ascii="Bookman Old Style" w:hAnsi="Bookman Old Style" w:cs="Arial"/>
        </w:rPr>
        <w:t>Directora</w:t>
      </w:r>
      <w:proofErr w:type="gramEnd"/>
      <w:r w:rsidRPr="00896604">
        <w:rPr>
          <w:rFonts w:ascii="Bookman Old Style" w:hAnsi="Bookman Old Style" w:cs="Arial"/>
        </w:rPr>
        <w:t xml:space="preserve"> Operativa Salud Pública </w:t>
      </w:r>
    </w:p>
    <w:p w14:paraId="28715363" w14:textId="77777777" w:rsidR="0035586C" w:rsidRPr="00896604" w:rsidRDefault="0035586C" w:rsidP="0035586C">
      <w:pPr>
        <w:ind w:right="16"/>
        <w:jc w:val="both"/>
        <w:rPr>
          <w:rFonts w:ascii="Bookman Old Style" w:hAnsi="Bookman Old Style" w:cs="Arial"/>
        </w:rPr>
      </w:pPr>
      <w:r w:rsidRPr="00896604">
        <w:rPr>
          <w:rFonts w:ascii="Bookman Old Style" w:hAnsi="Bookman Old Style" w:cs="Arial"/>
        </w:rPr>
        <w:t xml:space="preserve"> </w:t>
      </w:r>
    </w:p>
    <w:p w14:paraId="1E98C02E" w14:textId="77777777" w:rsidR="0035586C" w:rsidRPr="00896604" w:rsidRDefault="0035586C" w:rsidP="0035586C">
      <w:pPr>
        <w:tabs>
          <w:tab w:val="left" w:pos="1418"/>
        </w:tabs>
        <w:jc w:val="both"/>
        <w:rPr>
          <w:rFonts w:ascii="Bookman Old Style" w:hAnsi="Bookman Old Style" w:cs="Arial"/>
          <w:b/>
        </w:rPr>
      </w:pPr>
      <w:r w:rsidRPr="00896604">
        <w:rPr>
          <w:rFonts w:ascii="Bookman Old Style" w:hAnsi="Bookman Old Style" w:cs="Arial"/>
          <w:b/>
        </w:rPr>
        <w:t xml:space="preserve">Preparación Jurídica:   Ma. Jesús Suárez Díaz, Abogada Contratista J D.       </w:t>
      </w:r>
    </w:p>
    <w:p w14:paraId="65115590" w14:textId="77777777" w:rsidR="0035586C" w:rsidRPr="00896604" w:rsidRDefault="0035586C" w:rsidP="0035586C">
      <w:pPr>
        <w:jc w:val="both"/>
        <w:rPr>
          <w:rFonts w:ascii="Bookman Old Style" w:hAnsi="Bookman Old Style" w:cs="Arial"/>
          <w:b/>
        </w:rPr>
      </w:pPr>
      <w:r w:rsidRPr="00896604">
        <w:rPr>
          <w:rFonts w:ascii="Bookman Old Style" w:hAnsi="Bookman Old Style" w:cs="Arial"/>
          <w:b/>
        </w:rPr>
        <w:t xml:space="preserve">Elaboro: Ma. Jesús Suárez Díaz, Abogada Contratista J D.       </w:t>
      </w:r>
    </w:p>
    <w:p w14:paraId="650C5FA2" w14:textId="77777777" w:rsidR="0035586C" w:rsidRPr="00896604" w:rsidRDefault="0035586C" w:rsidP="0035586C">
      <w:pPr>
        <w:jc w:val="both"/>
        <w:rPr>
          <w:rFonts w:ascii="Bookman Old Style" w:hAnsi="Bookman Old Style" w:cs="Arial"/>
          <w:b/>
        </w:rPr>
      </w:pPr>
      <w:r w:rsidRPr="00896604">
        <w:rPr>
          <w:rFonts w:ascii="Bookman Old Style" w:hAnsi="Bookman Old Style" w:cs="Arial"/>
          <w:b/>
        </w:rPr>
        <w:t>Revisión técnica: Laura Carolina Henao Ceballos</w:t>
      </w:r>
    </w:p>
    <w:p w14:paraId="26BDC064" w14:textId="77777777" w:rsidR="0035586C" w:rsidRPr="00896604" w:rsidRDefault="0035586C" w:rsidP="0035586C">
      <w:pPr>
        <w:jc w:val="both"/>
        <w:rPr>
          <w:rFonts w:ascii="Bookman Old Style" w:hAnsi="Bookman Old Style"/>
        </w:rPr>
      </w:pPr>
      <w:r w:rsidRPr="00896604">
        <w:rPr>
          <w:rFonts w:ascii="Bookman Old Style" w:hAnsi="Bookman Old Style" w:cs="Arial"/>
          <w:b/>
        </w:rPr>
        <w:t>Revisión legal: Luis Alfredo García Rodríguez</w:t>
      </w:r>
    </w:p>
    <w:p w14:paraId="588A7D71" w14:textId="77777777" w:rsidR="0035586C" w:rsidRPr="00896604" w:rsidRDefault="0035586C" w:rsidP="0035586C">
      <w:pPr>
        <w:jc w:val="both"/>
        <w:rPr>
          <w:rFonts w:ascii="Bookman Old Style" w:hAnsi="Bookman Old Style"/>
        </w:rPr>
      </w:pPr>
    </w:p>
    <w:p w14:paraId="53FB2BF8" w14:textId="77777777" w:rsidR="0035586C" w:rsidRPr="00896604" w:rsidRDefault="0035586C" w:rsidP="0035586C">
      <w:pPr>
        <w:pStyle w:val="Lista"/>
        <w:spacing w:before="80" w:after="80"/>
        <w:ind w:left="1410" w:hanging="1410"/>
        <w:rPr>
          <w:rFonts w:ascii="Bookman Old Style" w:hAnsi="Bookman Old Style" w:cs="Arial"/>
        </w:rPr>
      </w:pPr>
      <w:r w:rsidRPr="00896604">
        <w:rPr>
          <w:rFonts w:ascii="Bookman Old Style" w:hAnsi="Bookman Old Style" w:cs="Arial"/>
        </w:rPr>
        <w:t xml:space="preserve"> </w:t>
      </w:r>
    </w:p>
    <w:p w14:paraId="732DFEE2" w14:textId="65D2B3B7" w:rsidR="006109DA" w:rsidRPr="0022664F" w:rsidRDefault="006109DA" w:rsidP="0035586C">
      <w:pPr>
        <w:ind w:left="3540" w:hanging="3540"/>
        <w:rPr>
          <w:rFonts w:ascii="Bookman Old Style" w:hAnsi="Bookman Old Style"/>
          <w:color w:val="000000" w:themeColor="text1"/>
          <w:sz w:val="20"/>
          <w:szCs w:val="20"/>
        </w:rPr>
      </w:pPr>
    </w:p>
    <w:sectPr w:rsidR="006109DA" w:rsidRPr="0022664F" w:rsidSect="00A455D5">
      <w:headerReference w:type="default" r:id="rId24"/>
      <w:footerReference w:type="default" r:id="rId25"/>
      <w:pgSz w:w="12240" w:h="15840"/>
      <w:pgMar w:top="720" w:right="1183" w:bottom="568" w:left="1418" w:header="708"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0836A" w14:textId="77777777" w:rsidR="00F94B49" w:rsidRDefault="00F94B49" w:rsidP="00D16048">
      <w:r>
        <w:separator/>
      </w:r>
    </w:p>
  </w:endnote>
  <w:endnote w:type="continuationSeparator" w:id="0">
    <w:p w14:paraId="4E1162B8" w14:textId="77777777" w:rsidR="00F94B49" w:rsidRDefault="00F94B49" w:rsidP="00D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3124" w14:textId="77777777" w:rsidR="00B45B15" w:rsidRDefault="00B45B15" w:rsidP="00D16048">
    <w:pPr>
      <w:pStyle w:val="Piedepgina"/>
      <w:jc w:val="right"/>
    </w:pPr>
    <w:r>
      <w:rPr>
        <w:noProof/>
        <w:lang w:val="es-ES" w:eastAsia="es-ES"/>
      </w:rPr>
      <mc:AlternateContent>
        <mc:Choice Requires="wps">
          <w:drawing>
            <wp:anchor distT="0" distB="0" distL="114300" distR="114300" simplePos="0" relativeHeight="251664384" behindDoc="0" locked="0" layoutInCell="1" allowOverlap="1" wp14:anchorId="0107D720" wp14:editId="24D49768">
              <wp:simplePos x="0" y="0"/>
              <wp:positionH relativeFrom="column">
                <wp:posOffset>4535805</wp:posOffset>
              </wp:positionH>
              <wp:positionV relativeFrom="paragraph">
                <wp:posOffset>-12065</wp:posOffset>
              </wp:positionV>
              <wp:extent cx="1312545" cy="447675"/>
              <wp:effectExtent l="11430" t="6985" r="9525" b="1206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4476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07221" id="Rectangle 6" o:spid="_x0000_s1026" style="position:absolute;margin-left:357.15pt;margin-top:-.95pt;width:103.3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" strokecolor="white [3212]"/>
          </w:pict>
        </mc:Fallback>
      </mc:AlternateContent>
    </w:r>
  </w:p>
  <w:p w14:paraId="00AA2CBD" w14:textId="77777777" w:rsidR="00B45B15" w:rsidRDefault="00B45B15" w:rsidP="00D16048">
    <w:pPr>
      <w:pStyle w:val="Piedepgina"/>
      <w:tabs>
        <w:tab w:val="left" w:pos="3759"/>
        <w:tab w:val="right" w:pos="9974"/>
      </w:tabs>
    </w:pPr>
    <w:r>
      <w:tab/>
    </w:r>
    <w:r>
      <w:tab/>
    </w:r>
  </w:p>
  <w:p w14:paraId="1B830F7A" w14:textId="77777777" w:rsidR="00B45B15" w:rsidRDefault="00B45B15" w:rsidP="00763FF1">
    <w:pPr>
      <w:pStyle w:val="Piedepgina"/>
      <w:jc w:val="right"/>
    </w:pPr>
    <w:r>
      <w:rPr>
        <w:noProof/>
      </w:rPr>
      <w:drawing>
        <wp:inline distT="0" distB="0" distL="0" distR="0" wp14:anchorId="0AC12DC7" wp14:editId="3005E4BA">
          <wp:extent cx="762000" cy="571500"/>
          <wp:effectExtent l="0" t="0" r="0" b="0"/>
          <wp:docPr id="11" name="Imagen 11"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6CE6F" w14:textId="77777777" w:rsidR="00F94B49" w:rsidRDefault="00F94B49" w:rsidP="00D16048">
      <w:r>
        <w:separator/>
      </w:r>
    </w:p>
  </w:footnote>
  <w:footnote w:type="continuationSeparator" w:id="0">
    <w:p w14:paraId="32BAE4B1" w14:textId="77777777" w:rsidR="00F94B49" w:rsidRDefault="00F94B49" w:rsidP="00D16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5D73" w14:textId="77777777" w:rsidR="00B45B15" w:rsidRDefault="00B45B15" w:rsidP="006E25D0">
    <w:r>
      <w:rPr>
        <w:noProof/>
        <w:lang w:val="es-ES" w:eastAsia="es-ES"/>
      </w:rPr>
      <mc:AlternateContent>
        <mc:Choice Requires="wps">
          <w:drawing>
            <wp:anchor distT="0" distB="0" distL="114300" distR="114300" simplePos="0" relativeHeight="251665408" behindDoc="0" locked="0" layoutInCell="1" allowOverlap="1" wp14:anchorId="75792090" wp14:editId="42E31C77">
              <wp:simplePos x="0" y="0"/>
              <wp:positionH relativeFrom="column">
                <wp:posOffset>2461079</wp:posOffset>
              </wp:positionH>
              <wp:positionV relativeFrom="paragraph">
                <wp:posOffset>-292826</wp:posOffset>
              </wp:positionV>
              <wp:extent cx="4265385" cy="748937"/>
              <wp:effectExtent l="0" t="0" r="1905" b="635"/>
              <wp:wrapNone/>
              <wp:docPr id="9"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265385" cy="748937"/>
                      </a:xfrm>
                      <a:prstGeom prst="rect">
                        <a:avLst/>
                      </a:prstGeom>
                      <a:solidFill>
                        <a:sysClr val="window" lastClr="FFFFFF"/>
                      </a:solidFill>
                      <a:ln w="6350">
                        <a:noFill/>
                      </a:ln>
                      <a:effectLst/>
                    </wps:spPr>
                    <wps:txbx>
                      <w:txbxContent>
                        <w:p w14:paraId="6D2482F4" w14:textId="5DC3061C" w:rsidR="00B45B15" w:rsidRPr="006109DA" w:rsidRDefault="00B45B15" w:rsidP="006109DA">
                          <w:pPr>
                            <w:jc w:val="both"/>
                            <w:rPr>
                              <w:rFonts w:ascii="Arial" w:hAnsi="Arial" w:cs="Arial"/>
                              <w:b/>
                              <w:sz w:val="22"/>
                              <w:szCs w:val="22"/>
                              <w14:shadow w14:blurRad="50800" w14:dist="38100" w14:dir="2700000" w14:sx="100000" w14:sy="100000" w14:kx="0" w14:ky="0" w14:algn="tl">
                                <w14:srgbClr w14:val="000000">
                                  <w14:alpha w14:val="60000"/>
                                </w14:srgbClr>
                              </w14:shadow>
                            </w:rPr>
                          </w:pP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APERTURA PROCESO </w:t>
                          </w:r>
                          <w:r>
                            <w:rPr>
                              <w:rFonts w:ascii="Arial" w:hAnsi="Arial" w:cs="Arial"/>
                              <w:b/>
                              <w:sz w:val="22"/>
                              <w:szCs w:val="22"/>
                              <w14:shadow w14:blurRad="50800" w14:dist="38100" w14:dir="2700000" w14:sx="100000" w14:sy="100000" w14:kx="0" w14:ky="0" w14:algn="tl">
                                <w14:srgbClr w14:val="000000">
                                  <w14:alpha w14:val="60000"/>
                                </w14:srgbClr>
                              </w14:shadow>
                            </w:rPr>
                            <w:t xml:space="preserve">ADMINISTRATIVO SANCIONATORIO. </w:t>
                          </w:r>
                          <w:r w:rsidRPr="006109DA">
                            <w:rPr>
                              <w:rFonts w:ascii="Arial" w:hAnsi="Arial" w:cs="Arial"/>
                              <w:b/>
                              <w:sz w:val="22"/>
                              <w:szCs w:val="22"/>
                              <w14:shadow w14:blurRad="50800" w14:dist="38100" w14:dir="2700000" w14:sx="100000" w14:sy="100000" w14:kx="0" w14:ky="0" w14:algn="tl">
                                <w14:srgbClr w14:val="000000">
                                  <w14:alpha w14:val="60000"/>
                                </w14:srgbClr>
                              </w14:shadow>
                            </w:rPr>
                            <w:t>SECRETARIA DE SALUD PÚBLICA Y SEGURIDAD SOCIAL DE PEREIRA</w:t>
                          </w:r>
                          <w:r>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RADICADO: </w:t>
                          </w:r>
                          <w:r>
                            <w:rPr>
                              <w:rFonts w:ascii="Arial" w:hAnsi="Arial" w:cs="Arial"/>
                              <w:b/>
                              <w:sz w:val="22"/>
                              <w:szCs w:val="22"/>
                              <w14:shadow w14:blurRad="50800" w14:dist="38100" w14:dir="2700000" w14:sx="100000" w14:sy="100000" w14:kx="0" w14:ky="0" w14:algn="tl">
                                <w14:srgbClr w14:val="000000">
                                  <w14:alpha w14:val="60000"/>
                                </w14:srgbClr>
                              </w14:shadow>
                            </w:rPr>
                            <w:t>RC-2020-0</w:t>
                          </w:r>
                          <w:r w:rsidR="0035586C">
                            <w:rPr>
                              <w:rFonts w:ascii="Arial" w:hAnsi="Arial" w:cs="Arial"/>
                              <w:b/>
                              <w:sz w:val="22"/>
                              <w:szCs w:val="22"/>
                              <w14:shadow w14:blurRad="50800" w14:dist="38100" w14:dir="2700000" w14:sx="100000" w14:sy="100000" w14:kx="0" w14:ky="0" w14:algn="tl">
                                <w14:srgbClr w14:val="000000">
                                  <w14:alpha w14:val="60000"/>
                                </w14:srgbClr>
                              </w14:shadow>
                            </w:rPr>
                            <w:t>18</w:t>
                          </w:r>
                          <w:r>
                            <w:rPr>
                              <w:rFonts w:ascii="Arial" w:hAnsi="Arial" w:cs="Arial"/>
                              <w:b/>
                              <w:sz w:val="22"/>
                              <w:szCs w:val="22"/>
                              <w14:shadow w14:blurRad="50800" w14:dist="38100" w14:dir="2700000" w14:sx="100000" w14:sy="100000" w14:kx="0" w14:ky="0" w14:algn="tl">
                                <w14:srgbClr w14:val="000000">
                                  <w14:alpha w14:val="60000"/>
                                </w14:srgbClr>
                              </w14:shadow>
                            </w:rPr>
                            <w:t>-900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5792090" id="_x0000_t202" coordsize="21600,21600" o:spt="202" path="m,l,21600r21600,l21600,xe">
              <v:stroke joinstyle="miter"/>
              <v:path gradientshapeok="t" o:connecttype="rect"/>
            </v:shapetype>
            <v:shape id="3 Cuadro de texto" o:spid="_x0000_s1026" type="#_x0000_t202" style="position:absolute;margin-left:193.8pt;margin-top:-23.05pt;width:335.85pt;height:5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" fillcolor="window" stroked="f" strokeweight=".5pt">
              <v:textbox>
                <w:txbxContent>
                  <w:p w14:paraId="6D2482F4" w14:textId="5DC3061C" w:rsidR="00B45B15" w:rsidRPr="006109DA" w:rsidRDefault="00B45B15" w:rsidP="006109DA">
                    <w:pPr>
                      <w:jc w:val="both"/>
                      <w:rPr>
                        <w:rFonts w:ascii="Arial" w:hAnsi="Arial" w:cs="Arial"/>
                        <w:b/>
                        <w:sz w:val="22"/>
                        <w:szCs w:val="22"/>
                        <w14:shadow w14:blurRad="50800" w14:dist="38100" w14:dir="2700000" w14:sx="100000" w14:sy="100000" w14:kx="0" w14:ky="0" w14:algn="tl">
                          <w14:srgbClr w14:val="000000">
                            <w14:alpha w14:val="60000"/>
                          </w14:srgbClr>
                        </w14:shadow>
                      </w:rPr>
                    </w:pP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APERTURA PROCESO </w:t>
                    </w:r>
                    <w:r>
                      <w:rPr>
                        <w:rFonts w:ascii="Arial" w:hAnsi="Arial" w:cs="Arial"/>
                        <w:b/>
                        <w:sz w:val="22"/>
                        <w:szCs w:val="22"/>
                        <w14:shadow w14:blurRad="50800" w14:dist="38100" w14:dir="2700000" w14:sx="100000" w14:sy="100000" w14:kx="0" w14:ky="0" w14:algn="tl">
                          <w14:srgbClr w14:val="000000">
                            <w14:alpha w14:val="60000"/>
                          </w14:srgbClr>
                        </w14:shadow>
                      </w:rPr>
                      <w:t xml:space="preserve">ADMINISTRATIVO SANCIONATORIO. </w:t>
                    </w:r>
                    <w:r w:rsidRPr="006109DA">
                      <w:rPr>
                        <w:rFonts w:ascii="Arial" w:hAnsi="Arial" w:cs="Arial"/>
                        <w:b/>
                        <w:sz w:val="22"/>
                        <w:szCs w:val="22"/>
                        <w14:shadow w14:blurRad="50800" w14:dist="38100" w14:dir="2700000" w14:sx="100000" w14:sy="100000" w14:kx="0" w14:ky="0" w14:algn="tl">
                          <w14:srgbClr w14:val="000000">
                            <w14:alpha w14:val="60000"/>
                          </w14:srgbClr>
                        </w14:shadow>
                      </w:rPr>
                      <w:t>SECRETARIA DE SALUD PÚBLICA Y SEGURIDAD SOCIAL DE PEREIRA</w:t>
                    </w:r>
                    <w:r>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RADICADO: </w:t>
                    </w:r>
                    <w:r>
                      <w:rPr>
                        <w:rFonts w:ascii="Arial" w:hAnsi="Arial" w:cs="Arial"/>
                        <w:b/>
                        <w:sz w:val="22"/>
                        <w:szCs w:val="22"/>
                        <w14:shadow w14:blurRad="50800" w14:dist="38100" w14:dir="2700000" w14:sx="100000" w14:sy="100000" w14:kx="0" w14:ky="0" w14:algn="tl">
                          <w14:srgbClr w14:val="000000">
                            <w14:alpha w14:val="60000"/>
                          </w14:srgbClr>
                        </w14:shadow>
                      </w:rPr>
                      <w:t>RC-2020-0</w:t>
                    </w:r>
                    <w:r w:rsidR="0035586C">
                      <w:rPr>
                        <w:rFonts w:ascii="Arial" w:hAnsi="Arial" w:cs="Arial"/>
                        <w:b/>
                        <w:sz w:val="22"/>
                        <w:szCs w:val="22"/>
                        <w14:shadow w14:blurRad="50800" w14:dist="38100" w14:dir="2700000" w14:sx="100000" w14:sy="100000" w14:kx="0" w14:ky="0" w14:algn="tl">
                          <w14:srgbClr w14:val="000000">
                            <w14:alpha w14:val="60000"/>
                          </w14:srgbClr>
                        </w14:shadow>
                      </w:rPr>
                      <w:t>18</w:t>
                    </w:r>
                    <w:r>
                      <w:rPr>
                        <w:rFonts w:ascii="Arial" w:hAnsi="Arial" w:cs="Arial"/>
                        <w:b/>
                        <w:sz w:val="22"/>
                        <w:szCs w:val="22"/>
                        <w14:shadow w14:blurRad="50800" w14:dist="38100" w14:dir="2700000" w14:sx="100000" w14:sy="100000" w14:kx="0" w14:ky="0" w14:algn="tl">
                          <w14:srgbClr w14:val="000000">
                            <w14:alpha w14:val="60000"/>
                          </w14:srgbClr>
                        </w14:shadow>
                      </w:rPr>
                      <w:t>-900</w:t>
                    </w:r>
                  </w:p>
                </w:txbxContent>
              </v:textbox>
            </v:shape>
          </w:pict>
        </mc:Fallback>
      </mc:AlternateContent>
    </w:r>
    <w:r>
      <w:rPr>
        <w:noProof/>
        <w:lang w:val="es-ES" w:eastAsia="es-ES"/>
      </w:rPr>
      <w:drawing>
        <wp:anchor distT="0" distB="0" distL="114300" distR="114300" simplePos="0" relativeHeight="251666432" behindDoc="1" locked="0" layoutInCell="1" allowOverlap="1" wp14:anchorId="1DC7C74A" wp14:editId="1435355B">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719455"/>
                  </a:xfrm>
                  <a:prstGeom prst="rect">
                    <a:avLst/>
                  </a:prstGeom>
                  <a:noFill/>
                </pic:spPr>
              </pic:pic>
            </a:graphicData>
          </a:graphic>
          <wp14:sizeRelH relativeFrom="page">
            <wp14:pctWidth>0</wp14:pctWidth>
          </wp14:sizeRelH>
          <wp14:sizeRelV relativeFrom="page">
            <wp14:pctHeight>0</wp14:pctHeight>
          </wp14:sizeRelV>
        </wp:anchor>
      </w:drawing>
    </w:r>
  </w:p>
  <w:p w14:paraId="2A19F53F" w14:textId="5713744D" w:rsidR="00B45B15" w:rsidRDefault="00B45B15" w:rsidP="00D16048">
    <w:pPr>
      <w:jc w:val="center"/>
    </w:pPr>
  </w:p>
  <w:p w14:paraId="40E23E04" w14:textId="2061A3B0" w:rsidR="00B45B15" w:rsidRDefault="003714BA" w:rsidP="00D16048">
    <w:pPr>
      <w:jc w:val="center"/>
    </w:pPr>
    <w:r>
      <w:rPr>
        <w:noProof/>
        <w:lang w:eastAsia="es-CO"/>
      </w:rPr>
      <mc:AlternateContent>
        <mc:Choice Requires="wps">
          <w:drawing>
            <wp:anchor distT="0" distB="0" distL="114300" distR="114300" simplePos="0" relativeHeight="251663360" behindDoc="0" locked="0" layoutInCell="1" allowOverlap="1" wp14:anchorId="3149E43A" wp14:editId="65A0C8DC">
              <wp:simplePos x="0" y="0"/>
              <wp:positionH relativeFrom="column">
                <wp:posOffset>4462145</wp:posOffset>
              </wp:positionH>
              <wp:positionV relativeFrom="paragraph">
                <wp:posOffset>43180</wp:posOffset>
              </wp:positionV>
              <wp:extent cx="2028825" cy="342900"/>
              <wp:effectExtent l="0" t="0" r="9525" b="0"/>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342900"/>
                      </a:xfrm>
                      <a:prstGeom prst="rect">
                        <a:avLst/>
                      </a:prstGeom>
                      <a:solidFill>
                        <a:sysClr val="window" lastClr="FFFFFF"/>
                      </a:solidFill>
                      <a:ln w="6350">
                        <a:noFill/>
                      </a:ln>
                      <a:effectLst/>
                    </wps:spPr>
                    <wps:txbx>
                      <w:txbxContent>
                        <w:p w14:paraId="3275436F" w14:textId="77777777" w:rsidR="00B45B15" w:rsidRPr="00C812F9" w:rsidRDefault="00B45B15"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9E43A" id="5 Cuadro de texto" o:spid="_x0000_s1027" type="#_x0000_t202" style="position:absolute;left:0;text-align:left;margin-left:351.35pt;margin-top:3.4pt;width:159.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" fillcolor="window" stroked="f" strokeweight=".5pt">
              <v:textbox>
                <w:txbxContent>
                  <w:p w14:paraId="3275436F" w14:textId="77777777" w:rsidR="00B45B15" w:rsidRPr="00C812F9" w:rsidRDefault="00B45B15"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v:textbox>
            </v:shape>
          </w:pict>
        </mc:Fallback>
      </mc:AlternateContent>
    </w:r>
    <w:r>
      <w:rPr>
        <w:noProof/>
        <w:lang w:eastAsia="es-CO"/>
      </w:rPr>
      <mc:AlternateContent>
        <mc:Choice Requires="wps">
          <w:drawing>
            <wp:anchor distT="0" distB="0" distL="114300" distR="114300" simplePos="0" relativeHeight="251662336" behindDoc="0" locked="0" layoutInCell="1" allowOverlap="1" wp14:anchorId="1F044CFB" wp14:editId="5666BD76">
              <wp:simplePos x="0" y="0"/>
              <wp:positionH relativeFrom="column">
                <wp:posOffset>120015</wp:posOffset>
              </wp:positionH>
              <wp:positionV relativeFrom="paragraph">
                <wp:posOffset>25400</wp:posOffset>
              </wp:positionV>
              <wp:extent cx="1190625" cy="249732"/>
              <wp:effectExtent l="0" t="0" r="3175" b="4445"/>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49732"/>
                      </a:xfrm>
                      <a:prstGeom prst="rect">
                        <a:avLst/>
                      </a:prstGeom>
                      <a:solidFill>
                        <a:sysClr val="window" lastClr="FFFFFF"/>
                      </a:solidFill>
                      <a:ln w="6350">
                        <a:noFill/>
                      </a:ln>
                      <a:effectLst/>
                    </wps:spPr>
                    <wps:txbx>
                      <w:txbxContent>
                        <w:p w14:paraId="7AE665AD" w14:textId="77777777" w:rsidR="00B45B15" w:rsidRPr="00C812F9" w:rsidRDefault="00B45B15"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44CFB" id="4 Cuadro de texto" o:spid="_x0000_s1028" type="#_x0000_t202" style="position:absolute;left:0;text-align:left;margin-left:9.45pt;margin-top:2pt;width:93.7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" fillcolor="window" stroked="f" strokeweight=".5pt">
              <v:textbox>
                <w:txbxContent>
                  <w:p w14:paraId="7AE665AD" w14:textId="77777777" w:rsidR="00B45B15" w:rsidRPr="00C812F9" w:rsidRDefault="00B45B15"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v:textbox>
            </v:shape>
          </w:pict>
        </mc:Fallback>
      </mc:AlternateContent>
    </w:r>
  </w:p>
  <w:p w14:paraId="4271E7E9" w14:textId="5CDF16BA" w:rsidR="00B45B15" w:rsidRDefault="00B45B15" w:rsidP="00D16048">
    <w:pPr>
      <w:jc w:val="center"/>
    </w:pPr>
  </w:p>
  <w:p w14:paraId="26DAA1EC" w14:textId="7577B4EF" w:rsidR="00B45B15" w:rsidRDefault="003714BA" w:rsidP="00D16048">
    <w:pPr>
      <w:jc w:val="center"/>
    </w:pPr>
    <w:r>
      <w:rPr>
        <w:noProof/>
        <w:lang w:eastAsia="es-CO"/>
      </w:rPr>
      <mc:AlternateContent>
        <mc:Choice Requires="wps">
          <w:drawing>
            <wp:anchor distT="4294967295" distB="4294967295" distL="114300" distR="114300" simplePos="0" relativeHeight="251659264" behindDoc="0" locked="0" layoutInCell="1" allowOverlap="1" wp14:anchorId="584CA4DF" wp14:editId="1C879C8C">
              <wp:simplePos x="0" y="0"/>
              <wp:positionH relativeFrom="column">
                <wp:posOffset>-128270</wp:posOffset>
              </wp:positionH>
              <wp:positionV relativeFrom="paragraph">
                <wp:posOffset>83820</wp:posOffset>
              </wp:positionV>
              <wp:extent cx="6882130" cy="0"/>
              <wp:effectExtent l="57150" t="38100" r="33020" b="7620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2130"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7C2F142B" id="2 Conector recto"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1pt,6.6pt" to="531.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" strokecolor="#c00000" strokeweight="3pt">
              <v:shadow on="t" color="black" opacity="22937f" origin=",.5" offset="0,.63889mm"/>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7E03"/>
    <w:multiLevelType w:val="hybridMultilevel"/>
    <w:tmpl w:val="027824AC"/>
    <w:lvl w:ilvl="0" w:tplc="2C4CE6B0">
      <w:start w:val="1"/>
      <w:numFmt w:val="decimal"/>
      <w:lvlText w:val="%1."/>
      <w:lvlJc w:val="left"/>
      <w:pPr>
        <w:ind w:left="1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8DE3EE8">
      <w:start w:val="1"/>
      <w:numFmt w:val="lowerLetter"/>
      <w:lvlText w:val="%2"/>
      <w:lvlJc w:val="left"/>
      <w:pPr>
        <w:ind w:left="14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9427724">
      <w:start w:val="1"/>
      <w:numFmt w:val="lowerRoman"/>
      <w:lvlText w:val="%3"/>
      <w:lvlJc w:val="left"/>
      <w:pPr>
        <w:ind w:left="21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9C63CBE">
      <w:start w:val="1"/>
      <w:numFmt w:val="decimal"/>
      <w:lvlText w:val="%4"/>
      <w:lvlJc w:val="left"/>
      <w:pPr>
        <w:ind w:left="28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380F4DC">
      <w:start w:val="1"/>
      <w:numFmt w:val="lowerLetter"/>
      <w:lvlText w:val="%5"/>
      <w:lvlJc w:val="left"/>
      <w:pPr>
        <w:ind w:left="36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34B0ABA8">
      <w:start w:val="1"/>
      <w:numFmt w:val="lowerRoman"/>
      <w:lvlText w:val="%6"/>
      <w:lvlJc w:val="left"/>
      <w:pPr>
        <w:ind w:left="43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4145EC4">
      <w:start w:val="1"/>
      <w:numFmt w:val="decimal"/>
      <w:lvlText w:val="%7"/>
      <w:lvlJc w:val="left"/>
      <w:pPr>
        <w:ind w:left="50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90EA814">
      <w:start w:val="1"/>
      <w:numFmt w:val="lowerLetter"/>
      <w:lvlText w:val="%8"/>
      <w:lvlJc w:val="left"/>
      <w:pPr>
        <w:ind w:left="57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B80701E">
      <w:start w:val="1"/>
      <w:numFmt w:val="lowerRoman"/>
      <w:lvlText w:val="%9"/>
      <w:lvlJc w:val="left"/>
      <w:pPr>
        <w:ind w:left="64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BD181C"/>
    <w:multiLevelType w:val="hybridMultilevel"/>
    <w:tmpl w:val="1AE8B53E"/>
    <w:lvl w:ilvl="0" w:tplc="88B63B02">
      <w:start w:val="1"/>
      <w:numFmt w:val="bullet"/>
      <w:lvlText w:val="•"/>
      <w:lvlJc w:val="left"/>
      <w:pPr>
        <w:ind w:left="1495"/>
      </w:pPr>
      <w:rPr>
        <w:rFonts w:ascii="Courier New" w:eastAsia="Courier New" w:hAnsi="Courier New" w:cs="Courier New"/>
        <w:b w:val="0"/>
        <w:i w:val="0"/>
        <w:strike w:val="0"/>
        <w:dstrike w:val="0"/>
        <w:color w:val="000000"/>
        <w:sz w:val="40"/>
        <w:szCs w:val="40"/>
        <w:u w:val="none" w:color="000000"/>
        <w:bdr w:val="none" w:sz="0" w:space="0" w:color="auto"/>
        <w:shd w:val="clear" w:color="auto" w:fill="auto"/>
        <w:vertAlign w:val="baseline"/>
      </w:rPr>
    </w:lvl>
    <w:lvl w:ilvl="1" w:tplc="4E325360">
      <w:start w:val="1"/>
      <w:numFmt w:val="bullet"/>
      <w:lvlText w:val="o"/>
      <w:lvlJc w:val="left"/>
      <w:pPr>
        <w:ind w:left="2039"/>
      </w:pPr>
      <w:rPr>
        <w:rFonts w:ascii="Courier New" w:eastAsia="Courier New" w:hAnsi="Courier New" w:cs="Courier New"/>
        <w:b w:val="0"/>
        <w:i w:val="0"/>
        <w:strike w:val="0"/>
        <w:dstrike w:val="0"/>
        <w:color w:val="000000"/>
        <w:sz w:val="40"/>
        <w:szCs w:val="40"/>
        <w:u w:val="none" w:color="000000"/>
        <w:bdr w:val="none" w:sz="0" w:space="0" w:color="auto"/>
        <w:shd w:val="clear" w:color="auto" w:fill="auto"/>
        <w:vertAlign w:val="baseline"/>
      </w:rPr>
    </w:lvl>
    <w:lvl w:ilvl="2" w:tplc="F1E0E466">
      <w:start w:val="1"/>
      <w:numFmt w:val="bullet"/>
      <w:lvlText w:val="▪"/>
      <w:lvlJc w:val="left"/>
      <w:pPr>
        <w:ind w:left="2759"/>
      </w:pPr>
      <w:rPr>
        <w:rFonts w:ascii="Courier New" w:eastAsia="Courier New" w:hAnsi="Courier New" w:cs="Courier New"/>
        <w:b w:val="0"/>
        <w:i w:val="0"/>
        <w:strike w:val="0"/>
        <w:dstrike w:val="0"/>
        <w:color w:val="000000"/>
        <w:sz w:val="40"/>
        <w:szCs w:val="40"/>
        <w:u w:val="none" w:color="000000"/>
        <w:bdr w:val="none" w:sz="0" w:space="0" w:color="auto"/>
        <w:shd w:val="clear" w:color="auto" w:fill="auto"/>
        <w:vertAlign w:val="baseline"/>
      </w:rPr>
    </w:lvl>
    <w:lvl w:ilvl="3" w:tplc="B846DC48">
      <w:start w:val="1"/>
      <w:numFmt w:val="bullet"/>
      <w:lvlText w:val="•"/>
      <w:lvlJc w:val="left"/>
      <w:pPr>
        <w:ind w:left="3479"/>
      </w:pPr>
      <w:rPr>
        <w:rFonts w:ascii="Courier New" w:eastAsia="Courier New" w:hAnsi="Courier New" w:cs="Courier New"/>
        <w:b w:val="0"/>
        <w:i w:val="0"/>
        <w:strike w:val="0"/>
        <w:dstrike w:val="0"/>
        <w:color w:val="000000"/>
        <w:sz w:val="40"/>
        <w:szCs w:val="40"/>
        <w:u w:val="none" w:color="000000"/>
        <w:bdr w:val="none" w:sz="0" w:space="0" w:color="auto"/>
        <w:shd w:val="clear" w:color="auto" w:fill="auto"/>
        <w:vertAlign w:val="baseline"/>
      </w:rPr>
    </w:lvl>
    <w:lvl w:ilvl="4" w:tplc="71AE8DD6">
      <w:start w:val="1"/>
      <w:numFmt w:val="bullet"/>
      <w:lvlText w:val="o"/>
      <w:lvlJc w:val="left"/>
      <w:pPr>
        <w:ind w:left="4199"/>
      </w:pPr>
      <w:rPr>
        <w:rFonts w:ascii="Courier New" w:eastAsia="Courier New" w:hAnsi="Courier New" w:cs="Courier New"/>
        <w:b w:val="0"/>
        <w:i w:val="0"/>
        <w:strike w:val="0"/>
        <w:dstrike w:val="0"/>
        <w:color w:val="000000"/>
        <w:sz w:val="40"/>
        <w:szCs w:val="40"/>
        <w:u w:val="none" w:color="000000"/>
        <w:bdr w:val="none" w:sz="0" w:space="0" w:color="auto"/>
        <w:shd w:val="clear" w:color="auto" w:fill="auto"/>
        <w:vertAlign w:val="baseline"/>
      </w:rPr>
    </w:lvl>
    <w:lvl w:ilvl="5" w:tplc="EF6A368A">
      <w:start w:val="1"/>
      <w:numFmt w:val="bullet"/>
      <w:lvlText w:val="▪"/>
      <w:lvlJc w:val="left"/>
      <w:pPr>
        <w:ind w:left="4919"/>
      </w:pPr>
      <w:rPr>
        <w:rFonts w:ascii="Courier New" w:eastAsia="Courier New" w:hAnsi="Courier New" w:cs="Courier New"/>
        <w:b w:val="0"/>
        <w:i w:val="0"/>
        <w:strike w:val="0"/>
        <w:dstrike w:val="0"/>
        <w:color w:val="000000"/>
        <w:sz w:val="40"/>
        <w:szCs w:val="40"/>
        <w:u w:val="none" w:color="000000"/>
        <w:bdr w:val="none" w:sz="0" w:space="0" w:color="auto"/>
        <w:shd w:val="clear" w:color="auto" w:fill="auto"/>
        <w:vertAlign w:val="baseline"/>
      </w:rPr>
    </w:lvl>
    <w:lvl w:ilvl="6" w:tplc="D20EE976">
      <w:start w:val="1"/>
      <w:numFmt w:val="bullet"/>
      <w:lvlText w:val="•"/>
      <w:lvlJc w:val="left"/>
      <w:pPr>
        <w:ind w:left="5639"/>
      </w:pPr>
      <w:rPr>
        <w:rFonts w:ascii="Courier New" w:eastAsia="Courier New" w:hAnsi="Courier New" w:cs="Courier New"/>
        <w:b w:val="0"/>
        <w:i w:val="0"/>
        <w:strike w:val="0"/>
        <w:dstrike w:val="0"/>
        <w:color w:val="000000"/>
        <w:sz w:val="40"/>
        <w:szCs w:val="40"/>
        <w:u w:val="none" w:color="000000"/>
        <w:bdr w:val="none" w:sz="0" w:space="0" w:color="auto"/>
        <w:shd w:val="clear" w:color="auto" w:fill="auto"/>
        <w:vertAlign w:val="baseline"/>
      </w:rPr>
    </w:lvl>
    <w:lvl w:ilvl="7" w:tplc="DB806AA6">
      <w:start w:val="1"/>
      <w:numFmt w:val="bullet"/>
      <w:lvlText w:val="o"/>
      <w:lvlJc w:val="left"/>
      <w:pPr>
        <w:ind w:left="6359"/>
      </w:pPr>
      <w:rPr>
        <w:rFonts w:ascii="Courier New" w:eastAsia="Courier New" w:hAnsi="Courier New" w:cs="Courier New"/>
        <w:b w:val="0"/>
        <w:i w:val="0"/>
        <w:strike w:val="0"/>
        <w:dstrike w:val="0"/>
        <w:color w:val="000000"/>
        <w:sz w:val="40"/>
        <w:szCs w:val="40"/>
        <w:u w:val="none" w:color="000000"/>
        <w:bdr w:val="none" w:sz="0" w:space="0" w:color="auto"/>
        <w:shd w:val="clear" w:color="auto" w:fill="auto"/>
        <w:vertAlign w:val="baseline"/>
      </w:rPr>
    </w:lvl>
    <w:lvl w:ilvl="8" w:tplc="E1201F70">
      <w:start w:val="1"/>
      <w:numFmt w:val="bullet"/>
      <w:lvlText w:val="▪"/>
      <w:lvlJc w:val="left"/>
      <w:pPr>
        <w:ind w:left="7079"/>
      </w:pPr>
      <w:rPr>
        <w:rFonts w:ascii="Courier New" w:eastAsia="Courier New" w:hAnsi="Courier New" w:cs="Courier New"/>
        <w:b w:val="0"/>
        <w:i w:val="0"/>
        <w:strike w:val="0"/>
        <w:dstrike w:val="0"/>
        <w:color w:val="000000"/>
        <w:sz w:val="40"/>
        <w:szCs w:val="40"/>
        <w:u w:val="none" w:color="000000"/>
        <w:bdr w:val="none" w:sz="0" w:space="0" w:color="auto"/>
        <w:shd w:val="clear" w:color="auto" w:fill="auto"/>
        <w:vertAlign w:val="baseline"/>
      </w:rPr>
    </w:lvl>
  </w:abstractNum>
  <w:abstractNum w:abstractNumId="2" w15:restartNumberingAfterBreak="0">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7F27CE9"/>
    <w:multiLevelType w:val="hybridMultilevel"/>
    <w:tmpl w:val="7D301A78"/>
    <w:lvl w:ilvl="0" w:tplc="D27A25C4">
      <w:start w:val="1"/>
      <w:numFmt w:val="decimal"/>
      <w:lvlText w:val="%1."/>
      <w:lvlJc w:val="left"/>
      <w:pPr>
        <w:ind w:left="19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67CA95A">
      <w:start w:val="1"/>
      <w:numFmt w:val="lowerLetter"/>
      <w:lvlText w:val="%2"/>
      <w:lvlJc w:val="left"/>
      <w:pPr>
        <w:ind w:left="22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AAE064C">
      <w:start w:val="1"/>
      <w:numFmt w:val="lowerRoman"/>
      <w:lvlText w:val="%3"/>
      <w:lvlJc w:val="left"/>
      <w:pPr>
        <w:ind w:left="29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D9686E0">
      <w:start w:val="1"/>
      <w:numFmt w:val="decimal"/>
      <w:lvlText w:val="%4"/>
      <w:lvlJc w:val="left"/>
      <w:pPr>
        <w:ind w:left="36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0D62596">
      <w:start w:val="1"/>
      <w:numFmt w:val="lowerLetter"/>
      <w:lvlText w:val="%5"/>
      <w:lvlJc w:val="left"/>
      <w:pPr>
        <w:ind w:left="44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40A26BE">
      <w:start w:val="1"/>
      <w:numFmt w:val="lowerRoman"/>
      <w:lvlText w:val="%6"/>
      <w:lvlJc w:val="left"/>
      <w:pPr>
        <w:ind w:left="51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C9CE61E">
      <w:start w:val="1"/>
      <w:numFmt w:val="decimal"/>
      <w:lvlText w:val="%7"/>
      <w:lvlJc w:val="left"/>
      <w:pPr>
        <w:ind w:left="58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D62F952">
      <w:start w:val="1"/>
      <w:numFmt w:val="lowerLetter"/>
      <w:lvlText w:val="%8"/>
      <w:lvlJc w:val="left"/>
      <w:pPr>
        <w:ind w:left="65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AFECD28">
      <w:start w:val="1"/>
      <w:numFmt w:val="lowerRoman"/>
      <w:lvlText w:val="%9"/>
      <w:lvlJc w:val="left"/>
      <w:pPr>
        <w:ind w:left="72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80D12C4"/>
    <w:multiLevelType w:val="hybridMultilevel"/>
    <w:tmpl w:val="1C0A0124"/>
    <w:lvl w:ilvl="0" w:tplc="35044990">
      <w:start w:val="1"/>
      <w:numFmt w:val="decimal"/>
      <w:lvlText w:val="%1."/>
      <w:lvlJc w:val="left"/>
      <w:pPr>
        <w:ind w:left="75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7FBCBDA0">
      <w:start w:val="1"/>
      <w:numFmt w:val="lowerLetter"/>
      <w:lvlText w:val="%2"/>
      <w:lvlJc w:val="left"/>
      <w:pPr>
        <w:ind w:left="147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131A4676">
      <w:start w:val="1"/>
      <w:numFmt w:val="lowerRoman"/>
      <w:lvlText w:val="%3"/>
      <w:lvlJc w:val="left"/>
      <w:pPr>
        <w:ind w:left="219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68F851AC">
      <w:start w:val="1"/>
      <w:numFmt w:val="decimal"/>
      <w:lvlText w:val="%4"/>
      <w:lvlJc w:val="left"/>
      <w:pPr>
        <w:ind w:left="291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886C0F50">
      <w:start w:val="1"/>
      <w:numFmt w:val="lowerLetter"/>
      <w:lvlText w:val="%5"/>
      <w:lvlJc w:val="left"/>
      <w:pPr>
        <w:ind w:left="363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CC86EAAE">
      <w:start w:val="1"/>
      <w:numFmt w:val="lowerRoman"/>
      <w:lvlText w:val="%6"/>
      <w:lvlJc w:val="left"/>
      <w:pPr>
        <w:ind w:left="435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C8A29CFC">
      <w:start w:val="1"/>
      <w:numFmt w:val="decimal"/>
      <w:lvlText w:val="%7"/>
      <w:lvlJc w:val="left"/>
      <w:pPr>
        <w:ind w:left="507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20269492">
      <w:start w:val="1"/>
      <w:numFmt w:val="lowerLetter"/>
      <w:lvlText w:val="%8"/>
      <w:lvlJc w:val="left"/>
      <w:pPr>
        <w:ind w:left="579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1C123FE4">
      <w:start w:val="1"/>
      <w:numFmt w:val="lowerRoman"/>
      <w:lvlText w:val="%9"/>
      <w:lvlJc w:val="left"/>
      <w:pPr>
        <w:ind w:left="651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AF03689"/>
    <w:multiLevelType w:val="hybridMultilevel"/>
    <w:tmpl w:val="C48CAB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9E0703"/>
    <w:multiLevelType w:val="hybridMultilevel"/>
    <w:tmpl w:val="34B2F7E4"/>
    <w:lvl w:ilvl="0" w:tplc="240A0001">
      <w:start w:val="1"/>
      <w:numFmt w:val="bullet"/>
      <w:lvlText w:val=""/>
      <w:lvlJc w:val="left"/>
      <w:pPr>
        <w:ind w:left="3839" w:hanging="360"/>
      </w:pPr>
      <w:rPr>
        <w:rFonts w:ascii="Symbol" w:hAnsi="Symbol" w:hint="default"/>
      </w:rPr>
    </w:lvl>
    <w:lvl w:ilvl="1" w:tplc="240A0003" w:tentative="1">
      <w:start w:val="1"/>
      <w:numFmt w:val="bullet"/>
      <w:lvlText w:val="o"/>
      <w:lvlJc w:val="left"/>
      <w:pPr>
        <w:ind w:left="4559" w:hanging="360"/>
      </w:pPr>
      <w:rPr>
        <w:rFonts w:ascii="Courier New" w:hAnsi="Courier New" w:cs="Courier New" w:hint="default"/>
      </w:rPr>
    </w:lvl>
    <w:lvl w:ilvl="2" w:tplc="240A0005" w:tentative="1">
      <w:start w:val="1"/>
      <w:numFmt w:val="bullet"/>
      <w:lvlText w:val=""/>
      <w:lvlJc w:val="left"/>
      <w:pPr>
        <w:ind w:left="5279" w:hanging="360"/>
      </w:pPr>
      <w:rPr>
        <w:rFonts w:ascii="Wingdings" w:hAnsi="Wingdings" w:hint="default"/>
      </w:rPr>
    </w:lvl>
    <w:lvl w:ilvl="3" w:tplc="240A0001" w:tentative="1">
      <w:start w:val="1"/>
      <w:numFmt w:val="bullet"/>
      <w:lvlText w:val=""/>
      <w:lvlJc w:val="left"/>
      <w:pPr>
        <w:ind w:left="5999" w:hanging="360"/>
      </w:pPr>
      <w:rPr>
        <w:rFonts w:ascii="Symbol" w:hAnsi="Symbol" w:hint="default"/>
      </w:rPr>
    </w:lvl>
    <w:lvl w:ilvl="4" w:tplc="240A0003" w:tentative="1">
      <w:start w:val="1"/>
      <w:numFmt w:val="bullet"/>
      <w:lvlText w:val="o"/>
      <w:lvlJc w:val="left"/>
      <w:pPr>
        <w:ind w:left="6719" w:hanging="360"/>
      </w:pPr>
      <w:rPr>
        <w:rFonts w:ascii="Courier New" w:hAnsi="Courier New" w:cs="Courier New" w:hint="default"/>
      </w:rPr>
    </w:lvl>
    <w:lvl w:ilvl="5" w:tplc="240A0005" w:tentative="1">
      <w:start w:val="1"/>
      <w:numFmt w:val="bullet"/>
      <w:lvlText w:val=""/>
      <w:lvlJc w:val="left"/>
      <w:pPr>
        <w:ind w:left="7439" w:hanging="360"/>
      </w:pPr>
      <w:rPr>
        <w:rFonts w:ascii="Wingdings" w:hAnsi="Wingdings" w:hint="default"/>
      </w:rPr>
    </w:lvl>
    <w:lvl w:ilvl="6" w:tplc="240A0001" w:tentative="1">
      <w:start w:val="1"/>
      <w:numFmt w:val="bullet"/>
      <w:lvlText w:val=""/>
      <w:lvlJc w:val="left"/>
      <w:pPr>
        <w:ind w:left="8159" w:hanging="360"/>
      </w:pPr>
      <w:rPr>
        <w:rFonts w:ascii="Symbol" w:hAnsi="Symbol" w:hint="default"/>
      </w:rPr>
    </w:lvl>
    <w:lvl w:ilvl="7" w:tplc="240A0003" w:tentative="1">
      <w:start w:val="1"/>
      <w:numFmt w:val="bullet"/>
      <w:lvlText w:val="o"/>
      <w:lvlJc w:val="left"/>
      <w:pPr>
        <w:ind w:left="8879" w:hanging="360"/>
      </w:pPr>
      <w:rPr>
        <w:rFonts w:ascii="Courier New" w:hAnsi="Courier New" w:cs="Courier New" w:hint="default"/>
      </w:rPr>
    </w:lvl>
    <w:lvl w:ilvl="8" w:tplc="240A0005" w:tentative="1">
      <w:start w:val="1"/>
      <w:numFmt w:val="bullet"/>
      <w:lvlText w:val=""/>
      <w:lvlJc w:val="left"/>
      <w:pPr>
        <w:ind w:left="9599" w:hanging="360"/>
      </w:pPr>
      <w:rPr>
        <w:rFonts w:ascii="Wingdings" w:hAnsi="Wingdings" w:hint="default"/>
      </w:rPr>
    </w:lvl>
  </w:abstractNum>
  <w:abstractNum w:abstractNumId="7" w15:restartNumberingAfterBreak="0">
    <w:nsid w:val="3F6A0DBC"/>
    <w:multiLevelType w:val="hybridMultilevel"/>
    <w:tmpl w:val="47C829EC"/>
    <w:lvl w:ilvl="0" w:tplc="CB24CD42">
      <w:start w:val="1"/>
      <w:numFmt w:val="decimal"/>
      <w:lvlText w:val="%1."/>
      <w:lvlJc w:val="left"/>
      <w:pPr>
        <w:ind w:left="91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1" w:tplc="1C4621EE">
      <w:start w:val="1"/>
      <w:numFmt w:val="lowerLetter"/>
      <w:lvlText w:val="%2"/>
      <w:lvlJc w:val="left"/>
      <w:pPr>
        <w:ind w:left="139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1A32741A">
      <w:start w:val="1"/>
      <w:numFmt w:val="lowerRoman"/>
      <w:lvlText w:val="%3"/>
      <w:lvlJc w:val="left"/>
      <w:pPr>
        <w:ind w:left="211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8F1CCCF0">
      <w:start w:val="1"/>
      <w:numFmt w:val="decimal"/>
      <w:lvlText w:val="%4"/>
      <w:lvlJc w:val="left"/>
      <w:pPr>
        <w:ind w:left="283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8DEAD1AA">
      <w:start w:val="1"/>
      <w:numFmt w:val="lowerLetter"/>
      <w:lvlText w:val="%5"/>
      <w:lvlJc w:val="left"/>
      <w:pPr>
        <w:ind w:left="355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23E8BDA2">
      <w:start w:val="1"/>
      <w:numFmt w:val="lowerRoman"/>
      <w:lvlText w:val="%6"/>
      <w:lvlJc w:val="left"/>
      <w:pPr>
        <w:ind w:left="427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A514912E">
      <w:start w:val="1"/>
      <w:numFmt w:val="decimal"/>
      <w:lvlText w:val="%7"/>
      <w:lvlJc w:val="left"/>
      <w:pPr>
        <w:ind w:left="499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36388A9E">
      <w:start w:val="1"/>
      <w:numFmt w:val="lowerLetter"/>
      <w:lvlText w:val="%8"/>
      <w:lvlJc w:val="left"/>
      <w:pPr>
        <w:ind w:left="571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6EDEA846">
      <w:start w:val="1"/>
      <w:numFmt w:val="lowerRoman"/>
      <w:lvlText w:val="%9"/>
      <w:lvlJc w:val="left"/>
      <w:pPr>
        <w:ind w:left="6439"/>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9CA2003"/>
    <w:multiLevelType w:val="hybridMultilevel"/>
    <w:tmpl w:val="AFB8B8C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4B373D69"/>
    <w:multiLevelType w:val="hybridMultilevel"/>
    <w:tmpl w:val="425C4C58"/>
    <w:lvl w:ilvl="0" w:tplc="542CB12C">
      <w:start w:val="1"/>
      <w:numFmt w:val="decimal"/>
      <w:lvlText w:val="%1."/>
      <w:lvlJc w:val="left"/>
      <w:pPr>
        <w:ind w:left="4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3BAE00E">
      <w:start w:val="1"/>
      <w:numFmt w:val="lowerLetter"/>
      <w:lvlText w:val="%2."/>
      <w:lvlJc w:val="left"/>
      <w:pPr>
        <w:ind w:left="1498"/>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2" w:tplc="29FCF03A">
      <w:start w:val="1"/>
      <w:numFmt w:val="lowerRoman"/>
      <w:lvlText w:val="%3"/>
      <w:lvlJc w:val="left"/>
      <w:pPr>
        <w:ind w:left="219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3" w:tplc="A8C62B16">
      <w:start w:val="1"/>
      <w:numFmt w:val="decimal"/>
      <w:lvlText w:val="%4"/>
      <w:lvlJc w:val="left"/>
      <w:pPr>
        <w:ind w:left="291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4" w:tplc="3FCCFC74">
      <w:start w:val="1"/>
      <w:numFmt w:val="lowerLetter"/>
      <w:lvlText w:val="%5"/>
      <w:lvlJc w:val="left"/>
      <w:pPr>
        <w:ind w:left="363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5" w:tplc="AA62054C">
      <w:start w:val="1"/>
      <w:numFmt w:val="lowerRoman"/>
      <w:lvlText w:val="%6"/>
      <w:lvlJc w:val="left"/>
      <w:pPr>
        <w:ind w:left="435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6" w:tplc="6DFE34EC">
      <w:start w:val="1"/>
      <w:numFmt w:val="decimal"/>
      <w:lvlText w:val="%7"/>
      <w:lvlJc w:val="left"/>
      <w:pPr>
        <w:ind w:left="507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7" w:tplc="962A556A">
      <w:start w:val="1"/>
      <w:numFmt w:val="lowerLetter"/>
      <w:lvlText w:val="%8"/>
      <w:lvlJc w:val="left"/>
      <w:pPr>
        <w:ind w:left="579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lvl w:ilvl="8" w:tplc="15780DFA">
      <w:start w:val="1"/>
      <w:numFmt w:val="lowerRoman"/>
      <w:lvlText w:val="%9"/>
      <w:lvlJc w:val="left"/>
      <w:pPr>
        <w:ind w:left="6517"/>
      </w:pPr>
      <w:rPr>
        <w:rFonts w:ascii="Courier New" w:eastAsia="Courier New" w:hAnsi="Courier New" w:cs="Courier New"/>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02D70DF"/>
    <w:multiLevelType w:val="hybridMultilevel"/>
    <w:tmpl w:val="D02494EC"/>
    <w:lvl w:ilvl="0" w:tplc="A7CCBD6C">
      <w:start w:val="1"/>
      <w:numFmt w:val="decimal"/>
      <w:lvlText w:val="%1."/>
      <w:lvlJc w:val="left"/>
      <w:pPr>
        <w:ind w:left="1865"/>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81E48D3C">
      <w:start w:val="1"/>
      <w:numFmt w:val="lowerLetter"/>
      <w:lvlText w:val="%2"/>
      <w:lvlJc w:val="left"/>
      <w:pPr>
        <w:ind w:left="15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E0827F4E">
      <w:start w:val="1"/>
      <w:numFmt w:val="lowerRoman"/>
      <w:lvlText w:val="%3"/>
      <w:lvlJc w:val="left"/>
      <w:pPr>
        <w:ind w:left="22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7B5E4536">
      <w:start w:val="1"/>
      <w:numFmt w:val="decimal"/>
      <w:lvlText w:val="%4"/>
      <w:lvlJc w:val="left"/>
      <w:pPr>
        <w:ind w:left="29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AC269D50">
      <w:start w:val="1"/>
      <w:numFmt w:val="lowerLetter"/>
      <w:lvlText w:val="%5"/>
      <w:lvlJc w:val="left"/>
      <w:pPr>
        <w:ind w:left="367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877C1D7C">
      <w:start w:val="1"/>
      <w:numFmt w:val="lowerRoman"/>
      <w:lvlText w:val="%6"/>
      <w:lvlJc w:val="left"/>
      <w:pPr>
        <w:ind w:left="439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75B070CC">
      <w:start w:val="1"/>
      <w:numFmt w:val="decimal"/>
      <w:lvlText w:val="%7"/>
      <w:lvlJc w:val="left"/>
      <w:pPr>
        <w:ind w:left="511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E348E046">
      <w:start w:val="1"/>
      <w:numFmt w:val="lowerLetter"/>
      <w:lvlText w:val="%8"/>
      <w:lvlJc w:val="left"/>
      <w:pPr>
        <w:ind w:left="583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989AB514">
      <w:start w:val="1"/>
      <w:numFmt w:val="lowerRoman"/>
      <w:lvlText w:val="%9"/>
      <w:lvlJc w:val="left"/>
      <w:pPr>
        <w:ind w:left="655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2" w15:restartNumberingAfterBreak="0">
    <w:nsid w:val="6CB82430"/>
    <w:multiLevelType w:val="hybridMultilevel"/>
    <w:tmpl w:val="4D30B994"/>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71290CAE"/>
    <w:multiLevelType w:val="hybridMultilevel"/>
    <w:tmpl w:val="09F44BC6"/>
    <w:lvl w:ilvl="0" w:tplc="F09669C4">
      <w:start w:val="1568"/>
      <w:numFmt w:val="bullet"/>
      <w:lvlText w:val="-"/>
      <w:lvlJc w:val="left"/>
      <w:pPr>
        <w:ind w:left="860" w:hanging="360"/>
      </w:pPr>
      <w:rPr>
        <w:rFonts w:ascii="Copperplate Gothic Bold" w:eastAsia="Calibri" w:hAnsi="Copperplate Gothic Bold" w:cs="Times New Roman" w:hint="default"/>
      </w:rPr>
    </w:lvl>
    <w:lvl w:ilvl="1" w:tplc="040A0003">
      <w:start w:val="1"/>
      <w:numFmt w:val="bullet"/>
      <w:lvlText w:val="o"/>
      <w:lvlJc w:val="left"/>
      <w:pPr>
        <w:ind w:left="1580" w:hanging="360"/>
      </w:pPr>
      <w:rPr>
        <w:rFonts w:ascii="Courier New" w:hAnsi="Courier New" w:cs="Courier New" w:hint="default"/>
      </w:rPr>
    </w:lvl>
    <w:lvl w:ilvl="2" w:tplc="040A0005">
      <w:start w:val="1"/>
      <w:numFmt w:val="bullet"/>
      <w:lvlText w:val=""/>
      <w:lvlJc w:val="left"/>
      <w:pPr>
        <w:ind w:left="2300" w:hanging="360"/>
      </w:pPr>
      <w:rPr>
        <w:rFonts w:ascii="Wingdings" w:hAnsi="Wingdings" w:hint="default"/>
      </w:rPr>
    </w:lvl>
    <w:lvl w:ilvl="3" w:tplc="040A0001" w:tentative="1">
      <w:start w:val="1"/>
      <w:numFmt w:val="bullet"/>
      <w:lvlText w:val=""/>
      <w:lvlJc w:val="left"/>
      <w:pPr>
        <w:ind w:left="3020" w:hanging="360"/>
      </w:pPr>
      <w:rPr>
        <w:rFonts w:ascii="Symbol" w:hAnsi="Symbol" w:hint="default"/>
      </w:rPr>
    </w:lvl>
    <w:lvl w:ilvl="4" w:tplc="040A0003" w:tentative="1">
      <w:start w:val="1"/>
      <w:numFmt w:val="bullet"/>
      <w:lvlText w:val="o"/>
      <w:lvlJc w:val="left"/>
      <w:pPr>
        <w:ind w:left="3740" w:hanging="360"/>
      </w:pPr>
      <w:rPr>
        <w:rFonts w:ascii="Courier New" w:hAnsi="Courier New" w:cs="Courier New" w:hint="default"/>
      </w:rPr>
    </w:lvl>
    <w:lvl w:ilvl="5" w:tplc="040A0005" w:tentative="1">
      <w:start w:val="1"/>
      <w:numFmt w:val="bullet"/>
      <w:lvlText w:val=""/>
      <w:lvlJc w:val="left"/>
      <w:pPr>
        <w:ind w:left="4460" w:hanging="360"/>
      </w:pPr>
      <w:rPr>
        <w:rFonts w:ascii="Wingdings" w:hAnsi="Wingdings" w:hint="default"/>
      </w:rPr>
    </w:lvl>
    <w:lvl w:ilvl="6" w:tplc="040A0001" w:tentative="1">
      <w:start w:val="1"/>
      <w:numFmt w:val="bullet"/>
      <w:lvlText w:val=""/>
      <w:lvlJc w:val="left"/>
      <w:pPr>
        <w:ind w:left="5180" w:hanging="360"/>
      </w:pPr>
      <w:rPr>
        <w:rFonts w:ascii="Symbol" w:hAnsi="Symbol" w:hint="default"/>
      </w:rPr>
    </w:lvl>
    <w:lvl w:ilvl="7" w:tplc="040A0003" w:tentative="1">
      <w:start w:val="1"/>
      <w:numFmt w:val="bullet"/>
      <w:lvlText w:val="o"/>
      <w:lvlJc w:val="left"/>
      <w:pPr>
        <w:ind w:left="5900" w:hanging="360"/>
      </w:pPr>
      <w:rPr>
        <w:rFonts w:ascii="Courier New" w:hAnsi="Courier New" w:cs="Courier New" w:hint="default"/>
      </w:rPr>
    </w:lvl>
    <w:lvl w:ilvl="8" w:tplc="040A0005" w:tentative="1">
      <w:start w:val="1"/>
      <w:numFmt w:val="bullet"/>
      <w:lvlText w:val=""/>
      <w:lvlJc w:val="left"/>
      <w:pPr>
        <w:ind w:left="6620" w:hanging="360"/>
      </w:pPr>
      <w:rPr>
        <w:rFonts w:ascii="Wingdings" w:hAnsi="Wingdings" w:hint="default"/>
      </w:rPr>
    </w:lvl>
  </w:abstractNum>
  <w:abstractNum w:abstractNumId="14" w15:restartNumberingAfterBreak="0">
    <w:nsid w:val="777E679F"/>
    <w:multiLevelType w:val="hybridMultilevel"/>
    <w:tmpl w:val="E4A06B16"/>
    <w:lvl w:ilvl="0" w:tplc="8AB270F4">
      <w:start w:val="1"/>
      <w:numFmt w:val="decimal"/>
      <w:lvlText w:val="%1-"/>
      <w:lvlJc w:val="left"/>
      <w:pPr>
        <w:ind w:left="773" w:hanging="360"/>
      </w:pPr>
      <w:rPr>
        <w:rFonts w:asciiTheme="minorHAnsi" w:eastAsiaTheme="minorHAnsi" w:hAnsiTheme="minorHAnsi" w:cstheme="minorBidi"/>
      </w:rPr>
    </w:lvl>
    <w:lvl w:ilvl="1" w:tplc="240A0019">
      <w:start w:val="1"/>
      <w:numFmt w:val="lowerLetter"/>
      <w:lvlText w:val="%2."/>
      <w:lvlJc w:val="left"/>
      <w:pPr>
        <w:ind w:left="1493" w:hanging="360"/>
      </w:pPr>
    </w:lvl>
    <w:lvl w:ilvl="2" w:tplc="240A001B" w:tentative="1">
      <w:start w:val="1"/>
      <w:numFmt w:val="lowerRoman"/>
      <w:lvlText w:val="%3."/>
      <w:lvlJc w:val="right"/>
      <w:pPr>
        <w:ind w:left="2213" w:hanging="180"/>
      </w:pPr>
    </w:lvl>
    <w:lvl w:ilvl="3" w:tplc="240A000F" w:tentative="1">
      <w:start w:val="1"/>
      <w:numFmt w:val="decimal"/>
      <w:lvlText w:val="%4."/>
      <w:lvlJc w:val="left"/>
      <w:pPr>
        <w:ind w:left="2933" w:hanging="360"/>
      </w:pPr>
    </w:lvl>
    <w:lvl w:ilvl="4" w:tplc="240A0019" w:tentative="1">
      <w:start w:val="1"/>
      <w:numFmt w:val="lowerLetter"/>
      <w:lvlText w:val="%5."/>
      <w:lvlJc w:val="left"/>
      <w:pPr>
        <w:ind w:left="3653" w:hanging="360"/>
      </w:pPr>
    </w:lvl>
    <w:lvl w:ilvl="5" w:tplc="240A001B" w:tentative="1">
      <w:start w:val="1"/>
      <w:numFmt w:val="lowerRoman"/>
      <w:lvlText w:val="%6."/>
      <w:lvlJc w:val="right"/>
      <w:pPr>
        <w:ind w:left="4373" w:hanging="180"/>
      </w:pPr>
    </w:lvl>
    <w:lvl w:ilvl="6" w:tplc="240A000F" w:tentative="1">
      <w:start w:val="1"/>
      <w:numFmt w:val="decimal"/>
      <w:lvlText w:val="%7."/>
      <w:lvlJc w:val="left"/>
      <w:pPr>
        <w:ind w:left="5093" w:hanging="360"/>
      </w:pPr>
    </w:lvl>
    <w:lvl w:ilvl="7" w:tplc="240A0019" w:tentative="1">
      <w:start w:val="1"/>
      <w:numFmt w:val="lowerLetter"/>
      <w:lvlText w:val="%8."/>
      <w:lvlJc w:val="left"/>
      <w:pPr>
        <w:ind w:left="5813" w:hanging="360"/>
      </w:pPr>
    </w:lvl>
    <w:lvl w:ilvl="8" w:tplc="240A001B" w:tentative="1">
      <w:start w:val="1"/>
      <w:numFmt w:val="lowerRoman"/>
      <w:lvlText w:val="%9."/>
      <w:lvlJc w:val="right"/>
      <w:pPr>
        <w:ind w:left="6533" w:hanging="180"/>
      </w:pPr>
    </w:lvl>
  </w:abstractNum>
  <w:num w:numId="1">
    <w:abstractNumId w:val="2"/>
  </w:num>
  <w:num w:numId="2">
    <w:abstractNumId w:val="8"/>
  </w:num>
  <w:num w:numId="3">
    <w:abstractNumId w:val="5"/>
  </w:num>
  <w:num w:numId="4">
    <w:abstractNumId w:val="9"/>
  </w:num>
  <w:num w:numId="5">
    <w:abstractNumId w:val="12"/>
  </w:num>
  <w:num w:numId="6">
    <w:abstractNumId w:val="13"/>
  </w:num>
  <w:num w:numId="7">
    <w:abstractNumId w:val="10"/>
  </w:num>
  <w:num w:numId="8">
    <w:abstractNumId w:val="3"/>
  </w:num>
  <w:num w:numId="9">
    <w:abstractNumId w:val="0"/>
  </w:num>
  <w:num w:numId="10">
    <w:abstractNumId w:val="11"/>
  </w:num>
  <w:num w:numId="11">
    <w:abstractNumId w:val="4"/>
  </w:num>
  <w:num w:numId="12">
    <w:abstractNumId w:val="7"/>
  </w:num>
  <w:num w:numId="13">
    <w:abstractNumId w:val="1"/>
  </w:num>
  <w:num w:numId="14">
    <w:abstractNumId w:val="14"/>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45"/>
    <w:rsid w:val="00020E3F"/>
    <w:rsid w:val="00021BED"/>
    <w:rsid w:val="000407A7"/>
    <w:rsid w:val="00055891"/>
    <w:rsid w:val="00066CB8"/>
    <w:rsid w:val="00082DEB"/>
    <w:rsid w:val="00092519"/>
    <w:rsid w:val="000A4676"/>
    <w:rsid w:val="000B2412"/>
    <w:rsid w:val="000B4A4A"/>
    <w:rsid w:val="000C3C45"/>
    <w:rsid w:val="000F2636"/>
    <w:rsid w:val="00101B55"/>
    <w:rsid w:val="00107832"/>
    <w:rsid w:val="00130556"/>
    <w:rsid w:val="00143639"/>
    <w:rsid w:val="00153D8D"/>
    <w:rsid w:val="0017082A"/>
    <w:rsid w:val="0017749C"/>
    <w:rsid w:val="001817AA"/>
    <w:rsid w:val="00181FF8"/>
    <w:rsid w:val="001902D5"/>
    <w:rsid w:val="001A7AA0"/>
    <w:rsid w:val="001D1359"/>
    <w:rsid w:val="001D7407"/>
    <w:rsid w:val="001D7416"/>
    <w:rsid w:val="001D76A6"/>
    <w:rsid w:val="001E06D1"/>
    <w:rsid w:val="001E2D8B"/>
    <w:rsid w:val="001F2CC8"/>
    <w:rsid w:val="002232BE"/>
    <w:rsid w:val="0022664F"/>
    <w:rsid w:val="00277573"/>
    <w:rsid w:val="002959D6"/>
    <w:rsid w:val="002A7779"/>
    <w:rsid w:val="002B3040"/>
    <w:rsid w:val="002E1FAF"/>
    <w:rsid w:val="002E6787"/>
    <w:rsid w:val="002F2518"/>
    <w:rsid w:val="00303AAD"/>
    <w:rsid w:val="0031183B"/>
    <w:rsid w:val="00312DDD"/>
    <w:rsid w:val="00322B7C"/>
    <w:rsid w:val="0032321C"/>
    <w:rsid w:val="0032495F"/>
    <w:rsid w:val="00343605"/>
    <w:rsid w:val="00354779"/>
    <w:rsid w:val="0035586C"/>
    <w:rsid w:val="00357812"/>
    <w:rsid w:val="00360EF8"/>
    <w:rsid w:val="003714BA"/>
    <w:rsid w:val="00386E13"/>
    <w:rsid w:val="003A1BE8"/>
    <w:rsid w:val="003D1E51"/>
    <w:rsid w:val="003D649B"/>
    <w:rsid w:val="003E5A29"/>
    <w:rsid w:val="003F7270"/>
    <w:rsid w:val="00412761"/>
    <w:rsid w:val="004177B3"/>
    <w:rsid w:val="004249FB"/>
    <w:rsid w:val="004557CA"/>
    <w:rsid w:val="00471A39"/>
    <w:rsid w:val="00474B79"/>
    <w:rsid w:val="00480A64"/>
    <w:rsid w:val="004964E2"/>
    <w:rsid w:val="004B3EE1"/>
    <w:rsid w:val="004F74D8"/>
    <w:rsid w:val="00522566"/>
    <w:rsid w:val="0053798A"/>
    <w:rsid w:val="005437B3"/>
    <w:rsid w:val="005603EE"/>
    <w:rsid w:val="0056065E"/>
    <w:rsid w:val="005877F7"/>
    <w:rsid w:val="005A1125"/>
    <w:rsid w:val="005A65C9"/>
    <w:rsid w:val="005B033C"/>
    <w:rsid w:val="005B325E"/>
    <w:rsid w:val="005B5385"/>
    <w:rsid w:val="005F6D9C"/>
    <w:rsid w:val="00606629"/>
    <w:rsid w:val="006109DA"/>
    <w:rsid w:val="0061598F"/>
    <w:rsid w:val="00641FFB"/>
    <w:rsid w:val="006663FC"/>
    <w:rsid w:val="0067393D"/>
    <w:rsid w:val="00692BC0"/>
    <w:rsid w:val="006A4017"/>
    <w:rsid w:val="006B2109"/>
    <w:rsid w:val="006C425C"/>
    <w:rsid w:val="006D343F"/>
    <w:rsid w:val="006E25D0"/>
    <w:rsid w:val="006F19E3"/>
    <w:rsid w:val="00706549"/>
    <w:rsid w:val="00710805"/>
    <w:rsid w:val="00716CE2"/>
    <w:rsid w:val="00731C29"/>
    <w:rsid w:val="00746DA8"/>
    <w:rsid w:val="00763FF1"/>
    <w:rsid w:val="0076583B"/>
    <w:rsid w:val="00770FCE"/>
    <w:rsid w:val="007A2AA9"/>
    <w:rsid w:val="007C778A"/>
    <w:rsid w:val="007E69FA"/>
    <w:rsid w:val="0081477A"/>
    <w:rsid w:val="008325EE"/>
    <w:rsid w:val="00835440"/>
    <w:rsid w:val="00846D27"/>
    <w:rsid w:val="00861B3B"/>
    <w:rsid w:val="008727AF"/>
    <w:rsid w:val="00893DB0"/>
    <w:rsid w:val="008A5904"/>
    <w:rsid w:val="008F0B28"/>
    <w:rsid w:val="008F46E2"/>
    <w:rsid w:val="00907221"/>
    <w:rsid w:val="009167A4"/>
    <w:rsid w:val="00935F29"/>
    <w:rsid w:val="009445F8"/>
    <w:rsid w:val="00970C99"/>
    <w:rsid w:val="009970B9"/>
    <w:rsid w:val="00997B02"/>
    <w:rsid w:val="009A0548"/>
    <w:rsid w:val="009B52A8"/>
    <w:rsid w:val="009D2C9B"/>
    <w:rsid w:val="009D4011"/>
    <w:rsid w:val="009E2EEC"/>
    <w:rsid w:val="00A07AB7"/>
    <w:rsid w:val="00A455D5"/>
    <w:rsid w:val="00A501DB"/>
    <w:rsid w:val="00A54E5F"/>
    <w:rsid w:val="00A61BE5"/>
    <w:rsid w:val="00A63014"/>
    <w:rsid w:val="00A76570"/>
    <w:rsid w:val="00A86679"/>
    <w:rsid w:val="00A93000"/>
    <w:rsid w:val="00A956B3"/>
    <w:rsid w:val="00A97A90"/>
    <w:rsid w:val="00AB55A9"/>
    <w:rsid w:val="00AC7058"/>
    <w:rsid w:val="00AF1C5E"/>
    <w:rsid w:val="00AF4534"/>
    <w:rsid w:val="00B07AE3"/>
    <w:rsid w:val="00B26D44"/>
    <w:rsid w:val="00B3448A"/>
    <w:rsid w:val="00B45B15"/>
    <w:rsid w:val="00B6451E"/>
    <w:rsid w:val="00B653DD"/>
    <w:rsid w:val="00B66C22"/>
    <w:rsid w:val="00B762A0"/>
    <w:rsid w:val="00B85EBC"/>
    <w:rsid w:val="00B878B9"/>
    <w:rsid w:val="00BA0A2E"/>
    <w:rsid w:val="00BB5540"/>
    <w:rsid w:val="00BB7CC8"/>
    <w:rsid w:val="00BD6F82"/>
    <w:rsid w:val="00BE27DB"/>
    <w:rsid w:val="00BF522D"/>
    <w:rsid w:val="00C02DAF"/>
    <w:rsid w:val="00C12C1A"/>
    <w:rsid w:val="00C17939"/>
    <w:rsid w:val="00C20FC0"/>
    <w:rsid w:val="00C277D0"/>
    <w:rsid w:val="00C31E4F"/>
    <w:rsid w:val="00C37E7C"/>
    <w:rsid w:val="00C53973"/>
    <w:rsid w:val="00C71629"/>
    <w:rsid w:val="00C75B10"/>
    <w:rsid w:val="00C812F9"/>
    <w:rsid w:val="00C8373A"/>
    <w:rsid w:val="00C83EEE"/>
    <w:rsid w:val="00C86C37"/>
    <w:rsid w:val="00CC742F"/>
    <w:rsid w:val="00CD2937"/>
    <w:rsid w:val="00CD7002"/>
    <w:rsid w:val="00CD7AAE"/>
    <w:rsid w:val="00CE62A9"/>
    <w:rsid w:val="00CF107C"/>
    <w:rsid w:val="00D06766"/>
    <w:rsid w:val="00D10ADC"/>
    <w:rsid w:val="00D148F4"/>
    <w:rsid w:val="00D16048"/>
    <w:rsid w:val="00D34C86"/>
    <w:rsid w:val="00D40575"/>
    <w:rsid w:val="00D43521"/>
    <w:rsid w:val="00D5387D"/>
    <w:rsid w:val="00D8534B"/>
    <w:rsid w:val="00D85DC7"/>
    <w:rsid w:val="00DA04DF"/>
    <w:rsid w:val="00DA5724"/>
    <w:rsid w:val="00DB1A5F"/>
    <w:rsid w:val="00DE1FBA"/>
    <w:rsid w:val="00E01077"/>
    <w:rsid w:val="00E06C9D"/>
    <w:rsid w:val="00E20470"/>
    <w:rsid w:val="00E26F9B"/>
    <w:rsid w:val="00E31371"/>
    <w:rsid w:val="00E652B5"/>
    <w:rsid w:val="00E84F16"/>
    <w:rsid w:val="00EC2C6A"/>
    <w:rsid w:val="00ED5814"/>
    <w:rsid w:val="00F06D49"/>
    <w:rsid w:val="00F3298D"/>
    <w:rsid w:val="00F45B2D"/>
    <w:rsid w:val="00F53826"/>
    <w:rsid w:val="00F666FD"/>
    <w:rsid w:val="00F736C5"/>
    <w:rsid w:val="00F94B49"/>
    <w:rsid w:val="00FA79E0"/>
    <w:rsid w:val="00FB718E"/>
    <w:rsid w:val="00FC7F45"/>
    <w:rsid w:val="00FE29BF"/>
    <w:rsid w:val="00FE45A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6731E9"/>
  <w15:docId w15:val="{E47C2647-1D70-47C6-8BE8-5716DF19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011"/>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35586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qFormat/>
    <w:rsid w:val="002F2518"/>
    <w:pPr>
      <w:keepNext/>
      <w:suppressAutoHyphens/>
      <w:spacing w:before="240" w:after="60"/>
      <w:outlineLvl w:val="1"/>
    </w:pPr>
    <w:rPr>
      <w:rFonts w:ascii="Cambria" w:hAnsi="Cambria"/>
      <w:b/>
      <w:bCs/>
      <w:i/>
      <w:iCs/>
      <w:sz w:val="28"/>
      <w:szCs w:val="28"/>
      <w:lang w:val="es-CO"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rsid w:val="00D16048"/>
  </w:style>
  <w:style w:type="paragraph" w:styleId="Piedepgina">
    <w:name w:val="footer"/>
    <w:basedOn w:val="Normal"/>
    <w:link w:val="PiedepginaCar"/>
    <w:uiPriority w:val="99"/>
    <w:unhideWhenUsed/>
    <w:rsid w:val="00D16048"/>
    <w:pPr>
      <w:tabs>
        <w:tab w:val="center" w:pos="4419"/>
        <w:tab w:val="right" w:pos="8838"/>
      </w:tabs>
    </w:p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paragraph" w:styleId="Prrafodelista">
    <w:name w:val="List Paragraph"/>
    <w:basedOn w:val="Normal"/>
    <w:uiPriority w:val="34"/>
    <w:qFormat/>
    <w:rsid w:val="00F45B2D"/>
    <w:pPr>
      <w:ind w:left="720"/>
      <w:contextualSpacing/>
    </w:pPr>
  </w:style>
  <w:style w:type="paragraph" w:styleId="Revisin">
    <w:name w:val="Revision"/>
    <w:hidden/>
    <w:uiPriority w:val="99"/>
    <w:semiHidden/>
    <w:rsid w:val="004964E2"/>
    <w:pPr>
      <w:spacing w:after="0" w:line="240" w:lineRule="auto"/>
    </w:pPr>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uiPriority w:val="99"/>
    <w:unhideWhenUsed/>
    <w:rsid w:val="00101B55"/>
    <w:rPr>
      <w:color w:val="0563C1" w:themeColor="hyperlink"/>
      <w:u w:val="single"/>
    </w:rPr>
  </w:style>
  <w:style w:type="paragraph" w:styleId="NormalWeb">
    <w:name w:val="Normal (Web)"/>
    <w:basedOn w:val="Normal"/>
    <w:uiPriority w:val="99"/>
    <w:unhideWhenUsed/>
    <w:rsid w:val="0061598F"/>
    <w:pPr>
      <w:spacing w:before="100" w:beforeAutospacing="1" w:after="100" w:afterAutospacing="1"/>
    </w:pPr>
    <w:rPr>
      <w:lang w:val="es-CO" w:eastAsia="es-CO"/>
    </w:rPr>
  </w:style>
  <w:style w:type="character" w:styleId="Mencinsinresolver">
    <w:name w:val="Unresolved Mention"/>
    <w:basedOn w:val="Fuentedeprrafopredeter"/>
    <w:uiPriority w:val="99"/>
    <w:semiHidden/>
    <w:unhideWhenUsed/>
    <w:rsid w:val="005437B3"/>
    <w:rPr>
      <w:color w:val="605E5C"/>
      <w:shd w:val="clear" w:color="auto" w:fill="E1DFDD"/>
    </w:rPr>
  </w:style>
  <w:style w:type="paragraph" w:customStyle="1" w:styleId="yiv3416523241gmail-msonospacing">
    <w:name w:val="yiv3416523241gmail-msonospacing"/>
    <w:basedOn w:val="Normal"/>
    <w:rsid w:val="00143639"/>
    <w:pPr>
      <w:spacing w:before="100" w:beforeAutospacing="1" w:after="100" w:afterAutospacing="1"/>
    </w:pPr>
    <w:rPr>
      <w:lang w:val="es-CO"/>
    </w:rPr>
  </w:style>
  <w:style w:type="paragraph" w:customStyle="1" w:styleId="yiv3416523241msonormal">
    <w:name w:val="yiv3416523241msonormal"/>
    <w:basedOn w:val="Normal"/>
    <w:rsid w:val="00143639"/>
    <w:pPr>
      <w:spacing w:before="100" w:beforeAutospacing="1" w:after="100" w:afterAutospacing="1"/>
    </w:pPr>
    <w:rPr>
      <w:lang w:val="es-CO"/>
    </w:rPr>
  </w:style>
  <w:style w:type="paragraph" w:customStyle="1" w:styleId="yiv3416523241gmail-msolistparagraph">
    <w:name w:val="yiv3416523241gmail-msolistparagraph"/>
    <w:basedOn w:val="Normal"/>
    <w:rsid w:val="00143639"/>
    <w:pPr>
      <w:spacing w:before="100" w:beforeAutospacing="1" w:after="100" w:afterAutospacing="1"/>
    </w:pPr>
    <w:rPr>
      <w:lang w:val="es-CO"/>
    </w:rPr>
  </w:style>
  <w:style w:type="character" w:customStyle="1" w:styleId="yiv3416523241gmail-baj">
    <w:name w:val="yiv3416523241gmail-baj"/>
    <w:basedOn w:val="Fuentedeprrafopredeter"/>
    <w:rsid w:val="00143639"/>
  </w:style>
  <w:style w:type="character" w:customStyle="1" w:styleId="Ttulo2Car">
    <w:name w:val="Título 2 Car"/>
    <w:basedOn w:val="Fuentedeprrafopredeter"/>
    <w:link w:val="Ttulo2"/>
    <w:uiPriority w:val="9"/>
    <w:rsid w:val="002F2518"/>
    <w:rPr>
      <w:rFonts w:ascii="Cambria" w:eastAsia="Times New Roman" w:hAnsi="Cambria" w:cs="Times New Roman"/>
      <w:b/>
      <w:bCs/>
      <w:i/>
      <w:iCs/>
      <w:sz w:val="28"/>
      <w:szCs w:val="28"/>
      <w:lang w:eastAsia="ar-SA"/>
    </w:rPr>
  </w:style>
  <w:style w:type="paragraph" w:styleId="Textoindependiente">
    <w:name w:val="Body Text"/>
    <w:basedOn w:val="Normal"/>
    <w:link w:val="TextoindependienteCar"/>
    <w:uiPriority w:val="99"/>
    <w:unhideWhenUsed/>
    <w:rsid w:val="002F2518"/>
    <w:pPr>
      <w:spacing w:after="120"/>
    </w:pPr>
    <w:rPr>
      <w:lang w:val="es-CO"/>
    </w:rPr>
  </w:style>
  <w:style w:type="character" w:customStyle="1" w:styleId="TextoindependienteCar">
    <w:name w:val="Texto independiente Car"/>
    <w:basedOn w:val="Fuentedeprrafopredeter"/>
    <w:link w:val="Textoindependiente"/>
    <w:uiPriority w:val="99"/>
    <w:rsid w:val="002F2518"/>
    <w:rPr>
      <w:rFonts w:ascii="Times New Roman" w:eastAsia="Times New Roman" w:hAnsi="Times New Roman" w:cs="Times New Roman"/>
      <w:sz w:val="24"/>
      <w:szCs w:val="24"/>
      <w:lang w:eastAsia="es-ES_tradnl"/>
    </w:rPr>
  </w:style>
  <w:style w:type="paragraph" w:styleId="Lista">
    <w:name w:val="List"/>
    <w:basedOn w:val="Textoindependiente"/>
    <w:rsid w:val="002F2518"/>
    <w:pPr>
      <w:suppressAutoHyphens/>
      <w:spacing w:after="0"/>
      <w:jc w:val="both"/>
    </w:pPr>
    <w:rPr>
      <w:rFonts w:ascii="Arial" w:hAnsi="Arial" w:cs="Tahoma"/>
      <w:bCs/>
      <w:lang w:eastAsia="ar-SA"/>
    </w:rPr>
  </w:style>
  <w:style w:type="character" w:customStyle="1" w:styleId="WW8Num2z1">
    <w:name w:val="WW8Num2z1"/>
    <w:rsid w:val="00E06C9D"/>
    <w:rPr>
      <w:rFonts w:ascii="Courier New" w:hAnsi="Courier New" w:cs="Courier New"/>
    </w:rPr>
  </w:style>
  <w:style w:type="paragraph" w:styleId="Textoindependiente2">
    <w:name w:val="Body Text 2"/>
    <w:basedOn w:val="Normal"/>
    <w:link w:val="Textoindependiente2Car"/>
    <w:uiPriority w:val="99"/>
    <w:semiHidden/>
    <w:unhideWhenUsed/>
    <w:rsid w:val="00C17939"/>
    <w:pPr>
      <w:spacing w:after="120" w:line="480" w:lineRule="auto"/>
    </w:pPr>
  </w:style>
  <w:style w:type="character" w:customStyle="1" w:styleId="Textoindependiente2Car">
    <w:name w:val="Texto independiente 2 Car"/>
    <w:basedOn w:val="Fuentedeprrafopredeter"/>
    <w:link w:val="Textoindependiente2"/>
    <w:uiPriority w:val="99"/>
    <w:semiHidden/>
    <w:rsid w:val="00C17939"/>
    <w:rPr>
      <w:rFonts w:ascii="Times New Roman" w:eastAsia="Times New Roman" w:hAnsi="Times New Roman" w:cs="Times New Roman"/>
      <w:sz w:val="24"/>
      <w:szCs w:val="24"/>
      <w:lang w:val="es-ES_tradnl" w:eastAsia="es-ES_tradnl"/>
    </w:rPr>
  </w:style>
  <w:style w:type="character" w:styleId="Refdecomentario">
    <w:name w:val="annotation reference"/>
    <w:basedOn w:val="Fuentedeprrafopredeter"/>
    <w:uiPriority w:val="99"/>
    <w:semiHidden/>
    <w:unhideWhenUsed/>
    <w:rsid w:val="00C12C1A"/>
    <w:rPr>
      <w:sz w:val="16"/>
      <w:szCs w:val="16"/>
    </w:rPr>
  </w:style>
  <w:style w:type="paragraph" w:styleId="Textocomentario">
    <w:name w:val="annotation text"/>
    <w:basedOn w:val="Normal"/>
    <w:link w:val="TextocomentarioCar"/>
    <w:uiPriority w:val="99"/>
    <w:semiHidden/>
    <w:unhideWhenUsed/>
    <w:rsid w:val="00C12C1A"/>
    <w:rPr>
      <w:sz w:val="20"/>
      <w:szCs w:val="20"/>
    </w:rPr>
  </w:style>
  <w:style w:type="character" w:customStyle="1" w:styleId="TextocomentarioCar">
    <w:name w:val="Texto comentario Car"/>
    <w:basedOn w:val="Fuentedeprrafopredeter"/>
    <w:link w:val="Textocomentario"/>
    <w:uiPriority w:val="99"/>
    <w:semiHidden/>
    <w:rsid w:val="00C12C1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C12C1A"/>
    <w:rPr>
      <w:b/>
      <w:bCs/>
    </w:rPr>
  </w:style>
  <w:style w:type="character" w:customStyle="1" w:styleId="AsuntodelcomentarioCar">
    <w:name w:val="Asunto del comentario Car"/>
    <w:basedOn w:val="TextocomentarioCar"/>
    <w:link w:val="Asuntodelcomentario"/>
    <w:uiPriority w:val="99"/>
    <w:semiHidden/>
    <w:rsid w:val="00C12C1A"/>
    <w:rPr>
      <w:rFonts w:ascii="Times New Roman" w:eastAsia="Times New Roman" w:hAnsi="Times New Roman" w:cs="Times New Roman"/>
      <w:b/>
      <w:bCs/>
      <w:sz w:val="20"/>
      <w:szCs w:val="20"/>
      <w:lang w:val="es-ES_tradnl" w:eastAsia="es-ES_tradnl"/>
    </w:rPr>
  </w:style>
  <w:style w:type="character" w:customStyle="1" w:styleId="Ttulo1Car">
    <w:name w:val="Título 1 Car"/>
    <w:basedOn w:val="Fuentedeprrafopredeter"/>
    <w:link w:val="Ttulo1"/>
    <w:uiPriority w:val="9"/>
    <w:rsid w:val="0035586C"/>
    <w:rPr>
      <w:rFonts w:asciiTheme="majorHAnsi" w:eastAsiaTheme="majorEastAsia" w:hAnsiTheme="majorHAnsi" w:cstheme="majorBidi"/>
      <w:color w:val="2F5496" w:themeColor="accent1" w:themeShade="BF"/>
      <w:sz w:val="32"/>
      <w:szCs w:val="32"/>
      <w:lang w:val="es-ES_tradnl" w:eastAsia="es-ES_tradnl"/>
    </w:rPr>
  </w:style>
  <w:style w:type="table" w:styleId="Tablaconcuadrcula">
    <w:name w:val="Table Grid"/>
    <w:basedOn w:val="Tablanormal"/>
    <w:uiPriority w:val="59"/>
    <w:rsid w:val="0035586C"/>
    <w:pPr>
      <w:spacing w:after="0" w:line="240" w:lineRule="auto"/>
    </w:pPr>
    <w:rPr>
      <w:rFonts w:ascii="Times New Roman" w:eastAsia="Times New Roman" w:hAnsi="Times New Roman" w:cs="Times New Roman"/>
      <w:sz w:val="20"/>
      <w:szCs w:val="20"/>
      <w:lang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35586C"/>
    <w:rPr>
      <w:b/>
      <w:bCs/>
    </w:rPr>
  </w:style>
  <w:style w:type="character" w:customStyle="1" w:styleId="Textoindependiente2Car1">
    <w:name w:val="Texto independiente 2 Car1"/>
    <w:uiPriority w:val="99"/>
    <w:semiHidden/>
    <w:rsid w:val="0035586C"/>
    <w:rPr>
      <w:sz w:val="24"/>
      <w:szCs w:val="24"/>
      <w:lang w:eastAsia="ar-SA"/>
    </w:rPr>
  </w:style>
  <w:style w:type="paragraph" w:customStyle="1" w:styleId="contenido">
    <w:name w:val="contenido"/>
    <w:basedOn w:val="Normal"/>
    <w:rsid w:val="0035586C"/>
    <w:pPr>
      <w:spacing w:before="100" w:beforeAutospacing="1" w:after="100" w:afterAutospacing="1"/>
    </w:pPr>
    <w:rPr>
      <w:rFonts w:ascii="Times" w:hAnsi="Times"/>
      <w:sz w:val="20"/>
      <w:szCs w:val="20"/>
      <w:lang w:val="es-CO"/>
    </w:rPr>
  </w:style>
  <w:style w:type="character" w:customStyle="1" w:styleId="autor">
    <w:name w:val="autor"/>
    <w:rsid w:val="0035586C"/>
  </w:style>
  <w:style w:type="character" w:customStyle="1" w:styleId="nombre">
    <w:name w:val="nombre"/>
    <w:rsid w:val="0035586C"/>
  </w:style>
  <w:style w:type="character" w:customStyle="1" w:styleId="fecha1">
    <w:name w:val="fecha1"/>
    <w:rsid w:val="0035586C"/>
  </w:style>
  <w:style w:type="paragraph" w:customStyle="1" w:styleId="mensaje">
    <w:name w:val="mensaje"/>
    <w:basedOn w:val="Normal"/>
    <w:rsid w:val="0035586C"/>
    <w:pPr>
      <w:spacing w:before="100" w:beforeAutospacing="1" w:after="100" w:afterAutospacing="1"/>
    </w:pPr>
    <w:rPr>
      <w:rFonts w:ascii="Times" w:hAnsi="Times"/>
      <w:sz w:val="20"/>
      <w:szCs w:val="20"/>
      <w:lang w:val="es-CO"/>
    </w:rPr>
  </w:style>
  <w:style w:type="paragraph" w:customStyle="1" w:styleId="titulo">
    <w:name w:val="titulo"/>
    <w:basedOn w:val="Normal"/>
    <w:rsid w:val="0035586C"/>
    <w:pPr>
      <w:spacing w:before="100" w:beforeAutospacing="1" w:after="100" w:afterAutospacing="1"/>
    </w:pPr>
    <w:rPr>
      <w:rFonts w:ascii="Times" w:hAnsi="Times"/>
      <w:sz w:val="20"/>
      <w:szCs w:val="20"/>
      <w:lang w:val="es-CO"/>
    </w:rPr>
  </w:style>
  <w:style w:type="paragraph" w:customStyle="1" w:styleId="autor1">
    <w:name w:val="autor1"/>
    <w:basedOn w:val="Normal"/>
    <w:rsid w:val="0035586C"/>
    <w:pPr>
      <w:spacing w:before="100" w:beforeAutospacing="1" w:after="100" w:afterAutospacing="1"/>
    </w:pPr>
    <w:rPr>
      <w:rFonts w:ascii="Times" w:hAnsi="Times"/>
      <w:sz w:val="20"/>
      <w:szCs w:val="20"/>
      <w:lang w:val="es-CO"/>
    </w:rPr>
  </w:style>
  <w:style w:type="character" w:customStyle="1" w:styleId="articulo-subtitulo">
    <w:name w:val="articulo-subtitulo"/>
    <w:rsid w:val="0035586C"/>
  </w:style>
  <w:style w:type="paragraph" w:customStyle="1" w:styleId="Listavistosa-nfasis11">
    <w:name w:val="Lista vistosa - Énfasis 11"/>
    <w:basedOn w:val="Normal"/>
    <w:qFormat/>
    <w:rsid w:val="0035586C"/>
    <w:pPr>
      <w:suppressAutoHyphens/>
      <w:ind w:left="720"/>
    </w:pPr>
    <w:rPr>
      <w:lang w:val="es-CO" w:eastAsia="ar-SA"/>
    </w:rPr>
  </w:style>
  <w:style w:type="character" w:customStyle="1" w:styleId="apple-converted-space">
    <w:name w:val="apple-converted-space"/>
    <w:rsid w:val="0035586C"/>
  </w:style>
  <w:style w:type="character" w:customStyle="1" w:styleId="doclink">
    <w:name w:val="doclink"/>
    <w:basedOn w:val="Fuentedeprrafopredeter"/>
    <w:rsid w:val="0035586C"/>
  </w:style>
  <w:style w:type="character" w:styleId="Hipervnculovisitado">
    <w:name w:val="FollowedHyperlink"/>
    <w:basedOn w:val="Fuentedeprrafopredeter"/>
    <w:uiPriority w:val="99"/>
    <w:semiHidden/>
    <w:unhideWhenUsed/>
    <w:rsid w:val="0035586C"/>
    <w:rPr>
      <w:color w:val="954F72" w:themeColor="followedHyperlink"/>
      <w:u w:val="single"/>
    </w:rPr>
  </w:style>
  <w:style w:type="table" w:customStyle="1" w:styleId="TableGrid">
    <w:name w:val="TableGrid"/>
    <w:rsid w:val="0035586C"/>
    <w:pPr>
      <w:spacing w:after="0" w:line="240" w:lineRule="auto"/>
    </w:pPr>
    <w:rPr>
      <w:rFonts w:eastAsiaTheme="minorEastAsia"/>
      <w:lang w:eastAsia="es-C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6161">
      <w:bodyDiv w:val="1"/>
      <w:marLeft w:val="0"/>
      <w:marRight w:val="0"/>
      <w:marTop w:val="0"/>
      <w:marBottom w:val="0"/>
      <w:divBdr>
        <w:top w:val="none" w:sz="0" w:space="0" w:color="auto"/>
        <w:left w:val="none" w:sz="0" w:space="0" w:color="auto"/>
        <w:bottom w:val="none" w:sz="0" w:space="0" w:color="auto"/>
        <w:right w:val="none" w:sz="0" w:space="0" w:color="auto"/>
      </w:divBdr>
    </w:div>
    <w:div w:id="88357486">
      <w:bodyDiv w:val="1"/>
      <w:marLeft w:val="0"/>
      <w:marRight w:val="0"/>
      <w:marTop w:val="0"/>
      <w:marBottom w:val="0"/>
      <w:divBdr>
        <w:top w:val="none" w:sz="0" w:space="0" w:color="auto"/>
        <w:left w:val="none" w:sz="0" w:space="0" w:color="auto"/>
        <w:bottom w:val="none" w:sz="0" w:space="0" w:color="auto"/>
        <w:right w:val="none" w:sz="0" w:space="0" w:color="auto"/>
      </w:divBdr>
    </w:div>
    <w:div w:id="165560093">
      <w:bodyDiv w:val="1"/>
      <w:marLeft w:val="0"/>
      <w:marRight w:val="0"/>
      <w:marTop w:val="0"/>
      <w:marBottom w:val="0"/>
      <w:divBdr>
        <w:top w:val="none" w:sz="0" w:space="0" w:color="auto"/>
        <w:left w:val="none" w:sz="0" w:space="0" w:color="auto"/>
        <w:bottom w:val="none" w:sz="0" w:space="0" w:color="auto"/>
        <w:right w:val="none" w:sz="0" w:space="0" w:color="auto"/>
      </w:divBdr>
    </w:div>
    <w:div w:id="445391790">
      <w:bodyDiv w:val="1"/>
      <w:marLeft w:val="0"/>
      <w:marRight w:val="0"/>
      <w:marTop w:val="0"/>
      <w:marBottom w:val="0"/>
      <w:divBdr>
        <w:top w:val="none" w:sz="0" w:space="0" w:color="auto"/>
        <w:left w:val="none" w:sz="0" w:space="0" w:color="auto"/>
        <w:bottom w:val="none" w:sz="0" w:space="0" w:color="auto"/>
        <w:right w:val="none" w:sz="0" w:space="0" w:color="auto"/>
      </w:divBdr>
    </w:div>
    <w:div w:id="995256268">
      <w:bodyDiv w:val="1"/>
      <w:marLeft w:val="0"/>
      <w:marRight w:val="0"/>
      <w:marTop w:val="0"/>
      <w:marBottom w:val="0"/>
      <w:divBdr>
        <w:top w:val="none" w:sz="0" w:space="0" w:color="auto"/>
        <w:left w:val="none" w:sz="0" w:space="0" w:color="auto"/>
        <w:bottom w:val="none" w:sz="0" w:space="0" w:color="auto"/>
        <w:right w:val="none" w:sz="0" w:space="0" w:color="auto"/>
      </w:divBdr>
    </w:div>
    <w:div w:id="1513646925">
      <w:bodyDiv w:val="1"/>
      <w:marLeft w:val="0"/>
      <w:marRight w:val="0"/>
      <w:marTop w:val="0"/>
      <w:marBottom w:val="0"/>
      <w:divBdr>
        <w:top w:val="none" w:sz="0" w:space="0" w:color="auto"/>
        <w:left w:val="none" w:sz="0" w:space="0" w:color="auto"/>
        <w:bottom w:val="none" w:sz="0" w:space="0" w:color="auto"/>
        <w:right w:val="none" w:sz="0" w:space="0" w:color="auto"/>
      </w:divBdr>
    </w:div>
    <w:div w:id="1558472490">
      <w:bodyDiv w:val="1"/>
      <w:marLeft w:val="0"/>
      <w:marRight w:val="0"/>
      <w:marTop w:val="0"/>
      <w:marBottom w:val="0"/>
      <w:divBdr>
        <w:top w:val="none" w:sz="0" w:space="0" w:color="auto"/>
        <w:left w:val="none" w:sz="0" w:space="0" w:color="auto"/>
        <w:bottom w:val="none" w:sz="0" w:space="0" w:color="auto"/>
        <w:right w:val="none" w:sz="0" w:space="0" w:color="auto"/>
      </w:divBdr>
    </w:div>
    <w:div w:id="185873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stroniomia33admon@gmail.com" TargetMode="External"/><Relationship Id="rId13" Type="http://schemas.openxmlformats.org/officeDocument/2006/relationships/image" Target="media/image2.jpg"/><Relationship Id="rId18" Type="http://schemas.openxmlformats.org/officeDocument/2006/relationships/hyperlink" Target="mailto:gastroniomia33admon@gmai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gastroniomia33admon@gmail.com" TargetMode="Externa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hyperlink" Target="mailto:gastroniomia33admon@gmail.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gastroniomia33admon@gmail.com" TargetMode="External"/><Relationship Id="rId20" Type="http://schemas.openxmlformats.org/officeDocument/2006/relationships/hyperlink" Target="mailto:gastroniomia33admon@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stroniomia33admon@gmail.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gastroniomia33admon@gmail.com" TargetMode="External"/><Relationship Id="rId23" Type="http://schemas.openxmlformats.org/officeDocument/2006/relationships/hyperlink" Target="mailto:gastroniomia33admon@gmail.com" TargetMode="External"/><Relationship Id="rId10" Type="http://schemas.openxmlformats.org/officeDocument/2006/relationships/hyperlink" Target="mailto:gastroniomia33admon@gmail.com" TargetMode="External"/><Relationship Id="rId19" Type="http://schemas.openxmlformats.org/officeDocument/2006/relationships/hyperlink" Target="mailto:gastroniomia33admon@gmail.com" TargetMode="External"/><Relationship Id="rId4" Type="http://schemas.openxmlformats.org/officeDocument/2006/relationships/settings" Target="settings.xml"/><Relationship Id="rId9" Type="http://schemas.openxmlformats.org/officeDocument/2006/relationships/hyperlink" Target="mailto:gastroniomia33admon@gmail.com" TargetMode="External"/><Relationship Id="rId14" Type="http://schemas.openxmlformats.org/officeDocument/2006/relationships/image" Target="media/image3.jpg"/><Relationship Id="rId22" Type="http://schemas.openxmlformats.org/officeDocument/2006/relationships/hyperlink" Target="mailto:gastroniomia33admon@gmail.co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4EAE3-BD17-9C42-9B51-D74827E72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10310</Words>
  <Characters>56705</Characters>
  <Application>Microsoft Office Word</Application>
  <DocSecurity>0</DocSecurity>
  <Lines>472</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Fausto Castañeda</dc:creator>
  <cp:lastModifiedBy>josé francisco</cp:lastModifiedBy>
  <cp:revision>3</cp:revision>
  <cp:lastPrinted>2021-02-19T19:46:00Z</cp:lastPrinted>
  <dcterms:created xsi:type="dcterms:W3CDTF">2021-11-12T19:01:00Z</dcterms:created>
  <dcterms:modified xsi:type="dcterms:W3CDTF">2021-11-12T19:02:00Z</dcterms:modified>
</cp:coreProperties>
</file>