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D940CD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2D97E8CB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37CA71F0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6C81D4E2" w14:textId="77777777" w:rsidR="002D3578" w:rsidRDefault="002D3578" w:rsidP="002D3578">
      <w:pPr>
        <w:jc w:val="both"/>
        <w:rPr>
          <w:rFonts w:ascii="Arial" w:hAnsi="Arial" w:cs="Arial"/>
        </w:rPr>
      </w:pPr>
    </w:p>
    <w:p w14:paraId="4BD0D3FE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256194B6" w14:textId="60F0F9D1" w:rsidR="00C91599" w:rsidRDefault="00E42AD5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AUGUSTO JIMENEZ CARMONA</w:t>
      </w:r>
      <w:r w:rsidR="00CC25EA">
        <w:rPr>
          <w:rFonts w:ascii="Arial" w:hAnsi="Arial" w:cs="Arial"/>
          <w:b/>
        </w:rPr>
        <w:t xml:space="preserve"> </w:t>
      </w:r>
    </w:p>
    <w:p w14:paraId="2B92D100" w14:textId="5A47BD6D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E42AD5">
        <w:rPr>
          <w:rFonts w:ascii="Arial" w:hAnsi="Arial" w:cs="Arial"/>
          <w:b/>
        </w:rPr>
        <w:t xml:space="preserve">o Quesera Parque Industrial </w:t>
      </w:r>
      <w:r w:rsidR="001B6ACC">
        <w:rPr>
          <w:rFonts w:ascii="Arial" w:hAnsi="Arial" w:cs="Arial"/>
          <w:b/>
        </w:rPr>
        <w:t xml:space="preserve"> </w:t>
      </w:r>
    </w:p>
    <w:p w14:paraId="3A68C065" w14:textId="45932EAF" w:rsidR="006C43D6" w:rsidRDefault="006C43D6" w:rsidP="002D3578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</w:t>
      </w:r>
      <w:r w:rsidR="000B4A3C">
        <w:rPr>
          <w:rFonts w:ascii="Arial" w:hAnsi="Arial" w:cs="Arial"/>
          <w:b/>
        </w:rPr>
        <w:t>ra</w:t>
      </w:r>
      <w:proofErr w:type="spellEnd"/>
      <w:r w:rsidR="000B4A3C">
        <w:rPr>
          <w:rFonts w:ascii="Arial" w:hAnsi="Arial" w:cs="Arial"/>
          <w:b/>
        </w:rPr>
        <w:t xml:space="preserve"> </w:t>
      </w:r>
      <w:r w:rsidR="00CC25EA">
        <w:rPr>
          <w:rFonts w:ascii="Arial" w:hAnsi="Arial" w:cs="Arial"/>
          <w:b/>
        </w:rPr>
        <w:t>5</w:t>
      </w:r>
      <w:r w:rsidR="00762E52">
        <w:rPr>
          <w:rFonts w:ascii="Arial" w:hAnsi="Arial" w:cs="Arial"/>
          <w:b/>
        </w:rPr>
        <w:t xml:space="preserve"> </w:t>
      </w:r>
      <w:proofErr w:type="spellStart"/>
      <w:r w:rsidR="000B4A3C">
        <w:rPr>
          <w:rFonts w:ascii="Arial" w:hAnsi="Arial" w:cs="Arial"/>
          <w:b/>
        </w:rPr>
        <w:t>N°</w:t>
      </w:r>
      <w:proofErr w:type="spellEnd"/>
      <w:r w:rsidR="000B4A3C">
        <w:rPr>
          <w:rFonts w:ascii="Arial" w:hAnsi="Arial" w:cs="Arial"/>
          <w:b/>
        </w:rPr>
        <w:t xml:space="preserve"> </w:t>
      </w:r>
      <w:r w:rsidR="00E42AD5">
        <w:rPr>
          <w:rFonts w:ascii="Arial" w:hAnsi="Arial" w:cs="Arial"/>
          <w:b/>
        </w:rPr>
        <w:t xml:space="preserve">59B-14 Parque Industrial </w:t>
      </w:r>
    </w:p>
    <w:p w14:paraId="5FA9C2E6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EA6D41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3123245D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2C36CB7E" w14:textId="0697B8DB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762E52">
        <w:rPr>
          <w:rFonts w:ascii="Arial" w:hAnsi="Arial" w:cs="Arial"/>
          <w:lang w:val="es-MX"/>
        </w:rPr>
        <w:t>1</w:t>
      </w:r>
      <w:r w:rsidR="00E42AD5">
        <w:rPr>
          <w:rFonts w:ascii="Arial" w:hAnsi="Arial" w:cs="Arial"/>
          <w:lang w:val="es-MX"/>
        </w:rPr>
        <w:t>3 de octubre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E42AD5">
        <w:rPr>
          <w:rFonts w:ascii="Arial" w:hAnsi="Arial" w:cs="Arial"/>
          <w:lang w:val="es-MX"/>
        </w:rPr>
        <w:t>l</w:t>
      </w:r>
      <w:r w:rsidR="00C9159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señor</w:t>
      </w:r>
      <w:r w:rsidR="00E42AD5">
        <w:rPr>
          <w:rFonts w:ascii="Arial" w:hAnsi="Arial" w:cs="Arial"/>
          <w:lang w:val="es-MX"/>
        </w:rPr>
        <w:t xml:space="preserve"> </w:t>
      </w:r>
      <w:r w:rsidR="00E42AD5">
        <w:rPr>
          <w:rFonts w:ascii="Arial" w:hAnsi="Arial" w:cs="Arial"/>
          <w:b/>
        </w:rPr>
        <w:t>AUGUSTO JIMENEZ CARMONA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</w:t>
      </w:r>
      <w:r w:rsidR="00762E52">
        <w:rPr>
          <w:rFonts w:ascii="Arial" w:hAnsi="Arial" w:cs="Arial"/>
          <w:lang w:val="es-MX"/>
        </w:rPr>
        <w:t>a</w:t>
      </w:r>
      <w:r w:rsidRPr="001B6ACC">
        <w:rPr>
          <w:rFonts w:ascii="Arial" w:hAnsi="Arial" w:cs="Arial"/>
          <w:lang w:val="es-MX"/>
        </w:rPr>
        <w:t xml:space="preserve"> </w:t>
      </w:r>
      <w:r w:rsidR="00762E52">
        <w:rPr>
          <w:rFonts w:ascii="Arial" w:hAnsi="Arial" w:cs="Arial"/>
          <w:lang w:val="es-MX"/>
        </w:rPr>
        <w:t>Decisión</w:t>
      </w:r>
      <w:r w:rsidRPr="001B6ACC">
        <w:rPr>
          <w:rFonts w:ascii="Arial" w:hAnsi="Arial" w:cs="Arial"/>
          <w:lang w:val="es-MX"/>
        </w:rPr>
        <w:t xml:space="preserve"> del </w:t>
      </w:r>
      <w:r w:rsidR="00E42AD5">
        <w:rPr>
          <w:rFonts w:ascii="Arial" w:hAnsi="Arial" w:cs="Arial"/>
          <w:i/>
          <w:lang w:val="es-MX"/>
        </w:rPr>
        <w:t>01 de octubre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CC25EA">
        <w:rPr>
          <w:rFonts w:ascii="Arial" w:hAnsi="Arial" w:cs="Arial"/>
          <w:i/>
          <w:lang w:val="es-MX"/>
        </w:rPr>
        <w:t>RC</w:t>
      </w:r>
      <w:r w:rsidR="006C43D6">
        <w:rPr>
          <w:rFonts w:ascii="Arial" w:hAnsi="Arial" w:cs="Arial"/>
          <w:i/>
          <w:lang w:val="es-MX"/>
        </w:rPr>
        <w:t>-2020-0</w:t>
      </w:r>
      <w:r w:rsidR="00E42AD5">
        <w:rPr>
          <w:rFonts w:ascii="Arial" w:hAnsi="Arial" w:cs="Arial"/>
          <w:i/>
          <w:lang w:val="es-MX"/>
        </w:rPr>
        <w:t>47</w:t>
      </w:r>
      <w:r>
        <w:rPr>
          <w:rFonts w:ascii="Arial" w:hAnsi="Arial" w:cs="Arial"/>
          <w:i/>
          <w:lang w:val="es-MX"/>
        </w:rPr>
        <w:t>-900.</w:t>
      </w:r>
      <w:r w:rsidR="00762E52">
        <w:rPr>
          <w:rFonts w:ascii="Arial" w:hAnsi="Arial" w:cs="Arial"/>
          <w:i/>
          <w:lang w:val="es-MX"/>
        </w:rPr>
        <w:t xml:space="preserve"> </w:t>
      </w:r>
    </w:p>
    <w:p w14:paraId="4D297418" w14:textId="7DFCD7F1" w:rsidR="002D3578" w:rsidRDefault="002D3578" w:rsidP="002D3578">
      <w:pPr>
        <w:jc w:val="both"/>
        <w:rPr>
          <w:rFonts w:ascii="Arial" w:hAnsi="Arial" w:cs="Arial"/>
          <w:b/>
        </w:rPr>
      </w:pPr>
    </w:p>
    <w:p w14:paraId="67F537A1" w14:textId="2D57F0A4" w:rsidR="00491D7D" w:rsidRDefault="00491D7D" w:rsidP="002D357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Contra la presente providencia proceden el recurso de Reposición ante el suscrito funcionario, el cual deberá presentarse personalmente y por escrito dentro de los diez (10) días siguientes a la notificación por aviso y con plena observancia de los requisitos que se establezca en el numeral 1 del art 74 y lo pertinente del art 76 de la LEY 1437 De 2011 (CPACA).</w:t>
      </w:r>
    </w:p>
    <w:p w14:paraId="1EEBE0F8" w14:textId="77777777" w:rsidR="00491D7D" w:rsidRPr="00491D7D" w:rsidRDefault="00491D7D" w:rsidP="002D3578">
      <w:pPr>
        <w:jc w:val="both"/>
        <w:rPr>
          <w:rFonts w:ascii="Arial" w:hAnsi="Arial" w:cs="Arial"/>
          <w:bCs/>
        </w:rPr>
      </w:pPr>
    </w:p>
    <w:p w14:paraId="1D20BEA8" w14:textId="0B0F2269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</w:t>
      </w:r>
      <w:r w:rsidR="00491D7D">
        <w:rPr>
          <w:rFonts w:ascii="Arial" w:hAnsi="Arial" w:cs="Arial"/>
          <w:lang w:val="es-MX"/>
        </w:rPr>
        <w:t>la decisión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i/>
          <w:lang w:val="es-MX"/>
        </w:rPr>
        <w:t xml:space="preserve">en </w:t>
      </w:r>
      <w:r w:rsidR="00CC25EA">
        <w:rPr>
          <w:rFonts w:ascii="Arial" w:hAnsi="Arial" w:cs="Arial"/>
          <w:i/>
          <w:lang w:val="es-MX"/>
        </w:rPr>
        <w:t>s</w:t>
      </w:r>
      <w:r w:rsidR="00E42AD5">
        <w:rPr>
          <w:rFonts w:ascii="Arial" w:hAnsi="Arial" w:cs="Arial"/>
          <w:i/>
          <w:lang w:val="es-MX"/>
        </w:rPr>
        <w:t>eis</w:t>
      </w:r>
      <w:r>
        <w:rPr>
          <w:rFonts w:ascii="Arial" w:hAnsi="Arial" w:cs="Arial"/>
          <w:i/>
          <w:lang w:val="es-MX"/>
        </w:rPr>
        <w:t xml:space="preserve"> (0</w:t>
      </w:r>
      <w:r w:rsidR="00E42AD5">
        <w:rPr>
          <w:rFonts w:ascii="Arial" w:hAnsi="Arial" w:cs="Arial"/>
          <w:i/>
          <w:lang w:val="es-MX"/>
        </w:rPr>
        <w:t>6</w:t>
      </w:r>
      <w:r>
        <w:rPr>
          <w:rFonts w:ascii="Arial" w:hAnsi="Arial" w:cs="Arial"/>
          <w:lang w:val="es-MX"/>
        </w:rPr>
        <w:t>) folios.</w:t>
      </w:r>
    </w:p>
    <w:p w14:paraId="0C3F0708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68FD62C5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5BC3077E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64034423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6C59EAF9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09840C0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BF8EDF9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17CE5CB3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Directora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Operativa Salud Pública</w:t>
      </w:r>
    </w:p>
    <w:p w14:paraId="62C70096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76E783A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3BD7E18C" wp14:editId="63F47F0A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06F49B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9E2A63E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57105A6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296854D8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228BA3E2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21ADE88" w14:textId="1AFAD1D9" w:rsidR="00F315B3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p w14:paraId="23512C47" w14:textId="77777777" w:rsidR="00762E52" w:rsidRPr="00ED180A" w:rsidRDefault="00762E52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762E52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93805" w14:textId="77777777" w:rsidR="00CE00B2" w:rsidRDefault="00CE00B2">
      <w:r>
        <w:separator/>
      </w:r>
    </w:p>
  </w:endnote>
  <w:endnote w:type="continuationSeparator" w:id="0">
    <w:p w14:paraId="08372C3E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920A" w14:textId="61EFD1FE" w:rsidR="00656A9C" w:rsidRDefault="00656A9C" w:rsidP="00656A9C">
    <w:pPr>
      <w:pStyle w:val="Piedepgina"/>
      <w:tabs>
        <w:tab w:val="right" w:pos="9974"/>
      </w:tabs>
    </w:pPr>
    <w:r>
      <w:tab/>
    </w:r>
  </w:p>
  <w:p w14:paraId="1829625A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6AECC93" w14:textId="77777777" w:rsidR="00656A9C" w:rsidRDefault="00656A9C" w:rsidP="00656A9C">
    <w:pPr>
      <w:pStyle w:val="Contenidodelatabla"/>
    </w:pPr>
  </w:p>
  <w:p w14:paraId="7AEAC784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A91E7" w14:textId="77777777" w:rsidR="00CE00B2" w:rsidRDefault="00CE00B2">
      <w:r>
        <w:separator/>
      </w:r>
    </w:p>
  </w:footnote>
  <w:footnote w:type="continuationSeparator" w:id="0">
    <w:p w14:paraId="2116E99C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2DEB4" w14:textId="48A46385" w:rsidR="00D6114C" w:rsidRDefault="00491D7D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FCDC4D" wp14:editId="7BECDB42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99D791E" w14:textId="4F49BA16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NOTIFICACIÓN POR AVISO DE </w:t>
                          </w:r>
                          <w:r w:rsidR="00491D7D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DECISIÓN</w:t>
                          </w:r>
                        </w:p>
                        <w:p w14:paraId="593C5A79" w14:textId="543EBDA9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="00CC25EA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RC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E42AD5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47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14:paraId="7B67C758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575770AE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CDC4D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699D791E" w14:textId="4F49BA16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NOTIFICACIÓN POR AVISO DE </w:t>
                    </w:r>
                    <w:r w:rsidR="00491D7D">
                      <w:rPr>
                        <w:rFonts w:ascii="Arial" w:hAnsi="Arial" w:cs="Arial"/>
                        <w:b/>
                        <w:color w:val="000000" w:themeColor="text1"/>
                      </w:rPr>
                      <w:t>DECISIÓN</w:t>
                    </w:r>
                  </w:p>
                  <w:p w14:paraId="593C5A79" w14:textId="543EBDA9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="00CC25EA">
                      <w:rPr>
                        <w:rFonts w:ascii="Arial" w:hAnsi="Arial" w:cs="Arial"/>
                        <w:b/>
                        <w:color w:val="000000" w:themeColor="text1"/>
                      </w:rPr>
                      <w:t>RC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E42AD5">
                      <w:rPr>
                        <w:rFonts w:ascii="Arial" w:hAnsi="Arial" w:cs="Arial"/>
                        <w:b/>
                        <w:color w:val="000000" w:themeColor="text1"/>
                      </w:rPr>
                      <w:t>47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14:paraId="7B67C758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575770AE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7A9C36A2" wp14:editId="67FFAB02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EF4154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55E8DBB0" wp14:editId="6140CC12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9663B9" w14:textId="08103B36" w:rsidR="00D6114C" w:rsidRDefault="00D6114C" w:rsidP="00D6114C">
    <w:pPr>
      <w:pStyle w:val="Encabezado"/>
      <w:tabs>
        <w:tab w:val="left" w:pos="585"/>
      </w:tabs>
    </w:pPr>
    <w:r>
      <w:tab/>
    </w:r>
    <w:r w:rsidR="00491D7D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DE1C647" wp14:editId="5C5D72F6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C8B599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E1C647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72C8B599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1C7CA339" w14:textId="0F21754E" w:rsidR="00D6114C" w:rsidRDefault="00491D7D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804F50" wp14:editId="66BA2B71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251A3E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804F50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20251A3E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748E9493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A3C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1D7D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2E52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25EA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2AD5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oNotEmbedSmartTags/>
  <w:decimalSymbol w:val=","/>
  <w:listSeparator w:val=";"/>
  <w14:docId w14:val="512B33B1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2</cp:revision>
  <cp:lastPrinted>2019-06-20T14:46:00Z</cp:lastPrinted>
  <dcterms:created xsi:type="dcterms:W3CDTF">2021-10-28T16:07:00Z</dcterms:created>
  <dcterms:modified xsi:type="dcterms:W3CDTF">2021-10-28T16:07:00Z</dcterms:modified>
</cp:coreProperties>
</file>