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40DCE" w14:textId="77777777" w:rsidR="00A870CF" w:rsidRDefault="00A870CF" w:rsidP="00710F8A">
      <w:pPr>
        <w:rPr>
          <w:lang w:val="es-CO"/>
        </w:rPr>
      </w:pPr>
    </w:p>
    <w:p w14:paraId="55F281EF" w14:textId="77777777" w:rsidR="00343399" w:rsidRDefault="003E1943" w:rsidP="00710F8A">
      <w:pPr>
        <w:rPr>
          <w:lang w:val="es-CO"/>
        </w:rPr>
      </w:pPr>
      <w:r>
        <w:rPr>
          <w:rFonts w:ascii="Arial" w:hAnsi="Arial" w:cs="Arial"/>
          <w:noProof/>
          <w:lang w:val="es-CO" w:eastAsia="es-ES"/>
        </w:rPr>
        <w:object w:dxaOrig="1440" w:dyaOrig="1440" w14:anchorId="187FA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4.85pt;margin-top:886.65pt;width:338.85pt;height:218.3pt;z-index:-251655680;mso-position-horizontal-relative:text;mso-position-vertical-relative:text;mso-width-relative:page;mso-height-relative:page">
            <v:imagedata r:id="rId8" o:title=""/>
          </v:shape>
          <o:OLEObject Type="Embed" ProgID="PBrush" ShapeID="_x0000_s1028" DrawAspect="Content" ObjectID="_1691585798" r:id="rId9"/>
        </w:objec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690"/>
      </w:tblGrid>
      <w:tr w:rsidR="00343399" w:rsidRPr="00C82DCB" w14:paraId="0991D4BD" w14:textId="77777777" w:rsidTr="00571A88">
        <w:trPr>
          <w:cantSplit/>
          <w:trHeight w:val="427"/>
          <w:tblHeader/>
          <w:jc w:val="center"/>
        </w:trPr>
        <w:tc>
          <w:tcPr>
            <w:tcW w:w="2689" w:type="dxa"/>
            <w:gridSpan w:val="3"/>
            <w:vAlign w:val="center"/>
          </w:tcPr>
          <w:p w14:paraId="536F8F74" w14:textId="77777777"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Fecha</w:t>
            </w:r>
            <w:r w:rsidR="00F71346" w:rsidRPr="00CE24F3">
              <w:rPr>
                <w:rFonts w:cs="Arial"/>
                <w:b/>
                <w:color w:val="000000" w:themeColor="text1"/>
                <w:sz w:val="28"/>
                <w:szCs w:val="24"/>
                <w:lang w:val="es-CO" w:eastAsia="es-ES"/>
              </w:rPr>
              <w:t xml:space="preserve"> </w:t>
            </w:r>
            <w:r w:rsidR="00192DFC">
              <w:rPr>
                <w:rFonts w:cs="Arial"/>
                <w:b/>
                <w:sz w:val="28"/>
                <w:szCs w:val="24"/>
                <w:lang w:val="es-CO" w:eastAsia="es-ES"/>
              </w:rPr>
              <w:t>23</w:t>
            </w:r>
            <w:r w:rsidR="002F4BF8">
              <w:rPr>
                <w:rFonts w:cs="Arial"/>
                <w:b/>
                <w:sz w:val="28"/>
                <w:szCs w:val="24"/>
                <w:lang w:val="es-CO" w:eastAsia="es-ES"/>
              </w:rPr>
              <w:t xml:space="preserve"> – 08 -</w:t>
            </w:r>
            <w:r w:rsidR="00912949" w:rsidRPr="00677F01">
              <w:rPr>
                <w:rFonts w:cs="Arial"/>
                <w:b/>
                <w:sz w:val="28"/>
                <w:szCs w:val="24"/>
                <w:lang w:val="es-CO" w:eastAsia="es-ES"/>
              </w:rPr>
              <w:t xml:space="preserve"> 2021 </w:t>
            </w:r>
          </w:p>
        </w:tc>
        <w:tc>
          <w:tcPr>
            <w:tcW w:w="1984" w:type="dxa"/>
            <w:vAlign w:val="center"/>
          </w:tcPr>
          <w:p w14:paraId="79DF48FA" w14:textId="77777777"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 xml:space="preserve">Acta No: S.A </w:t>
            </w:r>
            <w:r w:rsidR="00192DFC">
              <w:rPr>
                <w:rFonts w:cs="Arial"/>
                <w:b/>
                <w:sz w:val="28"/>
                <w:szCs w:val="24"/>
                <w:lang w:val="es-CO" w:eastAsia="es-ES"/>
              </w:rPr>
              <w:t>25</w:t>
            </w:r>
          </w:p>
        </w:tc>
        <w:tc>
          <w:tcPr>
            <w:tcW w:w="2555" w:type="dxa"/>
            <w:gridSpan w:val="2"/>
            <w:vAlign w:val="center"/>
          </w:tcPr>
          <w:p w14:paraId="05FF97FC"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Hora Inicio: </w:t>
            </w:r>
            <w:r w:rsidR="00BE0ED1" w:rsidRPr="00CE24F3">
              <w:rPr>
                <w:rFonts w:cs="Arial"/>
                <w:b/>
                <w:sz w:val="28"/>
                <w:szCs w:val="24"/>
                <w:lang w:val="es-CO" w:eastAsia="es-ES"/>
              </w:rPr>
              <w:t>2</w:t>
            </w:r>
            <w:r w:rsidRPr="00CE24F3">
              <w:rPr>
                <w:rFonts w:cs="Arial"/>
                <w:b/>
                <w:sz w:val="28"/>
                <w:szCs w:val="24"/>
                <w:lang w:val="es-CO" w:eastAsia="es-ES"/>
              </w:rPr>
              <w:t>:</w:t>
            </w:r>
            <w:r w:rsidR="003628B2">
              <w:rPr>
                <w:rFonts w:cs="Arial"/>
                <w:b/>
                <w:sz w:val="28"/>
                <w:szCs w:val="24"/>
                <w:lang w:val="es-CO" w:eastAsia="es-ES"/>
              </w:rPr>
              <w:t>35</w:t>
            </w:r>
            <w:r w:rsidRPr="00CE24F3">
              <w:rPr>
                <w:rFonts w:cs="Arial"/>
                <w:b/>
                <w:sz w:val="28"/>
                <w:szCs w:val="24"/>
                <w:lang w:val="es-CO" w:eastAsia="es-ES"/>
              </w:rPr>
              <w:t xml:space="preserve"> PM</w:t>
            </w:r>
          </w:p>
        </w:tc>
        <w:tc>
          <w:tcPr>
            <w:tcW w:w="2690" w:type="dxa"/>
            <w:vAlign w:val="center"/>
          </w:tcPr>
          <w:p w14:paraId="39764715" w14:textId="77777777" w:rsidR="00343399" w:rsidRPr="00CE24F3" w:rsidRDefault="00343399" w:rsidP="00E00C55">
            <w:pPr>
              <w:pStyle w:val="Encabezado"/>
              <w:rPr>
                <w:rFonts w:cs="Arial"/>
                <w:b/>
                <w:sz w:val="28"/>
                <w:szCs w:val="24"/>
                <w:lang w:val="es-CO" w:eastAsia="es-ES"/>
              </w:rPr>
            </w:pPr>
            <w:r w:rsidRPr="00CE24F3">
              <w:rPr>
                <w:rFonts w:cs="Arial"/>
                <w:b/>
                <w:sz w:val="28"/>
                <w:szCs w:val="24"/>
                <w:lang w:val="es-CO" w:eastAsia="es-ES"/>
              </w:rPr>
              <w:t xml:space="preserve">Hora </w:t>
            </w:r>
            <w:r w:rsidRPr="00986A7C">
              <w:rPr>
                <w:rFonts w:cs="Arial"/>
                <w:b/>
                <w:sz w:val="28"/>
                <w:szCs w:val="24"/>
                <w:lang w:val="es-CO" w:eastAsia="es-ES"/>
              </w:rPr>
              <w:t xml:space="preserve">Fin </w:t>
            </w:r>
            <w:r w:rsidR="003628B2" w:rsidRPr="00986A7C">
              <w:rPr>
                <w:rFonts w:cs="Arial"/>
                <w:b/>
                <w:sz w:val="28"/>
                <w:szCs w:val="24"/>
                <w:lang w:val="es-CO" w:eastAsia="es-ES"/>
              </w:rPr>
              <w:t>6</w:t>
            </w:r>
            <w:r w:rsidR="00AC2728" w:rsidRPr="00986A7C">
              <w:rPr>
                <w:rFonts w:cs="Arial"/>
                <w:b/>
                <w:sz w:val="28"/>
                <w:szCs w:val="24"/>
                <w:lang w:val="es-CO" w:eastAsia="es-ES"/>
              </w:rPr>
              <w:t>:</w:t>
            </w:r>
            <w:r w:rsidR="003628B2" w:rsidRPr="00986A7C">
              <w:rPr>
                <w:rFonts w:cs="Arial"/>
                <w:b/>
                <w:sz w:val="28"/>
                <w:szCs w:val="24"/>
                <w:lang w:val="es-CO" w:eastAsia="es-ES"/>
              </w:rPr>
              <w:t>00</w:t>
            </w:r>
            <w:r w:rsidRPr="00986A7C">
              <w:rPr>
                <w:rFonts w:cs="Arial"/>
                <w:b/>
                <w:sz w:val="28"/>
                <w:szCs w:val="24"/>
                <w:lang w:val="es-CO" w:eastAsia="es-ES"/>
              </w:rPr>
              <w:t xml:space="preserve"> </w:t>
            </w:r>
            <w:r w:rsidRPr="003D0475">
              <w:rPr>
                <w:rFonts w:cs="Arial"/>
                <w:b/>
                <w:sz w:val="28"/>
                <w:szCs w:val="24"/>
                <w:lang w:val="es-CO" w:eastAsia="es-ES"/>
              </w:rPr>
              <w:t>PM</w:t>
            </w:r>
          </w:p>
        </w:tc>
      </w:tr>
      <w:tr w:rsidR="00343399" w:rsidRPr="00C82DCB" w14:paraId="66FDC81D" w14:textId="77777777" w:rsidTr="00571A88">
        <w:trPr>
          <w:cantSplit/>
          <w:trHeight w:val="427"/>
          <w:tblHeader/>
          <w:jc w:val="center"/>
        </w:trPr>
        <w:tc>
          <w:tcPr>
            <w:tcW w:w="9918" w:type="dxa"/>
            <w:gridSpan w:val="7"/>
            <w:vAlign w:val="center"/>
          </w:tcPr>
          <w:p w14:paraId="3A9AFD8C"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Tema:   REUNIÓN DE EQUIPO S. A</w:t>
            </w:r>
          </w:p>
        </w:tc>
      </w:tr>
      <w:tr w:rsidR="00343399" w:rsidRPr="00C82DCB" w14:paraId="1E4E5448" w14:textId="77777777" w:rsidTr="00571A88">
        <w:trPr>
          <w:cantSplit/>
          <w:trHeight w:val="461"/>
          <w:jc w:val="center"/>
        </w:trPr>
        <w:tc>
          <w:tcPr>
            <w:tcW w:w="4985" w:type="dxa"/>
            <w:gridSpan w:val="5"/>
            <w:vAlign w:val="center"/>
          </w:tcPr>
          <w:p w14:paraId="30F2DBB9"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14:paraId="6FE4243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FC73B96" w14:textId="77777777" w:rsidTr="00571A88">
        <w:trPr>
          <w:cantSplit/>
          <w:trHeight w:val="427"/>
          <w:jc w:val="center"/>
        </w:trPr>
        <w:tc>
          <w:tcPr>
            <w:tcW w:w="9918" w:type="dxa"/>
            <w:gridSpan w:val="7"/>
            <w:vAlign w:val="center"/>
          </w:tcPr>
          <w:p w14:paraId="3E042333"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14:paraId="639A2E9A" w14:textId="77777777" w:rsidTr="00571A88">
        <w:trPr>
          <w:cantSplit/>
          <w:trHeight w:val="460"/>
          <w:jc w:val="center"/>
        </w:trPr>
        <w:tc>
          <w:tcPr>
            <w:tcW w:w="9918" w:type="dxa"/>
            <w:gridSpan w:val="7"/>
            <w:vAlign w:val="center"/>
          </w:tcPr>
          <w:p w14:paraId="5945BE16"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743076">
              <w:rPr>
                <w:rFonts w:cs="Arial"/>
                <w:b/>
                <w:sz w:val="28"/>
                <w:szCs w:val="24"/>
                <w:lang w:val="es-CO" w:eastAsia="es-ES"/>
              </w:rPr>
              <w:t>Sala de juntas SSYSSP</w:t>
            </w:r>
          </w:p>
        </w:tc>
      </w:tr>
      <w:tr w:rsidR="000C7A26" w:rsidRPr="00C82DCB" w14:paraId="4B33EB3F" w14:textId="77777777" w:rsidTr="00571A88">
        <w:trPr>
          <w:cantSplit/>
          <w:trHeight w:val="408"/>
          <w:jc w:val="center"/>
        </w:trPr>
        <w:tc>
          <w:tcPr>
            <w:tcW w:w="491" w:type="dxa"/>
            <w:vMerge w:val="restart"/>
            <w:textDirection w:val="btLr"/>
            <w:vAlign w:val="center"/>
          </w:tcPr>
          <w:p w14:paraId="2CFAB744" w14:textId="77777777" w:rsidR="000C7A26" w:rsidRPr="00C82DCB" w:rsidRDefault="000C7A26"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9558611"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14:paraId="51051643"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 xml:space="preserve">Verificación del quórum </w:t>
            </w:r>
          </w:p>
        </w:tc>
      </w:tr>
      <w:tr w:rsidR="000C7A26" w:rsidRPr="00C82DCB" w14:paraId="347643FA" w14:textId="77777777" w:rsidTr="00571A88">
        <w:trPr>
          <w:cantSplit/>
          <w:trHeight w:val="378"/>
          <w:jc w:val="center"/>
        </w:trPr>
        <w:tc>
          <w:tcPr>
            <w:tcW w:w="491" w:type="dxa"/>
            <w:vMerge/>
          </w:tcPr>
          <w:p w14:paraId="21D4A0BD" w14:textId="77777777" w:rsidR="000C7A26" w:rsidRPr="00C82DCB" w:rsidRDefault="000C7A26" w:rsidP="00E209EC">
            <w:pPr>
              <w:pStyle w:val="Encabezado"/>
              <w:rPr>
                <w:rFonts w:ascii="Arial" w:hAnsi="Arial" w:cs="Arial"/>
                <w:sz w:val="24"/>
                <w:szCs w:val="24"/>
                <w:lang w:val="es-CO" w:eastAsia="es-ES"/>
              </w:rPr>
            </w:pPr>
          </w:p>
        </w:tc>
        <w:tc>
          <w:tcPr>
            <w:tcW w:w="659" w:type="dxa"/>
            <w:vAlign w:val="center"/>
          </w:tcPr>
          <w:p w14:paraId="752725C2"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14:paraId="79E07F08"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PQRS</w:t>
            </w:r>
          </w:p>
        </w:tc>
      </w:tr>
      <w:tr w:rsidR="000C7A26" w:rsidRPr="00C82DCB" w14:paraId="4256988A" w14:textId="77777777" w:rsidTr="00571A88">
        <w:trPr>
          <w:cantSplit/>
          <w:trHeight w:val="378"/>
          <w:jc w:val="center"/>
        </w:trPr>
        <w:tc>
          <w:tcPr>
            <w:tcW w:w="491" w:type="dxa"/>
            <w:vMerge/>
          </w:tcPr>
          <w:p w14:paraId="381AA137"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70A79B30"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14:paraId="68F962F7" w14:textId="77777777" w:rsidR="000C7A26" w:rsidRPr="005D7E4A" w:rsidRDefault="009B43AA" w:rsidP="00C90E5C">
            <w:pPr>
              <w:ind w:right="83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Seguimiento compromisos</w:t>
            </w:r>
          </w:p>
        </w:tc>
      </w:tr>
      <w:tr w:rsidR="000C7A26" w:rsidRPr="00C82DCB" w14:paraId="62B9D540" w14:textId="77777777" w:rsidTr="00571A88">
        <w:trPr>
          <w:cantSplit/>
          <w:trHeight w:val="378"/>
          <w:jc w:val="center"/>
        </w:trPr>
        <w:tc>
          <w:tcPr>
            <w:tcW w:w="491" w:type="dxa"/>
            <w:vMerge/>
          </w:tcPr>
          <w:p w14:paraId="0F26B4D0"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AF3386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768" w:type="dxa"/>
            <w:gridSpan w:val="5"/>
          </w:tcPr>
          <w:p w14:paraId="3FC77AAB" w14:textId="77777777" w:rsidR="000C7A26" w:rsidRPr="005D7E4A" w:rsidRDefault="00B42473" w:rsidP="00A65055">
            <w:pPr>
              <w:spacing w:line="256" w:lineRule="auto"/>
              <w:ind w:right="40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 xml:space="preserve">Presentaciones de las articulaciones interinstitucionales </w:t>
            </w:r>
          </w:p>
        </w:tc>
      </w:tr>
      <w:tr w:rsidR="000C7A26" w:rsidRPr="00C82DCB" w14:paraId="3ABC1E4A" w14:textId="77777777" w:rsidTr="00571A88">
        <w:trPr>
          <w:cantSplit/>
          <w:trHeight w:val="378"/>
          <w:jc w:val="center"/>
        </w:trPr>
        <w:tc>
          <w:tcPr>
            <w:tcW w:w="491" w:type="dxa"/>
            <w:vMerge/>
          </w:tcPr>
          <w:p w14:paraId="0E36DE02"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9EF997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14:paraId="27DF408D" w14:textId="77777777" w:rsidR="000C7A26" w:rsidRPr="00FB728E" w:rsidRDefault="00FB728E" w:rsidP="005A2FE4">
            <w:pPr>
              <w:spacing w:line="256" w:lineRule="auto"/>
              <w:ind w:right="403"/>
              <w:jc w:val="both"/>
              <w:rPr>
                <w:rFonts w:asciiTheme="minorHAnsi" w:eastAsia="Times New Roman" w:hAnsiTheme="minorHAnsi" w:cs="Arial"/>
                <w:bdr w:val="none" w:sz="0" w:space="0" w:color="auto"/>
                <w:lang w:val="es-CO" w:eastAsia="es-ES"/>
              </w:rPr>
            </w:pPr>
            <w:r w:rsidRPr="00FB728E">
              <w:rPr>
                <w:rFonts w:asciiTheme="minorHAnsi" w:eastAsia="Times New Roman" w:hAnsiTheme="minorHAnsi" w:cs="Arial"/>
                <w:bdr w:val="none" w:sz="0" w:space="0" w:color="auto"/>
                <w:lang w:val="es-CO" w:eastAsia="es-ES"/>
              </w:rPr>
              <w:t>Concepto sanitario</w:t>
            </w:r>
          </w:p>
        </w:tc>
      </w:tr>
      <w:tr w:rsidR="000C7A26" w:rsidRPr="00C82DCB" w14:paraId="4880E911" w14:textId="77777777" w:rsidTr="00571A88">
        <w:trPr>
          <w:cantSplit/>
          <w:trHeight w:val="378"/>
          <w:jc w:val="center"/>
        </w:trPr>
        <w:tc>
          <w:tcPr>
            <w:tcW w:w="491" w:type="dxa"/>
            <w:vMerge/>
          </w:tcPr>
          <w:p w14:paraId="5DE2D825"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28AE66B"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768" w:type="dxa"/>
            <w:gridSpan w:val="5"/>
          </w:tcPr>
          <w:p w14:paraId="05B6950E" w14:textId="77777777" w:rsidR="000C7A26" w:rsidRPr="00130240" w:rsidRDefault="00DB46CA" w:rsidP="00C90E5C">
            <w:pPr>
              <w:pStyle w:val="Encabezado"/>
              <w:rPr>
                <w:rFonts w:eastAsia="Times New Roman" w:cs="Arial"/>
                <w:sz w:val="24"/>
                <w:szCs w:val="24"/>
                <w:lang w:val="es-CO" w:eastAsia="es-ES"/>
              </w:rPr>
            </w:pPr>
            <w:r>
              <w:rPr>
                <w:rFonts w:eastAsia="Times New Roman" w:cs="Arial"/>
                <w:sz w:val="24"/>
                <w:szCs w:val="24"/>
                <w:lang w:val="es-CO" w:eastAsia="es-ES"/>
              </w:rPr>
              <w:t>Varios</w:t>
            </w:r>
          </w:p>
        </w:tc>
      </w:tr>
      <w:tr w:rsidR="000C7A26" w:rsidRPr="00C82DCB" w14:paraId="1D78B71F" w14:textId="77777777" w:rsidTr="00571A88">
        <w:trPr>
          <w:cantSplit/>
          <w:trHeight w:val="378"/>
          <w:jc w:val="center"/>
        </w:trPr>
        <w:tc>
          <w:tcPr>
            <w:tcW w:w="491" w:type="dxa"/>
            <w:vMerge/>
          </w:tcPr>
          <w:p w14:paraId="147A06BF"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28619180" w14:textId="77777777" w:rsidR="000C7A26" w:rsidRPr="00C82DCB" w:rsidRDefault="00446C09" w:rsidP="00C90E5C">
            <w:pPr>
              <w:pStyle w:val="Encabezado"/>
              <w:jc w:val="center"/>
              <w:rPr>
                <w:rFonts w:ascii="Arial" w:hAnsi="Arial" w:cs="Arial"/>
                <w:sz w:val="24"/>
                <w:szCs w:val="24"/>
                <w:lang w:val="es-CO" w:eastAsia="es-ES"/>
              </w:rPr>
            </w:pPr>
            <w:r>
              <w:rPr>
                <w:rFonts w:ascii="Arial" w:hAnsi="Arial" w:cs="Arial"/>
                <w:noProof/>
                <w:sz w:val="24"/>
                <w:szCs w:val="24"/>
                <w:lang w:val="es-CO" w:eastAsia="es-CO"/>
              </w:rPr>
              <mc:AlternateContent>
                <mc:Choice Requires="wps">
                  <w:drawing>
                    <wp:anchor distT="0" distB="0" distL="114300" distR="114300" simplePos="0" relativeHeight="251654656" behindDoc="0" locked="0" layoutInCell="1" allowOverlap="1" wp14:anchorId="747EA0B1" wp14:editId="38E7A827">
                      <wp:simplePos x="0" y="0"/>
                      <wp:positionH relativeFrom="column">
                        <wp:posOffset>367665</wp:posOffset>
                      </wp:positionH>
                      <wp:positionV relativeFrom="paragraph">
                        <wp:posOffset>-454660</wp:posOffset>
                      </wp:positionV>
                      <wp:extent cx="5534025" cy="1162050"/>
                      <wp:effectExtent l="19050" t="19050" r="28575" b="19050"/>
                      <wp:wrapNone/>
                      <wp:docPr id="8" name="Conector recto 8"/>
                      <wp:cNvGraphicFramePr/>
                      <a:graphic xmlns:a="http://schemas.openxmlformats.org/drawingml/2006/main">
                        <a:graphicData uri="http://schemas.microsoft.com/office/word/2010/wordprocessingShape">
                          <wps:wsp>
                            <wps:cNvCnPr/>
                            <wps:spPr>
                              <a:xfrm flipV="1">
                                <a:off x="0" y="0"/>
                                <a:ext cx="5534025" cy="1162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BD4BA" id="Conector recto 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35.8pt" to="464.7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" strokecolor="black [3200]" strokeweight="2.25pt">
                      <v:stroke joinstyle="miter"/>
                    </v:line>
                  </w:pict>
                </mc:Fallback>
              </mc:AlternateContent>
            </w:r>
            <w:r w:rsidR="000C7A26" w:rsidRPr="00C82DCB">
              <w:rPr>
                <w:rFonts w:ascii="Arial" w:hAnsi="Arial" w:cs="Arial"/>
                <w:sz w:val="24"/>
                <w:szCs w:val="24"/>
                <w:lang w:val="es-CO" w:eastAsia="es-ES"/>
              </w:rPr>
              <w:t>7.</w:t>
            </w:r>
          </w:p>
        </w:tc>
        <w:tc>
          <w:tcPr>
            <w:tcW w:w="8768" w:type="dxa"/>
            <w:gridSpan w:val="5"/>
          </w:tcPr>
          <w:p w14:paraId="4217933F" w14:textId="77777777" w:rsidR="000C7A26" w:rsidRPr="00130240" w:rsidRDefault="000C7A26" w:rsidP="000C7A26">
            <w:pPr>
              <w:spacing w:line="256" w:lineRule="auto"/>
              <w:ind w:right="403"/>
              <w:jc w:val="both"/>
              <w:rPr>
                <w:rFonts w:asciiTheme="minorHAnsi" w:eastAsia="Times New Roman" w:hAnsiTheme="minorHAnsi" w:cs="Arial"/>
                <w:bdr w:val="none" w:sz="0" w:space="0" w:color="auto"/>
                <w:lang w:val="es-CO" w:eastAsia="es-ES"/>
              </w:rPr>
            </w:pPr>
          </w:p>
        </w:tc>
      </w:tr>
      <w:tr w:rsidR="000C7A26" w:rsidRPr="00C82DCB" w14:paraId="20DBD01F" w14:textId="77777777" w:rsidTr="00571A88">
        <w:trPr>
          <w:cantSplit/>
          <w:trHeight w:val="378"/>
          <w:jc w:val="center"/>
        </w:trPr>
        <w:tc>
          <w:tcPr>
            <w:tcW w:w="491" w:type="dxa"/>
            <w:vMerge/>
          </w:tcPr>
          <w:p w14:paraId="3B15F4EE"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462320A"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14:paraId="562692D5" w14:textId="77777777" w:rsidR="000C7A26" w:rsidRPr="00130240" w:rsidRDefault="000C7A26" w:rsidP="00C90E5C">
            <w:pPr>
              <w:pStyle w:val="Encabezado"/>
              <w:rPr>
                <w:rFonts w:eastAsia="Times New Roman" w:cs="Arial"/>
                <w:sz w:val="24"/>
                <w:szCs w:val="24"/>
                <w:lang w:val="es-CO" w:eastAsia="es-ES"/>
              </w:rPr>
            </w:pPr>
          </w:p>
        </w:tc>
      </w:tr>
      <w:tr w:rsidR="000C7A26" w:rsidRPr="00C82DCB" w14:paraId="76B21BD7" w14:textId="77777777" w:rsidTr="00571A88">
        <w:trPr>
          <w:cantSplit/>
          <w:trHeight w:val="378"/>
          <w:jc w:val="center"/>
        </w:trPr>
        <w:tc>
          <w:tcPr>
            <w:tcW w:w="491" w:type="dxa"/>
            <w:vMerge/>
          </w:tcPr>
          <w:p w14:paraId="2BCBE777"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487B8E88" w14:textId="77777777" w:rsidR="000C7A26" w:rsidRDefault="000C7A26"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14:paraId="4717CA21" w14:textId="77777777" w:rsidR="000C7A26" w:rsidRPr="00130240" w:rsidRDefault="000C7A26" w:rsidP="00C90E5C">
            <w:pPr>
              <w:pStyle w:val="Encabezado"/>
              <w:rPr>
                <w:rFonts w:eastAsia="Times New Roman" w:cs="Arial"/>
                <w:sz w:val="24"/>
                <w:szCs w:val="24"/>
                <w:lang w:val="es-CO" w:eastAsia="es-ES"/>
              </w:rPr>
            </w:pPr>
          </w:p>
        </w:tc>
      </w:tr>
      <w:tr w:rsidR="00C90E5C" w:rsidRPr="00C82DCB" w14:paraId="06B8C6B9" w14:textId="77777777" w:rsidTr="00571A88">
        <w:trPr>
          <w:trHeight w:val="437"/>
          <w:tblHeader/>
          <w:jc w:val="center"/>
        </w:trPr>
        <w:tc>
          <w:tcPr>
            <w:tcW w:w="9918" w:type="dxa"/>
            <w:gridSpan w:val="7"/>
            <w:vAlign w:val="center"/>
          </w:tcPr>
          <w:p w14:paraId="29E30EBA" w14:textId="77777777"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C90E5C" w:rsidRPr="00C82DCB" w14:paraId="31034DF0" w14:textId="77777777" w:rsidTr="00571A88">
        <w:trPr>
          <w:trHeight w:val="3674"/>
          <w:jc w:val="center"/>
        </w:trPr>
        <w:tc>
          <w:tcPr>
            <w:tcW w:w="9918" w:type="dxa"/>
            <w:gridSpan w:val="7"/>
          </w:tcPr>
          <w:p w14:paraId="79AC4FD1" w14:textId="77777777" w:rsidR="00C90E5C" w:rsidRPr="00C82DCB" w:rsidRDefault="00C90E5C" w:rsidP="00C90E5C">
            <w:pPr>
              <w:pStyle w:val="Encabezado"/>
              <w:rPr>
                <w:rFonts w:ascii="Arial" w:hAnsi="Arial" w:cs="Arial"/>
                <w:sz w:val="24"/>
                <w:szCs w:val="24"/>
                <w:lang w:val="es-CO" w:eastAsia="es-ES"/>
              </w:rPr>
            </w:pPr>
          </w:p>
          <w:p w14:paraId="627EEFFF" w14:textId="77777777" w:rsidR="003D72C5" w:rsidRDefault="002F4BF8" w:rsidP="00057492">
            <w:pPr>
              <w:pStyle w:val="Prrafodelista"/>
              <w:ind w:left="1059" w:right="642"/>
              <w:jc w:val="both"/>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 xml:space="preserve">El programa de salud ambiental se reúne de forma </w:t>
            </w:r>
            <w:r>
              <w:rPr>
                <w:rFonts w:asciiTheme="minorHAnsi" w:eastAsia="Times New Roman" w:hAnsiTheme="minorHAnsi" w:cs="Arial"/>
                <w:sz w:val="24"/>
                <w:szCs w:val="24"/>
                <w:lang w:val="es-CO" w:eastAsia="es-ES"/>
              </w:rPr>
              <w:t>presencial</w:t>
            </w:r>
            <w:r w:rsidRPr="00A0472D">
              <w:rPr>
                <w:rFonts w:asciiTheme="minorHAnsi" w:eastAsia="Times New Roman" w:hAnsiTheme="minorHAnsi" w:cs="Arial"/>
                <w:sz w:val="24"/>
                <w:szCs w:val="24"/>
                <w:lang w:val="es-CO" w:eastAsia="es-ES"/>
              </w:rPr>
              <w:t xml:space="preserve"> las 02:00 pm</w:t>
            </w:r>
            <w:r>
              <w:rPr>
                <w:rFonts w:asciiTheme="minorHAnsi" w:eastAsia="Times New Roman" w:hAnsiTheme="minorHAnsi" w:cs="Arial"/>
                <w:sz w:val="24"/>
                <w:szCs w:val="24"/>
                <w:lang w:val="es-CO" w:eastAsia="es-ES"/>
              </w:rPr>
              <w:t xml:space="preserve"> en la sala de juntas de la secretaría </w:t>
            </w:r>
            <w:r w:rsidRPr="00A0472D">
              <w:rPr>
                <w:rFonts w:asciiTheme="minorHAnsi" w:eastAsia="Times New Roman" w:hAnsiTheme="minorHAnsi" w:cs="Arial"/>
                <w:sz w:val="24"/>
                <w:szCs w:val="24"/>
                <w:lang w:val="es-CO" w:eastAsia="es-ES"/>
              </w:rPr>
              <w:t>con el objetivo actualizar algunas tareas, compromisos y rendimiento de cada uno de los programas.</w:t>
            </w:r>
          </w:p>
          <w:p w14:paraId="3AC9F935" w14:textId="77777777" w:rsidR="00057492" w:rsidRPr="00A0472D" w:rsidRDefault="00057492" w:rsidP="00057492">
            <w:pPr>
              <w:pStyle w:val="Prrafodelista"/>
              <w:ind w:left="1059" w:right="642"/>
              <w:jc w:val="both"/>
              <w:rPr>
                <w:rFonts w:asciiTheme="minorHAnsi" w:eastAsia="Times New Roman" w:hAnsiTheme="minorHAnsi" w:cs="Arial"/>
                <w:sz w:val="24"/>
                <w:szCs w:val="24"/>
                <w:lang w:val="es-CO" w:eastAsia="es-ES"/>
              </w:rPr>
            </w:pPr>
          </w:p>
          <w:p w14:paraId="716A2B7C" w14:textId="77777777" w:rsidR="00C90E5C" w:rsidRPr="00C112C8" w:rsidRDefault="00C90E5C" w:rsidP="00C112C8">
            <w:pPr>
              <w:pStyle w:val="Prrafodelista"/>
              <w:numPr>
                <w:ilvl w:val="1"/>
                <w:numId w:val="11"/>
              </w:numPr>
              <w:tabs>
                <w:tab w:val="left" w:pos="1202"/>
              </w:tabs>
              <w:ind w:left="1059"/>
              <w:rPr>
                <w:rFonts w:asciiTheme="minorHAnsi" w:eastAsia="Times New Roman" w:hAnsiTheme="minorHAnsi" w:cs="Arial"/>
                <w:lang w:val="es-CO" w:eastAsia="es-ES"/>
              </w:rPr>
            </w:pPr>
            <w:r w:rsidRPr="00C112C8">
              <w:rPr>
                <w:rFonts w:asciiTheme="minorHAnsi" w:hAnsiTheme="minorHAnsi" w:cs="Arial"/>
                <w:b/>
                <w:u w:val="single"/>
                <w:lang w:val="es-CO" w:eastAsia="es-ES"/>
              </w:rPr>
              <w:t>VERIFICACIÓN DEL QUÓRUM</w:t>
            </w:r>
            <w:r w:rsidRPr="00C112C8">
              <w:rPr>
                <w:rFonts w:asciiTheme="minorHAnsi" w:eastAsia="Times New Roman" w:hAnsiTheme="minorHAnsi" w:cs="Arial"/>
                <w:lang w:val="es-CO" w:eastAsia="es-ES"/>
              </w:rPr>
              <w:br/>
            </w:r>
            <w:r w:rsidR="009F30A0">
              <w:rPr>
                <w:rFonts w:asciiTheme="minorHAnsi" w:eastAsia="Times New Roman" w:hAnsiTheme="minorHAnsi" w:cs="Arial"/>
                <w:lang w:val="es-CO" w:eastAsia="es-ES"/>
              </w:rPr>
              <w:t>Laura Henao</w:t>
            </w:r>
            <w:r w:rsidR="009F30A0">
              <w:rPr>
                <w:rFonts w:asciiTheme="minorHAnsi" w:eastAsia="Times New Roman" w:hAnsiTheme="minorHAnsi" w:cs="Arial"/>
                <w:lang w:val="es-CO" w:eastAsia="es-ES"/>
              </w:rPr>
              <w:br/>
            </w:r>
            <w:r w:rsidRPr="00C112C8">
              <w:rPr>
                <w:rFonts w:asciiTheme="minorHAnsi" w:eastAsia="Times New Roman" w:hAnsiTheme="minorHAnsi" w:cs="Arial"/>
                <w:lang w:val="es-CO" w:eastAsia="es-ES"/>
              </w:rPr>
              <w:t xml:space="preserve">Johanny Arenas </w:t>
            </w:r>
            <w:r w:rsidRPr="00C112C8">
              <w:rPr>
                <w:rFonts w:asciiTheme="minorHAnsi" w:eastAsia="Times New Roman" w:hAnsiTheme="minorHAnsi" w:cs="Arial"/>
                <w:lang w:val="es-CO" w:eastAsia="es-ES"/>
              </w:rPr>
              <w:br/>
              <w:t>María Jesús Díaz</w:t>
            </w:r>
            <w:r w:rsidRPr="00C112C8">
              <w:rPr>
                <w:rFonts w:asciiTheme="minorHAnsi" w:eastAsia="Times New Roman" w:hAnsiTheme="minorHAnsi" w:cs="Arial"/>
                <w:lang w:val="es-CO" w:eastAsia="es-ES"/>
              </w:rPr>
              <w:br/>
              <w:t xml:space="preserve">Yohvanny Velázquez </w:t>
            </w:r>
            <w:r w:rsidRPr="00C112C8">
              <w:rPr>
                <w:rFonts w:asciiTheme="minorHAnsi" w:eastAsia="Times New Roman" w:hAnsiTheme="minorHAnsi" w:cs="Arial"/>
                <w:lang w:val="es-CO" w:eastAsia="es-ES"/>
              </w:rPr>
              <w:br/>
              <w:t>Adriana Posada</w:t>
            </w:r>
            <w:r w:rsidR="006C2CF4">
              <w:rPr>
                <w:rFonts w:asciiTheme="minorHAnsi" w:eastAsia="Times New Roman" w:hAnsiTheme="minorHAnsi" w:cs="Arial"/>
                <w:lang w:val="es-CO" w:eastAsia="es-ES"/>
              </w:rPr>
              <w:t xml:space="preserve"> </w:t>
            </w:r>
            <w:r w:rsidRPr="00C112C8">
              <w:rPr>
                <w:rFonts w:asciiTheme="minorHAnsi" w:eastAsia="Times New Roman" w:hAnsiTheme="minorHAnsi" w:cs="Arial"/>
                <w:lang w:val="es-CO" w:eastAsia="es-ES"/>
              </w:rPr>
              <w:br/>
              <w:t>Yohanna Girado</w:t>
            </w:r>
            <w:r w:rsidR="000F60DE" w:rsidRPr="00C112C8">
              <w:rPr>
                <w:rFonts w:asciiTheme="minorHAnsi" w:eastAsia="Times New Roman" w:hAnsiTheme="minorHAnsi" w:cs="Arial"/>
                <w:lang w:val="es-CO" w:eastAsia="es-ES"/>
              </w:rPr>
              <w:t xml:space="preserve"> </w:t>
            </w:r>
          </w:p>
          <w:p w14:paraId="11132DF5" w14:textId="77777777" w:rsidR="003D0475" w:rsidRPr="00A0472D" w:rsidRDefault="00C90E5C" w:rsidP="00A0472D">
            <w:pPr>
              <w:pStyle w:val="Prrafodelista"/>
              <w:tabs>
                <w:tab w:val="left" w:pos="1202"/>
              </w:tabs>
              <w:ind w:left="1059"/>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Hoover Vargas</w:t>
            </w:r>
            <w:r w:rsidR="00E03F10">
              <w:rPr>
                <w:rFonts w:asciiTheme="minorHAnsi" w:eastAsia="Times New Roman" w:hAnsiTheme="minorHAnsi" w:cs="Arial"/>
                <w:sz w:val="24"/>
                <w:szCs w:val="24"/>
                <w:lang w:val="es-CO" w:eastAsia="es-ES"/>
              </w:rPr>
              <w:br/>
              <w:t>Sebastian Salazar</w:t>
            </w:r>
          </w:p>
          <w:p w14:paraId="27D6D7DD" w14:textId="77777777" w:rsidR="00C90E5C" w:rsidRPr="00CE24F3" w:rsidRDefault="00C90E5C" w:rsidP="00C112C8">
            <w:pPr>
              <w:pStyle w:val="Prrafodelista"/>
              <w:numPr>
                <w:ilvl w:val="1"/>
                <w:numId w:val="11"/>
              </w:numPr>
              <w:ind w:left="1059" w:right="833"/>
              <w:rPr>
                <w:rFonts w:asciiTheme="minorHAnsi" w:eastAsia="Times New Roman" w:hAnsiTheme="minorHAnsi" w:cs="Arial"/>
                <w:b/>
                <w:sz w:val="24"/>
                <w:szCs w:val="24"/>
                <w:u w:val="single"/>
                <w:lang w:val="es-CO" w:eastAsia="es-ES"/>
              </w:rPr>
            </w:pPr>
            <w:r w:rsidRPr="00CE24F3">
              <w:rPr>
                <w:rFonts w:asciiTheme="minorHAnsi" w:eastAsia="Times New Roman" w:hAnsiTheme="minorHAnsi" w:cs="Arial"/>
                <w:b/>
                <w:sz w:val="24"/>
                <w:szCs w:val="24"/>
                <w:u w:val="single"/>
                <w:lang w:val="es-CO" w:eastAsia="es-ES"/>
              </w:rPr>
              <w:t>PQRS</w:t>
            </w:r>
          </w:p>
          <w:p w14:paraId="7823F42D"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Para el estado de las PQRS seguiremos llevando el control con el archivo de Excel.</w:t>
            </w:r>
          </w:p>
          <w:p w14:paraId="165B59B6"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Cada viernes se envía el listado de las solicitudes que deben ser atendidas para la siguiente semana.</w:t>
            </w:r>
          </w:p>
          <w:p w14:paraId="498D5C3B"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lastRenderedPageBreak/>
              <w:t>Las respuestas proyectadas deben estar enlazadas a los radicado de entrada</w:t>
            </w:r>
            <w:r>
              <w:rPr>
                <w:rFonts w:ascii="Arial" w:eastAsia="Times New Roman" w:hAnsi="Arial" w:cs="Arial"/>
                <w:sz w:val="24"/>
                <w:szCs w:val="24"/>
                <w:lang w:val="es-CO" w:eastAsia="es-ES"/>
              </w:rPr>
              <w:t xml:space="preserve"> </w:t>
            </w:r>
            <w:r w:rsidRPr="00CE24F3">
              <w:rPr>
                <w:rFonts w:asciiTheme="minorHAnsi" w:eastAsia="Times New Roman" w:hAnsiTheme="minorHAnsi" w:cs="Arial"/>
                <w:sz w:val="24"/>
                <w:szCs w:val="24"/>
                <w:lang w:val="es-CO" w:eastAsia="es-ES"/>
              </w:rPr>
              <w:t>de lo contrario el funcionario deberá realizar de nuevo el proceso.</w:t>
            </w:r>
          </w:p>
          <w:p w14:paraId="4F18175A"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Oficios que vayan para otras entidades que no tengan que ver con los radicado de entrada deberán ser enviados al correo de </w:t>
            </w:r>
            <w:hyperlink r:id="rId10" w:history="1">
              <w:r w:rsidRPr="00CE24F3">
                <w:rPr>
                  <w:rStyle w:val="Hipervnculo"/>
                  <w:rFonts w:asciiTheme="minorHAnsi" w:eastAsia="Times New Roman" w:hAnsiTheme="minorHAnsi" w:cs="Arial"/>
                  <w:sz w:val="24"/>
                  <w:szCs w:val="24"/>
                  <w:lang w:val="es-CO" w:eastAsia="es-ES"/>
                </w:rPr>
                <w:t>apoyosaludambiental@hotmail.com</w:t>
              </w:r>
            </w:hyperlink>
            <w:r w:rsidRPr="00CE24F3">
              <w:rPr>
                <w:rFonts w:asciiTheme="minorHAnsi" w:eastAsia="Times New Roman" w:hAnsiTheme="minorHAnsi" w:cs="Arial"/>
                <w:sz w:val="24"/>
                <w:szCs w:val="24"/>
                <w:lang w:val="es-CO" w:eastAsia="es-ES"/>
              </w:rPr>
              <w:t xml:space="preserve"> para ser enviadas al correo del archivo y de su procedimiento correspondiente.</w:t>
            </w:r>
          </w:p>
          <w:p w14:paraId="6A44C251" w14:textId="77777777" w:rsidR="005B6250"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6ADF8978" w14:textId="77777777" w:rsidR="00A27471" w:rsidRPr="00CE24F3" w:rsidRDefault="00A27471"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Tener en cuenta el correo electrónico del peticionario a la hora de proyectar oficios, si no cuenta con uno darle la información a Johanny Arenas para que realizar los </w:t>
            </w:r>
            <w:r w:rsidR="00A0472D" w:rsidRPr="00CE24F3">
              <w:rPr>
                <w:rFonts w:asciiTheme="minorHAnsi" w:eastAsia="Times New Roman" w:hAnsiTheme="minorHAnsi" w:cs="Arial"/>
                <w:sz w:val="24"/>
                <w:szCs w:val="24"/>
                <w:lang w:val="es-CO" w:eastAsia="es-ES"/>
              </w:rPr>
              <w:t>trámites</w:t>
            </w:r>
            <w:r w:rsidRPr="00CE24F3">
              <w:rPr>
                <w:rFonts w:asciiTheme="minorHAnsi" w:eastAsia="Times New Roman" w:hAnsiTheme="minorHAnsi" w:cs="Arial"/>
                <w:sz w:val="24"/>
                <w:szCs w:val="24"/>
                <w:lang w:val="es-CO" w:eastAsia="es-ES"/>
              </w:rPr>
              <w:t xml:space="preserve"> pertinentes. Si esto no se hace se </w:t>
            </w:r>
            <w:r w:rsidR="00BE3103" w:rsidRPr="00CE24F3">
              <w:rPr>
                <w:rFonts w:asciiTheme="minorHAnsi" w:eastAsia="Times New Roman" w:hAnsiTheme="minorHAnsi" w:cs="Arial"/>
                <w:sz w:val="24"/>
                <w:szCs w:val="24"/>
                <w:lang w:val="es-CO" w:eastAsia="es-ES"/>
              </w:rPr>
              <w:t>tomará</w:t>
            </w:r>
            <w:r w:rsidRPr="00CE24F3">
              <w:rPr>
                <w:rFonts w:asciiTheme="minorHAnsi" w:eastAsia="Times New Roman" w:hAnsiTheme="minorHAnsi" w:cs="Arial"/>
                <w:sz w:val="24"/>
                <w:szCs w:val="24"/>
                <w:lang w:val="es-CO" w:eastAsia="es-ES"/>
              </w:rPr>
              <w:t xml:space="preserve"> con no atendida la solicitud.</w:t>
            </w:r>
          </w:p>
          <w:p w14:paraId="1CA9BDF4" w14:textId="77777777" w:rsidR="005B6250" w:rsidRDefault="005B6250" w:rsidP="005B6250">
            <w:pPr>
              <w:pStyle w:val="Prrafodelista"/>
              <w:spacing w:line="256" w:lineRule="auto"/>
              <w:ind w:left="1080" w:right="403"/>
              <w:jc w:val="both"/>
              <w:rPr>
                <w:rFonts w:ascii="Arial" w:eastAsia="Times New Roman" w:hAnsi="Arial" w:cs="Arial"/>
                <w:sz w:val="24"/>
                <w:szCs w:val="24"/>
                <w:lang w:val="es-CO" w:eastAsia="es-ES"/>
              </w:rPr>
            </w:pPr>
          </w:p>
          <w:p w14:paraId="36E8E8C5" w14:textId="77777777" w:rsidR="005B6250" w:rsidRPr="00E1709A" w:rsidRDefault="005B6250" w:rsidP="00341A35">
            <w:pPr>
              <w:pStyle w:val="Prrafodelista"/>
              <w:numPr>
                <w:ilvl w:val="0"/>
                <w:numId w:val="3"/>
              </w:numPr>
              <w:spacing w:line="256" w:lineRule="auto"/>
              <w:ind w:right="403"/>
              <w:rPr>
                <w:rFonts w:asciiTheme="minorHAnsi" w:eastAsia="Times New Roman" w:hAnsiTheme="minorHAnsi" w:cs="Arial"/>
                <w:b/>
                <w:sz w:val="28"/>
                <w:szCs w:val="24"/>
                <w:u w:val="single"/>
                <w:lang w:val="es-CO" w:eastAsia="es-ES"/>
              </w:rPr>
            </w:pPr>
            <w:r w:rsidRPr="00CE24F3">
              <w:rPr>
                <w:rFonts w:asciiTheme="minorHAnsi" w:eastAsia="Times New Roman" w:hAnsiTheme="minorHAnsi" w:cs="Arial"/>
                <w:b/>
                <w:sz w:val="24"/>
                <w:u w:val="single"/>
                <w:lang w:val="es-CO" w:eastAsia="es-ES"/>
              </w:rPr>
              <w:t xml:space="preserve">PQRS SEMANA </w:t>
            </w:r>
            <w:r w:rsidR="002F4BF8">
              <w:rPr>
                <w:rFonts w:asciiTheme="minorHAnsi" w:eastAsia="Times New Roman" w:hAnsiTheme="minorHAnsi" w:cs="Arial"/>
                <w:b/>
                <w:sz w:val="24"/>
                <w:u w:val="single"/>
                <w:lang w:val="es-CO" w:eastAsia="es-ES"/>
              </w:rPr>
              <w:t xml:space="preserve">DEL </w:t>
            </w:r>
            <w:r w:rsidR="003D72C5">
              <w:rPr>
                <w:rFonts w:asciiTheme="minorHAnsi" w:eastAsia="Times New Roman" w:hAnsiTheme="minorHAnsi" w:cs="Arial"/>
                <w:b/>
                <w:sz w:val="24"/>
                <w:u w:val="single"/>
                <w:lang w:val="es-CO" w:eastAsia="es-ES"/>
              </w:rPr>
              <w:t xml:space="preserve">22 </w:t>
            </w:r>
            <w:r w:rsidR="002F4BF8">
              <w:rPr>
                <w:rFonts w:asciiTheme="minorHAnsi" w:eastAsia="Times New Roman" w:hAnsiTheme="minorHAnsi" w:cs="Arial"/>
                <w:b/>
                <w:sz w:val="24"/>
                <w:u w:val="single"/>
                <w:lang w:val="es-CO" w:eastAsia="es-ES"/>
              </w:rPr>
              <w:t xml:space="preserve">AL </w:t>
            </w:r>
            <w:r w:rsidR="003D72C5">
              <w:rPr>
                <w:rFonts w:asciiTheme="minorHAnsi" w:eastAsia="Times New Roman" w:hAnsiTheme="minorHAnsi" w:cs="Arial"/>
                <w:b/>
                <w:sz w:val="24"/>
                <w:u w:val="single"/>
                <w:lang w:val="es-CO" w:eastAsia="es-ES"/>
              </w:rPr>
              <w:t xml:space="preserve">30 </w:t>
            </w:r>
            <w:r w:rsidR="002F4BF8">
              <w:rPr>
                <w:rFonts w:asciiTheme="minorHAnsi" w:eastAsia="Times New Roman" w:hAnsiTheme="minorHAnsi" w:cs="Arial"/>
                <w:b/>
                <w:sz w:val="24"/>
                <w:u w:val="single"/>
                <w:lang w:val="es-CO" w:eastAsia="es-ES"/>
              </w:rPr>
              <w:t>DE AGOSTO DEL 2021</w:t>
            </w:r>
          </w:p>
          <w:p w14:paraId="2036B113" w14:textId="77777777" w:rsidR="00E1709A" w:rsidRPr="00E1709A" w:rsidRDefault="00E1709A" w:rsidP="00E1709A">
            <w:pPr>
              <w:pStyle w:val="Prrafodelista"/>
              <w:rPr>
                <w:rFonts w:asciiTheme="minorHAnsi" w:eastAsia="Times New Roman" w:hAnsiTheme="minorHAnsi" w:cs="Arial"/>
                <w:b/>
                <w:sz w:val="28"/>
                <w:szCs w:val="24"/>
                <w:u w:val="single"/>
                <w:lang w:val="es-CO" w:eastAsia="es-ES"/>
              </w:rPr>
            </w:pPr>
            <w:r w:rsidRPr="003D72C5">
              <w:rPr>
                <w:rFonts w:asciiTheme="minorHAnsi" w:hAnsiTheme="minorHAnsi" w:cs="Arial"/>
                <w:noProof/>
                <w:lang w:val="es-CO" w:eastAsia="es-CO"/>
              </w:rPr>
              <w:drawing>
                <wp:anchor distT="0" distB="0" distL="114300" distR="114300" simplePos="0" relativeHeight="251657728" behindDoc="1" locked="0" layoutInCell="1" allowOverlap="1" wp14:anchorId="2A2AB1C4" wp14:editId="42F27EA0">
                  <wp:simplePos x="0" y="0"/>
                  <wp:positionH relativeFrom="column">
                    <wp:posOffset>808990</wp:posOffset>
                  </wp:positionH>
                  <wp:positionV relativeFrom="paragraph">
                    <wp:posOffset>102235</wp:posOffset>
                  </wp:positionV>
                  <wp:extent cx="4524375" cy="4286250"/>
                  <wp:effectExtent l="0" t="0" r="9525" b="0"/>
                  <wp:wrapTight wrapText="bothSides">
                    <wp:wrapPolygon edited="0">
                      <wp:start x="0" y="0"/>
                      <wp:lineTo x="0" y="21504"/>
                      <wp:lineTo x="21555" y="21504"/>
                      <wp:lineTo x="2155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24375" cy="4286250"/>
                          </a:xfrm>
                          <a:prstGeom prst="rect">
                            <a:avLst/>
                          </a:prstGeom>
                        </pic:spPr>
                      </pic:pic>
                    </a:graphicData>
                  </a:graphic>
                  <wp14:sizeRelH relativeFrom="page">
                    <wp14:pctWidth>0</wp14:pctWidth>
                  </wp14:sizeRelH>
                  <wp14:sizeRelV relativeFrom="page">
                    <wp14:pctHeight>0</wp14:pctHeight>
                  </wp14:sizeRelV>
                </wp:anchor>
              </w:drawing>
            </w:r>
          </w:p>
          <w:p w14:paraId="6D33E1C5"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7A69216C"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2E342AF1"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22601906"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5BACBADE"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0C89BFA0"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1B8922F6"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770EF5EE"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13FD9F01"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03C9A071"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691CAF91"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0C884770"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63294D88"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42903CF0"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327E978F"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3D8910A8"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4E50D05A" w14:textId="77777777" w:rsidR="00E1709A" w:rsidRDefault="00E1709A" w:rsidP="00E1709A">
            <w:pPr>
              <w:spacing w:line="256" w:lineRule="auto"/>
              <w:ind w:right="403"/>
              <w:rPr>
                <w:rFonts w:asciiTheme="minorHAnsi" w:eastAsia="Times New Roman" w:hAnsiTheme="minorHAnsi" w:cs="Arial"/>
                <w:b/>
                <w:sz w:val="28"/>
                <w:u w:val="single"/>
                <w:lang w:val="es-CO" w:eastAsia="es-ES"/>
              </w:rPr>
            </w:pPr>
          </w:p>
          <w:p w14:paraId="0D55E5F0" w14:textId="77777777" w:rsidR="00192DFC" w:rsidRPr="00E1709A" w:rsidRDefault="00192DFC" w:rsidP="00E1709A">
            <w:pPr>
              <w:rPr>
                <w:rFonts w:asciiTheme="minorHAnsi" w:hAnsiTheme="minorHAnsi" w:cs="Arial"/>
                <w:lang w:val="es-CO"/>
              </w:rPr>
            </w:pPr>
          </w:p>
          <w:p w14:paraId="3362E87A" w14:textId="77777777" w:rsidR="00542176" w:rsidRPr="00A0472D" w:rsidRDefault="002C23A6" w:rsidP="00341A35">
            <w:pPr>
              <w:pStyle w:val="Prrafodelista"/>
              <w:numPr>
                <w:ilvl w:val="0"/>
                <w:numId w:val="3"/>
              </w:numPr>
              <w:spacing w:line="256" w:lineRule="auto"/>
              <w:ind w:right="403"/>
              <w:jc w:val="both"/>
              <w:rPr>
                <w:rFonts w:asciiTheme="minorHAnsi" w:eastAsia="Times New Roman" w:hAnsiTheme="minorHAnsi" w:cs="Arial"/>
                <w:b/>
                <w:sz w:val="24"/>
                <w:szCs w:val="24"/>
                <w:u w:val="single"/>
                <w:lang w:val="es-CO" w:eastAsia="es-ES"/>
              </w:rPr>
            </w:pPr>
            <w:r w:rsidRPr="00A0472D">
              <w:rPr>
                <w:rFonts w:asciiTheme="minorHAnsi" w:eastAsia="Times New Roman" w:hAnsiTheme="minorHAnsi" w:cs="Arial"/>
                <w:b/>
                <w:sz w:val="24"/>
                <w:szCs w:val="24"/>
                <w:lang w:val="es-CO" w:eastAsia="es-ES"/>
              </w:rPr>
              <w:t>Las PQRS que no se atiendan en los tiempos establecidos no se les informara de nuevo para obtener una respuesta, de lo contrario pasaran de inmediato a la Dra. Ángela María Rubio así el mismo día de vencimiento le proyecten una respuesta.</w:t>
            </w:r>
          </w:p>
          <w:p w14:paraId="747D6450" w14:textId="77777777" w:rsidR="00EB3894" w:rsidRPr="00542176" w:rsidRDefault="00EB3894" w:rsidP="00A0472D">
            <w:pPr>
              <w:pStyle w:val="Prrafodelista"/>
              <w:spacing w:line="256" w:lineRule="auto"/>
              <w:ind w:left="1080" w:right="403"/>
              <w:jc w:val="both"/>
              <w:rPr>
                <w:rFonts w:ascii="Arial" w:eastAsia="Times New Roman" w:hAnsi="Arial" w:cs="Arial"/>
                <w:b/>
                <w:sz w:val="24"/>
                <w:szCs w:val="24"/>
                <w:u w:val="single"/>
                <w:lang w:val="es-CO" w:eastAsia="es-ES"/>
              </w:rPr>
            </w:pPr>
          </w:p>
          <w:p w14:paraId="097E42A8" w14:textId="77777777" w:rsidR="00EB6DB2" w:rsidRDefault="009B43AA" w:rsidP="00EB6DB2">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SEGUIMIENTO COMPROMISOS</w:t>
            </w:r>
          </w:p>
          <w:p w14:paraId="4BCFE898" w14:textId="77777777" w:rsidR="00B1161A" w:rsidRDefault="00B1161A" w:rsidP="00B1161A">
            <w:pPr>
              <w:pStyle w:val="Prrafodelista"/>
              <w:spacing w:line="256" w:lineRule="auto"/>
              <w:ind w:left="1059" w:right="403"/>
              <w:jc w:val="both"/>
              <w:rPr>
                <w:rFonts w:ascii="Arial" w:hAnsi="Arial" w:cs="Arial"/>
                <w:b/>
                <w:u w:val="single"/>
                <w:lang w:val="es-CO" w:eastAsia="es-ES"/>
              </w:rPr>
            </w:pPr>
          </w:p>
          <w:p w14:paraId="021AE697" w14:textId="77777777" w:rsidR="009B43AA" w:rsidRDefault="009B43AA" w:rsidP="009B43AA">
            <w:pPr>
              <w:pStyle w:val="Prrafodelista"/>
              <w:numPr>
                <w:ilvl w:val="0"/>
                <w:numId w:val="3"/>
              </w:numPr>
              <w:spacing w:line="256" w:lineRule="auto"/>
              <w:ind w:right="403"/>
              <w:jc w:val="both"/>
              <w:rPr>
                <w:rFonts w:ascii="Arial" w:hAnsi="Arial" w:cs="Arial"/>
                <w:b/>
                <w:lang w:val="es-CO"/>
              </w:rPr>
            </w:pPr>
            <w:r w:rsidRPr="009B43AA">
              <w:rPr>
                <w:rFonts w:ascii="Arial" w:hAnsi="Arial" w:cs="Arial"/>
                <w:b/>
                <w:lang w:val="es-CO"/>
              </w:rPr>
              <w:t xml:space="preserve">Entregar el inventario que tiene cada programa en el almacén </w:t>
            </w:r>
            <w:r>
              <w:rPr>
                <w:rFonts w:ascii="Arial" w:hAnsi="Arial" w:cs="Arial"/>
                <w:b/>
                <w:lang w:val="es-CO"/>
              </w:rPr>
              <w:t>–</w:t>
            </w:r>
            <w:r w:rsidRPr="009B43AA">
              <w:rPr>
                <w:rFonts w:ascii="Arial" w:hAnsi="Arial" w:cs="Arial"/>
                <w:b/>
                <w:lang w:val="es-CO"/>
              </w:rPr>
              <w:t xml:space="preserve"> Informes</w:t>
            </w:r>
            <w:r w:rsidR="00A56B2E">
              <w:rPr>
                <w:rFonts w:ascii="Arial" w:hAnsi="Arial" w:cs="Arial"/>
                <w:b/>
                <w:lang w:val="es-CO"/>
              </w:rPr>
              <w:t>.</w:t>
            </w:r>
          </w:p>
          <w:p w14:paraId="5D0CDA63" w14:textId="77777777" w:rsidR="00375325" w:rsidRPr="00375325" w:rsidRDefault="00375325" w:rsidP="00FB728E">
            <w:pPr>
              <w:pStyle w:val="Prrafodelista"/>
              <w:spacing w:line="256" w:lineRule="auto"/>
              <w:ind w:left="1080" w:right="403"/>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Riesgo Laboral</w:t>
            </w:r>
            <w:r w:rsidR="00A56B2E">
              <w:rPr>
                <w:rFonts w:asciiTheme="minorHAnsi" w:eastAsia="Times New Roman" w:hAnsiTheme="minorHAnsi" w:cs="Arial"/>
                <w:sz w:val="24"/>
                <w:szCs w:val="24"/>
                <w:lang w:val="es-CO" w:eastAsia="es-ES"/>
              </w:rPr>
              <w:t xml:space="preserve"> </w:t>
            </w:r>
            <w:r w:rsidR="00FB728E">
              <w:rPr>
                <w:rFonts w:asciiTheme="minorHAnsi" w:eastAsia="Times New Roman" w:hAnsiTheme="minorHAnsi" w:cs="Arial"/>
                <w:sz w:val="24"/>
                <w:szCs w:val="24"/>
                <w:lang w:val="es-CO" w:eastAsia="es-ES"/>
              </w:rPr>
              <w:t>–</w:t>
            </w:r>
            <w:r w:rsidR="00A56B2E">
              <w:rPr>
                <w:rFonts w:asciiTheme="minorHAnsi" w:eastAsia="Times New Roman" w:hAnsiTheme="minorHAnsi" w:cs="Arial"/>
                <w:sz w:val="24"/>
                <w:szCs w:val="24"/>
                <w:lang w:val="es-CO" w:eastAsia="es-ES"/>
              </w:rPr>
              <w:t xml:space="preserve"> OK</w:t>
            </w:r>
            <w:r w:rsidR="00FB728E">
              <w:rPr>
                <w:rFonts w:asciiTheme="minorHAnsi" w:eastAsia="Times New Roman" w:hAnsiTheme="minorHAnsi" w:cs="Arial"/>
                <w:sz w:val="24"/>
                <w:szCs w:val="24"/>
                <w:lang w:val="es-CO" w:eastAsia="es-ES"/>
              </w:rPr>
              <w:br/>
            </w:r>
            <w:r w:rsidR="00FB728E" w:rsidRPr="00FB728E">
              <w:rPr>
                <w:rFonts w:asciiTheme="minorHAnsi" w:eastAsia="Times New Roman" w:hAnsiTheme="minorHAnsi" w:cs="Arial"/>
                <w:b/>
                <w:sz w:val="24"/>
                <w:szCs w:val="24"/>
                <w:lang w:val="es-CO" w:eastAsia="es-ES"/>
              </w:rPr>
              <w:t>Se esta pendiente de hablar con Melisa González con el fin de gestionar las cartillas para la siguiente vigencia.</w:t>
            </w:r>
            <w:r w:rsidR="00FB728E">
              <w:rPr>
                <w:rFonts w:asciiTheme="minorHAnsi" w:eastAsia="Times New Roman" w:hAnsiTheme="minorHAnsi" w:cs="Arial"/>
                <w:sz w:val="24"/>
                <w:szCs w:val="24"/>
                <w:lang w:val="es-CO" w:eastAsia="es-ES"/>
              </w:rPr>
              <w:t xml:space="preserve"> </w:t>
            </w:r>
          </w:p>
          <w:p w14:paraId="5122F643" w14:textId="77777777" w:rsidR="003148C5" w:rsidRPr="003148C5" w:rsidRDefault="00375325" w:rsidP="003148C5">
            <w:pPr>
              <w:pStyle w:val="Prrafodelista"/>
              <w:spacing w:line="256" w:lineRule="auto"/>
              <w:ind w:left="1080" w:right="403"/>
              <w:jc w:val="both"/>
              <w:rPr>
                <w:rFonts w:asciiTheme="minorHAnsi" w:eastAsia="Times New Roman" w:hAnsiTheme="minorHAnsi" w:cs="Arial"/>
                <w:color w:val="FF0000"/>
                <w:sz w:val="24"/>
                <w:szCs w:val="24"/>
                <w:lang w:val="es-CO" w:eastAsia="es-ES"/>
              </w:rPr>
            </w:pPr>
            <w:r w:rsidRPr="0088183D">
              <w:rPr>
                <w:rFonts w:asciiTheme="minorHAnsi" w:eastAsia="Times New Roman" w:hAnsiTheme="minorHAnsi" w:cs="Arial"/>
                <w:b/>
                <w:sz w:val="24"/>
                <w:szCs w:val="24"/>
                <w:lang w:val="es-CO" w:eastAsia="es-ES"/>
              </w:rPr>
              <w:t>Riesgo Químico</w:t>
            </w:r>
            <w:r w:rsidR="00A56B2E">
              <w:rPr>
                <w:rFonts w:asciiTheme="minorHAnsi" w:eastAsia="Times New Roman" w:hAnsiTheme="minorHAnsi" w:cs="Arial"/>
                <w:sz w:val="24"/>
                <w:szCs w:val="24"/>
                <w:lang w:val="es-CO" w:eastAsia="es-ES"/>
              </w:rPr>
              <w:t xml:space="preserve"> – </w:t>
            </w:r>
            <w:r w:rsidR="00A56B2E" w:rsidRPr="00AB2E53">
              <w:rPr>
                <w:rFonts w:asciiTheme="minorHAnsi" w:eastAsia="Times New Roman" w:hAnsiTheme="minorHAnsi" w:cs="Arial"/>
                <w:color w:val="FF0000"/>
                <w:sz w:val="24"/>
                <w:szCs w:val="24"/>
                <w:lang w:val="es-CO" w:eastAsia="es-ES"/>
              </w:rPr>
              <w:t>Pendiente para informe # 6.</w:t>
            </w:r>
          </w:p>
          <w:p w14:paraId="454E4134" w14:textId="77777777" w:rsidR="00375325" w:rsidRPr="00375325" w:rsidRDefault="00375325" w:rsidP="00375325">
            <w:pPr>
              <w:pStyle w:val="Prrafodelista"/>
              <w:spacing w:line="256" w:lineRule="auto"/>
              <w:ind w:left="1080" w:right="403"/>
              <w:jc w:val="both"/>
              <w:rPr>
                <w:rFonts w:asciiTheme="minorHAnsi" w:eastAsia="Times New Roman" w:hAnsiTheme="minorHAnsi" w:cs="Arial"/>
                <w:sz w:val="24"/>
                <w:szCs w:val="24"/>
                <w:lang w:val="es-CO" w:eastAsia="es-ES"/>
              </w:rPr>
            </w:pPr>
            <w:r w:rsidRPr="0088183D">
              <w:rPr>
                <w:rFonts w:asciiTheme="minorHAnsi" w:eastAsia="Times New Roman" w:hAnsiTheme="minorHAnsi" w:cs="Arial"/>
                <w:b/>
                <w:sz w:val="24"/>
                <w:szCs w:val="24"/>
                <w:lang w:val="es-CO" w:eastAsia="es-ES"/>
              </w:rPr>
              <w:t>Consumo</w:t>
            </w:r>
            <w:r w:rsidR="00A56B2E">
              <w:rPr>
                <w:rFonts w:asciiTheme="minorHAnsi" w:eastAsia="Times New Roman" w:hAnsiTheme="minorHAnsi" w:cs="Arial"/>
                <w:sz w:val="24"/>
                <w:szCs w:val="24"/>
                <w:lang w:val="es-CO" w:eastAsia="es-ES"/>
              </w:rPr>
              <w:t xml:space="preserve"> - OK</w:t>
            </w:r>
          </w:p>
          <w:p w14:paraId="66285210" w14:textId="77777777" w:rsidR="00375325" w:rsidRDefault="00375325" w:rsidP="00375325">
            <w:pPr>
              <w:pStyle w:val="Prrafodelista"/>
              <w:spacing w:line="256" w:lineRule="auto"/>
              <w:ind w:left="1080" w:right="403"/>
              <w:jc w:val="both"/>
              <w:rPr>
                <w:rFonts w:asciiTheme="minorHAnsi" w:eastAsia="Times New Roman" w:hAnsiTheme="minorHAnsi" w:cs="Arial"/>
                <w:sz w:val="24"/>
                <w:szCs w:val="24"/>
                <w:lang w:val="es-CO" w:eastAsia="es-ES"/>
              </w:rPr>
            </w:pPr>
            <w:r w:rsidRPr="0088183D">
              <w:rPr>
                <w:rFonts w:asciiTheme="minorHAnsi" w:eastAsia="Times New Roman" w:hAnsiTheme="minorHAnsi" w:cs="Arial"/>
                <w:b/>
                <w:sz w:val="24"/>
                <w:szCs w:val="24"/>
                <w:lang w:val="es-CO" w:eastAsia="es-ES"/>
              </w:rPr>
              <w:t>Agua y Saneamiento</w:t>
            </w:r>
            <w:r w:rsidR="00A56B2E">
              <w:rPr>
                <w:rFonts w:asciiTheme="minorHAnsi" w:eastAsia="Times New Roman" w:hAnsiTheme="minorHAnsi" w:cs="Arial"/>
                <w:sz w:val="24"/>
                <w:szCs w:val="24"/>
                <w:lang w:val="es-CO" w:eastAsia="es-ES"/>
              </w:rPr>
              <w:t xml:space="preserve"> – </w:t>
            </w:r>
            <w:r w:rsidR="00A5707D">
              <w:rPr>
                <w:rFonts w:asciiTheme="minorHAnsi" w:eastAsia="Times New Roman" w:hAnsiTheme="minorHAnsi" w:cs="Arial"/>
                <w:sz w:val="24"/>
                <w:szCs w:val="24"/>
                <w:lang w:val="es-CO" w:eastAsia="es-ES"/>
              </w:rPr>
              <w:t xml:space="preserve">Enviado el </w:t>
            </w:r>
            <w:r w:rsidR="00192DFC">
              <w:rPr>
                <w:rFonts w:asciiTheme="minorHAnsi" w:eastAsia="Times New Roman" w:hAnsiTheme="minorHAnsi" w:cs="Arial"/>
                <w:sz w:val="24"/>
                <w:szCs w:val="24"/>
                <w:lang w:val="es-CO" w:eastAsia="es-ES"/>
              </w:rPr>
              <w:t>13-8-21</w:t>
            </w:r>
            <w:r w:rsidR="00A56B2E">
              <w:rPr>
                <w:rFonts w:asciiTheme="minorHAnsi" w:eastAsia="Times New Roman" w:hAnsiTheme="minorHAnsi" w:cs="Arial"/>
                <w:sz w:val="24"/>
                <w:szCs w:val="24"/>
                <w:lang w:val="es-CO" w:eastAsia="es-ES"/>
              </w:rPr>
              <w:t xml:space="preserve">  </w:t>
            </w:r>
          </w:p>
          <w:p w14:paraId="33E1186A" w14:textId="77777777" w:rsidR="0088183D" w:rsidRDefault="0088183D" w:rsidP="00375325">
            <w:pPr>
              <w:pStyle w:val="Prrafodelista"/>
              <w:spacing w:line="256" w:lineRule="auto"/>
              <w:ind w:left="1080" w:right="40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Para la</w:t>
            </w:r>
            <w:r w:rsidRPr="0088183D">
              <w:rPr>
                <w:rFonts w:asciiTheme="minorHAnsi" w:eastAsia="Times New Roman" w:hAnsiTheme="minorHAnsi" w:cs="Arial"/>
                <w:sz w:val="24"/>
                <w:szCs w:val="24"/>
                <w:lang w:val="es-CO" w:eastAsia="es-ES"/>
              </w:rPr>
              <w:t xml:space="preserve"> prueba de Langelier, Decreto 742 de 27/09/13, por el que se establecen los criterios técnico-sanitarios de las piscinas, en el Anexo I, Parámetros indicadores de calidad del agua, el rango correcto de pH, en un agua de piscina, es entre 7,2 – 8,0 y nos indica que si este valor está fuera de dicho rango, se deberá determinar el Índice de Langelier que debería estar entre –0,5 y +0,5. pero dicha pruebas se dejaron de realizar SSP debido a que la norma q lo soportaba ya fue derogada.</w:t>
            </w:r>
            <w:r>
              <w:rPr>
                <w:rFonts w:asciiTheme="minorHAnsi" w:eastAsia="Times New Roman" w:hAnsiTheme="minorHAnsi" w:cs="Arial"/>
                <w:sz w:val="24"/>
                <w:szCs w:val="24"/>
                <w:lang w:val="es-CO" w:eastAsia="es-ES"/>
              </w:rPr>
              <w:t xml:space="preserve"> (Apoyarse con John Jairo Quiceno)</w:t>
            </w:r>
          </w:p>
          <w:p w14:paraId="5D7263DC" w14:textId="77777777" w:rsidR="003148C5" w:rsidRPr="00375325" w:rsidRDefault="003C26E2" w:rsidP="00375325">
            <w:pPr>
              <w:pStyle w:val="Prrafodelista"/>
              <w:spacing w:line="256" w:lineRule="auto"/>
              <w:ind w:left="1080" w:right="403"/>
              <w:jc w:val="both"/>
              <w:rPr>
                <w:rFonts w:asciiTheme="minorHAnsi" w:eastAsia="Times New Roman" w:hAnsiTheme="minorHAnsi" w:cs="Arial"/>
                <w:sz w:val="24"/>
                <w:szCs w:val="24"/>
                <w:lang w:val="es-CO" w:eastAsia="es-ES"/>
              </w:rPr>
            </w:pPr>
            <w:r w:rsidRPr="00FB728E">
              <w:rPr>
                <w:rFonts w:asciiTheme="minorHAnsi" w:eastAsia="Times New Roman" w:hAnsiTheme="minorHAnsi" w:cs="Arial"/>
                <w:b/>
                <w:sz w:val="24"/>
                <w:szCs w:val="24"/>
                <w:lang w:val="es-CO" w:eastAsia="es-ES"/>
              </w:rPr>
              <w:t>Nota:</w:t>
            </w:r>
            <w:r>
              <w:rPr>
                <w:rFonts w:asciiTheme="minorHAnsi" w:eastAsia="Times New Roman" w:hAnsiTheme="minorHAnsi" w:cs="Arial"/>
                <w:sz w:val="24"/>
                <w:szCs w:val="24"/>
                <w:lang w:val="es-CO" w:eastAsia="es-ES"/>
              </w:rPr>
              <w:t xml:space="preserve"> </w:t>
            </w:r>
            <w:r w:rsidR="003148C5">
              <w:rPr>
                <w:rFonts w:asciiTheme="minorHAnsi" w:eastAsia="Times New Roman" w:hAnsiTheme="minorHAnsi" w:cs="Arial"/>
                <w:sz w:val="24"/>
                <w:szCs w:val="24"/>
                <w:lang w:val="es-CO" w:eastAsia="es-ES"/>
              </w:rPr>
              <w:t xml:space="preserve">Como recomendación general </w:t>
            </w:r>
            <w:r>
              <w:rPr>
                <w:rFonts w:asciiTheme="minorHAnsi" w:eastAsia="Times New Roman" w:hAnsiTheme="minorHAnsi" w:cs="Arial"/>
                <w:sz w:val="24"/>
                <w:szCs w:val="24"/>
                <w:lang w:val="es-CO" w:eastAsia="es-ES"/>
              </w:rPr>
              <w:t xml:space="preserve">por parte de Laura Henao </w:t>
            </w:r>
            <w:r w:rsidR="003148C5">
              <w:rPr>
                <w:rFonts w:asciiTheme="minorHAnsi" w:eastAsia="Times New Roman" w:hAnsiTheme="minorHAnsi" w:cs="Arial"/>
                <w:sz w:val="24"/>
                <w:szCs w:val="24"/>
                <w:lang w:val="es-CO" w:eastAsia="es-ES"/>
              </w:rPr>
              <w:t xml:space="preserve">se debe </w:t>
            </w:r>
            <w:r w:rsidR="0007191F">
              <w:rPr>
                <w:rFonts w:asciiTheme="minorHAnsi" w:eastAsia="Times New Roman" w:hAnsiTheme="minorHAnsi" w:cs="Arial"/>
                <w:sz w:val="24"/>
                <w:szCs w:val="24"/>
                <w:lang w:val="es-CO" w:eastAsia="es-ES"/>
              </w:rPr>
              <w:t xml:space="preserve">levantar </w:t>
            </w:r>
            <w:r>
              <w:rPr>
                <w:rFonts w:asciiTheme="minorHAnsi" w:eastAsia="Times New Roman" w:hAnsiTheme="minorHAnsi" w:cs="Arial"/>
                <w:sz w:val="24"/>
                <w:szCs w:val="24"/>
                <w:lang w:val="es-CO" w:eastAsia="es-ES"/>
              </w:rPr>
              <w:t>informe sobre los elementos que tenga cada programa verificar la utilidad y si están deteriorados darlos de bajo mediante acta con firma original del encargado del Almacén.</w:t>
            </w:r>
          </w:p>
          <w:p w14:paraId="086DE876" w14:textId="77777777" w:rsidR="009B43AA" w:rsidRDefault="009B43AA" w:rsidP="009B43AA">
            <w:pPr>
              <w:pStyle w:val="Prrafodelista"/>
              <w:numPr>
                <w:ilvl w:val="0"/>
                <w:numId w:val="3"/>
              </w:numPr>
              <w:spacing w:line="256" w:lineRule="auto"/>
              <w:ind w:right="403"/>
              <w:jc w:val="both"/>
              <w:rPr>
                <w:rFonts w:ascii="Arial" w:hAnsi="Arial" w:cs="Arial"/>
                <w:b/>
                <w:lang w:val="es-CO"/>
              </w:rPr>
            </w:pPr>
            <w:r w:rsidRPr="009B43AA">
              <w:rPr>
                <w:rFonts w:ascii="Arial" w:hAnsi="Arial" w:cs="Arial"/>
                <w:b/>
                <w:lang w:val="es-CO"/>
              </w:rPr>
              <w:t xml:space="preserve">Entrega del informe de los albergues (habitante de calle y de </w:t>
            </w:r>
            <w:r w:rsidR="00375325" w:rsidRPr="009B43AA">
              <w:rPr>
                <w:rFonts w:ascii="Arial" w:hAnsi="Arial" w:cs="Arial"/>
                <w:b/>
                <w:lang w:val="es-CO"/>
              </w:rPr>
              <w:t>víctimas</w:t>
            </w:r>
            <w:r w:rsidR="00375325">
              <w:rPr>
                <w:rFonts w:ascii="Arial" w:hAnsi="Arial" w:cs="Arial"/>
                <w:b/>
                <w:lang w:val="es-CO"/>
              </w:rPr>
              <w:t xml:space="preserve">. </w:t>
            </w:r>
          </w:p>
          <w:p w14:paraId="7B7B9BCE" w14:textId="77777777" w:rsidR="00375325" w:rsidRPr="00375325" w:rsidRDefault="00375325" w:rsidP="00375325">
            <w:pPr>
              <w:pStyle w:val="Prrafodelista"/>
              <w:spacing w:line="256" w:lineRule="auto"/>
              <w:ind w:left="1080" w:right="403"/>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Fecha de entrega 6-8-21</w:t>
            </w:r>
            <w:r w:rsidRPr="00375325">
              <w:rPr>
                <w:rFonts w:asciiTheme="minorHAnsi" w:eastAsia="Times New Roman" w:hAnsiTheme="minorHAnsi" w:cs="Arial"/>
                <w:sz w:val="24"/>
                <w:szCs w:val="24"/>
                <w:lang w:val="es-CO" w:eastAsia="es-ES"/>
              </w:rPr>
              <w:br/>
              <w:t>Entregado el 9-8-21</w:t>
            </w:r>
          </w:p>
          <w:p w14:paraId="50151CBB" w14:textId="77777777" w:rsidR="009B43AA" w:rsidRDefault="009B43AA" w:rsidP="009B43AA">
            <w:pPr>
              <w:pStyle w:val="Prrafodelista"/>
              <w:numPr>
                <w:ilvl w:val="0"/>
                <w:numId w:val="3"/>
              </w:numPr>
              <w:spacing w:line="256" w:lineRule="auto"/>
              <w:ind w:right="403"/>
              <w:jc w:val="both"/>
              <w:rPr>
                <w:rFonts w:ascii="Arial" w:hAnsi="Arial" w:cs="Arial"/>
                <w:b/>
                <w:lang w:val="es-CO"/>
              </w:rPr>
            </w:pPr>
            <w:r w:rsidRPr="009B43AA">
              <w:rPr>
                <w:rFonts w:ascii="Arial" w:hAnsi="Arial" w:cs="Arial"/>
                <w:b/>
                <w:lang w:val="es-CO"/>
              </w:rPr>
              <w:t>Cronograma del personal que estará en actividades de oficina</w:t>
            </w:r>
            <w:r w:rsidR="00375325">
              <w:rPr>
                <w:rFonts w:ascii="Arial" w:hAnsi="Arial" w:cs="Arial"/>
                <w:b/>
                <w:lang w:val="es-CO"/>
              </w:rPr>
              <w:t xml:space="preserve"> 3-8-21</w:t>
            </w:r>
            <w:r w:rsidR="00A56B2E">
              <w:rPr>
                <w:rFonts w:ascii="Arial" w:hAnsi="Arial" w:cs="Arial"/>
                <w:b/>
                <w:lang w:val="es-CO"/>
              </w:rPr>
              <w:t>.</w:t>
            </w:r>
          </w:p>
          <w:p w14:paraId="54FC052E" w14:textId="77777777" w:rsidR="00375325" w:rsidRPr="00375325" w:rsidRDefault="00375325" w:rsidP="00A56B2E">
            <w:pPr>
              <w:pStyle w:val="Prrafodelista"/>
              <w:spacing w:line="256" w:lineRule="auto"/>
              <w:ind w:left="1080" w:right="403"/>
              <w:jc w:val="both"/>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Riesgo Laboral</w:t>
            </w:r>
            <w:r w:rsidR="00A56B2E">
              <w:rPr>
                <w:rFonts w:asciiTheme="minorHAnsi" w:eastAsia="Times New Roman" w:hAnsiTheme="minorHAnsi" w:cs="Arial"/>
                <w:sz w:val="24"/>
                <w:szCs w:val="24"/>
                <w:lang w:val="es-CO" w:eastAsia="es-ES"/>
              </w:rPr>
              <w:t xml:space="preserve"> - Pendiente</w:t>
            </w:r>
          </w:p>
          <w:p w14:paraId="635F87FB" w14:textId="77777777" w:rsidR="00375325" w:rsidRPr="00375325" w:rsidRDefault="00375325" w:rsidP="00A56B2E">
            <w:pPr>
              <w:pStyle w:val="Prrafodelista"/>
              <w:spacing w:line="256" w:lineRule="auto"/>
              <w:ind w:left="1080" w:right="403"/>
              <w:jc w:val="both"/>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Riesgo Químico</w:t>
            </w:r>
            <w:r w:rsidR="00A56B2E">
              <w:rPr>
                <w:rFonts w:asciiTheme="minorHAnsi" w:eastAsia="Times New Roman" w:hAnsiTheme="minorHAnsi" w:cs="Arial"/>
                <w:sz w:val="24"/>
                <w:szCs w:val="24"/>
                <w:lang w:val="es-CO" w:eastAsia="es-ES"/>
              </w:rPr>
              <w:t xml:space="preserve"> </w:t>
            </w:r>
            <w:r w:rsidR="00AB2E53">
              <w:rPr>
                <w:rFonts w:asciiTheme="minorHAnsi" w:eastAsia="Times New Roman" w:hAnsiTheme="minorHAnsi" w:cs="Arial"/>
                <w:sz w:val="24"/>
                <w:szCs w:val="24"/>
                <w:lang w:val="es-CO" w:eastAsia="es-ES"/>
              </w:rPr>
              <w:t>–</w:t>
            </w:r>
            <w:r w:rsidR="00A56B2E">
              <w:rPr>
                <w:rFonts w:asciiTheme="minorHAnsi" w:eastAsia="Times New Roman" w:hAnsiTheme="minorHAnsi" w:cs="Arial"/>
                <w:sz w:val="24"/>
                <w:szCs w:val="24"/>
                <w:lang w:val="es-CO" w:eastAsia="es-ES"/>
              </w:rPr>
              <w:t xml:space="preserve"> </w:t>
            </w:r>
            <w:r w:rsidR="00AB2E53">
              <w:rPr>
                <w:rFonts w:asciiTheme="minorHAnsi" w:eastAsia="Times New Roman" w:hAnsiTheme="minorHAnsi" w:cs="Arial"/>
                <w:sz w:val="24"/>
                <w:szCs w:val="24"/>
                <w:lang w:val="es-CO" w:eastAsia="es-ES"/>
              </w:rPr>
              <w:t>Enviado el 23-8-21</w:t>
            </w:r>
          </w:p>
          <w:p w14:paraId="62F092F4" w14:textId="77777777" w:rsidR="00375325" w:rsidRPr="00375325" w:rsidRDefault="00375325" w:rsidP="00A56B2E">
            <w:pPr>
              <w:pStyle w:val="Prrafodelista"/>
              <w:spacing w:line="256" w:lineRule="auto"/>
              <w:ind w:left="1080" w:right="403"/>
              <w:jc w:val="both"/>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Consumo</w:t>
            </w:r>
            <w:r w:rsidR="00A56B2E">
              <w:rPr>
                <w:rFonts w:asciiTheme="minorHAnsi" w:eastAsia="Times New Roman" w:hAnsiTheme="minorHAnsi" w:cs="Arial"/>
                <w:sz w:val="24"/>
                <w:szCs w:val="24"/>
                <w:lang w:val="es-CO" w:eastAsia="es-ES"/>
              </w:rPr>
              <w:t xml:space="preserve"> </w:t>
            </w:r>
            <w:r w:rsidR="00E1709A">
              <w:rPr>
                <w:rFonts w:asciiTheme="minorHAnsi" w:eastAsia="Times New Roman" w:hAnsiTheme="minorHAnsi" w:cs="Arial"/>
                <w:sz w:val="24"/>
                <w:szCs w:val="24"/>
                <w:lang w:val="es-CO" w:eastAsia="es-ES"/>
              </w:rPr>
              <w:t>–</w:t>
            </w:r>
            <w:r w:rsidR="00A56B2E">
              <w:rPr>
                <w:rFonts w:asciiTheme="minorHAnsi" w:eastAsia="Times New Roman" w:hAnsiTheme="minorHAnsi" w:cs="Arial"/>
                <w:sz w:val="24"/>
                <w:szCs w:val="24"/>
                <w:lang w:val="es-CO" w:eastAsia="es-ES"/>
              </w:rPr>
              <w:t xml:space="preserve"> Pendiente</w:t>
            </w:r>
            <w:r w:rsidR="00E1709A">
              <w:rPr>
                <w:rFonts w:asciiTheme="minorHAnsi" w:eastAsia="Times New Roman" w:hAnsiTheme="minorHAnsi" w:cs="Arial"/>
                <w:sz w:val="24"/>
                <w:szCs w:val="24"/>
                <w:lang w:val="es-CO" w:eastAsia="es-ES"/>
              </w:rPr>
              <w:t xml:space="preserve"> – Enviado el 23-8-21</w:t>
            </w:r>
          </w:p>
          <w:p w14:paraId="424294A0" w14:textId="77777777" w:rsidR="00375325" w:rsidRDefault="00375325" w:rsidP="00375325">
            <w:pPr>
              <w:pStyle w:val="Prrafodelista"/>
              <w:spacing w:line="256" w:lineRule="auto"/>
              <w:ind w:left="1080" w:right="403"/>
              <w:jc w:val="both"/>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Agua y Saneamiento</w:t>
            </w:r>
            <w:r w:rsidR="00A56B2E">
              <w:rPr>
                <w:rFonts w:asciiTheme="minorHAnsi" w:eastAsia="Times New Roman" w:hAnsiTheme="minorHAnsi" w:cs="Arial"/>
                <w:sz w:val="24"/>
                <w:szCs w:val="24"/>
                <w:lang w:val="es-CO" w:eastAsia="es-ES"/>
              </w:rPr>
              <w:t xml:space="preserve"> </w:t>
            </w:r>
            <w:r w:rsidR="001873EA">
              <w:rPr>
                <w:rFonts w:asciiTheme="minorHAnsi" w:eastAsia="Times New Roman" w:hAnsiTheme="minorHAnsi" w:cs="Arial"/>
                <w:sz w:val="24"/>
                <w:szCs w:val="24"/>
                <w:lang w:val="es-CO" w:eastAsia="es-ES"/>
              </w:rPr>
              <w:t>–</w:t>
            </w:r>
            <w:r w:rsidR="00A56B2E">
              <w:rPr>
                <w:rFonts w:asciiTheme="minorHAnsi" w:eastAsia="Times New Roman" w:hAnsiTheme="minorHAnsi" w:cs="Arial"/>
                <w:sz w:val="24"/>
                <w:szCs w:val="24"/>
                <w:lang w:val="es-CO" w:eastAsia="es-ES"/>
              </w:rPr>
              <w:t xml:space="preserve"> </w:t>
            </w:r>
            <w:r w:rsidR="00A5707D">
              <w:rPr>
                <w:rFonts w:asciiTheme="minorHAnsi" w:eastAsia="Times New Roman" w:hAnsiTheme="minorHAnsi" w:cs="Arial"/>
                <w:sz w:val="24"/>
                <w:szCs w:val="24"/>
                <w:lang w:val="es-CO" w:eastAsia="es-ES"/>
              </w:rPr>
              <w:t xml:space="preserve">Enviado el </w:t>
            </w:r>
            <w:r w:rsidR="00192DFC">
              <w:rPr>
                <w:rFonts w:asciiTheme="minorHAnsi" w:eastAsia="Times New Roman" w:hAnsiTheme="minorHAnsi" w:cs="Arial"/>
                <w:sz w:val="24"/>
                <w:szCs w:val="24"/>
                <w:lang w:val="es-CO" w:eastAsia="es-ES"/>
              </w:rPr>
              <w:t>13-8-21</w:t>
            </w:r>
          </w:p>
          <w:p w14:paraId="0F4C8CE1" w14:textId="77777777" w:rsidR="00375325" w:rsidRDefault="00375325" w:rsidP="009B43AA">
            <w:pPr>
              <w:pStyle w:val="Prrafodelista"/>
              <w:numPr>
                <w:ilvl w:val="0"/>
                <w:numId w:val="3"/>
              </w:numPr>
              <w:spacing w:line="256" w:lineRule="auto"/>
              <w:ind w:right="403"/>
              <w:jc w:val="both"/>
              <w:rPr>
                <w:rFonts w:ascii="Arial" w:hAnsi="Arial" w:cs="Arial"/>
                <w:b/>
                <w:lang w:val="es-CO"/>
              </w:rPr>
            </w:pPr>
            <w:r w:rsidRPr="00375325">
              <w:rPr>
                <w:rFonts w:ascii="Arial" w:hAnsi="Arial" w:cs="Arial"/>
                <w:b/>
                <w:lang w:val="es-CO"/>
              </w:rPr>
              <w:t>Solicitud de información matriz de indicador de producto de plan de desarrollo</w:t>
            </w:r>
            <w:r>
              <w:rPr>
                <w:rFonts w:ascii="Arial" w:hAnsi="Arial" w:cs="Arial"/>
                <w:b/>
                <w:lang w:val="es-CO"/>
              </w:rPr>
              <w:t xml:space="preserve"> </w:t>
            </w:r>
            <w:r w:rsidRPr="00375325">
              <w:rPr>
                <w:rFonts w:ascii="Arial" w:hAnsi="Arial" w:cs="Arial"/>
                <w:b/>
                <w:lang w:val="es-CO"/>
              </w:rPr>
              <w:t>soportes</w:t>
            </w:r>
            <w:r w:rsidR="00A56B2E">
              <w:rPr>
                <w:rFonts w:ascii="Arial" w:hAnsi="Arial" w:cs="Arial"/>
                <w:b/>
                <w:lang w:val="es-CO"/>
              </w:rPr>
              <w:t>.</w:t>
            </w:r>
          </w:p>
          <w:p w14:paraId="06C5438C" w14:textId="77777777" w:rsidR="00375325" w:rsidRPr="00375325" w:rsidRDefault="00375325" w:rsidP="00375325">
            <w:pPr>
              <w:pStyle w:val="Prrafodelista"/>
              <w:spacing w:line="256" w:lineRule="auto"/>
              <w:ind w:left="1080" w:right="403"/>
              <w:jc w:val="both"/>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Fecha de entrega</w:t>
            </w:r>
            <w:r>
              <w:rPr>
                <w:rFonts w:asciiTheme="minorHAnsi" w:eastAsia="Times New Roman" w:hAnsiTheme="minorHAnsi" w:cs="Arial"/>
                <w:sz w:val="24"/>
                <w:szCs w:val="24"/>
                <w:lang w:val="es-CO" w:eastAsia="es-ES"/>
              </w:rPr>
              <w:t xml:space="preserve"> 10-8-21</w:t>
            </w:r>
          </w:p>
          <w:p w14:paraId="58BD00FD" w14:textId="77777777" w:rsidR="00375325" w:rsidRPr="00375325" w:rsidRDefault="00375325" w:rsidP="00A56B2E">
            <w:pPr>
              <w:pStyle w:val="Prrafodelista"/>
              <w:spacing w:line="256" w:lineRule="auto"/>
              <w:ind w:left="1080" w:right="403"/>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Entregado el 8-8-21</w:t>
            </w:r>
            <w:r w:rsidR="00A56B2E">
              <w:rPr>
                <w:rFonts w:asciiTheme="minorHAnsi" w:eastAsia="Times New Roman" w:hAnsiTheme="minorHAnsi" w:cs="Arial"/>
                <w:sz w:val="24"/>
                <w:szCs w:val="24"/>
                <w:lang w:val="es-CO" w:eastAsia="es-ES"/>
              </w:rPr>
              <w:br/>
              <w:t xml:space="preserve">Agua y Saneamiento – </w:t>
            </w:r>
            <w:r w:rsidR="00A5707D">
              <w:rPr>
                <w:rFonts w:asciiTheme="minorHAnsi" w:eastAsia="Times New Roman" w:hAnsiTheme="minorHAnsi" w:cs="Arial"/>
                <w:sz w:val="24"/>
                <w:szCs w:val="24"/>
                <w:lang w:val="es-CO" w:eastAsia="es-ES"/>
              </w:rPr>
              <w:t xml:space="preserve">Enviado el </w:t>
            </w:r>
            <w:r w:rsidR="00192DFC">
              <w:rPr>
                <w:rFonts w:asciiTheme="minorHAnsi" w:eastAsia="Times New Roman" w:hAnsiTheme="minorHAnsi" w:cs="Arial"/>
                <w:sz w:val="24"/>
                <w:szCs w:val="24"/>
                <w:lang w:val="es-CO" w:eastAsia="es-ES"/>
              </w:rPr>
              <w:t>13-8-21</w:t>
            </w:r>
            <w:r w:rsidR="006020B4">
              <w:rPr>
                <w:rFonts w:asciiTheme="minorHAnsi" w:eastAsia="Times New Roman" w:hAnsiTheme="minorHAnsi" w:cs="Arial"/>
                <w:sz w:val="24"/>
                <w:szCs w:val="24"/>
                <w:lang w:val="es-CO" w:eastAsia="es-ES"/>
              </w:rPr>
              <w:t xml:space="preserve"> - ok</w:t>
            </w:r>
            <w:r w:rsidR="00A56B2E">
              <w:rPr>
                <w:rFonts w:asciiTheme="minorHAnsi" w:eastAsia="Times New Roman" w:hAnsiTheme="minorHAnsi" w:cs="Arial"/>
                <w:sz w:val="24"/>
                <w:szCs w:val="24"/>
                <w:lang w:val="es-CO" w:eastAsia="es-ES"/>
              </w:rPr>
              <w:br/>
              <w:t>Consumo - Quedo incompleto el informe.</w:t>
            </w:r>
            <w:r w:rsidR="006020B4">
              <w:rPr>
                <w:rFonts w:asciiTheme="minorHAnsi" w:eastAsia="Times New Roman" w:hAnsiTheme="minorHAnsi" w:cs="Arial"/>
                <w:sz w:val="24"/>
                <w:szCs w:val="24"/>
                <w:lang w:val="es-CO" w:eastAsia="es-ES"/>
              </w:rPr>
              <w:t xml:space="preserve"> ok</w:t>
            </w:r>
          </w:p>
          <w:p w14:paraId="65DBCD6A" w14:textId="77777777" w:rsidR="00A56B2E" w:rsidRDefault="009B43AA" w:rsidP="00A56B2E">
            <w:pPr>
              <w:pStyle w:val="Prrafodelista"/>
              <w:numPr>
                <w:ilvl w:val="0"/>
                <w:numId w:val="3"/>
              </w:numPr>
              <w:spacing w:line="256" w:lineRule="auto"/>
              <w:ind w:right="403"/>
              <w:rPr>
                <w:rFonts w:ascii="Arial" w:hAnsi="Arial" w:cs="Arial"/>
                <w:b/>
                <w:lang w:val="es-CO"/>
              </w:rPr>
            </w:pPr>
            <w:r w:rsidRPr="009B43AA">
              <w:rPr>
                <w:rFonts w:ascii="Arial" w:hAnsi="Arial" w:cs="Arial"/>
                <w:b/>
                <w:lang w:val="es-CO"/>
              </w:rPr>
              <w:t>Avances Mínimas cuantías (Calibración)</w:t>
            </w:r>
            <w:r w:rsidR="00375325">
              <w:rPr>
                <w:rFonts w:ascii="Arial" w:hAnsi="Arial" w:cs="Arial"/>
                <w:b/>
                <w:lang w:val="es-CO"/>
              </w:rPr>
              <w:t xml:space="preserve"> Avances 9-8-21</w:t>
            </w:r>
            <w:r w:rsidR="00A56B2E">
              <w:rPr>
                <w:rFonts w:ascii="Arial" w:hAnsi="Arial" w:cs="Arial"/>
                <w:b/>
                <w:lang w:val="es-CO"/>
              </w:rPr>
              <w:t>.</w:t>
            </w:r>
          </w:p>
          <w:p w14:paraId="3C643DBD" w14:textId="77777777" w:rsidR="00FB728E" w:rsidRPr="00375325" w:rsidRDefault="00A56B2E" w:rsidP="00A56B2E">
            <w:pPr>
              <w:pStyle w:val="Prrafodelista"/>
              <w:spacing w:line="256" w:lineRule="auto"/>
              <w:ind w:left="1080" w:right="403"/>
              <w:jc w:val="both"/>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Consumo</w:t>
            </w:r>
            <w:r w:rsidR="00E3001D">
              <w:rPr>
                <w:rFonts w:asciiTheme="minorHAnsi" w:eastAsia="Times New Roman" w:hAnsiTheme="minorHAnsi" w:cs="Arial"/>
                <w:sz w:val="24"/>
                <w:szCs w:val="24"/>
                <w:lang w:val="es-CO" w:eastAsia="es-ES"/>
              </w:rPr>
              <w:t>,</w:t>
            </w:r>
            <w:r w:rsidR="00FB728E">
              <w:rPr>
                <w:rFonts w:asciiTheme="minorHAnsi" w:eastAsia="Times New Roman" w:hAnsiTheme="minorHAnsi" w:cs="Arial"/>
                <w:sz w:val="24"/>
                <w:szCs w:val="24"/>
                <w:lang w:val="es-CO" w:eastAsia="es-ES"/>
              </w:rPr>
              <w:t xml:space="preserve"> el sonómetro ya está OK.</w:t>
            </w:r>
          </w:p>
          <w:p w14:paraId="6CA15A84" w14:textId="77777777" w:rsidR="009B43AA" w:rsidRPr="00A56B2E" w:rsidRDefault="00A56B2E" w:rsidP="00FB728E">
            <w:pPr>
              <w:pStyle w:val="Prrafodelista"/>
              <w:spacing w:line="256" w:lineRule="auto"/>
              <w:ind w:left="1080" w:right="403"/>
              <w:jc w:val="both"/>
              <w:rPr>
                <w:rFonts w:asciiTheme="minorHAnsi" w:eastAsia="Times New Roman" w:hAnsiTheme="minorHAnsi" w:cs="Arial"/>
                <w:sz w:val="24"/>
                <w:szCs w:val="24"/>
                <w:lang w:val="es-CO" w:eastAsia="es-ES"/>
              </w:rPr>
            </w:pPr>
            <w:r w:rsidRPr="00192DFC">
              <w:rPr>
                <w:rFonts w:asciiTheme="minorHAnsi" w:eastAsia="Times New Roman" w:hAnsiTheme="minorHAnsi" w:cs="Arial"/>
                <w:b/>
                <w:sz w:val="24"/>
                <w:szCs w:val="24"/>
                <w:lang w:val="es-CO" w:eastAsia="es-ES"/>
              </w:rPr>
              <w:t>Agua y Saneamiento</w:t>
            </w:r>
            <w:r>
              <w:rPr>
                <w:rFonts w:asciiTheme="minorHAnsi" w:eastAsia="Times New Roman" w:hAnsiTheme="minorHAnsi" w:cs="Arial"/>
                <w:sz w:val="24"/>
                <w:szCs w:val="24"/>
                <w:lang w:val="es-CO" w:eastAsia="es-ES"/>
              </w:rPr>
              <w:t xml:space="preserve">, </w:t>
            </w:r>
            <w:r w:rsidR="00DB6EBD">
              <w:rPr>
                <w:rFonts w:asciiTheme="minorHAnsi" w:eastAsia="Times New Roman" w:hAnsiTheme="minorHAnsi" w:cs="Arial"/>
                <w:sz w:val="24"/>
                <w:szCs w:val="24"/>
                <w:lang w:val="es-CO" w:eastAsia="es-ES"/>
              </w:rPr>
              <w:t xml:space="preserve">se esta pendiente de la solicitud de CEINC </w:t>
            </w:r>
            <w:r w:rsidR="00E3001D">
              <w:rPr>
                <w:rFonts w:asciiTheme="minorHAnsi" w:eastAsia="Times New Roman" w:hAnsiTheme="minorHAnsi" w:cs="Arial"/>
                <w:sz w:val="24"/>
                <w:szCs w:val="24"/>
                <w:lang w:val="es-CO" w:eastAsia="es-ES"/>
              </w:rPr>
              <w:t>debido</w:t>
            </w:r>
            <w:r w:rsidR="00DB6EBD">
              <w:rPr>
                <w:rFonts w:asciiTheme="minorHAnsi" w:eastAsia="Times New Roman" w:hAnsiTheme="minorHAnsi" w:cs="Arial"/>
                <w:sz w:val="24"/>
                <w:szCs w:val="24"/>
                <w:lang w:val="es-CO" w:eastAsia="es-ES"/>
              </w:rPr>
              <w:t xml:space="preserve"> a que </w:t>
            </w:r>
            <w:r w:rsidR="00E3001D">
              <w:rPr>
                <w:rFonts w:asciiTheme="minorHAnsi" w:eastAsia="Times New Roman" w:hAnsiTheme="minorHAnsi" w:cs="Arial"/>
                <w:sz w:val="24"/>
                <w:szCs w:val="24"/>
                <w:lang w:val="es-CO" w:eastAsia="es-ES"/>
              </w:rPr>
              <w:t xml:space="preserve">el encargado presento inconvenientes de salud, en el transcurso de la semana a enviaran </w:t>
            </w:r>
            <w:r w:rsidR="00E3001D">
              <w:rPr>
                <w:rFonts w:asciiTheme="minorHAnsi" w:eastAsia="Times New Roman" w:hAnsiTheme="minorHAnsi" w:cs="Arial"/>
                <w:sz w:val="24"/>
                <w:szCs w:val="24"/>
                <w:lang w:val="es-CO" w:eastAsia="es-ES"/>
              </w:rPr>
              <w:lastRenderedPageBreak/>
              <w:t>el documento al correo electrónico.</w:t>
            </w:r>
            <w:r w:rsidR="00FB728E">
              <w:rPr>
                <w:rFonts w:asciiTheme="minorHAnsi" w:eastAsia="Times New Roman" w:hAnsiTheme="minorHAnsi" w:cs="Arial"/>
                <w:sz w:val="24"/>
                <w:szCs w:val="24"/>
                <w:lang w:val="es-CO" w:eastAsia="es-ES"/>
              </w:rPr>
              <w:br/>
              <w:t xml:space="preserve">23-8-21 / </w:t>
            </w:r>
            <w:r w:rsidR="00FB728E" w:rsidRPr="00FB728E">
              <w:rPr>
                <w:rFonts w:asciiTheme="minorHAnsi" w:eastAsia="Times New Roman" w:hAnsiTheme="minorHAnsi" w:cs="Arial"/>
                <w:sz w:val="24"/>
                <w:szCs w:val="24"/>
                <w:lang w:val="es-CO" w:eastAsia="es-ES"/>
              </w:rPr>
              <w:t>Con respecto a las cotizaciones se tomó la decisión de que solamente se iba a sacar un rubro para mantenimiento y calibración de equipos debido a que no habían recursos suficientes para la adquisición del colorímetro el cual tenía un valor aproximado de 19 millones de pesos, por lo tanto y con el fin de agilizar el proceso sólo se va a hacer solicitud para mantenimiento y calibración de los equipos ya existentes</w:t>
            </w:r>
            <w:r w:rsidR="00FB728E">
              <w:rPr>
                <w:rFonts w:asciiTheme="minorHAnsi" w:eastAsia="Times New Roman" w:hAnsiTheme="minorHAnsi" w:cs="Arial"/>
                <w:sz w:val="24"/>
                <w:szCs w:val="24"/>
                <w:lang w:val="es-CO" w:eastAsia="es-ES"/>
              </w:rPr>
              <w:t>.</w:t>
            </w:r>
          </w:p>
          <w:p w14:paraId="051A7883" w14:textId="77777777" w:rsidR="009B43AA" w:rsidRDefault="009B43AA" w:rsidP="009B43AA">
            <w:pPr>
              <w:pStyle w:val="Prrafodelista"/>
              <w:numPr>
                <w:ilvl w:val="0"/>
                <w:numId w:val="3"/>
              </w:numPr>
              <w:spacing w:line="256" w:lineRule="auto"/>
              <w:ind w:right="403"/>
              <w:jc w:val="both"/>
              <w:rPr>
                <w:rFonts w:ascii="Arial" w:hAnsi="Arial" w:cs="Arial"/>
                <w:b/>
                <w:lang w:val="es-CO"/>
              </w:rPr>
            </w:pPr>
            <w:r w:rsidRPr="009B43AA">
              <w:rPr>
                <w:rFonts w:ascii="Arial" w:hAnsi="Arial" w:cs="Arial"/>
                <w:b/>
                <w:lang w:val="es-CO"/>
              </w:rPr>
              <w:t>Estudios previos del componente técnico de la carne de cerdo</w:t>
            </w:r>
            <w:r w:rsidR="00375325">
              <w:rPr>
                <w:rFonts w:ascii="Arial" w:hAnsi="Arial" w:cs="Arial"/>
                <w:b/>
                <w:lang w:val="es-CO"/>
              </w:rPr>
              <w:t>.</w:t>
            </w:r>
          </w:p>
          <w:p w14:paraId="638DE51F" w14:textId="77777777" w:rsidR="009B43AA" w:rsidRPr="00375325" w:rsidRDefault="00375325" w:rsidP="00375325">
            <w:pPr>
              <w:pStyle w:val="Prrafodelista"/>
              <w:spacing w:line="256" w:lineRule="auto"/>
              <w:ind w:left="1080" w:right="403"/>
              <w:rPr>
                <w:rFonts w:asciiTheme="minorHAnsi" w:eastAsia="Times New Roman" w:hAnsiTheme="minorHAnsi" w:cs="Arial"/>
                <w:sz w:val="24"/>
                <w:szCs w:val="24"/>
                <w:lang w:val="es-CO" w:eastAsia="es-ES"/>
              </w:rPr>
            </w:pPr>
            <w:r w:rsidRPr="00375325">
              <w:rPr>
                <w:rFonts w:asciiTheme="minorHAnsi" w:eastAsia="Times New Roman" w:hAnsiTheme="minorHAnsi" w:cs="Arial"/>
                <w:sz w:val="24"/>
                <w:szCs w:val="24"/>
                <w:lang w:val="es-CO" w:eastAsia="es-ES"/>
              </w:rPr>
              <w:t>Fecha de entrega</w:t>
            </w:r>
            <w:r>
              <w:rPr>
                <w:rFonts w:asciiTheme="minorHAnsi" w:eastAsia="Times New Roman" w:hAnsiTheme="minorHAnsi" w:cs="Arial"/>
                <w:sz w:val="24"/>
                <w:szCs w:val="24"/>
                <w:lang w:val="es-CO" w:eastAsia="es-ES"/>
              </w:rPr>
              <w:t xml:space="preserve"> 6-8-21</w:t>
            </w:r>
            <w:r w:rsidRPr="00375325">
              <w:rPr>
                <w:rFonts w:asciiTheme="minorHAnsi" w:eastAsia="Times New Roman" w:hAnsiTheme="minorHAnsi" w:cs="Arial"/>
                <w:sz w:val="24"/>
                <w:szCs w:val="24"/>
                <w:lang w:val="es-CO" w:eastAsia="es-ES"/>
              </w:rPr>
              <w:br/>
              <w:t>Entregado el 9-8-21</w:t>
            </w:r>
            <w:r w:rsidR="00B42473">
              <w:rPr>
                <w:rFonts w:asciiTheme="minorHAnsi" w:eastAsia="Times New Roman" w:hAnsiTheme="minorHAnsi" w:cs="Arial"/>
                <w:sz w:val="24"/>
                <w:szCs w:val="24"/>
                <w:lang w:val="es-CO" w:eastAsia="es-ES"/>
              </w:rPr>
              <w:br/>
              <w:t xml:space="preserve">- Laura Henao </w:t>
            </w:r>
            <w:r w:rsidR="00FB728E">
              <w:rPr>
                <w:rFonts w:asciiTheme="minorHAnsi" w:eastAsia="Times New Roman" w:hAnsiTheme="minorHAnsi" w:cs="Arial"/>
                <w:sz w:val="24"/>
                <w:szCs w:val="24"/>
                <w:lang w:val="es-CO" w:eastAsia="es-ES"/>
              </w:rPr>
              <w:t>manifiesta que, para las siguientes cotizaciones futuras (2022) se basen en Calibración de equipos e insumos</w:t>
            </w:r>
            <w:r w:rsidR="00B42473">
              <w:rPr>
                <w:rFonts w:asciiTheme="minorHAnsi" w:eastAsia="Times New Roman" w:hAnsiTheme="minorHAnsi" w:cs="Arial"/>
                <w:sz w:val="24"/>
                <w:szCs w:val="24"/>
                <w:lang w:val="es-CO" w:eastAsia="es-ES"/>
              </w:rPr>
              <w:t>.</w:t>
            </w:r>
          </w:p>
          <w:p w14:paraId="559BC48E" w14:textId="77777777" w:rsidR="00B1161A" w:rsidRDefault="00B1161A" w:rsidP="00B1161A">
            <w:pPr>
              <w:pStyle w:val="Prrafodelista"/>
              <w:spacing w:line="256" w:lineRule="auto"/>
              <w:ind w:left="1059" w:right="403"/>
              <w:jc w:val="both"/>
              <w:rPr>
                <w:rFonts w:ascii="Arial" w:hAnsi="Arial" w:cs="Arial"/>
                <w:b/>
                <w:u w:val="single"/>
                <w:lang w:val="es-CO" w:eastAsia="es-ES"/>
              </w:rPr>
            </w:pPr>
          </w:p>
          <w:p w14:paraId="53D063CF" w14:textId="77777777" w:rsidR="00515B64" w:rsidRDefault="00B42473" w:rsidP="00515B64">
            <w:pPr>
              <w:pStyle w:val="Prrafodelista"/>
              <w:numPr>
                <w:ilvl w:val="1"/>
                <w:numId w:val="11"/>
              </w:numPr>
              <w:spacing w:line="256" w:lineRule="auto"/>
              <w:ind w:left="1059" w:right="403"/>
              <w:jc w:val="both"/>
              <w:rPr>
                <w:rFonts w:ascii="Arial" w:hAnsi="Arial" w:cs="Arial"/>
                <w:b/>
                <w:u w:val="single"/>
                <w:lang w:val="es-CO" w:eastAsia="es-ES"/>
              </w:rPr>
            </w:pPr>
            <w:r w:rsidRPr="00B42473">
              <w:rPr>
                <w:rFonts w:ascii="Arial" w:hAnsi="Arial" w:cs="Arial"/>
                <w:b/>
                <w:u w:val="single"/>
                <w:lang w:val="es-CO" w:eastAsia="es-ES"/>
              </w:rPr>
              <w:t xml:space="preserve">PRESENTACIONES DE LAS ARTICULACIONES INTERINSTITUCIONALES </w:t>
            </w:r>
          </w:p>
          <w:p w14:paraId="7C91EF70" w14:textId="77777777" w:rsidR="00DB46CA" w:rsidRDefault="00DB46CA" w:rsidP="00FB728E">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b/>
                <w:sz w:val="24"/>
                <w:szCs w:val="24"/>
                <w:lang w:val="es-CO" w:eastAsia="es-ES"/>
              </w:rPr>
              <w:t xml:space="preserve">Agua y Saneamiento, </w:t>
            </w:r>
            <w:r w:rsidRPr="00DB46CA">
              <w:rPr>
                <w:rFonts w:asciiTheme="minorHAnsi" w:eastAsia="Times New Roman" w:hAnsiTheme="minorHAnsi" w:cs="Arial"/>
                <w:sz w:val="24"/>
                <w:szCs w:val="24"/>
                <w:lang w:val="es-CO" w:eastAsia="es-ES"/>
              </w:rPr>
              <w:t>Se realizó articulación interinstitucional con nueve entidades entre esas está Secretaria Desarrollo Rural, Secretaría de salud departamental, la corporación autónoma regional de Risaralda carder, secretaría de gobierno, FEDOPTO, laboratorio departamental de aguas, Área</w:t>
            </w:r>
            <w:r>
              <w:rPr>
                <w:rFonts w:asciiTheme="minorHAnsi" w:eastAsia="Times New Roman" w:hAnsiTheme="minorHAnsi" w:cs="Arial"/>
                <w:sz w:val="24"/>
                <w:szCs w:val="24"/>
                <w:lang w:val="es-CO" w:eastAsia="es-ES"/>
              </w:rPr>
              <w:t xml:space="preserve"> </w:t>
            </w:r>
            <w:r w:rsidRPr="00DB46CA">
              <w:rPr>
                <w:rFonts w:asciiTheme="minorHAnsi" w:eastAsia="Times New Roman" w:hAnsiTheme="minorHAnsi" w:cs="Arial"/>
                <w:sz w:val="24"/>
                <w:szCs w:val="24"/>
                <w:lang w:val="es-CO" w:eastAsia="es-ES"/>
              </w:rPr>
              <w:t>Andina, policía nacional y Fenalco.</w:t>
            </w:r>
            <w:r>
              <w:rPr>
                <w:rFonts w:asciiTheme="minorHAnsi" w:eastAsia="Times New Roman" w:hAnsiTheme="minorHAnsi" w:cs="Arial"/>
                <w:sz w:val="24"/>
                <w:szCs w:val="24"/>
                <w:lang w:val="es-CO" w:eastAsia="es-ES"/>
              </w:rPr>
              <w:t xml:space="preserve"> </w:t>
            </w:r>
            <w:r w:rsidRPr="00DB46CA">
              <w:rPr>
                <w:rFonts w:asciiTheme="minorHAnsi" w:eastAsia="Times New Roman" w:hAnsiTheme="minorHAnsi" w:cs="Arial"/>
                <w:sz w:val="24"/>
                <w:szCs w:val="24"/>
                <w:lang w:val="es-CO" w:eastAsia="es-ES"/>
              </w:rPr>
              <w:t>Con las cuales se realiza planeación a las diferentes líneas de trabajo del programa agua y saneamiento y nos articulamos con el fin de realizar operativos de vigilancia inspección y control a establecimientos de alto riesgo</w:t>
            </w:r>
            <w:r>
              <w:rPr>
                <w:rFonts w:asciiTheme="minorHAnsi" w:eastAsia="Times New Roman" w:hAnsiTheme="minorHAnsi" w:cs="Arial"/>
                <w:sz w:val="24"/>
                <w:szCs w:val="24"/>
                <w:lang w:val="es-CO" w:eastAsia="es-ES"/>
              </w:rPr>
              <w:t>.</w:t>
            </w:r>
          </w:p>
          <w:p w14:paraId="059B8378" w14:textId="77777777" w:rsidR="00DB46CA" w:rsidRDefault="00DB46CA" w:rsidP="00FB728E">
            <w:pPr>
              <w:pStyle w:val="Prrafodelista"/>
              <w:spacing w:line="256" w:lineRule="auto"/>
              <w:ind w:left="1059" w:right="403"/>
              <w:jc w:val="both"/>
              <w:rPr>
                <w:rFonts w:asciiTheme="minorHAnsi" w:eastAsia="Times New Roman" w:hAnsiTheme="minorHAnsi" w:cs="Arial"/>
                <w:b/>
                <w:sz w:val="24"/>
                <w:szCs w:val="24"/>
                <w:lang w:val="es-CO" w:eastAsia="es-ES"/>
              </w:rPr>
            </w:pPr>
            <w:r>
              <w:rPr>
                <w:rFonts w:asciiTheme="minorHAnsi" w:eastAsia="Times New Roman" w:hAnsiTheme="minorHAnsi" w:cs="Arial"/>
                <w:b/>
                <w:sz w:val="24"/>
                <w:szCs w:val="24"/>
                <w:lang w:val="es-CO" w:eastAsia="es-ES"/>
              </w:rPr>
              <w:t>Consumo,</w:t>
            </w:r>
          </w:p>
          <w:p w14:paraId="3A0F35BC" w14:textId="77777777" w:rsidR="00DB46CA" w:rsidRPr="00DB46CA" w:rsidRDefault="00DB46CA" w:rsidP="00FB728E">
            <w:pPr>
              <w:pStyle w:val="Prrafodelista"/>
              <w:spacing w:line="256" w:lineRule="auto"/>
              <w:ind w:left="1059" w:right="403"/>
              <w:jc w:val="both"/>
              <w:rPr>
                <w:rFonts w:asciiTheme="minorHAnsi" w:eastAsia="Times New Roman" w:hAnsiTheme="minorHAnsi" w:cs="Arial"/>
                <w:b/>
                <w:sz w:val="24"/>
                <w:szCs w:val="24"/>
                <w:lang w:val="es-CO" w:eastAsia="es-ES"/>
              </w:rPr>
            </w:pPr>
            <w:r w:rsidRPr="00DB46CA">
              <w:rPr>
                <w:rFonts w:asciiTheme="minorHAnsi" w:eastAsia="Times New Roman" w:hAnsiTheme="minorHAnsi" w:cs="Arial"/>
                <w:b/>
                <w:sz w:val="24"/>
                <w:szCs w:val="24"/>
                <w:lang w:val="es-CO" w:eastAsia="es-ES"/>
              </w:rPr>
              <w:t>Entornos saludables,</w:t>
            </w:r>
            <w:r w:rsidR="001F4B30">
              <w:rPr>
                <w:rFonts w:asciiTheme="minorHAnsi" w:eastAsia="Times New Roman" w:hAnsiTheme="minorHAnsi" w:cs="Arial"/>
                <w:b/>
                <w:sz w:val="24"/>
                <w:szCs w:val="24"/>
                <w:lang w:val="es-CO" w:eastAsia="es-ES"/>
              </w:rPr>
              <w:t xml:space="preserve"> </w:t>
            </w:r>
            <w:r w:rsidR="001F4B30" w:rsidRPr="001F4B30">
              <w:rPr>
                <w:rFonts w:asciiTheme="minorHAnsi" w:eastAsia="Times New Roman" w:hAnsiTheme="minorHAnsi" w:cs="Arial"/>
                <w:sz w:val="24"/>
                <w:szCs w:val="24"/>
                <w:lang w:val="es-CO" w:eastAsia="es-ES"/>
              </w:rPr>
              <w:t xml:space="preserve">La presentación de actores por parte de la estrategia Entornos Saludables en Pereira se enfoca en la articulación de educación ambiental con diferentes instituciones gubernamentales y entes descentralizados para la unificación del discurso ambiental en campo y la comunidad se la más beneficiada. Estos actores se distribuyen de la siguiente manera  la secretaria de desarrollo rural dependencia bienestar animal, empresa de aseo programa vigías ambientales, instituto de movilidad de Pereira atreves de su programa medios activos y medio ambiente y la cartilla de movilidad segura saludable y sostenible, Además cada una de las dimensiones  y estrategias de la secretaria de salud pública de Pereira son actores primordiales para la estrategia .De igual manera el trabajo mancomunado con fundaciones ONG y la misma comunidad son actores prioritarios para la estrategia entornos saludables. Por </w:t>
            </w:r>
            <w:r w:rsidR="006970C2" w:rsidRPr="001F4B30">
              <w:rPr>
                <w:rFonts w:asciiTheme="minorHAnsi" w:eastAsia="Times New Roman" w:hAnsiTheme="minorHAnsi" w:cs="Arial"/>
                <w:sz w:val="24"/>
                <w:szCs w:val="24"/>
                <w:lang w:val="es-CO" w:eastAsia="es-ES"/>
              </w:rPr>
              <w:t>último,</w:t>
            </w:r>
            <w:r w:rsidR="001F4B30" w:rsidRPr="001F4B30">
              <w:rPr>
                <w:rFonts w:asciiTheme="minorHAnsi" w:eastAsia="Times New Roman" w:hAnsiTheme="minorHAnsi" w:cs="Arial"/>
                <w:sz w:val="24"/>
                <w:szCs w:val="24"/>
                <w:lang w:val="es-CO" w:eastAsia="es-ES"/>
              </w:rPr>
              <w:t xml:space="preserve"> se pretende un espacio estratégico en donde las secretarias de deporte y cultura se articulan con la secretaria de salud y la estrategia entornos saludables en donde se logre en campo un espacio para la recreación cultura y </w:t>
            </w:r>
            <w:r w:rsidR="0095407F" w:rsidRPr="001F4B30">
              <w:rPr>
                <w:rFonts w:asciiTheme="minorHAnsi" w:eastAsia="Times New Roman" w:hAnsiTheme="minorHAnsi" w:cs="Arial"/>
                <w:sz w:val="24"/>
                <w:szCs w:val="24"/>
                <w:lang w:val="es-CO" w:eastAsia="es-ES"/>
              </w:rPr>
              <w:t>además educación</w:t>
            </w:r>
            <w:r w:rsidR="001F4B30" w:rsidRPr="001F4B30">
              <w:rPr>
                <w:rFonts w:asciiTheme="minorHAnsi" w:eastAsia="Times New Roman" w:hAnsiTheme="minorHAnsi" w:cs="Arial"/>
                <w:sz w:val="24"/>
                <w:szCs w:val="24"/>
                <w:lang w:val="es-CO" w:eastAsia="es-ES"/>
              </w:rPr>
              <w:t xml:space="preserve"> ambiental y </w:t>
            </w:r>
            <w:r w:rsidR="006F2D6B" w:rsidRPr="001F4B30">
              <w:rPr>
                <w:rFonts w:asciiTheme="minorHAnsi" w:eastAsia="Times New Roman" w:hAnsiTheme="minorHAnsi" w:cs="Arial"/>
                <w:sz w:val="24"/>
                <w:szCs w:val="24"/>
                <w:lang w:val="es-CO" w:eastAsia="es-ES"/>
              </w:rPr>
              <w:t>sensibilización sobre</w:t>
            </w:r>
            <w:r w:rsidR="001F4B30" w:rsidRPr="001F4B30">
              <w:rPr>
                <w:rFonts w:asciiTheme="minorHAnsi" w:eastAsia="Times New Roman" w:hAnsiTheme="minorHAnsi" w:cs="Arial"/>
                <w:sz w:val="24"/>
                <w:szCs w:val="24"/>
                <w:lang w:val="es-CO" w:eastAsia="es-ES"/>
              </w:rPr>
              <w:t xml:space="preserve"> temas en salud.  De igual forma queda pendiente la matriz en donde se especifica las acciones y el plan de trabajo con cada uno de estos.</w:t>
            </w:r>
          </w:p>
          <w:p w14:paraId="748D4E67" w14:textId="77777777" w:rsidR="0095407F" w:rsidRPr="0095407F" w:rsidRDefault="00DB46CA" w:rsidP="0095407F">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b/>
                <w:sz w:val="24"/>
                <w:szCs w:val="24"/>
                <w:lang w:val="es-CO" w:eastAsia="es-ES"/>
              </w:rPr>
              <w:lastRenderedPageBreak/>
              <w:t>Riesgo químico,</w:t>
            </w:r>
            <w:r w:rsidR="0095407F">
              <w:rPr>
                <w:rFonts w:asciiTheme="minorHAnsi" w:eastAsia="Times New Roman" w:hAnsiTheme="minorHAnsi" w:cs="Arial"/>
                <w:b/>
                <w:sz w:val="24"/>
                <w:szCs w:val="24"/>
                <w:lang w:val="es-CO" w:eastAsia="es-ES"/>
              </w:rPr>
              <w:t xml:space="preserve"> </w:t>
            </w:r>
            <w:r w:rsidR="0095407F" w:rsidRPr="0095407F">
              <w:rPr>
                <w:rFonts w:asciiTheme="minorHAnsi" w:eastAsia="Times New Roman" w:hAnsiTheme="minorHAnsi" w:cs="Arial"/>
                <w:sz w:val="24"/>
                <w:szCs w:val="24"/>
                <w:lang w:val="es-CO" w:eastAsia="es-ES"/>
              </w:rPr>
              <w:t xml:space="preserve">Desde el programa de riesgo químico se hizo una presentación de los diferentes actores estratégicos con los cuales se ha hecho articulación interinstitucional, resaltando los cronogramas de actividades y el progreso del cumplimiento de esos objetivos que se establecen con cada uno de ellos. </w:t>
            </w:r>
          </w:p>
          <w:p w14:paraId="6C05AED7" w14:textId="77777777" w:rsidR="0095407F" w:rsidRPr="0095407F" w:rsidRDefault="0095407F" w:rsidP="0095407F">
            <w:pPr>
              <w:pStyle w:val="Prrafodelista"/>
              <w:spacing w:line="256" w:lineRule="auto"/>
              <w:ind w:left="1059" w:right="403"/>
              <w:jc w:val="both"/>
              <w:rPr>
                <w:rFonts w:asciiTheme="minorHAnsi" w:eastAsia="Times New Roman" w:hAnsiTheme="minorHAnsi" w:cs="Arial"/>
                <w:sz w:val="24"/>
                <w:szCs w:val="24"/>
                <w:lang w:val="es-CO" w:eastAsia="es-ES"/>
              </w:rPr>
            </w:pPr>
            <w:r w:rsidRPr="0095407F">
              <w:rPr>
                <w:rFonts w:asciiTheme="minorHAnsi" w:eastAsia="Times New Roman" w:hAnsiTheme="minorHAnsi" w:cs="Arial"/>
                <w:sz w:val="24"/>
                <w:szCs w:val="24"/>
                <w:lang w:val="es-CO" w:eastAsia="es-ES"/>
              </w:rPr>
              <w:t xml:space="preserve">También se estableció el compromiso de entregar oportunamente los informes en los días asignados. </w:t>
            </w:r>
          </w:p>
          <w:p w14:paraId="31115DD3" w14:textId="77777777" w:rsidR="00FB728E" w:rsidRDefault="0095407F" w:rsidP="00FB728E">
            <w:pPr>
              <w:pStyle w:val="Prrafodelista"/>
              <w:spacing w:line="256" w:lineRule="auto"/>
              <w:ind w:left="1059" w:right="403"/>
              <w:jc w:val="both"/>
              <w:rPr>
                <w:rFonts w:ascii="Arial" w:hAnsi="Arial" w:cs="Arial"/>
                <w:b/>
                <w:u w:val="single"/>
                <w:lang w:val="es-CO" w:eastAsia="es-ES"/>
              </w:rPr>
            </w:pPr>
            <w:r w:rsidRPr="0095407F">
              <w:rPr>
                <w:rFonts w:asciiTheme="minorHAnsi" w:eastAsia="Times New Roman" w:hAnsiTheme="minorHAnsi" w:cs="Arial"/>
                <w:sz w:val="24"/>
                <w:szCs w:val="24"/>
                <w:lang w:val="es-CO" w:eastAsia="es-ES"/>
              </w:rPr>
              <w:t>Finalmente se socializó el estado de adquisición de los insumos</w:t>
            </w:r>
          </w:p>
          <w:p w14:paraId="02493AE7" w14:textId="77777777" w:rsidR="00DB46CA" w:rsidRDefault="00FB728E" w:rsidP="00DB46CA">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CONCEPTO SANITARIO</w:t>
            </w:r>
          </w:p>
          <w:p w14:paraId="4E655BD3" w14:textId="77777777" w:rsidR="00DB46CA" w:rsidRPr="00DB46CA" w:rsidRDefault="00DB46CA"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sz w:val="24"/>
                <w:szCs w:val="24"/>
                <w:lang w:val="es-CO" w:eastAsia="es-ES"/>
              </w:rPr>
              <w:t xml:space="preserve">A partir del 18 de agosto de 2021 se inició en firme el nuevo proceso recepción de solicitudes de concepto sanitario el cual se podrá realizar de forma virtual a través de la página de la alcaldía www.pereira.gov.co /tramites / concepto sanitario en el buscador </w:t>
            </w:r>
          </w:p>
          <w:p w14:paraId="2180986E" w14:textId="77777777" w:rsidR="00DB46CA" w:rsidRPr="00DB46CA" w:rsidRDefault="00DB46CA"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sz w:val="24"/>
                <w:szCs w:val="24"/>
                <w:lang w:val="es-CO" w:eastAsia="es-ES"/>
              </w:rPr>
              <w:t xml:space="preserve">Por tanto, se van a programar unas capacitaciones y esperamos su asistencia para no tener contratiempos en las atenciones, las fechas serán enviadas a través de sus coordinadores. </w:t>
            </w:r>
          </w:p>
          <w:p w14:paraId="5D647838" w14:textId="77777777" w:rsidR="00DB46CA" w:rsidRPr="00DB46CA" w:rsidRDefault="00DB46CA"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sz w:val="24"/>
                <w:szCs w:val="24"/>
                <w:lang w:val="es-CO" w:eastAsia="es-ES"/>
              </w:rPr>
              <w:t xml:space="preserve">Adicionalmente, aprovecho para reiterar las siguientes recomendaciones: </w:t>
            </w:r>
          </w:p>
          <w:p w14:paraId="7264E863" w14:textId="77777777" w:rsidR="00DB46CA" w:rsidRPr="00DB46CA" w:rsidRDefault="00DB46CA"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sz w:val="24"/>
                <w:szCs w:val="24"/>
                <w:lang w:val="es-CO" w:eastAsia="es-ES"/>
              </w:rPr>
              <w:t>-</w:t>
            </w:r>
            <w:r w:rsidRPr="00DB46CA">
              <w:rPr>
                <w:rFonts w:asciiTheme="minorHAnsi" w:eastAsia="Times New Roman" w:hAnsiTheme="minorHAnsi" w:cs="Arial"/>
                <w:sz w:val="24"/>
                <w:szCs w:val="24"/>
                <w:lang w:val="es-CO" w:eastAsia="es-ES"/>
              </w:rPr>
              <w:tab/>
              <w:t>Las actas deben estar debidamente diligenciadas en esfero azul. (excepto acta toma de muestras).</w:t>
            </w:r>
          </w:p>
          <w:p w14:paraId="24341B52" w14:textId="77777777" w:rsidR="00DB46CA" w:rsidRPr="00DB46CA" w:rsidRDefault="00DB46CA"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sz w:val="24"/>
                <w:szCs w:val="24"/>
                <w:lang w:val="es-CO" w:eastAsia="es-ES"/>
              </w:rPr>
              <w:t>-</w:t>
            </w:r>
            <w:r w:rsidRPr="00DB46CA">
              <w:rPr>
                <w:rFonts w:asciiTheme="minorHAnsi" w:eastAsia="Times New Roman" w:hAnsiTheme="minorHAnsi" w:cs="Arial"/>
                <w:sz w:val="24"/>
                <w:szCs w:val="24"/>
                <w:lang w:val="es-CO" w:eastAsia="es-ES"/>
              </w:rPr>
              <w:tab/>
              <w:t>Actas sin enmendaduras.</w:t>
            </w:r>
          </w:p>
          <w:p w14:paraId="7E08EE47" w14:textId="77777777" w:rsidR="00DB46CA" w:rsidRPr="00DB46CA" w:rsidRDefault="00DB46CA"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sz w:val="24"/>
                <w:szCs w:val="24"/>
                <w:lang w:val="es-CO" w:eastAsia="es-ES"/>
              </w:rPr>
              <w:t>-</w:t>
            </w:r>
            <w:r w:rsidRPr="00DB46CA">
              <w:rPr>
                <w:rFonts w:asciiTheme="minorHAnsi" w:eastAsia="Times New Roman" w:hAnsiTheme="minorHAnsi" w:cs="Arial"/>
                <w:sz w:val="24"/>
                <w:szCs w:val="24"/>
                <w:lang w:val="es-CO" w:eastAsia="es-ES"/>
              </w:rPr>
              <w:tab/>
              <w:t>Buena caligrafía, redacción, letra y ortografía. (El usuario debe entender las observaciones descritas en el acta y deben ser coherentes con lo evaluado)</w:t>
            </w:r>
          </w:p>
          <w:p w14:paraId="37AA23A9" w14:textId="77777777" w:rsidR="00DB46CA" w:rsidRPr="00DB46CA" w:rsidRDefault="00DB46CA"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sz w:val="24"/>
                <w:szCs w:val="24"/>
                <w:lang w:val="es-CO" w:eastAsia="es-ES"/>
              </w:rPr>
              <w:t>-</w:t>
            </w:r>
            <w:r w:rsidRPr="00DB46CA">
              <w:rPr>
                <w:rFonts w:asciiTheme="minorHAnsi" w:eastAsia="Times New Roman" w:hAnsiTheme="minorHAnsi" w:cs="Arial"/>
                <w:sz w:val="24"/>
                <w:szCs w:val="24"/>
                <w:lang w:val="es-CO" w:eastAsia="es-ES"/>
              </w:rPr>
              <w:tab/>
              <w:t>Queda prohibido modificar las actas o diligenciarlas en PC. (Nombres, firmas o consecutivos).</w:t>
            </w:r>
          </w:p>
          <w:p w14:paraId="1526ECA1" w14:textId="77777777" w:rsidR="00DB46CA" w:rsidRPr="00DB46CA" w:rsidRDefault="00DB46CA"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sz w:val="24"/>
                <w:szCs w:val="24"/>
                <w:lang w:val="es-CO" w:eastAsia="es-ES"/>
              </w:rPr>
              <w:t>-</w:t>
            </w:r>
            <w:r w:rsidRPr="00DB46CA">
              <w:rPr>
                <w:rFonts w:asciiTheme="minorHAnsi" w:eastAsia="Times New Roman" w:hAnsiTheme="minorHAnsi" w:cs="Arial"/>
                <w:sz w:val="24"/>
                <w:szCs w:val="24"/>
                <w:lang w:val="es-CO" w:eastAsia="es-ES"/>
              </w:rPr>
              <w:tab/>
              <w:t>Deben utilizar papel carbón azul.</w:t>
            </w:r>
          </w:p>
          <w:p w14:paraId="115094FD" w14:textId="77777777" w:rsidR="00DB46CA" w:rsidRDefault="00DB46CA"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DB46CA">
              <w:rPr>
                <w:rFonts w:asciiTheme="minorHAnsi" w:eastAsia="Times New Roman" w:hAnsiTheme="minorHAnsi" w:cs="Arial"/>
                <w:sz w:val="24"/>
                <w:szCs w:val="24"/>
                <w:lang w:val="es-CO" w:eastAsia="es-ES"/>
              </w:rPr>
              <w:t>-</w:t>
            </w:r>
            <w:r w:rsidRPr="00DB46CA">
              <w:rPr>
                <w:rFonts w:asciiTheme="minorHAnsi" w:eastAsia="Times New Roman" w:hAnsiTheme="minorHAnsi" w:cs="Arial"/>
                <w:sz w:val="24"/>
                <w:szCs w:val="24"/>
                <w:lang w:val="es-CO" w:eastAsia="es-ES"/>
              </w:rPr>
              <w:tab/>
              <w:t>Se harán auditorias de las actas que suban al nuevo proceso para verificar su veracidad.</w:t>
            </w:r>
          </w:p>
          <w:p w14:paraId="5B705FBC"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r w:rsidRPr="00EE03B7">
              <w:rPr>
                <w:rFonts w:ascii="Arial" w:hAnsi="Arial" w:cs="Arial"/>
                <w:b/>
                <w:noProof/>
                <w:u w:val="single"/>
                <w:lang w:val="es-CO" w:eastAsia="es-ES"/>
              </w:rPr>
              <w:drawing>
                <wp:anchor distT="0" distB="0" distL="114300" distR="114300" simplePos="0" relativeHeight="251659776" behindDoc="0" locked="0" layoutInCell="1" allowOverlap="1" wp14:anchorId="6BF09278" wp14:editId="072FF757">
                  <wp:simplePos x="0" y="0"/>
                  <wp:positionH relativeFrom="column">
                    <wp:posOffset>1199515</wp:posOffset>
                  </wp:positionH>
                  <wp:positionV relativeFrom="paragraph">
                    <wp:posOffset>14605</wp:posOffset>
                  </wp:positionV>
                  <wp:extent cx="4144820" cy="2314465"/>
                  <wp:effectExtent l="0" t="0" r="825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44820" cy="2314465"/>
                          </a:xfrm>
                          <a:prstGeom prst="rect">
                            <a:avLst/>
                          </a:prstGeom>
                        </pic:spPr>
                      </pic:pic>
                    </a:graphicData>
                  </a:graphic>
                  <wp14:sizeRelH relativeFrom="page">
                    <wp14:pctWidth>0</wp14:pctWidth>
                  </wp14:sizeRelH>
                  <wp14:sizeRelV relativeFrom="page">
                    <wp14:pctHeight>0</wp14:pctHeight>
                  </wp14:sizeRelV>
                </wp:anchor>
              </w:drawing>
            </w:r>
          </w:p>
          <w:p w14:paraId="0115A77C"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36C70103"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0B7E9614"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12502EDF"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2922DDEE"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39A8C0CA"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19F8CA3F"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78738396"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028C143F"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52F16703"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1209CBCA" w14:textId="77777777" w:rsidR="00EE03B7"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1CDBCBDE" w14:textId="77777777" w:rsidR="00EE03B7" w:rsidRPr="00DB46CA" w:rsidRDefault="00EE03B7" w:rsidP="00DB46CA">
            <w:pPr>
              <w:pStyle w:val="Prrafodelista"/>
              <w:spacing w:line="256" w:lineRule="auto"/>
              <w:ind w:left="1059" w:right="403"/>
              <w:jc w:val="both"/>
              <w:rPr>
                <w:rFonts w:asciiTheme="minorHAnsi" w:eastAsia="Times New Roman" w:hAnsiTheme="minorHAnsi" w:cs="Arial"/>
                <w:sz w:val="24"/>
                <w:szCs w:val="24"/>
                <w:lang w:val="es-CO" w:eastAsia="es-ES"/>
              </w:rPr>
            </w:pPr>
          </w:p>
          <w:p w14:paraId="3728C211" w14:textId="77777777" w:rsidR="00DB46CA" w:rsidRDefault="00DB46CA" w:rsidP="00DB46CA">
            <w:pPr>
              <w:pStyle w:val="Prrafodelista"/>
              <w:spacing w:line="256" w:lineRule="auto"/>
              <w:ind w:left="1059" w:right="403"/>
              <w:jc w:val="both"/>
              <w:rPr>
                <w:rFonts w:ascii="Arial" w:hAnsi="Arial" w:cs="Arial"/>
                <w:b/>
                <w:u w:val="single"/>
                <w:lang w:val="es-CO" w:eastAsia="es-ES"/>
              </w:rPr>
            </w:pPr>
          </w:p>
          <w:p w14:paraId="31A9C56B" w14:textId="77777777" w:rsidR="004069AD" w:rsidRPr="00DB46CA" w:rsidRDefault="004069AD" w:rsidP="00DB46CA">
            <w:pPr>
              <w:pStyle w:val="Prrafodelista"/>
              <w:spacing w:line="256" w:lineRule="auto"/>
              <w:ind w:left="1059" w:right="403"/>
              <w:jc w:val="both"/>
              <w:rPr>
                <w:rFonts w:ascii="Arial" w:hAnsi="Arial" w:cs="Arial"/>
                <w:b/>
                <w:u w:val="single"/>
                <w:lang w:val="es-CO" w:eastAsia="es-ES"/>
              </w:rPr>
            </w:pPr>
          </w:p>
          <w:p w14:paraId="59075909" w14:textId="77777777" w:rsidR="00DB46CA" w:rsidRPr="00B42473" w:rsidRDefault="00DB46CA" w:rsidP="00515B64">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VARIOS</w:t>
            </w:r>
          </w:p>
          <w:p w14:paraId="09EF8CD5" w14:textId="77777777" w:rsidR="00A5707D" w:rsidRDefault="00A5707D" w:rsidP="00B04148">
            <w:pPr>
              <w:pStyle w:val="Prrafodelista"/>
              <w:spacing w:line="256" w:lineRule="auto"/>
              <w:ind w:left="1059" w:right="403"/>
              <w:jc w:val="both"/>
              <w:rPr>
                <w:rFonts w:asciiTheme="minorHAnsi" w:hAnsiTheme="minorHAnsi" w:cs="Arial"/>
                <w:b/>
                <w:lang w:val="es-CO"/>
              </w:rPr>
            </w:pPr>
          </w:p>
          <w:p w14:paraId="45FA83B2" w14:textId="77777777" w:rsidR="00A5707D" w:rsidRDefault="00A5707D" w:rsidP="00B04148">
            <w:pPr>
              <w:pStyle w:val="Prrafodelista"/>
              <w:spacing w:line="256" w:lineRule="auto"/>
              <w:ind w:left="1059" w:right="403"/>
              <w:jc w:val="both"/>
              <w:rPr>
                <w:rFonts w:asciiTheme="minorHAnsi" w:hAnsiTheme="minorHAnsi" w:cs="Arial"/>
                <w:b/>
                <w:lang w:val="es-CO"/>
              </w:rPr>
            </w:pPr>
          </w:p>
          <w:p w14:paraId="698B4F55" w14:textId="77777777" w:rsidR="00446C09" w:rsidRDefault="00446C09" w:rsidP="00446C09">
            <w:pPr>
              <w:pStyle w:val="Prrafodelista"/>
              <w:numPr>
                <w:ilvl w:val="0"/>
                <w:numId w:val="3"/>
              </w:numPr>
              <w:spacing w:line="256" w:lineRule="auto"/>
              <w:ind w:right="403"/>
              <w:jc w:val="both"/>
              <w:rPr>
                <w:rFonts w:asciiTheme="minorHAnsi" w:hAnsiTheme="minorHAnsi" w:cs="Arial"/>
                <w:b/>
                <w:lang w:val="es-CO"/>
              </w:rPr>
            </w:pPr>
            <w:r>
              <w:rPr>
                <w:rFonts w:asciiTheme="minorHAnsi" w:hAnsiTheme="minorHAnsi" w:cs="Arial"/>
                <w:b/>
                <w:lang w:val="es-CO"/>
              </w:rPr>
              <w:t>Asistencia</w:t>
            </w:r>
          </w:p>
          <w:p w14:paraId="206F6991" w14:textId="77777777" w:rsidR="00446C09" w:rsidRDefault="00986A7C" w:rsidP="00446C09">
            <w:pPr>
              <w:pStyle w:val="Prrafodelista"/>
              <w:spacing w:line="256" w:lineRule="auto"/>
              <w:ind w:left="351" w:right="403"/>
              <w:jc w:val="both"/>
              <w:rPr>
                <w:rFonts w:asciiTheme="minorHAnsi" w:hAnsiTheme="minorHAnsi" w:cs="Arial"/>
                <w:b/>
                <w:lang w:val="es-CO"/>
              </w:rPr>
            </w:pPr>
            <w:r w:rsidRPr="00986A7C">
              <w:rPr>
                <w:rFonts w:asciiTheme="minorHAnsi" w:hAnsiTheme="minorHAnsi" w:cs="Arial"/>
                <w:b/>
                <w:noProof/>
                <w:lang w:val="es-CO"/>
              </w:rPr>
              <w:drawing>
                <wp:anchor distT="0" distB="0" distL="114300" distR="114300" simplePos="0" relativeHeight="251658752" behindDoc="1" locked="0" layoutInCell="1" allowOverlap="1" wp14:anchorId="56306DE4" wp14:editId="1AF4A0E4">
                  <wp:simplePos x="0" y="0"/>
                  <wp:positionH relativeFrom="column">
                    <wp:posOffset>294640</wp:posOffset>
                  </wp:positionH>
                  <wp:positionV relativeFrom="paragraph">
                    <wp:posOffset>127635</wp:posOffset>
                  </wp:positionV>
                  <wp:extent cx="5430008" cy="3934374"/>
                  <wp:effectExtent l="0" t="0" r="0" b="9525"/>
                  <wp:wrapTight wrapText="bothSides">
                    <wp:wrapPolygon edited="0">
                      <wp:start x="0" y="0"/>
                      <wp:lineTo x="0" y="21548"/>
                      <wp:lineTo x="21522" y="21548"/>
                      <wp:lineTo x="2152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30008" cy="3934374"/>
                          </a:xfrm>
                          <a:prstGeom prst="rect">
                            <a:avLst/>
                          </a:prstGeom>
                        </pic:spPr>
                      </pic:pic>
                    </a:graphicData>
                  </a:graphic>
                  <wp14:sizeRelH relativeFrom="page">
                    <wp14:pctWidth>0</wp14:pctWidth>
                  </wp14:sizeRelH>
                  <wp14:sizeRelV relativeFrom="page">
                    <wp14:pctHeight>0</wp14:pctHeight>
                  </wp14:sizeRelV>
                </wp:anchor>
              </w:drawing>
            </w:r>
            <w:r w:rsidR="009B43AA">
              <w:rPr>
                <w:rFonts w:asciiTheme="minorHAnsi" w:hAnsiTheme="minorHAnsi" w:cs="Arial"/>
                <w:b/>
                <w:noProof/>
                <w:lang w:val="es-CO" w:eastAsia="es-CO"/>
              </w:rPr>
              <mc:AlternateContent>
                <mc:Choice Requires="wps">
                  <w:drawing>
                    <wp:anchor distT="0" distB="0" distL="114300" distR="114300" simplePos="0" relativeHeight="251655680" behindDoc="0" locked="0" layoutInCell="1" allowOverlap="1" wp14:anchorId="35CD153C" wp14:editId="17B46070">
                      <wp:simplePos x="0" y="0"/>
                      <wp:positionH relativeFrom="column">
                        <wp:posOffset>45251</wp:posOffset>
                      </wp:positionH>
                      <wp:positionV relativeFrom="paragraph">
                        <wp:posOffset>41166</wp:posOffset>
                      </wp:positionV>
                      <wp:extent cx="6010275" cy="4063116"/>
                      <wp:effectExtent l="19050" t="19050" r="28575" b="13970"/>
                      <wp:wrapNone/>
                      <wp:docPr id="9" name="Rectángulo 9"/>
                      <wp:cNvGraphicFramePr/>
                      <a:graphic xmlns:a="http://schemas.openxmlformats.org/drawingml/2006/main">
                        <a:graphicData uri="http://schemas.microsoft.com/office/word/2010/wordprocessingShape">
                          <wps:wsp>
                            <wps:cNvSpPr/>
                            <wps:spPr>
                              <a:xfrm>
                                <a:off x="0" y="0"/>
                                <a:ext cx="6010275" cy="4063116"/>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BA23C" id="Rectángulo 9" o:spid="_x0000_s1026" style="position:absolute;margin-left:3.55pt;margin-top:3.25pt;width:473.25pt;height:319.9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" filled="f" strokecolor="#70ad47 [3209]" strokeweight="2.25pt"/>
                  </w:pict>
                </mc:Fallback>
              </mc:AlternateContent>
            </w:r>
          </w:p>
          <w:p w14:paraId="6D31928D" w14:textId="77777777" w:rsidR="00AC43A0" w:rsidRDefault="00AC43A0" w:rsidP="000E377C">
            <w:pPr>
              <w:pStyle w:val="Prrafodelista"/>
              <w:spacing w:line="256" w:lineRule="auto"/>
              <w:ind w:left="1059" w:right="403"/>
              <w:jc w:val="both"/>
              <w:rPr>
                <w:rFonts w:asciiTheme="minorHAnsi" w:hAnsiTheme="minorHAnsi" w:cs="Arial"/>
                <w:b/>
                <w:lang w:val="es-CO"/>
              </w:rPr>
            </w:pPr>
          </w:p>
          <w:p w14:paraId="21D011E0" w14:textId="77777777" w:rsidR="00AC43A0" w:rsidRDefault="00AC43A0" w:rsidP="000E377C">
            <w:pPr>
              <w:pStyle w:val="Prrafodelista"/>
              <w:spacing w:line="256" w:lineRule="auto"/>
              <w:ind w:left="1059" w:right="403"/>
              <w:jc w:val="both"/>
              <w:rPr>
                <w:rFonts w:asciiTheme="minorHAnsi" w:hAnsiTheme="minorHAnsi" w:cs="Arial"/>
                <w:b/>
                <w:lang w:val="es-CO"/>
              </w:rPr>
            </w:pPr>
          </w:p>
          <w:p w14:paraId="464A9285" w14:textId="77777777" w:rsidR="00515B64" w:rsidRDefault="00515B64" w:rsidP="000E377C">
            <w:pPr>
              <w:pStyle w:val="Prrafodelista"/>
              <w:spacing w:line="256" w:lineRule="auto"/>
              <w:ind w:left="1059" w:right="403"/>
              <w:jc w:val="both"/>
              <w:rPr>
                <w:rFonts w:asciiTheme="minorHAnsi" w:hAnsiTheme="minorHAnsi" w:cs="Arial"/>
                <w:b/>
                <w:lang w:val="es-CO"/>
              </w:rPr>
            </w:pPr>
          </w:p>
          <w:p w14:paraId="35E3D17B"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7FE83B5D"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0B3A5D45"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5918C48E"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26396709"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033289E2"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44E04CC3"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6BEDAE61"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1847B268"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1193FA4E"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74F6307D"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23AF276B"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1187FF07"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294F6A23"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66A79C33"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4720486A"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3C86D5F6"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1BCB14D6"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58EB20BF" w14:textId="77777777" w:rsidR="009B43AA" w:rsidRDefault="009B43AA" w:rsidP="000E377C">
            <w:pPr>
              <w:pStyle w:val="Prrafodelista"/>
              <w:spacing w:line="256" w:lineRule="auto"/>
              <w:ind w:left="1059" w:right="403"/>
              <w:jc w:val="both"/>
              <w:rPr>
                <w:rFonts w:asciiTheme="minorHAnsi" w:hAnsiTheme="minorHAnsi" w:cs="Arial"/>
                <w:b/>
                <w:lang w:val="es-CO"/>
              </w:rPr>
            </w:pPr>
          </w:p>
          <w:p w14:paraId="4F541268" w14:textId="77777777" w:rsidR="00446C09" w:rsidRDefault="00446C09" w:rsidP="000E377C">
            <w:pPr>
              <w:pStyle w:val="Prrafodelista"/>
              <w:spacing w:line="256" w:lineRule="auto"/>
              <w:ind w:left="1059" w:right="403"/>
              <w:jc w:val="both"/>
              <w:rPr>
                <w:rFonts w:asciiTheme="minorHAnsi" w:hAnsiTheme="minorHAnsi" w:cs="Arial"/>
                <w:b/>
                <w:lang w:val="es-CO"/>
              </w:rPr>
            </w:pPr>
          </w:p>
          <w:p w14:paraId="1336AE8C"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33D2FF29"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40939A9E"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799F6740"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734909DE"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540C8128"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7EC3D0F1"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39339F98"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0C7E4F62"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64B808D0"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033705D5" w14:textId="77777777" w:rsidR="00A5707D" w:rsidRDefault="00A5707D" w:rsidP="000E377C">
            <w:pPr>
              <w:pStyle w:val="Prrafodelista"/>
              <w:spacing w:line="256" w:lineRule="auto"/>
              <w:ind w:left="1059" w:right="403"/>
              <w:jc w:val="both"/>
              <w:rPr>
                <w:rFonts w:asciiTheme="minorHAnsi" w:hAnsiTheme="minorHAnsi" w:cs="Arial"/>
                <w:b/>
                <w:lang w:val="es-CO"/>
              </w:rPr>
            </w:pPr>
          </w:p>
          <w:p w14:paraId="70E76FED" w14:textId="77777777" w:rsidR="00A5707D" w:rsidRDefault="00A5707D" w:rsidP="000E377C">
            <w:pPr>
              <w:pStyle w:val="Prrafodelista"/>
              <w:spacing w:line="256" w:lineRule="auto"/>
              <w:ind w:left="1059" w:right="403"/>
              <w:jc w:val="both"/>
              <w:rPr>
                <w:rFonts w:asciiTheme="minorHAnsi" w:hAnsiTheme="minorHAnsi" w:cs="Arial"/>
                <w:b/>
                <w:lang w:val="es-CO"/>
              </w:rPr>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993"/>
              <w:gridCol w:w="2127"/>
              <w:gridCol w:w="2132"/>
              <w:gridCol w:w="561"/>
              <w:gridCol w:w="701"/>
            </w:tblGrid>
            <w:tr w:rsidR="00A742B1" w:rsidRPr="0001064F" w14:paraId="44D22CFD" w14:textId="77777777" w:rsidTr="00D7788A">
              <w:trPr>
                <w:trHeight w:val="538"/>
                <w:jc w:val="center"/>
              </w:trPr>
              <w:tc>
                <w:tcPr>
                  <w:tcW w:w="536" w:type="dxa"/>
                  <w:vMerge w:val="restart"/>
                  <w:shd w:val="clear" w:color="auto" w:fill="auto"/>
                  <w:vAlign w:val="center"/>
                </w:tcPr>
                <w:p w14:paraId="56554B73" w14:textId="77777777" w:rsidR="00A742B1" w:rsidRPr="00A742B1" w:rsidRDefault="00A742B1" w:rsidP="00A742B1">
                  <w:pPr>
                    <w:rPr>
                      <w:rFonts w:ascii="Arial" w:hAnsi="Arial" w:cs="Arial"/>
                      <w:b/>
                      <w:lang w:val="es-CO"/>
                    </w:rPr>
                  </w:pPr>
                  <w:bookmarkStart w:id="0" w:name="_Hlk73696270"/>
                  <w:bookmarkStart w:id="1" w:name="_GoBack"/>
                  <w:bookmarkEnd w:id="1"/>
                  <w:r w:rsidRPr="00A742B1">
                    <w:rPr>
                      <w:rFonts w:ascii="Arial" w:hAnsi="Arial" w:cs="Arial"/>
                      <w:b/>
                      <w:sz w:val="16"/>
                      <w:lang w:val="es-CO"/>
                    </w:rPr>
                    <w:t>No.</w:t>
                  </w:r>
                </w:p>
              </w:tc>
              <w:tc>
                <w:tcPr>
                  <w:tcW w:w="2993" w:type="dxa"/>
                  <w:vMerge w:val="restart"/>
                  <w:shd w:val="clear" w:color="auto" w:fill="auto"/>
                  <w:vAlign w:val="center"/>
                </w:tcPr>
                <w:p w14:paraId="213C712B"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COMPROMISO</w:t>
                  </w:r>
                </w:p>
              </w:tc>
              <w:tc>
                <w:tcPr>
                  <w:tcW w:w="2127" w:type="dxa"/>
                  <w:vMerge w:val="restart"/>
                  <w:shd w:val="clear" w:color="auto" w:fill="auto"/>
                  <w:vAlign w:val="center"/>
                </w:tcPr>
                <w:p w14:paraId="26CE48CD"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RESPONSABLE</w:t>
                  </w:r>
                </w:p>
              </w:tc>
              <w:tc>
                <w:tcPr>
                  <w:tcW w:w="2132" w:type="dxa"/>
                  <w:vMerge w:val="restart"/>
                  <w:shd w:val="clear" w:color="auto" w:fill="auto"/>
                  <w:vAlign w:val="center"/>
                </w:tcPr>
                <w:p w14:paraId="52CBB391"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FECHA DE CUMPLIMIENTO</w:t>
                  </w:r>
                </w:p>
              </w:tc>
              <w:tc>
                <w:tcPr>
                  <w:tcW w:w="1262" w:type="dxa"/>
                  <w:gridSpan w:val="2"/>
                  <w:shd w:val="clear" w:color="auto" w:fill="auto"/>
                </w:tcPr>
                <w:p w14:paraId="6BB4AC5F"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SEGUIMIENTO</w:t>
                  </w:r>
                </w:p>
                <w:p w14:paraId="0D45AB88"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Ejecutado Si/No</w:t>
                  </w:r>
                </w:p>
              </w:tc>
            </w:tr>
            <w:tr w:rsidR="00A742B1" w:rsidRPr="0001064F" w14:paraId="068F0806" w14:textId="77777777" w:rsidTr="00D7788A">
              <w:trPr>
                <w:trHeight w:val="299"/>
                <w:jc w:val="center"/>
              </w:trPr>
              <w:tc>
                <w:tcPr>
                  <w:tcW w:w="536" w:type="dxa"/>
                  <w:vMerge/>
                  <w:shd w:val="clear" w:color="auto" w:fill="auto"/>
                </w:tcPr>
                <w:p w14:paraId="4E14C2AC" w14:textId="77777777" w:rsidR="00A742B1" w:rsidRPr="00A742B1" w:rsidRDefault="00A742B1" w:rsidP="00A742B1">
                  <w:pPr>
                    <w:jc w:val="center"/>
                    <w:rPr>
                      <w:rFonts w:ascii="Arial" w:hAnsi="Arial" w:cs="Arial"/>
                      <w:lang w:val="es-CO"/>
                    </w:rPr>
                  </w:pPr>
                </w:p>
              </w:tc>
              <w:tc>
                <w:tcPr>
                  <w:tcW w:w="2993" w:type="dxa"/>
                  <w:vMerge/>
                  <w:shd w:val="clear" w:color="auto" w:fill="auto"/>
                </w:tcPr>
                <w:p w14:paraId="0D7D1562" w14:textId="77777777" w:rsidR="00A742B1" w:rsidRPr="00A742B1" w:rsidRDefault="00A742B1" w:rsidP="00A742B1">
                  <w:pPr>
                    <w:jc w:val="center"/>
                    <w:rPr>
                      <w:rFonts w:ascii="Arial" w:hAnsi="Arial" w:cs="Arial"/>
                      <w:sz w:val="18"/>
                      <w:lang w:val="es-CO"/>
                    </w:rPr>
                  </w:pPr>
                </w:p>
              </w:tc>
              <w:tc>
                <w:tcPr>
                  <w:tcW w:w="2127" w:type="dxa"/>
                  <w:vMerge/>
                  <w:shd w:val="clear" w:color="auto" w:fill="auto"/>
                </w:tcPr>
                <w:p w14:paraId="12A9FC5D" w14:textId="77777777" w:rsidR="00A742B1" w:rsidRPr="00A742B1" w:rsidRDefault="00A742B1" w:rsidP="00A742B1">
                  <w:pPr>
                    <w:jc w:val="center"/>
                    <w:rPr>
                      <w:rFonts w:ascii="Arial" w:hAnsi="Arial" w:cs="Arial"/>
                      <w:sz w:val="18"/>
                      <w:lang w:val="es-CO"/>
                    </w:rPr>
                  </w:pPr>
                </w:p>
              </w:tc>
              <w:tc>
                <w:tcPr>
                  <w:tcW w:w="2132" w:type="dxa"/>
                  <w:vMerge/>
                  <w:shd w:val="clear" w:color="auto" w:fill="auto"/>
                </w:tcPr>
                <w:p w14:paraId="1E433243" w14:textId="77777777" w:rsidR="00A742B1" w:rsidRPr="00A742B1" w:rsidRDefault="00A742B1" w:rsidP="00A742B1">
                  <w:pPr>
                    <w:jc w:val="center"/>
                    <w:rPr>
                      <w:rFonts w:ascii="Arial" w:hAnsi="Arial" w:cs="Arial"/>
                      <w:sz w:val="18"/>
                      <w:lang w:val="es-CO"/>
                    </w:rPr>
                  </w:pPr>
                </w:p>
              </w:tc>
              <w:tc>
                <w:tcPr>
                  <w:tcW w:w="561" w:type="dxa"/>
                  <w:shd w:val="clear" w:color="auto" w:fill="auto"/>
                </w:tcPr>
                <w:p w14:paraId="12EBE9D7"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SI</w:t>
                  </w:r>
                </w:p>
              </w:tc>
              <w:tc>
                <w:tcPr>
                  <w:tcW w:w="701" w:type="dxa"/>
                  <w:shd w:val="clear" w:color="auto" w:fill="auto"/>
                </w:tcPr>
                <w:p w14:paraId="7F76AB1A"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NO</w:t>
                  </w:r>
                </w:p>
              </w:tc>
            </w:tr>
            <w:tr w:rsidR="00446C09" w:rsidRPr="0001064F" w14:paraId="20DC2EB7" w14:textId="77777777" w:rsidTr="00D7788A">
              <w:trPr>
                <w:trHeight w:val="342"/>
                <w:jc w:val="center"/>
              </w:trPr>
              <w:tc>
                <w:tcPr>
                  <w:tcW w:w="536" w:type="dxa"/>
                  <w:shd w:val="clear" w:color="auto" w:fill="auto"/>
                </w:tcPr>
                <w:p w14:paraId="38338028" w14:textId="77777777" w:rsidR="00446C09" w:rsidRPr="00A742B1" w:rsidRDefault="00446C09" w:rsidP="00446C09">
                  <w:pPr>
                    <w:jc w:val="center"/>
                    <w:rPr>
                      <w:rFonts w:ascii="Arial" w:hAnsi="Arial" w:cs="Arial"/>
                      <w:b/>
                      <w:lang w:val="es-CO"/>
                    </w:rPr>
                  </w:pPr>
                  <w:r w:rsidRPr="00A742B1">
                    <w:rPr>
                      <w:rFonts w:ascii="Arial" w:hAnsi="Arial" w:cs="Arial"/>
                      <w:b/>
                      <w:lang w:val="es-CO"/>
                    </w:rPr>
                    <w:t>1</w:t>
                  </w:r>
                </w:p>
              </w:tc>
              <w:tc>
                <w:tcPr>
                  <w:tcW w:w="2993" w:type="dxa"/>
                  <w:shd w:val="clear" w:color="auto" w:fill="auto"/>
                </w:tcPr>
                <w:p w14:paraId="2AC85E4B" w14:textId="77777777" w:rsidR="00446C09" w:rsidRPr="00A742B1" w:rsidRDefault="00FB728E" w:rsidP="00446C09">
                  <w:pPr>
                    <w:jc w:val="center"/>
                    <w:rPr>
                      <w:rFonts w:ascii="Arial" w:hAnsi="Arial" w:cs="Arial"/>
                      <w:lang w:val="es-CO"/>
                    </w:rPr>
                  </w:pPr>
                  <w:r>
                    <w:rPr>
                      <w:rFonts w:ascii="Arial" w:hAnsi="Arial" w:cs="Arial"/>
                      <w:lang w:val="es-CO"/>
                    </w:rPr>
                    <w:t>Cartillas manipulación de alimentos los más pronto posible.</w:t>
                  </w:r>
                </w:p>
              </w:tc>
              <w:tc>
                <w:tcPr>
                  <w:tcW w:w="2127" w:type="dxa"/>
                  <w:shd w:val="clear" w:color="auto" w:fill="auto"/>
                </w:tcPr>
                <w:p w14:paraId="63D61BF7" w14:textId="77777777" w:rsidR="00446C09" w:rsidRPr="00A742B1" w:rsidRDefault="00FB728E" w:rsidP="00446C09">
                  <w:pPr>
                    <w:jc w:val="center"/>
                    <w:rPr>
                      <w:rFonts w:ascii="Arial" w:hAnsi="Arial" w:cs="Arial"/>
                      <w:lang w:val="es-CO"/>
                    </w:rPr>
                  </w:pPr>
                  <w:r>
                    <w:rPr>
                      <w:rFonts w:ascii="Arial" w:hAnsi="Arial" w:cs="Arial"/>
                      <w:lang w:val="es-CO"/>
                    </w:rPr>
                    <w:t>Consumo</w:t>
                  </w:r>
                </w:p>
              </w:tc>
              <w:tc>
                <w:tcPr>
                  <w:tcW w:w="2132" w:type="dxa"/>
                  <w:shd w:val="clear" w:color="auto" w:fill="auto"/>
                </w:tcPr>
                <w:p w14:paraId="27FBBFD4" w14:textId="77777777" w:rsidR="00446C09" w:rsidRPr="00A742B1" w:rsidRDefault="00FB728E" w:rsidP="00446C09">
                  <w:pPr>
                    <w:jc w:val="center"/>
                    <w:rPr>
                      <w:rFonts w:ascii="Arial" w:hAnsi="Arial" w:cs="Arial"/>
                      <w:lang w:val="es-CO"/>
                    </w:rPr>
                  </w:pPr>
                  <w:r>
                    <w:rPr>
                      <w:rFonts w:ascii="Arial" w:hAnsi="Arial" w:cs="Arial"/>
                      <w:lang w:val="es-CO"/>
                    </w:rPr>
                    <w:t>septiembre</w:t>
                  </w:r>
                </w:p>
              </w:tc>
              <w:tc>
                <w:tcPr>
                  <w:tcW w:w="561" w:type="dxa"/>
                  <w:shd w:val="clear" w:color="auto" w:fill="auto"/>
                </w:tcPr>
                <w:p w14:paraId="7FFAED78" w14:textId="77777777" w:rsidR="00446C09" w:rsidRPr="00A742B1" w:rsidRDefault="0088183D" w:rsidP="00446C09">
                  <w:pPr>
                    <w:jc w:val="center"/>
                    <w:rPr>
                      <w:rFonts w:ascii="Arial" w:hAnsi="Arial" w:cs="Arial"/>
                      <w:lang w:val="es-CO"/>
                    </w:rPr>
                  </w:pPr>
                  <w:r>
                    <w:rPr>
                      <w:rFonts w:ascii="Arial" w:hAnsi="Arial" w:cs="Arial"/>
                      <w:lang w:val="es-CO"/>
                    </w:rPr>
                    <w:t>X</w:t>
                  </w:r>
                </w:p>
              </w:tc>
              <w:tc>
                <w:tcPr>
                  <w:tcW w:w="701" w:type="dxa"/>
                  <w:shd w:val="clear" w:color="auto" w:fill="auto"/>
                </w:tcPr>
                <w:p w14:paraId="58752368" w14:textId="77777777" w:rsidR="00446C09" w:rsidRPr="00A742B1" w:rsidRDefault="00446C09" w:rsidP="00446C09">
                  <w:pPr>
                    <w:jc w:val="center"/>
                    <w:rPr>
                      <w:rFonts w:ascii="Arial" w:hAnsi="Arial" w:cs="Arial"/>
                      <w:lang w:val="es-CO"/>
                    </w:rPr>
                  </w:pPr>
                </w:p>
              </w:tc>
            </w:tr>
            <w:tr w:rsidR="00446C09" w:rsidRPr="0001064F" w14:paraId="6D075D24" w14:textId="77777777" w:rsidTr="00D7788A">
              <w:trPr>
                <w:trHeight w:val="342"/>
                <w:jc w:val="center"/>
              </w:trPr>
              <w:tc>
                <w:tcPr>
                  <w:tcW w:w="536" w:type="dxa"/>
                  <w:shd w:val="clear" w:color="auto" w:fill="auto"/>
                </w:tcPr>
                <w:p w14:paraId="39F8E578" w14:textId="77777777" w:rsidR="00446C09" w:rsidRPr="00A742B1" w:rsidRDefault="00446C09" w:rsidP="00446C09">
                  <w:pPr>
                    <w:jc w:val="center"/>
                    <w:rPr>
                      <w:rFonts w:ascii="Arial" w:hAnsi="Arial" w:cs="Arial"/>
                      <w:b/>
                      <w:lang w:val="es-CO"/>
                    </w:rPr>
                  </w:pPr>
                  <w:r w:rsidRPr="00A742B1">
                    <w:rPr>
                      <w:rFonts w:ascii="Arial" w:hAnsi="Arial" w:cs="Arial"/>
                      <w:b/>
                      <w:lang w:val="es-CO"/>
                    </w:rPr>
                    <w:t>2</w:t>
                  </w:r>
                </w:p>
              </w:tc>
              <w:tc>
                <w:tcPr>
                  <w:tcW w:w="2993" w:type="dxa"/>
                  <w:shd w:val="clear" w:color="auto" w:fill="auto"/>
                </w:tcPr>
                <w:p w14:paraId="1C87EEE8" w14:textId="77777777" w:rsidR="00446C09" w:rsidRPr="00A608D9" w:rsidRDefault="00FB728E" w:rsidP="00446C09">
                  <w:pPr>
                    <w:jc w:val="center"/>
                    <w:rPr>
                      <w:rFonts w:ascii="Arial" w:hAnsi="Arial" w:cs="Arial"/>
                      <w:lang w:val="es-CO"/>
                    </w:rPr>
                  </w:pPr>
                  <w:r>
                    <w:rPr>
                      <w:rFonts w:ascii="Arial" w:hAnsi="Arial" w:cs="Arial"/>
                      <w:lang w:val="es-CO"/>
                    </w:rPr>
                    <w:t>Entrega de informes</w:t>
                  </w:r>
                </w:p>
              </w:tc>
              <w:tc>
                <w:tcPr>
                  <w:tcW w:w="2127" w:type="dxa"/>
                  <w:shd w:val="clear" w:color="auto" w:fill="auto"/>
                </w:tcPr>
                <w:p w14:paraId="25E50A9B" w14:textId="77777777" w:rsidR="00446C09" w:rsidRPr="00A742B1" w:rsidRDefault="00FB728E" w:rsidP="00446C09">
                  <w:pPr>
                    <w:jc w:val="center"/>
                    <w:rPr>
                      <w:rFonts w:ascii="Arial" w:hAnsi="Arial" w:cs="Arial"/>
                      <w:lang w:val="es-CO"/>
                    </w:rPr>
                  </w:pPr>
                  <w:r>
                    <w:rPr>
                      <w:rFonts w:ascii="Arial" w:hAnsi="Arial" w:cs="Arial"/>
                      <w:lang w:val="es-CO"/>
                    </w:rPr>
                    <w:t>Consumo</w:t>
                  </w:r>
                </w:p>
              </w:tc>
              <w:tc>
                <w:tcPr>
                  <w:tcW w:w="2132" w:type="dxa"/>
                  <w:shd w:val="clear" w:color="auto" w:fill="auto"/>
                </w:tcPr>
                <w:p w14:paraId="5ED4AB5B" w14:textId="77777777" w:rsidR="00446C09" w:rsidRPr="00A742B1" w:rsidRDefault="00FB728E" w:rsidP="00446C09">
                  <w:pPr>
                    <w:jc w:val="center"/>
                    <w:rPr>
                      <w:rFonts w:ascii="Arial" w:hAnsi="Arial" w:cs="Arial"/>
                      <w:lang w:val="es-CO"/>
                    </w:rPr>
                  </w:pPr>
                  <w:r>
                    <w:rPr>
                      <w:rFonts w:ascii="Arial" w:hAnsi="Arial" w:cs="Arial"/>
                      <w:lang w:val="es-CO"/>
                    </w:rPr>
                    <w:t>24-9-21</w:t>
                  </w:r>
                </w:p>
              </w:tc>
              <w:tc>
                <w:tcPr>
                  <w:tcW w:w="561" w:type="dxa"/>
                  <w:shd w:val="clear" w:color="auto" w:fill="auto"/>
                </w:tcPr>
                <w:p w14:paraId="1FBEB41A" w14:textId="77777777" w:rsidR="00446C09" w:rsidRPr="00A742B1" w:rsidRDefault="0088183D" w:rsidP="00446C09">
                  <w:pPr>
                    <w:jc w:val="center"/>
                    <w:rPr>
                      <w:rFonts w:ascii="Arial" w:hAnsi="Arial" w:cs="Arial"/>
                      <w:lang w:val="es-CO"/>
                    </w:rPr>
                  </w:pPr>
                  <w:r>
                    <w:rPr>
                      <w:rFonts w:ascii="Arial" w:hAnsi="Arial" w:cs="Arial"/>
                      <w:lang w:val="es-CO"/>
                    </w:rPr>
                    <w:t>X</w:t>
                  </w:r>
                </w:p>
              </w:tc>
              <w:tc>
                <w:tcPr>
                  <w:tcW w:w="701" w:type="dxa"/>
                  <w:shd w:val="clear" w:color="auto" w:fill="auto"/>
                </w:tcPr>
                <w:p w14:paraId="72100E74" w14:textId="77777777" w:rsidR="00446C09" w:rsidRPr="00A742B1" w:rsidRDefault="00446C09" w:rsidP="00446C09">
                  <w:pPr>
                    <w:jc w:val="center"/>
                    <w:rPr>
                      <w:rFonts w:ascii="Arial" w:hAnsi="Arial" w:cs="Arial"/>
                      <w:lang w:val="es-CO"/>
                    </w:rPr>
                  </w:pPr>
                </w:p>
              </w:tc>
            </w:tr>
            <w:tr w:rsidR="00976457" w:rsidRPr="0001064F" w14:paraId="2522AE56" w14:textId="77777777" w:rsidTr="00D7788A">
              <w:trPr>
                <w:trHeight w:val="342"/>
                <w:jc w:val="center"/>
              </w:trPr>
              <w:tc>
                <w:tcPr>
                  <w:tcW w:w="536" w:type="dxa"/>
                  <w:shd w:val="clear" w:color="auto" w:fill="auto"/>
                </w:tcPr>
                <w:p w14:paraId="4E8D2896" w14:textId="77777777" w:rsidR="00976457" w:rsidRPr="00A742B1" w:rsidRDefault="00976457" w:rsidP="00976457">
                  <w:pPr>
                    <w:jc w:val="center"/>
                    <w:rPr>
                      <w:rFonts w:ascii="Arial" w:hAnsi="Arial" w:cs="Arial"/>
                      <w:b/>
                      <w:lang w:val="es-CO"/>
                    </w:rPr>
                  </w:pPr>
                  <w:r w:rsidRPr="00A742B1">
                    <w:rPr>
                      <w:rFonts w:ascii="Arial" w:hAnsi="Arial" w:cs="Arial"/>
                      <w:b/>
                      <w:lang w:val="es-CO"/>
                    </w:rPr>
                    <w:t>3</w:t>
                  </w:r>
                </w:p>
              </w:tc>
              <w:tc>
                <w:tcPr>
                  <w:tcW w:w="2993" w:type="dxa"/>
                  <w:shd w:val="clear" w:color="auto" w:fill="auto"/>
                </w:tcPr>
                <w:p w14:paraId="185ADBBC" w14:textId="77777777" w:rsidR="00976457" w:rsidRDefault="00FB728E" w:rsidP="00976457">
                  <w:pPr>
                    <w:jc w:val="center"/>
                    <w:rPr>
                      <w:rFonts w:ascii="Arial" w:hAnsi="Arial" w:cs="Arial"/>
                      <w:lang w:val="es-CO"/>
                    </w:rPr>
                  </w:pPr>
                  <w:r>
                    <w:rPr>
                      <w:rFonts w:ascii="Arial" w:hAnsi="Arial" w:cs="Arial"/>
                      <w:lang w:val="es-CO"/>
                    </w:rPr>
                    <w:t>Entrega de informes</w:t>
                  </w:r>
                </w:p>
              </w:tc>
              <w:tc>
                <w:tcPr>
                  <w:tcW w:w="2127" w:type="dxa"/>
                  <w:shd w:val="clear" w:color="auto" w:fill="auto"/>
                </w:tcPr>
                <w:p w14:paraId="70AC7B95" w14:textId="77777777" w:rsidR="00976457" w:rsidRDefault="00FB728E" w:rsidP="00976457">
                  <w:pPr>
                    <w:jc w:val="center"/>
                    <w:rPr>
                      <w:rFonts w:ascii="Arial" w:hAnsi="Arial" w:cs="Arial"/>
                      <w:lang w:val="es-CO"/>
                    </w:rPr>
                  </w:pPr>
                  <w:r>
                    <w:rPr>
                      <w:rFonts w:ascii="Arial" w:hAnsi="Arial" w:cs="Arial"/>
                      <w:lang w:val="es-CO"/>
                    </w:rPr>
                    <w:t>AyS</w:t>
                  </w:r>
                </w:p>
              </w:tc>
              <w:tc>
                <w:tcPr>
                  <w:tcW w:w="2132" w:type="dxa"/>
                  <w:shd w:val="clear" w:color="auto" w:fill="auto"/>
                </w:tcPr>
                <w:p w14:paraId="240DFD7D" w14:textId="77777777" w:rsidR="00976457" w:rsidRDefault="00FB728E" w:rsidP="00976457">
                  <w:pPr>
                    <w:jc w:val="center"/>
                    <w:rPr>
                      <w:rFonts w:ascii="Arial" w:hAnsi="Arial" w:cs="Arial"/>
                      <w:lang w:val="es-CO"/>
                    </w:rPr>
                  </w:pPr>
                  <w:r>
                    <w:rPr>
                      <w:rFonts w:ascii="Arial" w:hAnsi="Arial" w:cs="Arial"/>
                      <w:lang w:val="es-CO"/>
                    </w:rPr>
                    <w:t>15-8-21</w:t>
                  </w:r>
                </w:p>
              </w:tc>
              <w:tc>
                <w:tcPr>
                  <w:tcW w:w="561" w:type="dxa"/>
                  <w:shd w:val="clear" w:color="auto" w:fill="auto"/>
                </w:tcPr>
                <w:p w14:paraId="47C26FB7" w14:textId="77777777" w:rsidR="00976457" w:rsidRDefault="0088183D" w:rsidP="00976457">
                  <w:pPr>
                    <w:jc w:val="center"/>
                    <w:rPr>
                      <w:rFonts w:ascii="Arial" w:hAnsi="Arial" w:cs="Arial"/>
                      <w:lang w:val="es-CO"/>
                    </w:rPr>
                  </w:pPr>
                  <w:r>
                    <w:rPr>
                      <w:rFonts w:ascii="Arial" w:hAnsi="Arial" w:cs="Arial"/>
                      <w:lang w:val="es-CO"/>
                    </w:rPr>
                    <w:t>X</w:t>
                  </w:r>
                </w:p>
              </w:tc>
              <w:tc>
                <w:tcPr>
                  <w:tcW w:w="701" w:type="dxa"/>
                  <w:shd w:val="clear" w:color="auto" w:fill="auto"/>
                </w:tcPr>
                <w:p w14:paraId="09448804" w14:textId="77777777" w:rsidR="00976457" w:rsidRPr="00A742B1" w:rsidRDefault="00976457" w:rsidP="00976457">
                  <w:pPr>
                    <w:jc w:val="center"/>
                    <w:rPr>
                      <w:rFonts w:ascii="Arial" w:hAnsi="Arial" w:cs="Arial"/>
                      <w:lang w:val="es-CO"/>
                    </w:rPr>
                  </w:pPr>
                </w:p>
              </w:tc>
            </w:tr>
            <w:tr w:rsidR="00FB728E" w:rsidRPr="0001064F" w14:paraId="6A565FE5" w14:textId="77777777" w:rsidTr="00D7788A">
              <w:trPr>
                <w:trHeight w:val="342"/>
                <w:jc w:val="center"/>
              </w:trPr>
              <w:tc>
                <w:tcPr>
                  <w:tcW w:w="536" w:type="dxa"/>
                  <w:shd w:val="clear" w:color="auto" w:fill="auto"/>
                </w:tcPr>
                <w:p w14:paraId="3E86EB84" w14:textId="77777777" w:rsidR="00FB728E" w:rsidRPr="00A742B1" w:rsidRDefault="00FB728E" w:rsidP="00FB728E">
                  <w:pPr>
                    <w:jc w:val="center"/>
                    <w:rPr>
                      <w:rFonts w:ascii="Arial" w:hAnsi="Arial" w:cs="Arial"/>
                      <w:b/>
                      <w:lang w:val="es-CO"/>
                    </w:rPr>
                  </w:pPr>
                  <w:r w:rsidRPr="00A742B1">
                    <w:rPr>
                      <w:rFonts w:ascii="Arial" w:hAnsi="Arial" w:cs="Arial"/>
                      <w:b/>
                      <w:lang w:val="es-CO"/>
                    </w:rPr>
                    <w:t>4</w:t>
                  </w:r>
                </w:p>
              </w:tc>
              <w:tc>
                <w:tcPr>
                  <w:tcW w:w="2993" w:type="dxa"/>
                  <w:shd w:val="clear" w:color="auto" w:fill="auto"/>
                </w:tcPr>
                <w:p w14:paraId="5905EB5D" w14:textId="77777777" w:rsidR="00FB728E" w:rsidRDefault="00FB728E" w:rsidP="00FB728E">
                  <w:pPr>
                    <w:jc w:val="center"/>
                  </w:pPr>
                  <w:r w:rsidRPr="00990598">
                    <w:rPr>
                      <w:rFonts w:ascii="Arial" w:hAnsi="Arial" w:cs="Arial"/>
                      <w:lang w:val="es-CO"/>
                    </w:rPr>
                    <w:t>Entrega de informes</w:t>
                  </w:r>
                </w:p>
              </w:tc>
              <w:tc>
                <w:tcPr>
                  <w:tcW w:w="2127" w:type="dxa"/>
                  <w:shd w:val="clear" w:color="auto" w:fill="auto"/>
                </w:tcPr>
                <w:p w14:paraId="53232267" w14:textId="77777777" w:rsidR="00FB728E" w:rsidRDefault="00FB728E" w:rsidP="00FB728E">
                  <w:pPr>
                    <w:jc w:val="center"/>
                    <w:rPr>
                      <w:rFonts w:ascii="Arial" w:hAnsi="Arial" w:cs="Arial"/>
                      <w:lang w:val="es-CO"/>
                    </w:rPr>
                  </w:pPr>
                  <w:r>
                    <w:rPr>
                      <w:rFonts w:ascii="Arial" w:hAnsi="Arial" w:cs="Arial"/>
                      <w:lang w:val="es-CO"/>
                    </w:rPr>
                    <w:t>RQ</w:t>
                  </w:r>
                </w:p>
              </w:tc>
              <w:tc>
                <w:tcPr>
                  <w:tcW w:w="2132" w:type="dxa"/>
                  <w:shd w:val="clear" w:color="auto" w:fill="auto"/>
                </w:tcPr>
                <w:p w14:paraId="05EBBE89" w14:textId="77777777" w:rsidR="00FB728E" w:rsidRDefault="00FB728E" w:rsidP="00FB728E">
                  <w:pPr>
                    <w:jc w:val="center"/>
                    <w:rPr>
                      <w:rFonts w:ascii="Arial" w:hAnsi="Arial" w:cs="Arial"/>
                      <w:lang w:val="es-CO"/>
                    </w:rPr>
                  </w:pPr>
                  <w:r>
                    <w:rPr>
                      <w:rFonts w:ascii="Arial" w:hAnsi="Arial" w:cs="Arial"/>
                      <w:lang w:val="es-CO"/>
                    </w:rPr>
                    <w:t>25-8-21 Info 6</w:t>
                  </w:r>
                </w:p>
                <w:p w14:paraId="3FF93D93" w14:textId="77777777" w:rsidR="00FB728E" w:rsidRDefault="00FB728E" w:rsidP="00FB728E">
                  <w:pPr>
                    <w:jc w:val="center"/>
                    <w:rPr>
                      <w:rFonts w:ascii="Arial" w:hAnsi="Arial" w:cs="Arial"/>
                      <w:lang w:val="es-CO"/>
                    </w:rPr>
                  </w:pPr>
                  <w:r>
                    <w:rPr>
                      <w:rFonts w:ascii="Arial" w:hAnsi="Arial" w:cs="Arial"/>
                      <w:lang w:val="es-CO"/>
                    </w:rPr>
                    <w:t>24-9-21 Info 8</w:t>
                  </w:r>
                </w:p>
              </w:tc>
              <w:tc>
                <w:tcPr>
                  <w:tcW w:w="561" w:type="dxa"/>
                  <w:shd w:val="clear" w:color="auto" w:fill="auto"/>
                </w:tcPr>
                <w:p w14:paraId="57BC05E5" w14:textId="77777777" w:rsidR="00FB728E" w:rsidRDefault="0088183D" w:rsidP="00FB728E">
                  <w:pPr>
                    <w:jc w:val="center"/>
                    <w:rPr>
                      <w:rFonts w:ascii="Arial" w:hAnsi="Arial" w:cs="Arial"/>
                      <w:lang w:val="es-CO"/>
                    </w:rPr>
                  </w:pPr>
                  <w:r>
                    <w:rPr>
                      <w:rFonts w:ascii="Arial" w:hAnsi="Arial" w:cs="Arial"/>
                      <w:lang w:val="es-CO"/>
                    </w:rPr>
                    <w:t>X</w:t>
                  </w:r>
                </w:p>
              </w:tc>
              <w:tc>
                <w:tcPr>
                  <w:tcW w:w="701" w:type="dxa"/>
                  <w:shd w:val="clear" w:color="auto" w:fill="auto"/>
                </w:tcPr>
                <w:p w14:paraId="633B05B2" w14:textId="77777777" w:rsidR="00FB728E" w:rsidRPr="00A742B1" w:rsidRDefault="00FB728E" w:rsidP="00FB728E">
                  <w:pPr>
                    <w:jc w:val="center"/>
                    <w:rPr>
                      <w:rFonts w:ascii="Arial" w:hAnsi="Arial" w:cs="Arial"/>
                      <w:lang w:val="es-CO"/>
                    </w:rPr>
                  </w:pPr>
                </w:p>
              </w:tc>
            </w:tr>
            <w:tr w:rsidR="00FB728E" w:rsidRPr="0001064F" w14:paraId="66A83B44" w14:textId="77777777" w:rsidTr="00D7788A">
              <w:trPr>
                <w:trHeight w:val="342"/>
                <w:jc w:val="center"/>
              </w:trPr>
              <w:tc>
                <w:tcPr>
                  <w:tcW w:w="536" w:type="dxa"/>
                  <w:shd w:val="clear" w:color="auto" w:fill="auto"/>
                </w:tcPr>
                <w:p w14:paraId="0EA9B30E" w14:textId="77777777" w:rsidR="00FB728E" w:rsidRPr="00A742B1" w:rsidRDefault="00FB728E" w:rsidP="00FB728E">
                  <w:pPr>
                    <w:jc w:val="center"/>
                    <w:rPr>
                      <w:rFonts w:ascii="Arial" w:hAnsi="Arial" w:cs="Arial"/>
                      <w:b/>
                      <w:lang w:val="es-CO"/>
                    </w:rPr>
                  </w:pPr>
                  <w:r w:rsidRPr="00A742B1">
                    <w:rPr>
                      <w:rFonts w:ascii="Arial" w:hAnsi="Arial" w:cs="Arial"/>
                      <w:b/>
                      <w:lang w:val="es-CO"/>
                    </w:rPr>
                    <w:t>5</w:t>
                  </w:r>
                </w:p>
              </w:tc>
              <w:tc>
                <w:tcPr>
                  <w:tcW w:w="2993" w:type="dxa"/>
                  <w:shd w:val="clear" w:color="auto" w:fill="auto"/>
                </w:tcPr>
                <w:p w14:paraId="1F46D1EA" w14:textId="77777777" w:rsidR="00FB728E" w:rsidRDefault="0088183D" w:rsidP="00FB728E">
                  <w:pPr>
                    <w:jc w:val="center"/>
                  </w:pPr>
                  <w:r w:rsidRPr="0088183D">
                    <w:rPr>
                      <w:rFonts w:ascii="Arial" w:hAnsi="Arial" w:cs="Arial"/>
                      <w:lang w:val="es-CO"/>
                    </w:rPr>
                    <w:t>informe de avance frente a las acciones adelantadas para el control de ópticas y directores científicos.</w:t>
                  </w:r>
                </w:p>
              </w:tc>
              <w:tc>
                <w:tcPr>
                  <w:tcW w:w="2127" w:type="dxa"/>
                  <w:shd w:val="clear" w:color="auto" w:fill="auto"/>
                </w:tcPr>
                <w:p w14:paraId="7AEFCFD4" w14:textId="77777777" w:rsidR="00FB728E" w:rsidRPr="00A742B1" w:rsidRDefault="0088183D" w:rsidP="00FB728E">
                  <w:pPr>
                    <w:jc w:val="center"/>
                    <w:rPr>
                      <w:rFonts w:ascii="Arial" w:hAnsi="Arial" w:cs="Arial"/>
                      <w:lang w:val="es-CO"/>
                    </w:rPr>
                  </w:pPr>
                  <w:r>
                    <w:rPr>
                      <w:rFonts w:ascii="Arial" w:hAnsi="Arial" w:cs="Arial"/>
                      <w:lang w:val="es-CO"/>
                    </w:rPr>
                    <w:t>AyS</w:t>
                  </w:r>
                </w:p>
              </w:tc>
              <w:tc>
                <w:tcPr>
                  <w:tcW w:w="2132" w:type="dxa"/>
                  <w:shd w:val="clear" w:color="auto" w:fill="auto"/>
                </w:tcPr>
                <w:p w14:paraId="5D04DF57" w14:textId="77777777" w:rsidR="00FB728E" w:rsidRPr="00A742B1" w:rsidRDefault="0088183D" w:rsidP="00FB728E">
                  <w:pPr>
                    <w:jc w:val="center"/>
                    <w:rPr>
                      <w:rFonts w:ascii="Arial" w:hAnsi="Arial" w:cs="Arial"/>
                      <w:lang w:val="es-CO"/>
                    </w:rPr>
                  </w:pPr>
                  <w:r>
                    <w:rPr>
                      <w:rFonts w:ascii="Arial" w:hAnsi="Arial" w:cs="Arial"/>
                      <w:lang w:val="es-CO"/>
                    </w:rPr>
                    <w:t>31-8-21</w:t>
                  </w:r>
                </w:p>
              </w:tc>
              <w:tc>
                <w:tcPr>
                  <w:tcW w:w="561" w:type="dxa"/>
                  <w:shd w:val="clear" w:color="auto" w:fill="auto"/>
                </w:tcPr>
                <w:p w14:paraId="1EF8F907" w14:textId="77777777" w:rsidR="00FB728E" w:rsidRPr="00A742B1" w:rsidRDefault="0088183D" w:rsidP="00FB728E">
                  <w:pPr>
                    <w:jc w:val="center"/>
                    <w:rPr>
                      <w:rFonts w:ascii="Arial" w:hAnsi="Arial" w:cs="Arial"/>
                      <w:lang w:val="es-CO"/>
                    </w:rPr>
                  </w:pPr>
                  <w:r>
                    <w:rPr>
                      <w:rFonts w:ascii="Arial" w:hAnsi="Arial" w:cs="Arial"/>
                      <w:lang w:val="es-CO"/>
                    </w:rPr>
                    <w:t>X</w:t>
                  </w:r>
                </w:p>
              </w:tc>
              <w:tc>
                <w:tcPr>
                  <w:tcW w:w="701" w:type="dxa"/>
                  <w:shd w:val="clear" w:color="auto" w:fill="auto"/>
                </w:tcPr>
                <w:p w14:paraId="50765503" w14:textId="77777777" w:rsidR="00FB728E" w:rsidRPr="00A742B1" w:rsidRDefault="00FB728E" w:rsidP="00FB728E">
                  <w:pPr>
                    <w:jc w:val="center"/>
                    <w:rPr>
                      <w:rFonts w:ascii="Arial" w:hAnsi="Arial" w:cs="Arial"/>
                      <w:lang w:val="es-CO"/>
                    </w:rPr>
                  </w:pPr>
                </w:p>
              </w:tc>
            </w:tr>
            <w:tr w:rsidR="009B43AA" w:rsidRPr="0001064F" w14:paraId="0215FE55" w14:textId="77777777" w:rsidTr="00D7788A">
              <w:trPr>
                <w:trHeight w:val="342"/>
                <w:jc w:val="center"/>
              </w:trPr>
              <w:tc>
                <w:tcPr>
                  <w:tcW w:w="536" w:type="dxa"/>
                  <w:shd w:val="clear" w:color="auto" w:fill="auto"/>
                </w:tcPr>
                <w:p w14:paraId="5EF67E1C" w14:textId="77777777" w:rsidR="009B43AA" w:rsidRPr="00A742B1" w:rsidRDefault="009B43AA" w:rsidP="009B43AA">
                  <w:pPr>
                    <w:jc w:val="center"/>
                    <w:rPr>
                      <w:rFonts w:ascii="Arial" w:hAnsi="Arial" w:cs="Arial"/>
                      <w:b/>
                      <w:lang w:val="es-CO"/>
                    </w:rPr>
                  </w:pPr>
                  <w:r>
                    <w:rPr>
                      <w:rFonts w:ascii="Arial" w:hAnsi="Arial" w:cs="Arial"/>
                      <w:b/>
                      <w:lang w:val="es-CO"/>
                    </w:rPr>
                    <w:t>6</w:t>
                  </w:r>
                </w:p>
              </w:tc>
              <w:tc>
                <w:tcPr>
                  <w:tcW w:w="2993" w:type="dxa"/>
                  <w:shd w:val="clear" w:color="auto" w:fill="auto"/>
                </w:tcPr>
                <w:p w14:paraId="3150F348" w14:textId="77777777" w:rsidR="009B43AA" w:rsidRDefault="0088183D" w:rsidP="009B43AA">
                  <w:pPr>
                    <w:jc w:val="center"/>
                    <w:rPr>
                      <w:rFonts w:ascii="Arial" w:hAnsi="Arial" w:cs="Arial"/>
                      <w:lang w:val="es-CO"/>
                    </w:rPr>
                  </w:pPr>
                  <w:r>
                    <w:rPr>
                      <w:rFonts w:ascii="Arial" w:hAnsi="Arial" w:cs="Arial"/>
                      <w:lang w:val="es-CO"/>
                    </w:rPr>
                    <w:t>A</w:t>
                  </w:r>
                  <w:r w:rsidRPr="0088183D">
                    <w:rPr>
                      <w:rFonts w:ascii="Arial" w:hAnsi="Arial" w:cs="Arial"/>
                      <w:lang w:val="es-CO"/>
                    </w:rPr>
                    <w:t>ctualización de procedimientos y caracterización al interior de cada dimensión y/o programa, al igual que la actualización del normograma</w:t>
                  </w:r>
                </w:p>
              </w:tc>
              <w:tc>
                <w:tcPr>
                  <w:tcW w:w="2127" w:type="dxa"/>
                  <w:shd w:val="clear" w:color="auto" w:fill="auto"/>
                </w:tcPr>
                <w:p w14:paraId="0991D558" w14:textId="77777777" w:rsidR="009B43AA" w:rsidRDefault="0088183D" w:rsidP="009B43AA">
                  <w:pPr>
                    <w:jc w:val="center"/>
                    <w:rPr>
                      <w:rFonts w:ascii="Arial" w:hAnsi="Arial" w:cs="Arial"/>
                      <w:lang w:val="es-CO"/>
                    </w:rPr>
                  </w:pPr>
                  <w:r>
                    <w:rPr>
                      <w:rFonts w:ascii="Arial" w:hAnsi="Arial" w:cs="Arial"/>
                      <w:lang w:val="es-CO"/>
                    </w:rPr>
                    <w:t>Todos</w:t>
                  </w:r>
                </w:p>
              </w:tc>
              <w:tc>
                <w:tcPr>
                  <w:tcW w:w="2132" w:type="dxa"/>
                  <w:shd w:val="clear" w:color="auto" w:fill="auto"/>
                </w:tcPr>
                <w:p w14:paraId="3AB24FAF" w14:textId="77777777" w:rsidR="009B43AA" w:rsidRDefault="0088183D" w:rsidP="009B43AA">
                  <w:pPr>
                    <w:jc w:val="center"/>
                    <w:rPr>
                      <w:rFonts w:ascii="Arial" w:hAnsi="Arial" w:cs="Arial"/>
                      <w:lang w:val="es-CO"/>
                    </w:rPr>
                  </w:pPr>
                  <w:r>
                    <w:rPr>
                      <w:rFonts w:ascii="Arial" w:hAnsi="Arial" w:cs="Arial"/>
                      <w:lang w:val="es-CO"/>
                    </w:rPr>
                    <w:t xml:space="preserve">Monogramas </w:t>
                  </w:r>
                  <w:r>
                    <w:rPr>
                      <w:rFonts w:ascii="Arial" w:hAnsi="Arial" w:cs="Arial"/>
                      <w:lang w:val="es-CO"/>
                    </w:rPr>
                    <w:br/>
                    <w:t>6-9-21</w:t>
                  </w:r>
                </w:p>
                <w:p w14:paraId="65A7C7AF" w14:textId="77777777" w:rsidR="0088183D" w:rsidRDefault="0088183D" w:rsidP="009B43AA">
                  <w:pPr>
                    <w:jc w:val="center"/>
                    <w:rPr>
                      <w:rFonts w:ascii="Arial" w:hAnsi="Arial" w:cs="Arial"/>
                      <w:lang w:val="es-CO"/>
                    </w:rPr>
                  </w:pPr>
                </w:p>
                <w:p w14:paraId="70A47FFA" w14:textId="77777777" w:rsidR="0088183D" w:rsidRDefault="0088183D" w:rsidP="009B43AA">
                  <w:pPr>
                    <w:jc w:val="center"/>
                    <w:rPr>
                      <w:rFonts w:ascii="Arial" w:hAnsi="Arial" w:cs="Arial"/>
                      <w:lang w:val="es-CO"/>
                    </w:rPr>
                  </w:pPr>
                  <w:r>
                    <w:rPr>
                      <w:rFonts w:ascii="Arial" w:hAnsi="Arial" w:cs="Arial"/>
                      <w:lang w:val="es-CO"/>
                    </w:rPr>
                    <w:t>P</w:t>
                  </w:r>
                  <w:r w:rsidRPr="0088183D">
                    <w:rPr>
                      <w:rFonts w:ascii="Arial" w:hAnsi="Arial" w:cs="Arial"/>
                      <w:lang w:val="es-CO"/>
                    </w:rPr>
                    <w:t>rocedimientos y caracterizaciones</w:t>
                  </w:r>
                  <w:r>
                    <w:rPr>
                      <w:rFonts w:ascii="Arial" w:hAnsi="Arial" w:cs="Arial"/>
                      <w:lang w:val="es-CO"/>
                    </w:rPr>
                    <w:br/>
                    <w:t>13-9-21</w:t>
                  </w:r>
                </w:p>
              </w:tc>
              <w:tc>
                <w:tcPr>
                  <w:tcW w:w="561" w:type="dxa"/>
                  <w:shd w:val="clear" w:color="auto" w:fill="auto"/>
                </w:tcPr>
                <w:p w14:paraId="71CEA03D" w14:textId="77777777" w:rsidR="009B43AA" w:rsidRDefault="0088183D" w:rsidP="009B43AA">
                  <w:pPr>
                    <w:jc w:val="center"/>
                    <w:rPr>
                      <w:rFonts w:ascii="Arial" w:hAnsi="Arial" w:cs="Arial"/>
                      <w:lang w:val="es-CO"/>
                    </w:rPr>
                  </w:pPr>
                  <w:r>
                    <w:rPr>
                      <w:rFonts w:ascii="Arial" w:hAnsi="Arial" w:cs="Arial"/>
                      <w:lang w:val="es-CO"/>
                    </w:rPr>
                    <w:t>X</w:t>
                  </w:r>
                </w:p>
              </w:tc>
              <w:tc>
                <w:tcPr>
                  <w:tcW w:w="701" w:type="dxa"/>
                  <w:shd w:val="clear" w:color="auto" w:fill="auto"/>
                </w:tcPr>
                <w:p w14:paraId="1EE63F45" w14:textId="77777777" w:rsidR="009B43AA" w:rsidRPr="00A742B1" w:rsidRDefault="009B43AA" w:rsidP="009B43AA">
                  <w:pPr>
                    <w:jc w:val="center"/>
                    <w:rPr>
                      <w:rFonts w:ascii="Arial" w:hAnsi="Arial" w:cs="Arial"/>
                      <w:lang w:val="es-CO"/>
                    </w:rPr>
                  </w:pPr>
                </w:p>
              </w:tc>
            </w:tr>
            <w:tr w:rsidR="009B43AA" w:rsidRPr="0001064F" w14:paraId="732703BC" w14:textId="77777777" w:rsidTr="00D7788A">
              <w:trPr>
                <w:trHeight w:val="342"/>
                <w:jc w:val="center"/>
              </w:trPr>
              <w:tc>
                <w:tcPr>
                  <w:tcW w:w="536" w:type="dxa"/>
                  <w:shd w:val="clear" w:color="auto" w:fill="auto"/>
                </w:tcPr>
                <w:p w14:paraId="20CAA233" w14:textId="77777777" w:rsidR="009B43AA" w:rsidRPr="00A742B1" w:rsidRDefault="009B43AA" w:rsidP="009B43AA">
                  <w:pPr>
                    <w:jc w:val="center"/>
                    <w:rPr>
                      <w:rFonts w:ascii="Arial" w:hAnsi="Arial" w:cs="Arial"/>
                      <w:b/>
                      <w:lang w:val="es-CO"/>
                    </w:rPr>
                  </w:pPr>
                  <w:r>
                    <w:rPr>
                      <w:rFonts w:ascii="Arial" w:hAnsi="Arial" w:cs="Arial"/>
                      <w:b/>
                      <w:lang w:val="es-CO"/>
                    </w:rPr>
                    <w:t>7</w:t>
                  </w:r>
                </w:p>
              </w:tc>
              <w:tc>
                <w:tcPr>
                  <w:tcW w:w="2993" w:type="dxa"/>
                  <w:shd w:val="clear" w:color="auto" w:fill="auto"/>
                </w:tcPr>
                <w:p w14:paraId="18BD5586" w14:textId="77777777" w:rsidR="009B43AA" w:rsidRDefault="0088183D" w:rsidP="009B43AA">
                  <w:pPr>
                    <w:jc w:val="center"/>
                    <w:rPr>
                      <w:rFonts w:ascii="Arial" w:hAnsi="Arial" w:cs="Arial"/>
                      <w:lang w:val="es-CO"/>
                    </w:rPr>
                  </w:pPr>
                  <w:r w:rsidRPr="0088183D">
                    <w:rPr>
                      <w:rFonts w:ascii="Arial" w:hAnsi="Arial" w:cs="Arial"/>
                      <w:lang w:val="es-CO"/>
                    </w:rPr>
                    <w:t>informe de las acciones de IVC realizadas a establecimientos objeto del programa.</w:t>
                  </w:r>
                </w:p>
              </w:tc>
              <w:tc>
                <w:tcPr>
                  <w:tcW w:w="2127" w:type="dxa"/>
                  <w:shd w:val="clear" w:color="auto" w:fill="auto"/>
                </w:tcPr>
                <w:p w14:paraId="3286BBBD" w14:textId="77777777" w:rsidR="009B43AA" w:rsidRDefault="00AF07AC" w:rsidP="009B43AA">
                  <w:pPr>
                    <w:jc w:val="center"/>
                    <w:rPr>
                      <w:rFonts w:ascii="Arial" w:hAnsi="Arial" w:cs="Arial"/>
                      <w:lang w:val="es-CO"/>
                    </w:rPr>
                  </w:pPr>
                  <w:r>
                    <w:rPr>
                      <w:rFonts w:ascii="Arial" w:hAnsi="Arial" w:cs="Arial"/>
                      <w:lang w:val="es-CO"/>
                    </w:rPr>
                    <w:t>Consumo</w:t>
                  </w:r>
                </w:p>
              </w:tc>
              <w:tc>
                <w:tcPr>
                  <w:tcW w:w="2132" w:type="dxa"/>
                  <w:shd w:val="clear" w:color="auto" w:fill="auto"/>
                </w:tcPr>
                <w:p w14:paraId="75DD1521" w14:textId="77777777" w:rsidR="009B43AA" w:rsidRDefault="00AF07AC" w:rsidP="009B43AA">
                  <w:pPr>
                    <w:jc w:val="center"/>
                    <w:rPr>
                      <w:rFonts w:ascii="Arial" w:hAnsi="Arial" w:cs="Arial"/>
                      <w:lang w:val="es-CO"/>
                    </w:rPr>
                  </w:pPr>
                  <w:r>
                    <w:rPr>
                      <w:rFonts w:ascii="Arial" w:hAnsi="Arial" w:cs="Arial"/>
                      <w:lang w:val="es-CO"/>
                    </w:rPr>
                    <w:t>15 de cada mes iniciando en septiembre</w:t>
                  </w:r>
                </w:p>
              </w:tc>
              <w:tc>
                <w:tcPr>
                  <w:tcW w:w="561" w:type="dxa"/>
                  <w:shd w:val="clear" w:color="auto" w:fill="auto"/>
                </w:tcPr>
                <w:p w14:paraId="3D807A2A" w14:textId="77777777" w:rsidR="009B43AA" w:rsidRDefault="00AF07AC" w:rsidP="009B43AA">
                  <w:pPr>
                    <w:jc w:val="center"/>
                    <w:rPr>
                      <w:rFonts w:ascii="Arial" w:hAnsi="Arial" w:cs="Arial"/>
                      <w:lang w:val="es-CO"/>
                    </w:rPr>
                  </w:pPr>
                  <w:r>
                    <w:rPr>
                      <w:rFonts w:ascii="Arial" w:hAnsi="Arial" w:cs="Arial"/>
                      <w:lang w:val="es-CO"/>
                    </w:rPr>
                    <w:t>X</w:t>
                  </w:r>
                </w:p>
              </w:tc>
              <w:tc>
                <w:tcPr>
                  <w:tcW w:w="701" w:type="dxa"/>
                  <w:shd w:val="clear" w:color="auto" w:fill="auto"/>
                </w:tcPr>
                <w:p w14:paraId="04DB7BBF" w14:textId="77777777" w:rsidR="009B43AA" w:rsidRPr="00A742B1" w:rsidRDefault="009B43AA" w:rsidP="009B43AA">
                  <w:pPr>
                    <w:jc w:val="center"/>
                    <w:rPr>
                      <w:rFonts w:ascii="Arial" w:hAnsi="Arial" w:cs="Arial"/>
                      <w:lang w:val="es-CO"/>
                    </w:rPr>
                  </w:pPr>
                </w:p>
              </w:tc>
            </w:tr>
            <w:tr w:rsidR="006C2CF4" w:rsidRPr="0001064F" w14:paraId="4624AD85" w14:textId="77777777" w:rsidTr="00D7788A">
              <w:trPr>
                <w:trHeight w:val="342"/>
                <w:jc w:val="center"/>
              </w:trPr>
              <w:tc>
                <w:tcPr>
                  <w:tcW w:w="536" w:type="dxa"/>
                  <w:shd w:val="clear" w:color="auto" w:fill="auto"/>
                </w:tcPr>
                <w:p w14:paraId="3AC729B9" w14:textId="77777777" w:rsidR="006C2CF4" w:rsidRPr="00A742B1" w:rsidRDefault="006C2CF4" w:rsidP="006C2CF4">
                  <w:pPr>
                    <w:jc w:val="center"/>
                    <w:rPr>
                      <w:rFonts w:ascii="Arial" w:hAnsi="Arial" w:cs="Arial"/>
                      <w:b/>
                      <w:lang w:val="es-CO"/>
                    </w:rPr>
                  </w:pPr>
                  <w:r>
                    <w:rPr>
                      <w:rFonts w:ascii="Arial" w:hAnsi="Arial" w:cs="Arial"/>
                      <w:b/>
                      <w:lang w:val="es-CO"/>
                    </w:rPr>
                    <w:t>8</w:t>
                  </w:r>
                </w:p>
              </w:tc>
              <w:tc>
                <w:tcPr>
                  <w:tcW w:w="2993" w:type="dxa"/>
                  <w:shd w:val="clear" w:color="auto" w:fill="auto"/>
                </w:tcPr>
                <w:p w14:paraId="059883BD" w14:textId="77777777" w:rsidR="006C2CF4" w:rsidRDefault="006C2CF4" w:rsidP="006C2CF4">
                  <w:pPr>
                    <w:jc w:val="center"/>
                    <w:rPr>
                      <w:rFonts w:ascii="Arial" w:hAnsi="Arial" w:cs="Arial"/>
                      <w:lang w:val="es-CO"/>
                    </w:rPr>
                  </w:pPr>
                  <w:r>
                    <w:rPr>
                      <w:rFonts w:ascii="Arial" w:hAnsi="Arial" w:cs="Arial"/>
                      <w:lang w:val="es-CO"/>
                    </w:rPr>
                    <w:t xml:space="preserve">Presentación programa entornos </w:t>
                  </w:r>
                </w:p>
              </w:tc>
              <w:tc>
                <w:tcPr>
                  <w:tcW w:w="2127" w:type="dxa"/>
                  <w:shd w:val="clear" w:color="auto" w:fill="auto"/>
                </w:tcPr>
                <w:p w14:paraId="4702A1DB" w14:textId="77777777" w:rsidR="006C2CF4" w:rsidRDefault="006C2CF4" w:rsidP="006C2CF4">
                  <w:pPr>
                    <w:jc w:val="center"/>
                    <w:rPr>
                      <w:rFonts w:ascii="Arial" w:hAnsi="Arial" w:cs="Arial"/>
                      <w:lang w:val="es-CO"/>
                    </w:rPr>
                  </w:pPr>
                  <w:r>
                    <w:rPr>
                      <w:rFonts w:ascii="Arial" w:hAnsi="Arial" w:cs="Arial"/>
                      <w:lang w:val="es-CO"/>
                    </w:rPr>
                    <w:t xml:space="preserve">Sebastián Salazar </w:t>
                  </w:r>
                </w:p>
              </w:tc>
              <w:tc>
                <w:tcPr>
                  <w:tcW w:w="2132" w:type="dxa"/>
                  <w:shd w:val="clear" w:color="auto" w:fill="auto"/>
                </w:tcPr>
                <w:p w14:paraId="4B08313D" w14:textId="77777777" w:rsidR="006C2CF4" w:rsidRDefault="006C2CF4" w:rsidP="006C2CF4">
                  <w:pPr>
                    <w:jc w:val="center"/>
                    <w:rPr>
                      <w:rFonts w:ascii="Arial" w:hAnsi="Arial" w:cs="Arial"/>
                      <w:lang w:val="es-CO"/>
                    </w:rPr>
                  </w:pPr>
                  <w:r>
                    <w:rPr>
                      <w:rFonts w:ascii="Arial" w:hAnsi="Arial" w:cs="Arial"/>
                      <w:lang w:val="es-CO"/>
                    </w:rPr>
                    <w:t xml:space="preserve">Septiembre </w:t>
                  </w:r>
                </w:p>
              </w:tc>
              <w:tc>
                <w:tcPr>
                  <w:tcW w:w="561" w:type="dxa"/>
                  <w:shd w:val="clear" w:color="auto" w:fill="auto"/>
                </w:tcPr>
                <w:p w14:paraId="1455D378" w14:textId="77777777" w:rsidR="006C2CF4" w:rsidRDefault="006C2CF4" w:rsidP="006C2CF4">
                  <w:pPr>
                    <w:jc w:val="center"/>
                    <w:rPr>
                      <w:rFonts w:ascii="Arial" w:hAnsi="Arial" w:cs="Arial"/>
                      <w:lang w:val="es-CO"/>
                    </w:rPr>
                  </w:pPr>
                  <w:r>
                    <w:rPr>
                      <w:rFonts w:ascii="Arial" w:hAnsi="Arial" w:cs="Arial"/>
                      <w:lang w:val="es-CO"/>
                    </w:rPr>
                    <w:t>X</w:t>
                  </w:r>
                </w:p>
              </w:tc>
              <w:tc>
                <w:tcPr>
                  <w:tcW w:w="701" w:type="dxa"/>
                  <w:shd w:val="clear" w:color="auto" w:fill="auto"/>
                </w:tcPr>
                <w:p w14:paraId="3B9E620F" w14:textId="77777777" w:rsidR="006C2CF4" w:rsidRPr="00A742B1" w:rsidRDefault="006C2CF4" w:rsidP="006C2CF4">
                  <w:pPr>
                    <w:jc w:val="center"/>
                    <w:rPr>
                      <w:rFonts w:ascii="Arial" w:hAnsi="Arial" w:cs="Arial"/>
                      <w:lang w:val="es-CO"/>
                    </w:rPr>
                  </w:pPr>
                </w:p>
              </w:tc>
            </w:tr>
            <w:tr w:rsidR="006C2CF4" w:rsidRPr="0001064F" w14:paraId="598FB565" w14:textId="77777777" w:rsidTr="00D7788A">
              <w:trPr>
                <w:trHeight w:val="342"/>
                <w:jc w:val="center"/>
              </w:trPr>
              <w:tc>
                <w:tcPr>
                  <w:tcW w:w="536" w:type="dxa"/>
                  <w:shd w:val="clear" w:color="auto" w:fill="auto"/>
                </w:tcPr>
                <w:p w14:paraId="08219984" w14:textId="77777777" w:rsidR="006C2CF4" w:rsidRDefault="006C2CF4" w:rsidP="006C2CF4">
                  <w:pPr>
                    <w:jc w:val="center"/>
                    <w:rPr>
                      <w:rFonts w:ascii="Arial" w:hAnsi="Arial" w:cs="Arial"/>
                      <w:b/>
                      <w:lang w:val="es-CO"/>
                    </w:rPr>
                  </w:pPr>
                  <w:r>
                    <w:rPr>
                      <w:rFonts w:ascii="Arial" w:hAnsi="Arial" w:cs="Arial"/>
                      <w:b/>
                      <w:lang w:val="es-CO"/>
                    </w:rPr>
                    <w:t>9</w:t>
                  </w:r>
                </w:p>
              </w:tc>
              <w:tc>
                <w:tcPr>
                  <w:tcW w:w="2993" w:type="dxa"/>
                  <w:shd w:val="clear" w:color="auto" w:fill="auto"/>
                </w:tcPr>
                <w:p w14:paraId="0C0B1A66" w14:textId="77777777" w:rsidR="006C2CF4" w:rsidRPr="00A742B1" w:rsidRDefault="006C2CF4" w:rsidP="006C2CF4">
                  <w:pPr>
                    <w:jc w:val="center"/>
                    <w:rPr>
                      <w:rFonts w:ascii="Arial" w:hAnsi="Arial" w:cs="Arial"/>
                      <w:lang w:val="es-CO"/>
                    </w:rPr>
                  </w:pPr>
                  <w:r>
                    <w:rPr>
                      <w:rFonts w:ascii="Arial" w:hAnsi="Arial" w:cs="Arial"/>
                      <w:lang w:val="es-CO"/>
                    </w:rPr>
                    <w:t>Recomendaciones para la entrega del informe trimestral</w:t>
                  </w:r>
                </w:p>
              </w:tc>
              <w:tc>
                <w:tcPr>
                  <w:tcW w:w="2127" w:type="dxa"/>
                  <w:shd w:val="clear" w:color="auto" w:fill="auto"/>
                </w:tcPr>
                <w:p w14:paraId="21006C6F" w14:textId="77777777" w:rsidR="006C2CF4" w:rsidRPr="00A742B1" w:rsidRDefault="006C2CF4" w:rsidP="006C2CF4">
                  <w:pPr>
                    <w:jc w:val="center"/>
                    <w:rPr>
                      <w:rFonts w:ascii="Arial" w:hAnsi="Arial" w:cs="Arial"/>
                      <w:lang w:val="es-CO"/>
                    </w:rPr>
                  </w:pPr>
                  <w:r>
                    <w:rPr>
                      <w:rFonts w:ascii="Arial" w:hAnsi="Arial" w:cs="Arial"/>
                      <w:lang w:val="es-CO"/>
                    </w:rPr>
                    <w:t>Todos</w:t>
                  </w:r>
                </w:p>
              </w:tc>
              <w:tc>
                <w:tcPr>
                  <w:tcW w:w="2132" w:type="dxa"/>
                  <w:shd w:val="clear" w:color="auto" w:fill="auto"/>
                </w:tcPr>
                <w:p w14:paraId="284CACB3" w14:textId="77777777" w:rsidR="006C2CF4" w:rsidRPr="00A742B1" w:rsidRDefault="006C2CF4" w:rsidP="006C2CF4">
                  <w:pPr>
                    <w:jc w:val="center"/>
                    <w:rPr>
                      <w:rFonts w:ascii="Arial" w:hAnsi="Arial" w:cs="Arial"/>
                      <w:lang w:val="es-CO"/>
                    </w:rPr>
                  </w:pPr>
                  <w:r>
                    <w:rPr>
                      <w:rFonts w:ascii="Arial" w:hAnsi="Arial" w:cs="Arial"/>
                      <w:lang w:val="es-CO"/>
                    </w:rPr>
                    <w:t>Octubre</w:t>
                  </w:r>
                </w:p>
              </w:tc>
              <w:tc>
                <w:tcPr>
                  <w:tcW w:w="561" w:type="dxa"/>
                  <w:shd w:val="clear" w:color="auto" w:fill="auto"/>
                </w:tcPr>
                <w:p w14:paraId="208A28B8" w14:textId="77777777" w:rsidR="006C2CF4" w:rsidRPr="00A742B1" w:rsidRDefault="006C2CF4" w:rsidP="006C2CF4">
                  <w:pPr>
                    <w:jc w:val="center"/>
                    <w:rPr>
                      <w:rFonts w:ascii="Arial" w:hAnsi="Arial" w:cs="Arial"/>
                      <w:lang w:val="es-CO"/>
                    </w:rPr>
                  </w:pPr>
                  <w:r>
                    <w:rPr>
                      <w:rFonts w:ascii="Arial" w:hAnsi="Arial" w:cs="Arial"/>
                      <w:lang w:val="es-CO"/>
                    </w:rPr>
                    <w:t>X</w:t>
                  </w:r>
                </w:p>
              </w:tc>
              <w:tc>
                <w:tcPr>
                  <w:tcW w:w="701" w:type="dxa"/>
                  <w:shd w:val="clear" w:color="auto" w:fill="auto"/>
                </w:tcPr>
                <w:p w14:paraId="6F48DE94" w14:textId="77777777" w:rsidR="006C2CF4" w:rsidRPr="00A742B1" w:rsidRDefault="006C2CF4" w:rsidP="006C2CF4">
                  <w:pPr>
                    <w:jc w:val="center"/>
                    <w:rPr>
                      <w:rFonts w:ascii="Arial" w:hAnsi="Arial" w:cs="Arial"/>
                      <w:lang w:val="es-CO"/>
                    </w:rPr>
                  </w:pPr>
                </w:p>
              </w:tc>
            </w:tr>
            <w:tr w:rsidR="006C2CF4" w:rsidRPr="0001064F" w14:paraId="0D0DC2F3" w14:textId="77777777" w:rsidTr="00D7788A">
              <w:trPr>
                <w:trHeight w:val="342"/>
                <w:jc w:val="center"/>
              </w:trPr>
              <w:tc>
                <w:tcPr>
                  <w:tcW w:w="536" w:type="dxa"/>
                  <w:shd w:val="clear" w:color="auto" w:fill="auto"/>
                </w:tcPr>
                <w:p w14:paraId="792ED79A" w14:textId="77777777" w:rsidR="006C2CF4" w:rsidRDefault="006C2CF4" w:rsidP="006C2CF4">
                  <w:pPr>
                    <w:jc w:val="center"/>
                    <w:rPr>
                      <w:rFonts w:ascii="Arial" w:hAnsi="Arial" w:cs="Arial"/>
                      <w:b/>
                      <w:lang w:val="es-CO"/>
                    </w:rPr>
                  </w:pPr>
                  <w:r>
                    <w:rPr>
                      <w:rFonts w:ascii="Arial" w:hAnsi="Arial" w:cs="Arial"/>
                      <w:b/>
                      <w:noProof/>
                      <w:bdr w:val="none" w:sz="0" w:space="0" w:color="auto"/>
                      <w:lang w:val="es-CO" w:eastAsia="es-CO"/>
                    </w:rPr>
                    <mc:AlternateContent>
                      <mc:Choice Requires="wps">
                        <w:drawing>
                          <wp:anchor distT="0" distB="0" distL="114300" distR="114300" simplePos="0" relativeHeight="251656704" behindDoc="0" locked="0" layoutInCell="1" allowOverlap="1" wp14:anchorId="7DE460A8" wp14:editId="3D5D012C">
                            <wp:simplePos x="0" y="0"/>
                            <wp:positionH relativeFrom="column">
                              <wp:posOffset>271144</wp:posOffset>
                            </wp:positionH>
                            <wp:positionV relativeFrom="paragraph">
                              <wp:posOffset>17780</wp:posOffset>
                            </wp:positionV>
                            <wp:extent cx="5400675" cy="66675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5400675" cy="666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82CC951" id="Conector recto 1"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21.35pt,1.4pt" to="446.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" strokecolor="black [3200]" strokeweight="1.5pt">
                            <v:stroke joinstyle="miter"/>
                          </v:line>
                        </w:pict>
                      </mc:Fallback>
                    </mc:AlternateContent>
                  </w:r>
                  <w:r>
                    <w:rPr>
                      <w:rFonts w:ascii="Arial" w:hAnsi="Arial" w:cs="Arial"/>
                      <w:b/>
                      <w:lang w:val="es-CO"/>
                    </w:rPr>
                    <w:t>10</w:t>
                  </w:r>
                </w:p>
              </w:tc>
              <w:tc>
                <w:tcPr>
                  <w:tcW w:w="2993" w:type="dxa"/>
                  <w:shd w:val="clear" w:color="auto" w:fill="auto"/>
                </w:tcPr>
                <w:p w14:paraId="15122F13" w14:textId="77777777" w:rsidR="006C2CF4" w:rsidRPr="00A742B1" w:rsidRDefault="006C2CF4" w:rsidP="006C2CF4">
                  <w:pPr>
                    <w:jc w:val="center"/>
                    <w:rPr>
                      <w:rFonts w:ascii="Arial" w:hAnsi="Arial" w:cs="Arial"/>
                      <w:lang w:val="es-CO"/>
                    </w:rPr>
                  </w:pPr>
                </w:p>
              </w:tc>
              <w:tc>
                <w:tcPr>
                  <w:tcW w:w="2127" w:type="dxa"/>
                  <w:shd w:val="clear" w:color="auto" w:fill="auto"/>
                </w:tcPr>
                <w:p w14:paraId="75A4B6C1" w14:textId="77777777" w:rsidR="006C2CF4" w:rsidRPr="00A742B1" w:rsidRDefault="006C2CF4" w:rsidP="006C2CF4">
                  <w:pPr>
                    <w:jc w:val="center"/>
                    <w:rPr>
                      <w:rFonts w:ascii="Arial" w:hAnsi="Arial" w:cs="Arial"/>
                      <w:lang w:val="es-CO"/>
                    </w:rPr>
                  </w:pPr>
                </w:p>
              </w:tc>
              <w:tc>
                <w:tcPr>
                  <w:tcW w:w="2132" w:type="dxa"/>
                  <w:shd w:val="clear" w:color="auto" w:fill="auto"/>
                </w:tcPr>
                <w:p w14:paraId="4B03F58F" w14:textId="77777777" w:rsidR="006C2CF4" w:rsidRPr="00A742B1" w:rsidRDefault="006C2CF4" w:rsidP="006C2CF4">
                  <w:pPr>
                    <w:jc w:val="center"/>
                    <w:rPr>
                      <w:rFonts w:ascii="Arial" w:hAnsi="Arial" w:cs="Arial"/>
                      <w:lang w:val="es-CO"/>
                    </w:rPr>
                  </w:pPr>
                </w:p>
              </w:tc>
              <w:tc>
                <w:tcPr>
                  <w:tcW w:w="561" w:type="dxa"/>
                  <w:shd w:val="clear" w:color="auto" w:fill="auto"/>
                </w:tcPr>
                <w:p w14:paraId="71F05B11" w14:textId="77777777" w:rsidR="006C2CF4" w:rsidRPr="00A742B1" w:rsidRDefault="006C2CF4" w:rsidP="006C2CF4">
                  <w:pPr>
                    <w:jc w:val="center"/>
                    <w:rPr>
                      <w:rFonts w:ascii="Arial" w:hAnsi="Arial" w:cs="Arial"/>
                      <w:lang w:val="es-CO"/>
                    </w:rPr>
                  </w:pPr>
                </w:p>
              </w:tc>
              <w:tc>
                <w:tcPr>
                  <w:tcW w:w="701" w:type="dxa"/>
                  <w:shd w:val="clear" w:color="auto" w:fill="auto"/>
                </w:tcPr>
                <w:p w14:paraId="2CE29F80" w14:textId="77777777" w:rsidR="006C2CF4" w:rsidRPr="00A742B1" w:rsidRDefault="006C2CF4" w:rsidP="006C2CF4">
                  <w:pPr>
                    <w:jc w:val="center"/>
                    <w:rPr>
                      <w:rFonts w:ascii="Arial" w:hAnsi="Arial" w:cs="Arial"/>
                      <w:lang w:val="es-CO"/>
                    </w:rPr>
                  </w:pPr>
                </w:p>
              </w:tc>
            </w:tr>
            <w:tr w:rsidR="006C2CF4" w:rsidRPr="0001064F" w14:paraId="71760D27" w14:textId="77777777" w:rsidTr="00D7788A">
              <w:trPr>
                <w:trHeight w:val="342"/>
                <w:jc w:val="center"/>
              </w:trPr>
              <w:tc>
                <w:tcPr>
                  <w:tcW w:w="536" w:type="dxa"/>
                  <w:shd w:val="clear" w:color="auto" w:fill="auto"/>
                </w:tcPr>
                <w:p w14:paraId="63FCA8C3" w14:textId="77777777" w:rsidR="006C2CF4" w:rsidRDefault="006C2CF4" w:rsidP="006C2CF4">
                  <w:pPr>
                    <w:jc w:val="center"/>
                    <w:rPr>
                      <w:rFonts w:ascii="Arial" w:hAnsi="Arial" w:cs="Arial"/>
                      <w:b/>
                      <w:lang w:val="es-CO"/>
                    </w:rPr>
                  </w:pPr>
                  <w:r>
                    <w:rPr>
                      <w:rFonts w:ascii="Arial" w:hAnsi="Arial" w:cs="Arial"/>
                      <w:b/>
                      <w:lang w:val="es-CO"/>
                    </w:rPr>
                    <w:t>11</w:t>
                  </w:r>
                </w:p>
              </w:tc>
              <w:tc>
                <w:tcPr>
                  <w:tcW w:w="2993" w:type="dxa"/>
                  <w:shd w:val="clear" w:color="auto" w:fill="auto"/>
                </w:tcPr>
                <w:p w14:paraId="6EE31B6D" w14:textId="77777777" w:rsidR="006C2CF4" w:rsidRDefault="006C2CF4" w:rsidP="006C2CF4">
                  <w:pPr>
                    <w:jc w:val="center"/>
                    <w:rPr>
                      <w:rFonts w:ascii="Arial" w:hAnsi="Arial" w:cs="Arial"/>
                      <w:lang w:val="es-CO"/>
                    </w:rPr>
                  </w:pPr>
                </w:p>
              </w:tc>
              <w:tc>
                <w:tcPr>
                  <w:tcW w:w="2127" w:type="dxa"/>
                  <w:shd w:val="clear" w:color="auto" w:fill="auto"/>
                </w:tcPr>
                <w:p w14:paraId="19A01598" w14:textId="77777777" w:rsidR="006C2CF4" w:rsidRDefault="006C2CF4" w:rsidP="006C2CF4">
                  <w:pPr>
                    <w:jc w:val="center"/>
                    <w:rPr>
                      <w:rFonts w:ascii="Arial" w:hAnsi="Arial" w:cs="Arial"/>
                      <w:lang w:val="es-CO"/>
                    </w:rPr>
                  </w:pPr>
                </w:p>
              </w:tc>
              <w:tc>
                <w:tcPr>
                  <w:tcW w:w="2132" w:type="dxa"/>
                  <w:shd w:val="clear" w:color="auto" w:fill="auto"/>
                </w:tcPr>
                <w:p w14:paraId="2D691866" w14:textId="77777777" w:rsidR="006C2CF4" w:rsidRDefault="006C2CF4" w:rsidP="006C2CF4">
                  <w:pPr>
                    <w:jc w:val="center"/>
                    <w:rPr>
                      <w:rFonts w:ascii="Arial" w:hAnsi="Arial" w:cs="Arial"/>
                      <w:lang w:val="es-CO"/>
                    </w:rPr>
                  </w:pPr>
                </w:p>
              </w:tc>
              <w:tc>
                <w:tcPr>
                  <w:tcW w:w="561" w:type="dxa"/>
                  <w:shd w:val="clear" w:color="auto" w:fill="auto"/>
                </w:tcPr>
                <w:p w14:paraId="33D9D307" w14:textId="77777777" w:rsidR="006C2CF4" w:rsidRDefault="006C2CF4" w:rsidP="006C2CF4">
                  <w:pPr>
                    <w:jc w:val="center"/>
                    <w:rPr>
                      <w:rFonts w:ascii="Arial" w:hAnsi="Arial" w:cs="Arial"/>
                      <w:lang w:val="es-CO"/>
                    </w:rPr>
                  </w:pPr>
                </w:p>
              </w:tc>
              <w:tc>
                <w:tcPr>
                  <w:tcW w:w="701" w:type="dxa"/>
                  <w:shd w:val="clear" w:color="auto" w:fill="auto"/>
                </w:tcPr>
                <w:p w14:paraId="46818271" w14:textId="77777777" w:rsidR="006C2CF4" w:rsidRPr="00A742B1" w:rsidRDefault="006C2CF4" w:rsidP="006C2CF4">
                  <w:pPr>
                    <w:jc w:val="center"/>
                    <w:rPr>
                      <w:rFonts w:ascii="Arial" w:hAnsi="Arial" w:cs="Arial"/>
                      <w:lang w:val="es-CO"/>
                    </w:rPr>
                  </w:pPr>
                </w:p>
              </w:tc>
            </w:tr>
            <w:tr w:rsidR="006C2CF4" w:rsidRPr="0001064F" w14:paraId="7D4C937A" w14:textId="77777777" w:rsidTr="00D7788A">
              <w:trPr>
                <w:trHeight w:val="342"/>
                <w:jc w:val="center"/>
              </w:trPr>
              <w:tc>
                <w:tcPr>
                  <w:tcW w:w="536" w:type="dxa"/>
                  <w:shd w:val="clear" w:color="auto" w:fill="auto"/>
                </w:tcPr>
                <w:p w14:paraId="58E384C8" w14:textId="77777777" w:rsidR="006C2CF4" w:rsidRDefault="006C2CF4" w:rsidP="006C2CF4">
                  <w:pPr>
                    <w:jc w:val="center"/>
                    <w:rPr>
                      <w:rFonts w:ascii="Arial" w:hAnsi="Arial" w:cs="Arial"/>
                      <w:b/>
                      <w:lang w:val="es-CO"/>
                    </w:rPr>
                  </w:pPr>
                  <w:r>
                    <w:rPr>
                      <w:rFonts w:ascii="Arial" w:hAnsi="Arial" w:cs="Arial"/>
                      <w:b/>
                      <w:lang w:val="es-CO"/>
                    </w:rPr>
                    <w:t>12</w:t>
                  </w:r>
                </w:p>
              </w:tc>
              <w:tc>
                <w:tcPr>
                  <w:tcW w:w="2993" w:type="dxa"/>
                  <w:shd w:val="clear" w:color="auto" w:fill="auto"/>
                </w:tcPr>
                <w:p w14:paraId="2B69D0FD" w14:textId="77777777" w:rsidR="006C2CF4" w:rsidRDefault="006C2CF4" w:rsidP="006C2CF4">
                  <w:pPr>
                    <w:jc w:val="center"/>
                    <w:rPr>
                      <w:rFonts w:ascii="Arial" w:hAnsi="Arial" w:cs="Arial"/>
                      <w:lang w:val="es-CO"/>
                    </w:rPr>
                  </w:pPr>
                </w:p>
              </w:tc>
              <w:tc>
                <w:tcPr>
                  <w:tcW w:w="2127" w:type="dxa"/>
                  <w:shd w:val="clear" w:color="auto" w:fill="auto"/>
                </w:tcPr>
                <w:p w14:paraId="158335B5" w14:textId="77777777" w:rsidR="006C2CF4" w:rsidRPr="00856514" w:rsidRDefault="006C2CF4" w:rsidP="006C2CF4">
                  <w:pPr>
                    <w:jc w:val="center"/>
                    <w:rPr>
                      <w:rFonts w:ascii="Arial" w:hAnsi="Arial" w:cs="Arial"/>
                      <w:lang w:val="es-CO"/>
                    </w:rPr>
                  </w:pPr>
                </w:p>
              </w:tc>
              <w:tc>
                <w:tcPr>
                  <w:tcW w:w="2132" w:type="dxa"/>
                  <w:shd w:val="clear" w:color="auto" w:fill="auto"/>
                </w:tcPr>
                <w:p w14:paraId="65B01248" w14:textId="77777777" w:rsidR="006C2CF4" w:rsidRDefault="006C2CF4" w:rsidP="006C2CF4">
                  <w:pPr>
                    <w:jc w:val="center"/>
                    <w:rPr>
                      <w:rFonts w:ascii="Arial" w:hAnsi="Arial" w:cs="Arial"/>
                      <w:lang w:val="es-CO"/>
                    </w:rPr>
                  </w:pPr>
                </w:p>
              </w:tc>
              <w:tc>
                <w:tcPr>
                  <w:tcW w:w="561" w:type="dxa"/>
                  <w:shd w:val="clear" w:color="auto" w:fill="auto"/>
                </w:tcPr>
                <w:p w14:paraId="2EBA3078" w14:textId="77777777" w:rsidR="006C2CF4" w:rsidRDefault="006C2CF4" w:rsidP="006C2CF4">
                  <w:pPr>
                    <w:jc w:val="center"/>
                    <w:rPr>
                      <w:rFonts w:ascii="Arial" w:hAnsi="Arial" w:cs="Arial"/>
                      <w:lang w:val="es-CO"/>
                    </w:rPr>
                  </w:pPr>
                </w:p>
              </w:tc>
              <w:tc>
                <w:tcPr>
                  <w:tcW w:w="701" w:type="dxa"/>
                  <w:shd w:val="clear" w:color="auto" w:fill="auto"/>
                </w:tcPr>
                <w:p w14:paraId="37E23D0B" w14:textId="77777777" w:rsidR="006C2CF4" w:rsidRPr="00A742B1" w:rsidRDefault="006C2CF4" w:rsidP="006C2CF4">
                  <w:pPr>
                    <w:jc w:val="center"/>
                    <w:rPr>
                      <w:rFonts w:ascii="Arial" w:hAnsi="Arial" w:cs="Arial"/>
                      <w:lang w:val="es-CO"/>
                    </w:rPr>
                  </w:pPr>
                </w:p>
              </w:tc>
            </w:tr>
            <w:bookmarkEnd w:id="0"/>
          </w:tbl>
          <w:p w14:paraId="7DC2B045" w14:textId="77777777" w:rsidR="00122EC5" w:rsidRDefault="00122EC5" w:rsidP="00743A3C">
            <w:pPr>
              <w:pStyle w:val="Prrafodelista"/>
              <w:spacing w:line="256" w:lineRule="auto"/>
              <w:ind w:left="1080" w:right="403"/>
              <w:jc w:val="both"/>
              <w:rPr>
                <w:rFonts w:ascii="Arial" w:eastAsia="Times New Roman" w:hAnsi="Arial" w:cs="Arial"/>
                <w:lang w:val="es-CO" w:eastAsia="es-ES"/>
              </w:rPr>
            </w:pPr>
          </w:p>
          <w:p w14:paraId="30F13822" w14:textId="77777777" w:rsidR="00E1709A" w:rsidRPr="003D0475" w:rsidRDefault="00143192" w:rsidP="00701DDC">
            <w:pPr>
              <w:pStyle w:val="Prrafodelista"/>
              <w:numPr>
                <w:ilvl w:val="0"/>
                <w:numId w:val="3"/>
              </w:numPr>
              <w:spacing w:line="256" w:lineRule="auto"/>
              <w:ind w:right="403"/>
              <w:jc w:val="both"/>
              <w:rPr>
                <w:rFonts w:ascii="Arial" w:eastAsia="Times New Roman" w:hAnsi="Arial" w:cs="Arial"/>
                <w:lang w:val="es-CO" w:eastAsia="es-ES"/>
              </w:rPr>
            </w:pPr>
            <w:r w:rsidRPr="00701DDC">
              <w:rPr>
                <w:rFonts w:ascii="Arial" w:eastAsia="Times New Roman" w:hAnsi="Arial" w:cs="Arial"/>
                <w:lang w:val="es-CO" w:eastAsia="es-ES"/>
              </w:rPr>
              <w:t xml:space="preserve">Se termina reunión a las </w:t>
            </w:r>
            <w:r w:rsidR="00986A7C" w:rsidRPr="00701DDC">
              <w:rPr>
                <w:rFonts w:ascii="Arial" w:eastAsia="Times New Roman" w:hAnsi="Arial" w:cs="Arial"/>
                <w:lang w:val="es-CO" w:eastAsia="es-ES"/>
              </w:rPr>
              <w:t>6</w:t>
            </w:r>
            <w:r w:rsidRPr="00701DDC">
              <w:rPr>
                <w:rFonts w:ascii="Arial" w:eastAsia="Times New Roman" w:hAnsi="Arial" w:cs="Arial"/>
                <w:lang w:val="es-CO" w:eastAsia="es-ES"/>
              </w:rPr>
              <w:t>:</w:t>
            </w:r>
            <w:r w:rsidR="00986A7C" w:rsidRPr="00701DDC">
              <w:rPr>
                <w:rFonts w:ascii="Arial" w:eastAsia="Times New Roman" w:hAnsi="Arial" w:cs="Arial"/>
                <w:lang w:val="es-CO" w:eastAsia="es-ES"/>
              </w:rPr>
              <w:t>00</w:t>
            </w:r>
            <w:r w:rsidRPr="00701DDC">
              <w:rPr>
                <w:rFonts w:ascii="Arial" w:eastAsia="Times New Roman" w:hAnsi="Arial" w:cs="Arial"/>
                <w:lang w:val="es-CO" w:eastAsia="es-ES"/>
              </w:rPr>
              <w:t xml:space="preserve"> p. m.</w:t>
            </w:r>
          </w:p>
        </w:tc>
      </w:tr>
    </w:tbl>
    <w:p w14:paraId="66D1C501" w14:textId="77777777" w:rsidR="00710F8A" w:rsidRDefault="00710F8A" w:rsidP="00AC2728">
      <w:pPr>
        <w:rPr>
          <w:lang w:val="es-CO"/>
        </w:rPr>
      </w:pPr>
    </w:p>
    <w:sectPr w:rsidR="00710F8A" w:rsidSect="000816A6">
      <w:headerReference w:type="even" r:id="rId14"/>
      <w:headerReference w:type="default" r:id="rId15"/>
      <w:footerReference w:type="default" r:id="rId16"/>
      <w:head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B0828" w14:textId="77777777" w:rsidR="003E1943" w:rsidRDefault="003E1943" w:rsidP="00BC5D01">
      <w:r>
        <w:separator/>
      </w:r>
    </w:p>
  </w:endnote>
  <w:endnote w:type="continuationSeparator" w:id="0">
    <w:p w14:paraId="6C7DD99E" w14:textId="77777777" w:rsidR="003E1943" w:rsidRDefault="003E1943"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D28E8" w14:textId="77777777" w:rsidR="00F12204" w:rsidRDefault="00F12204">
    <w:pPr>
      <w:pStyle w:val="Piedepgina"/>
    </w:pPr>
    <w:r>
      <w:rPr>
        <w:noProof/>
        <w:lang w:val="es-CO" w:eastAsia="es-CO"/>
      </w:rPr>
      <mc:AlternateContent>
        <mc:Choice Requires="wps">
          <w:drawing>
            <wp:anchor distT="0" distB="0" distL="114300" distR="114300" simplePos="0" relativeHeight="251673600" behindDoc="0" locked="0" layoutInCell="1" allowOverlap="1" wp14:anchorId="40CB2D47" wp14:editId="4D94CB78">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604E89CB" wp14:editId="40090A5C">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4BEF1" w14:textId="77777777" w:rsidR="003E1943" w:rsidRDefault="003E1943" w:rsidP="00BC5D01">
      <w:r>
        <w:separator/>
      </w:r>
    </w:p>
  </w:footnote>
  <w:footnote w:type="continuationSeparator" w:id="0">
    <w:p w14:paraId="42F2280E" w14:textId="77777777" w:rsidR="003E1943" w:rsidRDefault="003E1943"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4B69" w14:textId="77777777" w:rsidR="00F12204" w:rsidRDefault="003E1943">
    <w:pPr>
      <w:pStyle w:val="Encabezado"/>
    </w:pPr>
    <w:r>
      <w:rPr>
        <w:noProof/>
        <w:lang w:val="es-CO" w:eastAsia="es-CO"/>
      </w:rPr>
      <w:pict w14:anchorId="707A6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7F3E" w14:textId="77777777" w:rsidR="00F12204" w:rsidRDefault="00F12204">
    <w:pPr>
      <w:pStyle w:val="Encabezado"/>
    </w:pPr>
    <w:r>
      <w:rPr>
        <w:noProof/>
        <w:lang w:val="es-CO" w:eastAsia="es-CO"/>
      </w:rPr>
      <mc:AlternateContent>
        <mc:Choice Requires="wps">
          <w:drawing>
            <wp:anchor distT="0" distB="0" distL="114300" distR="114300" simplePos="0" relativeHeight="251648512" behindDoc="0" locked="0" layoutInCell="1" allowOverlap="1" wp14:anchorId="23C25D02" wp14:editId="7276CF7E">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25D02"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530316B3" wp14:editId="388AA9A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A9BDA64" wp14:editId="0815FCE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BDA64"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4E94FEB1" wp14:editId="44FBAA09">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4FEB1"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05B6FE07" wp14:editId="583C1574">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3E1943">
      <w:rPr>
        <w:noProof/>
        <w:lang w:val="es-CO" w:eastAsia="es-CO"/>
      </w:rPr>
      <w:pict w14:anchorId="140FE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61B9F" w14:textId="77777777" w:rsidR="00F12204" w:rsidRDefault="003E1943">
    <w:pPr>
      <w:pStyle w:val="Encabezado"/>
    </w:pPr>
    <w:r>
      <w:rPr>
        <w:noProof/>
        <w:lang w:val="es-CO" w:eastAsia="es-CO"/>
      </w:rPr>
      <w:pict w14:anchorId="35DF4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2"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CCE37C7"/>
    <w:multiLevelType w:val="hybridMultilevel"/>
    <w:tmpl w:val="645CA670"/>
    <w:lvl w:ilvl="0" w:tplc="D382B828">
      <w:start w:val="1"/>
      <w:numFmt w:val="decimal"/>
      <w:lvlText w:val="%1"/>
      <w:lvlJc w:val="left"/>
      <w:pPr>
        <w:ind w:left="1440" w:hanging="360"/>
      </w:pPr>
      <w:rPr>
        <w:rFonts w:eastAsia="Calibri" w:hint="default"/>
        <w:b/>
        <w:sz w:val="24"/>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23260EA3"/>
    <w:multiLevelType w:val="hybridMultilevel"/>
    <w:tmpl w:val="7660A59A"/>
    <w:lvl w:ilvl="0" w:tplc="47D2C620">
      <w:start w:val="1"/>
      <w:numFmt w:val="decimal"/>
      <w:lvlText w:val="%1."/>
      <w:lvlJc w:val="left"/>
      <w:pPr>
        <w:ind w:left="1419" w:hanging="360"/>
      </w:pPr>
      <w:rPr>
        <w:rFonts w:hint="default"/>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6" w15:restartNumberingAfterBreak="0">
    <w:nsid w:val="2333132D"/>
    <w:multiLevelType w:val="hybridMultilevel"/>
    <w:tmpl w:val="99A606F8"/>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15:restartNumberingAfterBreak="0">
    <w:nsid w:val="45E51C64"/>
    <w:multiLevelType w:val="hybridMultilevel"/>
    <w:tmpl w:val="5D064D34"/>
    <w:lvl w:ilvl="0" w:tplc="D382B828">
      <w:start w:val="1"/>
      <w:numFmt w:val="decimal"/>
      <w:lvlText w:val="%1"/>
      <w:lvlJc w:val="left"/>
      <w:pPr>
        <w:ind w:left="2520" w:hanging="360"/>
      </w:pPr>
      <w:rPr>
        <w:rFonts w:eastAsia="Calibri" w:hint="default"/>
        <w:b/>
        <w:sz w:val="24"/>
        <w:u w:val="single"/>
      </w:rPr>
    </w:lvl>
    <w:lvl w:ilvl="1" w:tplc="D382B828">
      <w:start w:val="1"/>
      <w:numFmt w:val="decimal"/>
      <w:lvlText w:val="%2"/>
      <w:lvlJc w:val="left"/>
      <w:pPr>
        <w:ind w:left="2520" w:hanging="360"/>
      </w:pPr>
      <w:rPr>
        <w:rFonts w:eastAsia="Calibri" w:hint="default"/>
        <w:b/>
        <w:sz w:val="24"/>
        <w:u w:val="single"/>
      </w:rPr>
    </w:lvl>
    <w:lvl w:ilvl="2" w:tplc="469C1DAC">
      <w:start w:val="15"/>
      <w:numFmt w:val="bullet"/>
      <w:lvlText w:val=""/>
      <w:lvlJc w:val="left"/>
      <w:pPr>
        <w:ind w:left="3420" w:hanging="360"/>
      </w:pPr>
      <w:rPr>
        <w:rFonts w:ascii="Symbol" w:eastAsia="Calibri" w:hAnsi="Symbol" w:cs="Arial" w:hint="default"/>
      </w:r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15:restartNumberingAfterBreak="0">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3"/>
  </w:num>
  <w:num w:numId="6">
    <w:abstractNumId w:val="9"/>
  </w:num>
  <w:num w:numId="7">
    <w:abstractNumId w:val="2"/>
  </w:num>
  <w:num w:numId="8">
    <w:abstractNumId w:val="0"/>
  </w:num>
  <w:num w:numId="9">
    <w:abstractNumId w:val="11"/>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2804"/>
    <w:rsid w:val="00004B87"/>
    <w:rsid w:val="000052BA"/>
    <w:rsid w:val="0001064F"/>
    <w:rsid w:val="00010C82"/>
    <w:rsid w:val="00011152"/>
    <w:rsid w:val="0001384C"/>
    <w:rsid w:val="00026CC8"/>
    <w:rsid w:val="00031CA1"/>
    <w:rsid w:val="00045417"/>
    <w:rsid w:val="00051377"/>
    <w:rsid w:val="000525AB"/>
    <w:rsid w:val="000546EF"/>
    <w:rsid w:val="00057492"/>
    <w:rsid w:val="00062370"/>
    <w:rsid w:val="0006364D"/>
    <w:rsid w:val="00066488"/>
    <w:rsid w:val="00066DA1"/>
    <w:rsid w:val="0007191F"/>
    <w:rsid w:val="000816A6"/>
    <w:rsid w:val="0008189D"/>
    <w:rsid w:val="00084653"/>
    <w:rsid w:val="00091C81"/>
    <w:rsid w:val="000A66E0"/>
    <w:rsid w:val="000B0732"/>
    <w:rsid w:val="000B6C3D"/>
    <w:rsid w:val="000C33C9"/>
    <w:rsid w:val="000C7A26"/>
    <w:rsid w:val="000D2FB7"/>
    <w:rsid w:val="000D6274"/>
    <w:rsid w:val="000D7D4B"/>
    <w:rsid w:val="000E340C"/>
    <w:rsid w:val="000E377C"/>
    <w:rsid w:val="000F60DE"/>
    <w:rsid w:val="00100B24"/>
    <w:rsid w:val="001071A0"/>
    <w:rsid w:val="001122F3"/>
    <w:rsid w:val="00122EC5"/>
    <w:rsid w:val="00130240"/>
    <w:rsid w:val="00132CA7"/>
    <w:rsid w:val="00140E4D"/>
    <w:rsid w:val="00143192"/>
    <w:rsid w:val="001456F9"/>
    <w:rsid w:val="0015205C"/>
    <w:rsid w:val="0015744E"/>
    <w:rsid w:val="00165B5D"/>
    <w:rsid w:val="00170E5F"/>
    <w:rsid w:val="00186032"/>
    <w:rsid w:val="001873EA"/>
    <w:rsid w:val="00192DFC"/>
    <w:rsid w:val="001949B1"/>
    <w:rsid w:val="001A6686"/>
    <w:rsid w:val="001A683C"/>
    <w:rsid w:val="001D37D4"/>
    <w:rsid w:val="001F19C6"/>
    <w:rsid w:val="001F4B30"/>
    <w:rsid w:val="00203E6E"/>
    <w:rsid w:val="0020794D"/>
    <w:rsid w:val="00212004"/>
    <w:rsid w:val="002215B0"/>
    <w:rsid w:val="0023129A"/>
    <w:rsid w:val="0023137C"/>
    <w:rsid w:val="00263D11"/>
    <w:rsid w:val="002753F5"/>
    <w:rsid w:val="002808A3"/>
    <w:rsid w:val="00282387"/>
    <w:rsid w:val="00282D0A"/>
    <w:rsid w:val="002915E9"/>
    <w:rsid w:val="002917A5"/>
    <w:rsid w:val="00295A4C"/>
    <w:rsid w:val="00296BE9"/>
    <w:rsid w:val="002A6A5E"/>
    <w:rsid w:val="002C23A6"/>
    <w:rsid w:val="002C3947"/>
    <w:rsid w:val="002C4945"/>
    <w:rsid w:val="002C7532"/>
    <w:rsid w:val="002F2C2E"/>
    <w:rsid w:val="002F2E26"/>
    <w:rsid w:val="002F4BF8"/>
    <w:rsid w:val="0030465F"/>
    <w:rsid w:val="00312FFA"/>
    <w:rsid w:val="003148C5"/>
    <w:rsid w:val="00341A35"/>
    <w:rsid w:val="003425CE"/>
    <w:rsid w:val="00343399"/>
    <w:rsid w:val="00356E15"/>
    <w:rsid w:val="0035788E"/>
    <w:rsid w:val="003628B2"/>
    <w:rsid w:val="00363F61"/>
    <w:rsid w:val="0036469F"/>
    <w:rsid w:val="00365A23"/>
    <w:rsid w:val="00367169"/>
    <w:rsid w:val="00370991"/>
    <w:rsid w:val="0037272C"/>
    <w:rsid w:val="00373D6F"/>
    <w:rsid w:val="00375325"/>
    <w:rsid w:val="003757BD"/>
    <w:rsid w:val="00377522"/>
    <w:rsid w:val="0038587C"/>
    <w:rsid w:val="003867DB"/>
    <w:rsid w:val="00397D1A"/>
    <w:rsid w:val="003A2632"/>
    <w:rsid w:val="003B699F"/>
    <w:rsid w:val="003B6AC9"/>
    <w:rsid w:val="003C1690"/>
    <w:rsid w:val="003C26E2"/>
    <w:rsid w:val="003D0475"/>
    <w:rsid w:val="003D163F"/>
    <w:rsid w:val="003D72C5"/>
    <w:rsid w:val="003E0BF3"/>
    <w:rsid w:val="003E1943"/>
    <w:rsid w:val="003E46B3"/>
    <w:rsid w:val="003F3445"/>
    <w:rsid w:val="003F3550"/>
    <w:rsid w:val="003F4BAF"/>
    <w:rsid w:val="003F660F"/>
    <w:rsid w:val="004022E2"/>
    <w:rsid w:val="004069AD"/>
    <w:rsid w:val="00406EB8"/>
    <w:rsid w:val="004101D6"/>
    <w:rsid w:val="00412515"/>
    <w:rsid w:val="00421C26"/>
    <w:rsid w:val="00431A5B"/>
    <w:rsid w:val="00433CF4"/>
    <w:rsid w:val="004368F9"/>
    <w:rsid w:val="004375E4"/>
    <w:rsid w:val="0044033E"/>
    <w:rsid w:val="00441574"/>
    <w:rsid w:val="00442F56"/>
    <w:rsid w:val="004467FF"/>
    <w:rsid w:val="00446C09"/>
    <w:rsid w:val="00447269"/>
    <w:rsid w:val="004505A9"/>
    <w:rsid w:val="004509A9"/>
    <w:rsid w:val="00485F0B"/>
    <w:rsid w:val="00496FBB"/>
    <w:rsid w:val="004A0161"/>
    <w:rsid w:val="004B609A"/>
    <w:rsid w:val="004C2220"/>
    <w:rsid w:val="004C543B"/>
    <w:rsid w:val="004D0EB9"/>
    <w:rsid w:val="004D533F"/>
    <w:rsid w:val="004D5F83"/>
    <w:rsid w:val="004D67EC"/>
    <w:rsid w:val="005022F3"/>
    <w:rsid w:val="00505711"/>
    <w:rsid w:val="00513924"/>
    <w:rsid w:val="005151CD"/>
    <w:rsid w:val="00515B64"/>
    <w:rsid w:val="00520B5B"/>
    <w:rsid w:val="00523656"/>
    <w:rsid w:val="00542176"/>
    <w:rsid w:val="00542E83"/>
    <w:rsid w:val="00544129"/>
    <w:rsid w:val="005455AE"/>
    <w:rsid w:val="00545944"/>
    <w:rsid w:val="00546743"/>
    <w:rsid w:val="005506D1"/>
    <w:rsid w:val="00562AFD"/>
    <w:rsid w:val="00564509"/>
    <w:rsid w:val="0056598D"/>
    <w:rsid w:val="00571A88"/>
    <w:rsid w:val="00573F4D"/>
    <w:rsid w:val="00581D4A"/>
    <w:rsid w:val="00586B9C"/>
    <w:rsid w:val="00592B0A"/>
    <w:rsid w:val="00593587"/>
    <w:rsid w:val="00594253"/>
    <w:rsid w:val="00597C31"/>
    <w:rsid w:val="005A2FE4"/>
    <w:rsid w:val="005A59B9"/>
    <w:rsid w:val="005B050F"/>
    <w:rsid w:val="005B6250"/>
    <w:rsid w:val="005C4C56"/>
    <w:rsid w:val="005D2B37"/>
    <w:rsid w:val="005D3792"/>
    <w:rsid w:val="005D7E4A"/>
    <w:rsid w:val="00601DE9"/>
    <w:rsid w:val="006020B4"/>
    <w:rsid w:val="00602512"/>
    <w:rsid w:val="006030E8"/>
    <w:rsid w:val="00605A00"/>
    <w:rsid w:val="00615A7F"/>
    <w:rsid w:val="0062172A"/>
    <w:rsid w:val="00622951"/>
    <w:rsid w:val="0062485F"/>
    <w:rsid w:val="00624C4A"/>
    <w:rsid w:val="006371D5"/>
    <w:rsid w:val="00640B6E"/>
    <w:rsid w:val="00664A27"/>
    <w:rsid w:val="0066532D"/>
    <w:rsid w:val="0066610B"/>
    <w:rsid w:val="00666C31"/>
    <w:rsid w:val="0067625A"/>
    <w:rsid w:val="00677F01"/>
    <w:rsid w:val="006845BE"/>
    <w:rsid w:val="006956EF"/>
    <w:rsid w:val="006970C2"/>
    <w:rsid w:val="00697DC7"/>
    <w:rsid w:val="006B6189"/>
    <w:rsid w:val="006C1AD1"/>
    <w:rsid w:val="006C2C80"/>
    <w:rsid w:val="006C2CF4"/>
    <w:rsid w:val="006D0DFC"/>
    <w:rsid w:val="006D444E"/>
    <w:rsid w:val="006E3147"/>
    <w:rsid w:val="006E3159"/>
    <w:rsid w:val="006E4303"/>
    <w:rsid w:val="006E79A8"/>
    <w:rsid w:val="006F261B"/>
    <w:rsid w:val="006F2D6B"/>
    <w:rsid w:val="006F7B0D"/>
    <w:rsid w:val="00701DDC"/>
    <w:rsid w:val="00710F8A"/>
    <w:rsid w:val="00711A87"/>
    <w:rsid w:val="0073135C"/>
    <w:rsid w:val="00731AA7"/>
    <w:rsid w:val="00740C3E"/>
    <w:rsid w:val="00743076"/>
    <w:rsid w:val="00743A3C"/>
    <w:rsid w:val="007618EA"/>
    <w:rsid w:val="00772591"/>
    <w:rsid w:val="0077461A"/>
    <w:rsid w:val="0077696D"/>
    <w:rsid w:val="00786153"/>
    <w:rsid w:val="007A0E18"/>
    <w:rsid w:val="007A32EF"/>
    <w:rsid w:val="007A3FFE"/>
    <w:rsid w:val="007A4514"/>
    <w:rsid w:val="007B70A4"/>
    <w:rsid w:val="007C1A51"/>
    <w:rsid w:val="007D123A"/>
    <w:rsid w:val="007D25AF"/>
    <w:rsid w:val="007D6E3F"/>
    <w:rsid w:val="007E1AB9"/>
    <w:rsid w:val="007E5EB5"/>
    <w:rsid w:val="007E63B6"/>
    <w:rsid w:val="007E65E5"/>
    <w:rsid w:val="007F1149"/>
    <w:rsid w:val="007F55A8"/>
    <w:rsid w:val="0080065B"/>
    <w:rsid w:val="008040E9"/>
    <w:rsid w:val="00806ED2"/>
    <w:rsid w:val="00810ABF"/>
    <w:rsid w:val="0081418B"/>
    <w:rsid w:val="00814E95"/>
    <w:rsid w:val="0081651B"/>
    <w:rsid w:val="00822929"/>
    <w:rsid w:val="00826145"/>
    <w:rsid w:val="0083586D"/>
    <w:rsid w:val="00850150"/>
    <w:rsid w:val="0085455E"/>
    <w:rsid w:val="00856514"/>
    <w:rsid w:val="00856E3D"/>
    <w:rsid w:val="0085787E"/>
    <w:rsid w:val="00862547"/>
    <w:rsid w:val="008673FE"/>
    <w:rsid w:val="008706FB"/>
    <w:rsid w:val="0087336A"/>
    <w:rsid w:val="008744F4"/>
    <w:rsid w:val="0088183D"/>
    <w:rsid w:val="008820C5"/>
    <w:rsid w:val="00885ED2"/>
    <w:rsid w:val="008B06D3"/>
    <w:rsid w:val="008C558F"/>
    <w:rsid w:val="008C6058"/>
    <w:rsid w:val="008D108A"/>
    <w:rsid w:val="008E5DCB"/>
    <w:rsid w:val="008F4CDF"/>
    <w:rsid w:val="008F6CED"/>
    <w:rsid w:val="0090330C"/>
    <w:rsid w:val="0091204A"/>
    <w:rsid w:val="00912949"/>
    <w:rsid w:val="009206A5"/>
    <w:rsid w:val="009250A1"/>
    <w:rsid w:val="00927636"/>
    <w:rsid w:val="00936DBB"/>
    <w:rsid w:val="00940FF8"/>
    <w:rsid w:val="0094335B"/>
    <w:rsid w:val="00953337"/>
    <w:rsid w:val="00953CAD"/>
    <w:rsid w:val="0095407F"/>
    <w:rsid w:val="0095637D"/>
    <w:rsid w:val="0096058C"/>
    <w:rsid w:val="0096118B"/>
    <w:rsid w:val="00963ACA"/>
    <w:rsid w:val="00966EA4"/>
    <w:rsid w:val="00972581"/>
    <w:rsid w:val="00974C48"/>
    <w:rsid w:val="00976457"/>
    <w:rsid w:val="009806AA"/>
    <w:rsid w:val="00981AC2"/>
    <w:rsid w:val="00983040"/>
    <w:rsid w:val="00986A7C"/>
    <w:rsid w:val="00993D96"/>
    <w:rsid w:val="00996F18"/>
    <w:rsid w:val="009A7C34"/>
    <w:rsid w:val="009B119A"/>
    <w:rsid w:val="009B43AA"/>
    <w:rsid w:val="009B5B88"/>
    <w:rsid w:val="009C00A9"/>
    <w:rsid w:val="009C02B4"/>
    <w:rsid w:val="009C3E93"/>
    <w:rsid w:val="009C4D9F"/>
    <w:rsid w:val="009C4FBF"/>
    <w:rsid w:val="009D7846"/>
    <w:rsid w:val="009D7931"/>
    <w:rsid w:val="009D7F29"/>
    <w:rsid w:val="009E0BD8"/>
    <w:rsid w:val="009E48D4"/>
    <w:rsid w:val="009E575F"/>
    <w:rsid w:val="009F30A0"/>
    <w:rsid w:val="00A0472D"/>
    <w:rsid w:val="00A07879"/>
    <w:rsid w:val="00A105F6"/>
    <w:rsid w:val="00A11957"/>
    <w:rsid w:val="00A12A86"/>
    <w:rsid w:val="00A12D8C"/>
    <w:rsid w:val="00A22509"/>
    <w:rsid w:val="00A22C0D"/>
    <w:rsid w:val="00A27471"/>
    <w:rsid w:val="00A31190"/>
    <w:rsid w:val="00A312A3"/>
    <w:rsid w:val="00A354DB"/>
    <w:rsid w:val="00A55D79"/>
    <w:rsid w:val="00A56B2E"/>
    <w:rsid w:val="00A5707D"/>
    <w:rsid w:val="00A608D9"/>
    <w:rsid w:val="00A62268"/>
    <w:rsid w:val="00A65055"/>
    <w:rsid w:val="00A67C58"/>
    <w:rsid w:val="00A7086F"/>
    <w:rsid w:val="00A742B1"/>
    <w:rsid w:val="00A7523F"/>
    <w:rsid w:val="00A82DE0"/>
    <w:rsid w:val="00A839FD"/>
    <w:rsid w:val="00A870CF"/>
    <w:rsid w:val="00A87164"/>
    <w:rsid w:val="00A90715"/>
    <w:rsid w:val="00AA00C5"/>
    <w:rsid w:val="00AA1A36"/>
    <w:rsid w:val="00AB22FB"/>
    <w:rsid w:val="00AB2E53"/>
    <w:rsid w:val="00AC22CE"/>
    <w:rsid w:val="00AC2728"/>
    <w:rsid w:val="00AC3E76"/>
    <w:rsid w:val="00AC43A0"/>
    <w:rsid w:val="00AC43AA"/>
    <w:rsid w:val="00AD0BAE"/>
    <w:rsid w:val="00AD1067"/>
    <w:rsid w:val="00AE6FF8"/>
    <w:rsid w:val="00AF07AC"/>
    <w:rsid w:val="00B04148"/>
    <w:rsid w:val="00B06186"/>
    <w:rsid w:val="00B1161A"/>
    <w:rsid w:val="00B232EA"/>
    <w:rsid w:val="00B42471"/>
    <w:rsid w:val="00B42473"/>
    <w:rsid w:val="00B45FA5"/>
    <w:rsid w:val="00B478F1"/>
    <w:rsid w:val="00B52482"/>
    <w:rsid w:val="00B7588C"/>
    <w:rsid w:val="00B9103B"/>
    <w:rsid w:val="00B97D30"/>
    <w:rsid w:val="00BA6132"/>
    <w:rsid w:val="00BB1C89"/>
    <w:rsid w:val="00BB5415"/>
    <w:rsid w:val="00BC21E6"/>
    <w:rsid w:val="00BC5D01"/>
    <w:rsid w:val="00BD63C3"/>
    <w:rsid w:val="00BE0ED1"/>
    <w:rsid w:val="00BE16F9"/>
    <w:rsid w:val="00BE3103"/>
    <w:rsid w:val="00BE47CF"/>
    <w:rsid w:val="00BF4419"/>
    <w:rsid w:val="00C10071"/>
    <w:rsid w:val="00C112C8"/>
    <w:rsid w:val="00C13BDB"/>
    <w:rsid w:val="00C268D0"/>
    <w:rsid w:val="00C325A7"/>
    <w:rsid w:val="00C37B48"/>
    <w:rsid w:val="00C46B9C"/>
    <w:rsid w:val="00C51770"/>
    <w:rsid w:val="00C56CAD"/>
    <w:rsid w:val="00C570FE"/>
    <w:rsid w:val="00C665D2"/>
    <w:rsid w:val="00C7335D"/>
    <w:rsid w:val="00C86D2E"/>
    <w:rsid w:val="00C90BF4"/>
    <w:rsid w:val="00C90E5C"/>
    <w:rsid w:val="00CA03D9"/>
    <w:rsid w:val="00CC11F2"/>
    <w:rsid w:val="00CC2441"/>
    <w:rsid w:val="00CD43C3"/>
    <w:rsid w:val="00CE08F1"/>
    <w:rsid w:val="00CE24F3"/>
    <w:rsid w:val="00CE3E42"/>
    <w:rsid w:val="00CE4695"/>
    <w:rsid w:val="00CE4BA3"/>
    <w:rsid w:val="00D06A08"/>
    <w:rsid w:val="00D112DC"/>
    <w:rsid w:val="00D14CAB"/>
    <w:rsid w:val="00D14EE3"/>
    <w:rsid w:val="00D340EB"/>
    <w:rsid w:val="00D35136"/>
    <w:rsid w:val="00D40520"/>
    <w:rsid w:val="00D44094"/>
    <w:rsid w:val="00D47B2A"/>
    <w:rsid w:val="00D5105B"/>
    <w:rsid w:val="00D511AA"/>
    <w:rsid w:val="00D55EF0"/>
    <w:rsid w:val="00D56582"/>
    <w:rsid w:val="00D67171"/>
    <w:rsid w:val="00D719B4"/>
    <w:rsid w:val="00D74863"/>
    <w:rsid w:val="00D7788A"/>
    <w:rsid w:val="00D859BD"/>
    <w:rsid w:val="00D87BE8"/>
    <w:rsid w:val="00D937FF"/>
    <w:rsid w:val="00D942F2"/>
    <w:rsid w:val="00DA7AEB"/>
    <w:rsid w:val="00DB46CA"/>
    <w:rsid w:val="00DB5CDA"/>
    <w:rsid w:val="00DB6EBD"/>
    <w:rsid w:val="00DB708A"/>
    <w:rsid w:val="00DB7EA9"/>
    <w:rsid w:val="00DC7108"/>
    <w:rsid w:val="00DD07A1"/>
    <w:rsid w:val="00DD0D82"/>
    <w:rsid w:val="00DD72A6"/>
    <w:rsid w:val="00DE3587"/>
    <w:rsid w:val="00E005DF"/>
    <w:rsid w:val="00E00C55"/>
    <w:rsid w:val="00E01919"/>
    <w:rsid w:val="00E03F10"/>
    <w:rsid w:val="00E05537"/>
    <w:rsid w:val="00E16B8D"/>
    <w:rsid w:val="00E1709A"/>
    <w:rsid w:val="00E209EC"/>
    <w:rsid w:val="00E23DC9"/>
    <w:rsid w:val="00E24A8F"/>
    <w:rsid w:val="00E252C7"/>
    <w:rsid w:val="00E26C6A"/>
    <w:rsid w:val="00E3001D"/>
    <w:rsid w:val="00E43513"/>
    <w:rsid w:val="00E55AA8"/>
    <w:rsid w:val="00E624AF"/>
    <w:rsid w:val="00E63E37"/>
    <w:rsid w:val="00E641A6"/>
    <w:rsid w:val="00E65ADC"/>
    <w:rsid w:val="00E67326"/>
    <w:rsid w:val="00E72F1A"/>
    <w:rsid w:val="00E7573F"/>
    <w:rsid w:val="00E8017F"/>
    <w:rsid w:val="00E816C6"/>
    <w:rsid w:val="00EA58FC"/>
    <w:rsid w:val="00EB11EF"/>
    <w:rsid w:val="00EB16F7"/>
    <w:rsid w:val="00EB3894"/>
    <w:rsid w:val="00EB5FEA"/>
    <w:rsid w:val="00EB6DB2"/>
    <w:rsid w:val="00EC284B"/>
    <w:rsid w:val="00EC363D"/>
    <w:rsid w:val="00EC37D8"/>
    <w:rsid w:val="00EE0081"/>
    <w:rsid w:val="00EE03B7"/>
    <w:rsid w:val="00EE6958"/>
    <w:rsid w:val="00F0352E"/>
    <w:rsid w:val="00F06D02"/>
    <w:rsid w:val="00F12204"/>
    <w:rsid w:val="00F14FAD"/>
    <w:rsid w:val="00F16636"/>
    <w:rsid w:val="00F24FB1"/>
    <w:rsid w:val="00F26121"/>
    <w:rsid w:val="00F27FEE"/>
    <w:rsid w:val="00F305BC"/>
    <w:rsid w:val="00F311FD"/>
    <w:rsid w:val="00F4175B"/>
    <w:rsid w:val="00F45175"/>
    <w:rsid w:val="00F51B36"/>
    <w:rsid w:val="00F52106"/>
    <w:rsid w:val="00F5278F"/>
    <w:rsid w:val="00F5538B"/>
    <w:rsid w:val="00F57A73"/>
    <w:rsid w:val="00F71346"/>
    <w:rsid w:val="00F74A0B"/>
    <w:rsid w:val="00F81724"/>
    <w:rsid w:val="00F860A6"/>
    <w:rsid w:val="00F97DD2"/>
    <w:rsid w:val="00FB728E"/>
    <w:rsid w:val="00FC3624"/>
    <w:rsid w:val="00FC424B"/>
    <w:rsid w:val="00FE2D15"/>
    <w:rsid w:val="00FF4AFF"/>
    <w:rsid w:val="00FF7D1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334925B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uiPriority w:val="99"/>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6">
    <w:name w:val="Grid Table 2 Accent 6"/>
    <w:basedOn w:val="Tablanormal"/>
    <w:uiPriority w:val="47"/>
    <w:rsid w:val="00295A4C"/>
    <w:pPr>
      <w:spacing w:after="0" w:line="240" w:lineRule="auto"/>
    </w:pPr>
    <w:rPr>
      <w:lang w:val="es-CO"/>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295A4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Refdecomentario">
    <w:name w:val="annotation reference"/>
    <w:basedOn w:val="Fuentedeprrafopredeter"/>
    <w:uiPriority w:val="99"/>
    <w:semiHidden/>
    <w:unhideWhenUsed/>
    <w:rsid w:val="0094335B"/>
    <w:rPr>
      <w:sz w:val="16"/>
      <w:szCs w:val="16"/>
    </w:rPr>
  </w:style>
  <w:style w:type="paragraph" w:styleId="Textocomentario">
    <w:name w:val="annotation text"/>
    <w:basedOn w:val="Normal"/>
    <w:link w:val="TextocomentarioCar"/>
    <w:uiPriority w:val="99"/>
    <w:semiHidden/>
    <w:unhideWhenUsed/>
    <w:rsid w:val="0094335B"/>
    <w:rPr>
      <w:sz w:val="20"/>
      <w:szCs w:val="20"/>
    </w:rPr>
  </w:style>
  <w:style w:type="character" w:customStyle="1" w:styleId="TextocomentarioCar">
    <w:name w:val="Texto comentario Car"/>
    <w:basedOn w:val="Fuentedeprrafopredeter"/>
    <w:link w:val="Textocomentario"/>
    <w:uiPriority w:val="99"/>
    <w:semiHidden/>
    <w:rsid w:val="0094335B"/>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94335B"/>
    <w:rPr>
      <w:b/>
      <w:bCs/>
    </w:rPr>
  </w:style>
  <w:style w:type="character" w:customStyle="1" w:styleId="AsuntodelcomentarioCar">
    <w:name w:val="Asunto del comentario Car"/>
    <w:basedOn w:val="TextocomentarioCar"/>
    <w:link w:val="Asuntodelcomentario"/>
    <w:uiPriority w:val="99"/>
    <w:semiHidden/>
    <w:rsid w:val="0094335B"/>
    <w:rPr>
      <w:rFonts w:ascii="Times New Roman" w:eastAsia="Arial Unicode MS" w:hAnsi="Times New Roman" w:cs="Times New Roman"/>
      <w:b/>
      <w:bCs/>
      <w:sz w:val="20"/>
      <w:szCs w:val="20"/>
      <w:bdr w:val="nil"/>
      <w:lang w:val="en-US"/>
    </w:rPr>
  </w:style>
  <w:style w:type="table" w:styleId="Tablaconcuadrcula3-nfasis4">
    <w:name w:val="Grid Table 3 Accent 4"/>
    <w:basedOn w:val="Tablanormal"/>
    <w:uiPriority w:val="48"/>
    <w:rsid w:val="00C10071"/>
    <w:pPr>
      <w:spacing w:after="0" w:line="240" w:lineRule="auto"/>
    </w:pPr>
    <w:rPr>
      <w:lang w:val="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984">
      <w:bodyDiv w:val="1"/>
      <w:marLeft w:val="0"/>
      <w:marRight w:val="0"/>
      <w:marTop w:val="0"/>
      <w:marBottom w:val="0"/>
      <w:divBdr>
        <w:top w:val="none" w:sz="0" w:space="0" w:color="auto"/>
        <w:left w:val="none" w:sz="0" w:space="0" w:color="auto"/>
        <w:bottom w:val="none" w:sz="0" w:space="0" w:color="auto"/>
        <w:right w:val="none" w:sz="0" w:space="0" w:color="auto"/>
      </w:divBdr>
    </w:div>
    <w:div w:id="238368950">
      <w:bodyDiv w:val="1"/>
      <w:marLeft w:val="0"/>
      <w:marRight w:val="0"/>
      <w:marTop w:val="0"/>
      <w:marBottom w:val="0"/>
      <w:divBdr>
        <w:top w:val="none" w:sz="0" w:space="0" w:color="auto"/>
        <w:left w:val="none" w:sz="0" w:space="0" w:color="auto"/>
        <w:bottom w:val="none" w:sz="0" w:space="0" w:color="auto"/>
        <w:right w:val="none" w:sz="0" w:space="0" w:color="auto"/>
      </w:divBdr>
    </w:div>
    <w:div w:id="536432390">
      <w:bodyDiv w:val="1"/>
      <w:marLeft w:val="0"/>
      <w:marRight w:val="0"/>
      <w:marTop w:val="0"/>
      <w:marBottom w:val="0"/>
      <w:divBdr>
        <w:top w:val="none" w:sz="0" w:space="0" w:color="auto"/>
        <w:left w:val="none" w:sz="0" w:space="0" w:color="auto"/>
        <w:bottom w:val="none" w:sz="0" w:space="0" w:color="auto"/>
        <w:right w:val="none" w:sz="0" w:space="0" w:color="auto"/>
      </w:divBdr>
      <w:divsChild>
        <w:div w:id="61106367">
          <w:marLeft w:val="0"/>
          <w:marRight w:val="0"/>
          <w:marTop w:val="0"/>
          <w:marBottom w:val="0"/>
          <w:divBdr>
            <w:top w:val="none" w:sz="0" w:space="0" w:color="auto"/>
            <w:left w:val="none" w:sz="0" w:space="0" w:color="auto"/>
            <w:bottom w:val="none" w:sz="0" w:space="0" w:color="auto"/>
            <w:right w:val="none" w:sz="0" w:space="0" w:color="auto"/>
          </w:divBdr>
        </w:div>
        <w:div w:id="285281166">
          <w:marLeft w:val="0"/>
          <w:marRight w:val="0"/>
          <w:marTop w:val="0"/>
          <w:marBottom w:val="0"/>
          <w:divBdr>
            <w:top w:val="none" w:sz="0" w:space="0" w:color="auto"/>
            <w:left w:val="none" w:sz="0" w:space="0" w:color="auto"/>
            <w:bottom w:val="none" w:sz="0" w:space="0" w:color="auto"/>
            <w:right w:val="none" w:sz="0" w:space="0" w:color="auto"/>
          </w:divBdr>
        </w:div>
        <w:div w:id="1116950444">
          <w:marLeft w:val="0"/>
          <w:marRight w:val="0"/>
          <w:marTop w:val="0"/>
          <w:marBottom w:val="0"/>
          <w:divBdr>
            <w:top w:val="none" w:sz="0" w:space="0" w:color="auto"/>
            <w:left w:val="none" w:sz="0" w:space="0" w:color="auto"/>
            <w:bottom w:val="none" w:sz="0" w:space="0" w:color="auto"/>
            <w:right w:val="none" w:sz="0" w:space="0" w:color="auto"/>
          </w:divBdr>
        </w:div>
      </w:divsChild>
    </w:div>
    <w:div w:id="613754682">
      <w:bodyDiv w:val="1"/>
      <w:marLeft w:val="0"/>
      <w:marRight w:val="0"/>
      <w:marTop w:val="0"/>
      <w:marBottom w:val="0"/>
      <w:divBdr>
        <w:top w:val="none" w:sz="0" w:space="0" w:color="auto"/>
        <w:left w:val="none" w:sz="0" w:space="0" w:color="auto"/>
        <w:bottom w:val="none" w:sz="0" w:space="0" w:color="auto"/>
        <w:right w:val="none" w:sz="0" w:space="0" w:color="auto"/>
      </w:divBdr>
      <w:divsChild>
        <w:div w:id="762839644">
          <w:marLeft w:val="0"/>
          <w:marRight w:val="0"/>
          <w:marTop w:val="0"/>
          <w:marBottom w:val="0"/>
          <w:divBdr>
            <w:top w:val="none" w:sz="0" w:space="0" w:color="auto"/>
            <w:left w:val="none" w:sz="0" w:space="0" w:color="auto"/>
            <w:bottom w:val="none" w:sz="0" w:space="0" w:color="auto"/>
            <w:right w:val="none" w:sz="0" w:space="0" w:color="auto"/>
          </w:divBdr>
        </w:div>
        <w:div w:id="100613715">
          <w:marLeft w:val="0"/>
          <w:marRight w:val="0"/>
          <w:marTop w:val="0"/>
          <w:marBottom w:val="0"/>
          <w:divBdr>
            <w:top w:val="none" w:sz="0" w:space="0" w:color="auto"/>
            <w:left w:val="none" w:sz="0" w:space="0" w:color="auto"/>
            <w:bottom w:val="none" w:sz="0" w:space="0" w:color="auto"/>
            <w:right w:val="none" w:sz="0" w:space="0" w:color="auto"/>
          </w:divBdr>
        </w:div>
        <w:div w:id="501701984">
          <w:marLeft w:val="0"/>
          <w:marRight w:val="0"/>
          <w:marTop w:val="0"/>
          <w:marBottom w:val="0"/>
          <w:divBdr>
            <w:top w:val="none" w:sz="0" w:space="0" w:color="auto"/>
            <w:left w:val="none" w:sz="0" w:space="0" w:color="auto"/>
            <w:bottom w:val="none" w:sz="0" w:space="0" w:color="auto"/>
            <w:right w:val="none" w:sz="0" w:space="0" w:color="auto"/>
          </w:divBdr>
        </w:div>
        <w:div w:id="1228227392">
          <w:marLeft w:val="0"/>
          <w:marRight w:val="0"/>
          <w:marTop w:val="0"/>
          <w:marBottom w:val="0"/>
          <w:divBdr>
            <w:top w:val="none" w:sz="0" w:space="0" w:color="auto"/>
            <w:left w:val="none" w:sz="0" w:space="0" w:color="auto"/>
            <w:bottom w:val="none" w:sz="0" w:space="0" w:color="auto"/>
            <w:right w:val="none" w:sz="0" w:space="0" w:color="auto"/>
          </w:divBdr>
        </w:div>
        <w:div w:id="81725418">
          <w:marLeft w:val="0"/>
          <w:marRight w:val="0"/>
          <w:marTop w:val="0"/>
          <w:marBottom w:val="0"/>
          <w:divBdr>
            <w:top w:val="none" w:sz="0" w:space="0" w:color="auto"/>
            <w:left w:val="none" w:sz="0" w:space="0" w:color="auto"/>
            <w:bottom w:val="none" w:sz="0" w:space="0" w:color="auto"/>
            <w:right w:val="none" w:sz="0" w:space="0" w:color="auto"/>
          </w:divBdr>
        </w:div>
      </w:divsChild>
    </w:div>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030255163">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635480009">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 w:id="20739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poyosaludambiental@hot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600D1-C95B-475C-BDDE-5CB762DE6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4560</TotalTime>
  <Pages>7</Pages>
  <Words>1443</Words>
  <Characters>7939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JOHANNY ARENAS COLORADO</cp:lastModifiedBy>
  <cp:revision>58</cp:revision>
  <cp:lastPrinted>2021-08-27T21:09:00Z</cp:lastPrinted>
  <dcterms:created xsi:type="dcterms:W3CDTF">2021-05-25T01:28:00Z</dcterms:created>
  <dcterms:modified xsi:type="dcterms:W3CDTF">2021-08-27T21:10:00Z</dcterms:modified>
</cp:coreProperties>
</file>