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9CBCCF6" w14:textId="77777777" w:rsidR="00DF5B37" w:rsidRPr="004B3880" w:rsidRDefault="00DF5B37" w:rsidP="00DF5B37">
      <w:pPr>
        <w:pStyle w:val="MINUTAS"/>
        <w:ind w:left="0" w:right="16" w:firstLine="0"/>
        <w:rPr>
          <w:rFonts w:ascii="Arial" w:hAnsi="Arial" w:cs="Arial"/>
          <w:sz w:val="22"/>
          <w:szCs w:val="22"/>
          <w:lang w:val="es-ES_tradnl"/>
        </w:rPr>
      </w:pPr>
      <w:r w:rsidRPr="004B3880">
        <w:rPr>
          <w:rFonts w:ascii="Arial" w:hAnsi="Arial" w:cs="Arial"/>
          <w:sz w:val="22"/>
          <w:szCs w:val="22"/>
          <w:lang w:val="es-ES_tradnl"/>
        </w:rPr>
        <w:t xml:space="preserve">Pereira, </w:t>
      </w:r>
    </w:p>
    <w:p w14:paraId="5A82DC7F" w14:textId="77777777" w:rsidR="00DF5B37" w:rsidRPr="004B3880" w:rsidRDefault="00DF5B37" w:rsidP="00DF5B37">
      <w:pPr>
        <w:pStyle w:val="MINUTAS"/>
        <w:ind w:left="0" w:right="16" w:firstLine="0"/>
        <w:rPr>
          <w:rFonts w:ascii="Arial" w:hAnsi="Arial" w:cs="Arial"/>
          <w:sz w:val="22"/>
          <w:szCs w:val="22"/>
          <w:lang w:val="es-ES_tradnl"/>
        </w:rPr>
      </w:pPr>
    </w:p>
    <w:p w14:paraId="6951E55A" w14:textId="77777777" w:rsidR="00DF5B37" w:rsidRPr="004B3880" w:rsidRDefault="00DF5B37" w:rsidP="00DF5B37">
      <w:pPr>
        <w:pStyle w:val="MINUTAS"/>
        <w:spacing w:before="0"/>
        <w:ind w:left="0" w:right="17" w:firstLine="0"/>
        <w:rPr>
          <w:rFonts w:ascii="Arial" w:hAnsi="Arial" w:cs="Arial"/>
          <w:b/>
          <w:sz w:val="22"/>
          <w:szCs w:val="22"/>
          <w:lang w:val="es-ES_tradnl"/>
        </w:rPr>
      </w:pPr>
      <w:r w:rsidRPr="004B3880">
        <w:rPr>
          <w:rFonts w:ascii="Arial" w:hAnsi="Arial" w:cs="Arial"/>
          <w:sz w:val="22"/>
          <w:szCs w:val="22"/>
          <w:lang w:val="es-ES_tradnl"/>
        </w:rPr>
        <w:t>Doctor</w:t>
      </w:r>
    </w:p>
    <w:p w14:paraId="05D89925" w14:textId="77777777" w:rsidR="00DF5B37" w:rsidRPr="004B3880" w:rsidRDefault="00E50AD6" w:rsidP="00DF5B37">
      <w:pPr>
        <w:pStyle w:val="MINUTAS"/>
        <w:spacing w:before="0"/>
        <w:ind w:left="0" w:right="17" w:firstLine="0"/>
        <w:rPr>
          <w:rFonts w:ascii="Arial" w:hAnsi="Arial" w:cs="Arial"/>
          <w:sz w:val="22"/>
          <w:szCs w:val="22"/>
          <w:lang w:val="es-ES_tradnl"/>
        </w:rPr>
      </w:pPr>
      <w:r w:rsidRPr="004B3880">
        <w:rPr>
          <w:rFonts w:ascii="Arial" w:hAnsi="Arial" w:cs="Arial"/>
          <w:b/>
          <w:sz w:val="22"/>
          <w:szCs w:val="22"/>
          <w:lang w:val="es-ES_tradnl"/>
        </w:rPr>
        <w:t xml:space="preserve">CARLOS ALBERTO MAYA LOPEZ </w:t>
      </w:r>
    </w:p>
    <w:p w14:paraId="6177E60C" w14:textId="77777777" w:rsidR="00DF5B37" w:rsidRPr="004B3880" w:rsidRDefault="00DF5B37" w:rsidP="00DF5B37">
      <w:pPr>
        <w:pStyle w:val="MINUTAS"/>
        <w:spacing w:before="0"/>
        <w:ind w:left="0" w:right="17" w:firstLine="0"/>
        <w:rPr>
          <w:rFonts w:ascii="Arial" w:hAnsi="Arial" w:cs="Arial"/>
          <w:sz w:val="22"/>
          <w:szCs w:val="22"/>
          <w:lang w:val="es-ES_tradnl"/>
        </w:rPr>
      </w:pPr>
      <w:r w:rsidRPr="004B3880">
        <w:rPr>
          <w:rFonts w:ascii="Arial" w:hAnsi="Arial" w:cs="Arial"/>
          <w:sz w:val="22"/>
          <w:szCs w:val="22"/>
          <w:lang w:val="es-ES_tradnl"/>
        </w:rPr>
        <w:t xml:space="preserve">Alcalde Municipal </w:t>
      </w:r>
    </w:p>
    <w:p w14:paraId="4FC150BF" w14:textId="77777777" w:rsidR="00DF5B37" w:rsidRPr="004B3880" w:rsidRDefault="00DF5B37" w:rsidP="00DF5B37">
      <w:pPr>
        <w:pStyle w:val="MINUTAS"/>
        <w:spacing w:before="0"/>
        <w:ind w:left="0" w:right="17" w:firstLine="0"/>
        <w:rPr>
          <w:rFonts w:ascii="Arial" w:hAnsi="Arial" w:cs="Arial"/>
          <w:sz w:val="22"/>
          <w:szCs w:val="22"/>
          <w:lang w:val="es-ES_tradnl"/>
        </w:rPr>
      </w:pPr>
      <w:r w:rsidRPr="004B3880">
        <w:rPr>
          <w:rFonts w:ascii="Arial" w:hAnsi="Arial" w:cs="Arial"/>
          <w:sz w:val="22"/>
          <w:szCs w:val="22"/>
          <w:lang w:val="es-ES_tradnl"/>
        </w:rPr>
        <w:t>Ciudad</w:t>
      </w:r>
    </w:p>
    <w:p w14:paraId="464388ED" w14:textId="77777777" w:rsidR="00DF5B37" w:rsidRPr="004B3880" w:rsidRDefault="00DF5B37" w:rsidP="00DF5B37">
      <w:pPr>
        <w:pStyle w:val="MINUTAS"/>
        <w:spacing w:before="0"/>
        <w:ind w:left="0" w:right="0" w:firstLine="0"/>
        <w:rPr>
          <w:rFonts w:ascii="Arial" w:hAnsi="Arial" w:cs="Arial"/>
          <w:sz w:val="22"/>
          <w:szCs w:val="22"/>
          <w:lang w:val="es-ES_tradnl"/>
        </w:rPr>
      </w:pPr>
    </w:p>
    <w:p w14:paraId="27E8C843" w14:textId="77777777" w:rsidR="00DF5B37" w:rsidRPr="004B3880" w:rsidRDefault="00DF5B37" w:rsidP="00DF5B37">
      <w:pPr>
        <w:pStyle w:val="MINUTAS"/>
        <w:spacing w:before="0"/>
        <w:ind w:left="0" w:right="0" w:firstLine="0"/>
        <w:rPr>
          <w:rFonts w:ascii="Arial" w:hAnsi="Arial" w:cs="Arial"/>
          <w:sz w:val="22"/>
          <w:szCs w:val="22"/>
          <w:lang w:val="es-ES_tradnl"/>
        </w:rPr>
      </w:pPr>
    </w:p>
    <w:p w14:paraId="285775DA" w14:textId="77777777" w:rsidR="00DF5B37" w:rsidRPr="004B3880" w:rsidRDefault="00DF5B37" w:rsidP="00DF5B37">
      <w:pPr>
        <w:pStyle w:val="MINUTAS"/>
        <w:spacing w:before="0"/>
        <w:ind w:left="0" w:right="0" w:firstLine="0"/>
        <w:rPr>
          <w:rFonts w:ascii="Arial" w:hAnsi="Arial" w:cs="Arial"/>
          <w:b/>
          <w:sz w:val="22"/>
          <w:szCs w:val="22"/>
          <w:lang w:val="es-ES_tradnl"/>
        </w:rPr>
      </w:pPr>
      <w:r w:rsidRPr="004B3880">
        <w:rPr>
          <w:rFonts w:ascii="Arial" w:hAnsi="Arial" w:cs="Arial"/>
          <w:sz w:val="22"/>
          <w:szCs w:val="22"/>
          <w:lang w:val="es-ES_tradnl"/>
        </w:rPr>
        <w:t xml:space="preserve">Ref.: </w:t>
      </w:r>
      <w:r w:rsidRPr="004B3880">
        <w:rPr>
          <w:rFonts w:ascii="Arial" w:hAnsi="Arial" w:cs="Arial"/>
          <w:b/>
          <w:sz w:val="22"/>
          <w:szCs w:val="22"/>
          <w:lang w:val="es-ES_tradnl"/>
        </w:rPr>
        <w:t>ESTUDIO PREVIO PARA PRESTACI</w:t>
      </w:r>
      <w:r w:rsidR="0073721D" w:rsidRPr="004B3880">
        <w:rPr>
          <w:rFonts w:ascii="Arial" w:hAnsi="Arial" w:cs="Arial"/>
          <w:b/>
          <w:sz w:val="22"/>
          <w:szCs w:val="22"/>
          <w:lang w:val="es-ES_tradnl"/>
        </w:rPr>
        <w:t>ÓN DE SERVICIOS PROFESIONALES</w:t>
      </w:r>
    </w:p>
    <w:p w14:paraId="3E50F8EC" w14:textId="77777777" w:rsidR="00DF5B37" w:rsidRPr="004B3880" w:rsidRDefault="00DF5B37" w:rsidP="00DF5B37">
      <w:pPr>
        <w:pStyle w:val="MINUTAS"/>
        <w:spacing w:before="0"/>
        <w:ind w:left="0" w:right="0" w:firstLine="0"/>
        <w:rPr>
          <w:rFonts w:ascii="Arial" w:hAnsi="Arial" w:cs="Arial"/>
          <w:b/>
          <w:sz w:val="22"/>
          <w:szCs w:val="22"/>
          <w:lang w:val="es-ES_tradnl"/>
        </w:rPr>
      </w:pPr>
    </w:p>
    <w:p w14:paraId="436A4F93" w14:textId="77777777" w:rsidR="00DF5B37" w:rsidRPr="004B3880" w:rsidRDefault="00DF5B37" w:rsidP="00DF5B37">
      <w:pPr>
        <w:pStyle w:val="MINUTAS"/>
        <w:spacing w:before="0"/>
        <w:ind w:left="0" w:right="0" w:firstLine="0"/>
        <w:rPr>
          <w:rFonts w:ascii="Arial" w:hAnsi="Arial" w:cs="Arial"/>
          <w:sz w:val="22"/>
          <w:szCs w:val="22"/>
          <w:lang w:val="es-ES_tradnl"/>
        </w:rPr>
      </w:pPr>
    </w:p>
    <w:p w14:paraId="607B8C13" w14:textId="77777777" w:rsidR="00DF5B37" w:rsidRPr="004B3880" w:rsidRDefault="00DF5B37" w:rsidP="00DF5B37">
      <w:pPr>
        <w:pStyle w:val="Textoindependiente21"/>
        <w:jc w:val="both"/>
        <w:rPr>
          <w:sz w:val="22"/>
          <w:szCs w:val="22"/>
        </w:rPr>
      </w:pPr>
      <w:r w:rsidRPr="004B3880">
        <w:rPr>
          <w:sz w:val="22"/>
          <w:szCs w:val="22"/>
        </w:rPr>
        <w:t xml:space="preserve">De conformidad con lo previsto en la ley 80 de </w:t>
      </w:r>
      <w:proofErr w:type="gramStart"/>
      <w:r w:rsidRPr="004B3880">
        <w:rPr>
          <w:sz w:val="22"/>
          <w:szCs w:val="22"/>
        </w:rPr>
        <w:t>1993,  ley</w:t>
      </w:r>
      <w:proofErr w:type="gramEnd"/>
      <w:r w:rsidRPr="004B3880">
        <w:rPr>
          <w:sz w:val="22"/>
          <w:szCs w:val="22"/>
        </w:rPr>
        <w:t xml:space="preserve"> 1150 de 2007, decreto </w:t>
      </w:r>
      <w:r w:rsidR="008F3E2E" w:rsidRPr="004B3880">
        <w:rPr>
          <w:sz w:val="22"/>
          <w:szCs w:val="22"/>
        </w:rPr>
        <w:t>1082</w:t>
      </w:r>
      <w:r w:rsidRPr="004B3880">
        <w:rPr>
          <w:sz w:val="22"/>
          <w:szCs w:val="22"/>
        </w:rPr>
        <w:t xml:space="preserve"> de 201</w:t>
      </w:r>
      <w:r w:rsidR="008F3E2E" w:rsidRPr="004B3880">
        <w:rPr>
          <w:sz w:val="22"/>
          <w:szCs w:val="22"/>
        </w:rPr>
        <w:t xml:space="preserve">5 en el </w:t>
      </w:r>
      <w:r w:rsidR="00F26B5D" w:rsidRPr="004B3880">
        <w:rPr>
          <w:sz w:val="22"/>
          <w:szCs w:val="22"/>
        </w:rPr>
        <w:t>artículo</w:t>
      </w:r>
      <w:r w:rsidR="008F3E2E" w:rsidRPr="004B3880">
        <w:rPr>
          <w:sz w:val="22"/>
          <w:szCs w:val="22"/>
        </w:rPr>
        <w:t xml:space="preserve"> 2.2.1.</w:t>
      </w:r>
      <w:r w:rsidR="00F26B5D" w:rsidRPr="004B3880">
        <w:rPr>
          <w:sz w:val="22"/>
          <w:szCs w:val="22"/>
        </w:rPr>
        <w:t xml:space="preserve">1.2.1.1. </w:t>
      </w:r>
      <w:r w:rsidRPr="004B3880">
        <w:rPr>
          <w:sz w:val="22"/>
          <w:szCs w:val="22"/>
        </w:rPr>
        <w:t>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14:paraId="7EB98E4A" w14:textId="77777777" w:rsidR="00DF5B37" w:rsidRPr="004B3880" w:rsidRDefault="00DF5B37" w:rsidP="00DF5B37">
      <w:pPr>
        <w:pStyle w:val="Textoindependiente21"/>
        <w:rPr>
          <w:b/>
          <w:bCs/>
          <w:sz w:val="22"/>
          <w:szCs w:val="22"/>
        </w:rPr>
      </w:pPr>
    </w:p>
    <w:p w14:paraId="2F94A179" w14:textId="77777777" w:rsidR="00DF5B37" w:rsidRPr="004B3880" w:rsidRDefault="00DF5B37" w:rsidP="00DF5B37">
      <w:pPr>
        <w:pStyle w:val="Textoindependiente21"/>
        <w:rPr>
          <w:b/>
          <w:bCs/>
          <w:sz w:val="22"/>
          <w:szCs w:val="22"/>
        </w:rPr>
      </w:pPr>
    </w:p>
    <w:p w14:paraId="74036AB5" w14:textId="77777777" w:rsidR="00DF5B37" w:rsidRPr="004B3880" w:rsidRDefault="00DF5B37" w:rsidP="00DF5B37">
      <w:pPr>
        <w:pStyle w:val="Textoindependiente21"/>
        <w:numPr>
          <w:ilvl w:val="0"/>
          <w:numId w:val="2"/>
        </w:numPr>
        <w:jc w:val="both"/>
        <w:rPr>
          <w:sz w:val="22"/>
          <w:szCs w:val="22"/>
        </w:rPr>
      </w:pPr>
      <w:r w:rsidRPr="004B3880">
        <w:rPr>
          <w:b/>
          <w:bCs/>
          <w:sz w:val="22"/>
          <w:szCs w:val="22"/>
        </w:rPr>
        <w:t>IDENTIFICACION Y DESCRIPCIÓN DE LA NECESIDAD</w:t>
      </w:r>
    </w:p>
    <w:p w14:paraId="42219418" w14:textId="77777777" w:rsidR="00DF5B37" w:rsidRPr="004B3880" w:rsidRDefault="00DF5B37" w:rsidP="00DF5B37">
      <w:pPr>
        <w:pStyle w:val="Textoindependiente21"/>
        <w:ind w:left="360"/>
        <w:rPr>
          <w:sz w:val="22"/>
          <w:szCs w:val="22"/>
        </w:rPr>
      </w:pPr>
    </w:p>
    <w:p w14:paraId="1D3B3DC1" w14:textId="77777777" w:rsidR="00E9269B" w:rsidRPr="004B3880" w:rsidRDefault="00E9269B" w:rsidP="00DF5B37">
      <w:pPr>
        <w:pStyle w:val="Textoindependiente"/>
        <w:rPr>
          <w:rFonts w:ascii="Arial" w:hAnsi="Arial" w:cs="Arial"/>
          <w:sz w:val="22"/>
          <w:szCs w:val="22"/>
        </w:rPr>
      </w:pPr>
    </w:p>
    <w:p w14:paraId="04BCD136" w14:textId="77777777" w:rsidR="00E9269B" w:rsidRPr="004B3880" w:rsidRDefault="00E9269B" w:rsidP="00DF5B37">
      <w:pPr>
        <w:pStyle w:val="Textoindependiente"/>
        <w:rPr>
          <w:rFonts w:ascii="Arial" w:hAnsi="Arial" w:cs="Arial"/>
          <w:sz w:val="22"/>
          <w:szCs w:val="22"/>
        </w:rPr>
      </w:pPr>
      <w:r w:rsidRPr="004B3880">
        <w:rPr>
          <w:rFonts w:ascii="Arial" w:hAnsi="Arial" w:cs="Arial"/>
          <w:sz w:val="22"/>
          <w:szCs w:val="22"/>
        </w:rPr>
        <w:t xml:space="preserve">La promoción de la salud y la calidad de la vida constituye un proceso político y social que abarca las acciones dirigidas a fortalecer los medios necesarios para mejorar la salud como derecho humano inalienable, a consolidar una cultura de la salud que involucre a individuos, familias, comunidades y la sociedad en su conjunto, a integrar el trabajo de los sectores y las instituciones en un proceso orientado a modificar los condicionantes o determinantes de la salud individual y colectiva. </w:t>
      </w:r>
    </w:p>
    <w:p w14:paraId="5AB2ABA7" w14:textId="77777777" w:rsidR="00AA3BBB" w:rsidRPr="004B3880" w:rsidRDefault="00AA3BBB" w:rsidP="001D4CF5">
      <w:pPr>
        <w:pStyle w:val="Textoindependiente"/>
        <w:rPr>
          <w:rFonts w:ascii="Arial" w:hAnsi="Arial" w:cs="Arial"/>
          <w:sz w:val="22"/>
          <w:szCs w:val="22"/>
        </w:rPr>
      </w:pPr>
    </w:p>
    <w:p w14:paraId="137017DD" w14:textId="77777777" w:rsidR="00AA3BBB" w:rsidRPr="004B3880" w:rsidRDefault="00AA3BBB" w:rsidP="00AA3BBB">
      <w:pPr>
        <w:pStyle w:val="Default"/>
        <w:jc w:val="both"/>
        <w:rPr>
          <w:color w:val="auto"/>
          <w:sz w:val="22"/>
          <w:szCs w:val="22"/>
          <w:lang w:eastAsia="es-CO"/>
        </w:rPr>
      </w:pPr>
      <w:r w:rsidRPr="004B3880">
        <w:rPr>
          <w:color w:val="auto"/>
          <w:sz w:val="22"/>
          <w:szCs w:val="22"/>
          <w:lang w:eastAsia="es-CO"/>
        </w:rPr>
        <w:t xml:space="preserve">De acuerdo a lo anterior la Secretaria de salud de Pereira realiza sus actividades de intervención en el sector informal de acuerdo a la ley 100 de 1993 por la cual se crea el sistema de seguridad social integral, </w:t>
      </w:r>
      <w:r w:rsidRPr="004B3880">
        <w:rPr>
          <w:color w:val="auto"/>
          <w:sz w:val="22"/>
          <w:szCs w:val="22"/>
        </w:rPr>
        <w:t xml:space="preserve">Plan decenal de Salud </w:t>
      </w:r>
      <w:proofErr w:type="spellStart"/>
      <w:r w:rsidRPr="004B3880">
        <w:rPr>
          <w:color w:val="auto"/>
          <w:sz w:val="22"/>
          <w:szCs w:val="22"/>
        </w:rPr>
        <w:t>Publica</w:t>
      </w:r>
      <w:proofErr w:type="spellEnd"/>
      <w:r w:rsidRPr="004B3880">
        <w:rPr>
          <w:color w:val="auto"/>
          <w:sz w:val="22"/>
          <w:szCs w:val="22"/>
        </w:rPr>
        <w:t xml:space="preserve"> 2012 – 2021 adoptado </w:t>
      </w:r>
      <w:r w:rsidRPr="004B3880">
        <w:rPr>
          <w:color w:val="auto"/>
          <w:sz w:val="22"/>
          <w:szCs w:val="22"/>
          <w:lang w:eastAsia="es-CO"/>
        </w:rPr>
        <w:t>mediante resolución 1841 de 2013 quien contempla en la dimensión de Salud y Ámbito Laboral  contribuir al mejoramiento de las condiciones de salud y medio ambiente de trabajo de la población trabajadora colombiana, mediante la prevención de los riesgos laborales y ocupacionales,</w:t>
      </w:r>
      <w:r w:rsidR="0022636E" w:rsidRPr="004B3880">
        <w:rPr>
          <w:color w:val="auto"/>
          <w:sz w:val="22"/>
          <w:szCs w:val="22"/>
          <w:lang w:eastAsia="es-CO"/>
        </w:rPr>
        <w:t xml:space="preserve"> </w:t>
      </w:r>
      <w:r w:rsidRPr="004B3880">
        <w:rPr>
          <w:color w:val="auto"/>
          <w:sz w:val="22"/>
          <w:szCs w:val="22"/>
          <w:lang w:eastAsia="es-CO"/>
        </w:rPr>
        <w:t>Plan Nacional de Seguridad y Salud en el Trabajo 2015-2023 el cual tiene como</w:t>
      </w:r>
      <w:r w:rsidR="0022636E" w:rsidRPr="004B3880">
        <w:rPr>
          <w:color w:val="auto"/>
          <w:sz w:val="22"/>
          <w:szCs w:val="22"/>
          <w:lang w:eastAsia="es-CO"/>
        </w:rPr>
        <w:t xml:space="preserve"> </w:t>
      </w:r>
      <w:r w:rsidRPr="004B3880">
        <w:rPr>
          <w:color w:val="auto"/>
          <w:sz w:val="22"/>
          <w:szCs w:val="22"/>
          <w:lang w:eastAsia="es-CO"/>
        </w:rPr>
        <w:t>propósito la estructuración de la acción conjunta entre el empleador y los trabajadores, en</w:t>
      </w:r>
      <w:r w:rsidR="0022636E" w:rsidRPr="004B3880">
        <w:rPr>
          <w:color w:val="auto"/>
          <w:sz w:val="22"/>
          <w:szCs w:val="22"/>
          <w:lang w:eastAsia="es-CO"/>
        </w:rPr>
        <w:t xml:space="preserve"> </w:t>
      </w:r>
      <w:r w:rsidRPr="004B3880">
        <w:rPr>
          <w:color w:val="auto"/>
          <w:sz w:val="22"/>
          <w:szCs w:val="22"/>
          <w:lang w:eastAsia="es-CO"/>
        </w:rPr>
        <w:t>la aplicación de las medidas de Seguridad y Salud en el Trabajo (SST) a través del</w:t>
      </w:r>
      <w:r w:rsidR="0022636E" w:rsidRPr="004B3880">
        <w:rPr>
          <w:color w:val="auto"/>
          <w:sz w:val="22"/>
          <w:szCs w:val="22"/>
          <w:lang w:eastAsia="es-CO"/>
        </w:rPr>
        <w:t xml:space="preserve"> </w:t>
      </w:r>
      <w:r w:rsidRPr="004B3880">
        <w:rPr>
          <w:color w:val="auto"/>
          <w:sz w:val="22"/>
          <w:szCs w:val="22"/>
          <w:lang w:eastAsia="es-CO"/>
        </w:rPr>
        <w:t>mejoramiento continuo de las condiciones y el medio ambiente laboral, y el control eficaz</w:t>
      </w:r>
      <w:r w:rsidR="0022636E" w:rsidRPr="004B3880">
        <w:rPr>
          <w:color w:val="auto"/>
          <w:sz w:val="22"/>
          <w:szCs w:val="22"/>
          <w:lang w:eastAsia="es-CO"/>
        </w:rPr>
        <w:t xml:space="preserve"> </w:t>
      </w:r>
      <w:r w:rsidRPr="004B3880">
        <w:rPr>
          <w:color w:val="auto"/>
          <w:sz w:val="22"/>
          <w:szCs w:val="22"/>
          <w:lang w:eastAsia="es-CO"/>
        </w:rPr>
        <w:t xml:space="preserve">de los peligros y riesgos en el lugar de trabajo, ley 1122 de 2007 por la cual se realizan ajustes al Sistema General de Seguridad Social en Salud, resolución 0425 de 2008, por la cual se define la metodología para la elaboración, ejecución, seguimiento, evaluación y control del Plan de Salud Territorial, y las acciones que integran el Plan de Salud Pública de Intervenciones Colectivas a cargo de las entidades territoriales, resolución 1570 de 2005 por la cual se establecen las variables y mecanismos para recolección de información del </w:t>
      </w:r>
      <w:r w:rsidRPr="004B3880">
        <w:rPr>
          <w:color w:val="auto"/>
          <w:sz w:val="22"/>
          <w:szCs w:val="22"/>
          <w:lang w:eastAsia="es-CO"/>
        </w:rPr>
        <w:lastRenderedPageBreak/>
        <w:t>Subsistema de Información en Salud Ocupacional y Riesgos Profesionales y se dictan otras disposiciones, ley 1562 del 2012 por la cual se modifica el sistema de riesgos laborales, decreto 1072 de 2015 por medio del cual se expide el decreto único Reglamentario del Sector Trabajo, resolución 1111 de 2017 por la cual se definen los Estándares Mínimos del Sistema de Gestión de Seguridad y Salud en el Trabajo para empleadores y contratantes, y</w:t>
      </w:r>
      <w:r w:rsidRPr="004B3880">
        <w:rPr>
          <w:color w:val="auto"/>
          <w:sz w:val="22"/>
          <w:szCs w:val="22"/>
        </w:rPr>
        <w:t xml:space="preserve"> demás reglamentarios y complementarios.</w:t>
      </w:r>
    </w:p>
    <w:p w14:paraId="4E5025DE" w14:textId="77777777" w:rsidR="00460C13" w:rsidRPr="004B3880" w:rsidRDefault="00460C13" w:rsidP="00522282">
      <w:pPr>
        <w:pStyle w:val="Textoindependiente"/>
        <w:ind w:left="720"/>
        <w:rPr>
          <w:rFonts w:ascii="Arial" w:hAnsi="Arial" w:cs="Arial"/>
          <w:sz w:val="22"/>
          <w:szCs w:val="22"/>
        </w:rPr>
      </w:pPr>
    </w:p>
    <w:p w14:paraId="73C99268" w14:textId="77777777" w:rsidR="00522282" w:rsidRPr="004B3880" w:rsidRDefault="00522282" w:rsidP="00522282">
      <w:pPr>
        <w:pStyle w:val="Textoindependiente"/>
        <w:rPr>
          <w:rFonts w:ascii="Arial" w:hAnsi="Arial" w:cs="Arial"/>
          <w:sz w:val="22"/>
          <w:szCs w:val="22"/>
        </w:rPr>
      </w:pPr>
      <w:r w:rsidRPr="004B3880">
        <w:rPr>
          <w:rFonts w:ascii="Arial" w:hAnsi="Arial" w:cs="Arial"/>
          <w:sz w:val="22"/>
          <w:szCs w:val="22"/>
        </w:rPr>
        <w:t>La Dirección Local de Salud del municipio de Pereira, de acuerdo con la normatividad vigente tiene responsabilidades relacionadas con las actividades a contratar por lo cual requiere</w:t>
      </w:r>
      <w:r w:rsidR="001D4CF5" w:rsidRPr="004B3880">
        <w:rPr>
          <w:rFonts w:ascii="Arial" w:hAnsi="Arial" w:cs="Arial"/>
          <w:sz w:val="22"/>
          <w:szCs w:val="22"/>
        </w:rPr>
        <w:t xml:space="preserve"> contar con el apoyo </w:t>
      </w:r>
      <w:r w:rsidR="0022636E" w:rsidRPr="004B3880">
        <w:rPr>
          <w:rFonts w:ascii="Arial" w:hAnsi="Arial" w:cs="Arial"/>
          <w:sz w:val="22"/>
          <w:szCs w:val="22"/>
        </w:rPr>
        <w:t>técnico</w:t>
      </w:r>
      <w:r w:rsidRPr="004B3880">
        <w:rPr>
          <w:rFonts w:ascii="Arial" w:hAnsi="Arial" w:cs="Arial"/>
          <w:sz w:val="22"/>
          <w:szCs w:val="22"/>
        </w:rPr>
        <w:t xml:space="preserve"> idóneo que contribuya al cumplimiento de dichas responsab</w:t>
      </w:r>
      <w:r w:rsidR="0083773A" w:rsidRPr="004B3880">
        <w:rPr>
          <w:rFonts w:ascii="Arial" w:hAnsi="Arial" w:cs="Arial"/>
          <w:sz w:val="22"/>
          <w:szCs w:val="22"/>
        </w:rPr>
        <w:t xml:space="preserve">ilidades. </w:t>
      </w:r>
    </w:p>
    <w:p w14:paraId="17029B0B" w14:textId="77777777" w:rsidR="0083773A" w:rsidRPr="004B3880" w:rsidRDefault="0083773A" w:rsidP="00522282">
      <w:pPr>
        <w:pStyle w:val="Textoindependiente"/>
        <w:rPr>
          <w:rFonts w:ascii="Arial" w:hAnsi="Arial" w:cs="Arial"/>
          <w:sz w:val="22"/>
          <w:szCs w:val="22"/>
        </w:rPr>
      </w:pPr>
    </w:p>
    <w:p w14:paraId="5A02A0D4" w14:textId="77777777" w:rsidR="007139C1" w:rsidRPr="004B3880" w:rsidRDefault="0083773A" w:rsidP="00522282">
      <w:pPr>
        <w:pStyle w:val="Textoindependiente"/>
        <w:rPr>
          <w:rFonts w:ascii="Arial" w:hAnsi="Arial" w:cs="Arial"/>
          <w:sz w:val="22"/>
          <w:szCs w:val="22"/>
        </w:rPr>
      </w:pPr>
      <w:r w:rsidRPr="004B3880">
        <w:rPr>
          <w:rFonts w:ascii="Arial" w:hAnsi="Arial" w:cs="Arial"/>
          <w:sz w:val="22"/>
          <w:szCs w:val="22"/>
        </w:rPr>
        <w:t>No obstante la Secretaria de Salud y Seguridad Social cuenta en la actualidad con personal de planta, el cual es insuficiente para la atención y desarrollo de las políticas y estrategias que contempla el Plan de Desarrollo y particularmente el proyecto denominado mejoramiento de las condiciones ambientales y sanitarias en el municipio de Pereira, de ahí que se requiera la contratación de personal profesional y de apoyo para su ejecución de manera eficiente y eficaz dando continuidad a las actividades, programas, labores</w:t>
      </w:r>
      <w:r w:rsidR="007139C1" w:rsidRPr="004B3880">
        <w:rPr>
          <w:rFonts w:ascii="Arial" w:hAnsi="Arial" w:cs="Arial"/>
          <w:sz w:val="22"/>
          <w:szCs w:val="22"/>
        </w:rPr>
        <w:t>, procesos administrativos y demás que contribuya en la relación costo beneficio al fortalecimiento de la Administración Municipal desde la Secretaria de Salud y Seguridad Social.</w:t>
      </w:r>
    </w:p>
    <w:p w14:paraId="31E0C8D2" w14:textId="77777777" w:rsidR="007139C1" w:rsidRPr="004B3880" w:rsidRDefault="007139C1" w:rsidP="00522282">
      <w:pPr>
        <w:pStyle w:val="Textoindependiente"/>
        <w:rPr>
          <w:rFonts w:ascii="Arial" w:hAnsi="Arial" w:cs="Arial"/>
          <w:sz w:val="22"/>
          <w:szCs w:val="22"/>
        </w:rPr>
      </w:pPr>
    </w:p>
    <w:p w14:paraId="1784F808" w14:textId="20F71971" w:rsidR="00DF5B37" w:rsidRPr="004B3880" w:rsidRDefault="007139C1" w:rsidP="00DF5B37">
      <w:pPr>
        <w:pStyle w:val="Textoindependiente"/>
        <w:rPr>
          <w:rFonts w:ascii="Arial" w:hAnsi="Arial" w:cs="Arial"/>
          <w:sz w:val="22"/>
          <w:szCs w:val="22"/>
        </w:rPr>
      </w:pPr>
      <w:r w:rsidRPr="004B3880">
        <w:rPr>
          <w:rFonts w:ascii="Arial" w:hAnsi="Arial" w:cs="Arial"/>
          <w:sz w:val="22"/>
          <w:szCs w:val="22"/>
        </w:rPr>
        <w:t xml:space="preserve">Lo anterior </w:t>
      </w:r>
      <w:r w:rsidR="00742D69" w:rsidRPr="004B3880">
        <w:rPr>
          <w:rFonts w:ascii="Arial" w:hAnsi="Arial" w:cs="Arial"/>
          <w:sz w:val="22"/>
          <w:szCs w:val="22"/>
        </w:rPr>
        <w:t xml:space="preserve">permite contribuir con el cumplimiento de ejecución anual del plan territorial de salud, y las competencias asignadas en la ley 100 de 1993, la 715 de 2001, el Decreto 3039 de 2007, entre otras. </w:t>
      </w:r>
    </w:p>
    <w:p w14:paraId="632C1948" w14:textId="77777777" w:rsidR="00742D69" w:rsidRPr="004B3880" w:rsidRDefault="00742D69" w:rsidP="00DF5B37">
      <w:pPr>
        <w:pStyle w:val="Textoindependiente"/>
        <w:rPr>
          <w:rFonts w:ascii="Arial" w:hAnsi="Arial" w:cs="Arial"/>
          <w:sz w:val="22"/>
          <w:szCs w:val="22"/>
        </w:rPr>
      </w:pPr>
    </w:p>
    <w:p w14:paraId="2DD2B8D9" w14:textId="77777777" w:rsidR="00DF5B37" w:rsidRPr="004B3880" w:rsidRDefault="00DF5B37" w:rsidP="00DF5B37">
      <w:pPr>
        <w:pStyle w:val="Textoindependiente"/>
        <w:rPr>
          <w:rFonts w:ascii="Arial" w:hAnsi="Arial" w:cs="Arial"/>
          <w:sz w:val="22"/>
          <w:szCs w:val="22"/>
        </w:rPr>
      </w:pPr>
      <w:r w:rsidRPr="004B3880">
        <w:rPr>
          <w:rFonts w:ascii="Arial" w:hAnsi="Arial" w:cs="Arial"/>
          <w:sz w:val="22"/>
          <w:szCs w:val="22"/>
        </w:rPr>
        <w:t>La necesidad que se pretende sat</w:t>
      </w:r>
      <w:r w:rsidR="0036681B" w:rsidRPr="004B3880">
        <w:rPr>
          <w:rFonts w:ascii="Arial" w:hAnsi="Arial" w:cs="Arial"/>
          <w:sz w:val="22"/>
          <w:szCs w:val="22"/>
        </w:rPr>
        <w:t xml:space="preserve">isfacer con la </w:t>
      </w:r>
      <w:proofErr w:type="gramStart"/>
      <w:r w:rsidR="0036681B" w:rsidRPr="004B3880">
        <w:rPr>
          <w:rFonts w:ascii="Arial" w:hAnsi="Arial" w:cs="Arial"/>
          <w:sz w:val="22"/>
          <w:szCs w:val="22"/>
        </w:rPr>
        <w:t>contratación  está</w:t>
      </w:r>
      <w:proofErr w:type="gramEnd"/>
      <w:r w:rsidRPr="004B3880">
        <w:rPr>
          <w:rFonts w:ascii="Arial" w:hAnsi="Arial" w:cs="Arial"/>
          <w:sz w:val="22"/>
          <w:szCs w:val="22"/>
        </w:rPr>
        <w:t xml:space="preserve"> inmersa dentro de los </w:t>
      </w:r>
      <w:r w:rsidR="0036681B" w:rsidRPr="004B3880">
        <w:rPr>
          <w:rFonts w:ascii="Arial" w:hAnsi="Arial" w:cs="Arial"/>
          <w:sz w:val="22"/>
          <w:szCs w:val="22"/>
        </w:rPr>
        <w:t xml:space="preserve">siguientes </w:t>
      </w:r>
      <w:r w:rsidRPr="004B3880">
        <w:rPr>
          <w:rFonts w:ascii="Arial" w:hAnsi="Arial" w:cs="Arial"/>
          <w:sz w:val="22"/>
          <w:szCs w:val="22"/>
        </w:rPr>
        <w:t xml:space="preserve">programas y proyectos previstos en el plan de desarrollo, </w:t>
      </w:r>
      <w:r w:rsidR="0036681B" w:rsidRPr="004B3880">
        <w:rPr>
          <w:rFonts w:ascii="Arial" w:hAnsi="Arial" w:cs="Arial"/>
          <w:sz w:val="22"/>
          <w:szCs w:val="22"/>
        </w:rPr>
        <w:t xml:space="preserve"> que a continuación se describen:</w:t>
      </w:r>
    </w:p>
    <w:p w14:paraId="080A2092" w14:textId="252C8A12" w:rsidR="00DF5B37" w:rsidRPr="004B3880" w:rsidRDefault="00DF5B37" w:rsidP="00DF5B37">
      <w:pPr>
        <w:pStyle w:val="Textoindependiente"/>
        <w:rPr>
          <w:rFonts w:ascii="Arial" w:hAnsi="Arial" w:cs="Arial"/>
          <w:sz w:val="22"/>
          <w:szCs w:val="22"/>
        </w:rPr>
      </w:pPr>
    </w:p>
    <w:p w14:paraId="38B9A0D1" w14:textId="445B4851" w:rsidR="004B3880" w:rsidRPr="004B3880" w:rsidRDefault="004B3880" w:rsidP="00DF5B37">
      <w:pPr>
        <w:pStyle w:val="Textoindependiente"/>
        <w:rPr>
          <w:rFonts w:ascii="Arial" w:hAnsi="Arial" w:cs="Arial"/>
          <w:sz w:val="22"/>
          <w:szCs w:val="22"/>
        </w:rPr>
      </w:pPr>
    </w:p>
    <w:p w14:paraId="7CF235D2" w14:textId="7307B6CB" w:rsidR="004B3880" w:rsidRPr="004B3880" w:rsidRDefault="004B3880" w:rsidP="00DF5B37">
      <w:pPr>
        <w:pStyle w:val="Textoindependiente"/>
        <w:rPr>
          <w:rFonts w:ascii="Arial" w:hAnsi="Arial" w:cs="Arial"/>
          <w:sz w:val="22"/>
          <w:szCs w:val="22"/>
        </w:rPr>
      </w:pPr>
    </w:p>
    <w:p w14:paraId="09FC6D2E" w14:textId="77777777" w:rsidR="004B3880" w:rsidRPr="004B3880" w:rsidRDefault="004B3880" w:rsidP="00DF5B37">
      <w:pPr>
        <w:pStyle w:val="Textoindependiente"/>
        <w:rPr>
          <w:rFonts w:ascii="Arial" w:hAnsi="Arial" w:cs="Arial"/>
          <w:sz w:val="22"/>
          <w:szCs w:val="22"/>
        </w:rPr>
      </w:pPr>
    </w:p>
    <w:p w14:paraId="07903C50" w14:textId="77777777" w:rsidR="003D1063" w:rsidRPr="004B3880" w:rsidRDefault="003D1063" w:rsidP="00DF5B37">
      <w:pPr>
        <w:pStyle w:val="Textoindependiente"/>
        <w:rPr>
          <w:rFonts w:ascii="Arial" w:hAnsi="Arial" w:cs="Arial"/>
          <w:sz w:val="22"/>
          <w:szCs w:val="22"/>
        </w:rPr>
      </w:pPr>
    </w:p>
    <w:p w14:paraId="4366702D" w14:textId="77777777" w:rsidR="003D1063" w:rsidRPr="004B3880" w:rsidRDefault="003D1063" w:rsidP="00DF5B37">
      <w:pPr>
        <w:pStyle w:val="Textoindependiente"/>
        <w:rPr>
          <w:rFonts w:ascii="Arial" w:hAnsi="Arial" w:cs="Arial"/>
          <w:sz w:val="22"/>
          <w:szCs w:val="22"/>
        </w:rPr>
      </w:pPr>
    </w:p>
    <w:p w14:paraId="4BEA4125" w14:textId="77777777" w:rsidR="00DF5B37" w:rsidRPr="004B3880" w:rsidRDefault="00DF5B37" w:rsidP="00DF5B37">
      <w:pPr>
        <w:pStyle w:val="Default"/>
        <w:jc w:val="both"/>
        <w:rPr>
          <w:iCs/>
          <w:color w:val="auto"/>
          <w:sz w:val="22"/>
          <w:szCs w:val="22"/>
        </w:rPr>
      </w:pPr>
    </w:p>
    <w:tbl>
      <w:tblPr>
        <w:tblW w:w="8931" w:type="dxa"/>
        <w:tblInd w:w="55" w:type="dxa"/>
        <w:tblLayout w:type="fixed"/>
        <w:tblCellMar>
          <w:top w:w="55" w:type="dxa"/>
          <w:left w:w="55" w:type="dxa"/>
          <w:bottom w:w="55" w:type="dxa"/>
          <w:right w:w="55" w:type="dxa"/>
        </w:tblCellMar>
        <w:tblLook w:val="0000" w:firstRow="0" w:lastRow="0" w:firstColumn="0" w:lastColumn="0" w:noHBand="0" w:noVBand="0"/>
      </w:tblPr>
      <w:tblGrid>
        <w:gridCol w:w="3052"/>
        <w:gridCol w:w="5879"/>
      </w:tblGrid>
      <w:tr w:rsidR="004B3880" w:rsidRPr="004B3880" w14:paraId="3607C8D7" w14:textId="77777777" w:rsidTr="002A0B31">
        <w:tc>
          <w:tcPr>
            <w:tcW w:w="8931" w:type="dxa"/>
            <w:gridSpan w:val="2"/>
            <w:tcBorders>
              <w:top w:val="single" w:sz="4" w:space="0" w:color="auto"/>
              <w:left w:val="single" w:sz="4" w:space="0" w:color="auto"/>
              <w:bottom w:val="single" w:sz="4" w:space="0" w:color="auto"/>
              <w:right w:val="single" w:sz="4" w:space="0" w:color="auto"/>
            </w:tcBorders>
            <w:shd w:val="clear" w:color="auto" w:fill="auto"/>
          </w:tcPr>
          <w:p w14:paraId="74D1F743" w14:textId="77777777" w:rsidR="000C765B" w:rsidRPr="004B3880" w:rsidRDefault="00BC7354" w:rsidP="00742D69">
            <w:pPr>
              <w:pStyle w:val="Contenidodelatabla"/>
              <w:jc w:val="center"/>
              <w:rPr>
                <w:rFonts w:ascii="Arial" w:hAnsi="Arial" w:cs="Arial"/>
                <w:b/>
                <w:sz w:val="22"/>
                <w:szCs w:val="22"/>
              </w:rPr>
            </w:pPr>
            <w:r w:rsidRPr="004B3880">
              <w:rPr>
                <w:rFonts w:ascii="Arial" w:hAnsi="Arial" w:cs="Arial"/>
                <w:b/>
                <w:sz w:val="22"/>
                <w:szCs w:val="22"/>
              </w:rPr>
              <w:t>PLAN DE DESARROLLO  201</w:t>
            </w:r>
            <w:r w:rsidR="00742D69" w:rsidRPr="004B3880">
              <w:rPr>
                <w:rFonts w:ascii="Arial" w:hAnsi="Arial" w:cs="Arial"/>
                <w:b/>
                <w:sz w:val="22"/>
                <w:szCs w:val="22"/>
              </w:rPr>
              <w:t>2-</w:t>
            </w:r>
            <w:r w:rsidRPr="004B3880">
              <w:rPr>
                <w:rFonts w:ascii="Arial" w:hAnsi="Arial" w:cs="Arial"/>
                <w:b/>
                <w:sz w:val="22"/>
                <w:szCs w:val="22"/>
              </w:rPr>
              <w:t>201</w:t>
            </w:r>
            <w:r w:rsidR="00742D69" w:rsidRPr="004B3880">
              <w:rPr>
                <w:rFonts w:ascii="Arial" w:hAnsi="Arial" w:cs="Arial"/>
                <w:b/>
                <w:sz w:val="22"/>
                <w:szCs w:val="22"/>
              </w:rPr>
              <w:t>5</w:t>
            </w:r>
          </w:p>
        </w:tc>
      </w:tr>
      <w:tr w:rsidR="004B3880" w:rsidRPr="004B3880" w14:paraId="4B9DE221" w14:textId="77777777" w:rsidTr="0036681B">
        <w:tc>
          <w:tcPr>
            <w:tcW w:w="3052" w:type="dxa"/>
            <w:tcBorders>
              <w:top w:val="single" w:sz="4" w:space="0" w:color="auto"/>
              <w:left w:val="single" w:sz="1" w:space="0" w:color="000000"/>
              <w:bottom w:val="single" w:sz="1" w:space="0" w:color="000000"/>
            </w:tcBorders>
            <w:shd w:val="clear" w:color="auto" w:fill="auto"/>
          </w:tcPr>
          <w:p w14:paraId="63B0B18D" w14:textId="77777777" w:rsidR="00A4410D" w:rsidRPr="004B3880" w:rsidRDefault="00A4410D" w:rsidP="00E8246A">
            <w:pPr>
              <w:snapToGrid w:val="0"/>
              <w:jc w:val="both"/>
              <w:rPr>
                <w:rFonts w:ascii="Arial" w:hAnsi="Arial" w:cs="Arial"/>
                <w:sz w:val="22"/>
                <w:szCs w:val="22"/>
              </w:rPr>
            </w:pPr>
          </w:p>
        </w:tc>
        <w:tc>
          <w:tcPr>
            <w:tcW w:w="5879" w:type="dxa"/>
            <w:tcBorders>
              <w:top w:val="single" w:sz="4" w:space="0" w:color="auto"/>
              <w:left w:val="single" w:sz="1" w:space="0" w:color="000000"/>
              <w:bottom w:val="single" w:sz="1" w:space="0" w:color="000000"/>
              <w:right w:val="single" w:sz="1" w:space="0" w:color="000000"/>
            </w:tcBorders>
            <w:shd w:val="clear" w:color="auto" w:fill="auto"/>
          </w:tcPr>
          <w:p w14:paraId="0C985913" w14:textId="77777777" w:rsidR="00A4410D" w:rsidRPr="004B3880" w:rsidRDefault="00A4410D" w:rsidP="00E8246A">
            <w:pPr>
              <w:pStyle w:val="Contenidodelatabla"/>
              <w:jc w:val="center"/>
              <w:rPr>
                <w:rFonts w:ascii="Arial" w:hAnsi="Arial" w:cs="Arial"/>
                <w:b/>
                <w:sz w:val="22"/>
                <w:szCs w:val="22"/>
              </w:rPr>
            </w:pPr>
            <w:r w:rsidRPr="004B3880">
              <w:rPr>
                <w:rFonts w:ascii="Arial" w:hAnsi="Arial" w:cs="Arial"/>
                <w:b/>
                <w:sz w:val="22"/>
                <w:szCs w:val="22"/>
              </w:rPr>
              <w:t>DESCRIPCION</w:t>
            </w:r>
          </w:p>
        </w:tc>
      </w:tr>
      <w:tr w:rsidR="004B3880" w:rsidRPr="004B3880" w14:paraId="18448C87" w14:textId="77777777" w:rsidTr="00A4410D">
        <w:tc>
          <w:tcPr>
            <w:tcW w:w="3052" w:type="dxa"/>
            <w:tcBorders>
              <w:left w:val="single" w:sz="1" w:space="0" w:color="000000"/>
              <w:bottom w:val="single" w:sz="1" w:space="0" w:color="000000"/>
            </w:tcBorders>
            <w:shd w:val="clear" w:color="auto" w:fill="auto"/>
          </w:tcPr>
          <w:p w14:paraId="02F8D69F" w14:textId="77777777" w:rsidR="00A4410D" w:rsidRPr="004B3880" w:rsidRDefault="00A4410D" w:rsidP="00E8246A">
            <w:pPr>
              <w:jc w:val="both"/>
              <w:rPr>
                <w:rFonts w:ascii="Arial" w:hAnsi="Arial" w:cs="Arial"/>
                <w:b/>
                <w:sz w:val="22"/>
                <w:szCs w:val="22"/>
              </w:rPr>
            </w:pPr>
            <w:r w:rsidRPr="004B3880">
              <w:rPr>
                <w:rFonts w:ascii="Arial" w:hAnsi="Arial" w:cs="Arial"/>
                <w:b/>
                <w:sz w:val="22"/>
                <w:szCs w:val="22"/>
              </w:rPr>
              <w:t>LÍNEA ESTRATÉGICA</w:t>
            </w:r>
          </w:p>
        </w:tc>
        <w:tc>
          <w:tcPr>
            <w:tcW w:w="5879" w:type="dxa"/>
            <w:tcBorders>
              <w:left w:val="single" w:sz="1" w:space="0" w:color="000000"/>
              <w:bottom w:val="single" w:sz="1" w:space="0" w:color="000000"/>
              <w:right w:val="single" w:sz="1" w:space="0" w:color="000000"/>
            </w:tcBorders>
            <w:shd w:val="clear" w:color="auto" w:fill="auto"/>
          </w:tcPr>
          <w:p w14:paraId="1F4E41F1" w14:textId="48C8F890" w:rsidR="00A4410D" w:rsidRPr="004B3880" w:rsidRDefault="004B3880" w:rsidP="00A470A9">
            <w:pPr>
              <w:pStyle w:val="Contenidodelatabla"/>
              <w:snapToGrid w:val="0"/>
              <w:jc w:val="both"/>
              <w:rPr>
                <w:rFonts w:ascii="Arial" w:hAnsi="Arial" w:cs="Arial"/>
                <w:sz w:val="22"/>
                <w:szCs w:val="22"/>
              </w:rPr>
            </w:pPr>
            <w:r w:rsidRPr="004B3880">
              <w:rPr>
                <w:rFonts w:ascii="Arial" w:hAnsi="Arial" w:cs="Arial"/>
                <w:sz w:val="22"/>
                <w:szCs w:val="22"/>
              </w:rPr>
              <w:t>PEREIRA PARA LA GENTE</w:t>
            </w:r>
          </w:p>
        </w:tc>
      </w:tr>
      <w:tr w:rsidR="004B3880" w:rsidRPr="004B3880" w14:paraId="460258B2" w14:textId="77777777" w:rsidTr="00A4410D">
        <w:tc>
          <w:tcPr>
            <w:tcW w:w="3052" w:type="dxa"/>
            <w:tcBorders>
              <w:left w:val="single" w:sz="1" w:space="0" w:color="000000"/>
              <w:bottom w:val="single" w:sz="1" w:space="0" w:color="000000"/>
            </w:tcBorders>
            <w:shd w:val="clear" w:color="auto" w:fill="auto"/>
          </w:tcPr>
          <w:p w14:paraId="18CFD696" w14:textId="77777777" w:rsidR="00A4410D" w:rsidRPr="004B3880" w:rsidRDefault="00A4410D" w:rsidP="00E8246A">
            <w:pPr>
              <w:jc w:val="both"/>
              <w:rPr>
                <w:rFonts w:ascii="Arial" w:hAnsi="Arial" w:cs="Arial"/>
                <w:b/>
                <w:sz w:val="22"/>
                <w:szCs w:val="22"/>
              </w:rPr>
            </w:pPr>
            <w:r w:rsidRPr="004B3880">
              <w:rPr>
                <w:rFonts w:ascii="Arial" w:hAnsi="Arial" w:cs="Arial"/>
                <w:b/>
                <w:sz w:val="22"/>
                <w:szCs w:val="22"/>
              </w:rPr>
              <w:t>PROGRAMA</w:t>
            </w:r>
          </w:p>
        </w:tc>
        <w:tc>
          <w:tcPr>
            <w:tcW w:w="5879" w:type="dxa"/>
            <w:tcBorders>
              <w:left w:val="single" w:sz="1" w:space="0" w:color="000000"/>
              <w:bottom w:val="single" w:sz="1" w:space="0" w:color="000000"/>
              <w:right w:val="single" w:sz="1" w:space="0" w:color="000000"/>
            </w:tcBorders>
            <w:shd w:val="clear" w:color="auto" w:fill="auto"/>
          </w:tcPr>
          <w:p w14:paraId="7867ED2A" w14:textId="47F0487A" w:rsidR="00A4410D" w:rsidRPr="004B3880" w:rsidRDefault="004B3880" w:rsidP="00E8246A">
            <w:pPr>
              <w:pStyle w:val="Contenidodelatabla"/>
              <w:snapToGrid w:val="0"/>
              <w:jc w:val="both"/>
              <w:rPr>
                <w:rFonts w:ascii="Arial" w:hAnsi="Arial" w:cs="Arial"/>
                <w:sz w:val="22"/>
                <w:szCs w:val="22"/>
              </w:rPr>
            </w:pPr>
            <w:r w:rsidRPr="004B3880">
              <w:rPr>
                <w:rFonts w:ascii="Arial" w:hAnsi="Arial" w:cs="Arial"/>
                <w:sz w:val="22"/>
                <w:szCs w:val="22"/>
              </w:rPr>
              <w:t>MAS SALUD, CON CALIDAD Y EFICIENCIA PARA LA GENTE</w:t>
            </w:r>
          </w:p>
        </w:tc>
      </w:tr>
      <w:tr w:rsidR="004B3880" w:rsidRPr="004B3880" w14:paraId="3EB705DA" w14:textId="77777777" w:rsidTr="00A4410D">
        <w:tc>
          <w:tcPr>
            <w:tcW w:w="3052" w:type="dxa"/>
            <w:tcBorders>
              <w:left w:val="single" w:sz="1" w:space="0" w:color="000000"/>
              <w:bottom w:val="single" w:sz="1" w:space="0" w:color="000000"/>
            </w:tcBorders>
            <w:shd w:val="clear" w:color="auto" w:fill="auto"/>
          </w:tcPr>
          <w:p w14:paraId="631188FE" w14:textId="557495A4" w:rsidR="00A4410D" w:rsidRPr="004B3880" w:rsidRDefault="00A4410D" w:rsidP="00E8246A">
            <w:pPr>
              <w:pStyle w:val="Contenidodelatabla"/>
              <w:jc w:val="both"/>
              <w:rPr>
                <w:rFonts w:ascii="Arial" w:hAnsi="Arial" w:cs="Arial"/>
                <w:b/>
                <w:sz w:val="22"/>
                <w:szCs w:val="22"/>
              </w:rPr>
            </w:pPr>
            <w:r w:rsidRPr="004B3880">
              <w:rPr>
                <w:rFonts w:ascii="Arial" w:hAnsi="Arial" w:cs="Arial"/>
                <w:b/>
                <w:sz w:val="22"/>
                <w:szCs w:val="22"/>
              </w:rPr>
              <w:t>S</w:t>
            </w:r>
            <w:r w:rsidR="004B3880" w:rsidRPr="004B3880">
              <w:rPr>
                <w:rFonts w:ascii="Arial" w:hAnsi="Arial" w:cs="Arial"/>
                <w:b/>
                <w:sz w:val="22"/>
                <w:szCs w:val="22"/>
              </w:rPr>
              <w:t>ECTOR</w:t>
            </w:r>
          </w:p>
        </w:tc>
        <w:tc>
          <w:tcPr>
            <w:tcW w:w="5879" w:type="dxa"/>
            <w:tcBorders>
              <w:left w:val="single" w:sz="1" w:space="0" w:color="000000"/>
              <w:bottom w:val="single" w:sz="1" w:space="0" w:color="000000"/>
              <w:right w:val="single" w:sz="1" w:space="0" w:color="000000"/>
            </w:tcBorders>
            <w:shd w:val="clear" w:color="auto" w:fill="auto"/>
          </w:tcPr>
          <w:p w14:paraId="32C15A6E" w14:textId="4C2ED071" w:rsidR="00A4410D" w:rsidRPr="004B3880" w:rsidRDefault="004B3880" w:rsidP="00E8246A">
            <w:pPr>
              <w:pStyle w:val="Contenidodelatabla"/>
              <w:snapToGrid w:val="0"/>
              <w:jc w:val="both"/>
              <w:rPr>
                <w:rFonts w:ascii="Arial" w:hAnsi="Arial" w:cs="Arial"/>
                <w:sz w:val="22"/>
                <w:szCs w:val="22"/>
              </w:rPr>
            </w:pPr>
            <w:r w:rsidRPr="004B3880">
              <w:rPr>
                <w:rFonts w:ascii="Arial" w:hAnsi="Arial" w:cs="Arial"/>
                <w:sz w:val="22"/>
                <w:szCs w:val="22"/>
              </w:rPr>
              <w:t>SALUD Y PROTECCIÓN SOCIAL</w:t>
            </w:r>
          </w:p>
        </w:tc>
      </w:tr>
      <w:tr w:rsidR="004B3880" w:rsidRPr="004B3880" w14:paraId="420F6555" w14:textId="77777777" w:rsidTr="00A4410D">
        <w:tc>
          <w:tcPr>
            <w:tcW w:w="3052" w:type="dxa"/>
            <w:tcBorders>
              <w:left w:val="single" w:sz="1" w:space="0" w:color="000000"/>
              <w:bottom w:val="single" w:sz="1" w:space="0" w:color="000000"/>
            </w:tcBorders>
            <w:shd w:val="clear" w:color="auto" w:fill="auto"/>
          </w:tcPr>
          <w:p w14:paraId="0E685883" w14:textId="77777777" w:rsidR="00A4410D" w:rsidRPr="004B3880" w:rsidRDefault="00A4410D" w:rsidP="00E8246A">
            <w:pPr>
              <w:pStyle w:val="Contenidodelatabla"/>
              <w:jc w:val="both"/>
              <w:rPr>
                <w:rFonts w:ascii="Arial" w:hAnsi="Arial" w:cs="Arial"/>
                <w:b/>
                <w:sz w:val="22"/>
                <w:szCs w:val="22"/>
              </w:rPr>
            </w:pPr>
            <w:r w:rsidRPr="004B3880">
              <w:rPr>
                <w:rFonts w:ascii="Arial" w:hAnsi="Arial" w:cs="Arial"/>
                <w:b/>
                <w:sz w:val="22"/>
                <w:szCs w:val="22"/>
              </w:rPr>
              <w:lastRenderedPageBreak/>
              <w:t>PROYECTO</w:t>
            </w:r>
          </w:p>
        </w:tc>
        <w:tc>
          <w:tcPr>
            <w:tcW w:w="5879" w:type="dxa"/>
            <w:tcBorders>
              <w:left w:val="single" w:sz="1" w:space="0" w:color="000000"/>
              <w:bottom w:val="single" w:sz="1" w:space="0" w:color="000000"/>
              <w:right w:val="single" w:sz="1" w:space="0" w:color="000000"/>
            </w:tcBorders>
            <w:shd w:val="clear" w:color="auto" w:fill="auto"/>
          </w:tcPr>
          <w:p w14:paraId="541844AC" w14:textId="010A4905" w:rsidR="00A4410D" w:rsidRPr="004B3880" w:rsidRDefault="004B3880" w:rsidP="001317CF">
            <w:pPr>
              <w:pStyle w:val="Contenidodelatabla"/>
              <w:snapToGrid w:val="0"/>
              <w:jc w:val="both"/>
              <w:rPr>
                <w:rFonts w:ascii="Arial" w:hAnsi="Arial" w:cs="Arial"/>
                <w:sz w:val="22"/>
                <w:szCs w:val="22"/>
              </w:rPr>
            </w:pPr>
            <w:r w:rsidRPr="004B3880">
              <w:rPr>
                <w:rFonts w:ascii="Arial" w:hAnsi="Arial" w:cs="Arial"/>
                <w:sz w:val="22"/>
                <w:szCs w:val="22"/>
              </w:rPr>
              <w:t>2020660010061 MEJORAMIENTO DE LOS PROGRAMAS DE SEGURIDAD LABORAL Y RIESGOS PROFESIONALES DE LA POBLACIÓN TRABAJADORA EN EL MUNICIPIO DE PEREIRA</w:t>
            </w:r>
          </w:p>
        </w:tc>
      </w:tr>
      <w:tr w:rsidR="004B3880" w:rsidRPr="004B3880" w14:paraId="6B6ED73F" w14:textId="77777777" w:rsidTr="00A4410D">
        <w:tc>
          <w:tcPr>
            <w:tcW w:w="3052" w:type="dxa"/>
            <w:tcBorders>
              <w:left w:val="single" w:sz="1" w:space="0" w:color="000000"/>
              <w:bottom w:val="single" w:sz="1" w:space="0" w:color="000000"/>
            </w:tcBorders>
            <w:shd w:val="clear" w:color="auto" w:fill="auto"/>
          </w:tcPr>
          <w:p w14:paraId="63AF4877" w14:textId="77777777" w:rsidR="00A4410D" w:rsidRPr="004B3880" w:rsidRDefault="00A4410D" w:rsidP="00E8246A">
            <w:pPr>
              <w:pStyle w:val="Contenidodelatabla"/>
              <w:jc w:val="both"/>
              <w:rPr>
                <w:rFonts w:ascii="Arial" w:hAnsi="Arial" w:cs="Arial"/>
                <w:b/>
                <w:sz w:val="22"/>
                <w:szCs w:val="22"/>
              </w:rPr>
            </w:pPr>
            <w:r w:rsidRPr="004B3880">
              <w:rPr>
                <w:rFonts w:ascii="Arial" w:hAnsi="Arial" w:cs="Arial"/>
                <w:b/>
                <w:sz w:val="22"/>
                <w:szCs w:val="22"/>
              </w:rPr>
              <w:t>COMPONENTE</w:t>
            </w:r>
          </w:p>
        </w:tc>
        <w:tc>
          <w:tcPr>
            <w:tcW w:w="5879" w:type="dxa"/>
            <w:tcBorders>
              <w:left w:val="single" w:sz="1" w:space="0" w:color="000000"/>
              <w:bottom w:val="single" w:sz="1" w:space="0" w:color="000000"/>
              <w:right w:val="single" w:sz="1" w:space="0" w:color="000000"/>
            </w:tcBorders>
            <w:shd w:val="clear" w:color="auto" w:fill="auto"/>
          </w:tcPr>
          <w:p w14:paraId="567BEE39" w14:textId="46064B97" w:rsidR="00A4410D" w:rsidRPr="004B3880" w:rsidRDefault="004B3880" w:rsidP="00E8246A">
            <w:pPr>
              <w:pStyle w:val="Contenidodelatabla"/>
              <w:snapToGrid w:val="0"/>
              <w:jc w:val="both"/>
              <w:rPr>
                <w:rFonts w:ascii="Arial" w:hAnsi="Arial" w:cs="Arial"/>
                <w:sz w:val="22"/>
                <w:szCs w:val="22"/>
              </w:rPr>
            </w:pPr>
            <w:r w:rsidRPr="004B3880">
              <w:rPr>
                <w:rFonts w:ascii="Arial" w:hAnsi="Arial" w:cs="Arial"/>
                <w:sz w:val="22"/>
                <w:szCs w:val="22"/>
              </w:rPr>
              <w:t>OTROS</w:t>
            </w:r>
          </w:p>
        </w:tc>
      </w:tr>
      <w:tr w:rsidR="004B3880" w:rsidRPr="004B3880" w14:paraId="2A60D728" w14:textId="77777777" w:rsidTr="00A4410D">
        <w:tc>
          <w:tcPr>
            <w:tcW w:w="3052" w:type="dxa"/>
            <w:tcBorders>
              <w:left w:val="single" w:sz="1" w:space="0" w:color="000000"/>
              <w:bottom w:val="single" w:sz="1" w:space="0" w:color="000000"/>
            </w:tcBorders>
            <w:shd w:val="clear" w:color="auto" w:fill="auto"/>
          </w:tcPr>
          <w:p w14:paraId="16448439" w14:textId="77777777" w:rsidR="00A4410D" w:rsidRPr="004B3880" w:rsidRDefault="00A4410D" w:rsidP="00E8246A">
            <w:pPr>
              <w:pStyle w:val="Contenidodelatabla"/>
              <w:jc w:val="both"/>
              <w:rPr>
                <w:rFonts w:ascii="Arial" w:hAnsi="Arial" w:cs="Arial"/>
                <w:b/>
                <w:sz w:val="22"/>
                <w:szCs w:val="22"/>
              </w:rPr>
            </w:pPr>
            <w:r w:rsidRPr="004B3880">
              <w:rPr>
                <w:rFonts w:ascii="Arial" w:hAnsi="Arial" w:cs="Arial"/>
                <w:b/>
                <w:sz w:val="22"/>
                <w:szCs w:val="22"/>
              </w:rPr>
              <w:t>ACTIVIDAD</w:t>
            </w:r>
          </w:p>
        </w:tc>
        <w:tc>
          <w:tcPr>
            <w:tcW w:w="5879" w:type="dxa"/>
            <w:tcBorders>
              <w:left w:val="single" w:sz="1" w:space="0" w:color="000000"/>
              <w:bottom w:val="single" w:sz="1" w:space="0" w:color="000000"/>
              <w:right w:val="single" w:sz="1" w:space="0" w:color="000000"/>
            </w:tcBorders>
            <w:shd w:val="clear" w:color="auto" w:fill="auto"/>
          </w:tcPr>
          <w:p w14:paraId="5D914DC1" w14:textId="5DD12DC8" w:rsidR="00A4410D" w:rsidRPr="004B3880" w:rsidRDefault="004B3880" w:rsidP="001317CF">
            <w:pPr>
              <w:pStyle w:val="Contenidodelatabla"/>
              <w:snapToGrid w:val="0"/>
              <w:jc w:val="both"/>
              <w:rPr>
                <w:rFonts w:ascii="Arial" w:hAnsi="Arial" w:cs="Arial"/>
                <w:sz w:val="22"/>
                <w:szCs w:val="22"/>
              </w:rPr>
            </w:pPr>
            <w:r w:rsidRPr="004B3880">
              <w:rPr>
                <w:rFonts w:ascii="Arial" w:hAnsi="Arial" w:cs="Arial"/>
                <w:sz w:val="22"/>
                <w:szCs w:val="22"/>
              </w:rPr>
              <w:t>ACTIVIDADES DE PROMOCIÓN DE LA SALUD Y PREVENCIÓN DEL RIESGO</w:t>
            </w:r>
          </w:p>
        </w:tc>
      </w:tr>
      <w:tr w:rsidR="00A4410D" w:rsidRPr="004B3880" w14:paraId="3C0657AD" w14:textId="77777777" w:rsidTr="00A4410D">
        <w:tc>
          <w:tcPr>
            <w:tcW w:w="3052" w:type="dxa"/>
            <w:tcBorders>
              <w:left w:val="single" w:sz="1" w:space="0" w:color="000000"/>
              <w:bottom w:val="single" w:sz="1" w:space="0" w:color="000000"/>
            </w:tcBorders>
            <w:shd w:val="clear" w:color="auto" w:fill="auto"/>
          </w:tcPr>
          <w:p w14:paraId="602ADE8A" w14:textId="77777777" w:rsidR="00A4410D" w:rsidRPr="004B3880" w:rsidRDefault="00A4410D" w:rsidP="00E8246A">
            <w:pPr>
              <w:pStyle w:val="Contenidodelatabla"/>
              <w:jc w:val="both"/>
              <w:rPr>
                <w:rFonts w:ascii="Arial" w:hAnsi="Arial" w:cs="Arial"/>
                <w:b/>
                <w:sz w:val="22"/>
                <w:szCs w:val="22"/>
              </w:rPr>
            </w:pPr>
            <w:r w:rsidRPr="004B3880">
              <w:rPr>
                <w:rFonts w:ascii="Arial" w:hAnsi="Arial" w:cs="Arial"/>
                <w:b/>
                <w:sz w:val="22"/>
                <w:szCs w:val="22"/>
              </w:rPr>
              <w:t xml:space="preserve">META PLAN DE DESARROLLO </w:t>
            </w:r>
          </w:p>
        </w:tc>
        <w:tc>
          <w:tcPr>
            <w:tcW w:w="5879" w:type="dxa"/>
            <w:tcBorders>
              <w:left w:val="single" w:sz="1" w:space="0" w:color="000000"/>
              <w:bottom w:val="single" w:sz="1" w:space="0" w:color="000000"/>
              <w:right w:val="single" w:sz="1" w:space="0" w:color="000000"/>
            </w:tcBorders>
            <w:shd w:val="clear" w:color="auto" w:fill="auto"/>
          </w:tcPr>
          <w:p w14:paraId="601910DD" w14:textId="77777777" w:rsidR="004B3880" w:rsidRPr="004B3880" w:rsidRDefault="004B3880" w:rsidP="004B3880">
            <w:pPr>
              <w:pStyle w:val="Contenidodelatabla"/>
              <w:snapToGrid w:val="0"/>
              <w:jc w:val="both"/>
              <w:rPr>
                <w:rFonts w:ascii="Arial" w:hAnsi="Arial" w:cs="Arial"/>
                <w:sz w:val="22"/>
                <w:szCs w:val="22"/>
              </w:rPr>
            </w:pPr>
            <w:r w:rsidRPr="004B3880">
              <w:rPr>
                <w:rFonts w:ascii="Arial" w:hAnsi="Arial" w:cs="Arial"/>
                <w:sz w:val="22"/>
                <w:szCs w:val="22"/>
              </w:rPr>
              <w:t>Servicio de vigilancia y control sanitario de los factores de riesgo para la salud, en los establecimientos y espacios que pueden generar riesgos para la población: Incluye, artes u oficios informales priorizados con caracterización e intervención en promoción y prevención en salud.</w:t>
            </w:r>
          </w:p>
          <w:p w14:paraId="3CA8D1CA" w14:textId="77777777" w:rsidR="004B3880" w:rsidRPr="004B3880" w:rsidRDefault="004B3880" w:rsidP="004B3880">
            <w:pPr>
              <w:pStyle w:val="Contenidodelatabla"/>
              <w:snapToGrid w:val="0"/>
              <w:jc w:val="both"/>
              <w:rPr>
                <w:rFonts w:ascii="Arial" w:hAnsi="Arial" w:cs="Arial"/>
                <w:sz w:val="22"/>
                <w:szCs w:val="22"/>
              </w:rPr>
            </w:pPr>
            <w:r w:rsidRPr="004B3880">
              <w:rPr>
                <w:rFonts w:ascii="Arial" w:hAnsi="Arial" w:cs="Arial"/>
                <w:sz w:val="22"/>
                <w:szCs w:val="22"/>
              </w:rPr>
              <w:t>Realizar acciones de caracterización de factores de riesgo a trabajadores del sector informal en los sectores priorizados.</w:t>
            </w:r>
            <w:r w:rsidRPr="004B3880">
              <w:rPr>
                <w:rFonts w:ascii="Arial" w:hAnsi="Arial" w:cs="Arial"/>
                <w:sz w:val="22"/>
                <w:szCs w:val="22"/>
              </w:rPr>
              <w:tab/>
            </w:r>
            <w:r w:rsidRPr="004B3880">
              <w:rPr>
                <w:rFonts w:ascii="Arial" w:hAnsi="Arial" w:cs="Arial"/>
                <w:sz w:val="22"/>
                <w:szCs w:val="22"/>
              </w:rPr>
              <w:tab/>
            </w:r>
            <w:r w:rsidRPr="004B3880">
              <w:rPr>
                <w:rFonts w:ascii="Arial" w:hAnsi="Arial" w:cs="Arial"/>
                <w:sz w:val="22"/>
                <w:szCs w:val="22"/>
              </w:rPr>
              <w:tab/>
            </w:r>
          </w:p>
          <w:p w14:paraId="3B941C16" w14:textId="3385149D" w:rsidR="00A4410D" w:rsidRPr="004B3880" w:rsidRDefault="004B3880" w:rsidP="004B3880">
            <w:pPr>
              <w:pStyle w:val="Contenidodelatabla"/>
              <w:snapToGrid w:val="0"/>
              <w:jc w:val="both"/>
              <w:rPr>
                <w:rFonts w:ascii="Arial" w:hAnsi="Arial" w:cs="Arial"/>
                <w:sz w:val="22"/>
                <w:szCs w:val="22"/>
              </w:rPr>
            </w:pPr>
            <w:r w:rsidRPr="004B3880">
              <w:rPr>
                <w:rFonts w:ascii="Arial" w:hAnsi="Arial" w:cs="Arial"/>
                <w:sz w:val="22"/>
                <w:szCs w:val="22"/>
              </w:rPr>
              <w:t>Realizar acciones de promoción y prevención para la disminución de factores de riesgo identificados en el sector informal.</w:t>
            </w:r>
          </w:p>
        </w:tc>
      </w:tr>
    </w:tbl>
    <w:p w14:paraId="5A5E5FF6" w14:textId="77777777" w:rsidR="00DF5B37" w:rsidRPr="004B3880" w:rsidRDefault="00DF5B37" w:rsidP="00DF5B37">
      <w:pPr>
        <w:pStyle w:val="Textoindependiente21"/>
        <w:rPr>
          <w:b/>
          <w:bCs/>
          <w:sz w:val="22"/>
          <w:szCs w:val="22"/>
        </w:rPr>
      </w:pPr>
    </w:p>
    <w:p w14:paraId="71945195" w14:textId="342DAE04" w:rsidR="00D97F2E" w:rsidRPr="004B3880" w:rsidRDefault="004B3880" w:rsidP="00DF5B37">
      <w:pPr>
        <w:pStyle w:val="Textoindependiente21"/>
        <w:rPr>
          <w:b/>
          <w:bCs/>
          <w:sz w:val="22"/>
          <w:szCs w:val="22"/>
        </w:rPr>
      </w:pPr>
      <w:r w:rsidRPr="004B3880">
        <w:rPr>
          <w:b/>
          <w:bCs/>
          <w:sz w:val="22"/>
          <w:szCs w:val="22"/>
        </w:rPr>
        <w:t>PLAZO: CUARENTA Y CUATRO (44) DIAS</w:t>
      </w:r>
      <w:r w:rsidR="009F02F7">
        <w:rPr>
          <w:b/>
          <w:bCs/>
          <w:sz w:val="22"/>
          <w:szCs w:val="22"/>
        </w:rPr>
        <w:t xml:space="preserve">, </w:t>
      </w:r>
      <w:bookmarkStart w:id="0" w:name="_Hlk51783591"/>
      <w:bookmarkStart w:id="1" w:name="_Hlk50041259"/>
      <w:r w:rsidR="009F02F7">
        <w:rPr>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9F02F7">
        <w:rPr>
          <w:color w:val="000000"/>
          <w:lang w:eastAsia="es-CO"/>
        </w:rPr>
        <w:t>.</w:t>
      </w:r>
      <w:bookmarkEnd w:id="1"/>
    </w:p>
    <w:p w14:paraId="3F1C8AF8" w14:textId="450C3478" w:rsidR="004B3880" w:rsidRPr="004B3880" w:rsidRDefault="004B3880" w:rsidP="00DF5B37">
      <w:pPr>
        <w:pStyle w:val="Textoindependiente21"/>
        <w:rPr>
          <w:b/>
          <w:bCs/>
          <w:sz w:val="22"/>
          <w:szCs w:val="22"/>
        </w:rPr>
      </w:pPr>
    </w:p>
    <w:p w14:paraId="0045BA69" w14:textId="551A05B7" w:rsidR="004B3880" w:rsidRDefault="004B3880" w:rsidP="00DF5B37">
      <w:pPr>
        <w:pStyle w:val="Textoindependiente21"/>
        <w:rPr>
          <w:b/>
          <w:bCs/>
          <w:sz w:val="22"/>
          <w:szCs w:val="22"/>
        </w:rPr>
      </w:pPr>
      <w:r w:rsidRPr="004B3880">
        <w:rPr>
          <w:b/>
          <w:bCs/>
          <w:sz w:val="22"/>
          <w:szCs w:val="22"/>
        </w:rPr>
        <w:t>VALOR:</w:t>
      </w:r>
    </w:p>
    <w:p w14:paraId="625A0FAD" w14:textId="77777777" w:rsidR="004B3880" w:rsidRPr="004B3880" w:rsidRDefault="004B3880" w:rsidP="00DF5B37">
      <w:pPr>
        <w:pStyle w:val="Textoindependiente21"/>
        <w:rPr>
          <w:b/>
          <w:bCs/>
          <w:sz w:val="22"/>
          <w:szCs w:val="22"/>
        </w:rPr>
      </w:pPr>
    </w:p>
    <w:p w14:paraId="1087317E" w14:textId="671644DA" w:rsidR="004B3880" w:rsidRPr="004B3880" w:rsidRDefault="004B3880" w:rsidP="00DF5B37">
      <w:pPr>
        <w:pStyle w:val="Textoindependiente21"/>
        <w:rPr>
          <w:sz w:val="22"/>
          <w:szCs w:val="22"/>
        </w:rPr>
      </w:pPr>
      <w:r w:rsidRPr="004B3880">
        <w:rPr>
          <w:sz w:val="22"/>
          <w:szCs w:val="22"/>
        </w:rPr>
        <w:t>2.769.067,00</w:t>
      </w:r>
    </w:p>
    <w:p w14:paraId="5C5C5FB2" w14:textId="5ED01D35" w:rsidR="004B3880" w:rsidRPr="004B3880" w:rsidRDefault="004B3880" w:rsidP="00DF5B37">
      <w:pPr>
        <w:pStyle w:val="Textoindependiente21"/>
        <w:rPr>
          <w:b/>
          <w:bCs/>
          <w:sz w:val="22"/>
          <w:szCs w:val="22"/>
        </w:rPr>
      </w:pPr>
    </w:p>
    <w:p w14:paraId="72B2D024" w14:textId="77777777" w:rsidR="004B3880" w:rsidRPr="004B3880" w:rsidRDefault="004B3880" w:rsidP="004B3880">
      <w:pPr>
        <w:suppressAutoHyphens w:val="0"/>
        <w:jc w:val="both"/>
        <w:rPr>
          <w:rFonts w:ascii="Arial" w:hAnsi="Arial" w:cs="Arial"/>
          <w:sz w:val="22"/>
          <w:szCs w:val="22"/>
          <w:lang w:eastAsia="es-CO"/>
        </w:rPr>
      </w:pPr>
      <w:bookmarkStart w:id="2" w:name="_Hlk55827444"/>
      <w:r w:rsidRPr="004B3880">
        <w:rPr>
          <w:rFonts w:ascii="Arial" w:hAnsi="Arial" w:cs="Arial"/>
          <w:sz w:val="22"/>
          <w:szCs w:val="22"/>
          <w:lang w:eastAsia="es-CO"/>
        </w:rPr>
        <w:t>DOS MILLONES SETECIENTOS SESENTA Y NUEVE MIL SESENTA Y SIETE PESOS MCTE ($ 2.769.067,00)</w:t>
      </w:r>
    </w:p>
    <w:bookmarkEnd w:id="2"/>
    <w:p w14:paraId="70FD6985" w14:textId="6DAE1D6B" w:rsidR="004B3880" w:rsidRPr="004B3880" w:rsidRDefault="004B3880" w:rsidP="00DF5B37">
      <w:pPr>
        <w:pStyle w:val="Textoindependiente21"/>
        <w:rPr>
          <w:b/>
          <w:bCs/>
          <w:sz w:val="22"/>
          <w:szCs w:val="22"/>
        </w:rPr>
      </w:pPr>
    </w:p>
    <w:p w14:paraId="4BAB82B6" w14:textId="141D0F2D" w:rsidR="004B3880" w:rsidRPr="004B3880" w:rsidRDefault="004B3880" w:rsidP="00DF5B37">
      <w:pPr>
        <w:pStyle w:val="Textoindependiente21"/>
        <w:rPr>
          <w:b/>
          <w:bCs/>
          <w:sz w:val="22"/>
          <w:szCs w:val="22"/>
        </w:rPr>
      </w:pPr>
      <w:bookmarkStart w:id="3" w:name="_Hlk55827455"/>
      <w:r w:rsidRPr="004B3880">
        <w:rPr>
          <w:sz w:val="22"/>
          <w:szCs w:val="22"/>
          <w:lang w:eastAsia="es-CO"/>
        </w:rPr>
        <w:t>MEDIANTE DOS ASI: UN ACTA POR VALOR DE UN MILLON OCHOCIENTOS OCHENTA Y OCHO MIL PESOS MCTE ($1.888.000,00) Y UN ACTA FINAL POR VALOR DE UN OCHOCIENTOS OCHENTA Y UUN MIL SESENTA Y SIETE PESOS MCTE ($ 881.067,00)</w:t>
      </w:r>
      <w:bookmarkEnd w:id="3"/>
      <w:r w:rsidR="009F02F7">
        <w:rPr>
          <w:sz w:val="22"/>
          <w:szCs w:val="22"/>
          <w:lang w:eastAsia="es-CO"/>
        </w:rPr>
        <w:t xml:space="preserve">, por mes vencido </w:t>
      </w:r>
    </w:p>
    <w:p w14:paraId="5DA5D191" w14:textId="3D658D81" w:rsidR="004B3880" w:rsidRPr="004B3880" w:rsidRDefault="004B3880" w:rsidP="00DF5B37">
      <w:pPr>
        <w:pStyle w:val="Textoindependiente21"/>
        <w:rPr>
          <w:b/>
          <w:bCs/>
          <w:sz w:val="22"/>
          <w:szCs w:val="22"/>
        </w:rPr>
      </w:pPr>
    </w:p>
    <w:p w14:paraId="7BF261EE" w14:textId="1CA3E006" w:rsidR="004B3880" w:rsidRPr="004B3880" w:rsidRDefault="004B3880" w:rsidP="00DF5B37">
      <w:pPr>
        <w:pStyle w:val="Textoindependiente21"/>
        <w:rPr>
          <w:b/>
          <w:bCs/>
          <w:sz w:val="22"/>
          <w:szCs w:val="22"/>
        </w:rPr>
      </w:pPr>
    </w:p>
    <w:p w14:paraId="55D603B2" w14:textId="0E58A260" w:rsidR="004B3880" w:rsidRPr="004B3880" w:rsidRDefault="004B3880" w:rsidP="00DF5B37">
      <w:pPr>
        <w:pStyle w:val="Textoindependiente21"/>
        <w:rPr>
          <w:b/>
          <w:bCs/>
          <w:sz w:val="22"/>
          <w:szCs w:val="22"/>
        </w:rPr>
      </w:pPr>
    </w:p>
    <w:p w14:paraId="795A0720" w14:textId="0DD0570E" w:rsidR="004B3880" w:rsidRPr="004B3880" w:rsidRDefault="004B3880" w:rsidP="00DF5B37">
      <w:pPr>
        <w:pStyle w:val="Textoindependiente21"/>
        <w:rPr>
          <w:b/>
          <w:bCs/>
          <w:sz w:val="22"/>
          <w:szCs w:val="22"/>
        </w:rPr>
      </w:pPr>
    </w:p>
    <w:p w14:paraId="35883ABE" w14:textId="77777777" w:rsidR="004B3880" w:rsidRPr="004B3880" w:rsidRDefault="004B3880" w:rsidP="004B3880">
      <w:pPr>
        <w:jc w:val="both"/>
        <w:rPr>
          <w:rFonts w:ascii="Arial" w:hAnsi="Arial" w:cs="Arial"/>
          <w:sz w:val="22"/>
          <w:szCs w:val="22"/>
        </w:rPr>
      </w:pPr>
      <w:r w:rsidRPr="004B3880">
        <w:rPr>
          <w:rFonts w:ascii="Arial" w:hAnsi="Arial" w:cs="Arial"/>
          <w:b/>
          <w:sz w:val="22"/>
          <w:szCs w:val="22"/>
        </w:rPr>
        <w:t>IDONEIDAD:</w:t>
      </w:r>
      <w:r w:rsidRPr="004B3880">
        <w:rPr>
          <w:rFonts w:ascii="Arial" w:hAnsi="Arial" w:cs="Arial"/>
          <w:sz w:val="22"/>
          <w:szCs w:val="22"/>
        </w:rPr>
        <w:t xml:space="preserve"> Título técnico, tecnológico o estudios Universitarios mínimo de ocho (08) semestres en áreas de Salud Ocupacional o afines.</w:t>
      </w:r>
    </w:p>
    <w:p w14:paraId="46425221" w14:textId="77777777" w:rsidR="004B3880" w:rsidRPr="004B3880" w:rsidRDefault="004B3880" w:rsidP="004B3880">
      <w:pPr>
        <w:jc w:val="both"/>
        <w:rPr>
          <w:rFonts w:ascii="Arial" w:hAnsi="Arial" w:cs="Arial"/>
          <w:sz w:val="22"/>
          <w:szCs w:val="22"/>
        </w:rPr>
      </w:pPr>
    </w:p>
    <w:p w14:paraId="0CA87474" w14:textId="3AD85F0C" w:rsidR="004B3880" w:rsidRPr="004B3880" w:rsidRDefault="004B3880" w:rsidP="004B3880">
      <w:pPr>
        <w:pStyle w:val="Textoindependiente21"/>
        <w:rPr>
          <w:sz w:val="22"/>
          <w:szCs w:val="22"/>
        </w:rPr>
      </w:pPr>
      <w:r w:rsidRPr="004B3880">
        <w:rPr>
          <w:b/>
          <w:sz w:val="22"/>
          <w:szCs w:val="22"/>
        </w:rPr>
        <w:t>EXPERIENCIA:</w:t>
      </w:r>
      <w:r w:rsidRPr="004B3880">
        <w:rPr>
          <w:sz w:val="22"/>
          <w:szCs w:val="22"/>
        </w:rPr>
        <w:t xml:space="preserve"> Mínimo </w:t>
      </w:r>
      <w:bookmarkStart w:id="4" w:name="_GoBack"/>
      <w:r w:rsidRPr="004B3880">
        <w:rPr>
          <w:sz w:val="22"/>
          <w:szCs w:val="22"/>
        </w:rPr>
        <w:t xml:space="preserve">Un (1) años </w:t>
      </w:r>
      <w:bookmarkEnd w:id="4"/>
      <w:r w:rsidRPr="004B3880">
        <w:rPr>
          <w:sz w:val="22"/>
          <w:szCs w:val="22"/>
        </w:rPr>
        <w:t>relacionados con el área a contratar.</w:t>
      </w:r>
    </w:p>
    <w:p w14:paraId="19C31F63" w14:textId="6D97CC23" w:rsidR="004B3880" w:rsidRPr="004B3880" w:rsidRDefault="004B3880" w:rsidP="004B3880">
      <w:pPr>
        <w:pStyle w:val="Textoindependiente21"/>
        <w:rPr>
          <w:b/>
          <w:bCs/>
          <w:sz w:val="22"/>
          <w:szCs w:val="22"/>
        </w:rPr>
      </w:pPr>
    </w:p>
    <w:p w14:paraId="737F5D3D" w14:textId="341843A7" w:rsidR="004B3880" w:rsidRDefault="004B3880" w:rsidP="004B3880">
      <w:pPr>
        <w:pStyle w:val="Textoindependiente21"/>
        <w:rPr>
          <w:b/>
          <w:bCs/>
          <w:sz w:val="22"/>
          <w:szCs w:val="22"/>
        </w:rPr>
      </w:pPr>
    </w:p>
    <w:p w14:paraId="21E83569" w14:textId="6455CB85" w:rsidR="004B3880" w:rsidRDefault="004B3880" w:rsidP="004B3880">
      <w:pPr>
        <w:pStyle w:val="Textoindependiente21"/>
        <w:rPr>
          <w:b/>
          <w:bCs/>
          <w:sz w:val="22"/>
          <w:szCs w:val="22"/>
        </w:rPr>
      </w:pPr>
    </w:p>
    <w:p w14:paraId="4A6D8701" w14:textId="66E11B76" w:rsidR="004B3880" w:rsidRDefault="004B3880" w:rsidP="004B3880">
      <w:pPr>
        <w:pStyle w:val="Textoindependiente21"/>
        <w:rPr>
          <w:b/>
          <w:bCs/>
          <w:sz w:val="22"/>
          <w:szCs w:val="22"/>
        </w:rPr>
      </w:pPr>
    </w:p>
    <w:p w14:paraId="64E75F7F" w14:textId="77777777" w:rsidR="004B3880" w:rsidRPr="004B3880" w:rsidRDefault="004B3880" w:rsidP="004B3880">
      <w:pPr>
        <w:pStyle w:val="Textoindependiente21"/>
        <w:rPr>
          <w:b/>
          <w:bCs/>
          <w:sz w:val="22"/>
          <w:szCs w:val="22"/>
        </w:rPr>
      </w:pPr>
    </w:p>
    <w:p w14:paraId="620AAC93" w14:textId="33F532B0" w:rsidR="00A470A9" w:rsidRPr="004B3880" w:rsidRDefault="00DF5B37" w:rsidP="00CD18A7">
      <w:pPr>
        <w:numPr>
          <w:ilvl w:val="0"/>
          <w:numId w:val="2"/>
        </w:numPr>
        <w:jc w:val="both"/>
        <w:rPr>
          <w:rFonts w:ascii="Arial" w:hAnsi="Arial" w:cs="Arial"/>
          <w:sz w:val="22"/>
          <w:szCs w:val="22"/>
        </w:rPr>
      </w:pPr>
      <w:r w:rsidRPr="004B3880">
        <w:rPr>
          <w:rFonts w:ascii="Arial" w:hAnsi="Arial" w:cs="Arial"/>
          <w:b/>
          <w:sz w:val="22"/>
          <w:szCs w:val="22"/>
        </w:rPr>
        <w:t>OBJETO A CONTRATAR:</w:t>
      </w:r>
    </w:p>
    <w:p w14:paraId="60A64D85" w14:textId="66F8E15F" w:rsidR="004B3880" w:rsidRPr="004B3880" w:rsidRDefault="004B3880" w:rsidP="004B3880">
      <w:pPr>
        <w:jc w:val="both"/>
        <w:rPr>
          <w:rFonts w:ascii="Arial" w:hAnsi="Arial" w:cs="Arial"/>
          <w:sz w:val="22"/>
          <w:szCs w:val="22"/>
        </w:rPr>
      </w:pPr>
    </w:p>
    <w:p w14:paraId="74EAF597" w14:textId="39A8DCB2" w:rsidR="004B3880" w:rsidRPr="004B3880" w:rsidRDefault="004B3880" w:rsidP="004B3880">
      <w:pPr>
        <w:jc w:val="both"/>
        <w:rPr>
          <w:rFonts w:ascii="Arial" w:hAnsi="Arial" w:cs="Arial"/>
          <w:sz w:val="22"/>
          <w:szCs w:val="22"/>
        </w:rPr>
      </w:pPr>
      <w:r w:rsidRPr="004B3880">
        <w:rPr>
          <w:rFonts w:ascii="Arial" w:hAnsi="Arial" w:cs="Arial"/>
          <w:sz w:val="22"/>
          <w:szCs w:val="22"/>
        </w:rPr>
        <w:t>Prestación de servicios de apoyo para fortalecer las acciones de promoción de la salud, prevención de los riesgos laborales y ocupacionales, caracterización e intervención de los factores de riesgo relacionados con el ámbito laboral que afectan la salud pública en el Municipio de Pereira</w:t>
      </w:r>
    </w:p>
    <w:p w14:paraId="4E8B6F86" w14:textId="77777777" w:rsidR="00A470A9" w:rsidRPr="004B3880" w:rsidRDefault="00A470A9" w:rsidP="00A470A9">
      <w:pPr>
        <w:ind w:left="502"/>
        <w:jc w:val="both"/>
        <w:rPr>
          <w:rFonts w:ascii="Arial" w:hAnsi="Arial" w:cs="Arial"/>
          <w:b/>
          <w:sz w:val="22"/>
          <w:szCs w:val="22"/>
        </w:rPr>
      </w:pPr>
    </w:p>
    <w:p w14:paraId="477675E0" w14:textId="77777777" w:rsidR="00CD18A7" w:rsidRPr="004B3880" w:rsidRDefault="00CD18A7" w:rsidP="00CD18A7">
      <w:pPr>
        <w:ind w:left="502"/>
        <w:jc w:val="both"/>
        <w:rPr>
          <w:rFonts w:ascii="Arial" w:hAnsi="Arial" w:cs="Arial"/>
          <w:sz w:val="22"/>
          <w:szCs w:val="22"/>
        </w:rPr>
      </w:pPr>
    </w:p>
    <w:p w14:paraId="2694EF4A" w14:textId="77777777" w:rsidR="00AA3BBB" w:rsidRPr="004B3880" w:rsidRDefault="00AA3BBB" w:rsidP="00CD18A7">
      <w:pPr>
        <w:ind w:left="502"/>
        <w:jc w:val="both"/>
        <w:rPr>
          <w:rFonts w:ascii="Arial" w:hAnsi="Arial" w:cs="Arial"/>
          <w:sz w:val="22"/>
          <w:szCs w:val="22"/>
        </w:rPr>
      </w:pPr>
    </w:p>
    <w:p w14:paraId="3AACA65A" w14:textId="77777777" w:rsidR="00340EE2" w:rsidRPr="004B3880" w:rsidRDefault="00DF5B37" w:rsidP="00CD18A7">
      <w:pPr>
        <w:numPr>
          <w:ilvl w:val="1"/>
          <w:numId w:val="2"/>
        </w:numPr>
        <w:jc w:val="both"/>
        <w:rPr>
          <w:rFonts w:ascii="Arial" w:hAnsi="Arial" w:cs="Arial"/>
          <w:b/>
          <w:sz w:val="22"/>
          <w:szCs w:val="22"/>
        </w:rPr>
      </w:pPr>
      <w:r w:rsidRPr="004B3880">
        <w:rPr>
          <w:rFonts w:ascii="Arial" w:hAnsi="Arial" w:cs="Arial"/>
          <w:b/>
          <w:sz w:val="22"/>
          <w:szCs w:val="22"/>
        </w:rPr>
        <w:t xml:space="preserve"> ALCANCE DEL OBJETO: </w:t>
      </w:r>
    </w:p>
    <w:p w14:paraId="0C769494" w14:textId="77777777" w:rsidR="00946727" w:rsidRPr="004B3880" w:rsidRDefault="00946727" w:rsidP="00946727">
      <w:pPr>
        <w:ind w:left="720"/>
        <w:jc w:val="both"/>
        <w:rPr>
          <w:rFonts w:ascii="Arial" w:hAnsi="Arial" w:cs="Arial"/>
          <w:b/>
          <w:sz w:val="22"/>
          <w:szCs w:val="22"/>
        </w:rPr>
      </w:pPr>
    </w:p>
    <w:p w14:paraId="3DE71306" w14:textId="5EFECE92" w:rsidR="00720473" w:rsidRPr="009F02F7" w:rsidRDefault="00A357CD" w:rsidP="009F02F7">
      <w:pPr>
        <w:pStyle w:val="Prrafodelista"/>
        <w:numPr>
          <w:ilvl w:val="0"/>
          <w:numId w:val="8"/>
        </w:numPr>
        <w:jc w:val="both"/>
        <w:rPr>
          <w:rFonts w:ascii="Arial" w:hAnsi="Arial" w:cs="Arial"/>
          <w:noProof/>
          <w:sz w:val="22"/>
          <w:szCs w:val="22"/>
        </w:rPr>
      </w:pPr>
      <w:r w:rsidRPr="004B3880">
        <w:rPr>
          <w:rFonts w:ascii="Arial" w:hAnsi="Arial" w:cs="Arial"/>
          <w:noProof/>
          <w:sz w:val="22"/>
          <w:szCs w:val="22"/>
        </w:rPr>
        <w:t>Concurrir en</w:t>
      </w:r>
      <w:r w:rsidR="00E50AD6" w:rsidRPr="004B3880">
        <w:rPr>
          <w:rFonts w:ascii="Arial" w:hAnsi="Arial" w:cs="Arial"/>
          <w:noProof/>
          <w:sz w:val="22"/>
          <w:szCs w:val="22"/>
        </w:rPr>
        <w:t xml:space="preserve"> la realizacion de</w:t>
      </w:r>
      <w:r w:rsidR="004B2F82" w:rsidRPr="004B3880">
        <w:rPr>
          <w:rFonts w:ascii="Arial" w:hAnsi="Arial" w:cs="Arial"/>
          <w:noProof/>
          <w:sz w:val="22"/>
          <w:szCs w:val="22"/>
        </w:rPr>
        <w:t xml:space="preserve"> 100% de las</w:t>
      </w:r>
      <w:r w:rsidR="006B3E43" w:rsidRPr="004B3880">
        <w:rPr>
          <w:rFonts w:ascii="Arial" w:hAnsi="Arial" w:cs="Arial"/>
          <w:noProof/>
          <w:sz w:val="22"/>
          <w:szCs w:val="22"/>
        </w:rPr>
        <w:t xml:space="preserve"> </w:t>
      </w:r>
      <w:r w:rsidR="004A7169" w:rsidRPr="004B3880">
        <w:rPr>
          <w:rFonts w:ascii="Arial" w:hAnsi="Arial" w:cs="Arial"/>
          <w:noProof/>
          <w:sz w:val="22"/>
          <w:szCs w:val="22"/>
        </w:rPr>
        <w:t>visitas</w:t>
      </w:r>
      <w:r w:rsidR="006B3E43" w:rsidRPr="004B3880">
        <w:rPr>
          <w:rFonts w:ascii="Arial" w:hAnsi="Arial" w:cs="Arial"/>
          <w:noProof/>
          <w:sz w:val="22"/>
          <w:szCs w:val="22"/>
        </w:rPr>
        <w:t xml:space="preserve"> mensuales</w:t>
      </w:r>
      <w:r w:rsidR="004A7169" w:rsidRPr="004B3880">
        <w:rPr>
          <w:rFonts w:ascii="Arial" w:hAnsi="Arial" w:cs="Arial"/>
          <w:noProof/>
          <w:sz w:val="22"/>
          <w:szCs w:val="22"/>
        </w:rPr>
        <w:t xml:space="preserve"> de caracterizacion</w:t>
      </w:r>
      <w:r w:rsidR="00E50AD6" w:rsidRPr="004B3880">
        <w:rPr>
          <w:rFonts w:ascii="Arial" w:hAnsi="Arial" w:cs="Arial"/>
          <w:noProof/>
          <w:sz w:val="22"/>
          <w:szCs w:val="22"/>
        </w:rPr>
        <w:t xml:space="preserve"> y/o promocion y prevencion</w:t>
      </w:r>
      <w:r w:rsidR="004A7169" w:rsidRPr="004B3880">
        <w:rPr>
          <w:rFonts w:ascii="Arial" w:hAnsi="Arial" w:cs="Arial"/>
          <w:noProof/>
          <w:sz w:val="22"/>
          <w:szCs w:val="22"/>
        </w:rPr>
        <w:t xml:space="preserve"> </w:t>
      </w:r>
      <w:r w:rsidR="006B3E43" w:rsidRPr="004B3880">
        <w:rPr>
          <w:rFonts w:ascii="Arial" w:hAnsi="Arial" w:cs="Arial"/>
          <w:noProof/>
          <w:sz w:val="22"/>
          <w:szCs w:val="22"/>
        </w:rPr>
        <w:t xml:space="preserve">a </w:t>
      </w:r>
      <w:r w:rsidR="00E50AD6" w:rsidRPr="004B3880">
        <w:rPr>
          <w:rFonts w:ascii="Arial" w:hAnsi="Arial" w:cs="Arial"/>
          <w:noProof/>
          <w:sz w:val="22"/>
          <w:szCs w:val="22"/>
        </w:rPr>
        <w:t xml:space="preserve">trabajadores del sector informal de </w:t>
      </w:r>
      <w:r w:rsidR="006B3E43" w:rsidRPr="004B3880">
        <w:rPr>
          <w:rFonts w:ascii="Arial" w:hAnsi="Arial" w:cs="Arial"/>
          <w:noProof/>
          <w:sz w:val="22"/>
          <w:szCs w:val="22"/>
        </w:rPr>
        <w:t>los</w:t>
      </w:r>
      <w:r w:rsidR="00E50AD6" w:rsidRPr="004B3880">
        <w:rPr>
          <w:rFonts w:ascii="Arial" w:hAnsi="Arial" w:cs="Arial"/>
          <w:noProof/>
          <w:sz w:val="22"/>
          <w:szCs w:val="22"/>
        </w:rPr>
        <w:t xml:space="preserve"> establecimientos y objetos</w:t>
      </w:r>
      <w:r w:rsidR="004A7169" w:rsidRPr="004B3880">
        <w:rPr>
          <w:rFonts w:ascii="Arial" w:hAnsi="Arial" w:cs="Arial"/>
          <w:noProof/>
          <w:sz w:val="22"/>
          <w:szCs w:val="22"/>
        </w:rPr>
        <w:t xml:space="preserve"> </w:t>
      </w:r>
      <w:r w:rsidR="004B2F82" w:rsidRPr="004B3880">
        <w:rPr>
          <w:rFonts w:ascii="Arial" w:hAnsi="Arial" w:cs="Arial"/>
          <w:noProof/>
          <w:sz w:val="22"/>
          <w:szCs w:val="22"/>
        </w:rPr>
        <w:t xml:space="preserve">de interes </w:t>
      </w:r>
      <w:r w:rsidR="004A7169" w:rsidRPr="004B3880">
        <w:rPr>
          <w:rFonts w:ascii="Arial" w:hAnsi="Arial" w:cs="Arial"/>
          <w:noProof/>
          <w:sz w:val="22"/>
          <w:szCs w:val="22"/>
        </w:rPr>
        <w:t xml:space="preserve">definidos </w:t>
      </w:r>
      <w:r w:rsidR="00720473" w:rsidRPr="004B3880">
        <w:rPr>
          <w:rFonts w:ascii="Arial" w:hAnsi="Arial" w:cs="Arial"/>
          <w:noProof/>
          <w:sz w:val="22"/>
          <w:szCs w:val="22"/>
        </w:rPr>
        <w:t xml:space="preserve">con </w:t>
      </w:r>
      <w:r w:rsidR="004A7169" w:rsidRPr="004B3880">
        <w:rPr>
          <w:rFonts w:ascii="Arial" w:hAnsi="Arial" w:cs="Arial"/>
          <w:noProof/>
          <w:sz w:val="22"/>
          <w:szCs w:val="22"/>
        </w:rPr>
        <w:t xml:space="preserve">el lider del Programa; para lo cual el Contratista debe entregar semanalmente la matriz de </w:t>
      </w:r>
      <w:r w:rsidR="00720473" w:rsidRPr="004B3880">
        <w:rPr>
          <w:rFonts w:ascii="Arial" w:hAnsi="Arial" w:cs="Arial"/>
          <w:noProof/>
          <w:sz w:val="22"/>
          <w:szCs w:val="22"/>
        </w:rPr>
        <w:t xml:space="preserve">avance </w:t>
      </w:r>
      <w:r w:rsidR="004B2F82" w:rsidRPr="004B3880">
        <w:rPr>
          <w:rFonts w:ascii="Arial" w:hAnsi="Arial" w:cs="Arial"/>
          <w:noProof/>
          <w:sz w:val="22"/>
          <w:szCs w:val="22"/>
        </w:rPr>
        <w:t>de de ejecucion</w:t>
      </w:r>
      <w:r w:rsidR="00720473" w:rsidRPr="004B3880">
        <w:rPr>
          <w:rFonts w:ascii="Arial" w:hAnsi="Arial" w:cs="Arial"/>
          <w:noProof/>
          <w:sz w:val="22"/>
          <w:szCs w:val="22"/>
        </w:rPr>
        <w:t>, las actas de caracterización</w:t>
      </w:r>
      <w:r w:rsidR="00E50AD6" w:rsidRPr="004B3880">
        <w:rPr>
          <w:rFonts w:ascii="Arial" w:hAnsi="Arial" w:cs="Arial"/>
          <w:noProof/>
          <w:sz w:val="22"/>
          <w:szCs w:val="22"/>
        </w:rPr>
        <w:t>, formato SPP,</w:t>
      </w:r>
      <w:r w:rsidR="004A7169" w:rsidRPr="004B3880">
        <w:rPr>
          <w:rFonts w:ascii="Arial" w:hAnsi="Arial" w:cs="Arial"/>
          <w:noProof/>
          <w:sz w:val="22"/>
          <w:szCs w:val="22"/>
        </w:rPr>
        <w:t xml:space="preserve"> </w:t>
      </w:r>
      <w:r w:rsidR="00E50AD6" w:rsidRPr="004B3880">
        <w:rPr>
          <w:rFonts w:ascii="Arial" w:hAnsi="Arial" w:cs="Arial"/>
          <w:noProof/>
          <w:sz w:val="22"/>
          <w:szCs w:val="22"/>
        </w:rPr>
        <w:t>o los requeridos para el desarrollo de la actividad</w:t>
      </w:r>
      <w:r w:rsidR="00720473" w:rsidRPr="004B3880">
        <w:rPr>
          <w:rFonts w:ascii="Arial" w:hAnsi="Arial" w:cs="Arial"/>
          <w:noProof/>
          <w:sz w:val="22"/>
          <w:szCs w:val="22"/>
        </w:rPr>
        <w:t>.</w:t>
      </w:r>
      <w:r w:rsidR="00720473" w:rsidRPr="004B3880">
        <w:rPr>
          <w:rFonts w:ascii="Arial" w:hAnsi="Arial" w:cs="Arial"/>
          <w:sz w:val="22"/>
          <w:szCs w:val="22"/>
        </w:rPr>
        <w:t xml:space="preserve"> </w:t>
      </w:r>
      <w:r w:rsidR="00720473" w:rsidRPr="004B3880">
        <w:rPr>
          <w:rFonts w:ascii="Arial" w:hAnsi="Arial" w:cs="Arial"/>
          <w:noProof/>
          <w:sz w:val="22"/>
          <w:szCs w:val="22"/>
        </w:rPr>
        <w:t>La ejecución del 100% de este alcance equivale al 70% del valor del periodo informado. Para ejecuciones menores al 100%, el valor a pagar se calculará proporcional al % de ejecución</w:t>
      </w:r>
      <w:r w:rsidR="009F02F7">
        <w:rPr>
          <w:rFonts w:ascii="Arial" w:hAnsi="Arial" w:cs="Arial"/>
          <w:noProof/>
          <w:sz w:val="22"/>
          <w:szCs w:val="22"/>
        </w:rPr>
        <w:t xml:space="preserve">. 2. </w:t>
      </w:r>
      <w:r w:rsidR="006B3E43" w:rsidRPr="009F02F7">
        <w:rPr>
          <w:rFonts w:ascii="Arial" w:hAnsi="Arial" w:cs="Arial"/>
          <w:noProof/>
          <w:sz w:val="22"/>
          <w:szCs w:val="22"/>
        </w:rPr>
        <w:t>Acompañar el ingreso de la información correspondiente al Sistema de información establecido por la Secretaria de Salud y Seguridad Social</w:t>
      </w:r>
      <w:r w:rsidR="00E50AD6" w:rsidRPr="009F02F7">
        <w:rPr>
          <w:rFonts w:ascii="Arial" w:hAnsi="Arial" w:cs="Arial"/>
          <w:noProof/>
          <w:sz w:val="22"/>
          <w:szCs w:val="22"/>
        </w:rPr>
        <w:t xml:space="preserve"> SGI – VYC, Politicas Públicas, </w:t>
      </w:r>
      <w:r w:rsidR="006B3E43" w:rsidRPr="009F02F7">
        <w:rPr>
          <w:rFonts w:ascii="Arial" w:hAnsi="Arial" w:cs="Arial"/>
          <w:noProof/>
          <w:sz w:val="22"/>
          <w:szCs w:val="22"/>
        </w:rPr>
        <w:t>para lo cual el Contratista debe aportar mensualmente el reporte del sistema con la información cargada en dicho periodo evaluado y el reporte acumulado del avance del Contrato.</w:t>
      </w:r>
      <w:r w:rsidR="00720473" w:rsidRPr="009F02F7">
        <w:rPr>
          <w:rFonts w:ascii="Arial" w:hAnsi="Arial" w:cs="Arial"/>
          <w:noProof/>
          <w:sz w:val="22"/>
          <w:szCs w:val="22"/>
        </w:rPr>
        <w:t xml:space="preserve"> </w:t>
      </w:r>
      <w:r w:rsidR="00720473" w:rsidRPr="009F02F7">
        <w:rPr>
          <w:rFonts w:ascii="Arial" w:hAnsi="Arial" w:cs="Arial"/>
          <w:sz w:val="22"/>
          <w:szCs w:val="22"/>
        </w:rPr>
        <w:t xml:space="preserve">La ejecución del 100% de </w:t>
      </w:r>
      <w:r w:rsidR="00720473" w:rsidRPr="009F02F7">
        <w:rPr>
          <w:rFonts w:ascii="Arial" w:hAnsi="Arial" w:cs="Arial"/>
          <w:noProof/>
          <w:sz w:val="22"/>
          <w:szCs w:val="22"/>
        </w:rPr>
        <w:t>este alcance equivale al 15% del valor del periodo informado. Para ejecuciones menores al 100%, el valor a pagar se calculará proporcional al % de ejecución.</w:t>
      </w:r>
      <w:r w:rsidR="009F02F7">
        <w:rPr>
          <w:rFonts w:ascii="Arial" w:hAnsi="Arial" w:cs="Arial"/>
          <w:noProof/>
          <w:sz w:val="22"/>
          <w:szCs w:val="22"/>
        </w:rPr>
        <w:t xml:space="preserve"> 3. </w:t>
      </w:r>
      <w:r w:rsidR="00720473" w:rsidRPr="009F02F7">
        <w:rPr>
          <w:rFonts w:ascii="Arial" w:hAnsi="Arial" w:cs="Arial"/>
          <w:noProof/>
          <w:sz w:val="22"/>
          <w:szCs w:val="22"/>
        </w:rPr>
        <w:t>A</w:t>
      </w:r>
      <w:r w:rsidR="00E50AD6" w:rsidRPr="009F02F7">
        <w:rPr>
          <w:rFonts w:ascii="Arial" w:hAnsi="Arial" w:cs="Arial"/>
          <w:noProof/>
          <w:sz w:val="22"/>
          <w:szCs w:val="22"/>
        </w:rPr>
        <w:t xml:space="preserve">sistir al 100% de las </w:t>
      </w:r>
      <w:r w:rsidR="006B3E43" w:rsidRPr="009F02F7">
        <w:rPr>
          <w:rFonts w:ascii="Arial" w:hAnsi="Arial" w:cs="Arial"/>
          <w:noProof/>
          <w:sz w:val="22"/>
          <w:szCs w:val="22"/>
        </w:rPr>
        <w:t>reuniones  y</w:t>
      </w:r>
      <w:r w:rsidR="00720473" w:rsidRPr="009F02F7">
        <w:rPr>
          <w:rFonts w:ascii="Arial" w:hAnsi="Arial" w:cs="Arial"/>
          <w:noProof/>
          <w:sz w:val="22"/>
          <w:szCs w:val="22"/>
        </w:rPr>
        <w:t>/o</w:t>
      </w:r>
      <w:r w:rsidR="006B3E43" w:rsidRPr="009F02F7">
        <w:rPr>
          <w:rFonts w:ascii="Arial" w:hAnsi="Arial" w:cs="Arial"/>
          <w:noProof/>
          <w:sz w:val="22"/>
          <w:szCs w:val="22"/>
        </w:rPr>
        <w:t xml:space="preserve"> capacitaciones de grupo a las que sea convocado, para lo cual el Contratista deberá presentar acta de la reunión con listado de asistencia, evidencia de cumplimiento de los compromisos asignados y registro fotográfico.</w:t>
      </w:r>
      <w:r w:rsidR="00720473" w:rsidRPr="009F02F7">
        <w:rPr>
          <w:rFonts w:ascii="Arial" w:hAnsi="Arial" w:cs="Arial"/>
          <w:noProof/>
          <w:sz w:val="22"/>
          <w:szCs w:val="22"/>
        </w:rPr>
        <w:t xml:space="preserve"> La ejecución del 100% de este alcance equivale al 10% del valor del periodo informado. Para ejecuciones menores al 100%, el valor a pagar se calculará proporcional al % de ejecución.</w:t>
      </w:r>
      <w:r w:rsidR="009F02F7">
        <w:rPr>
          <w:rFonts w:ascii="Arial" w:hAnsi="Arial" w:cs="Arial"/>
          <w:noProof/>
          <w:sz w:val="22"/>
          <w:szCs w:val="22"/>
        </w:rPr>
        <w:t xml:space="preserve"> 4. </w:t>
      </w:r>
      <w:r w:rsidR="00720473" w:rsidRPr="009F02F7">
        <w:rPr>
          <w:rFonts w:ascii="Arial" w:hAnsi="Arial" w:cs="Arial"/>
          <w:sz w:val="22"/>
          <w:szCs w:val="22"/>
        </w:rPr>
        <w:t xml:space="preserve">Las demás que sean asignadas y afines con el objeto, los alcances del contrato, y, la misión de la entidad. Para lo cual el contratista deberá entregar asistencias, actas de reunión y documentos que resulten del desarrollo de las actividades asignadas. El cumplimiento de ésta alcance equivale al 5% del valor del periodo informado. En caso que la entidad no asigne </w:t>
      </w:r>
      <w:proofErr w:type="gramStart"/>
      <w:r w:rsidR="00720473" w:rsidRPr="009F02F7">
        <w:rPr>
          <w:rFonts w:ascii="Arial" w:hAnsi="Arial" w:cs="Arial"/>
          <w:sz w:val="22"/>
          <w:szCs w:val="22"/>
        </w:rPr>
        <w:t>acciones  al</w:t>
      </w:r>
      <w:proofErr w:type="gramEnd"/>
      <w:r w:rsidR="00720473" w:rsidRPr="009F02F7">
        <w:rPr>
          <w:rFonts w:ascii="Arial" w:hAnsi="Arial" w:cs="Arial"/>
          <w:sz w:val="22"/>
          <w:szCs w:val="22"/>
        </w:rPr>
        <w:t xml:space="preserve"> Contratista se entenderá que este cumplió con el 100% de ejecución mediante el cumplimiento de los alcances anteriores.</w:t>
      </w:r>
    </w:p>
    <w:p w14:paraId="64D1A3A5" w14:textId="77777777" w:rsidR="00720473" w:rsidRPr="004B3880" w:rsidRDefault="00720473" w:rsidP="00720473">
      <w:pPr>
        <w:pStyle w:val="Prrafodelista"/>
        <w:suppressAutoHyphens w:val="0"/>
        <w:autoSpaceDE w:val="0"/>
        <w:autoSpaceDN w:val="0"/>
        <w:adjustRightInd w:val="0"/>
        <w:ind w:left="720"/>
        <w:contextualSpacing/>
        <w:jc w:val="both"/>
        <w:rPr>
          <w:rFonts w:ascii="Arial" w:hAnsi="Arial" w:cs="Arial"/>
          <w:sz w:val="22"/>
          <w:szCs w:val="22"/>
        </w:rPr>
      </w:pPr>
      <w:r w:rsidRPr="004B3880">
        <w:rPr>
          <w:rFonts w:ascii="Arial" w:hAnsi="Arial" w:cs="Arial"/>
          <w:sz w:val="22"/>
          <w:szCs w:val="22"/>
        </w:rPr>
        <w:t xml:space="preserve"> </w:t>
      </w:r>
    </w:p>
    <w:p w14:paraId="597FE24F" w14:textId="77777777" w:rsidR="00720473" w:rsidRPr="004B3880" w:rsidRDefault="00720473" w:rsidP="00720473">
      <w:pPr>
        <w:pStyle w:val="Prrafodelista"/>
        <w:ind w:left="720"/>
        <w:jc w:val="both"/>
        <w:rPr>
          <w:rFonts w:ascii="Arial" w:hAnsi="Arial" w:cs="Arial"/>
          <w:noProof/>
          <w:sz w:val="22"/>
          <w:szCs w:val="22"/>
        </w:rPr>
      </w:pPr>
    </w:p>
    <w:p w14:paraId="1A19C3B9" w14:textId="77777777" w:rsidR="000C074D" w:rsidRPr="004B3880" w:rsidRDefault="000C074D" w:rsidP="000C074D">
      <w:pPr>
        <w:ind w:left="720"/>
        <w:jc w:val="both"/>
        <w:rPr>
          <w:rFonts w:ascii="Arial" w:hAnsi="Arial" w:cs="Arial"/>
          <w:sz w:val="22"/>
          <w:szCs w:val="22"/>
        </w:rPr>
      </w:pPr>
    </w:p>
    <w:sectPr w:rsidR="000C074D" w:rsidRPr="004B3880" w:rsidSect="008911E5">
      <w:headerReference w:type="default" r:id="rId7"/>
      <w:footerReference w:type="default" r:id="rId8"/>
      <w:pgSz w:w="12240" w:h="15840"/>
      <w:pgMar w:top="2268" w:right="1701" w:bottom="1701"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3B8F4" w14:textId="77777777" w:rsidR="00D86433" w:rsidRDefault="00D86433">
      <w:r>
        <w:separator/>
      </w:r>
    </w:p>
  </w:endnote>
  <w:endnote w:type="continuationSeparator" w:id="0">
    <w:p w14:paraId="07E0384A" w14:textId="77777777" w:rsidR="00D86433" w:rsidRDefault="00D8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A3A9" w14:textId="77777777" w:rsidR="00201CD0" w:rsidRDefault="001E00A9" w:rsidP="00C17669">
    <w:pPr>
      <w:pStyle w:val="Piedepgina"/>
      <w:ind w:right="360"/>
      <w:jc w:val="center"/>
      <w:rPr>
        <w:rFonts w:ascii="Trebuchet MS" w:eastAsia="Arial Unicode MS" w:hAnsi="Trebuchet MS" w:cs="Trebuchet MS"/>
        <w:sz w:val="18"/>
        <w:lang w:val="pt-BR"/>
      </w:rPr>
    </w:pPr>
    <w:r>
      <w:rPr>
        <w:noProof/>
        <w:lang w:eastAsia="es-CO"/>
      </w:rPr>
      <mc:AlternateContent>
        <mc:Choice Requires="wps">
          <w:drawing>
            <wp:anchor distT="0" distB="0" distL="0" distR="0" simplePos="0" relativeHeight="251657216" behindDoc="0" locked="0" layoutInCell="1" allowOverlap="1" wp14:anchorId="655B9A6F" wp14:editId="06408E9C">
              <wp:simplePos x="0" y="0"/>
              <wp:positionH relativeFrom="page">
                <wp:posOffset>6793865</wp:posOffset>
              </wp:positionH>
              <wp:positionV relativeFrom="paragraph">
                <wp:posOffset>635</wp:posOffset>
              </wp:positionV>
              <wp:extent cx="61595" cy="144145"/>
              <wp:effectExtent l="2540" t="635" r="254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BBAEE" w14:textId="77777777" w:rsidR="00201CD0" w:rsidRDefault="00F2572D">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1E00A9">
                            <w:rPr>
                              <w:rStyle w:val="Nmerodepgina"/>
                              <w:noProof/>
                            </w:rPr>
                            <w:t>6</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B9A6F" id="_x0000_t202" coordsize="21600,21600" o:spt="202" path="m,l,21600r21600,l21600,xe">
              <v:stroke joinstyle="miter"/>
              <v:path gradientshapeok="t" o:connecttype="rect"/>
            </v:shapetype>
            <v:shape id="Text Box 1" o:spid="_x0000_s1026" type="#_x0000_t202" style="position:absolute;left:0;text-align:left;margin-left:534.95pt;margin-top:.05pt;width:4.85pt;height:11.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" stroked="f">
              <v:fill opacity="0"/>
              <v:textbox inset="0,0,0,0">
                <w:txbxContent>
                  <w:p w14:paraId="75ABBAEE" w14:textId="77777777" w:rsidR="00201CD0" w:rsidRDefault="00F2572D">
                    <w:pPr>
                      <w:pStyle w:val="Piedepgina"/>
                    </w:pPr>
                    <w:r>
                      <w:rPr>
                        <w:rStyle w:val="Nmerodepgina"/>
                      </w:rPr>
                      <w:fldChar w:fldCharType="begin"/>
                    </w:r>
                    <w:r w:rsidR="00201CD0">
                      <w:rPr>
                        <w:rStyle w:val="Nmerodepgina"/>
                      </w:rPr>
                      <w:instrText xml:space="preserve"> PAGE </w:instrText>
                    </w:r>
                    <w:r>
                      <w:rPr>
                        <w:rStyle w:val="Nmerodepgina"/>
                      </w:rPr>
                      <w:fldChar w:fldCharType="separate"/>
                    </w:r>
                    <w:r w:rsidR="001E00A9">
                      <w:rPr>
                        <w:rStyle w:val="Nmerodepgina"/>
                        <w:noProof/>
                      </w:rPr>
                      <w:t>6</w:t>
                    </w:r>
                    <w:r>
                      <w:rPr>
                        <w:rStyle w:val="Nmerodepgina"/>
                      </w:rPr>
                      <w:fldChar w:fldCharType="end"/>
                    </w:r>
                  </w:p>
                </w:txbxContent>
              </v:textbox>
              <w10:wrap type="square" side="largest" anchorx="page"/>
            </v:shape>
          </w:pict>
        </mc:Fallback>
      </mc:AlternateContent>
    </w:r>
    <w:proofErr w:type="spellStart"/>
    <w:r w:rsidR="00201CD0">
      <w:rPr>
        <w:rFonts w:ascii="Trebuchet MS" w:eastAsia="Arial Unicode MS" w:hAnsi="Trebuchet MS" w:cs="Trebuchet MS"/>
        <w:sz w:val="18"/>
        <w:lang w:val="pt-BR"/>
      </w:rPr>
      <w:t>Calle</w:t>
    </w:r>
    <w:proofErr w:type="spellEnd"/>
    <w:r w:rsidR="00201CD0">
      <w:rPr>
        <w:rFonts w:ascii="Trebuchet MS" w:eastAsia="Arial Unicode MS" w:hAnsi="Trebuchet MS" w:cs="Trebuchet MS"/>
        <w:sz w:val="18"/>
        <w:lang w:val="pt-BR"/>
      </w:rPr>
      <w:t xml:space="preserve"> 19 Nº 10-02 </w:t>
    </w:r>
    <w:proofErr w:type="spellStart"/>
    <w:r w:rsidR="00201CD0">
      <w:rPr>
        <w:rFonts w:ascii="Trebuchet MS" w:eastAsia="Arial Unicode MS" w:hAnsi="Trebuchet MS" w:cs="Trebuchet MS"/>
        <w:sz w:val="18"/>
        <w:lang w:val="pt-BR"/>
      </w:rPr>
      <w:t>Tel</w:t>
    </w:r>
    <w:proofErr w:type="spellEnd"/>
    <w:r w:rsidR="00201CD0">
      <w:rPr>
        <w:rFonts w:ascii="Trebuchet MS" w:eastAsia="Arial Unicode MS" w:hAnsi="Trebuchet MS" w:cs="Trebuchet MS"/>
        <w:sz w:val="18"/>
        <w:lang w:val="pt-BR"/>
      </w:rPr>
      <w:t>: 3248307 Fax: (9) 3248309</w:t>
    </w:r>
  </w:p>
  <w:p w14:paraId="2C2B437E" w14:textId="77777777" w:rsidR="00201CD0" w:rsidRDefault="00201CD0" w:rsidP="00C17669">
    <w:pPr>
      <w:pStyle w:val="Piedepgina"/>
      <w:ind w:right="360"/>
      <w:jc w:val="center"/>
    </w:pPr>
    <w:r>
      <w:rPr>
        <w:rFonts w:ascii="Trebuchet MS" w:eastAsia="Arial Unicode MS" w:hAnsi="Trebuchet MS" w:cs="Trebuchet MS"/>
        <w:sz w:val="18"/>
        <w:lang w:val="pt-BR"/>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9B180" w14:textId="77777777" w:rsidR="00D86433" w:rsidRDefault="00D86433">
      <w:r>
        <w:separator/>
      </w:r>
    </w:p>
  </w:footnote>
  <w:footnote w:type="continuationSeparator" w:id="0">
    <w:p w14:paraId="1ECEA882" w14:textId="77777777" w:rsidR="00D86433" w:rsidRDefault="00D8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201CD0" w:rsidRPr="00B467BC" w14:paraId="5D926793" w14:textId="77777777" w:rsidTr="00B467BC">
      <w:trPr>
        <w:cantSplit/>
        <w:trHeight w:val="399"/>
      </w:trPr>
      <w:tc>
        <w:tcPr>
          <w:tcW w:w="2434" w:type="dxa"/>
          <w:vMerge w:val="restart"/>
        </w:tcPr>
        <w:p w14:paraId="2E049414" w14:textId="77777777" w:rsidR="00201CD0" w:rsidRPr="00B467BC" w:rsidRDefault="001E00A9" w:rsidP="00B467BC">
          <w:pPr>
            <w:tabs>
              <w:tab w:val="center" w:pos="4252"/>
              <w:tab w:val="right" w:pos="8504"/>
            </w:tabs>
            <w:suppressAutoHyphens w:val="0"/>
            <w:rPr>
              <w:sz w:val="24"/>
              <w:szCs w:val="24"/>
              <w:lang w:val="es-ES" w:eastAsia="es-ES"/>
            </w:rPr>
          </w:pPr>
          <w:r>
            <w:rPr>
              <w:noProof/>
              <w:sz w:val="24"/>
              <w:szCs w:val="24"/>
              <w:lang w:eastAsia="es-CO"/>
            </w:rPr>
            <w:drawing>
              <wp:anchor distT="0" distB="0" distL="114300" distR="114300" simplePos="0" relativeHeight="251658240" behindDoc="1" locked="0" layoutInCell="1" allowOverlap="1" wp14:anchorId="65842829" wp14:editId="1A05A36F">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5" name="Imagen 5"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14:paraId="00B19B9C" w14:textId="77777777" w:rsidR="00201CD0" w:rsidRPr="001E00A9" w:rsidRDefault="00201CD0" w:rsidP="00B467BC">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1E00A9">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ESTUDIO PREVIO</w:t>
          </w:r>
        </w:p>
        <w:p w14:paraId="38AB6911" w14:textId="77777777" w:rsidR="00201CD0" w:rsidRPr="001E00A9" w:rsidRDefault="00201CD0" w:rsidP="00E41A1A">
          <w:pPr>
            <w:tabs>
              <w:tab w:val="center" w:pos="4252"/>
              <w:tab w:val="right" w:pos="8504"/>
            </w:tabs>
            <w:suppressAutoHyphens w:val="0"/>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1E00A9">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SECRETARIA DE SALUD Y SEGURIDAD SOCIAL </w:t>
          </w:r>
        </w:p>
      </w:tc>
      <w:tc>
        <w:tcPr>
          <w:tcW w:w="1417" w:type="dxa"/>
          <w:tcMar>
            <w:left w:w="57" w:type="dxa"/>
            <w:right w:w="57" w:type="dxa"/>
          </w:tcMar>
          <w:vAlign w:val="center"/>
        </w:tcPr>
        <w:p w14:paraId="22EA9043"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14:paraId="1BAD2C8A"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201CD0" w:rsidRPr="00B467BC" w14:paraId="53C3F0FB" w14:textId="77777777" w:rsidTr="00B467BC">
      <w:trPr>
        <w:cantSplit/>
        <w:trHeight w:val="399"/>
      </w:trPr>
      <w:tc>
        <w:tcPr>
          <w:tcW w:w="2434" w:type="dxa"/>
          <w:vMerge/>
        </w:tcPr>
        <w:p w14:paraId="549C4A24"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0AD53BD2"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31649A9E"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14:paraId="7B8C6321" w14:textId="77777777" w:rsidR="00201CD0" w:rsidRPr="00B467BC" w:rsidRDefault="00201CD0" w:rsidP="008E7121">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201CD0" w:rsidRPr="00B467BC" w14:paraId="2977B8E1" w14:textId="77777777" w:rsidTr="00B467BC">
      <w:trPr>
        <w:cantSplit/>
        <w:trHeight w:val="399"/>
      </w:trPr>
      <w:tc>
        <w:tcPr>
          <w:tcW w:w="2434" w:type="dxa"/>
          <w:vMerge/>
        </w:tcPr>
        <w:p w14:paraId="1F00C11A" w14:textId="77777777" w:rsidR="00201CD0" w:rsidRPr="00B467BC" w:rsidRDefault="00201CD0" w:rsidP="00B467BC">
          <w:pPr>
            <w:tabs>
              <w:tab w:val="center" w:pos="4252"/>
              <w:tab w:val="right" w:pos="8504"/>
            </w:tabs>
            <w:suppressAutoHyphens w:val="0"/>
            <w:rPr>
              <w:sz w:val="24"/>
              <w:szCs w:val="24"/>
              <w:lang w:val="es-ES" w:eastAsia="es-ES"/>
            </w:rPr>
          </w:pPr>
        </w:p>
      </w:tc>
      <w:tc>
        <w:tcPr>
          <w:tcW w:w="6603" w:type="dxa"/>
          <w:vMerge/>
        </w:tcPr>
        <w:p w14:paraId="7AFCB5D8" w14:textId="77777777" w:rsidR="00201CD0" w:rsidRPr="00B467BC" w:rsidRDefault="00201CD0" w:rsidP="00B467BC">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14:paraId="4BD91089" w14:textId="77777777" w:rsidR="00201CD0" w:rsidRPr="00B467BC" w:rsidRDefault="00201CD0"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14:paraId="615C355A" w14:textId="77777777" w:rsidR="00201CD0" w:rsidRPr="00B467BC" w:rsidRDefault="00F2572D" w:rsidP="00B467BC">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1E00A9">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r w:rsidR="00201CD0"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201CD0"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1E00A9">
            <w:rPr>
              <w:rFonts w:ascii="Tahoma" w:hAnsi="Tahoma" w:cs="Tahoma"/>
              <w:noProof/>
              <w:sz w:val="22"/>
              <w:szCs w:val="24"/>
              <w:lang w:val="es-ES" w:eastAsia="es-ES"/>
            </w:rPr>
            <w:t>7</w:t>
          </w:r>
          <w:r w:rsidRPr="00B467BC">
            <w:rPr>
              <w:rFonts w:ascii="Tahoma" w:hAnsi="Tahoma" w:cs="Tahoma"/>
              <w:sz w:val="22"/>
              <w:szCs w:val="24"/>
              <w:lang w:val="es-ES" w:eastAsia="es-ES"/>
            </w:rPr>
            <w:fldChar w:fldCharType="end"/>
          </w:r>
        </w:p>
      </w:tc>
    </w:tr>
  </w:tbl>
  <w:p w14:paraId="70FC5AE4" w14:textId="77777777" w:rsidR="00201CD0" w:rsidRPr="00B467BC" w:rsidRDefault="00201CD0" w:rsidP="00B467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413E5D"/>
    <w:multiLevelType w:val="hybridMultilevel"/>
    <w:tmpl w:val="6EDA02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AA218F"/>
    <w:multiLevelType w:val="hybridMultilevel"/>
    <w:tmpl w:val="AB288E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875E0"/>
    <w:multiLevelType w:val="hybridMultilevel"/>
    <w:tmpl w:val="153048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1F7BCF"/>
    <w:multiLevelType w:val="hybridMultilevel"/>
    <w:tmpl w:val="D368CEE0"/>
    <w:lvl w:ilvl="0" w:tplc="1F9AB0C6">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C523AF5"/>
    <w:multiLevelType w:val="hybridMultilevel"/>
    <w:tmpl w:val="A05ED026"/>
    <w:lvl w:ilvl="0" w:tplc="E258D98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9"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9"/>
  </w:num>
  <w:num w:numId="5">
    <w:abstractNumId w:val="8"/>
  </w:num>
  <w:num w:numId="6">
    <w:abstractNumId w:val="3"/>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2C"/>
    <w:rsid w:val="00022472"/>
    <w:rsid w:val="00045620"/>
    <w:rsid w:val="00062DD5"/>
    <w:rsid w:val="00077301"/>
    <w:rsid w:val="00087A3F"/>
    <w:rsid w:val="0009382F"/>
    <w:rsid w:val="000C074D"/>
    <w:rsid w:val="000C6922"/>
    <w:rsid w:val="000C765B"/>
    <w:rsid w:val="000D50B7"/>
    <w:rsid w:val="000D63EC"/>
    <w:rsid w:val="000F24A7"/>
    <w:rsid w:val="000F35A0"/>
    <w:rsid w:val="000F3DE0"/>
    <w:rsid w:val="00116FB7"/>
    <w:rsid w:val="001317CF"/>
    <w:rsid w:val="00136ACF"/>
    <w:rsid w:val="0014424E"/>
    <w:rsid w:val="0014542E"/>
    <w:rsid w:val="0015595D"/>
    <w:rsid w:val="00161492"/>
    <w:rsid w:val="00181C7C"/>
    <w:rsid w:val="00182FFE"/>
    <w:rsid w:val="00190580"/>
    <w:rsid w:val="001A132C"/>
    <w:rsid w:val="001C02B6"/>
    <w:rsid w:val="001D4CF5"/>
    <w:rsid w:val="001E00A9"/>
    <w:rsid w:val="00201CD0"/>
    <w:rsid w:val="00220C6D"/>
    <w:rsid w:val="0022636E"/>
    <w:rsid w:val="00227026"/>
    <w:rsid w:val="00230484"/>
    <w:rsid w:val="00232348"/>
    <w:rsid w:val="0023378D"/>
    <w:rsid w:val="002466B9"/>
    <w:rsid w:val="0028628A"/>
    <w:rsid w:val="00287554"/>
    <w:rsid w:val="002A0B31"/>
    <w:rsid w:val="002A57B3"/>
    <w:rsid w:val="002C3686"/>
    <w:rsid w:val="002C3715"/>
    <w:rsid w:val="002D41A5"/>
    <w:rsid w:val="002D4939"/>
    <w:rsid w:val="002D4A4E"/>
    <w:rsid w:val="002E1DF4"/>
    <w:rsid w:val="002E5B9E"/>
    <w:rsid w:val="002F3AFB"/>
    <w:rsid w:val="00316BCE"/>
    <w:rsid w:val="00340EE2"/>
    <w:rsid w:val="00363A00"/>
    <w:rsid w:val="0036681B"/>
    <w:rsid w:val="00367B3F"/>
    <w:rsid w:val="003736A5"/>
    <w:rsid w:val="00381819"/>
    <w:rsid w:val="003856E2"/>
    <w:rsid w:val="00390CF4"/>
    <w:rsid w:val="0039622C"/>
    <w:rsid w:val="003B3AE6"/>
    <w:rsid w:val="003C0632"/>
    <w:rsid w:val="003C66D3"/>
    <w:rsid w:val="003D1063"/>
    <w:rsid w:val="003F1BF5"/>
    <w:rsid w:val="00417904"/>
    <w:rsid w:val="0043148E"/>
    <w:rsid w:val="0043686B"/>
    <w:rsid w:val="00455D63"/>
    <w:rsid w:val="00455E68"/>
    <w:rsid w:val="00456EC3"/>
    <w:rsid w:val="00460C13"/>
    <w:rsid w:val="00461651"/>
    <w:rsid w:val="00465A51"/>
    <w:rsid w:val="00475854"/>
    <w:rsid w:val="00490CA4"/>
    <w:rsid w:val="004A25A5"/>
    <w:rsid w:val="004A5E3A"/>
    <w:rsid w:val="004A7169"/>
    <w:rsid w:val="004B2F82"/>
    <w:rsid w:val="004B3880"/>
    <w:rsid w:val="004B3EBC"/>
    <w:rsid w:val="004D1E15"/>
    <w:rsid w:val="004E0204"/>
    <w:rsid w:val="004F3C0F"/>
    <w:rsid w:val="00506701"/>
    <w:rsid w:val="00522282"/>
    <w:rsid w:val="00535E3D"/>
    <w:rsid w:val="00541E14"/>
    <w:rsid w:val="0054512D"/>
    <w:rsid w:val="00550909"/>
    <w:rsid w:val="0056044F"/>
    <w:rsid w:val="00561789"/>
    <w:rsid w:val="00591E38"/>
    <w:rsid w:val="00596AC5"/>
    <w:rsid w:val="005A2E80"/>
    <w:rsid w:val="005A34E9"/>
    <w:rsid w:val="005C1194"/>
    <w:rsid w:val="005E2CF8"/>
    <w:rsid w:val="005E5E20"/>
    <w:rsid w:val="00602FD1"/>
    <w:rsid w:val="006127A6"/>
    <w:rsid w:val="00625BA5"/>
    <w:rsid w:val="006300E7"/>
    <w:rsid w:val="006339FA"/>
    <w:rsid w:val="00633E2C"/>
    <w:rsid w:val="0064100B"/>
    <w:rsid w:val="00642382"/>
    <w:rsid w:val="00655E27"/>
    <w:rsid w:val="00663095"/>
    <w:rsid w:val="00667098"/>
    <w:rsid w:val="00684E34"/>
    <w:rsid w:val="0069007F"/>
    <w:rsid w:val="00692BC3"/>
    <w:rsid w:val="00692CB2"/>
    <w:rsid w:val="006A36D2"/>
    <w:rsid w:val="006A556B"/>
    <w:rsid w:val="006B3E43"/>
    <w:rsid w:val="006B4BAF"/>
    <w:rsid w:val="006D25FF"/>
    <w:rsid w:val="006F4524"/>
    <w:rsid w:val="006F6A03"/>
    <w:rsid w:val="007037F1"/>
    <w:rsid w:val="007139C1"/>
    <w:rsid w:val="00720473"/>
    <w:rsid w:val="007368E6"/>
    <w:rsid w:val="0073721D"/>
    <w:rsid w:val="00737F8F"/>
    <w:rsid w:val="00740BA7"/>
    <w:rsid w:val="00742D69"/>
    <w:rsid w:val="007520EE"/>
    <w:rsid w:val="007576FF"/>
    <w:rsid w:val="00760162"/>
    <w:rsid w:val="00764B85"/>
    <w:rsid w:val="00770EEF"/>
    <w:rsid w:val="00781E9F"/>
    <w:rsid w:val="0078686C"/>
    <w:rsid w:val="00787948"/>
    <w:rsid w:val="00787C19"/>
    <w:rsid w:val="00794DED"/>
    <w:rsid w:val="007D1355"/>
    <w:rsid w:val="007D760C"/>
    <w:rsid w:val="007E2B8D"/>
    <w:rsid w:val="007E6F19"/>
    <w:rsid w:val="007F0EC2"/>
    <w:rsid w:val="0080221F"/>
    <w:rsid w:val="00812060"/>
    <w:rsid w:val="00823B01"/>
    <w:rsid w:val="00825937"/>
    <w:rsid w:val="008302CE"/>
    <w:rsid w:val="00832B4A"/>
    <w:rsid w:val="00834545"/>
    <w:rsid w:val="0083773A"/>
    <w:rsid w:val="0086224B"/>
    <w:rsid w:val="008911E5"/>
    <w:rsid w:val="008961AD"/>
    <w:rsid w:val="008A5719"/>
    <w:rsid w:val="008A76E4"/>
    <w:rsid w:val="008A7987"/>
    <w:rsid w:val="008B208B"/>
    <w:rsid w:val="008D22C9"/>
    <w:rsid w:val="008E35B7"/>
    <w:rsid w:val="008E7121"/>
    <w:rsid w:val="008F2F33"/>
    <w:rsid w:val="008F3E2E"/>
    <w:rsid w:val="00900113"/>
    <w:rsid w:val="0092574C"/>
    <w:rsid w:val="00926416"/>
    <w:rsid w:val="00932E83"/>
    <w:rsid w:val="00940E45"/>
    <w:rsid w:val="00944077"/>
    <w:rsid w:val="00946727"/>
    <w:rsid w:val="00994D43"/>
    <w:rsid w:val="009A001A"/>
    <w:rsid w:val="009A30B1"/>
    <w:rsid w:val="009A4A26"/>
    <w:rsid w:val="009E25D1"/>
    <w:rsid w:val="009F02F7"/>
    <w:rsid w:val="00A05B2D"/>
    <w:rsid w:val="00A24609"/>
    <w:rsid w:val="00A357CD"/>
    <w:rsid w:val="00A4410D"/>
    <w:rsid w:val="00A470A9"/>
    <w:rsid w:val="00A501B9"/>
    <w:rsid w:val="00A728A6"/>
    <w:rsid w:val="00AA3BBB"/>
    <w:rsid w:val="00AA472C"/>
    <w:rsid w:val="00AC1BA2"/>
    <w:rsid w:val="00AC21B8"/>
    <w:rsid w:val="00AD2B1A"/>
    <w:rsid w:val="00AD2DD2"/>
    <w:rsid w:val="00AD57D2"/>
    <w:rsid w:val="00AD70B1"/>
    <w:rsid w:val="00AE6D5E"/>
    <w:rsid w:val="00AF2681"/>
    <w:rsid w:val="00AF4C5B"/>
    <w:rsid w:val="00AF5251"/>
    <w:rsid w:val="00B007F4"/>
    <w:rsid w:val="00B03B98"/>
    <w:rsid w:val="00B10280"/>
    <w:rsid w:val="00B40F75"/>
    <w:rsid w:val="00B467BC"/>
    <w:rsid w:val="00B54179"/>
    <w:rsid w:val="00B82B3C"/>
    <w:rsid w:val="00B91C36"/>
    <w:rsid w:val="00BB5679"/>
    <w:rsid w:val="00BC7354"/>
    <w:rsid w:val="00BD026E"/>
    <w:rsid w:val="00BF0C80"/>
    <w:rsid w:val="00BF1A96"/>
    <w:rsid w:val="00BF2B0F"/>
    <w:rsid w:val="00BF3E1F"/>
    <w:rsid w:val="00C00A7C"/>
    <w:rsid w:val="00C1541C"/>
    <w:rsid w:val="00C17669"/>
    <w:rsid w:val="00C17F54"/>
    <w:rsid w:val="00C301C1"/>
    <w:rsid w:val="00C30A73"/>
    <w:rsid w:val="00C32A1A"/>
    <w:rsid w:val="00C34CBE"/>
    <w:rsid w:val="00C36AD7"/>
    <w:rsid w:val="00C43F05"/>
    <w:rsid w:val="00C634E3"/>
    <w:rsid w:val="00C741CF"/>
    <w:rsid w:val="00C777F0"/>
    <w:rsid w:val="00C80B3D"/>
    <w:rsid w:val="00C92871"/>
    <w:rsid w:val="00C95BAE"/>
    <w:rsid w:val="00CA429F"/>
    <w:rsid w:val="00CC1F86"/>
    <w:rsid w:val="00CC3F8B"/>
    <w:rsid w:val="00CD0E7C"/>
    <w:rsid w:val="00CD18A7"/>
    <w:rsid w:val="00CE3807"/>
    <w:rsid w:val="00CF0665"/>
    <w:rsid w:val="00D015EE"/>
    <w:rsid w:val="00D119F8"/>
    <w:rsid w:val="00D20090"/>
    <w:rsid w:val="00D423E9"/>
    <w:rsid w:val="00D47F52"/>
    <w:rsid w:val="00D647DE"/>
    <w:rsid w:val="00D75737"/>
    <w:rsid w:val="00D86433"/>
    <w:rsid w:val="00D96C5C"/>
    <w:rsid w:val="00D97F2E"/>
    <w:rsid w:val="00DA0A18"/>
    <w:rsid w:val="00DA692A"/>
    <w:rsid w:val="00DA6F4F"/>
    <w:rsid w:val="00DB0323"/>
    <w:rsid w:val="00DB0833"/>
    <w:rsid w:val="00DB2BB7"/>
    <w:rsid w:val="00DC7503"/>
    <w:rsid w:val="00DD069F"/>
    <w:rsid w:val="00DF5B37"/>
    <w:rsid w:val="00E03628"/>
    <w:rsid w:val="00E03A02"/>
    <w:rsid w:val="00E32290"/>
    <w:rsid w:val="00E41A1A"/>
    <w:rsid w:val="00E441F6"/>
    <w:rsid w:val="00E50AD6"/>
    <w:rsid w:val="00E66E65"/>
    <w:rsid w:val="00E7161E"/>
    <w:rsid w:val="00E8246A"/>
    <w:rsid w:val="00E853D7"/>
    <w:rsid w:val="00E9269B"/>
    <w:rsid w:val="00EA2119"/>
    <w:rsid w:val="00EB4827"/>
    <w:rsid w:val="00EC0E7A"/>
    <w:rsid w:val="00EC3C8C"/>
    <w:rsid w:val="00ED4F22"/>
    <w:rsid w:val="00EE04FD"/>
    <w:rsid w:val="00EE1C90"/>
    <w:rsid w:val="00EE5132"/>
    <w:rsid w:val="00EF2DE6"/>
    <w:rsid w:val="00F11064"/>
    <w:rsid w:val="00F129E9"/>
    <w:rsid w:val="00F20E9A"/>
    <w:rsid w:val="00F22540"/>
    <w:rsid w:val="00F2572D"/>
    <w:rsid w:val="00F25E8F"/>
    <w:rsid w:val="00F26B5D"/>
    <w:rsid w:val="00F307B5"/>
    <w:rsid w:val="00F52EC9"/>
    <w:rsid w:val="00F55C57"/>
    <w:rsid w:val="00F5656F"/>
    <w:rsid w:val="00F71A84"/>
    <w:rsid w:val="00F80E4E"/>
    <w:rsid w:val="00F91CE7"/>
    <w:rsid w:val="00F95E2B"/>
    <w:rsid w:val="00FA6130"/>
    <w:rsid w:val="00FB0804"/>
    <w:rsid w:val="00FB3CFD"/>
    <w:rsid w:val="00FC08FB"/>
    <w:rsid w:val="00FC26D7"/>
    <w:rsid w:val="00FC714E"/>
    <w:rsid w:val="00FF47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3F8C828"/>
  <w15:docId w15:val="{4254E66D-E2CB-4AE7-8437-54438DAE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1E5"/>
    <w:pPr>
      <w:suppressAutoHyphens/>
    </w:pPr>
    <w:rPr>
      <w:lang w:eastAsia="zh-CN"/>
    </w:rPr>
  </w:style>
  <w:style w:type="paragraph" w:styleId="Ttulo1">
    <w:name w:val="heading 1"/>
    <w:basedOn w:val="Normal"/>
    <w:next w:val="Normal"/>
    <w:qFormat/>
    <w:rsid w:val="008911E5"/>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rsid w:val="008911E5"/>
    <w:pPr>
      <w:keepNext/>
      <w:jc w:val="center"/>
      <w:outlineLvl w:val="1"/>
    </w:pPr>
    <w:rPr>
      <w:b/>
      <w:bCs/>
    </w:rPr>
  </w:style>
  <w:style w:type="paragraph" w:styleId="Ttulo3">
    <w:name w:val="heading 3"/>
    <w:basedOn w:val="Normal"/>
    <w:next w:val="Normal"/>
    <w:qFormat/>
    <w:rsid w:val="008911E5"/>
    <w:pPr>
      <w:keepNext/>
      <w:widowControl w:val="0"/>
      <w:tabs>
        <w:tab w:val="num" w:pos="0"/>
      </w:tabs>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rsid w:val="008911E5"/>
    <w:pPr>
      <w:keepNext/>
      <w:jc w:val="center"/>
      <w:outlineLvl w:val="3"/>
    </w:pPr>
    <w:rPr>
      <w:rFonts w:ascii="Trebuchet MS" w:hAnsi="Trebuchet MS" w:cs="Trebuchet MS"/>
      <w:b/>
      <w:bCs/>
      <w:sz w:val="22"/>
    </w:rPr>
  </w:style>
  <w:style w:type="paragraph" w:styleId="Ttulo5">
    <w:name w:val="heading 5"/>
    <w:basedOn w:val="Normal"/>
    <w:next w:val="Normal"/>
    <w:qFormat/>
    <w:rsid w:val="008911E5"/>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8911E5"/>
    <w:rPr>
      <w:rFonts w:ascii="Wingdings" w:hAnsi="Wingdings" w:cs="Helvetica"/>
      <w:color w:val="000000"/>
    </w:rPr>
  </w:style>
  <w:style w:type="character" w:customStyle="1" w:styleId="WW8Num4z0">
    <w:name w:val="WW8Num4z0"/>
    <w:rsid w:val="008911E5"/>
    <w:rPr>
      <w:rFonts w:ascii="Wingdings" w:hAnsi="Wingdings" w:cs="Wingdings"/>
    </w:rPr>
  </w:style>
  <w:style w:type="character" w:customStyle="1" w:styleId="WW8Num5z0">
    <w:name w:val="WW8Num5z0"/>
    <w:rsid w:val="008911E5"/>
    <w:rPr>
      <w:rFonts w:ascii="Symbol" w:hAnsi="Symbol" w:cs="Symbol"/>
    </w:rPr>
  </w:style>
  <w:style w:type="character" w:customStyle="1" w:styleId="Absatz-Standardschriftart">
    <w:name w:val="Absatz-Standardschriftart"/>
    <w:rsid w:val="008911E5"/>
  </w:style>
  <w:style w:type="character" w:customStyle="1" w:styleId="WW8Num6z0">
    <w:name w:val="WW8Num6z0"/>
    <w:rsid w:val="008911E5"/>
    <w:rPr>
      <w:rFonts w:ascii="Times New Roman" w:eastAsia="Times New Roman" w:hAnsi="Times New Roman" w:cs="Times New Roman"/>
    </w:rPr>
  </w:style>
  <w:style w:type="character" w:customStyle="1" w:styleId="WW-Absatz-Standardschriftart">
    <w:name w:val="WW-Absatz-Standardschriftart"/>
    <w:rsid w:val="008911E5"/>
  </w:style>
  <w:style w:type="character" w:customStyle="1" w:styleId="WW8Num3z0">
    <w:name w:val="WW8Num3z0"/>
    <w:rsid w:val="008911E5"/>
    <w:rPr>
      <w:rFonts w:ascii="Helvetica" w:hAnsi="Helvetica" w:cs="Helvetica"/>
      <w:color w:val="000000"/>
    </w:rPr>
  </w:style>
  <w:style w:type="character" w:customStyle="1" w:styleId="WW8Num7z0">
    <w:name w:val="WW8Num7z0"/>
    <w:rsid w:val="008911E5"/>
    <w:rPr>
      <w:rFonts w:ascii="Symbol" w:hAnsi="Symbol" w:cs="Symbol"/>
    </w:rPr>
  </w:style>
  <w:style w:type="character" w:customStyle="1" w:styleId="WW8Num7z1">
    <w:name w:val="WW8Num7z1"/>
    <w:rsid w:val="008911E5"/>
    <w:rPr>
      <w:rFonts w:ascii="Courier New" w:hAnsi="Courier New" w:cs="Courier New"/>
    </w:rPr>
  </w:style>
  <w:style w:type="character" w:customStyle="1" w:styleId="WW8Num7z2">
    <w:name w:val="WW8Num7z2"/>
    <w:rsid w:val="008911E5"/>
    <w:rPr>
      <w:rFonts w:ascii="Wingdings" w:hAnsi="Wingdings" w:cs="Wingdings"/>
    </w:rPr>
  </w:style>
  <w:style w:type="character" w:customStyle="1" w:styleId="WW8Num8z0">
    <w:name w:val="WW8Num8z0"/>
    <w:rsid w:val="008911E5"/>
    <w:rPr>
      <w:rFonts w:ascii="Tahoma" w:hAnsi="Tahoma" w:cs="Tahoma"/>
      <w:sz w:val="22"/>
    </w:rPr>
  </w:style>
  <w:style w:type="character" w:customStyle="1" w:styleId="Fuentedeprrafopredeter2">
    <w:name w:val="Fuente de párrafo predeter.2"/>
    <w:rsid w:val="008911E5"/>
  </w:style>
  <w:style w:type="character" w:customStyle="1" w:styleId="WW8Num4z1">
    <w:name w:val="WW8Num4z1"/>
    <w:rsid w:val="008911E5"/>
    <w:rPr>
      <w:rFonts w:ascii="Courier New" w:hAnsi="Courier New" w:cs="Courier New"/>
    </w:rPr>
  </w:style>
  <w:style w:type="character" w:customStyle="1" w:styleId="WW8Num4z3">
    <w:name w:val="WW8Num4z3"/>
    <w:rsid w:val="008911E5"/>
    <w:rPr>
      <w:rFonts w:ascii="Symbol" w:hAnsi="Symbol" w:cs="Symbol"/>
    </w:rPr>
  </w:style>
  <w:style w:type="character" w:customStyle="1" w:styleId="WW8Num6z1">
    <w:name w:val="WW8Num6z1"/>
    <w:rsid w:val="008911E5"/>
    <w:rPr>
      <w:rFonts w:ascii="Courier New" w:hAnsi="Courier New" w:cs="Courier New"/>
    </w:rPr>
  </w:style>
  <w:style w:type="character" w:customStyle="1" w:styleId="WW8Num6z2">
    <w:name w:val="WW8Num6z2"/>
    <w:rsid w:val="008911E5"/>
    <w:rPr>
      <w:rFonts w:ascii="Wingdings" w:hAnsi="Wingdings" w:cs="Wingdings"/>
    </w:rPr>
  </w:style>
  <w:style w:type="character" w:customStyle="1" w:styleId="WW8Num6z3">
    <w:name w:val="WW8Num6z3"/>
    <w:rsid w:val="008911E5"/>
    <w:rPr>
      <w:rFonts w:ascii="Symbol" w:hAnsi="Symbol" w:cs="Symbol"/>
    </w:rPr>
  </w:style>
  <w:style w:type="character" w:customStyle="1" w:styleId="WW8Num8z1">
    <w:name w:val="WW8Num8z1"/>
    <w:rsid w:val="008911E5"/>
    <w:rPr>
      <w:rFonts w:ascii="Symbol" w:hAnsi="Symbol" w:cs="Symbol"/>
    </w:rPr>
  </w:style>
  <w:style w:type="character" w:customStyle="1" w:styleId="WW8Num9z0">
    <w:name w:val="WW8Num9z0"/>
    <w:rsid w:val="008911E5"/>
    <w:rPr>
      <w:rFonts w:ascii="Symbol" w:hAnsi="Symbol" w:cs="Symbol"/>
    </w:rPr>
  </w:style>
  <w:style w:type="character" w:customStyle="1" w:styleId="WW8Num9z1">
    <w:name w:val="WW8Num9z1"/>
    <w:rsid w:val="008911E5"/>
    <w:rPr>
      <w:rFonts w:ascii="Courier New" w:hAnsi="Courier New" w:cs="Courier New"/>
    </w:rPr>
  </w:style>
  <w:style w:type="character" w:customStyle="1" w:styleId="WW8Num9z2">
    <w:name w:val="WW8Num9z2"/>
    <w:rsid w:val="008911E5"/>
    <w:rPr>
      <w:rFonts w:ascii="Wingdings" w:hAnsi="Wingdings" w:cs="Wingdings"/>
    </w:rPr>
  </w:style>
  <w:style w:type="character" w:customStyle="1" w:styleId="WW8Num10z0">
    <w:name w:val="WW8Num10z0"/>
    <w:rsid w:val="008911E5"/>
    <w:rPr>
      <w:rFonts w:ascii="Symbol" w:hAnsi="Symbol" w:cs="Symbol"/>
    </w:rPr>
  </w:style>
  <w:style w:type="character" w:customStyle="1" w:styleId="WW8Num10z1">
    <w:name w:val="WW8Num10z1"/>
    <w:rsid w:val="008911E5"/>
    <w:rPr>
      <w:rFonts w:ascii="Courier New" w:hAnsi="Courier New" w:cs="Courier New"/>
    </w:rPr>
  </w:style>
  <w:style w:type="character" w:customStyle="1" w:styleId="WW8Num10z2">
    <w:name w:val="WW8Num10z2"/>
    <w:rsid w:val="008911E5"/>
    <w:rPr>
      <w:rFonts w:ascii="Wingdings" w:hAnsi="Wingdings" w:cs="Wingdings"/>
    </w:rPr>
  </w:style>
  <w:style w:type="character" w:customStyle="1" w:styleId="WW8Num11z0">
    <w:name w:val="WW8Num11z0"/>
    <w:rsid w:val="008911E5"/>
    <w:rPr>
      <w:rFonts w:ascii="Symbol" w:hAnsi="Symbol" w:cs="Symbol"/>
    </w:rPr>
  </w:style>
  <w:style w:type="character" w:customStyle="1" w:styleId="WW8Num11z1">
    <w:name w:val="WW8Num11z1"/>
    <w:rsid w:val="008911E5"/>
    <w:rPr>
      <w:rFonts w:ascii="Courier New" w:hAnsi="Courier New" w:cs="Courier New"/>
    </w:rPr>
  </w:style>
  <w:style w:type="character" w:customStyle="1" w:styleId="WW8Num11z2">
    <w:name w:val="WW8Num11z2"/>
    <w:rsid w:val="008911E5"/>
    <w:rPr>
      <w:rFonts w:ascii="Wingdings" w:hAnsi="Wingdings" w:cs="Wingdings"/>
    </w:rPr>
  </w:style>
  <w:style w:type="character" w:customStyle="1" w:styleId="WW8Num13z0">
    <w:name w:val="WW8Num13z0"/>
    <w:rsid w:val="008911E5"/>
    <w:rPr>
      <w:rFonts w:ascii="Wingdings" w:hAnsi="Wingdings" w:cs="Wingdings"/>
    </w:rPr>
  </w:style>
  <w:style w:type="character" w:customStyle="1" w:styleId="WW8Num13z1">
    <w:name w:val="WW8Num13z1"/>
    <w:rsid w:val="008911E5"/>
    <w:rPr>
      <w:rFonts w:ascii="Courier New" w:hAnsi="Courier New" w:cs="Courier New"/>
    </w:rPr>
  </w:style>
  <w:style w:type="character" w:customStyle="1" w:styleId="WW8Num13z3">
    <w:name w:val="WW8Num13z3"/>
    <w:rsid w:val="008911E5"/>
    <w:rPr>
      <w:rFonts w:ascii="Symbol" w:hAnsi="Symbol" w:cs="Symbol"/>
    </w:rPr>
  </w:style>
  <w:style w:type="character" w:customStyle="1" w:styleId="WW8Num14z0">
    <w:name w:val="WW8Num14z0"/>
    <w:rsid w:val="008911E5"/>
    <w:rPr>
      <w:rFonts w:ascii="Symbol" w:hAnsi="Symbol" w:cs="Symbol"/>
    </w:rPr>
  </w:style>
  <w:style w:type="character" w:customStyle="1" w:styleId="WW8Num14z1">
    <w:name w:val="WW8Num14z1"/>
    <w:rsid w:val="008911E5"/>
    <w:rPr>
      <w:rFonts w:ascii="Courier New" w:hAnsi="Courier New" w:cs="Courier New"/>
    </w:rPr>
  </w:style>
  <w:style w:type="character" w:customStyle="1" w:styleId="WW8Num14z2">
    <w:name w:val="WW8Num14z2"/>
    <w:rsid w:val="008911E5"/>
    <w:rPr>
      <w:rFonts w:ascii="Wingdings" w:hAnsi="Wingdings" w:cs="Wingdings"/>
    </w:rPr>
  </w:style>
  <w:style w:type="character" w:customStyle="1" w:styleId="WW8Num17z0">
    <w:name w:val="WW8Num17z0"/>
    <w:rsid w:val="008911E5"/>
    <w:rPr>
      <w:rFonts w:ascii="Arial" w:hAnsi="Arial" w:cs="Arial"/>
      <w:color w:val="000000"/>
    </w:rPr>
  </w:style>
  <w:style w:type="character" w:customStyle="1" w:styleId="WW8Num18z0">
    <w:name w:val="WW8Num18z0"/>
    <w:rsid w:val="008911E5"/>
    <w:rPr>
      <w:rFonts w:ascii="Helvetica" w:eastAsia="Times New Roman" w:hAnsi="Helvetica" w:cs="Helvetica"/>
    </w:rPr>
  </w:style>
  <w:style w:type="character" w:customStyle="1" w:styleId="WW8Num18z1">
    <w:name w:val="WW8Num18z1"/>
    <w:rsid w:val="008911E5"/>
    <w:rPr>
      <w:rFonts w:ascii="Courier New" w:hAnsi="Courier New" w:cs="Courier New"/>
    </w:rPr>
  </w:style>
  <w:style w:type="character" w:customStyle="1" w:styleId="WW8Num18z2">
    <w:name w:val="WW8Num18z2"/>
    <w:rsid w:val="008911E5"/>
    <w:rPr>
      <w:rFonts w:ascii="Wingdings" w:hAnsi="Wingdings" w:cs="Wingdings"/>
    </w:rPr>
  </w:style>
  <w:style w:type="character" w:customStyle="1" w:styleId="WW8Num18z3">
    <w:name w:val="WW8Num18z3"/>
    <w:rsid w:val="008911E5"/>
    <w:rPr>
      <w:rFonts w:ascii="Symbol" w:hAnsi="Symbol" w:cs="Symbol"/>
    </w:rPr>
  </w:style>
  <w:style w:type="character" w:customStyle="1" w:styleId="WW8Num22z1">
    <w:name w:val="WW8Num22z1"/>
    <w:rsid w:val="008911E5"/>
    <w:rPr>
      <w:rFonts w:ascii="Times New Roman" w:eastAsia="Times New Roman" w:hAnsi="Times New Roman" w:cs="Times New Roman"/>
    </w:rPr>
  </w:style>
  <w:style w:type="character" w:customStyle="1" w:styleId="WW8Num22z2">
    <w:name w:val="WW8Num22z2"/>
    <w:rsid w:val="008911E5"/>
    <w:rPr>
      <w:sz w:val="22"/>
    </w:rPr>
  </w:style>
  <w:style w:type="character" w:customStyle="1" w:styleId="WW8Num23z0">
    <w:name w:val="WW8Num23z0"/>
    <w:rsid w:val="008911E5"/>
    <w:rPr>
      <w:rFonts w:ascii="Arial" w:eastAsia="PMingLiU" w:hAnsi="Arial" w:cs="Arial"/>
    </w:rPr>
  </w:style>
  <w:style w:type="character" w:customStyle="1" w:styleId="WW8Num23z1">
    <w:name w:val="WW8Num23z1"/>
    <w:rsid w:val="008911E5"/>
    <w:rPr>
      <w:rFonts w:ascii="Courier New" w:hAnsi="Courier New" w:cs="Courier New"/>
    </w:rPr>
  </w:style>
  <w:style w:type="character" w:customStyle="1" w:styleId="WW8Num23z2">
    <w:name w:val="WW8Num23z2"/>
    <w:rsid w:val="008911E5"/>
    <w:rPr>
      <w:rFonts w:ascii="Wingdings" w:hAnsi="Wingdings" w:cs="Wingdings"/>
    </w:rPr>
  </w:style>
  <w:style w:type="character" w:customStyle="1" w:styleId="WW8Num23z3">
    <w:name w:val="WW8Num23z3"/>
    <w:rsid w:val="008911E5"/>
    <w:rPr>
      <w:rFonts w:ascii="Symbol" w:hAnsi="Symbol" w:cs="Symbol"/>
    </w:rPr>
  </w:style>
  <w:style w:type="character" w:customStyle="1" w:styleId="WW8Num26z0">
    <w:name w:val="WW8Num26z0"/>
    <w:rsid w:val="008911E5"/>
    <w:rPr>
      <w:rFonts w:ascii="Symbol" w:hAnsi="Symbol" w:cs="Symbol"/>
    </w:rPr>
  </w:style>
  <w:style w:type="character" w:customStyle="1" w:styleId="WW8Num27z0">
    <w:name w:val="WW8Num27z0"/>
    <w:rsid w:val="008911E5"/>
    <w:rPr>
      <w:sz w:val="24"/>
    </w:rPr>
  </w:style>
  <w:style w:type="character" w:customStyle="1" w:styleId="WW8Num32z0">
    <w:name w:val="WW8Num32z0"/>
    <w:rsid w:val="008911E5"/>
    <w:rPr>
      <w:rFonts w:ascii="Symbol" w:hAnsi="Symbol" w:cs="Symbol"/>
    </w:rPr>
  </w:style>
  <w:style w:type="character" w:customStyle="1" w:styleId="WW8Num32z1">
    <w:name w:val="WW8Num32z1"/>
    <w:rsid w:val="008911E5"/>
    <w:rPr>
      <w:rFonts w:ascii="Courier New" w:hAnsi="Courier New" w:cs="Courier New"/>
    </w:rPr>
  </w:style>
  <w:style w:type="character" w:customStyle="1" w:styleId="WW8Num32z2">
    <w:name w:val="WW8Num32z2"/>
    <w:rsid w:val="008911E5"/>
    <w:rPr>
      <w:rFonts w:ascii="Wingdings" w:hAnsi="Wingdings" w:cs="Wingdings"/>
    </w:rPr>
  </w:style>
  <w:style w:type="character" w:customStyle="1" w:styleId="Fuentedeprrafopredeter1">
    <w:name w:val="Fuente de párrafo predeter.1"/>
    <w:rsid w:val="008911E5"/>
  </w:style>
  <w:style w:type="character" w:styleId="Nmerodepgina">
    <w:name w:val="page number"/>
    <w:basedOn w:val="Fuentedeprrafopredeter1"/>
    <w:rsid w:val="008911E5"/>
  </w:style>
  <w:style w:type="character" w:customStyle="1" w:styleId="CarCar">
    <w:name w:val="Car Car"/>
    <w:rsid w:val="008911E5"/>
    <w:rPr>
      <w:rFonts w:ascii="Arial" w:hAnsi="Arial" w:cs="Arial"/>
      <w:b/>
      <w:color w:val="000000"/>
      <w:sz w:val="22"/>
      <w:lang w:val="es-ES_tradnl" w:bidi="ar-SA"/>
    </w:rPr>
  </w:style>
  <w:style w:type="character" w:customStyle="1" w:styleId="CarCar0">
    <w:name w:val="Car Car"/>
    <w:rsid w:val="008911E5"/>
    <w:rPr>
      <w:rFonts w:ascii="Arial" w:hAnsi="Arial" w:cs="Arial"/>
      <w:b/>
      <w:color w:val="000000"/>
      <w:sz w:val="22"/>
      <w:lang w:val="es-ES_tradnl" w:bidi="ar-SA"/>
    </w:rPr>
  </w:style>
  <w:style w:type="character" w:customStyle="1" w:styleId="TextoindependienteCar">
    <w:name w:val="Texto independiente Car"/>
    <w:rsid w:val="008911E5"/>
    <w:rPr>
      <w:rFonts w:ascii="Tahoma" w:hAnsi="Tahoma" w:cs="Tahoma"/>
      <w:sz w:val="26"/>
      <w:lang w:val="es-ES_tradnl" w:bidi="ar-SA"/>
    </w:rPr>
  </w:style>
  <w:style w:type="character" w:styleId="Hipervnculo">
    <w:name w:val="Hyperlink"/>
    <w:rsid w:val="008911E5"/>
    <w:rPr>
      <w:color w:val="000080"/>
      <w:u w:val="single"/>
    </w:rPr>
  </w:style>
  <w:style w:type="character" w:customStyle="1" w:styleId="Smbolosdenumeracin">
    <w:name w:val="Símbolos de numeración"/>
    <w:rsid w:val="008911E5"/>
  </w:style>
  <w:style w:type="paragraph" w:customStyle="1" w:styleId="Encabezado3">
    <w:name w:val="Encabezado3"/>
    <w:basedOn w:val="Normal"/>
    <w:next w:val="Textoindependiente"/>
    <w:rsid w:val="008911E5"/>
    <w:pPr>
      <w:keepNext/>
      <w:spacing w:before="240" w:after="120"/>
    </w:pPr>
    <w:rPr>
      <w:rFonts w:ascii="Arial" w:eastAsia="Arial Unicode MS" w:hAnsi="Arial" w:cs="Arial Unicode MS"/>
      <w:sz w:val="28"/>
      <w:szCs w:val="28"/>
    </w:rPr>
  </w:style>
  <w:style w:type="paragraph" w:styleId="Textoindependiente">
    <w:name w:val="Body Text"/>
    <w:basedOn w:val="Normal"/>
    <w:rsid w:val="008911E5"/>
    <w:pPr>
      <w:widowControl w:val="0"/>
      <w:autoSpaceDE w:val="0"/>
      <w:jc w:val="both"/>
    </w:pPr>
    <w:rPr>
      <w:rFonts w:ascii="Tahoma" w:hAnsi="Tahoma" w:cs="Tahoma"/>
      <w:sz w:val="26"/>
      <w:lang w:val="es-ES_tradnl"/>
    </w:rPr>
  </w:style>
  <w:style w:type="paragraph" w:styleId="Lista">
    <w:name w:val="List"/>
    <w:basedOn w:val="Textoindependiente"/>
    <w:rsid w:val="008911E5"/>
  </w:style>
  <w:style w:type="paragraph" w:styleId="Descripcin">
    <w:name w:val="caption"/>
    <w:basedOn w:val="Normal"/>
    <w:qFormat/>
    <w:rsid w:val="008911E5"/>
    <w:pPr>
      <w:suppressLineNumbers/>
      <w:spacing w:before="120" w:after="120"/>
    </w:pPr>
    <w:rPr>
      <w:rFonts w:cs="Tahoma"/>
      <w:i/>
      <w:iCs/>
      <w:sz w:val="24"/>
      <w:szCs w:val="24"/>
    </w:rPr>
  </w:style>
  <w:style w:type="paragraph" w:customStyle="1" w:styleId="ndice">
    <w:name w:val="Índice"/>
    <w:basedOn w:val="Normal"/>
    <w:rsid w:val="008911E5"/>
    <w:pPr>
      <w:suppressLineNumbers/>
    </w:pPr>
    <w:rPr>
      <w:rFonts w:cs="Tahoma"/>
    </w:rPr>
  </w:style>
  <w:style w:type="paragraph" w:customStyle="1" w:styleId="Encabezado2">
    <w:name w:val="Encabezado2"/>
    <w:basedOn w:val="Normal"/>
    <w:next w:val="Textoindependiente"/>
    <w:rsid w:val="008911E5"/>
    <w:pPr>
      <w:keepNext/>
      <w:spacing w:before="240" w:after="120"/>
    </w:pPr>
    <w:rPr>
      <w:rFonts w:ascii="Arial" w:eastAsia="Lucida Sans Unicode" w:hAnsi="Arial" w:cs="Tahoma"/>
      <w:sz w:val="28"/>
      <w:szCs w:val="28"/>
    </w:rPr>
  </w:style>
  <w:style w:type="paragraph" w:styleId="Encabezado">
    <w:name w:val="header"/>
    <w:basedOn w:val="Normal"/>
    <w:rsid w:val="008911E5"/>
    <w:pPr>
      <w:tabs>
        <w:tab w:val="center" w:pos="4252"/>
        <w:tab w:val="right" w:pos="8504"/>
      </w:tabs>
    </w:pPr>
  </w:style>
  <w:style w:type="paragraph" w:styleId="Piedepgina">
    <w:name w:val="footer"/>
    <w:basedOn w:val="Normal"/>
    <w:rsid w:val="008911E5"/>
    <w:pPr>
      <w:tabs>
        <w:tab w:val="center" w:pos="4252"/>
        <w:tab w:val="right" w:pos="8504"/>
      </w:tabs>
    </w:pPr>
  </w:style>
  <w:style w:type="paragraph" w:styleId="Textodeglobo">
    <w:name w:val="Balloon Text"/>
    <w:basedOn w:val="Normal"/>
    <w:rsid w:val="008911E5"/>
    <w:rPr>
      <w:rFonts w:ascii="Tahoma" w:hAnsi="Tahoma" w:cs="Tahoma"/>
      <w:sz w:val="16"/>
      <w:szCs w:val="16"/>
    </w:rPr>
  </w:style>
  <w:style w:type="paragraph" w:customStyle="1" w:styleId="Textoindependiente21">
    <w:name w:val="Texto independiente 21"/>
    <w:basedOn w:val="Normal"/>
    <w:rsid w:val="008911E5"/>
    <w:rPr>
      <w:rFonts w:ascii="Arial" w:hAnsi="Arial" w:cs="Arial"/>
      <w:sz w:val="24"/>
      <w:lang w:val="es-ES_tradnl"/>
    </w:rPr>
  </w:style>
  <w:style w:type="paragraph" w:customStyle="1" w:styleId="WW-NormalWeb">
    <w:name w:val="WW-Normal (Web)"/>
    <w:basedOn w:val="Normal"/>
    <w:rsid w:val="008911E5"/>
    <w:pPr>
      <w:widowControl w:val="0"/>
      <w:autoSpaceDE w:val="0"/>
      <w:spacing w:before="100"/>
      <w:jc w:val="both"/>
    </w:pPr>
    <w:rPr>
      <w:lang w:val="es-ES_tradnl"/>
    </w:rPr>
  </w:style>
  <w:style w:type="paragraph" w:customStyle="1" w:styleId="Encabezado1">
    <w:name w:val="Encabezado1"/>
    <w:basedOn w:val="Normal"/>
    <w:next w:val="Textoindependiente"/>
    <w:rsid w:val="008911E5"/>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rsid w:val="008911E5"/>
    <w:pPr>
      <w:jc w:val="center"/>
    </w:pPr>
    <w:rPr>
      <w:rFonts w:ascii="Arial" w:hAnsi="Arial" w:cs="Arial"/>
      <w:b/>
      <w:sz w:val="28"/>
      <w:szCs w:val="24"/>
      <w:lang w:val="es-ES"/>
    </w:rPr>
  </w:style>
  <w:style w:type="paragraph" w:customStyle="1" w:styleId="CUERPOTEXTO">
    <w:name w:val="CUERPO TEXTO"/>
    <w:rsid w:val="008911E5"/>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rsid w:val="008911E5"/>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rsid w:val="008911E5"/>
    <w:pPr>
      <w:ind w:left="708"/>
    </w:pPr>
  </w:style>
  <w:style w:type="paragraph" w:customStyle="1" w:styleId="Contenidodelmarco">
    <w:name w:val="Contenido del marco"/>
    <w:basedOn w:val="Textoindependiente"/>
    <w:rsid w:val="008911E5"/>
  </w:style>
  <w:style w:type="paragraph" w:customStyle="1" w:styleId="Normal1">
    <w:name w:val="Normal1"/>
    <w:rsid w:val="008911E5"/>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rsid w:val="008911E5"/>
    <w:pPr>
      <w:suppressLineNumbers/>
    </w:pPr>
  </w:style>
  <w:style w:type="paragraph" w:customStyle="1" w:styleId="Encabezadodelatabla">
    <w:name w:val="Encabezado de la tabla"/>
    <w:basedOn w:val="Contenidodelatabla"/>
    <w:rsid w:val="008911E5"/>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Maria Isabel Zapata Cardona</cp:lastModifiedBy>
  <cp:revision>4</cp:revision>
  <cp:lastPrinted>2016-01-22T14:31:00Z</cp:lastPrinted>
  <dcterms:created xsi:type="dcterms:W3CDTF">2020-11-09T20:24:00Z</dcterms:created>
  <dcterms:modified xsi:type="dcterms:W3CDTF">2020-11-17T20:08:00Z</dcterms:modified>
</cp:coreProperties>
</file>