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ACD" w:rsidRPr="00FD394D" w:rsidRDefault="00C87ACD" w:rsidP="00775119">
      <w:pPr>
        <w:pStyle w:val="Textoindependiente21"/>
        <w:tabs>
          <w:tab w:val="num" w:pos="720"/>
        </w:tabs>
        <w:jc w:val="both"/>
        <w:rPr>
          <w:b/>
          <w:bCs/>
          <w:color w:val="000000" w:themeColor="text1"/>
          <w:sz w:val="22"/>
          <w:szCs w:val="22"/>
        </w:rPr>
      </w:pPr>
      <w:r w:rsidRPr="00FD394D">
        <w:rPr>
          <w:b/>
          <w:bCs/>
          <w:color w:val="000000" w:themeColor="text1"/>
          <w:sz w:val="22"/>
          <w:szCs w:val="22"/>
        </w:rPr>
        <w:t>FLAVIO CESAR ARROYAVE</w:t>
      </w:r>
    </w:p>
    <w:p w:rsidR="00C87ACD" w:rsidRPr="00FD394D" w:rsidRDefault="00C87ACD" w:rsidP="00775119">
      <w:pPr>
        <w:pStyle w:val="Textoindependiente21"/>
        <w:tabs>
          <w:tab w:val="num" w:pos="720"/>
        </w:tabs>
        <w:jc w:val="both"/>
        <w:rPr>
          <w:b/>
          <w:bCs/>
          <w:color w:val="000000" w:themeColor="text1"/>
          <w:sz w:val="22"/>
          <w:szCs w:val="22"/>
        </w:rPr>
      </w:pPr>
    </w:p>
    <w:p w:rsidR="00775119" w:rsidRPr="00FD394D" w:rsidRDefault="00775119" w:rsidP="00775119">
      <w:pPr>
        <w:pStyle w:val="Textoindependiente21"/>
        <w:tabs>
          <w:tab w:val="num" w:pos="720"/>
        </w:tabs>
        <w:jc w:val="both"/>
        <w:rPr>
          <w:b/>
          <w:bCs/>
          <w:color w:val="000000" w:themeColor="text1"/>
          <w:sz w:val="22"/>
          <w:szCs w:val="22"/>
        </w:rPr>
      </w:pPr>
      <w:r w:rsidRPr="00FD394D">
        <w:rPr>
          <w:b/>
          <w:bCs/>
          <w:color w:val="000000" w:themeColor="text1"/>
          <w:sz w:val="22"/>
          <w:szCs w:val="22"/>
        </w:rPr>
        <w:t>INFORMACIÓN ESTUDIO PREVIO</w:t>
      </w:r>
    </w:p>
    <w:p w:rsidR="00775119" w:rsidRPr="00FD394D" w:rsidRDefault="00775119" w:rsidP="00775119">
      <w:pPr>
        <w:pStyle w:val="Textoindependiente21"/>
        <w:tabs>
          <w:tab w:val="num" w:pos="720"/>
        </w:tabs>
        <w:jc w:val="both"/>
        <w:rPr>
          <w:b/>
          <w:bCs/>
          <w:color w:val="000000" w:themeColor="text1"/>
          <w:sz w:val="22"/>
          <w:szCs w:val="22"/>
        </w:rPr>
      </w:pPr>
    </w:p>
    <w:p w:rsidR="00775119" w:rsidRPr="00FD394D" w:rsidRDefault="00775119" w:rsidP="00775119">
      <w:pPr>
        <w:pStyle w:val="Textoindependiente21"/>
        <w:numPr>
          <w:ilvl w:val="0"/>
          <w:numId w:val="2"/>
        </w:numPr>
        <w:jc w:val="both"/>
        <w:rPr>
          <w:b/>
          <w:color w:val="000000" w:themeColor="text1"/>
          <w:sz w:val="22"/>
          <w:szCs w:val="22"/>
        </w:rPr>
      </w:pPr>
      <w:r w:rsidRPr="00FD394D">
        <w:rPr>
          <w:b/>
          <w:bCs/>
          <w:color w:val="000000" w:themeColor="text1"/>
          <w:sz w:val="22"/>
          <w:szCs w:val="22"/>
        </w:rPr>
        <w:t>IDENTIFICACION Y DESCRIPCIÓN DE LA NECESIDAD</w:t>
      </w:r>
    </w:p>
    <w:p w:rsidR="00775119" w:rsidRPr="00FD394D" w:rsidRDefault="00775119" w:rsidP="00775119">
      <w:pPr>
        <w:pStyle w:val="Textoindependiente"/>
        <w:rPr>
          <w:rFonts w:ascii="Arial" w:hAnsi="Arial" w:cs="Arial"/>
          <w:color w:val="000000" w:themeColor="text1"/>
          <w:sz w:val="22"/>
          <w:szCs w:val="22"/>
        </w:rPr>
      </w:pPr>
    </w:p>
    <w:p w:rsidR="00B12560" w:rsidRPr="00FD394D" w:rsidRDefault="00B12560" w:rsidP="00B12560">
      <w:pPr>
        <w:suppressAutoHyphens w:val="0"/>
        <w:autoSpaceDE w:val="0"/>
        <w:autoSpaceDN w:val="0"/>
        <w:adjustRightInd w:val="0"/>
        <w:jc w:val="both"/>
        <w:rPr>
          <w:rFonts w:ascii="Arial" w:hAnsi="Arial" w:cs="Arial"/>
          <w:sz w:val="22"/>
          <w:szCs w:val="22"/>
          <w:lang w:eastAsia="es-CO"/>
        </w:rPr>
      </w:pPr>
      <w:r w:rsidRPr="00FD394D">
        <w:rPr>
          <w:rFonts w:ascii="Arial" w:hAnsi="Arial" w:cs="Arial"/>
          <w:sz w:val="22"/>
          <w:szCs w:val="22"/>
          <w:lang w:eastAsia="es-CO"/>
        </w:rPr>
        <w:t xml:space="preserve">De acuerdo con la descripción del proyecto que adelanta la Secretaría de </w:t>
      </w:r>
      <w:proofErr w:type="gramStart"/>
      <w:r w:rsidRPr="00FD394D">
        <w:rPr>
          <w:rFonts w:ascii="Arial" w:hAnsi="Arial" w:cs="Arial"/>
          <w:sz w:val="22"/>
          <w:szCs w:val="22"/>
          <w:lang w:eastAsia="es-CO"/>
        </w:rPr>
        <w:t>Salud  Pública</w:t>
      </w:r>
      <w:proofErr w:type="gramEnd"/>
      <w:r w:rsidRPr="00FD394D">
        <w:rPr>
          <w:rFonts w:ascii="Arial" w:hAnsi="Arial" w:cs="Arial"/>
          <w:sz w:val="22"/>
          <w:szCs w:val="22"/>
          <w:lang w:eastAsia="es-CO"/>
        </w:rPr>
        <w:t xml:space="preserve"> y Seguridad Social, se hace necesario contar con un profesional que permita dar cumplimiento a las competencias y funciones en Salud a cargo del Municipio de Pereira,  de conformidad con lo establecido en la Ley 715 de 2001, la Ley 100 de 1993, la Ley 1122 de 2007, la Resolución No. 0425 de 2008, la Ley 1438 de 2011,  Decreto 780 de 2.016,Plan Decenal de salud Pública y demás normas pertinentes.</w:t>
      </w:r>
    </w:p>
    <w:p w:rsidR="00B12560" w:rsidRPr="00FD394D" w:rsidRDefault="00B12560" w:rsidP="00B12560">
      <w:pPr>
        <w:tabs>
          <w:tab w:val="left" w:pos="3315"/>
        </w:tabs>
        <w:suppressAutoHyphens w:val="0"/>
        <w:autoSpaceDE w:val="0"/>
        <w:autoSpaceDN w:val="0"/>
        <w:adjustRightInd w:val="0"/>
        <w:jc w:val="both"/>
        <w:rPr>
          <w:rFonts w:ascii="Arial" w:hAnsi="Arial" w:cs="Arial"/>
          <w:sz w:val="22"/>
          <w:szCs w:val="22"/>
          <w:lang w:eastAsia="es-CO"/>
        </w:rPr>
      </w:pPr>
      <w:r w:rsidRPr="00FD394D">
        <w:rPr>
          <w:rFonts w:ascii="Arial" w:hAnsi="Arial" w:cs="Arial"/>
          <w:sz w:val="22"/>
          <w:szCs w:val="22"/>
          <w:lang w:eastAsia="es-CO"/>
        </w:rPr>
        <w:tab/>
      </w:r>
    </w:p>
    <w:p w:rsidR="00B12560" w:rsidRPr="00FD394D" w:rsidRDefault="00B12560" w:rsidP="00B12560">
      <w:pPr>
        <w:suppressAutoHyphens w:val="0"/>
        <w:autoSpaceDE w:val="0"/>
        <w:autoSpaceDN w:val="0"/>
        <w:adjustRightInd w:val="0"/>
        <w:jc w:val="both"/>
        <w:rPr>
          <w:rFonts w:ascii="Arial" w:hAnsi="Arial" w:cs="Arial"/>
          <w:sz w:val="22"/>
          <w:szCs w:val="22"/>
          <w:lang w:eastAsia="es-CO"/>
        </w:rPr>
      </w:pPr>
      <w:r w:rsidRPr="00FD394D">
        <w:rPr>
          <w:rFonts w:ascii="Arial" w:hAnsi="Arial" w:cs="Arial"/>
          <w:sz w:val="22"/>
          <w:szCs w:val="22"/>
          <w:lang w:eastAsia="es-CO"/>
        </w:rPr>
        <w:t xml:space="preserve">En concordancia con la ley 1122 de </w:t>
      </w:r>
      <w:proofErr w:type="gramStart"/>
      <w:r w:rsidRPr="00FD394D">
        <w:rPr>
          <w:rFonts w:ascii="Arial" w:hAnsi="Arial" w:cs="Arial"/>
          <w:sz w:val="22"/>
          <w:szCs w:val="22"/>
          <w:lang w:eastAsia="es-CO"/>
        </w:rPr>
        <w:t>2007,</w:t>
      </w:r>
      <w:r w:rsidRPr="00FD394D">
        <w:rPr>
          <w:rFonts w:ascii="Arial" w:hAnsi="Arial" w:cs="Arial"/>
          <w:b/>
          <w:bCs/>
          <w:sz w:val="22"/>
          <w:szCs w:val="22"/>
          <w:lang w:val="es-ES" w:eastAsia="es-ES"/>
        </w:rPr>
        <w:t>Artículo</w:t>
      </w:r>
      <w:proofErr w:type="gramEnd"/>
      <w:r w:rsidRPr="00FD394D">
        <w:rPr>
          <w:rFonts w:ascii="Arial" w:hAnsi="Arial" w:cs="Arial"/>
          <w:b/>
          <w:bCs/>
          <w:sz w:val="22"/>
          <w:szCs w:val="22"/>
          <w:lang w:val="es-ES" w:eastAsia="es-ES"/>
        </w:rPr>
        <w:t xml:space="preserve"> 32º. De la salud Pública. </w:t>
      </w:r>
      <w:r w:rsidRPr="00FD394D">
        <w:rPr>
          <w:rFonts w:ascii="Arial" w:hAnsi="Arial" w:cs="Arial"/>
          <w:sz w:val="22"/>
          <w:szCs w:val="22"/>
          <w:lang w:val="es-ES" w:eastAsia="es-ES"/>
        </w:rPr>
        <w:t>La salud pública está constituida por el conjunto de políticas que buscan garantizar de una manera integrada, la salud de la población por medio de acciones de salubridad dirigidas tanto de manera individual como colectiva, ya que sus resultados se constituyen en indicadores de las condiciones de vida, bienestar y desarrollo del país. Dichas acciones se realizarán bajo la rectoría del Estado y deberán promover la participación responsable de todos los sectores de la comunidad.</w:t>
      </w:r>
    </w:p>
    <w:p w:rsidR="00B12560" w:rsidRPr="00FD394D" w:rsidRDefault="00B12560" w:rsidP="00B12560">
      <w:pPr>
        <w:jc w:val="both"/>
        <w:rPr>
          <w:rFonts w:ascii="Arial" w:hAnsi="Arial" w:cs="Arial"/>
          <w:sz w:val="22"/>
          <w:szCs w:val="22"/>
        </w:rPr>
      </w:pPr>
    </w:p>
    <w:p w:rsidR="00B12560" w:rsidRPr="00FD394D" w:rsidRDefault="00B12560" w:rsidP="00B12560">
      <w:pPr>
        <w:tabs>
          <w:tab w:val="center" w:pos="510"/>
          <w:tab w:val="left" w:pos="1134"/>
        </w:tabs>
        <w:suppressAutoHyphens w:val="0"/>
        <w:adjustRightInd w:val="0"/>
        <w:spacing w:before="100" w:beforeAutospacing="1" w:after="100" w:afterAutospacing="1"/>
        <w:jc w:val="both"/>
        <w:textAlignment w:val="center"/>
        <w:rPr>
          <w:rFonts w:ascii="Arial" w:hAnsi="Arial" w:cs="Arial"/>
          <w:sz w:val="22"/>
          <w:szCs w:val="22"/>
          <w:lang w:val="es-ES_tradnl" w:eastAsia="es-ES"/>
        </w:rPr>
      </w:pPr>
      <w:r w:rsidRPr="00FD394D">
        <w:rPr>
          <w:rFonts w:ascii="Arial" w:hAnsi="Arial" w:cs="Arial"/>
          <w:b/>
          <w:bCs/>
          <w:sz w:val="22"/>
          <w:szCs w:val="22"/>
          <w:lang w:val="es-ES_tradnl" w:eastAsia="es-ES"/>
        </w:rPr>
        <w:t xml:space="preserve">De igual forma el Decreto 780 de 2016 en el Libro </w:t>
      </w:r>
      <w:proofErr w:type="gramStart"/>
      <w:r w:rsidRPr="00FD394D">
        <w:rPr>
          <w:rFonts w:ascii="Arial" w:hAnsi="Arial" w:cs="Arial"/>
          <w:b/>
          <w:bCs/>
          <w:sz w:val="22"/>
          <w:szCs w:val="22"/>
          <w:lang w:val="es-ES_tradnl" w:eastAsia="es-ES"/>
        </w:rPr>
        <w:t>2,  Parte</w:t>
      </w:r>
      <w:proofErr w:type="gramEnd"/>
      <w:r w:rsidRPr="00FD394D">
        <w:rPr>
          <w:rFonts w:ascii="Arial" w:hAnsi="Arial" w:cs="Arial"/>
          <w:b/>
          <w:bCs/>
          <w:sz w:val="22"/>
          <w:szCs w:val="22"/>
          <w:lang w:val="es-ES_tradnl" w:eastAsia="es-ES"/>
        </w:rPr>
        <w:t xml:space="preserve"> 8, titulo 8: Sistema de Vigilancia en Salud Pública. Capítulo 1, sección 1. Art 2.8.8.1.1.3: </w:t>
      </w:r>
      <w:r w:rsidRPr="00FD394D">
        <w:rPr>
          <w:rFonts w:ascii="Arial" w:hAnsi="Arial" w:cs="Arial"/>
          <w:bCs/>
          <w:sz w:val="22"/>
          <w:szCs w:val="22"/>
          <w:lang w:val="es-ES_tradnl" w:eastAsia="es-ES"/>
        </w:rPr>
        <w:t xml:space="preserve">Describe </w:t>
      </w:r>
      <w:r w:rsidRPr="00FD394D">
        <w:rPr>
          <w:rFonts w:ascii="Arial" w:hAnsi="Arial" w:cs="Arial"/>
          <w:b/>
          <w:bCs/>
          <w:sz w:val="22"/>
          <w:szCs w:val="22"/>
          <w:lang w:val="es-ES_tradnl" w:eastAsia="es-ES"/>
        </w:rPr>
        <w:t xml:space="preserve">los Eventos de Interés en Salud Pública como </w:t>
      </w:r>
      <w:r w:rsidRPr="00FD394D">
        <w:rPr>
          <w:rFonts w:ascii="Arial" w:hAnsi="Arial" w:cs="Arial"/>
          <w:sz w:val="22"/>
          <w:szCs w:val="22"/>
          <w:lang w:val="es-ES_tradnl" w:eastAsia="es-ES"/>
        </w:rPr>
        <w:t xml:space="preserve">Aquellos eventos considerados como importantes o trascendentes para la salud colectiva por parte del Ministerio de la Protección Social, teniendo en cuenta criterios de frecuencia, gravedad, comportamiento epidemiológico, posibilidades de prevención, costo–efectividad de las intervenciones, e interés público; </w:t>
      </w:r>
      <w:proofErr w:type="gramStart"/>
      <w:r w:rsidRPr="00FD394D">
        <w:rPr>
          <w:rFonts w:ascii="Arial" w:hAnsi="Arial" w:cs="Arial"/>
          <w:sz w:val="22"/>
          <w:szCs w:val="22"/>
          <w:lang w:val="es-ES_tradnl" w:eastAsia="es-ES"/>
        </w:rPr>
        <w:t>que</w:t>
      </w:r>
      <w:proofErr w:type="gramEnd"/>
      <w:r w:rsidRPr="00FD394D">
        <w:rPr>
          <w:rFonts w:ascii="Arial" w:hAnsi="Arial" w:cs="Arial"/>
          <w:sz w:val="22"/>
          <w:szCs w:val="22"/>
          <w:lang w:val="es-ES_tradnl" w:eastAsia="es-ES"/>
        </w:rPr>
        <w:t xml:space="preserve"> además, requieren ser enfrentados con medidas de salud pública.</w:t>
      </w:r>
      <w:r w:rsidRPr="00FD394D">
        <w:rPr>
          <w:rFonts w:ascii="Arial" w:hAnsi="Arial" w:cs="Arial"/>
          <w:b/>
          <w:sz w:val="22"/>
          <w:szCs w:val="22"/>
          <w:lang w:val="es-ES_tradnl" w:eastAsia="es-ES"/>
        </w:rPr>
        <w:t xml:space="preserve"> En la misma resolución define las funciones de las direcciones </w:t>
      </w:r>
      <w:r w:rsidRPr="00FD394D">
        <w:rPr>
          <w:rFonts w:ascii="Arial" w:hAnsi="Arial" w:cs="Arial"/>
          <w:b/>
          <w:i/>
          <w:iCs/>
          <w:sz w:val="22"/>
          <w:szCs w:val="22"/>
          <w:lang w:val="es-ES_tradnl" w:eastAsia="es-ES"/>
        </w:rPr>
        <w:t xml:space="preserve">municipales de </w:t>
      </w:r>
      <w:proofErr w:type="spellStart"/>
      <w:r w:rsidRPr="00FD394D">
        <w:rPr>
          <w:rFonts w:ascii="Arial" w:hAnsi="Arial" w:cs="Arial"/>
          <w:b/>
          <w:i/>
          <w:iCs/>
          <w:sz w:val="22"/>
          <w:szCs w:val="22"/>
          <w:lang w:val="es-ES_tradnl" w:eastAsia="es-ES"/>
        </w:rPr>
        <w:t>Salud</w:t>
      </w:r>
      <w:r w:rsidRPr="00FD394D">
        <w:rPr>
          <w:rFonts w:ascii="Arial" w:hAnsi="Arial" w:cs="Arial"/>
          <w:b/>
          <w:sz w:val="22"/>
          <w:szCs w:val="22"/>
          <w:lang w:val="es-ES_tradnl" w:eastAsia="es-ES"/>
        </w:rPr>
        <w:t>.En</w:t>
      </w:r>
      <w:proofErr w:type="spellEnd"/>
      <w:r w:rsidRPr="00FD394D">
        <w:rPr>
          <w:rFonts w:ascii="Arial" w:hAnsi="Arial" w:cs="Arial"/>
          <w:b/>
          <w:sz w:val="22"/>
          <w:szCs w:val="22"/>
          <w:lang w:val="es-ES_tradnl" w:eastAsia="es-ES"/>
        </w:rPr>
        <w:t xml:space="preserve"> el </w:t>
      </w:r>
      <w:r w:rsidRPr="00FD394D">
        <w:rPr>
          <w:rFonts w:ascii="Arial" w:hAnsi="Arial" w:cs="Arial"/>
          <w:b/>
          <w:sz w:val="22"/>
          <w:szCs w:val="22"/>
        </w:rPr>
        <w:t xml:space="preserve">Artículo 2.8.8.1.1.10. </w:t>
      </w:r>
      <w:r w:rsidRPr="00FD394D">
        <w:rPr>
          <w:rFonts w:ascii="Arial" w:hAnsi="Arial" w:cs="Arial"/>
          <w:sz w:val="22"/>
          <w:szCs w:val="22"/>
          <w:lang w:val="es-ES_tradnl" w:eastAsia="es-ES"/>
        </w:rPr>
        <w:t>Las direcciones municipales de salud o la dependencia que haga sus veces, tendrán las siguientes funciones en relación con el Sistema de Vigilancia en Salud Pública:</w:t>
      </w:r>
    </w:p>
    <w:p w:rsidR="00B12560" w:rsidRPr="00FD394D" w:rsidRDefault="00B12560" w:rsidP="00B12560">
      <w:pPr>
        <w:tabs>
          <w:tab w:val="center" w:pos="510"/>
          <w:tab w:val="left" w:pos="1134"/>
        </w:tabs>
        <w:suppressAutoHyphens w:val="0"/>
        <w:adjustRightInd w:val="0"/>
        <w:spacing w:before="100" w:beforeAutospacing="1" w:after="100" w:afterAutospacing="1"/>
        <w:ind w:firstLine="283"/>
        <w:jc w:val="both"/>
        <w:textAlignment w:val="center"/>
        <w:rPr>
          <w:rFonts w:ascii="Arial" w:hAnsi="Arial" w:cs="Arial"/>
          <w:sz w:val="22"/>
          <w:szCs w:val="22"/>
          <w:lang w:val="es-ES_tradnl" w:eastAsia="es-ES"/>
        </w:rPr>
      </w:pPr>
      <w:r w:rsidRPr="00FD394D">
        <w:rPr>
          <w:rFonts w:ascii="Arial" w:hAnsi="Arial" w:cs="Arial"/>
          <w:sz w:val="22"/>
          <w:szCs w:val="22"/>
          <w:lang w:val="es-ES_tradnl" w:eastAsia="es-ES"/>
        </w:rPr>
        <w:t>a) Desarrollar los procesos básicos de vigilancia de su competencia, de acuerdo con lo previsto en la Ley 715 de 2001 y de conformidad con lo dispuesto en el presente decreto o las normas que lo modifiquen, adicionen o sustituyan;</w:t>
      </w:r>
    </w:p>
    <w:p w:rsidR="00B12560" w:rsidRPr="00FD394D" w:rsidRDefault="00B12560" w:rsidP="00B12560">
      <w:pPr>
        <w:tabs>
          <w:tab w:val="center" w:pos="510"/>
          <w:tab w:val="left" w:pos="1134"/>
        </w:tabs>
        <w:suppressAutoHyphens w:val="0"/>
        <w:adjustRightInd w:val="0"/>
        <w:spacing w:before="100" w:beforeAutospacing="1" w:after="100" w:afterAutospacing="1"/>
        <w:ind w:firstLine="283"/>
        <w:jc w:val="both"/>
        <w:textAlignment w:val="center"/>
        <w:rPr>
          <w:rFonts w:ascii="Arial" w:hAnsi="Arial" w:cs="Arial"/>
          <w:sz w:val="22"/>
          <w:szCs w:val="22"/>
          <w:lang w:val="es-ES_tradnl" w:eastAsia="es-ES"/>
        </w:rPr>
      </w:pPr>
      <w:r w:rsidRPr="00FD394D">
        <w:rPr>
          <w:rFonts w:ascii="Arial" w:hAnsi="Arial" w:cs="Arial"/>
          <w:sz w:val="22"/>
          <w:szCs w:val="22"/>
          <w:lang w:val="es-ES_tradnl" w:eastAsia="es-ES"/>
        </w:rPr>
        <w:t>b) Realizar la gestión interinstitucional e intersectorial para la implementación y desarrollo de acciones de vigilancia y garantizar el flujo continuo de información de interés en salud pública requerida por el Sistema de Vigilancia en Salud Pública en su jurisdicción, conforme a sus competencias;</w:t>
      </w:r>
    </w:p>
    <w:p w:rsidR="00B12560" w:rsidRPr="00FD394D" w:rsidRDefault="00B12560" w:rsidP="00B12560">
      <w:pPr>
        <w:tabs>
          <w:tab w:val="center" w:pos="510"/>
          <w:tab w:val="left" w:pos="1134"/>
        </w:tabs>
        <w:suppressAutoHyphens w:val="0"/>
        <w:adjustRightInd w:val="0"/>
        <w:spacing w:before="100" w:beforeAutospacing="1" w:after="100" w:afterAutospacing="1"/>
        <w:ind w:firstLine="283"/>
        <w:jc w:val="both"/>
        <w:textAlignment w:val="center"/>
        <w:rPr>
          <w:rFonts w:ascii="Arial" w:hAnsi="Arial" w:cs="Arial"/>
          <w:sz w:val="22"/>
          <w:szCs w:val="22"/>
          <w:lang w:val="es-ES_tradnl" w:eastAsia="es-ES"/>
        </w:rPr>
      </w:pPr>
      <w:r w:rsidRPr="00FD394D">
        <w:rPr>
          <w:rFonts w:ascii="Arial" w:hAnsi="Arial" w:cs="Arial"/>
          <w:sz w:val="22"/>
          <w:szCs w:val="22"/>
          <w:lang w:val="es-ES_tradnl" w:eastAsia="es-ES"/>
        </w:rPr>
        <w:t>c) Realizar la búsqueda activa de casos y contactos para los eventos que así lo requieran e investigar los brotes o epidemias que se presenten en su área de influencia;</w:t>
      </w:r>
    </w:p>
    <w:p w:rsidR="00B12560" w:rsidRPr="00FD394D" w:rsidRDefault="00B12560" w:rsidP="00B12560">
      <w:pPr>
        <w:tabs>
          <w:tab w:val="center" w:pos="510"/>
          <w:tab w:val="left" w:pos="1134"/>
        </w:tabs>
        <w:suppressAutoHyphens w:val="0"/>
        <w:adjustRightInd w:val="0"/>
        <w:spacing w:before="100" w:beforeAutospacing="1" w:after="100" w:afterAutospacing="1"/>
        <w:ind w:firstLine="283"/>
        <w:jc w:val="both"/>
        <w:textAlignment w:val="center"/>
        <w:rPr>
          <w:rFonts w:ascii="Arial" w:hAnsi="Arial" w:cs="Arial"/>
          <w:sz w:val="22"/>
          <w:szCs w:val="22"/>
          <w:lang w:val="es-ES_tradnl" w:eastAsia="es-ES"/>
        </w:rPr>
      </w:pPr>
      <w:r w:rsidRPr="00FD394D">
        <w:rPr>
          <w:rFonts w:ascii="Arial" w:hAnsi="Arial" w:cs="Arial"/>
          <w:sz w:val="22"/>
          <w:szCs w:val="22"/>
          <w:lang w:val="es-ES_tradnl" w:eastAsia="es-ES"/>
        </w:rPr>
        <w:t>d) Realizar el análisis de la situación de salud en su jurisdicción;</w:t>
      </w:r>
    </w:p>
    <w:p w:rsidR="003952A7" w:rsidRPr="00FD394D" w:rsidRDefault="003952A7" w:rsidP="003952A7">
      <w:pPr>
        <w:shd w:val="clear" w:color="auto" w:fill="FFFFFF"/>
        <w:spacing w:before="238"/>
        <w:ind w:right="205"/>
        <w:jc w:val="both"/>
        <w:rPr>
          <w:rFonts w:ascii="Arial" w:hAnsi="Arial" w:cs="Arial"/>
          <w:color w:val="000000"/>
          <w:spacing w:val="-3"/>
          <w:sz w:val="22"/>
          <w:szCs w:val="22"/>
          <w:lang w:val="es-ES_tradnl"/>
        </w:rPr>
      </w:pPr>
      <w:r w:rsidRPr="00FD394D">
        <w:rPr>
          <w:rFonts w:ascii="Arial" w:hAnsi="Arial" w:cs="Arial"/>
          <w:color w:val="000000"/>
          <w:spacing w:val="-3"/>
          <w:sz w:val="22"/>
          <w:szCs w:val="22"/>
          <w:lang w:val="es-ES_tradnl"/>
        </w:rPr>
        <w:t xml:space="preserve">De otro lado la resolución 3280 de 2 de Agosto de 2018 que deroga a partir del 2 de febrero de 2019 la resolución 412 del 2000, 769 de 2008 y 1973 de 2018 y modifica el anexo técnico de la resolución 518 de 2015, Por medio de la cual se adoptan los lineamientos técnicos y </w:t>
      </w:r>
      <w:r w:rsidRPr="00FD394D">
        <w:rPr>
          <w:rFonts w:ascii="Arial" w:hAnsi="Arial" w:cs="Arial"/>
          <w:color w:val="000000"/>
          <w:spacing w:val="-3"/>
          <w:sz w:val="22"/>
          <w:szCs w:val="22"/>
          <w:lang w:val="es-ES_tradnl"/>
        </w:rPr>
        <w:lastRenderedPageBreak/>
        <w:t xml:space="preserve">operativos de la ruta Integral de Atención para la Promoción y Mantenimiento de la Salud y la ruta Integral de atención en salud para la población materno perinatal y se establecen las directrices para su operación, la cual busca </w:t>
      </w:r>
      <w:r w:rsidRPr="00FD394D">
        <w:rPr>
          <w:rFonts w:ascii="Arial" w:hAnsi="Arial" w:cs="Arial"/>
          <w:sz w:val="22"/>
          <w:szCs w:val="22"/>
          <w:lang w:val="es-ES" w:eastAsia="es-ES"/>
        </w:rPr>
        <w:t xml:space="preserve"> garantizar la protección y gestionar el riesgo de la población, con el fin de evitar la presencia  de la enfermedad.</w:t>
      </w:r>
    </w:p>
    <w:p w:rsidR="00B12560" w:rsidRPr="00FD394D" w:rsidRDefault="00B12560" w:rsidP="00B12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sz w:val="22"/>
          <w:szCs w:val="22"/>
          <w:highlight w:val="yellow"/>
          <w:lang w:val="es-ES_tradnl" w:eastAsia="es-ES"/>
        </w:rPr>
      </w:pPr>
    </w:p>
    <w:p w:rsidR="00B12560" w:rsidRPr="00FD394D" w:rsidRDefault="00B12560" w:rsidP="00B12560">
      <w:pPr>
        <w:suppressAutoHyphens w:val="0"/>
        <w:autoSpaceDE w:val="0"/>
        <w:autoSpaceDN w:val="0"/>
        <w:adjustRightInd w:val="0"/>
        <w:jc w:val="both"/>
        <w:rPr>
          <w:rFonts w:ascii="Arial" w:hAnsi="Arial" w:cs="Arial"/>
          <w:sz w:val="22"/>
          <w:szCs w:val="22"/>
          <w:lang w:val="es-ES" w:eastAsia="es-CO"/>
        </w:rPr>
      </w:pPr>
      <w:r w:rsidRPr="00FD394D">
        <w:rPr>
          <w:rFonts w:ascii="Arial" w:hAnsi="Arial" w:cs="Arial"/>
          <w:sz w:val="22"/>
          <w:szCs w:val="22"/>
          <w:lang w:val="es-ES" w:eastAsia="es-CO"/>
        </w:rPr>
        <w:t>Para el cumplimiento de estas directrices es necesario contar con un profesional que apoye a la secretaria de salud Pública y seguridad social en la ejecución de auditoria médica para el cumplimiento de la aplicación y manejo de los protocolos y guías de atención de los eventos de interés en salud pública y en los programas de detección temprana y protección específica en las IPS públicas y privadas.</w:t>
      </w:r>
    </w:p>
    <w:p w:rsidR="00B12560" w:rsidRPr="00FD394D" w:rsidRDefault="00B12560" w:rsidP="00B12560">
      <w:pPr>
        <w:suppressAutoHyphens w:val="0"/>
        <w:autoSpaceDE w:val="0"/>
        <w:autoSpaceDN w:val="0"/>
        <w:adjustRightInd w:val="0"/>
        <w:jc w:val="both"/>
        <w:rPr>
          <w:rFonts w:ascii="Arial" w:hAnsi="Arial" w:cs="Arial"/>
          <w:sz w:val="22"/>
          <w:szCs w:val="22"/>
          <w:lang w:val="es-ES" w:eastAsia="es-CO"/>
        </w:rPr>
      </w:pPr>
    </w:p>
    <w:p w:rsidR="00B12560" w:rsidRPr="00FD394D" w:rsidRDefault="00B12560" w:rsidP="00B12560">
      <w:pPr>
        <w:suppressAutoHyphens w:val="0"/>
        <w:jc w:val="both"/>
        <w:rPr>
          <w:rFonts w:ascii="Arial" w:hAnsi="Arial" w:cs="Arial"/>
          <w:sz w:val="22"/>
          <w:szCs w:val="22"/>
          <w:lang w:val="es-ES" w:eastAsia="es-ES"/>
        </w:rPr>
      </w:pPr>
      <w:r w:rsidRPr="00FD394D">
        <w:rPr>
          <w:rFonts w:ascii="Arial" w:hAnsi="Arial" w:cs="Arial"/>
          <w:sz w:val="22"/>
          <w:szCs w:val="22"/>
          <w:lang w:val="es-ES" w:eastAsia="es-ES"/>
        </w:rPr>
        <w:t xml:space="preserve">No obstante la Secretaría de Salud Pública  y Seguridad Social </w:t>
      </w:r>
      <w:r w:rsidR="00CD2D30" w:rsidRPr="00FD394D">
        <w:rPr>
          <w:rFonts w:ascii="Arial" w:hAnsi="Arial" w:cs="Arial"/>
          <w:sz w:val="22"/>
          <w:szCs w:val="22"/>
          <w:lang w:val="es-ES" w:eastAsia="es-ES"/>
        </w:rPr>
        <w:t xml:space="preserve"> no </w:t>
      </w:r>
      <w:r w:rsidRPr="00FD394D">
        <w:rPr>
          <w:rFonts w:ascii="Arial" w:hAnsi="Arial" w:cs="Arial"/>
          <w:sz w:val="22"/>
          <w:szCs w:val="22"/>
          <w:lang w:val="es-ES" w:eastAsia="es-ES"/>
        </w:rPr>
        <w:t>cuenta en la actualidad con personal de planta,</w:t>
      </w:r>
      <w:r w:rsidR="00453584" w:rsidRPr="00FD394D">
        <w:rPr>
          <w:rFonts w:ascii="Arial" w:hAnsi="Arial" w:cs="Arial"/>
          <w:sz w:val="22"/>
          <w:szCs w:val="22"/>
          <w:lang w:val="es-ES" w:eastAsia="es-ES"/>
        </w:rPr>
        <w:t xml:space="preserve"> </w:t>
      </w:r>
      <w:r w:rsidRPr="00FD394D">
        <w:rPr>
          <w:rFonts w:ascii="Arial" w:hAnsi="Arial" w:cs="Arial"/>
          <w:sz w:val="22"/>
          <w:szCs w:val="22"/>
          <w:lang w:val="es-ES" w:eastAsia="es-ES"/>
        </w:rPr>
        <w:t xml:space="preserve">para la atención y desarrollo de las políticas y estrategias que contempladas el Plan de Desarrollo y particularmente el proyecto denominado MEJORAMIENTO DE LA PRESTACIÓN Y DESARROLLO DE SERVICIOS DE SALUDEN EL MUNICIPIO DE PEREIRA, de ahí que se requiera la contratación de personal profesional y de apoyo para su ejecución de manera eficiente y eficaz dando continuidad a las actividades, programas, labores, procesos administrativos y demás que contribuyan en una relación costo beneficio al fortalecimiento de la Administración Municipal desde la Secretaría de Salud y Seguridad Social. </w:t>
      </w:r>
    </w:p>
    <w:p w:rsidR="00B12560" w:rsidRPr="00FD394D" w:rsidRDefault="00B12560" w:rsidP="00B12560">
      <w:pPr>
        <w:suppressAutoHyphens w:val="0"/>
        <w:jc w:val="both"/>
        <w:rPr>
          <w:rFonts w:ascii="Arial" w:hAnsi="Arial" w:cs="Arial"/>
          <w:sz w:val="22"/>
          <w:szCs w:val="22"/>
          <w:lang w:val="es-ES" w:eastAsia="es-ES"/>
        </w:rPr>
      </w:pPr>
    </w:p>
    <w:p w:rsidR="00B12560" w:rsidRPr="00FD394D" w:rsidRDefault="00B12560" w:rsidP="00B12560">
      <w:pPr>
        <w:suppressAutoHyphens w:val="0"/>
        <w:jc w:val="both"/>
        <w:rPr>
          <w:rFonts w:ascii="Arial" w:hAnsi="Arial" w:cs="Arial"/>
          <w:sz w:val="22"/>
          <w:szCs w:val="22"/>
          <w:lang w:val="es-ES" w:eastAsia="es-ES"/>
        </w:rPr>
      </w:pPr>
      <w:r w:rsidRPr="00FD394D">
        <w:rPr>
          <w:rFonts w:ascii="Arial" w:hAnsi="Arial" w:cs="Arial"/>
          <w:sz w:val="22"/>
          <w:szCs w:val="22"/>
          <w:lang w:val="es-ES" w:eastAsia="es-ES"/>
        </w:rPr>
        <w:t xml:space="preserve">Lo anterior permite contribuir con el cumplimiento </w:t>
      </w:r>
      <w:r w:rsidR="00453584" w:rsidRPr="00FD394D">
        <w:rPr>
          <w:rFonts w:ascii="Arial" w:hAnsi="Arial" w:cs="Arial"/>
          <w:sz w:val="22"/>
          <w:szCs w:val="22"/>
          <w:lang w:val="es-ES" w:eastAsia="es-ES"/>
        </w:rPr>
        <w:t xml:space="preserve">al indicador de bienestar (Porcentaje de Cumplimiento del sistema obligatorio de garantía de la calidad en   IPS públicas y privadas) </w:t>
      </w:r>
      <w:r w:rsidRPr="00FD394D">
        <w:rPr>
          <w:rFonts w:ascii="Arial" w:hAnsi="Arial" w:cs="Arial"/>
          <w:sz w:val="22"/>
          <w:szCs w:val="22"/>
          <w:lang w:val="es-ES" w:eastAsia="es-ES"/>
        </w:rPr>
        <w:t>descrito en el Plan de Desarrollo 20</w:t>
      </w:r>
      <w:r w:rsidR="00453584" w:rsidRPr="00FD394D">
        <w:rPr>
          <w:rFonts w:ascii="Arial" w:hAnsi="Arial" w:cs="Arial"/>
          <w:sz w:val="22"/>
          <w:szCs w:val="22"/>
          <w:lang w:val="es-ES" w:eastAsia="es-ES"/>
        </w:rPr>
        <w:t>20</w:t>
      </w:r>
      <w:r w:rsidRPr="00FD394D">
        <w:rPr>
          <w:rFonts w:ascii="Arial" w:hAnsi="Arial" w:cs="Arial"/>
          <w:sz w:val="22"/>
          <w:szCs w:val="22"/>
          <w:lang w:val="es-ES" w:eastAsia="es-ES"/>
        </w:rPr>
        <w:t xml:space="preserve"> – 20</w:t>
      </w:r>
      <w:r w:rsidR="00453584" w:rsidRPr="00FD394D">
        <w:rPr>
          <w:rFonts w:ascii="Arial" w:hAnsi="Arial" w:cs="Arial"/>
          <w:sz w:val="22"/>
          <w:szCs w:val="22"/>
          <w:lang w:val="es-ES" w:eastAsia="es-ES"/>
        </w:rPr>
        <w:t>23</w:t>
      </w:r>
      <w:r w:rsidRPr="00FD394D">
        <w:rPr>
          <w:rFonts w:ascii="Arial" w:hAnsi="Arial" w:cs="Arial"/>
          <w:sz w:val="22"/>
          <w:szCs w:val="22"/>
          <w:lang w:val="es-ES" w:eastAsia="es-ES"/>
        </w:rPr>
        <w:t>, como es el porcentaje de ejecución anual del plan territorial de salud. Así las cosas, se hace necesaria la contratación de un profesional idóneo y con la experiencia para adelantar y llevar hasta su terminación la</w:t>
      </w:r>
      <w:r w:rsidRPr="00FD394D">
        <w:rPr>
          <w:rFonts w:ascii="Arial" w:hAnsi="Arial" w:cs="Arial"/>
          <w:sz w:val="22"/>
          <w:szCs w:val="22"/>
          <w:lang w:eastAsia="es-ES"/>
        </w:rPr>
        <w:t xml:space="preserve"> Prestación de servicios profesionales de apoyo en la auditoria médica para el cumplimiento en la  aplicación y manejo de los protocolos o guías de atención de los eventos de interés en Salud Pública y los programas de detección temprana y protección específica en las IPS públicas y privadas en el marco del proyecto del mejoramiento de la gestión en salud pública en el Municipio de Pereira</w:t>
      </w:r>
      <w:r w:rsidRPr="00FD394D">
        <w:rPr>
          <w:rFonts w:ascii="Arial" w:hAnsi="Arial" w:cs="Arial"/>
          <w:sz w:val="22"/>
          <w:szCs w:val="22"/>
          <w:lang w:val="es-ES" w:eastAsia="es-ES"/>
        </w:rPr>
        <w:t>, que permita el adecuado funcionamiento de los proyectos y programas de sus necesidades según el Plan de Desarrollo y las competencias asignadas en la Ley 100 de 1993, Ley 715 de 2001, Decreto 780 de 2016, Plan Decenal de Salud pública,  entre otras la secretaria de salud pública y seguridad social a fin de cumplir con las metas propuestas y satisfacer</w:t>
      </w:r>
    </w:p>
    <w:p w:rsidR="00B12560" w:rsidRPr="00FD394D" w:rsidRDefault="00B12560" w:rsidP="00B12560">
      <w:pPr>
        <w:suppressAutoHyphens w:val="0"/>
        <w:jc w:val="both"/>
        <w:rPr>
          <w:rFonts w:ascii="Arial" w:hAnsi="Arial" w:cs="Arial"/>
          <w:sz w:val="22"/>
          <w:szCs w:val="22"/>
          <w:lang w:val="es-ES" w:eastAsia="es-ES"/>
        </w:rPr>
      </w:pPr>
    </w:p>
    <w:tbl>
      <w:tblPr>
        <w:tblW w:w="8838" w:type="dxa"/>
        <w:tblCellMar>
          <w:left w:w="70" w:type="dxa"/>
          <w:right w:w="70" w:type="dxa"/>
        </w:tblCellMar>
        <w:tblLook w:val="04A0" w:firstRow="1" w:lastRow="0" w:firstColumn="1" w:lastColumn="0" w:noHBand="0" w:noVBand="1"/>
      </w:tblPr>
      <w:tblGrid>
        <w:gridCol w:w="8838"/>
      </w:tblGrid>
      <w:tr w:rsidR="001F6EB4" w:rsidRPr="00FD394D" w:rsidTr="00A1320A">
        <w:trPr>
          <w:trHeight w:val="300"/>
        </w:trPr>
        <w:tc>
          <w:tcPr>
            <w:tcW w:w="8838" w:type="dxa"/>
            <w:tcBorders>
              <w:top w:val="nil"/>
              <w:left w:val="nil"/>
              <w:bottom w:val="nil"/>
              <w:right w:val="nil"/>
            </w:tcBorders>
            <w:shd w:val="clear" w:color="auto" w:fill="auto"/>
            <w:noWrap/>
            <w:vAlign w:val="center"/>
            <w:hideMark/>
          </w:tcPr>
          <w:p w:rsidR="001F6EB4" w:rsidRPr="00FD394D" w:rsidRDefault="001F6EB4" w:rsidP="00A1320A">
            <w:pPr>
              <w:suppressAutoHyphens w:val="0"/>
              <w:jc w:val="both"/>
              <w:rPr>
                <w:rFonts w:ascii="Arial" w:hAnsi="Arial" w:cs="Arial"/>
                <w:b/>
                <w:bCs/>
                <w:color w:val="000000"/>
                <w:sz w:val="22"/>
                <w:szCs w:val="22"/>
                <w:lang w:eastAsia="es-CO"/>
              </w:rPr>
            </w:pPr>
            <w:r w:rsidRPr="00FD394D">
              <w:rPr>
                <w:rFonts w:ascii="Arial" w:hAnsi="Arial" w:cs="Arial"/>
                <w:b/>
                <w:bCs/>
                <w:color w:val="000000"/>
                <w:sz w:val="22"/>
                <w:szCs w:val="22"/>
                <w:lang w:eastAsia="es-CO"/>
              </w:rPr>
              <w:t>PLAN:</w:t>
            </w:r>
            <w:r w:rsidRPr="00FD394D">
              <w:rPr>
                <w:rFonts w:ascii="Arial" w:hAnsi="Arial" w:cs="Arial"/>
                <w:color w:val="000000"/>
                <w:sz w:val="22"/>
                <w:szCs w:val="22"/>
                <w:lang w:eastAsia="es-CO"/>
              </w:rPr>
              <w:t xml:space="preserve"> GOBIERNO DE LA CIUDAD, CAPITAL DEL EJE</w:t>
            </w:r>
          </w:p>
        </w:tc>
      </w:tr>
      <w:tr w:rsidR="001F6EB4" w:rsidRPr="00FD394D" w:rsidTr="00A1320A">
        <w:trPr>
          <w:trHeight w:val="300"/>
        </w:trPr>
        <w:tc>
          <w:tcPr>
            <w:tcW w:w="8838" w:type="dxa"/>
            <w:tcBorders>
              <w:top w:val="nil"/>
              <w:left w:val="nil"/>
              <w:bottom w:val="nil"/>
              <w:right w:val="nil"/>
            </w:tcBorders>
            <w:shd w:val="clear" w:color="auto" w:fill="auto"/>
            <w:noWrap/>
            <w:vAlign w:val="center"/>
            <w:hideMark/>
          </w:tcPr>
          <w:p w:rsidR="001F6EB4" w:rsidRPr="00FD394D" w:rsidRDefault="001F6EB4" w:rsidP="00A1320A">
            <w:pPr>
              <w:suppressAutoHyphens w:val="0"/>
              <w:jc w:val="both"/>
              <w:rPr>
                <w:rFonts w:ascii="Arial" w:hAnsi="Arial" w:cs="Arial"/>
                <w:b/>
                <w:bCs/>
                <w:color w:val="000000"/>
                <w:sz w:val="22"/>
                <w:szCs w:val="22"/>
                <w:lang w:eastAsia="es-CO"/>
              </w:rPr>
            </w:pPr>
          </w:p>
        </w:tc>
      </w:tr>
      <w:tr w:rsidR="001F6EB4" w:rsidRPr="00FD394D" w:rsidTr="00A1320A">
        <w:trPr>
          <w:trHeight w:val="300"/>
        </w:trPr>
        <w:tc>
          <w:tcPr>
            <w:tcW w:w="8838" w:type="dxa"/>
            <w:tcBorders>
              <w:top w:val="nil"/>
              <w:left w:val="nil"/>
              <w:bottom w:val="nil"/>
              <w:right w:val="nil"/>
            </w:tcBorders>
            <w:shd w:val="clear" w:color="auto" w:fill="auto"/>
            <w:noWrap/>
            <w:vAlign w:val="center"/>
            <w:hideMark/>
          </w:tcPr>
          <w:p w:rsidR="001F6EB4" w:rsidRPr="00FD394D" w:rsidRDefault="001F6EB4" w:rsidP="00A1320A">
            <w:pPr>
              <w:suppressAutoHyphens w:val="0"/>
              <w:jc w:val="both"/>
              <w:rPr>
                <w:rFonts w:ascii="Arial" w:hAnsi="Arial" w:cs="Arial"/>
                <w:b/>
                <w:bCs/>
                <w:color w:val="000000"/>
                <w:sz w:val="22"/>
                <w:szCs w:val="22"/>
                <w:lang w:eastAsia="es-CO"/>
              </w:rPr>
            </w:pPr>
            <w:r w:rsidRPr="00FD394D">
              <w:rPr>
                <w:rFonts w:ascii="Arial" w:hAnsi="Arial" w:cs="Arial"/>
                <w:b/>
                <w:bCs/>
                <w:color w:val="000000"/>
                <w:sz w:val="22"/>
                <w:szCs w:val="22"/>
                <w:lang w:eastAsia="es-CO"/>
              </w:rPr>
              <w:t>LINEA ESTRATEGICA:</w:t>
            </w:r>
            <w:r w:rsidRPr="00FD394D">
              <w:rPr>
                <w:rFonts w:ascii="Arial" w:hAnsi="Arial" w:cs="Arial"/>
                <w:color w:val="000000"/>
                <w:sz w:val="22"/>
                <w:szCs w:val="22"/>
                <w:lang w:eastAsia="es-CO"/>
              </w:rPr>
              <w:t xml:space="preserve"> PEREIRA PARA LAGENTE</w:t>
            </w:r>
          </w:p>
        </w:tc>
      </w:tr>
      <w:tr w:rsidR="001F6EB4" w:rsidRPr="00FD394D" w:rsidTr="00A1320A">
        <w:trPr>
          <w:trHeight w:val="300"/>
        </w:trPr>
        <w:tc>
          <w:tcPr>
            <w:tcW w:w="8838" w:type="dxa"/>
            <w:tcBorders>
              <w:top w:val="nil"/>
              <w:left w:val="nil"/>
              <w:bottom w:val="nil"/>
              <w:right w:val="nil"/>
            </w:tcBorders>
            <w:shd w:val="clear" w:color="auto" w:fill="auto"/>
            <w:noWrap/>
            <w:vAlign w:val="center"/>
            <w:hideMark/>
          </w:tcPr>
          <w:p w:rsidR="001F6EB4" w:rsidRPr="00FD394D" w:rsidRDefault="001F6EB4" w:rsidP="00A1320A">
            <w:pPr>
              <w:suppressAutoHyphens w:val="0"/>
              <w:jc w:val="both"/>
              <w:rPr>
                <w:rFonts w:ascii="Arial" w:hAnsi="Arial" w:cs="Arial"/>
                <w:b/>
                <w:bCs/>
                <w:color w:val="000000"/>
                <w:sz w:val="22"/>
                <w:szCs w:val="22"/>
                <w:lang w:eastAsia="es-CO"/>
              </w:rPr>
            </w:pPr>
          </w:p>
        </w:tc>
      </w:tr>
      <w:tr w:rsidR="001F6EB4" w:rsidRPr="00FD394D" w:rsidTr="00A1320A">
        <w:trPr>
          <w:trHeight w:val="300"/>
        </w:trPr>
        <w:tc>
          <w:tcPr>
            <w:tcW w:w="8838" w:type="dxa"/>
            <w:tcBorders>
              <w:top w:val="nil"/>
              <w:left w:val="nil"/>
              <w:bottom w:val="nil"/>
              <w:right w:val="nil"/>
            </w:tcBorders>
            <w:shd w:val="clear" w:color="auto" w:fill="auto"/>
            <w:noWrap/>
            <w:vAlign w:val="center"/>
            <w:hideMark/>
          </w:tcPr>
          <w:p w:rsidR="001F6EB4" w:rsidRPr="00FD394D" w:rsidRDefault="001F6EB4" w:rsidP="00A1320A">
            <w:pPr>
              <w:suppressAutoHyphens w:val="0"/>
              <w:jc w:val="both"/>
              <w:rPr>
                <w:rFonts w:ascii="Arial" w:hAnsi="Arial" w:cs="Arial"/>
                <w:b/>
                <w:bCs/>
                <w:color w:val="000000"/>
                <w:sz w:val="22"/>
                <w:szCs w:val="22"/>
                <w:lang w:eastAsia="es-CO"/>
              </w:rPr>
            </w:pPr>
            <w:r w:rsidRPr="00FD394D">
              <w:rPr>
                <w:rFonts w:ascii="Arial" w:hAnsi="Arial" w:cs="Arial"/>
                <w:b/>
                <w:bCs/>
                <w:color w:val="000000"/>
                <w:sz w:val="22"/>
                <w:szCs w:val="22"/>
                <w:lang w:eastAsia="es-CO"/>
              </w:rPr>
              <w:t>SECTOR:</w:t>
            </w:r>
            <w:r w:rsidRPr="00FD394D">
              <w:rPr>
                <w:rFonts w:ascii="Arial" w:hAnsi="Arial" w:cs="Arial"/>
                <w:color w:val="000000"/>
                <w:sz w:val="22"/>
                <w:szCs w:val="22"/>
                <w:lang w:eastAsia="es-CO"/>
              </w:rPr>
              <w:t xml:space="preserve"> SALUD Y PROTECCION SOCIAL</w:t>
            </w:r>
          </w:p>
        </w:tc>
      </w:tr>
      <w:tr w:rsidR="001F6EB4" w:rsidRPr="00FD394D" w:rsidTr="00A1320A">
        <w:trPr>
          <w:trHeight w:val="300"/>
        </w:trPr>
        <w:tc>
          <w:tcPr>
            <w:tcW w:w="8838" w:type="dxa"/>
            <w:tcBorders>
              <w:top w:val="nil"/>
              <w:left w:val="nil"/>
              <w:bottom w:val="nil"/>
              <w:right w:val="nil"/>
            </w:tcBorders>
            <w:shd w:val="clear" w:color="auto" w:fill="auto"/>
            <w:noWrap/>
            <w:vAlign w:val="center"/>
            <w:hideMark/>
          </w:tcPr>
          <w:p w:rsidR="001F6EB4" w:rsidRPr="00FD394D" w:rsidRDefault="001F6EB4" w:rsidP="00A1320A">
            <w:pPr>
              <w:suppressAutoHyphens w:val="0"/>
              <w:jc w:val="both"/>
              <w:rPr>
                <w:rFonts w:ascii="Arial" w:hAnsi="Arial" w:cs="Arial"/>
                <w:b/>
                <w:bCs/>
                <w:color w:val="000000"/>
                <w:sz w:val="22"/>
                <w:szCs w:val="22"/>
                <w:lang w:eastAsia="es-CO"/>
              </w:rPr>
            </w:pPr>
          </w:p>
        </w:tc>
      </w:tr>
      <w:tr w:rsidR="001F6EB4" w:rsidRPr="00FD394D" w:rsidTr="00A1320A">
        <w:trPr>
          <w:trHeight w:val="300"/>
        </w:trPr>
        <w:tc>
          <w:tcPr>
            <w:tcW w:w="8838" w:type="dxa"/>
            <w:tcBorders>
              <w:top w:val="nil"/>
              <w:left w:val="nil"/>
              <w:bottom w:val="nil"/>
              <w:right w:val="nil"/>
            </w:tcBorders>
            <w:shd w:val="clear" w:color="auto" w:fill="auto"/>
            <w:noWrap/>
            <w:vAlign w:val="center"/>
            <w:hideMark/>
          </w:tcPr>
          <w:p w:rsidR="001F6EB4" w:rsidRPr="00FD394D" w:rsidRDefault="001F6EB4" w:rsidP="00A1320A">
            <w:pPr>
              <w:suppressAutoHyphens w:val="0"/>
              <w:jc w:val="both"/>
              <w:rPr>
                <w:rFonts w:ascii="Arial" w:hAnsi="Arial" w:cs="Arial"/>
                <w:b/>
                <w:bCs/>
                <w:color w:val="000000"/>
                <w:sz w:val="22"/>
                <w:szCs w:val="22"/>
                <w:lang w:eastAsia="es-CO"/>
              </w:rPr>
            </w:pPr>
            <w:r w:rsidRPr="00FD394D">
              <w:rPr>
                <w:rFonts w:ascii="Arial" w:hAnsi="Arial" w:cs="Arial"/>
                <w:b/>
                <w:bCs/>
                <w:color w:val="000000"/>
                <w:sz w:val="22"/>
                <w:szCs w:val="22"/>
                <w:lang w:eastAsia="es-CO"/>
              </w:rPr>
              <w:t>PROGRAMA:</w:t>
            </w:r>
            <w:r w:rsidRPr="00FD394D">
              <w:rPr>
                <w:rFonts w:ascii="Arial" w:hAnsi="Arial" w:cs="Arial"/>
                <w:color w:val="000000"/>
                <w:sz w:val="22"/>
                <w:szCs w:val="22"/>
                <w:lang w:eastAsia="es-CO"/>
              </w:rPr>
              <w:t xml:space="preserve"> </w:t>
            </w:r>
            <w:r w:rsidRPr="00FD394D">
              <w:rPr>
                <w:rFonts w:ascii="Arial" w:hAnsi="Arial" w:cs="Arial"/>
                <w:sz w:val="22"/>
                <w:szCs w:val="22"/>
              </w:rPr>
              <w:t>MAS ASEGURAMIENTO CON EQUIDAD</w:t>
            </w:r>
          </w:p>
        </w:tc>
      </w:tr>
      <w:tr w:rsidR="001F6EB4" w:rsidRPr="00FD394D" w:rsidTr="00A1320A">
        <w:trPr>
          <w:trHeight w:val="300"/>
        </w:trPr>
        <w:tc>
          <w:tcPr>
            <w:tcW w:w="8838" w:type="dxa"/>
            <w:tcBorders>
              <w:top w:val="nil"/>
              <w:left w:val="nil"/>
              <w:bottom w:val="nil"/>
              <w:right w:val="nil"/>
            </w:tcBorders>
            <w:shd w:val="clear" w:color="auto" w:fill="auto"/>
            <w:noWrap/>
            <w:vAlign w:val="center"/>
            <w:hideMark/>
          </w:tcPr>
          <w:p w:rsidR="001F6EB4" w:rsidRPr="00FD394D" w:rsidRDefault="001F6EB4" w:rsidP="00A1320A">
            <w:pPr>
              <w:suppressAutoHyphens w:val="0"/>
              <w:jc w:val="both"/>
              <w:rPr>
                <w:rFonts w:ascii="Arial" w:hAnsi="Arial" w:cs="Arial"/>
                <w:b/>
                <w:bCs/>
                <w:color w:val="000000"/>
                <w:sz w:val="22"/>
                <w:szCs w:val="22"/>
                <w:lang w:eastAsia="es-CO"/>
              </w:rPr>
            </w:pPr>
          </w:p>
        </w:tc>
      </w:tr>
      <w:tr w:rsidR="001F6EB4" w:rsidRPr="00FD394D" w:rsidTr="00A1320A">
        <w:trPr>
          <w:trHeight w:val="300"/>
        </w:trPr>
        <w:tc>
          <w:tcPr>
            <w:tcW w:w="8838" w:type="dxa"/>
            <w:tcBorders>
              <w:top w:val="nil"/>
              <w:left w:val="nil"/>
              <w:bottom w:val="nil"/>
              <w:right w:val="nil"/>
            </w:tcBorders>
            <w:shd w:val="clear" w:color="auto" w:fill="auto"/>
            <w:noWrap/>
            <w:vAlign w:val="center"/>
            <w:hideMark/>
          </w:tcPr>
          <w:p w:rsidR="001F6EB4" w:rsidRPr="00FD394D" w:rsidRDefault="001F6EB4" w:rsidP="00A1320A">
            <w:pPr>
              <w:suppressAutoHyphens w:val="0"/>
              <w:jc w:val="both"/>
              <w:rPr>
                <w:rFonts w:ascii="Arial" w:hAnsi="Arial" w:cs="Arial"/>
                <w:b/>
                <w:bCs/>
                <w:color w:val="000000"/>
                <w:sz w:val="22"/>
                <w:szCs w:val="22"/>
                <w:lang w:eastAsia="es-CO"/>
              </w:rPr>
            </w:pPr>
            <w:r w:rsidRPr="00FD394D">
              <w:rPr>
                <w:rFonts w:ascii="Arial" w:hAnsi="Arial" w:cs="Arial"/>
                <w:b/>
                <w:bCs/>
                <w:color w:val="000000"/>
                <w:sz w:val="22"/>
                <w:szCs w:val="22"/>
                <w:lang w:eastAsia="es-CO"/>
              </w:rPr>
              <w:t>COMPONENTE:</w:t>
            </w:r>
            <w:r w:rsidRPr="00FD394D">
              <w:rPr>
                <w:rFonts w:ascii="Arial" w:hAnsi="Arial" w:cs="Arial"/>
                <w:color w:val="000000"/>
                <w:sz w:val="22"/>
                <w:szCs w:val="22"/>
                <w:lang w:eastAsia="es-CO"/>
              </w:rPr>
              <w:t xml:space="preserve"> </w:t>
            </w:r>
            <w:r w:rsidRPr="00FD394D">
              <w:rPr>
                <w:rFonts w:ascii="Arial" w:hAnsi="Arial" w:cs="Arial"/>
                <w:color w:val="000000"/>
                <w:sz w:val="22"/>
                <w:szCs w:val="22"/>
                <w:lang w:eastAsia="es-CO"/>
              </w:rPr>
              <w:t>OTROS</w:t>
            </w:r>
          </w:p>
        </w:tc>
      </w:tr>
      <w:tr w:rsidR="001F6EB4" w:rsidRPr="00FD394D" w:rsidTr="00A1320A">
        <w:trPr>
          <w:trHeight w:val="300"/>
        </w:trPr>
        <w:tc>
          <w:tcPr>
            <w:tcW w:w="8838" w:type="dxa"/>
            <w:tcBorders>
              <w:top w:val="nil"/>
              <w:left w:val="nil"/>
              <w:bottom w:val="nil"/>
              <w:right w:val="nil"/>
            </w:tcBorders>
            <w:shd w:val="clear" w:color="auto" w:fill="auto"/>
            <w:noWrap/>
            <w:vAlign w:val="center"/>
            <w:hideMark/>
          </w:tcPr>
          <w:p w:rsidR="001F6EB4" w:rsidRPr="00FD394D" w:rsidRDefault="001F6EB4" w:rsidP="00A1320A">
            <w:pPr>
              <w:suppressAutoHyphens w:val="0"/>
              <w:jc w:val="both"/>
              <w:rPr>
                <w:rFonts w:ascii="Arial" w:hAnsi="Arial" w:cs="Arial"/>
                <w:b/>
                <w:bCs/>
                <w:color w:val="000000"/>
                <w:sz w:val="22"/>
                <w:szCs w:val="22"/>
                <w:lang w:eastAsia="es-CO"/>
              </w:rPr>
            </w:pPr>
          </w:p>
        </w:tc>
      </w:tr>
      <w:tr w:rsidR="001F6EB4" w:rsidRPr="00FD394D" w:rsidTr="00A1320A">
        <w:trPr>
          <w:trHeight w:val="585"/>
        </w:trPr>
        <w:tc>
          <w:tcPr>
            <w:tcW w:w="8838" w:type="dxa"/>
            <w:tcBorders>
              <w:top w:val="nil"/>
              <w:left w:val="nil"/>
              <w:bottom w:val="nil"/>
              <w:right w:val="nil"/>
            </w:tcBorders>
            <w:shd w:val="clear" w:color="auto" w:fill="auto"/>
            <w:noWrap/>
            <w:vAlign w:val="center"/>
            <w:hideMark/>
          </w:tcPr>
          <w:p w:rsidR="001F6EB4" w:rsidRPr="00FD394D" w:rsidRDefault="001F6EB4" w:rsidP="00A1320A">
            <w:pPr>
              <w:suppressAutoHyphens w:val="0"/>
              <w:jc w:val="both"/>
              <w:rPr>
                <w:rFonts w:ascii="Arial" w:hAnsi="Arial" w:cs="Arial"/>
                <w:b/>
                <w:bCs/>
                <w:color w:val="000000"/>
                <w:sz w:val="22"/>
                <w:szCs w:val="22"/>
                <w:lang w:eastAsia="es-CO"/>
              </w:rPr>
            </w:pPr>
            <w:r w:rsidRPr="00FD394D">
              <w:rPr>
                <w:rFonts w:ascii="Arial" w:hAnsi="Arial" w:cs="Arial"/>
                <w:b/>
                <w:bCs/>
                <w:color w:val="000000"/>
                <w:sz w:val="22"/>
                <w:szCs w:val="22"/>
                <w:lang w:eastAsia="es-CO"/>
              </w:rPr>
              <w:t>ACTIVIDAD:</w:t>
            </w:r>
            <w:r w:rsidRPr="00FD394D">
              <w:rPr>
                <w:rFonts w:ascii="Arial" w:hAnsi="Arial" w:cs="Arial"/>
                <w:color w:val="000000"/>
                <w:sz w:val="22"/>
                <w:szCs w:val="22"/>
                <w:lang w:eastAsia="es-CO"/>
              </w:rPr>
              <w:t xml:space="preserve"> </w:t>
            </w:r>
            <w:r w:rsidRPr="00FD394D">
              <w:rPr>
                <w:rFonts w:ascii="Arial" w:hAnsi="Arial" w:cs="Arial"/>
                <w:sz w:val="22"/>
                <w:szCs w:val="22"/>
              </w:rPr>
              <w:t>ADHERENCIA A PROTOCOLOS, GUÍAS DE ATENCIÓN Y GUÍAS DE PRACTICA CLÍNICA</w:t>
            </w:r>
          </w:p>
        </w:tc>
      </w:tr>
      <w:tr w:rsidR="001F6EB4" w:rsidRPr="00FD394D" w:rsidTr="00A1320A">
        <w:trPr>
          <w:trHeight w:val="300"/>
        </w:trPr>
        <w:tc>
          <w:tcPr>
            <w:tcW w:w="8838" w:type="dxa"/>
            <w:tcBorders>
              <w:top w:val="nil"/>
              <w:left w:val="nil"/>
              <w:bottom w:val="nil"/>
              <w:right w:val="nil"/>
            </w:tcBorders>
            <w:shd w:val="clear" w:color="auto" w:fill="auto"/>
            <w:noWrap/>
            <w:vAlign w:val="center"/>
            <w:hideMark/>
          </w:tcPr>
          <w:p w:rsidR="001F6EB4" w:rsidRPr="00FD394D" w:rsidRDefault="001F6EB4" w:rsidP="00A1320A">
            <w:pPr>
              <w:suppressAutoHyphens w:val="0"/>
              <w:jc w:val="both"/>
              <w:rPr>
                <w:rFonts w:ascii="Arial" w:hAnsi="Arial" w:cs="Arial"/>
                <w:b/>
                <w:bCs/>
                <w:color w:val="000000"/>
                <w:sz w:val="22"/>
                <w:szCs w:val="22"/>
                <w:lang w:eastAsia="es-CO"/>
              </w:rPr>
            </w:pPr>
          </w:p>
        </w:tc>
      </w:tr>
      <w:tr w:rsidR="001F6EB4" w:rsidRPr="00FD394D" w:rsidTr="00A1320A">
        <w:trPr>
          <w:trHeight w:val="870"/>
        </w:trPr>
        <w:tc>
          <w:tcPr>
            <w:tcW w:w="8838" w:type="dxa"/>
            <w:tcBorders>
              <w:top w:val="nil"/>
              <w:left w:val="nil"/>
              <w:bottom w:val="nil"/>
              <w:right w:val="nil"/>
            </w:tcBorders>
            <w:shd w:val="clear" w:color="auto" w:fill="auto"/>
            <w:vAlign w:val="center"/>
            <w:hideMark/>
          </w:tcPr>
          <w:p w:rsidR="001F6EB4" w:rsidRPr="00FD394D" w:rsidRDefault="001F6EB4" w:rsidP="00A1320A">
            <w:pPr>
              <w:suppressAutoHyphens w:val="0"/>
              <w:jc w:val="both"/>
              <w:rPr>
                <w:rFonts w:ascii="Arial" w:hAnsi="Arial" w:cs="Arial"/>
                <w:b/>
                <w:bCs/>
                <w:color w:val="000000"/>
                <w:sz w:val="22"/>
                <w:szCs w:val="22"/>
                <w:lang w:eastAsia="es-CO"/>
              </w:rPr>
            </w:pPr>
            <w:r w:rsidRPr="00FD394D">
              <w:rPr>
                <w:rFonts w:ascii="Arial" w:hAnsi="Arial" w:cs="Arial"/>
                <w:b/>
                <w:bCs/>
                <w:color w:val="000000"/>
                <w:sz w:val="22"/>
                <w:szCs w:val="22"/>
                <w:lang w:eastAsia="es-CO"/>
              </w:rPr>
              <w:lastRenderedPageBreak/>
              <w:t>PROYECTO:</w:t>
            </w:r>
            <w:r w:rsidRPr="00FD394D">
              <w:rPr>
                <w:rFonts w:ascii="Arial" w:hAnsi="Arial" w:cs="Arial"/>
                <w:color w:val="000000"/>
                <w:sz w:val="22"/>
                <w:szCs w:val="22"/>
                <w:lang w:eastAsia="es-CO"/>
              </w:rPr>
              <w:t xml:space="preserve"> 2020660010057 FORTALECIMIENTO DE LA PRESTACIÓN Y DESARROLLO DE SERVICIOS DE SALUD EN EL MUNICIPIO PEREIRA</w:t>
            </w:r>
          </w:p>
        </w:tc>
      </w:tr>
      <w:tr w:rsidR="001F6EB4" w:rsidRPr="00FD394D" w:rsidTr="00A1320A">
        <w:trPr>
          <w:trHeight w:val="300"/>
        </w:trPr>
        <w:tc>
          <w:tcPr>
            <w:tcW w:w="8838" w:type="dxa"/>
            <w:tcBorders>
              <w:top w:val="nil"/>
              <w:left w:val="nil"/>
              <w:bottom w:val="nil"/>
              <w:right w:val="nil"/>
            </w:tcBorders>
            <w:shd w:val="clear" w:color="auto" w:fill="auto"/>
            <w:noWrap/>
            <w:vAlign w:val="center"/>
            <w:hideMark/>
          </w:tcPr>
          <w:p w:rsidR="001F6EB4" w:rsidRPr="00FD394D" w:rsidRDefault="001F6EB4" w:rsidP="00A1320A">
            <w:pPr>
              <w:suppressAutoHyphens w:val="0"/>
              <w:jc w:val="both"/>
              <w:rPr>
                <w:rFonts w:ascii="Arial" w:hAnsi="Arial" w:cs="Arial"/>
                <w:b/>
                <w:bCs/>
                <w:color w:val="000000"/>
                <w:sz w:val="22"/>
                <w:szCs w:val="22"/>
                <w:lang w:eastAsia="es-CO"/>
              </w:rPr>
            </w:pPr>
          </w:p>
        </w:tc>
      </w:tr>
      <w:tr w:rsidR="001F6EB4" w:rsidRPr="00FD394D" w:rsidTr="00A1320A">
        <w:trPr>
          <w:trHeight w:val="600"/>
        </w:trPr>
        <w:tc>
          <w:tcPr>
            <w:tcW w:w="88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F6EB4" w:rsidRPr="00FD394D" w:rsidRDefault="001F6EB4" w:rsidP="00A1320A">
            <w:pPr>
              <w:suppressAutoHyphens w:val="0"/>
              <w:rPr>
                <w:rFonts w:ascii="Arial" w:hAnsi="Arial" w:cs="Arial"/>
                <w:b/>
                <w:bCs/>
                <w:color w:val="000000"/>
                <w:sz w:val="22"/>
                <w:szCs w:val="22"/>
                <w:lang w:eastAsia="es-CO"/>
              </w:rPr>
            </w:pPr>
            <w:r w:rsidRPr="00FD394D">
              <w:rPr>
                <w:rFonts w:ascii="Arial" w:hAnsi="Arial" w:cs="Arial"/>
                <w:b/>
                <w:bCs/>
                <w:color w:val="000000"/>
                <w:sz w:val="22"/>
                <w:szCs w:val="22"/>
                <w:lang w:eastAsia="es-CO"/>
              </w:rPr>
              <w:t xml:space="preserve">META DE BIENESTAR: </w:t>
            </w:r>
            <w:r w:rsidRPr="00FD394D">
              <w:rPr>
                <w:rFonts w:ascii="Arial" w:hAnsi="Arial" w:cs="Arial"/>
                <w:color w:val="000000"/>
                <w:sz w:val="22"/>
                <w:szCs w:val="22"/>
                <w:lang w:eastAsia="es-CO"/>
              </w:rPr>
              <w:t>CONTRIBUYE AL CUMPLIMIENTO DE LAS METAS ESTABLECIDAS EN EL PLAN DE DESARROLLO 2020 2023</w:t>
            </w:r>
          </w:p>
        </w:tc>
      </w:tr>
      <w:tr w:rsidR="001F6EB4" w:rsidRPr="00FD394D" w:rsidTr="00A1320A">
        <w:trPr>
          <w:trHeight w:val="300"/>
        </w:trPr>
        <w:tc>
          <w:tcPr>
            <w:tcW w:w="8838" w:type="dxa"/>
            <w:tcBorders>
              <w:top w:val="nil"/>
              <w:left w:val="nil"/>
              <w:bottom w:val="nil"/>
              <w:right w:val="nil"/>
            </w:tcBorders>
            <w:shd w:val="clear" w:color="auto" w:fill="auto"/>
            <w:noWrap/>
            <w:vAlign w:val="center"/>
            <w:hideMark/>
          </w:tcPr>
          <w:p w:rsidR="001F6EB4" w:rsidRPr="00FD394D" w:rsidRDefault="001F6EB4" w:rsidP="00A1320A">
            <w:pPr>
              <w:suppressAutoHyphens w:val="0"/>
              <w:rPr>
                <w:rFonts w:ascii="Arial" w:hAnsi="Arial" w:cs="Arial"/>
                <w:b/>
                <w:bCs/>
                <w:color w:val="000000"/>
                <w:sz w:val="22"/>
                <w:szCs w:val="22"/>
                <w:lang w:eastAsia="es-CO"/>
              </w:rPr>
            </w:pPr>
          </w:p>
        </w:tc>
      </w:tr>
      <w:tr w:rsidR="001F6EB4" w:rsidRPr="00FD394D" w:rsidTr="00A1320A">
        <w:trPr>
          <w:trHeight w:val="585"/>
        </w:trPr>
        <w:tc>
          <w:tcPr>
            <w:tcW w:w="8838" w:type="dxa"/>
            <w:tcBorders>
              <w:top w:val="nil"/>
              <w:left w:val="nil"/>
              <w:bottom w:val="nil"/>
              <w:right w:val="nil"/>
            </w:tcBorders>
            <w:shd w:val="clear" w:color="auto" w:fill="auto"/>
            <w:noWrap/>
            <w:vAlign w:val="center"/>
            <w:hideMark/>
          </w:tcPr>
          <w:p w:rsidR="001F6EB4" w:rsidRPr="00FD394D" w:rsidRDefault="001F6EB4" w:rsidP="00A1320A">
            <w:pPr>
              <w:suppressAutoHyphens w:val="0"/>
              <w:jc w:val="both"/>
              <w:rPr>
                <w:rFonts w:ascii="Arial" w:hAnsi="Arial" w:cs="Arial"/>
                <w:b/>
                <w:bCs/>
                <w:color w:val="000000"/>
                <w:sz w:val="22"/>
                <w:szCs w:val="22"/>
                <w:lang w:eastAsia="es-CO"/>
              </w:rPr>
            </w:pPr>
          </w:p>
        </w:tc>
      </w:tr>
      <w:tr w:rsidR="001F6EB4" w:rsidRPr="00FD394D" w:rsidTr="00A1320A">
        <w:trPr>
          <w:trHeight w:val="300"/>
        </w:trPr>
        <w:tc>
          <w:tcPr>
            <w:tcW w:w="8838" w:type="dxa"/>
            <w:tcBorders>
              <w:top w:val="nil"/>
              <w:left w:val="nil"/>
              <w:bottom w:val="nil"/>
              <w:right w:val="nil"/>
            </w:tcBorders>
            <w:shd w:val="clear" w:color="auto" w:fill="auto"/>
            <w:noWrap/>
            <w:vAlign w:val="center"/>
            <w:hideMark/>
          </w:tcPr>
          <w:p w:rsidR="001F6EB4" w:rsidRPr="00FD394D" w:rsidRDefault="001F6EB4" w:rsidP="00A1320A">
            <w:pPr>
              <w:suppressAutoHyphens w:val="0"/>
              <w:jc w:val="both"/>
              <w:rPr>
                <w:rFonts w:ascii="Arial" w:hAnsi="Arial" w:cs="Arial"/>
                <w:b/>
                <w:bCs/>
                <w:color w:val="000000"/>
                <w:sz w:val="22"/>
                <w:szCs w:val="22"/>
                <w:lang w:eastAsia="es-CO"/>
              </w:rPr>
            </w:pPr>
          </w:p>
        </w:tc>
      </w:tr>
      <w:tr w:rsidR="001F6EB4" w:rsidRPr="00FD394D" w:rsidTr="00A1320A">
        <w:trPr>
          <w:trHeight w:val="300"/>
        </w:trPr>
        <w:tc>
          <w:tcPr>
            <w:tcW w:w="8838" w:type="dxa"/>
            <w:tcBorders>
              <w:top w:val="nil"/>
              <w:left w:val="nil"/>
              <w:bottom w:val="nil"/>
              <w:right w:val="nil"/>
            </w:tcBorders>
            <w:shd w:val="clear" w:color="auto" w:fill="auto"/>
            <w:noWrap/>
            <w:vAlign w:val="center"/>
            <w:hideMark/>
          </w:tcPr>
          <w:p w:rsidR="001F6EB4" w:rsidRPr="00FD394D" w:rsidRDefault="001F6EB4" w:rsidP="00A1320A">
            <w:pPr>
              <w:suppressAutoHyphens w:val="0"/>
              <w:jc w:val="both"/>
              <w:rPr>
                <w:rFonts w:ascii="Arial" w:hAnsi="Arial" w:cs="Arial"/>
                <w:b/>
                <w:bCs/>
                <w:color w:val="000000"/>
                <w:sz w:val="22"/>
                <w:szCs w:val="22"/>
                <w:lang w:eastAsia="es-CO"/>
              </w:rPr>
            </w:pPr>
            <w:r w:rsidRPr="00FD394D">
              <w:rPr>
                <w:rFonts w:ascii="Arial" w:hAnsi="Arial" w:cs="Arial"/>
                <w:b/>
                <w:bCs/>
                <w:color w:val="000000"/>
                <w:sz w:val="22"/>
                <w:szCs w:val="22"/>
                <w:lang w:eastAsia="es-CO"/>
              </w:rPr>
              <w:t>PLAZO:</w:t>
            </w:r>
            <w:r w:rsidRPr="00FD394D">
              <w:rPr>
                <w:rFonts w:ascii="Arial" w:hAnsi="Arial" w:cs="Arial"/>
                <w:color w:val="000000"/>
                <w:sz w:val="22"/>
                <w:szCs w:val="22"/>
                <w:lang w:eastAsia="es-CO"/>
              </w:rPr>
              <w:t xml:space="preserve"> CINCUENTA Y </w:t>
            </w:r>
            <w:r w:rsidRPr="00FD394D">
              <w:rPr>
                <w:rFonts w:ascii="Arial" w:hAnsi="Arial" w:cs="Arial"/>
                <w:color w:val="000000"/>
                <w:sz w:val="22"/>
                <w:szCs w:val="22"/>
                <w:lang w:eastAsia="es-CO"/>
              </w:rPr>
              <w:t xml:space="preserve">CINCO </w:t>
            </w:r>
            <w:r w:rsidRPr="00FD394D">
              <w:rPr>
                <w:rFonts w:ascii="Arial" w:hAnsi="Arial" w:cs="Arial"/>
                <w:color w:val="000000"/>
                <w:sz w:val="22"/>
                <w:szCs w:val="22"/>
                <w:lang w:eastAsia="es-CO"/>
              </w:rPr>
              <w:t>(5</w:t>
            </w:r>
            <w:r w:rsidRPr="00FD394D">
              <w:rPr>
                <w:rFonts w:ascii="Arial" w:hAnsi="Arial" w:cs="Arial"/>
                <w:color w:val="000000"/>
                <w:sz w:val="22"/>
                <w:szCs w:val="22"/>
                <w:lang w:eastAsia="es-CO"/>
              </w:rPr>
              <w:t>5</w:t>
            </w:r>
            <w:r w:rsidRPr="00FD394D">
              <w:rPr>
                <w:rFonts w:ascii="Arial" w:hAnsi="Arial" w:cs="Arial"/>
                <w:color w:val="000000"/>
                <w:sz w:val="22"/>
                <w:szCs w:val="22"/>
                <w:lang w:eastAsia="es-CO"/>
              </w:rPr>
              <w:t>) DIAS</w:t>
            </w:r>
          </w:p>
        </w:tc>
      </w:tr>
      <w:tr w:rsidR="001F6EB4" w:rsidRPr="00FD394D" w:rsidTr="00A1320A">
        <w:trPr>
          <w:trHeight w:val="300"/>
        </w:trPr>
        <w:tc>
          <w:tcPr>
            <w:tcW w:w="8838" w:type="dxa"/>
            <w:tcBorders>
              <w:top w:val="nil"/>
              <w:left w:val="nil"/>
              <w:bottom w:val="nil"/>
              <w:right w:val="nil"/>
            </w:tcBorders>
            <w:shd w:val="clear" w:color="auto" w:fill="auto"/>
            <w:noWrap/>
            <w:vAlign w:val="center"/>
            <w:hideMark/>
          </w:tcPr>
          <w:p w:rsidR="001F6EB4" w:rsidRPr="00FD394D" w:rsidRDefault="001F6EB4" w:rsidP="00A1320A">
            <w:pPr>
              <w:suppressAutoHyphens w:val="0"/>
              <w:jc w:val="both"/>
              <w:rPr>
                <w:rFonts w:ascii="Arial" w:hAnsi="Arial" w:cs="Arial"/>
                <w:b/>
                <w:bCs/>
                <w:color w:val="000000"/>
                <w:sz w:val="22"/>
                <w:szCs w:val="22"/>
                <w:lang w:eastAsia="es-CO"/>
              </w:rPr>
            </w:pPr>
          </w:p>
        </w:tc>
      </w:tr>
      <w:tr w:rsidR="001F6EB4" w:rsidRPr="00FD394D" w:rsidTr="00A1320A">
        <w:trPr>
          <w:trHeight w:val="1500"/>
        </w:trPr>
        <w:tc>
          <w:tcPr>
            <w:tcW w:w="8838" w:type="dxa"/>
            <w:tcBorders>
              <w:top w:val="nil"/>
              <w:left w:val="nil"/>
              <w:bottom w:val="nil"/>
              <w:right w:val="nil"/>
            </w:tcBorders>
            <w:shd w:val="clear" w:color="auto" w:fill="auto"/>
            <w:noWrap/>
            <w:vAlign w:val="center"/>
            <w:hideMark/>
          </w:tcPr>
          <w:p w:rsidR="001F6EB4" w:rsidRPr="00FD394D" w:rsidRDefault="001F6EB4" w:rsidP="00A1320A">
            <w:pPr>
              <w:suppressAutoHyphens w:val="0"/>
              <w:jc w:val="both"/>
              <w:rPr>
                <w:rFonts w:ascii="Arial" w:hAnsi="Arial" w:cs="Arial"/>
                <w:b/>
                <w:bCs/>
                <w:color w:val="000000"/>
                <w:sz w:val="22"/>
                <w:szCs w:val="22"/>
                <w:lang w:eastAsia="es-CO"/>
              </w:rPr>
            </w:pPr>
          </w:p>
          <w:p w:rsidR="001F6EB4" w:rsidRPr="00FD394D" w:rsidRDefault="001F6EB4" w:rsidP="00A1320A">
            <w:pPr>
              <w:suppressAutoHyphens w:val="0"/>
              <w:jc w:val="both"/>
              <w:rPr>
                <w:rFonts w:ascii="Arial" w:hAnsi="Arial" w:cs="Arial"/>
                <w:b/>
                <w:bCs/>
                <w:color w:val="000000"/>
                <w:sz w:val="22"/>
                <w:szCs w:val="22"/>
                <w:lang w:eastAsia="es-CO"/>
              </w:rPr>
            </w:pPr>
          </w:p>
          <w:p w:rsidR="001F6EB4" w:rsidRPr="00FD394D" w:rsidRDefault="001F6EB4" w:rsidP="00A1320A">
            <w:pPr>
              <w:suppressAutoHyphens w:val="0"/>
              <w:jc w:val="both"/>
              <w:rPr>
                <w:rFonts w:ascii="Arial" w:hAnsi="Arial" w:cs="Arial"/>
                <w:b/>
                <w:bCs/>
                <w:color w:val="000000"/>
                <w:sz w:val="22"/>
                <w:szCs w:val="22"/>
                <w:lang w:eastAsia="es-CO"/>
              </w:rPr>
            </w:pPr>
            <w:r w:rsidRPr="00FD394D">
              <w:rPr>
                <w:rFonts w:ascii="Arial" w:hAnsi="Arial" w:cs="Arial"/>
                <w:b/>
                <w:bCs/>
                <w:color w:val="000000"/>
                <w:sz w:val="22"/>
                <w:szCs w:val="22"/>
                <w:lang w:eastAsia="es-CO"/>
              </w:rPr>
              <w:t xml:space="preserve">VALOR: </w:t>
            </w:r>
          </w:p>
          <w:p w:rsidR="001F6EB4" w:rsidRPr="00FD394D" w:rsidRDefault="001F6EB4" w:rsidP="00A1320A">
            <w:pPr>
              <w:suppressAutoHyphens w:val="0"/>
              <w:jc w:val="both"/>
              <w:rPr>
                <w:rFonts w:ascii="Arial" w:hAnsi="Arial" w:cs="Arial"/>
                <w:bCs/>
                <w:color w:val="000000"/>
                <w:sz w:val="22"/>
                <w:szCs w:val="22"/>
                <w:lang w:eastAsia="es-CO"/>
              </w:rPr>
            </w:pPr>
            <w:r w:rsidRPr="00FD394D">
              <w:rPr>
                <w:rFonts w:ascii="Arial" w:hAnsi="Arial" w:cs="Arial"/>
                <w:sz w:val="22"/>
                <w:szCs w:val="22"/>
              </w:rPr>
              <w:t>7.009.200,00</w:t>
            </w:r>
          </w:p>
          <w:p w:rsidR="001F6EB4" w:rsidRPr="00FD394D" w:rsidRDefault="001F6EB4" w:rsidP="00A1320A">
            <w:pPr>
              <w:suppressAutoHyphens w:val="0"/>
              <w:jc w:val="both"/>
              <w:rPr>
                <w:rFonts w:ascii="Arial" w:hAnsi="Arial" w:cs="Arial"/>
                <w:bCs/>
                <w:color w:val="000000"/>
                <w:sz w:val="22"/>
                <w:szCs w:val="22"/>
                <w:lang w:eastAsia="es-CO"/>
              </w:rPr>
            </w:pPr>
          </w:p>
          <w:p w:rsidR="001F6EB4" w:rsidRPr="00FD394D" w:rsidRDefault="001F6EB4" w:rsidP="00A1320A">
            <w:pPr>
              <w:suppressAutoHyphens w:val="0"/>
              <w:jc w:val="both"/>
              <w:rPr>
                <w:rFonts w:ascii="Arial" w:hAnsi="Arial" w:cs="Arial"/>
                <w:bCs/>
                <w:color w:val="000000"/>
                <w:sz w:val="22"/>
                <w:szCs w:val="22"/>
                <w:lang w:eastAsia="es-CO"/>
              </w:rPr>
            </w:pPr>
          </w:p>
          <w:p w:rsidR="001F6EB4" w:rsidRPr="00FD394D" w:rsidRDefault="001F6EB4" w:rsidP="00A1320A">
            <w:pPr>
              <w:suppressAutoHyphens w:val="0"/>
              <w:jc w:val="both"/>
              <w:rPr>
                <w:rFonts w:ascii="Arial" w:hAnsi="Arial" w:cs="Arial"/>
                <w:bCs/>
                <w:color w:val="000000"/>
                <w:sz w:val="22"/>
                <w:szCs w:val="22"/>
                <w:lang w:eastAsia="es-CO"/>
              </w:rPr>
            </w:pPr>
            <w:r w:rsidRPr="00FD394D">
              <w:rPr>
                <w:rFonts w:ascii="Arial" w:hAnsi="Arial" w:cs="Arial"/>
                <w:bCs/>
                <w:color w:val="000000"/>
                <w:sz w:val="22"/>
                <w:szCs w:val="22"/>
                <w:lang w:eastAsia="es-CO"/>
              </w:rPr>
              <w:t xml:space="preserve">SIETE MILLONES </w:t>
            </w:r>
            <w:r w:rsidRPr="00FD394D">
              <w:rPr>
                <w:rFonts w:ascii="Arial" w:hAnsi="Arial" w:cs="Arial"/>
                <w:bCs/>
                <w:color w:val="000000"/>
                <w:sz w:val="22"/>
                <w:szCs w:val="22"/>
                <w:lang w:eastAsia="es-CO"/>
              </w:rPr>
              <w:t>NUEVE</w:t>
            </w:r>
            <w:r w:rsidRPr="00FD394D">
              <w:rPr>
                <w:rFonts w:ascii="Arial" w:hAnsi="Arial" w:cs="Arial"/>
                <w:bCs/>
                <w:color w:val="000000"/>
                <w:sz w:val="22"/>
                <w:szCs w:val="22"/>
                <w:lang w:eastAsia="es-CO"/>
              </w:rPr>
              <w:t xml:space="preserve"> MIL</w:t>
            </w:r>
            <w:r w:rsidRPr="00FD394D">
              <w:rPr>
                <w:rFonts w:ascii="Arial" w:hAnsi="Arial" w:cs="Arial"/>
                <w:bCs/>
                <w:color w:val="000000"/>
                <w:sz w:val="22"/>
                <w:szCs w:val="22"/>
                <w:lang w:eastAsia="es-CO"/>
              </w:rPr>
              <w:t xml:space="preserve"> DOSCIENTOS </w:t>
            </w:r>
            <w:r w:rsidRPr="00FD394D">
              <w:rPr>
                <w:rFonts w:ascii="Arial" w:hAnsi="Arial" w:cs="Arial"/>
                <w:bCs/>
                <w:color w:val="000000"/>
                <w:sz w:val="22"/>
                <w:szCs w:val="22"/>
                <w:lang w:eastAsia="es-CO"/>
              </w:rPr>
              <w:t>PESOS MCTE ($ 7.</w:t>
            </w:r>
            <w:r w:rsidRPr="00FD394D">
              <w:rPr>
                <w:rFonts w:ascii="Arial" w:hAnsi="Arial" w:cs="Arial"/>
                <w:bCs/>
                <w:color w:val="000000"/>
                <w:sz w:val="22"/>
                <w:szCs w:val="22"/>
                <w:lang w:eastAsia="es-CO"/>
              </w:rPr>
              <w:t>009</w:t>
            </w:r>
            <w:r w:rsidRPr="00FD394D">
              <w:rPr>
                <w:rFonts w:ascii="Arial" w:hAnsi="Arial" w:cs="Arial"/>
                <w:bCs/>
                <w:color w:val="000000"/>
                <w:sz w:val="22"/>
                <w:szCs w:val="22"/>
                <w:lang w:eastAsia="es-CO"/>
              </w:rPr>
              <w:t>.</w:t>
            </w:r>
            <w:r w:rsidRPr="00FD394D">
              <w:rPr>
                <w:rFonts w:ascii="Arial" w:hAnsi="Arial" w:cs="Arial"/>
                <w:bCs/>
                <w:color w:val="000000"/>
                <w:sz w:val="22"/>
                <w:szCs w:val="22"/>
                <w:lang w:eastAsia="es-CO"/>
              </w:rPr>
              <w:t>2</w:t>
            </w:r>
            <w:r w:rsidRPr="00FD394D">
              <w:rPr>
                <w:rFonts w:ascii="Arial" w:hAnsi="Arial" w:cs="Arial"/>
                <w:bCs/>
                <w:color w:val="000000"/>
                <w:sz w:val="22"/>
                <w:szCs w:val="22"/>
                <w:lang w:eastAsia="es-CO"/>
              </w:rPr>
              <w:t>00,00)</w:t>
            </w:r>
          </w:p>
          <w:p w:rsidR="001F6EB4" w:rsidRPr="00FD394D" w:rsidRDefault="001F6EB4" w:rsidP="00A1320A">
            <w:pPr>
              <w:suppressAutoHyphens w:val="0"/>
              <w:jc w:val="both"/>
              <w:rPr>
                <w:rFonts w:ascii="Arial" w:hAnsi="Arial" w:cs="Arial"/>
                <w:b/>
                <w:bCs/>
                <w:color w:val="000000"/>
                <w:sz w:val="22"/>
                <w:szCs w:val="22"/>
                <w:lang w:eastAsia="es-CO"/>
              </w:rPr>
            </w:pPr>
          </w:p>
          <w:p w:rsidR="001F6EB4" w:rsidRPr="00FD394D" w:rsidRDefault="001F6EB4" w:rsidP="00A1320A">
            <w:pPr>
              <w:suppressAutoHyphens w:val="0"/>
              <w:jc w:val="both"/>
              <w:rPr>
                <w:rFonts w:ascii="Arial" w:hAnsi="Arial" w:cs="Arial"/>
                <w:b/>
                <w:bCs/>
                <w:color w:val="000000"/>
                <w:sz w:val="22"/>
                <w:szCs w:val="22"/>
                <w:lang w:eastAsia="es-CO"/>
              </w:rPr>
            </w:pPr>
          </w:p>
          <w:p w:rsidR="001F6EB4" w:rsidRPr="00FD394D" w:rsidRDefault="001F6EB4" w:rsidP="00A1320A">
            <w:pPr>
              <w:suppressAutoHyphens w:val="0"/>
              <w:jc w:val="both"/>
              <w:rPr>
                <w:rFonts w:ascii="Arial" w:hAnsi="Arial" w:cs="Arial"/>
                <w:color w:val="000000"/>
                <w:sz w:val="22"/>
                <w:szCs w:val="22"/>
                <w:lang w:eastAsia="es-CO"/>
              </w:rPr>
            </w:pPr>
            <w:r w:rsidRPr="00FD394D">
              <w:rPr>
                <w:rFonts w:ascii="Arial" w:hAnsi="Arial" w:cs="Arial"/>
                <w:b/>
                <w:bCs/>
                <w:color w:val="000000"/>
                <w:sz w:val="22"/>
                <w:szCs w:val="22"/>
                <w:lang w:eastAsia="es-CO"/>
              </w:rPr>
              <w:t xml:space="preserve">FORMA DE PAGO: </w:t>
            </w:r>
            <w:r w:rsidRPr="00FD394D">
              <w:rPr>
                <w:rFonts w:ascii="Arial" w:hAnsi="Arial" w:cs="Arial"/>
                <w:color w:val="000000"/>
                <w:sz w:val="22"/>
                <w:szCs w:val="22"/>
                <w:lang w:eastAsia="es-CO"/>
              </w:rPr>
              <w:t>MEDIANTE DOS ACTAS, ASI: UNA POR VALOR DE TRES MILLONES OCHOCIENTOS NOVENTA Y CUATRO MIL PESOS M/CTE ($3.894.000,00) Y OTRA FINAL POR VALOR DE</w:t>
            </w:r>
            <w:r w:rsidRPr="00FD394D">
              <w:rPr>
                <w:rFonts w:ascii="Arial" w:hAnsi="Arial" w:cs="Arial"/>
                <w:color w:val="000000"/>
                <w:sz w:val="22"/>
                <w:szCs w:val="22"/>
                <w:lang w:eastAsia="es-CO"/>
              </w:rPr>
              <w:t xml:space="preserve"> </w:t>
            </w:r>
            <w:r w:rsidRPr="00FD394D">
              <w:rPr>
                <w:rFonts w:ascii="Arial" w:hAnsi="Arial" w:cs="Arial"/>
                <w:color w:val="000000"/>
                <w:sz w:val="22"/>
                <w:szCs w:val="22"/>
                <w:lang w:eastAsia="es-CO"/>
              </w:rPr>
              <w:t xml:space="preserve">TRES MILLONES </w:t>
            </w:r>
            <w:r w:rsidRPr="00FD394D">
              <w:rPr>
                <w:rFonts w:ascii="Arial" w:hAnsi="Arial" w:cs="Arial"/>
                <w:color w:val="000000"/>
                <w:sz w:val="22"/>
                <w:szCs w:val="22"/>
                <w:lang w:eastAsia="es-CO"/>
              </w:rPr>
              <w:t xml:space="preserve">CIENTO QUINCE </w:t>
            </w:r>
            <w:r w:rsidRPr="00FD394D">
              <w:rPr>
                <w:rFonts w:ascii="Arial" w:hAnsi="Arial" w:cs="Arial"/>
                <w:color w:val="000000"/>
                <w:sz w:val="22"/>
                <w:szCs w:val="22"/>
                <w:lang w:eastAsia="es-CO"/>
              </w:rPr>
              <w:t xml:space="preserve">MIL </w:t>
            </w:r>
            <w:r w:rsidRPr="00FD394D">
              <w:rPr>
                <w:rFonts w:ascii="Arial" w:hAnsi="Arial" w:cs="Arial"/>
                <w:color w:val="000000"/>
                <w:sz w:val="22"/>
                <w:szCs w:val="22"/>
                <w:lang w:eastAsia="es-CO"/>
              </w:rPr>
              <w:t>DOSCIENTOS</w:t>
            </w:r>
            <w:r w:rsidRPr="00FD394D">
              <w:rPr>
                <w:rFonts w:ascii="Arial" w:hAnsi="Arial" w:cs="Arial"/>
                <w:color w:val="000000"/>
                <w:sz w:val="22"/>
                <w:szCs w:val="22"/>
                <w:lang w:eastAsia="es-CO"/>
              </w:rPr>
              <w:t xml:space="preserve"> PESOS MCTE ($ 3.</w:t>
            </w:r>
            <w:r w:rsidRPr="00FD394D">
              <w:rPr>
                <w:rFonts w:ascii="Arial" w:hAnsi="Arial" w:cs="Arial"/>
                <w:color w:val="000000"/>
                <w:sz w:val="22"/>
                <w:szCs w:val="22"/>
                <w:lang w:eastAsia="es-CO"/>
              </w:rPr>
              <w:t>115</w:t>
            </w:r>
            <w:r w:rsidRPr="00FD394D">
              <w:rPr>
                <w:rFonts w:ascii="Arial" w:hAnsi="Arial" w:cs="Arial"/>
                <w:color w:val="000000"/>
                <w:sz w:val="22"/>
                <w:szCs w:val="22"/>
                <w:lang w:eastAsia="es-CO"/>
              </w:rPr>
              <w:t>.</w:t>
            </w:r>
            <w:r w:rsidRPr="00FD394D">
              <w:rPr>
                <w:rFonts w:ascii="Arial" w:hAnsi="Arial" w:cs="Arial"/>
                <w:color w:val="000000"/>
                <w:sz w:val="22"/>
                <w:szCs w:val="22"/>
                <w:lang w:eastAsia="es-CO"/>
              </w:rPr>
              <w:t>2</w:t>
            </w:r>
            <w:r w:rsidRPr="00FD394D">
              <w:rPr>
                <w:rFonts w:ascii="Arial" w:hAnsi="Arial" w:cs="Arial"/>
                <w:color w:val="000000"/>
                <w:sz w:val="22"/>
                <w:szCs w:val="22"/>
                <w:lang w:eastAsia="es-CO"/>
              </w:rPr>
              <w:t>00,00)</w:t>
            </w:r>
          </w:p>
          <w:p w:rsidR="001F6EB4" w:rsidRPr="00FD394D" w:rsidRDefault="001F6EB4" w:rsidP="00A1320A">
            <w:pPr>
              <w:suppressAutoHyphens w:val="0"/>
              <w:jc w:val="both"/>
              <w:rPr>
                <w:rFonts w:ascii="Arial" w:hAnsi="Arial" w:cs="Arial"/>
                <w:color w:val="000000"/>
                <w:sz w:val="22"/>
                <w:szCs w:val="22"/>
                <w:lang w:eastAsia="es-CO"/>
              </w:rPr>
            </w:pPr>
          </w:p>
          <w:p w:rsidR="001F6EB4" w:rsidRPr="00FD394D" w:rsidRDefault="001F6EB4" w:rsidP="00A1320A">
            <w:pPr>
              <w:suppressAutoHyphens w:val="0"/>
              <w:jc w:val="both"/>
              <w:rPr>
                <w:rFonts w:ascii="Arial" w:hAnsi="Arial" w:cs="Arial"/>
                <w:color w:val="000000"/>
                <w:sz w:val="22"/>
                <w:szCs w:val="22"/>
                <w:lang w:eastAsia="es-CO"/>
              </w:rPr>
            </w:pPr>
          </w:p>
          <w:p w:rsidR="001F6EB4" w:rsidRPr="00FD394D" w:rsidRDefault="001F6EB4" w:rsidP="00A1320A">
            <w:pPr>
              <w:suppressAutoHyphens w:val="0"/>
              <w:jc w:val="both"/>
              <w:rPr>
                <w:rFonts w:ascii="Arial" w:hAnsi="Arial" w:cs="Arial"/>
                <w:b/>
                <w:bCs/>
                <w:color w:val="000000"/>
                <w:sz w:val="22"/>
                <w:szCs w:val="22"/>
                <w:lang w:eastAsia="es-CO"/>
              </w:rPr>
            </w:pPr>
          </w:p>
        </w:tc>
      </w:tr>
      <w:tr w:rsidR="001F6EB4" w:rsidRPr="00FD394D" w:rsidTr="00A1320A">
        <w:trPr>
          <w:trHeight w:val="300"/>
        </w:trPr>
        <w:tc>
          <w:tcPr>
            <w:tcW w:w="8838" w:type="dxa"/>
            <w:tcBorders>
              <w:top w:val="nil"/>
              <w:left w:val="nil"/>
              <w:bottom w:val="nil"/>
              <w:right w:val="nil"/>
            </w:tcBorders>
            <w:shd w:val="clear" w:color="auto" w:fill="auto"/>
            <w:noWrap/>
            <w:vAlign w:val="center"/>
            <w:hideMark/>
          </w:tcPr>
          <w:p w:rsidR="001F6EB4" w:rsidRPr="00FD394D" w:rsidRDefault="001F6EB4" w:rsidP="00A1320A">
            <w:pPr>
              <w:suppressAutoHyphens w:val="0"/>
              <w:jc w:val="both"/>
              <w:rPr>
                <w:rFonts w:ascii="Arial" w:hAnsi="Arial" w:cs="Arial"/>
                <w:b/>
                <w:bCs/>
                <w:color w:val="000000"/>
                <w:sz w:val="22"/>
                <w:szCs w:val="22"/>
                <w:lang w:eastAsia="es-CO"/>
              </w:rPr>
            </w:pPr>
          </w:p>
        </w:tc>
      </w:tr>
    </w:tbl>
    <w:p w:rsidR="00B12560" w:rsidRPr="00FD394D" w:rsidRDefault="00B12560" w:rsidP="00B12560">
      <w:pPr>
        <w:widowControl w:val="0"/>
        <w:autoSpaceDE w:val="0"/>
        <w:jc w:val="both"/>
        <w:rPr>
          <w:rFonts w:ascii="Arial" w:hAnsi="Arial" w:cs="Arial"/>
          <w:sz w:val="22"/>
          <w:szCs w:val="22"/>
          <w:lang w:val="es-ES"/>
        </w:rPr>
      </w:pPr>
    </w:p>
    <w:p w:rsidR="00FD394D" w:rsidRPr="00FD394D" w:rsidRDefault="00FD394D" w:rsidP="00FD394D">
      <w:pPr>
        <w:jc w:val="both"/>
        <w:rPr>
          <w:rFonts w:ascii="Arial" w:hAnsi="Arial" w:cs="Arial"/>
          <w:sz w:val="22"/>
          <w:szCs w:val="22"/>
        </w:rPr>
      </w:pPr>
      <w:r w:rsidRPr="00FD394D">
        <w:rPr>
          <w:rFonts w:ascii="Arial" w:hAnsi="Arial" w:cs="Arial"/>
          <w:b/>
          <w:sz w:val="22"/>
          <w:szCs w:val="22"/>
        </w:rPr>
        <w:t>IDONEIDAD:</w:t>
      </w:r>
      <w:r w:rsidRPr="00FD394D">
        <w:rPr>
          <w:rFonts w:ascii="Arial" w:hAnsi="Arial" w:cs="Arial"/>
          <w:sz w:val="22"/>
          <w:szCs w:val="22"/>
        </w:rPr>
        <w:t xml:space="preserve"> Título profesional en Medicina.   </w:t>
      </w:r>
    </w:p>
    <w:p w:rsidR="00FD394D" w:rsidRPr="00FD394D" w:rsidRDefault="00FD394D" w:rsidP="00FD394D">
      <w:pPr>
        <w:jc w:val="both"/>
        <w:rPr>
          <w:rFonts w:ascii="Arial" w:hAnsi="Arial" w:cs="Arial"/>
          <w:sz w:val="22"/>
          <w:szCs w:val="22"/>
        </w:rPr>
      </w:pPr>
    </w:p>
    <w:p w:rsidR="001F6EB4" w:rsidRPr="00FD394D" w:rsidRDefault="00FD394D" w:rsidP="00FD394D">
      <w:pPr>
        <w:widowControl w:val="0"/>
        <w:autoSpaceDE w:val="0"/>
        <w:jc w:val="both"/>
        <w:rPr>
          <w:rFonts w:ascii="Arial" w:hAnsi="Arial" w:cs="Arial"/>
          <w:sz w:val="22"/>
          <w:szCs w:val="22"/>
          <w:lang w:val="es-ES"/>
        </w:rPr>
      </w:pPr>
      <w:r w:rsidRPr="00FD394D">
        <w:rPr>
          <w:rFonts w:ascii="Arial" w:hAnsi="Arial" w:cs="Arial"/>
          <w:b/>
          <w:sz w:val="22"/>
          <w:szCs w:val="22"/>
        </w:rPr>
        <w:t>EXPERIENCIA</w:t>
      </w:r>
      <w:r w:rsidRPr="00FD394D">
        <w:rPr>
          <w:rFonts w:ascii="Arial" w:hAnsi="Arial" w:cs="Arial"/>
          <w:sz w:val="22"/>
          <w:szCs w:val="22"/>
        </w:rPr>
        <w:t xml:space="preserve">: Mínima de dieciocho (18) meses relacionadas con el área a contratar </w:t>
      </w:r>
      <w:proofErr w:type="spellStart"/>
      <w:r w:rsidRPr="00FD394D">
        <w:rPr>
          <w:rFonts w:ascii="Arial" w:hAnsi="Arial" w:cs="Arial"/>
          <w:sz w:val="22"/>
          <w:szCs w:val="22"/>
        </w:rPr>
        <w:t>ó</w:t>
      </w:r>
      <w:proofErr w:type="spellEnd"/>
      <w:r w:rsidRPr="00FD394D">
        <w:rPr>
          <w:rFonts w:ascii="Arial" w:hAnsi="Arial" w:cs="Arial"/>
          <w:sz w:val="22"/>
          <w:szCs w:val="22"/>
        </w:rPr>
        <w:t>, acreditar capacitaciones en Auditoría</w:t>
      </w:r>
    </w:p>
    <w:p w:rsidR="001F6EB4" w:rsidRPr="00FD394D" w:rsidRDefault="001F6EB4" w:rsidP="00B12560">
      <w:pPr>
        <w:widowControl w:val="0"/>
        <w:autoSpaceDE w:val="0"/>
        <w:jc w:val="both"/>
        <w:rPr>
          <w:rFonts w:ascii="Arial" w:hAnsi="Arial" w:cs="Arial"/>
          <w:sz w:val="22"/>
          <w:szCs w:val="22"/>
          <w:lang w:val="es-ES"/>
        </w:rPr>
      </w:pPr>
    </w:p>
    <w:p w:rsidR="001F6EB4" w:rsidRPr="00FD394D" w:rsidRDefault="001F6EB4" w:rsidP="00B12560">
      <w:pPr>
        <w:widowControl w:val="0"/>
        <w:autoSpaceDE w:val="0"/>
        <w:jc w:val="both"/>
        <w:rPr>
          <w:rFonts w:ascii="Arial" w:hAnsi="Arial" w:cs="Arial"/>
          <w:sz w:val="22"/>
          <w:szCs w:val="22"/>
          <w:lang w:val="es-ES"/>
        </w:rPr>
      </w:pPr>
    </w:p>
    <w:p w:rsidR="001F6EB4" w:rsidRPr="00FD394D" w:rsidRDefault="001F6EB4" w:rsidP="00B12560">
      <w:pPr>
        <w:widowControl w:val="0"/>
        <w:autoSpaceDE w:val="0"/>
        <w:jc w:val="both"/>
        <w:rPr>
          <w:rFonts w:ascii="Arial" w:hAnsi="Arial" w:cs="Arial"/>
          <w:sz w:val="22"/>
          <w:szCs w:val="22"/>
          <w:lang w:val="es-ES"/>
        </w:rPr>
      </w:pPr>
      <w:bookmarkStart w:id="0" w:name="_GoBack"/>
      <w:bookmarkEnd w:id="0"/>
    </w:p>
    <w:p w:rsidR="00775119" w:rsidRPr="00FD394D" w:rsidRDefault="00775119" w:rsidP="00775119">
      <w:pPr>
        <w:pStyle w:val="Prrafodelista"/>
        <w:ind w:left="502"/>
        <w:jc w:val="both"/>
        <w:rPr>
          <w:rFonts w:ascii="Arial" w:hAnsi="Arial" w:cs="Arial"/>
          <w:b/>
          <w:color w:val="000000" w:themeColor="text1"/>
          <w:sz w:val="22"/>
          <w:szCs w:val="22"/>
          <w:lang w:val="es-ES_tradnl"/>
        </w:rPr>
      </w:pPr>
    </w:p>
    <w:p w:rsidR="00775119" w:rsidRPr="00FD394D" w:rsidRDefault="00775119" w:rsidP="007D2F8B">
      <w:pPr>
        <w:jc w:val="both"/>
        <w:rPr>
          <w:rFonts w:ascii="Arial" w:hAnsi="Arial" w:cs="Arial"/>
          <w:b/>
          <w:color w:val="000000" w:themeColor="text1"/>
          <w:sz w:val="22"/>
          <w:szCs w:val="22"/>
        </w:rPr>
      </w:pPr>
      <w:proofErr w:type="gramStart"/>
      <w:r w:rsidRPr="00FD394D">
        <w:rPr>
          <w:rFonts w:ascii="Arial" w:hAnsi="Arial" w:cs="Arial"/>
          <w:b/>
          <w:color w:val="000000" w:themeColor="text1"/>
          <w:sz w:val="22"/>
          <w:szCs w:val="22"/>
        </w:rPr>
        <w:t>OBJETO  A</w:t>
      </w:r>
      <w:proofErr w:type="gramEnd"/>
      <w:r w:rsidRPr="00FD394D">
        <w:rPr>
          <w:rFonts w:ascii="Arial" w:hAnsi="Arial" w:cs="Arial"/>
          <w:b/>
          <w:color w:val="000000" w:themeColor="text1"/>
          <w:sz w:val="22"/>
          <w:szCs w:val="22"/>
        </w:rPr>
        <w:t xml:space="preserve"> CONTRATAR</w:t>
      </w:r>
    </w:p>
    <w:p w:rsidR="001F6EB4" w:rsidRPr="00FD394D" w:rsidRDefault="001F6EB4" w:rsidP="007D2F8B">
      <w:pPr>
        <w:jc w:val="both"/>
        <w:rPr>
          <w:rFonts w:ascii="Arial" w:hAnsi="Arial" w:cs="Arial"/>
          <w:b/>
          <w:color w:val="000000" w:themeColor="text1"/>
          <w:sz w:val="22"/>
          <w:szCs w:val="22"/>
        </w:rPr>
      </w:pPr>
    </w:p>
    <w:p w:rsidR="001F6EB4" w:rsidRPr="00FD394D" w:rsidRDefault="001F6EB4" w:rsidP="007D2F8B">
      <w:pPr>
        <w:jc w:val="both"/>
        <w:rPr>
          <w:rFonts w:ascii="Arial" w:hAnsi="Arial" w:cs="Arial"/>
          <w:b/>
          <w:color w:val="000000" w:themeColor="text1"/>
          <w:sz w:val="22"/>
          <w:szCs w:val="22"/>
        </w:rPr>
      </w:pPr>
      <w:r w:rsidRPr="00FD394D">
        <w:rPr>
          <w:rFonts w:ascii="Arial" w:hAnsi="Arial" w:cs="Arial"/>
          <w:sz w:val="22"/>
          <w:szCs w:val="22"/>
        </w:rPr>
        <w:t>Prestación de servicios profesionales para apoyar el proceso de auditoría médica en la verificación del cumplimiento en la aplicación y manejo de los protocolos o guías de atención de los eventos de interés en salud pública contemplados en la Dimensión Vida Saludable y Condiciones no Transmisibles y Dimensión Convivencia Social y Salud Mental en las IPS públicas y privadas del Municipio de Pereira</w:t>
      </w:r>
    </w:p>
    <w:p w:rsidR="00775119" w:rsidRPr="00FD394D" w:rsidRDefault="00775119" w:rsidP="00775119">
      <w:pPr>
        <w:ind w:left="708" w:hanging="708"/>
        <w:jc w:val="both"/>
        <w:rPr>
          <w:rFonts w:ascii="Arial" w:hAnsi="Arial" w:cs="Arial"/>
          <w:color w:val="000000" w:themeColor="text1"/>
          <w:sz w:val="22"/>
          <w:szCs w:val="22"/>
        </w:rPr>
      </w:pPr>
    </w:p>
    <w:p w:rsidR="00775119" w:rsidRPr="00FD394D" w:rsidRDefault="00775119" w:rsidP="00775119">
      <w:pPr>
        <w:ind w:left="708" w:hanging="708"/>
        <w:jc w:val="both"/>
        <w:rPr>
          <w:rFonts w:ascii="Arial" w:hAnsi="Arial" w:cs="Arial"/>
          <w:b/>
          <w:color w:val="000000" w:themeColor="text1"/>
          <w:sz w:val="22"/>
          <w:szCs w:val="22"/>
        </w:rPr>
      </w:pPr>
    </w:p>
    <w:p w:rsidR="00775119" w:rsidRPr="00FD394D" w:rsidRDefault="00775119" w:rsidP="00775119">
      <w:pPr>
        <w:jc w:val="both"/>
        <w:rPr>
          <w:rFonts w:ascii="Arial" w:hAnsi="Arial" w:cs="Arial"/>
          <w:b/>
          <w:color w:val="000000" w:themeColor="text1"/>
          <w:sz w:val="22"/>
          <w:szCs w:val="22"/>
        </w:rPr>
      </w:pPr>
      <w:r w:rsidRPr="00FD394D">
        <w:rPr>
          <w:rFonts w:ascii="Arial" w:hAnsi="Arial" w:cs="Arial"/>
          <w:b/>
          <w:color w:val="000000" w:themeColor="text1"/>
          <w:sz w:val="22"/>
          <w:szCs w:val="22"/>
        </w:rPr>
        <w:t>ALCANCE DEL OBJETO:</w:t>
      </w:r>
    </w:p>
    <w:p w:rsidR="00344606" w:rsidRPr="00FD394D" w:rsidRDefault="00344606" w:rsidP="00775119">
      <w:pPr>
        <w:jc w:val="both"/>
        <w:rPr>
          <w:rFonts w:ascii="Arial" w:hAnsi="Arial" w:cs="Arial"/>
          <w:b/>
          <w:color w:val="000000" w:themeColor="text1"/>
          <w:sz w:val="22"/>
          <w:szCs w:val="22"/>
        </w:rPr>
      </w:pPr>
    </w:p>
    <w:p w:rsidR="00344606" w:rsidRPr="00FD394D" w:rsidRDefault="00344606" w:rsidP="00344606">
      <w:pPr>
        <w:jc w:val="both"/>
        <w:rPr>
          <w:rFonts w:ascii="Arial" w:hAnsi="Arial" w:cs="Arial"/>
          <w:color w:val="000000"/>
          <w:sz w:val="22"/>
          <w:szCs w:val="22"/>
        </w:rPr>
      </w:pPr>
      <w:r w:rsidRPr="00FD394D">
        <w:rPr>
          <w:rFonts w:ascii="Arial" w:hAnsi="Arial" w:cs="Arial"/>
          <w:color w:val="000000"/>
          <w:sz w:val="22"/>
          <w:szCs w:val="22"/>
        </w:rPr>
        <w:lastRenderedPageBreak/>
        <w:t xml:space="preserve">1.Contribuir en la evaluación de la adherencia a las guías o </w:t>
      </w:r>
      <w:r w:rsidR="00C273AF" w:rsidRPr="00FD394D">
        <w:rPr>
          <w:rFonts w:ascii="Arial" w:hAnsi="Arial" w:cs="Arial"/>
          <w:color w:val="000000"/>
          <w:sz w:val="22"/>
          <w:szCs w:val="22"/>
        </w:rPr>
        <w:t>protocolos y</w:t>
      </w:r>
      <w:r w:rsidRPr="00FD394D">
        <w:rPr>
          <w:rFonts w:ascii="Arial" w:hAnsi="Arial" w:cs="Arial"/>
          <w:color w:val="000000"/>
          <w:sz w:val="22"/>
          <w:szCs w:val="22"/>
        </w:rPr>
        <w:t xml:space="preserve">/o seguimiento a los planes de mejoramiento de los eventos de interés en salud pública priorizados </w:t>
      </w:r>
      <w:r w:rsidRPr="00FD394D">
        <w:rPr>
          <w:rFonts w:ascii="Arial" w:hAnsi="Arial" w:cs="Arial"/>
          <w:sz w:val="22"/>
          <w:szCs w:val="22"/>
        </w:rPr>
        <w:t xml:space="preserve">en </w:t>
      </w:r>
      <w:r w:rsidR="0038374A" w:rsidRPr="00FD394D">
        <w:rPr>
          <w:rFonts w:ascii="Arial" w:hAnsi="Arial" w:cs="Arial"/>
          <w:sz w:val="22"/>
          <w:szCs w:val="22"/>
        </w:rPr>
        <w:t>la Dimensión</w:t>
      </w:r>
      <w:r w:rsidRPr="00FD394D">
        <w:rPr>
          <w:rFonts w:ascii="Arial" w:hAnsi="Arial" w:cs="Arial"/>
          <w:sz w:val="22"/>
          <w:szCs w:val="22"/>
        </w:rPr>
        <w:t xml:space="preserve"> Vida Saludable y Condiciones no Transmisibles y Dimensión Convivencia Social y Salud Mental </w:t>
      </w:r>
      <w:r w:rsidRPr="00FD394D">
        <w:rPr>
          <w:rFonts w:ascii="Arial" w:hAnsi="Arial" w:cs="Arial"/>
          <w:color w:val="000000"/>
          <w:sz w:val="22"/>
          <w:szCs w:val="22"/>
        </w:rPr>
        <w:t xml:space="preserve">en las IPS públicas y privadas </w:t>
      </w:r>
    </w:p>
    <w:p w:rsidR="00344606" w:rsidRPr="00FD394D" w:rsidRDefault="00344606" w:rsidP="00344606">
      <w:pPr>
        <w:ind w:left="502"/>
        <w:jc w:val="both"/>
        <w:rPr>
          <w:rFonts w:ascii="Arial" w:hAnsi="Arial" w:cs="Arial"/>
          <w:color w:val="000000"/>
          <w:sz w:val="22"/>
          <w:szCs w:val="22"/>
        </w:rPr>
      </w:pPr>
    </w:p>
    <w:p w:rsidR="00344606" w:rsidRPr="00FD394D" w:rsidRDefault="00344606" w:rsidP="00344606">
      <w:pPr>
        <w:jc w:val="both"/>
        <w:rPr>
          <w:rFonts w:ascii="Arial" w:hAnsi="Arial" w:cs="Arial"/>
          <w:color w:val="000000"/>
          <w:sz w:val="22"/>
          <w:szCs w:val="22"/>
        </w:rPr>
      </w:pPr>
      <w:r w:rsidRPr="00FD394D">
        <w:rPr>
          <w:rFonts w:ascii="Arial" w:hAnsi="Arial" w:cs="Arial"/>
          <w:color w:val="000000"/>
          <w:sz w:val="22"/>
          <w:szCs w:val="22"/>
        </w:rPr>
        <w:t xml:space="preserve">2.Apoyar </w:t>
      </w:r>
      <w:r w:rsidR="00C273AF" w:rsidRPr="00FD394D">
        <w:rPr>
          <w:rFonts w:ascii="Arial" w:hAnsi="Arial" w:cs="Arial"/>
          <w:color w:val="000000"/>
          <w:sz w:val="22"/>
          <w:szCs w:val="22"/>
        </w:rPr>
        <w:t>los procesos</w:t>
      </w:r>
      <w:r w:rsidRPr="00FD394D">
        <w:rPr>
          <w:rFonts w:ascii="Arial" w:hAnsi="Arial" w:cs="Arial"/>
          <w:color w:val="000000"/>
          <w:sz w:val="22"/>
          <w:szCs w:val="22"/>
        </w:rPr>
        <w:t xml:space="preserve"> de análisis de los eventos de interés en salud pública </w:t>
      </w:r>
      <w:r w:rsidRPr="00FD394D">
        <w:rPr>
          <w:rFonts w:ascii="Arial" w:hAnsi="Arial" w:cs="Arial"/>
          <w:sz w:val="22"/>
          <w:szCs w:val="22"/>
        </w:rPr>
        <w:t xml:space="preserve">en </w:t>
      </w:r>
      <w:r w:rsidR="002F06D2" w:rsidRPr="00FD394D">
        <w:rPr>
          <w:rFonts w:ascii="Arial" w:hAnsi="Arial" w:cs="Arial"/>
          <w:sz w:val="22"/>
          <w:szCs w:val="22"/>
        </w:rPr>
        <w:t>la Dimensión</w:t>
      </w:r>
      <w:r w:rsidRPr="00FD394D">
        <w:rPr>
          <w:rFonts w:ascii="Arial" w:hAnsi="Arial" w:cs="Arial"/>
          <w:sz w:val="22"/>
          <w:szCs w:val="22"/>
        </w:rPr>
        <w:t xml:space="preserve"> Vida Saludable y Condiciones no Transmisibles y Dimensión Convivencia Social y Salud Mental</w:t>
      </w:r>
    </w:p>
    <w:p w:rsidR="00775119" w:rsidRPr="00FD394D" w:rsidRDefault="00775119" w:rsidP="008A6BDA">
      <w:pPr>
        <w:jc w:val="both"/>
        <w:rPr>
          <w:rFonts w:ascii="Arial" w:hAnsi="Arial" w:cs="Arial"/>
          <w:b/>
          <w:color w:val="000000" w:themeColor="text1"/>
          <w:sz w:val="22"/>
          <w:szCs w:val="22"/>
        </w:rPr>
      </w:pPr>
    </w:p>
    <w:p w:rsidR="00775119" w:rsidRPr="00FD394D" w:rsidRDefault="008A6BDA" w:rsidP="003920DE">
      <w:pPr>
        <w:widowControl w:val="0"/>
        <w:suppressAutoHyphens w:val="0"/>
        <w:jc w:val="both"/>
        <w:rPr>
          <w:rFonts w:ascii="Arial" w:eastAsia="Arial" w:hAnsi="Arial" w:cs="Arial"/>
          <w:sz w:val="22"/>
          <w:szCs w:val="22"/>
          <w:lang w:eastAsia="es-CO"/>
        </w:rPr>
      </w:pPr>
      <w:r w:rsidRPr="00FD394D">
        <w:rPr>
          <w:rFonts w:ascii="Arial" w:hAnsi="Arial" w:cs="Arial"/>
          <w:color w:val="000000" w:themeColor="text1"/>
          <w:sz w:val="22"/>
          <w:szCs w:val="22"/>
        </w:rPr>
        <w:t>3</w:t>
      </w:r>
      <w:r w:rsidR="00A818DC" w:rsidRPr="00FD394D">
        <w:rPr>
          <w:rFonts w:ascii="Arial" w:hAnsi="Arial" w:cs="Arial"/>
          <w:color w:val="000000" w:themeColor="text1"/>
          <w:sz w:val="22"/>
          <w:szCs w:val="22"/>
        </w:rPr>
        <w:t>.</w:t>
      </w:r>
      <w:r w:rsidR="00775119" w:rsidRPr="00FD394D">
        <w:rPr>
          <w:rFonts w:ascii="Arial" w:hAnsi="Arial" w:cs="Arial"/>
          <w:color w:val="000000" w:themeColor="text1"/>
          <w:sz w:val="22"/>
          <w:szCs w:val="22"/>
        </w:rPr>
        <w:t>Asistir a las re</w:t>
      </w:r>
      <w:r w:rsidR="00A818DC" w:rsidRPr="00FD394D">
        <w:rPr>
          <w:rFonts w:ascii="Arial" w:hAnsi="Arial" w:cs="Arial"/>
          <w:color w:val="000000" w:themeColor="text1"/>
          <w:sz w:val="22"/>
          <w:szCs w:val="22"/>
        </w:rPr>
        <w:t xml:space="preserve">uniones, comités, evaluaciones </w:t>
      </w:r>
      <w:r w:rsidR="00C273AF" w:rsidRPr="00FD394D">
        <w:rPr>
          <w:rFonts w:ascii="Arial" w:hAnsi="Arial" w:cs="Arial"/>
          <w:color w:val="000000" w:themeColor="text1"/>
          <w:sz w:val="22"/>
          <w:szCs w:val="22"/>
        </w:rPr>
        <w:t>y capacitaciones</w:t>
      </w:r>
      <w:r w:rsidR="00775119" w:rsidRPr="00FD394D">
        <w:rPr>
          <w:rFonts w:ascii="Arial" w:hAnsi="Arial" w:cs="Arial"/>
          <w:color w:val="000000" w:themeColor="text1"/>
          <w:sz w:val="22"/>
          <w:szCs w:val="22"/>
        </w:rPr>
        <w:t xml:space="preserve"> donde sea convocado</w:t>
      </w:r>
      <w:r w:rsidR="00775119" w:rsidRPr="00FD394D">
        <w:rPr>
          <w:rFonts w:ascii="Arial" w:hAnsi="Arial" w:cs="Arial"/>
          <w:b/>
          <w:color w:val="000000" w:themeColor="text1"/>
          <w:sz w:val="22"/>
          <w:szCs w:val="22"/>
        </w:rPr>
        <w:t xml:space="preserve">. </w:t>
      </w:r>
    </w:p>
    <w:p w:rsidR="00775119" w:rsidRPr="00FD394D" w:rsidRDefault="00775119" w:rsidP="003920DE">
      <w:pPr>
        <w:pStyle w:val="Prrafodelista"/>
        <w:jc w:val="both"/>
        <w:rPr>
          <w:rFonts w:ascii="Arial" w:hAnsi="Arial" w:cs="Arial"/>
          <w:color w:val="000000" w:themeColor="text1"/>
          <w:sz w:val="22"/>
          <w:szCs w:val="22"/>
        </w:rPr>
      </w:pPr>
    </w:p>
    <w:p w:rsidR="00775119" w:rsidRPr="00FD394D" w:rsidRDefault="00F524EB" w:rsidP="003920DE">
      <w:pPr>
        <w:widowControl w:val="0"/>
        <w:suppressAutoHyphens w:val="0"/>
        <w:jc w:val="both"/>
        <w:rPr>
          <w:rFonts w:ascii="Arial" w:eastAsia="Arial" w:hAnsi="Arial" w:cs="Arial"/>
          <w:sz w:val="22"/>
          <w:szCs w:val="22"/>
          <w:lang w:eastAsia="es-CO"/>
        </w:rPr>
      </w:pPr>
      <w:r w:rsidRPr="00FD394D">
        <w:rPr>
          <w:rFonts w:ascii="Arial" w:hAnsi="Arial" w:cs="Arial"/>
          <w:color w:val="000000" w:themeColor="text1"/>
          <w:sz w:val="22"/>
          <w:szCs w:val="22"/>
        </w:rPr>
        <w:t>4</w:t>
      </w:r>
      <w:r w:rsidR="00A818DC" w:rsidRPr="00FD394D">
        <w:rPr>
          <w:rFonts w:ascii="Arial" w:hAnsi="Arial" w:cs="Arial"/>
          <w:color w:val="000000" w:themeColor="text1"/>
          <w:sz w:val="22"/>
          <w:szCs w:val="22"/>
        </w:rPr>
        <w:t>.</w:t>
      </w:r>
      <w:r w:rsidR="00775119" w:rsidRPr="00FD394D">
        <w:rPr>
          <w:rFonts w:ascii="Arial" w:hAnsi="Arial" w:cs="Arial"/>
          <w:color w:val="000000" w:themeColor="text1"/>
          <w:sz w:val="22"/>
          <w:szCs w:val="22"/>
        </w:rPr>
        <w:t>Contribuir en las labores administrativas, técnicas y operativas del programa y efectuar el trámite oportuno y eficiente de la gestión documental</w:t>
      </w:r>
    </w:p>
    <w:p w:rsidR="00775119" w:rsidRPr="00FD394D" w:rsidRDefault="00775119" w:rsidP="003920DE">
      <w:pPr>
        <w:pStyle w:val="Prrafodelista"/>
        <w:jc w:val="both"/>
        <w:rPr>
          <w:rFonts w:ascii="Arial" w:hAnsi="Arial" w:cs="Arial"/>
          <w:color w:val="000000" w:themeColor="text1"/>
          <w:sz w:val="22"/>
          <w:szCs w:val="22"/>
          <w:shd w:val="clear" w:color="auto" w:fill="FFFFFF"/>
        </w:rPr>
      </w:pPr>
    </w:p>
    <w:p w:rsidR="00775119" w:rsidRPr="00FD394D" w:rsidRDefault="00F524EB" w:rsidP="003920DE">
      <w:pPr>
        <w:widowControl w:val="0"/>
        <w:suppressAutoHyphens w:val="0"/>
        <w:jc w:val="both"/>
        <w:rPr>
          <w:rFonts w:ascii="Arial" w:eastAsia="Arial" w:hAnsi="Arial" w:cs="Arial"/>
          <w:sz w:val="22"/>
          <w:szCs w:val="22"/>
          <w:lang w:eastAsia="es-CO"/>
        </w:rPr>
      </w:pPr>
      <w:r w:rsidRPr="00FD394D">
        <w:rPr>
          <w:rFonts w:ascii="Arial" w:eastAsia="Arial" w:hAnsi="Arial" w:cs="Arial"/>
          <w:sz w:val="22"/>
          <w:szCs w:val="22"/>
        </w:rPr>
        <w:t>5</w:t>
      </w:r>
      <w:r w:rsidR="00A818DC" w:rsidRPr="00FD394D">
        <w:rPr>
          <w:rFonts w:ascii="Arial" w:eastAsia="Arial" w:hAnsi="Arial" w:cs="Arial"/>
          <w:sz w:val="22"/>
          <w:szCs w:val="22"/>
        </w:rPr>
        <w:t>.</w:t>
      </w:r>
      <w:r w:rsidR="004C5E60" w:rsidRPr="00FD394D">
        <w:rPr>
          <w:rFonts w:ascii="Arial" w:eastAsia="Arial" w:hAnsi="Arial" w:cs="Arial"/>
          <w:sz w:val="22"/>
          <w:szCs w:val="22"/>
        </w:rPr>
        <w:t>L</w:t>
      </w:r>
      <w:r w:rsidR="00775119" w:rsidRPr="00FD394D">
        <w:rPr>
          <w:rFonts w:ascii="Arial" w:eastAsia="Arial" w:hAnsi="Arial" w:cs="Arial"/>
          <w:sz w:val="22"/>
          <w:szCs w:val="22"/>
        </w:rPr>
        <w:t>as demás que sean asignadas y afines con el objeto, los alcances del contrato, y la misión de la entidad.</w:t>
      </w:r>
    </w:p>
    <w:p w:rsidR="00775119" w:rsidRPr="00FD394D" w:rsidRDefault="00775119" w:rsidP="003920DE">
      <w:pPr>
        <w:jc w:val="both"/>
        <w:rPr>
          <w:rFonts w:ascii="Arial" w:hAnsi="Arial" w:cs="Arial"/>
          <w:b/>
          <w:color w:val="000000" w:themeColor="text1"/>
          <w:sz w:val="22"/>
          <w:szCs w:val="22"/>
        </w:rPr>
      </w:pPr>
    </w:p>
    <w:p w:rsidR="00E0223B" w:rsidRPr="00FD394D" w:rsidRDefault="00E0223B" w:rsidP="003920DE">
      <w:pPr>
        <w:jc w:val="both"/>
        <w:rPr>
          <w:rFonts w:ascii="Arial" w:hAnsi="Arial" w:cs="Arial"/>
          <w:b/>
          <w:sz w:val="22"/>
          <w:szCs w:val="22"/>
        </w:rPr>
      </w:pPr>
    </w:p>
    <w:p w:rsidR="00344606" w:rsidRPr="00FD394D" w:rsidRDefault="00344606" w:rsidP="00344606">
      <w:pPr>
        <w:jc w:val="both"/>
        <w:rPr>
          <w:rFonts w:ascii="Arial" w:hAnsi="Arial" w:cs="Arial"/>
          <w:sz w:val="22"/>
          <w:szCs w:val="22"/>
        </w:rPr>
      </w:pPr>
      <w:r w:rsidRPr="00FD394D">
        <w:rPr>
          <w:rFonts w:ascii="Arial" w:hAnsi="Arial" w:cs="Arial"/>
          <w:sz w:val="22"/>
          <w:szCs w:val="22"/>
        </w:rPr>
        <w:t xml:space="preserve">. </w:t>
      </w:r>
    </w:p>
    <w:p w:rsidR="0034284A" w:rsidRPr="00FD394D" w:rsidRDefault="0034284A" w:rsidP="00DC7F55">
      <w:pPr>
        <w:jc w:val="both"/>
        <w:rPr>
          <w:rFonts w:ascii="Arial" w:hAnsi="Arial" w:cs="Arial"/>
          <w:sz w:val="22"/>
          <w:szCs w:val="22"/>
        </w:rPr>
      </w:pPr>
    </w:p>
    <w:sectPr w:rsidR="0034284A" w:rsidRPr="00FD394D" w:rsidSect="000C19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C8A0268E"/>
    <w:name w:val="WW8Num3"/>
    <w:lvl w:ilvl="0">
      <w:start w:val="1"/>
      <w:numFmt w:val="decimal"/>
      <w:lvlText w:val="%1."/>
      <w:lvlJc w:val="left"/>
      <w:pPr>
        <w:tabs>
          <w:tab w:val="num" w:pos="502"/>
        </w:tabs>
        <w:ind w:left="502"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FAC7398"/>
    <w:multiLevelType w:val="hybridMultilevel"/>
    <w:tmpl w:val="02C20EEC"/>
    <w:lvl w:ilvl="0" w:tplc="F09E68B0">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424D4569"/>
    <w:multiLevelType w:val="multilevel"/>
    <w:tmpl w:val="23E8CE6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5D3A47E4"/>
    <w:multiLevelType w:val="hybridMultilevel"/>
    <w:tmpl w:val="16EA6F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19"/>
    <w:rsid w:val="000A1DB0"/>
    <w:rsid w:val="000C1905"/>
    <w:rsid w:val="00103D47"/>
    <w:rsid w:val="00114828"/>
    <w:rsid w:val="00185997"/>
    <w:rsid w:val="001C42AF"/>
    <w:rsid w:val="001F6EB4"/>
    <w:rsid w:val="002075B9"/>
    <w:rsid w:val="00296083"/>
    <w:rsid w:val="002E7EF1"/>
    <w:rsid w:val="002F06D2"/>
    <w:rsid w:val="00321D8C"/>
    <w:rsid w:val="00332D4A"/>
    <w:rsid w:val="0034284A"/>
    <w:rsid w:val="00344606"/>
    <w:rsid w:val="0038374A"/>
    <w:rsid w:val="003920DE"/>
    <w:rsid w:val="003952A7"/>
    <w:rsid w:val="003B7C63"/>
    <w:rsid w:val="003D14BC"/>
    <w:rsid w:val="00453584"/>
    <w:rsid w:val="004C5E60"/>
    <w:rsid w:val="005E566C"/>
    <w:rsid w:val="00651F17"/>
    <w:rsid w:val="00775119"/>
    <w:rsid w:val="007D2F8B"/>
    <w:rsid w:val="008A6BDA"/>
    <w:rsid w:val="009C2A60"/>
    <w:rsid w:val="00A0288B"/>
    <w:rsid w:val="00A365A7"/>
    <w:rsid w:val="00A818DC"/>
    <w:rsid w:val="00B12560"/>
    <w:rsid w:val="00C273AF"/>
    <w:rsid w:val="00C87ACD"/>
    <w:rsid w:val="00CD2D30"/>
    <w:rsid w:val="00D3651E"/>
    <w:rsid w:val="00DC7F55"/>
    <w:rsid w:val="00E0223B"/>
    <w:rsid w:val="00F524EB"/>
    <w:rsid w:val="00FD394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C389D"/>
  <w15:docId w15:val="{3B777E37-F925-42D9-9772-785AFD6B3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5119"/>
    <w:pPr>
      <w:suppressAutoHyphens/>
      <w:spacing w:after="0" w:line="240" w:lineRule="auto"/>
    </w:pPr>
    <w:rPr>
      <w:rFonts w:ascii="Times New Roman" w:eastAsia="Times New Roman" w:hAnsi="Times New Roman" w:cs="Times New Roman"/>
      <w:sz w:val="20"/>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75119"/>
    <w:pPr>
      <w:widowControl w:val="0"/>
      <w:autoSpaceDE w:val="0"/>
      <w:jc w:val="both"/>
    </w:pPr>
    <w:rPr>
      <w:rFonts w:ascii="Tahoma" w:hAnsi="Tahoma" w:cs="Tahoma"/>
      <w:sz w:val="26"/>
      <w:lang w:val="es-ES_tradnl"/>
    </w:rPr>
  </w:style>
  <w:style w:type="character" w:customStyle="1" w:styleId="TextoindependienteCar">
    <w:name w:val="Texto independiente Car"/>
    <w:basedOn w:val="Fuentedeprrafopredeter"/>
    <w:link w:val="Textoindependiente"/>
    <w:rsid w:val="00775119"/>
    <w:rPr>
      <w:rFonts w:ascii="Tahoma" w:eastAsia="Times New Roman" w:hAnsi="Tahoma" w:cs="Tahoma"/>
      <w:sz w:val="26"/>
      <w:szCs w:val="20"/>
      <w:lang w:val="es-ES_tradnl" w:eastAsia="zh-CN"/>
    </w:rPr>
  </w:style>
  <w:style w:type="paragraph" w:customStyle="1" w:styleId="Textoindependiente21">
    <w:name w:val="Texto independiente 21"/>
    <w:basedOn w:val="Normal"/>
    <w:rsid w:val="00775119"/>
    <w:rPr>
      <w:rFonts w:ascii="Arial" w:hAnsi="Arial" w:cs="Arial"/>
      <w:sz w:val="24"/>
      <w:lang w:val="es-ES_tradnl"/>
    </w:rPr>
  </w:style>
  <w:style w:type="character" w:customStyle="1" w:styleId="apple-converted-space">
    <w:name w:val="apple-converted-space"/>
    <w:rsid w:val="00775119"/>
  </w:style>
  <w:style w:type="paragraph" w:customStyle="1" w:styleId="nueve">
    <w:name w:val="nueve"/>
    <w:basedOn w:val="Normal"/>
    <w:rsid w:val="00775119"/>
    <w:pPr>
      <w:suppressAutoHyphens w:val="0"/>
      <w:spacing w:before="100" w:beforeAutospacing="1" w:after="100" w:afterAutospacing="1"/>
    </w:pPr>
    <w:rPr>
      <w:sz w:val="24"/>
      <w:szCs w:val="24"/>
      <w:lang w:eastAsia="es-CO"/>
    </w:rPr>
  </w:style>
  <w:style w:type="paragraph" w:styleId="Prrafodelista">
    <w:name w:val="List Paragraph"/>
    <w:basedOn w:val="Normal"/>
    <w:uiPriority w:val="34"/>
    <w:qFormat/>
    <w:rsid w:val="00775119"/>
    <w:pPr>
      <w:ind w:left="708"/>
    </w:pPr>
  </w:style>
  <w:style w:type="paragraph" w:customStyle="1" w:styleId="WW-NormalWeb">
    <w:name w:val="WW-Normal (Web)"/>
    <w:basedOn w:val="Normal"/>
    <w:uiPriority w:val="99"/>
    <w:rsid w:val="0034284A"/>
    <w:pPr>
      <w:widowControl w:val="0"/>
      <w:autoSpaceDE w:val="0"/>
      <w:spacing w:before="100"/>
      <w:jc w:val="both"/>
    </w:pPr>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1238</Words>
  <Characters>6815</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Helena Trujillo Florez</dc:creator>
  <cp:keywords/>
  <dc:description/>
  <cp:lastModifiedBy>Juan Carlos Agudelo Beltran</cp:lastModifiedBy>
  <cp:revision>3</cp:revision>
  <dcterms:created xsi:type="dcterms:W3CDTF">2020-11-03T18:55:00Z</dcterms:created>
  <dcterms:modified xsi:type="dcterms:W3CDTF">2020-11-03T19:09:00Z</dcterms:modified>
</cp:coreProperties>
</file>