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D210B" w:rsidRPr="007A50F3" w:rsidRDefault="00F20DFB" w:rsidP="005A37E6">
      <w:pPr>
        <w:pStyle w:val="MINUTAS"/>
        <w:spacing w:before="0"/>
        <w:ind w:left="0" w:right="16" w:firstLine="0"/>
        <w:rPr>
          <w:rFonts w:ascii="Arial Narrow" w:hAnsi="Arial Narrow" w:cs="Arial"/>
          <w:sz w:val="22"/>
          <w:szCs w:val="22"/>
          <w:lang w:val="es-ES_tradnl"/>
        </w:rPr>
      </w:pPr>
      <w:r w:rsidRPr="007A50F3">
        <w:rPr>
          <w:rFonts w:ascii="Arial Narrow" w:hAnsi="Arial Narrow" w:cs="Arial"/>
          <w:sz w:val="22"/>
          <w:szCs w:val="22"/>
          <w:highlight w:val="yellow"/>
          <w:lang w:val="es-ES_tradnl"/>
        </w:rPr>
        <w:t xml:space="preserve">Pereira, </w:t>
      </w:r>
    </w:p>
    <w:p w:rsidR="00FD210B" w:rsidRPr="007A50F3" w:rsidRDefault="00FD210B" w:rsidP="005A37E6">
      <w:pPr>
        <w:pStyle w:val="MINUTAS"/>
        <w:spacing w:before="0"/>
        <w:ind w:left="0" w:right="16" w:firstLine="0"/>
        <w:rPr>
          <w:rFonts w:ascii="Arial Narrow" w:hAnsi="Arial Narrow" w:cs="Arial"/>
          <w:sz w:val="22"/>
          <w:szCs w:val="22"/>
          <w:lang w:val="es-ES_tradnl"/>
        </w:rPr>
      </w:pPr>
    </w:p>
    <w:p w:rsidR="00FD210B" w:rsidRPr="007A50F3" w:rsidRDefault="00FD210B" w:rsidP="005A37E6">
      <w:pPr>
        <w:pStyle w:val="MINUTAS"/>
        <w:spacing w:before="0"/>
        <w:ind w:left="0" w:right="16" w:firstLine="0"/>
        <w:rPr>
          <w:rFonts w:ascii="Arial Narrow" w:hAnsi="Arial Narrow" w:cs="Arial"/>
          <w:sz w:val="22"/>
          <w:szCs w:val="22"/>
          <w:lang w:val="es-ES_tradnl"/>
        </w:rPr>
      </w:pPr>
    </w:p>
    <w:p w:rsidR="00FD210B" w:rsidRPr="007A50F3" w:rsidRDefault="00FD210B" w:rsidP="005A37E6">
      <w:pPr>
        <w:pStyle w:val="MINUTAS"/>
        <w:spacing w:before="0"/>
        <w:ind w:left="0" w:right="17" w:firstLine="0"/>
        <w:rPr>
          <w:rFonts w:ascii="Arial Narrow" w:hAnsi="Arial Narrow" w:cs="Arial"/>
          <w:b/>
          <w:sz w:val="22"/>
          <w:szCs w:val="22"/>
          <w:lang w:val="es-ES_tradnl"/>
        </w:rPr>
      </w:pPr>
      <w:r w:rsidRPr="007A50F3">
        <w:rPr>
          <w:rFonts w:ascii="Arial Narrow" w:hAnsi="Arial Narrow" w:cs="Arial"/>
          <w:sz w:val="22"/>
          <w:szCs w:val="22"/>
          <w:lang w:val="es-ES_tradnl"/>
        </w:rPr>
        <w:t>Doctor</w:t>
      </w:r>
    </w:p>
    <w:p w:rsidR="00FD210B" w:rsidRPr="007A50F3" w:rsidRDefault="00D62AC0" w:rsidP="005A37E6">
      <w:pPr>
        <w:pStyle w:val="MINUTAS"/>
        <w:spacing w:before="0"/>
        <w:ind w:left="0" w:right="17" w:firstLine="0"/>
        <w:rPr>
          <w:rFonts w:ascii="Arial Narrow" w:hAnsi="Arial Narrow" w:cs="Arial"/>
          <w:sz w:val="22"/>
          <w:szCs w:val="22"/>
          <w:lang w:val="es-ES_tradnl"/>
        </w:rPr>
      </w:pPr>
      <w:r w:rsidRPr="007A50F3">
        <w:rPr>
          <w:rFonts w:ascii="Arial Narrow" w:hAnsi="Arial Narrow" w:cs="Arial"/>
          <w:b/>
          <w:sz w:val="22"/>
          <w:szCs w:val="22"/>
        </w:rPr>
        <w:t>JUAN PABLO GALLO MAYA</w:t>
      </w:r>
    </w:p>
    <w:p w:rsidR="00FD210B" w:rsidRPr="007A50F3" w:rsidRDefault="00FD210B" w:rsidP="005A37E6">
      <w:pPr>
        <w:pStyle w:val="MINUTAS"/>
        <w:spacing w:before="0"/>
        <w:ind w:left="0" w:right="17" w:firstLine="0"/>
        <w:rPr>
          <w:rFonts w:ascii="Arial Narrow" w:hAnsi="Arial Narrow" w:cs="Arial"/>
          <w:sz w:val="22"/>
          <w:szCs w:val="22"/>
          <w:lang w:val="es-ES_tradnl"/>
        </w:rPr>
      </w:pPr>
      <w:r w:rsidRPr="007A50F3">
        <w:rPr>
          <w:rFonts w:ascii="Arial Narrow" w:hAnsi="Arial Narrow" w:cs="Arial"/>
          <w:sz w:val="22"/>
          <w:szCs w:val="22"/>
          <w:lang w:val="es-ES_tradnl"/>
        </w:rPr>
        <w:t xml:space="preserve">Alcalde Municipal </w:t>
      </w:r>
    </w:p>
    <w:p w:rsidR="00FD210B" w:rsidRPr="007A50F3" w:rsidRDefault="00FD210B" w:rsidP="005A37E6">
      <w:pPr>
        <w:pStyle w:val="MINUTAS"/>
        <w:spacing w:before="0"/>
        <w:ind w:left="0" w:right="17" w:firstLine="0"/>
        <w:rPr>
          <w:rFonts w:ascii="Arial Narrow" w:hAnsi="Arial Narrow" w:cs="Arial"/>
          <w:sz w:val="22"/>
          <w:szCs w:val="22"/>
          <w:lang w:val="es-ES_tradnl"/>
        </w:rPr>
      </w:pPr>
      <w:r w:rsidRPr="007A50F3">
        <w:rPr>
          <w:rFonts w:ascii="Arial Narrow" w:hAnsi="Arial Narrow" w:cs="Arial"/>
          <w:sz w:val="22"/>
          <w:szCs w:val="22"/>
          <w:lang w:val="es-ES_tradnl"/>
        </w:rPr>
        <w:t>Ciudad</w:t>
      </w:r>
    </w:p>
    <w:p w:rsidR="00FD210B" w:rsidRPr="007A50F3" w:rsidRDefault="00FD210B" w:rsidP="005A37E6">
      <w:pPr>
        <w:pStyle w:val="MINUTAS"/>
        <w:spacing w:before="0"/>
        <w:ind w:left="0" w:right="0" w:firstLine="0"/>
        <w:rPr>
          <w:rFonts w:ascii="Arial Narrow" w:hAnsi="Arial Narrow" w:cs="Arial"/>
          <w:sz w:val="22"/>
          <w:szCs w:val="22"/>
          <w:lang w:val="es-ES_tradnl"/>
        </w:rPr>
      </w:pPr>
    </w:p>
    <w:p w:rsidR="00FD210B" w:rsidRPr="007A50F3" w:rsidRDefault="00FD210B" w:rsidP="005A37E6">
      <w:pPr>
        <w:pStyle w:val="MINUTAS"/>
        <w:spacing w:before="0"/>
        <w:ind w:left="0" w:right="0" w:firstLine="0"/>
        <w:rPr>
          <w:rFonts w:ascii="Arial Narrow" w:hAnsi="Arial Narrow" w:cs="Arial"/>
          <w:sz w:val="22"/>
          <w:szCs w:val="22"/>
          <w:lang w:val="es-ES_tradnl"/>
        </w:rPr>
      </w:pPr>
    </w:p>
    <w:p w:rsidR="00FD210B" w:rsidRPr="007A50F3" w:rsidRDefault="00FD210B" w:rsidP="005A37E6">
      <w:pPr>
        <w:pStyle w:val="MINUTAS"/>
        <w:spacing w:before="0"/>
        <w:ind w:left="0" w:right="0" w:firstLine="0"/>
        <w:rPr>
          <w:rFonts w:ascii="Arial Narrow" w:hAnsi="Arial Narrow" w:cs="Arial"/>
          <w:b/>
          <w:sz w:val="22"/>
          <w:szCs w:val="22"/>
          <w:lang w:val="es-ES_tradnl"/>
        </w:rPr>
      </w:pPr>
      <w:r w:rsidRPr="007A50F3">
        <w:rPr>
          <w:rFonts w:ascii="Arial Narrow" w:hAnsi="Arial Narrow" w:cs="Arial"/>
          <w:sz w:val="22"/>
          <w:szCs w:val="22"/>
          <w:lang w:val="es-ES_tradnl"/>
        </w:rPr>
        <w:t>Ref</w:t>
      </w:r>
      <w:r w:rsidRPr="007A50F3">
        <w:rPr>
          <w:rFonts w:ascii="Arial Narrow" w:hAnsi="Arial Narrow" w:cs="Arial"/>
          <w:b/>
          <w:sz w:val="22"/>
          <w:szCs w:val="22"/>
          <w:lang w:val="es-ES_tradnl"/>
        </w:rPr>
        <w:t xml:space="preserve">.: ESTUDIO PREVIO PARA PRESTACIÓN DE SERVICIOS </w:t>
      </w:r>
      <w:r w:rsidR="00271484" w:rsidRPr="007A50F3">
        <w:rPr>
          <w:rFonts w:ascii="Arial Narrow" w:hAnsi="Arial Narrow" w:cs="Arial"/>
          <w:b/>
          <w:sz w:val="22"/>
          <w:szCs w:val="22"/>
          <w:lang w:val="es-ES_tradnl"/>
        </w:rPr>
        <w:t xml:space="preserve">PROFESIONALES </w:t>
      </w:r>
    </w:p>
    <w:p w:rsidR="00FD210B" w:rsidRPr="007A50F3" w:rsidRDefault="00FD210B" w:rsidP="005A37E6">
      <w:pPr>
        <w:pStyle w:val="MINUTAS"/>
        <w:spacing w:before="0"/>
        <w:ind w:left="0" w:right="0" w:firstLine="0"/>
        <w:rPr>
          <w:rFonts w:ascii="Arial Narrow" w:hAnsi="Arial Narrow" w:cs="Arial"/>
          <w:sz w:val="22"/>
          <w:szCs w:val="22"/>
          <w:lang w:val="es-ES_tradnl"/>
        </w:rPr>
      </w:pPr>
    </w:p>
    <w:p w:rsidR="00FD210B" w:rsidRPr="007A50F3" w:rsidRDefault="00FD210B" w:rsidP="005A37E6">
      <w:pPr>
        <w:pStyle w:val="MINUTAS"/>
        <w:spacing w:before="0"/>
        <w:ind w:left="0" w:right="0" w:firstLine="0"/>
        <w:rPr>
          <w:rFonts w:ascii="Arial Narrow" w:hAnsi="Arial Narrow" w:cs="Arial"/>
          <w:sz w:val="22"/>
          <w:szCs w:val="22"/>
          <w:lang w:val="es-ES_tradnl"/>
        </w:rPr>
      </w:pPr>
    </w:p>
    <w:p w:rsidR="00FD210B" w:rsidRPr="007A50F3" w:rsidRDefault="00FD210B" w:rsidP="005A37E6">
      <w:pPr>
        <w:pStyle w:val="Textoindependiente21"/>
        <w:jc w:val="both"/>
        <w:rPr>
          <w:rFonts w:ascii="Arial Narrow" w:hAnsi="Arial Narrow"/>
          <w:sz w:val="22"/>
          <w:szCs w:val="22"/>
        </w:rPr>
      </w:pPr>
      <w:r w:rsidRPr="007A50F3">
        <w:rPr>
          <w:rFonts w:ascii="Arial Narrow" w:hAnsi="Arial Narrow"/>
          <w:sz w:val="22"/>
          <w:szCs w:val="22"/>
        </w:rPr>
        <w:t>De conformidad con lo previsto en la ley 80 de 1993</w:t>
      </w:r>
      <w:r w:rsidR="00D62AC0" w:rsidRPr="007A50F3">
        <w:rPr>
          <w:rFonts w:ascii="Arial Narrow" w:hAnsi="Arial Narrow"/>
          <w:sz w:val="22"/>
          <w:szCs w:val="22"/>
        </w:rPr>
        <w:t>, ley 1150 de 2007,</w:t>
      </w:r>
      <w:r w:rsidR="00AB64A9" w:rsidRPr="007A50F3">
        <w:rPr>
          <w:rFonts w:ascii="Arial Narrow" w:hAnsi="Arial Narrow"/>
          <w:sz w:val="22"/>
          <w:szCs w:val="22"/>
        </w:rPr>
        <w:t xml:space="preserve"> y al artículo No. 2.2.1.1.2.1.1.del</w:t>
      </w:r>
      <w:r w:rsidR="00D62AC0" w:rsidRPr="007A50F3">
        <w:rPr>
          <w:rFonts w:ascii="Arial Narrow" w:hAnsi="Arial Narrow"/>
          <w:sz w:val="22"/>
          <w:szCs w:val="22"/>
        </w:rPr>
        <w:t xml:space="preserve"> decreto 1082</w:t>
      </w:r>
      <w:r w:rsidRPr="007A50F3">
        <w:rPr>
          <w:rFonts w:ascii="Arial Narrow" w:hAnsi="Arial Narrow"/>
          <w:sz w:val="22"/>
          <w:szCs w:val="22"/>
        </w:rPr>
        <w:t xml:space="preserve"> de 201</w:t>
      </w:r>
      <w:r w:rsidR="00D62AC0" w:rsidRPr="007A50F3">
        <w:rPr>
          <w:rFonts w:ascii="Arial Narrow" w:hAnsi="Arial Narrow"/>
          <w:sz w:val="22"/>
          <w:szCs w:val="22"/>
        </w:rPr>
        <w:t>5</w:t>
      </w:r>
      <w:r w:rsidRPr="007A50F3">
        <w:rPr>
          <w:rFonts w:ascii="Arial Narrow" w:hAnsi="Arial Narrow"/>
          <w:sz w:val="22"/>
          <w:szCs w:val="22"/>
        </w:rPr>
        <w:t xml:space="preserve">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FD210B" w:rsidRPr="007A50F3" w:rsidRDefault="00FD210B" w:rsidP="005A37E6">
      <w:pPr>
        <w:pStyle w:val="Textoindependiente21"/>
        <w:rPr>
          <w:rFonts w:ascii="Arial Narrow" w:hAnsi="Arial Narrow"/>
          <w:bCs/>
          <w:sz w:val="22"/>
          <w:szCs w:val="22"/>
        </w:rPr>
      </w:pPr>
    </w:p>
    <w:p w:rsidR="00FD210B" w:rsidRPr="007A50F3" w:rsidRDefault="00972D69" w:rsidP="005A37E6">
      <w:pPr>
        <w:pStyle w:val="Textoindependiente21"/>
        <w:numPr>
          <w:ilvl w:val="0"/>
          <w:numId w:val="2"/>
        </w:numPr>
        <w:jc w:val="both"/>
        <w:rPr>
          <w:rFonts w:ascii="Arial Narrow" w:hAnsi="Arial Narrow"/>
          <w:sz w:val="22"/>
          <w:szCs w:val="22"/>
        </w:rPr>
      </w:pPr>
      <w:r w:rsidRPr="007A50F3">
        <w:rPr>
          <w:rFonts w:ascii="Arial Narrow" w:hAnsi="Arial Narrow"/>
          <w:b/>
          <w:bCs/>
          <w:sz w:val="22"/>
          <w:szCs w:val="22"/>
        </w:rPr>
        <w:t>IDENTIFICACIÓN</w:t>
      </w:r>
      <w:r w:rsidR="00FD210B" w:rsidRPr="007A50F3">
        <w:rPr>
          <w:rFonts w:ascii="Arial Narrow" w:hAnsi="Arial Narrow"/>
          <w:b/>
          <w:bCs/>
          <w:sz w:val="22"/>
          <w:szCs w:val="22"/>
        </w:rPr>
        <w:t xml:space="preserve"> Y DESCRIPCIÓN DE LA NECESIDAD</w:t>
      </w:r>
    </w:p>
    <w:p w:rsidR="00FD210B" w:rsidRPr="007A50F3" w:rsidRDefault="00FD210B" w:rsidP="005A37E6">
      <w:pPr>
        <w:pStyle w:val="Textoindependiente21"/>
        <w:ind w:left="360"/>
        <w:rPr>
          <w:rFonts w:ascii="Arial Narrow" w:hAnsi="Arial Narrow"/>
          <w:sz w:val="22"/>
          <w:szCs w:val="22"/>
        </w:rPr>
      </w:pPr>
    </w:p>
    <w:p w:rsidR="00FD210B" w:rsidRPr="007A50F3" w:rsidRDefault="00FD210B" w:rsidP="00B6616E">
      <w:pPr>
        <w:pStyle w:val="Textoindependiente"/>
        <w:rPr>
          <w:rFonts w:ascii="Arial Narrow" w:hAnsi="Arial Narrow" w:cs="Arial"/>
          <w:noProof/>
          <w:sz w:val="22"/>
          <w:szCs w:val="22"/>
        </w:rPr>
      </w:pPr>
      <w:r w:rsidRPr="007A50F3">
        <w:rPr>
          <w:rFonts w:ascii="Arial Narrow" w:hAnsi="Arial Narrow" w:cs="Arial"/>
          <w:noProof/>
          <w:sz w:val="22"/>
          <w:szCs w:val="22"/>
        </w:rPr>
        <w:t>La Secretaria de Salud y Seguridad Social funciona como Dirección Local de Salud del Municipio de Pereira, es una institución centralizada del orden Municipal, dependiente de la Alcaldía de Pereira, responsable de contribuir a la construcción de mejores condiciones materiales y espirituales de vida de la población Pereirana promocionando la salud y garantizando acciones de Prevención y Atención a la Enfermedad. Sus acciones se ejecutan en armonía con los preceptos de la Atención Primaria, la Salud Familiar, el Trabajo Intersectorial, el Desarrollo Institucional, el Desarrollo Humano y la Participación Comunitaria en el ámbito del Sistema Local de Salud (SILOS).</w:t>
      </w:r>
    </w:p>
    <w:p w:rsidR="00FD210B" w:rsidRPr="007A50F3" w:rsidRDefault="00FD210B" w:rsidP="00B6616E">
      <w:pPr>
        <w:pStyle w:val="Textoindependiente"/>
        <w:rPr>
          <w:rFonts w:ascii="Arial Narrow" w:hAnsi="Arial Narrow" w:cs="Arial"/>
          <w:noProof/>
          <w:sz w:val="22"/>
          <w:szCs w:val="22"/>
        </w:rPr>
      </w:pPr>
    </w:p>
    <w:p w:rsidR="00FD210B" w:rsidRPr="007A50F3" w:rsidRDefault="00FD210B" w:rsidP="00B6616E">
      <w:pPr>
        <w:pStyle w:val="Textoindependiente"/>
        <w:rPr>
          <w:rFonts w:ascii="Arial Narrow" w:hAnsi="Arial Narrow" w:cs="Arial"/>
          <w:noProof/>
          <w:sz w:val="22"/>
          <w:szCs w:val="22"/>
        </w:rPr>
      </w:pPr>
      <w:r w:rsidRPr="007A50F3">
        <w:rPr>
          <w:rFonts w:ascii="Arial Narrow" w:hAnsi="Arial Narrow" w:cs="Arial"/>
          <w:noProof/>
          <w:sz w:val="22"/>
          <w:szCs w:val="22"/>
        </w:rPr>
        <w:t xml:space="preserve">Tiene como Misión: direccionar, inspeccionar, vigilar y controlar el sistema general de seguridad social en salud a nivel local, identificando los recursos y creando las condiciones que garanticen la cobertura y el acceso de los usuarios a los servicios de salud, dentro de un marco de humanismo, eficiencia, efectividad, calidad y desarrollo sostenible, propiciando la participación social y comunitaria, la integración de la red de servicios y las acciones individuales y colectivas de promoción de la salud y prevención de la enfermedad. </w:t>
      </w:r>
    </w:p>
    <w:p w:rsidR="00FD210B" w:rsidRPr="007A50F3" w:rsidRDefault="00FD210B" w:rsidP="00B6616E">
      <w:pPr>
        <w:pStyle w:val="Textoindependiente"/>
        <w:rPr>
          <w:rFonts w:ascii="Arial Narrow" w:hAnsi="Arial Narrow" w:cs="Arial"/>
          <w:noProof/>
          <w:sz w:val="22"/>
          <w:szCs w:val="22"/>
        </w:rPr>
      </w:pPr>
    </w:p>
    <w:p w:rsidR="00FD210B" w:rsidRPr="007A50F3" w:rsidRDefault="00FD210B" w:rsidP="00B6616E">
      <w:pPr>
        <w:pStyle w:val="Textoindependiente"/>
        <w:rPr>
          <w:rFonts w:ascii="Arial Narrow" w:hAnsi="Arial Narrow" w:cs="Arial"/>
          <w:noProof/>
          <w:sz w:val="22"/>
          <w:szCs w:val="22"/>
        </w:rPr>
      </w:pPr>
      <w:r w:rsidRPr="007A50F3">
        <w:rPr>
          <w:rFonts w:ascii="Arial Narrow" w:hAnsi="Arial Narrow" w:cs="Arial"/>
          <w:noProof/>
          <w:sz w:val="22"/>
          <w:szCs w:val="22"/>
        </w:rPr>
        <w:t>De este modo y enfocados bajo el modelo de determinantes en la salud, la secretaria de salud trabaja en el fortalecimiento de la salud de los habitantes del Municipio realiza acciones en el mejoramiento de los factores de riesgo relacionados con el medio ambiente y el consumo, mejoramiento y fortalecimiento de los estilos de vida saludable y garantizando la atención a los servicios de salud por medio del aseguramiento en el sistema general de salud y seguridad social.</w:t>
      </w:r>
    </w:p>
    <w:p w:rsidR="00FD210B" w:rsidRPr="007A50F3" w:rsidRDefault="00FD210B" w:rsidP="00B6616E">
      <w:pPr>
        <w:pStyle w:val="Textoindependiente"/>
        <w:rPr>
          <w:rFonts w:ascii="Arial Narrow" w:hAnsi="Arial Narrow" w:cs="Arial"/>
          <w:noProof/>
          <w:sz w:val="22"/>
          <w:szCs w:val="22"/>
        </w:rPr>
      </w:pPr>
    </w:p>
    <w:p w:rsidR="00FD210B" w:rsidRPr="007A50F3" w:rsidRDefault="00FD210B" w:rsidP="00B6616E">
      <w:pPr>
        <w:pStyle w:val="Textoindependiente"/>
        <w:rPr>
          <w:rFonts w:ascii="Arial Narrow" w:hAnsi="Arial Narrow" w:cs="Arial"/>
          <w:noProof/>
          <w:sz w:val="22"/>
          <w:szCs w:val="22"/>
        </w:rPr>
      </w:pPr>
      <w:r w:rsidRPr="007A50F3">
        <w:rPr>
          <w:rFonts w:ascii="Arial Narrow" w:hAnsi="Arial Narrow" w:cs="Arial"/>
          <w:noProof/>
          <w:sz w:val="22"/>
          <w:szCs w:val="22"/>
        </w:rPr>
        <w:t xml:space="preserve">Históricamente en Pereira la enfermedad diarreica aguda (EDA) ha ocupado los primeros lugares en la morbilidad por consulta; entre los factores de riesgo asociados a la EDA se encuentra el consumo de agua y alimentos contaminados, producto de hábitos higiénicos inadecuados y ausencia o deficiencia en los procesos de tratamiento del agua y en la producción, proceso, preparación, almacenamiento y distribución de los alimentos. Las intoxicaciones alimentarias han sido frecuentes en el municipio de Pereira presentando su incidencia un incremento a partir del 2002 hasta el 2005 pasando de 11,5 a 31,9 intoxicaciones x 100.000 </w:t>
      </w:r>
      <w:r w:rsidRPr="007A50F3">
        <w:rPr>
          <w:rFonts w:ascii="Arial Narrow" w:hAnsi="Arial Narrow" w:cs="Arial"/>
          <w:noProof/>
          <w:sz w:val="22"/>
          <w:szCs w:val="22"/>
        </w:rPr>
        <w:lastRenderedPageBreak/>
        <w:t xml:space="preserve">habitantes en los años respectivos. </w:t>
      </w:r>
    </w:p>
    <w:p w:rsidR="00FD210B" w:rsidRPr="007A50F3" w:rsidRDefault="00FD210B" w:rsidP="00B6616E">
      <w:pPr>
        <w:pStyle w:val="Textoindependiente"/>
        <w:rPr>
          <w:rFonts w:ascii="Arial Narrow" w:hAnsi="Arial Narrow" w:cs="Arial"/>
          <w:noProof/>
          <w:sz w:val="22"/>
          <w:szCs w:val="22"/>
        </w:rPr>
      </w:pPr>
    </w:p>
    <w:p w:rsidR="00FD210B" w:rsidRPr="007A50F3" w:rsidRDefault="00FD210B" w:rsidP="00B6616E">
      <w:pPr>
        <w:pStyle w:val="Textoindependiente"/>
        <w:rPr>
          <w:rFonts w:ascii="Arial Narrow" w:hAnsi="Arial Narrow" w:cs="Arial"/>
          <w:noProof/>
          <w:sz w:val="22"/>
          <w:szCs w:val="22"/>
        </w:rPr>
      </w:pPr>
      <w:r w:rsidRPr="007A50F3">
        <w:rPr>
          <w:rFonts w:ascii="Arial Narrow" w:hAnsi="Arial Narrow" w:cs="Arial"/>
          <w:noProof/>
          <w:sz w:val="22"/>
          <w:szCs w:val="22"/>
        </w:rPr>
        <w:t>El asma es otra  de las patologías que ha ocupado los primeros lugares en el perfil de morbilidad por consulta tanto en la general como en el grupo de 1-4 años, siendo la contaminación ambiental originada en los procesos de producción industrial y en fuentes móviles (tránsito vehicular), uno de los factores más importantes en la presentación de esta enfermedad.</w:t>
      </w:r>
    </w:p>
    <w:p w:rsidR="00FD210B" w:rsidRPr="007A50F3" w:rsidRDefault="00FD210B" w:rsidP="00B6616E">
      <w:pPr>
        <w:pStyle w:val="Textoindependiente"/>
        <w:rPr>
          <w:rFonts w:ascii="Arial Narrow" w:hAnsi="Arial Narrow" w:cs="Arial"/>
          <w:noProof/>
          <w:sz w:val="22"/>
          <w:szCs w:val="22"/>
        </w:rPr>
      </w:pPr>
    </w:p>
    <w:p w:rsidR="00FD210B" w:rsidRPr="007A50F3" w:rsidRDefault="00FD210B" w:rsidP="00B6616E">
      <w:pPr>
        <w:pStyle w:val="Textoindependiente"/>
        <w:rPr>
          <w:rFonts w:ascii="Arial Narrow" w:hAnsi="Arial Narrow" w:cs="Arial"/>
          <w:noProof/>
          <w:sz w:val="22"/>
          <w:szCs w:val="22"/>
        </w:rPr>
      </w:pPr>
      <w:r w:rsidRPr="007A50F3">
        <w:rPr>
          <w:rFonts w:ascii="Arial Narrow" w:hAnsi="Arial Narrow" w:cs="Arial"/>
          <w:noProof/>
          <w:sz w:val="22"/>
          <w:szCs w:val="22"/>
        </w:rPr>
        <w:t xml:space="preserve">Así mismo la incidencia de </w:t>
      </w:r>
      <w:r w:rsidR="00D62AC0" w:rsidRPr="007A50F3">
        <w:rPr>
          <w:rFonts w:ascii="Arial Narrow" w:hAnsi="Arial Narrow" w:cs="Arial"/>
          <w:noProof/>
          <w:sz w:val="22"/>
          <w:szCs w:val="22"/>
        </w:rPr>
        <w:t xml:space="preserve">la malaria, </w:t>
      </w:r>
      <w:r w:rsidRPr="007A50F3">
        <w:rPr>
          <w:rFonts w:ascii="Arial Narrow" w:hAnsi="Arial Narrow" w:cs="Arial"/>
          <w:noProof/>
          <w:sz w:val="22"/>
          <w:szCs w:val="22"/>
        </w:rPr>
        <w:t>el dengue</w:t>
      </w:r>
      <w:r w:rsidR="00D62AC0" w:rsidRPr="007A50F3">
        <w:rPr>
          <w:rFonts w:ascii="Arial Narrow" w:hAnsi="Arial Narrow" w:cs="Arial"/>
          <w:noProof/>
          <w:sz w:val="22"/>
          <w:szCs w:val="22"/>
        </w:rPr>
        <w:t>, el chikungunya y ahora el zika</w:t>
      </w:r>
      <w:r w:rsidRPr="007A50F3">
        <w:rPr>
          <w:rFonts w:ascii="Arial Narrow" w:hAnsi="Arial Narrow" w:cs="Arial"/>
          <w:noProof/>
          <w:sz w:val="22"/>
          <w:szCs w:val="22"/>
        </w:rPr>
        <w:t xml:space="preserve">, enfermedades transmitidas por vectores que han venido en incremento en la última década con un comportamiento endémico-epidémico que amerita intervenciones permanentes por parte de la Secretaría de Salud en el control de criaderos del vector. </w:t>
      </w:r>
    </w:p>
    <w:p w:rsidR="00FD210B" w:rsidRPr="007A50F3" w:rsidRDefault="00FD210B" w:rsidP="00B6616E">
      <w:pPr>
        <w:pStyle w:val="Textoindependiente"/>
        <w:rPr>
          <w:rFonts w:ascii="Arial Narrow" w:hAnsi="Arial Narrow" w:cs="Arial"/>
          <w:noProof/>
          <w:sz w:val="22"/>
          <w:szCs w:val="22"/>
        </w:rPr>
      </w:pPr>
    </w:p>
    <w:p w:rsidR="00FD210B" w:rsidRPr="007A50F3" w:rsidRDefault="00FD210B" w:rsidP="00B6616E">
      <w:pPr>
        <w:pStyle w:val="Textoindependiente"/>
        <w:rPr>
          <w:rFonts w:ascii="Arial Narrow" w:hAnsi="Arial Narrow" w:cs="Arial"/>
          <w:noProof/>
          <w:sz w:val="22"/>
          <w:szCs w:val="22"/>
        </w:rPr>
      </w:pPr>
      <w:r w:rsidRPr="007A50F3">
        <w:rPr>
          <w:rFonts w:ascii="Arial Narrow" w:hAnsi="Arial Narrow" w:cs="Arial"/>
          <w:noProof/>
          <w:sz w:val="22"/>
          <w:szCs w:val="22"/>
        </w:rPr>
        <w:t>Todos estos problemas de salud relacionados con condicionantes de tipo ambiental</w:t>
      </w:r>
      <w:r w:rsidR="00DD3E7A" w:rsidRPr="007A50F3">
        <w:rPr>
          <w:rFonts w:ascii="Arial Narrow" w:hAnsi="Arial Narrow" w:cs="Arial"/>
          <w:noProof/>
          <w:sz w:val="22"/>
          <w:szCs w:val="22"/>
        </w:rPr>
        <w:t xml:space="preserve"> y cultural,</w:t>
      </w:r>
      <w:r w:rsidRPr="007A50F3">
        <w:rPr>
          <w:rFonts w:ascii="Arial Narrow" w:hAnsi="Arial Narrow" w:cs="Arial"/>
          <w:noProof/>
          <w:sz w:val="22"/>
          <w:szCs w:val="22"/>
        </w:rPr>
        <w:t xml:space="preserve"> son intervenidos por los programas de control de factores de riesgo del ambiente con actividades como la vigilancia de establecimientos expendedores de alimentos, el control de las fuentes productoras de contaminación ambiental, el control de criaderos de vectores de enfermedades</w:t>
      </w:r>
      <w:r w:rsidR="00DD3E7A" w:rsidRPr="007A50F3">
        <w:rPr>
          <w:rFonts w:ascii="Arial Narrow" w:hAnsi="Arial Narrow" w:cs="Arial"/>
          <w:noProof/>
          <w:sz w:val="22"/>
          <w:szCs w:val="22"/>
        </w:rPr>
        <w:t xml:space="preserve"> y la educación permanente en las comunidades</w:t>
      </w:r>
      <w:r w:rsidRPr="007A50F3">
        <w:rPr>
          <w:rFonts w:ascii="Arial Narrow" w:hAnsi="Arial Narrow" w:cs="Arial"/>
          <w:noProof/>
          <w:sz w:val="22"/>
          <w:szCs w:val="22"/>
        </w:rPr>
        <w:t>, entre otras.</w:t>
      </w:r>
    </w:p>
    <w:p w:rsidR="00FD210B" w:rsidRPr="007A50F3" w:rsidRDefault="00FD210B" w:rsidP="00B6616E">
      <w:pPr>
        <w:pStyle w:val="Textoindependiente"/>
        <w:rPr>
          <w:rFonts w:ascii="Arial Narrow" w:hAnsi="Arial Narrow" w:cs="Arial"/>
          <w:noProof/>
          <w:sz w:val="22"/>
          <w:szCs w:val="22"/>
        </w:rPr>
      </w:pPr>
    </w:p>
    <w:p w:rsidR="00FD210B" w:rsidRPr="007A50F3" w:rsidRDefault="00FD210B" w:rsidP="00B6616E">
      <w:pPr>
        <w:pStyle w:val="Textoindependiente"/>
        <w:rPr>
          <w:rFonts w:ascii="Arial Narrow" w:hAnsi="Arial Narrow" w:cs="Arial"/>
          <w:noProof/>
          <w:sz w:val="22"/>
          <w:szCs w:val="22"/>
        </w:rPr>
      </w:pPr>
      <w:r w:rsidRPr="007A50F3">
        <w:rPr>
          <w:rFonts w:ascii="Arial Narrow" w:hAnsi="Arial Narrow" w:cs="Arial"/>
          <w:noProof/>
          <w:sz w:val="22"/>
          <w:szCs w:val="22"/>
        </w:rPr>
        <w:t xml:space="preserve">Las enfermedades transmitidas por vectores se constituyen de alta letalidad y es indispensable tener programas y personal que posea el conocimiento que permitan su control en el seno de las comunidades, pues la ciudad está ubicada bajo los 1800 MSNM y esto la hace más vulnerable a la presencia de vectores como el Aedes Aegypti, Aedes albopictus, transmisores de enfermedades como el Dengue, </w:t>
      </w:r>
      <w:r w:rsidR="00DD3E7A" w:rsidRPr="007A50F3">
        <w:rPr>
          <w:rFonts w:ascii="Arial Narrow" w:hAnsi="Arial Narrow" w:cs="Arial"/>
          <w:noProof/>
          <w:sz w:val="22"/>
          <w:szCs w:val="22"/>
        </w:rPr>
        <w:t xml:space="preserve">asi mismo las tradiciones y constumbres de la población que favorecen la crìa de los vectores, </w:t>
      </w:r>
      <w:r w:rsidRPr="007A50F3">
        <w:rPr>
          <w:rFonts w:ascii="Arial Narrow" w:hAnsi="Arial Narrow" w:cs="Arial"/>
          <w:noProof/>
          <w:sz w:val="22"/>
          <w:szCs w:val="22"/>
        </w:rPr>
        <w:t>pudiendo presentar brotes de la enfermedad, aumentando las tasas de morbi-mortalidad y convirtiendo la ciudad en zona endémica para estas enfermedades (</w:t>
      </w:r>
      <w:r w:rsidR="00DD3E7A" w:rsidRPr="007A50F3">
        <w:rPr>
          <w:rFonts w:ascii="Arial Narrow" w:hAnsi="Arial Narrow" w:cs="Arial"/>
          <w:noProof/>
          <w:sz w:val="22"/>
          <w:szCs w:val="22"/>
        </w:rPr>
        <w:t>malaria, dengue, chikungunya y zika</w:t>
      </w:r>
      <w:r w:rsidRPr="007A50F3">
        <w:rPr>
          <w:rFonts w:ascii="Arial Narrow" w:hAnsi="Arial Narrow" w:cs="Arial"/>
          <w:noProof/>
          <w:sz w:val="22"/>
          <w:szCs w:val="22"/>
        </w:rPr>
        <w:t xml:space="preserve">), igualmente, Pereira es un municipio receptor de conciudadanos desplazados forzadamente por la violencia y muchos de ellos provienen de áreas donde </w:t>
      </w:r>
      <w:r w:rsidR="00DD3E7A" w:rsidRPr="007A50F3">
        <w:rPr>
          <w:rFonts w:ascii="Arial Narrow" w:hAnsi="Arial Narrow" w:cs="Arial"/>
          <w:noProof/>
          <w:sz w:val="22"/>
          <w:szCs w:val="22"/>
        </w:rPr>
        <w:t>estas</w:t>
      </w:r>
      <w:r w:rsidRPr="007A50F3">
        <w:rPr>
          <w:rFonts w:ascii="Arial Narrow" w:hAnsi="Arial Narrow" w:cs="Arial"/>
          <w:noProof/>
          <w:sz w:val="22"/>
          <w:szCs w:val="22"/>
        </w:rPr>
        <w:t xml:space="preserve"> enfermedades son epidémicas. Los servicios orientados a promoción de la salud ambiental</w:t>
      </w:r>
      <w:r w:rsidR="00DD3E7A" w:rsidRPr="007A50F3">
        <w:rPr>
          <w:rFonts w:ascii="Arial Narrow" w:hAnsi="Arial Narrow" w:cs="Arial"/>
          <w:noProof/>
          <w:sz w:val="22"/>
          <w:szCs w:val="22"/>
        </w:rPr>
        <w:t xml:space="preserve"> mediante acciones educativas con comunidades base</w:t>
      </w:r>
      <w:r w:rsidRPr="007A50F3">
        <w:rPr>
          <w:rFonts w:ascii="Arial Narrow" w:hAnsi="Arial Narrow" w:cs="Arial"/>
          <w:noProof/>
          <w:sz w:val="22"/>
          <w:szCs w:val="22"/>
        </w:rPr>
        <w:t>,</w:t>
      </w:r>
      <w:r w:rsidR="00DD3E7A" w:rsidRPr="007A50F3">
        <w:rPr>
          <w:rFonts w:ascii="Arial Narrow" w:hAnsi="Arial Narrow" w:cs="Arial"/>
          <w:noProof/>
          <w:sz w:val="22"/>
          <w:szCs w:val="22"/>
        </w:rPr>
        <w:t xml:space="preserve"> realizando educación con enfoque diferencial y etnico que fomenten labores de autocuidado y a los servicios orientados</w:t>
      </w:r>
      <w:r w:rsidRPr="007A50F3">
        <w:rPr>
          <w:rFonts w:ascii="Arial Narrow" w:hAnsi="Arial Narrow" w:cs="Arial"/>
          <w:noProof/>
          <w:sz w:val="22"/>
          <w:szCs w:val="22"/>
        </w:rPr>
        <w:t xml:space="preserve"> a la prevención y al diagnóstico precoz</w:t>
      </w:r>
      <w:r w:rsidR="00DD3E7A" w:rsidRPr="007A50F3">
        <w:rPr>
          <w:rFonts w:ascii="Arial Narrow" w:hAnsi="Arial Narrow" w:cs="Arial"/>
          <w:noProof/>
          <w:sz w:val="22"/>
          <w:szCs w:val="22"/>
        </w:rPr>
        <w:t>,</w:t>
      </w:r>
      <w:r w:rsidRPr="007A50F3">
        <w:rPr>
          <w:rFonts w:ascii="Arial Narrow" w:hAnsi="Arial Narrow" w:cs="Arial"/>
          <w:noProof/>
          <w:sz w:val="22"/>
          <w:szCs w:val="22"/>
        </w:rPr>
        <w:t xml:space="preserve"> tratamiento oportuno y completo de éstas, constituyen una manera eficiente y eficaz de controlar un problema de salud pública que sin la adecuada intervención incrementaría la morbilidad, la mortalidad y los costos sociales en la ciudad de Pereira.</w:t>
      </w:r>
    </w:p>
    <w:p w:rsidR="00FD210B" w:rsidRPr="007A50F3" w:rsidRDefault="00FD210B" w:rsidP="00B6616E">
      <w:pPr>
        <w:pStyle w:val="Textoindependiente"/>
        <w:rPr>
          <w:rFonts w:ascii="Arial Narrow" w:hAnsi="Arial Narrow" w:cs="Arial"/>
          <w:noProof/>
          <w:sz w:val="22"/>
          <w:szCs w:val="22"/>
        </w:rPr>
      </w:pPr>
    </w:p>
    <w:p w:rsidR="00FD210B" w:rsidRPr="007A50F3" w:rsidRDefault="00FD210B" w:rsidP="00B6616E">
      <w:pPr>
        <w:pStyle w:val="Textoindependiente"/>
        <w:rPr>
          <w:rFonts w:ascii="Arial Narrow" w:hAnsi="Arial Narrow" w:cs="Arial"/>
          <w:noProof/>
          <w:sz w:val="22"/>
          <w:szCs w:val="22"/>
        </w:rPr>
      </w:pPr>
      <w:r w:rsidRPr="007A50F3">
        <w:rPr>
          <w:rFonts w:ascii="Arial Narrow" w:hAnsi="Arial Narrow" w:cs="Arial"/>
          <w:noProof/>
          <w:sz w:val="22"/>
          <w:szCs w:val="22"/>
        </w:rPr>
        <w:t xml:space="preserve">No obstante la Secretaría de Salud y Seguridad Social cuenta en la actualidad con personal de planta, el cual es insuficiente para la atención y desarrollo de las políticas y estrategias que contempla el Plan de Desarrollo, de ahí que se requiera la contratación de personal </w:t>
      </w:r>
      <w:r w:rsidR="008D7C40" w:rsidRPr="007A50F3">
        <w:rPr>
          <w:rFonts w:ascii="Arial Narrow" w:hAnsi="Arial Narrow" w:cs="Arial"/>
          <w:noProof/>
          <w:sz w:val="22"/>
          <w:szCs w:val="22"/>
        </w:rPr>
        <w:t>profesional</w:t>
      </w:r>
      <w:r w:rsidRPr="007A50F3">
        <w:rPr>
          <w:rFonts w:ascii="Arial Narrow" w:hAnsi="Arial Narrow" w:cs="Arial"/>
          <w:noProof/>
          <w:sz w:val="22"/>
          <w:szCs w:val="22"/>
        </w:rPr>
        <w:t xml:space="preserve"> y de apoyo para su ejecución de manera eficiente y eficaz que contribuya en una relación costo beneficio al fortalecimiento de la Administración Municipal desde la Secretaría de Salud y Seguridad Social.</w:t>
      </w:r>
    </w:p>
    <w:p w:rsidR="002947FC" w:rsidRPr="007A50F3" w:rsidRDefault="002947FC" w:rsidP="00B6616E">
      <w:pPr>
        <w:pStyle w:val="Textoindependiente"/>
        <w:rPr>
          <w:rFonts w:ascii="Arial Narrow" w:hAnsi="Arial Narrow" w:cs="Arial"/>
          <w:noProof/>
          <w:sz w:val="22"/>
          <w:szCs w:val="22"/>
        </w:rPr>
      </w:pPr>
    </w:p>
    <w:p w:rsidR="00FD210B" w:rsidRPr="007A50F3" w:rsidRDefault="00FD210B" w:rsidP="005A37E6">
      <w:pPr>
        <w:pStyle w:val="Textoindependiente"/>
        <w:rPr>
          <w:rFonts w:ascii="Arial Narrow" w:hAnsi="Arial Narrow" w:cs="Arial"/>
          <w:sz w:val="22"/>
          <w:szCs w:val="22"/>
        </w:rPr>
      </w:pPr>
      <w:r w:rsidRPr="007A50F3">
        <w:rPr>
          <w:rFonts w:ascii="Arial Narrow" w:hAnsi="Arial Narrow" w:cs="Arial"/>
          <w:sz w:val="22"/>
          <w:szCs w:val="22"/>
        </w:rPr>
        <w:t>La necesidad que se pretende satisfacer con la presente contratación se encuentra inmersa dentro de los programas y proyectos previstos en el plan de desarrollo municipal, como se relaciona a continuación:</w:t>
      </w:r>
    </w:p>
    <w:p w:rsidR="00FD210B" w:rsidRPr="007A50F3" w:rsidRDefault="00FD210B" w:rsidP="005A37E6">
      <w:pPr>
        <w:pStyle w:val="Default"/>
        <w:jc w:val="both"/>
        <w:rPr>
          <w:rFonts w:ascii="Arial Narrow" w:hAnsi="Arial Narrow"/>
          <w:iCs/>
          <w:color w:val="auto"/>
          <w:sz w:val="22"/>
          <w:szCs w:val="22"/>
        </w:rPr>
      </w:pPr>
    </w:p>
    <w:p w:rsidR="00FE549E" w:rsidRPr="007A50F3" w:rsidRDefault="00FE549E" w:rsidP="005A37E6">
      <w:pPr>
        <w:pStyle w:val="Default"/>
        <w:jc w:val="both"/>
        <w:rPr>
          <w:rFonts w:ascii="Arial Narrow" w:hAnsi="Arial Narrow"/>
          <w:b/>
          <w:iCs/>
          <w:color w:val="auto"/>
          <w:sz w:val="22"/>
          <w:szCs w:val="22"/>
        </w:rPr>
      </w:pPr>
    </w:p>
    <w:p w:rsidR="007E26A7" w:rsidRPr="007A50F3" w:rsidRDefault="007E26A7" w:rsidP="005A37E6">
      <w:pPr>
        <w:pStyle w:val="Default"/>
        <w:jc w:val="both"/>
        <w:rPr>
          <w:rFonts w:ascii="Arial Narrow" w:hAnsi="Arial Narrow"/>
          <w:b/>
          <w:iCs/>
          <w:color w:val="auto"/>
          <w:sz w:val="22"/>
          <w:szCs w:val="22"/>
        </w:rPr>
      </w:pPr>
    </w:p>
    <w:p w:rsidR="00356B68" w:rsidRPr="007A50F3" w:rsidRDefault="00356B68" w:rsidP="005A37E6">
      <w:pPr>
        <w:pStyle w:val="Default"/>
        <w:jc w:val="both"/>
        <w:rPr>
          <w:rFonts w:ascii="Arial Narrow" w:hAnsi="Arial Narrow"/>
          <w:b/>
          <w:iCs/>
          <w:color w:val="auto"/>
          <w:sz w:val="22"/>
          <w:szCs w:val="22"/>
        </w:rPr>
      </w:pPr>
    </w:p>
    <w:p w:rsidR="00356B68" w:rsidRPr="007A50F3" w:rsidRDefault="00356B68" w:rsidP="005A37E6">
      <w:pPr>
        <w:pStyle w:val="Default"/>
        <w:jc w:val="both"/>
        <w:rPr>
          <w:rFonts w:ascii="Arial Narrow" w:hAnsi="Arial Narrow"/>
          <w:b/>
          <w:iCs/>
          <w:color w:val="auto"/>
          <w:sz w:val="22"/>
          <w:szCs w:val="22"/>
        </w:rPr>
      </w:pPr>
    </w:p>
    <w:p w:rsidR="00356B68" w:rsidRPr="007A50F3" w:rsidRDefault="00356B68" w:rsidP="005A37E6">
      <w:pPr>
        <w:pStyle w:val="Default"/>
        <w:jc w:val="both"/>
        <w:rPr>
          <w:rFonts w:ascii="Arial Narrow" w:hAnsi="Arial Narrow"/>
          <w:b/>
          <w:iCs/>
          <w:color w:val="auto"/>
          <w:sz w:val="22"/>
          <w:szCs w:val="22"/>
        </w:rPr>
      </w:pPr>
    </w:p>
    <w:tbl>
      <w:tblPr>
        <w:tblW w:w="893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052"/>
        <w:gridCol w:w="5879"/>
      </w:tblGrid>
      <w:tr w:rsidR="00FD210B" w:rsidRPr="007A50F3" w:rsidTr="00FE4EA9">
        <w:tc>
          <w:tcPr>
            <w:tcW w:w="3052" w:type="dxa"/>
            <w:shd w:val="clear" w:color="auto" w:fill="auto"/>
          </w:tcPr>
          <w:p w:rsidR="00FD210B" w:rsidRPr="007A50F3" w:rsidRDefault="00FD210B" w:rsidP="005A37E6">
            <w:pPr>
              <w:snapToGrid w:val="0"/>
              <w:jc w:val="both"/>
              <w:rPr>
                <w:rFonts w:ascii="Arial Narrow" w:hAnsi="Arial Narrow" w:cs="Arial"/>
                <w:sz w:val="22"/>
                <w:szCs w:val="22"/>
              </w:rPr>
            </w:pPr>
          </w:p>
        </w:tc>
        <w:tc>
          <w:tcPr>
            <w:tcW w:w="5879" w:type="dxa"/>
            <w:shd w:val="clear" w:color="auto" w:fill="auto"/>
          </w:tcPr>
          <w:p w:rsidR="00FD210B" w:rsidRPr="007A50F3" w:rsidRDefault="007E26A7" w:rsidP="005A37E6">
            <w:pPr>
              <w:pStyle w:val="Contenidodelatabla"/>
              <w:jc w:val="center"/>
              <w:rPr>
                <w:rFonts w:ascii="Arial Narrow" w:hAnsi="Arial Narrow" w:cs="Arial"/>
                <w:b/>
                <w:sz w:val="22"/>
                <w:szCs w:val="22"/>
              </w:rPr>
            </w:pPr>
            <w:r w:rsidRPr="007A50F3">
              <w:rPr>
                <w:rFonts w:ascii="Arial Narrow" w:hAnsi="Arial Narrow"/>
                <w:b/>
                <w:iCs/>
                <w:sz w:val="22"/>
                <w:szCs w:val="22"/>
              </w:rPr>
              <w:t xml:space="preserve">PLAN DE DESARROLLO </w:t>
            </w:r>
          </w:p>
        </w:tc>
      </w:tr>
      <w:tr w:rsidR="007E26A7" w:rsidRPr="007A50F3" w:rsidTr="00FE4EA9">
        <w:tc>
          <w:tcPr>
            <w:tcW w:w="3052" w:type="dxa"/>
            <w:shd w:val="clear" w:color="auto" w:fill="auto"/>
          </w:tcPr>
          <w:p w:rsidR="007E26A7" w:rsidRPr="007A50F3" w:rsidRDefault="007E26A7" w:rsidP="005A37E6">
            <w:pPr>
              <w:snapToGrid w:val="0"/>
              <w:jc w:val="both"/>
              <w:rPr>
                <w:rFonts w:ascii="Arial Narrow" w:hAnsi="Arial Narrow" w:cs="Arial"/>
                <w:sz w:val="22"/>
                <w:szCs w:val="22"/>
              </w:rPr>
            </w:pPr>
          </w:p>
        </w:tc>
        <w:tc>
          <w:tcPr>
            <w:tcW w:w="5879" w:type="dxa"/>
            <w:shd w:val="clear" w:color="auto" w:fill="auto"/>
          </w:tcPr>
          <w:p w:rsidR="007E26A7" w:rsidRPr="007A50F3" w:rsidRDefault="007E26A7" w:rsidP="005A37E6">
            <w:pPr>
              <w:pStyle w:val="Contenidodelatabla"/>
              <w:jc w:val="center"/>
              <w:rPr>
                <w:rFonts w:ascii="Arial Narrow" w:hAnsi="Arial Narrow" w:cs="Arial"/>
                <w:b/>
                <w:sz w:val="22"/>
                <w:szCs w:val="22"/>
              </w:rPr>
            </w:pPr>
            <w:r w:rsidRPr="007A50F3">
              <w:rPr>
                <w:rFonts w:ascii="Arial Narrow" w:hAnsi="Arial Narrow" w:cs="Arial"/>
                <w:b/>
                <w:sz w:val="22"/>
                <w:szCs w:val="22"/>
              </w:rPr>
              <w:t>DESCRIPCIÓN</w:t>
            </w:r>
          </w:p>
        </w:tc>
      </w:tr>
      <w:tr w:rsidR="00FD210B" w:rsidRPr="007A50F3" w:rsidTr="00FE4EA9">
        <w:tc>
          <w:tcPr>
            <w:tcW w:w="3052" w:type="dxa"/>
            <w:shd w:val="clear" w:color="auto" w:fill="auto"/>
          </w:tcPr>
          <w:p w:rsidR="00FD210B" w:rsidRPr="007A50F3" w:rsidRDefault="00FD210B" w:rsidP="005A37E6">
            <w:pPr>
              <w:jc w:val="both"/>
              <w:rPr>
                <w:rFonts w:ascii="Arial Narrow" w:hAnsi="Arial Narrow" w:cs="Arial"/>
                <w:b/>
                <w:sz w:val="22"/>
                <w:szCs w:val="22"/>
              </w:rPr>
            </w:pPr>
            <w:r w:rsidRPr="007A50F3">
              <w:rPr>
                <w:rFonts w:ascii="Arial Narrow" w:hAnsi="Arial Narrow" w:cs="Arial"/>
                <w:b/>
                <w:sz w:val="22"/>
                <w:szCs w:val="22"/>
              </w:rPr>
              <w:t>LÍNEA ESTRATÉGICA</w:t>
            </w:r>
          </w:p>
        </w:tc>
        <w:tc>
          <w:tcPr>
            <w:tcW w:w="5879" w:type="dxa"/>
            <w:shd w:val="clear" w:color="auto" w:fill="auto"/>
          </w:tcPr>
          <w:p w:rsidR="00FD210B" w:rsidRPr="007A50F3" w:rsidRDefault="00A44505" w:rsidP="005A37E6">
            <w:pPr>
              <w:pStyle w:val="Contenidodelatabla"/>
              <w:snapToGrid w:val="0"/>
              <w:jc w:val="both"/>
              <w:rPr>
                <w:rFonts w:ascii="Arial Narrow" w:hAnsi="Arial Narrow" w:cs="Arial"/>
                <w:sz w:val="22"/>
                <w:szCs w:val="22"/>
              </w:rPr>
            </w:pPr>
            <w:r w:rsidRPr="007A50F3">
              <w:rPr>
                <w:rFonts w:ascii="Arial Narrow" w:hAnsi="Arial Narrow"/>
                <w:sz w:val="22"/>
                <w:szCs w:val="22"/>
              </w:rPr>
              <w:t>PEREIRA PARA LA GENTE</w:t>
            </w:r>
          </w:p>
        </w:tc>
      </w:tr>
      <w:tr w:rsidR="00FD210B" w:rsidRPr="007A50F3" w:rsidTr="00FE4EA9">
        <w:tc>
          <w:tcPr>
            <w:tcW w:w="3052" w:type="dxa"/>
            <w:shd w:val="clear" w:color="auto" w:fill="auto"/>
          </w:tcPr>
          <w:p w:rsidR="00FD210B" w:rsidRPr="007A50F3" w:rsidRDefault="00FD210B" w:rsidP="005A37E6">
            <w:pPr>
              <w:jc w:val="both"/>
              <w:rPr>
                <w:rFonts w:ascii="Arial Narrow" w:hAnsi="Arial Narrow" w:cs="Arial"/>
                <w:b/>
                <w:sz w:val="22"/>
                <w:szCs w:val="22"/>
              </w:rPr>
            </w:pPr>
            <w:r w:rsidRPr="007A50F3">
              <w:rPr>
                <w:rFonts w:ascii="Arial Narrow" w:hAnsi="Arial Narrow" w:cs="Arial"/>
                <w:b/>
                <w:sz w:val="22"/>
                <w:szCs w:val="22"/>
              </w:rPr>
              <w:t>PROGRAMA</w:t>
            </w:r>
          </w:p>
        </w:tc>
        <w:tc>
          <w:tcPr>
            <w:tcW w:w="5879" w:type="dxa"/>
            <w:shd w:val="clear" w:color="auto" w:fill="auto"/>
          </w:tcPr>
          <w:p w:rsidR="00FD210B" w:rsidRPr="007A50F3" w:rsidRDefault="00A44505" w:rsidP="007E26A7">
            <w:pPr>
              <w:pStyle w:val="Contenidodelatabla"/>
              <w:snapToGrid w:val="0"/>
              <w:jc w:val="both"/>
              <w:rPr>
                <w:rFonts w:ascii="Arial Narrow" w:hAnsi="Arial Narrow" w:cs="Arial"/>
                <w:sz w:val="22"/>
                <w:szCs w:val="22"/>
              </w:rPr>
            </w:pPr>
            <w:r w:rsidRPr="007A50F3">
              <w:rPr>
                <w:rFonts w:ascii="Arial Narrow" w:hAnsi="Arial Narrow"/>
                <w:sz w:val="22"/>
                <w:szCs w:val="22"/>
              </w:rPr>
              <w:t>MAS CONTROL Y SEGUIMIENTO DE LA SALUD</w:t>
            </w:r>
          </w:p>
        </w:tc>
      </w:tr>
      <w:tr w:rsidR="00FD210B" w:rsidRPr="007A50F3" w:rsidTr="00FE4EA9">
        <w:tc>
          <w:tcPr>
            <w:tcW w:w="3052" w:type="dxa"/>
            <w:shd w:val="clear" w:color="auto" w:fill="auto"/>
          </w:tcPr>
          <w:p w:rsidR="00FD210B" w:rsidRPr="007A50F3" w:rsidRDefault="00FD210B" w:rsidP="005A37E6">
            <w:pPr>
              <w:pStyle w:val="Contenidodelatabla"/>
              <w:jc w:val="both"/>
              <w:rPr>
                <w:rFonts w:ascii="Arial Narrow" w:hAnsi="Arial Narrow" w:cs="Arial"/>
                <w:b/>
                <w:sz w:val="22"/>
                <w:szCs w:val="22"/>
              </w:rPr>
            </w:pPr>
            <w:r w:rsidRPr="007A50F3">
              <w:rPr>
                <w:rFonts w:ascii="Arial Narrow" w:hAnsi="Arial Narrow" w:cs="Arial"/>
                <w:b/>
                <w:sz w:val="22"/>
                <w:szCs w:val="22"/>
              </w:rPr>
              <w:t>S</w:t>
            </w:r>
            <w:r w:rsidR="00A44505" w:rsidRPr="007A50F3">
              <w:rPr>
                <w:rFonts w:ascii="Arial Narrow" w:hAnsi="Arial Narrow" w:cs="Arial"/>
                <w:b/>
                <w:sz w:val="22"/>
                <w:szCs w:val="22"/>
              </w:rPr>
              <w:t>ECTOR</w:t>
            </w:r>
          </w:p>
        </w:tc>
        <w:tc>
          <w:tcPr>
            <w:tcW w:w="5879" w:type="dxa"/>
            <w:shd w:val="clear" w:color="auto" w:fill="auto"/>
          </w:tcPr>
          <w:p w:rsidR="00FD210B" w:rsidRPr="007A50F3" w:rsidRDefault="00A44505" w:rsidP="005A37E6">
            <w:pPr>
              <w:pStyle w:val="Contenidodelatabla"/>
              <w:snapToGrid w:val="0"/>
              <w:jc w:val="both"/>
              <w:rPr>
                <w:rFonts w:ascii="Arial Narrow" w:hAnsi="Arial Narrow" w:cs="Arial"/>
                <w:sz w:val="22"/>
                <w:szCs w:val="22"/>
              </w:rPr>
            </w:pPr>
            <w:r w:rsidRPr="007A50F3">
              <w:rPr>
                <w:rFonts w:ascii="Arial Narrow" w:hAnsi="Arial Narrow"/>
                <w:sz w:val="22"/>
                <w:szCs w:val="22"/>
              </w:rPr>
              <w:t>SALUD Y PROTECCIÓN SOCIAL</w:t>
            </w:r>
          </w:p>
        </w:tc>
      </w:tr>
      <w:tr w:rsidR="00FD210B" w:rsidRPr="007A50F3" w:rsidTr="006A6AE3">
        <w:trPr>
          <w:trHeight w:val="508"/>
        </w:trPr>
        <w:tc>
          <w:tcPr>
            <w:tcW w:w="3052" w:type="dxa"/>
            <w:shd w:val="clear" w:color="auto" w:fill="auto"/>
          </w:tcPr>
          <w:p w:rsidR="00FD210B" w:rsidRPr="007A50F3" w:rsidRDefault="00FD210B" w:rsidP="005A37E6">
            <w:pPr>
              <w:pStyle w:val="Contenidodelatabla"/>
              <w:jc w:val="both"/>
              <w:rPr>
                <w:rFonts w:ascii="Arial Narrow" w:hAnsi="Arial Narrow" w:cs="Arial"/>
                <w:b/>
                <w:sz w:val="22"/>
                <w:szCs w:val="22"/>
              </w:rPr>
            </w:pPr>
            <w:r w:rsidRPr="007A50F3">
              <w:rPr>
                <w:rFonts w:ascii="Arial Narrow" w:hAnsi="Arial Narrow" w:cs="Arial"/>
                <w:b/>
                <w:sz w:val="22"/>
                <w:szCs w:val="22"/>
              </w:rPr>
              <w:t>PROYECTO</w:t>
            </w:r>
          </w:p>
        </w:tc>
        <w:tc>
          <w:tcPr>
            <w:tcW w:w="5879" w:type="dxa"/>
            <w:shd w:val="clear" w:color="auto" w:fill="auto"/>
          </w:tcPr>
          <w:p w:rsidR="00FD210B" w:rsidRPr="007A50F3" w:rsidRDefault="00A44505" w:rsidP="007E26A7">
            <w:pPr>
              <w:pStyle w:val="Contenidodelatabla"/>
              <w:snapToGrid w:val="0"/>
              <w:jc w:val="both"/>
              <w:rPr>
                <w:rFonts w:ascii="Arial Narrow" w:hAnsi="Arial Narrow" w:cs="Arial"/>
                <w:sz w:val="22"/>
                <w:szCs w:val="22"/>
              </w:rPr>
            </w:pPr>
            <w:r w:rsidRPr="007A50F3">
              <w:rPr>
                <w:rFonts w:ascii="Arial Narrow" w:hAnsi="Arial Narrow"/>
                <w:sz w:val="22"/>
                <w:szCs w:val="22"/>
              </w:rPr>
              <w:t>2020660010058 FORTALECIMIENTO DE LAS CONDICIONES SANITARIAS Y AMBIENTALES EN EL MUNICIPIO DE PEREIRA</w:t>
            </w:r>
          </w:p>
        </w:tc>
      </w:tr>
      <w:tr w:rsidR="00FD210B" w:rsidRPr="007A50F3" w:rsidTr="00FE4EA9">
        <w:tc>
          <w:tcPr>
            <w:tcW w:w="3052" w:type="dxa"/>
            <w:shd w:val="clear" w:color="auto" w:fill="auto"/>
          </w:tcPr>
          <w:p w:rsidR="00FD210B" w:rsidRPr="007A50F3" w:rsidRDefault="00FD210B" w:rsidP="005A37E6">
            <w:pPr>
              <w:pStyle w:val="Contenidodelatabla"/>
              <w:jc w:val="both"/>
              <w:rPr>
                <w:rFonts w:ascii="Arial Narrow" w:hAnsi="Arial Narrow" w:cs="Arial"/>
                <w:b/>
                <w:sz w:val="22"/>
                <w:szCs w:val="22"/>
              </w:rPr>
            </w:pPr>
            <w:r w:rsidRPr="007A50F3">
              <w:rPr>
                <w:rFonts w:ascii="Arial Narrow" w:hAnsi="Arial Narrow" w:cs="Arial"/>
                <w:b/>
                <w:sz w:val="22"/>
                <w:szCs w:val="22"/>
              </w:rPr>
              <w:t>COMPONENTE</w:t>
            </w:r>
          </w:p>
        </w:tc>
        <w:tc>
          <w:tcPr>
            <w:tcW w:w="5879" w:type="dxa"/>
            <w:shd w:val="clear" w:color="auto" w:fill="auto"/>
          </w:tcPr>
          <w:p w:rsidR="00FD210B" w:rsidRPr="007A50F3" w:rsidRDefault="00A44505" w:rsidP="005A37E6">
            <w:pPr>
              <w:pStyle w:val="Contenidodelatabla"/>
              <w:snapToGrid w:val="0"/>
              <w:jc w:val="both"/>
              <w:rPr>
                <w:rFonts w:ascii="Arial Narrow" w:hAnsi="Arial Narrow" w:cs="Arial"/>
                <w:sz w:val="22"/>
                <w:szCs w:val="22"/>
              </w:rPr>
            </w:pPr>
            <w:r w:rsidRPr="007A50F3">
              <w:rPr>
                <w:rFonts w:ascii="Arial Narrow" w:hAnsi="Arial Narrow" w:cs="Arial"/>
                <w:noProof/>
                <w:sz w:val="22"/>
                <w:szCs w:val="22"/>
              </w:rPr>
              <w:t>OTROS</w:t>
            </w:r>
          </w:p>
        </w:tc>
      </w:tr>
      <w:tr w:rsidR="00FD210B" w:rsidRPr="007A50F3" w:rsidTr="00FE4EA9">
        <w:tc>
          <w:tcPr>
            <w:tcW w:w="3052" w:type="dxa"/>
            <w:shd w:val="clear" w:color="auto" w:fill="auto"/>
          </w:tcPr>
          <w:p w:rsidR="00FD210B" w:rsidRPr="007A50F3" w:rsidRDefault="00FD210B" w:rsidP="005A37E6">
            <w:pPr>
              <w:pStyle w:val="Contenidodelatabla"/>
              <w:jc w:val="both"/>
              <w:rPr>
                <w:rFonts w:ascii="Arial Narrow" w:hAnsi="Arial Narrow" w:cs="Arial"/>
                <w:b/>
                <w:sz w:val="22"/>
                <w:szCs w:val="22"/>
              </w:rPr>
            </w:pPr>
            <w:r w:rsidRPr="007A50F3">
              <w:rPr>
                <w:rFonts w:ascii="Arial Narrow" w:hAnsi="Arial Narrow" w:cs="Arial"/>
                <w:b/>
                <w:sz w:val="22"/>
                <w:szCs w:val="22"/>
              </w:rPr>
              <w:t>ACTIVIDAD</w:t>
            </w:r>
          </w:p>
        </w:tc>
        <w:tc>
          <w:tcPr>
            <w:tcW w:w="5879" w:type="dxa"/>
            <w:shd w:val="clear" w:color="auto" w:fill="auto"/>
          </w:tcPr>
          <w:p w:rsidR="00FD210B" w:rsidRPr="007A50F3" w:rsidRDefault="00A44505" w:rsidP="005A37E6">
            <w:pPr>
              <w:pStyle w:val="Contenidodelatabla"/>
              <w:snapToGrid w:val="0"/>
              <w:jc w:val="both"/>
              <w:rPr>
                <w:rFonts w:ascii="Arial Narrow" w:hAnsi="Arial Narrow" w:cs="Arial"/>
                <w:sz w:val="22"/>
                <w:szCs w:val="22"/>
              </w:rPr>
            </w:pPr>
            <w:r w:rsidRPr="007A50F3">
              <w:rPr>
                <w:rFonts w:ascii="Arial Narrow" w:hAnsi="Arial Narrow"/>
                <w:sz w:val="22"/>
                <w:szCs w:val="22"/>
              </w:rPr>
              <w:t>ACTIVIDADES DE PROMOCIÓN, PREVENCIÓN Y CONTROL DE VECTORES</w:t>
            </w:r>
          </w:p>
        </w:tc>
      </w:tr>
      <w:tr w:rsidR="00FD210B" w:rsidRPr="007A50F3" w:rsidTr="00FE4EA9">
        <w:tc>
          <w:tcPr>
            <w:tcW w:w="3052" w:type="dxa"/>
            <w:shd w:val="clear" w:color="auto" w:fill="auto"/>
          </w:tcPr>
          <w:p w:rsidR="00FD210B" w:rsidRPr="007A50F3" w:rsidRDefault="00FD210B" w:rsidP="005A37E6">
            <w:pPr>
              <w:pStyle w:val="Contenidodelatabla"/>
              <w:jc w:val="both"/>
              <w:rPr>
                <w:rFonts w:ascii="Arial Narrow" w:hAnsi="Arial Narrow" w:cs="Arial"/>
                <w:b/>
                <w:sz w:val="22"/>
                <w:szCs w:val="22"/>
              </w:rPr>
            </w:pPr>
            <w:r w:rsidRPr="007A50F3">
              <w:rPr>
                <w:rFonts w:ascii="Arial Narrow" w:hAnsi="Arial Narrow" w:cs="Arial"/>
                <w:b/>
                <w:sz w:val="22"/>
                <w:szCs w:val="22"/>
              </w:rPr>
              <w:t xml:space="preserve">META PLAN DE DESARROLLO </w:t>
            </w:r>
          </w:p>
        </w:tc>
        <w:tc>
          <w:tcPr>
            <w:tcW w:w="5879" w:type="dxa"/>
            <w:shd w:val="clear" w:color="auto" w:fill="auto"/>
          </w:tcPr>
          <w:p w:rsidR="00FD210B" w:rsidRPr="007A50F3" w:rsidRDefault="00FD210B" w:rsidP="00B6616E">
            <w:pPr>
              <w:pStyle w:val="Contenidodelatabla"/>
              <w:snapToGrid w:val="0"/>
              <w:jc w:val="both"/>
              <w:rPr>
                <w:rFonts w:ascii="Arial Narrow" w:hAnsi="Arial Narrow" w:cs="Arial"/>
                <w:noProof/>
                <w:sz w:val="22"/>
                <w:szCs w:val="22"/>
              </w:rPr>
            </w:pPr>
            <w:r w:rsidRPr="007A50F3">
              <w:rPr>
                <w:rFonts w:ascii="Arial Narrow" w:hAnsi="Arial Narrow" w:cs="Arial"/>
                <w:noProof/>
                <w:sz w:val="22"/>
                <w:szCs w:val="22"/>
              </w:rPr>
              <w:t>Mantener igual o menor a dos la letalidad por dengue, Mantener en cero la mortalidad por malaria</w:t>
            </w:r>
          </w:p>
          <w:p w:rsidR="00FD210B" w:rsidRPr="007A50F3" w:rsidRDefault="00FD210B" w:rsidP="005A37E6">
            <w:pPr>
              <w:pStyle w:val="Contenidodelatabla"/>
              <w:snapToGrid w:val="0"/>
              <w:jc w:val="both"/>
              <w:rPr>
                <w:rFonts w:ascii="Arial Narrow" w:hAnsi="Arial Narrow" w:cs="Arial"/>
                <w:sz w:val="22"/>
                <w:szCs w:val="22"/>
              </w:rPr>
            </w:pPr>
          </w:p>
        </w:tc>
      </w:tr>
    </w:tbl>
    <w:p w:rsidR="00FD210B" w:rsidRPr="007A50F3" w:rsidRDefault="00FD210B" w:rsidP="005A37E6">
      <w:pPr>
        <w:pStyle w:val="Textoindependiente21"/>
        <w:rPr>
          <w:rFonts w:ascii="Arial Narrow" w:hAnsi="Arial Narrow"/>
          <w:b/>
          <w:bCs/>
          <w:sz w:val="22"/>
          <w:szCs w:val="22"/>
        </w:rPr>
      </w:pPr>
    </w:p>
    <w:p w:rsidR="00A44505" w:rsidRPr="007A50F3" w:rsidRDefault="00A44505" w:rsidP="005A37E6">
      <w:pPr>
        <w:pStyle w:val="Textoindependiente21"/>
        <w:rPr>
          <w:rFonts w:ascii="Arial Narrow" w:hAnsi="Arial Narrow"/>
          <w:b/>
          <w:bCs/>
          <w:sz w:val="22"/>
          <w:szCs w:val="22"/>
        </w:rPr>
      </w:pPr>
    </w:p>
    <w:p w:rsidR="00A44505" w:rsidRPr="007A50F3" w:rsidRDefault="00A44505" w:rsidP="005A37E6">
      <w:pPr>
        <w:pStyle w:val="Textoindependiente21"/>
        <w:rPr>
          <w:rFonts w:ascii="Arial Narrow" w:hAnsi="Arial Narrow"/>
          <w:b/>
          <w:bCs/>
          <w:sz w:val="22"/>
          <w:szCs w:val="22"/>
        </w:rPr>
      </w:pPr>
    </w:p>
    <w:p w:rsidR="00A44505" w:rsidRPr="007A50F3" w:rsidRDefault="00A44505" w:rsidP="005A37E6">
      <w:pPr>
        <w:pStyle w:val="Textoindependiente21"/>
        <w:rPr>
          <w:rFonts w:ascii="Arial Narrow" w:hAnsi="Arial Narrow"/>
          <w:b/>
          <w:bCs/>
          <w:sz w:val="22"/>
          <w:szCs w:val="22"/>
        </w:rPr>
      </w:pPr>
      <w:r w:rsidRPr="007A50F3">
        <w:rPr>
          <w:rFonts w:ascii="Arial Narrow" w:hAnsi="Arial Narrow"/>
          <w:b/>
          <w:bCs/>
          <w:sz w:val="22"/>
          <w:szCs w:val="22"/>
        </w:rPr>
        <w:t>Plazo: cincuenta y ocho (58) días</w:t>
      </w:r>
      <w:r w:rsidR="00417513">
        <w:rPr>
          <w:rFonts w:ascii="Arial Narrow" w:hAnsi="Arial Narrow"/>
          <w:b/>
          <w:bCs/>
          <w:sz w:val="22"/>
          <w:szCs w:val="22"/>
        </w:rPr>
        <w:t xml:space="preserve">, </w:t>
      </w:r>
      <w:bookmarkStart w:id="0" w:name="_Hlk51783591"/>
      <w:r w:rsidR="00417513">
        <w:rPr>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p>
    <w:p w:rsidR="00A44505" w:rsidRPr="007A50F3" w:rsidRDefault="00A44505" w:rsidP="005A37E6">
      <w:pPr>
        <w:pStyle w:val="Textoindependiente21"/>
        <w:rPr>
          <w:rFonts w:ascii="Arial Narrow" w:hAnsi="Arial Narrow"/>
          <w:b/>
          <w:bCs/>
          <w:sz w:val="22"/>
          <w:szCs w:val="22"/>
        </w:rPr>
      </w:pPr>
    </w:p>
    <w:p w:rsidR="00A44505" w:rsidRPr="007A50F3" w:rsidRDefault="00A44505" w:rsidP="005A37E6">
      <w:pPr>
        <w:pStyle w:val="Textoindependiente21"/>
        <w:rPr>
          <w:rFonts w:ascii="Arial Narrow" w:hAnsi="Arial Narrow"/>
          <w:b/>
          <w:bCs/>
          <w:sz w:val="22"/>
          <w:szCs w:val="22"/>
        </w:rPr>
      </w:pPr>
      <w:r w:rsidRPr="007A50F3">
        <w:rPr>
          <w:rFonts w:ascii="Arial Narrow" w:hAnsi="Arial Narrow"/>
          <w:b/>
          <w:bCs/>
          <w:sz w:val="22"/>
          <w:szCs w:val="22"/>
        </w:rPr>
        <w:t xml:space="preserve">Valor: </w:t>
      </w:r>
    </w:p>
    <w:p w:rsidR="00A44505" w:rsidRPr="007A50F3" w:rsidRDefault="00A44505" w:rsidP="005A37E6">
      <w:pPr>
        <w:pStyle w:val="Textoindependiente21"/>
        <w:rPr>
          <w:rFonts w:ascii="Arial Narrow" w:hAnsi="Arial Narrow"/>
          <w:sz w:val="22"/>
          <w:szCs w:val="22"/>
        </w:rPr>
      </w:pPr>
      <w:r w:rsidRPr="007A50F3">
        <w:rPr>
          <w:rFonts w:ascii="Arial Narrow" w:hAnsi="Arial Narrow"/>
          <w:sz w:val="22"/>
          <w:szCs w:val="22"/>
        </w:rPr>
        <w:t>4.879.733,00</w:t>
      </w:r>
    </w:p>
    <w:p w:rsidR="00A44505" w:rsidRPr="007A50F3" w:rsidRDefault="00A44505" w:rsidP="005A37E6">
      <w:pPr>
        <w:pStyle w:val="Textoindependiente21"/>
        <w:rPr>
          <w:rFonts w:ascii="Arial Narrow" w:hAnsi="Arial Narrow"/>
          <w:b/>
          <w:bCs/>
          <w:sz w:val="22"/>
          <w:szCs w:val="22"/>
        </w:rPr>
      </w:pPr>
    </w:p>
    <w:p w:rsidR="00A44505" w:rsidRPr="007A50F3" w:rsidRDefault="00A44505" w:rsidP="005A37E6">
      <w:pPr>
        <w:pStyle w:val="Textoindependiente21"/>
        <w:rPr>
          <w:rFonts w:ascii="Arial Narrow" w:hAnsi="Arial Narrow"/>
          <w:bCs/>
          <w:sz w:val="22"/>
          <w:szCs w:val="22"/>
        </w:rPr>
      </w:pPr>
      <w:bookmarkStart w:id="1" w:name="_Hlk54871743"/>
      <w:r w:rsidRPr="007A50F3">
        <w:rPr>
          <w:rFonts w:ascii="Arial Narrow" w:hAnsi="Arial Narrow"/>
          <w:bCs/>
          <w:sz w:val="22"/>
          <w:szCs w:val="22"/>
        </w:rPr>
        <w:t>CUATRO MILLONES OCHOCIENTOS SETENTA Y NUEVE MIL SETECIENTOS TREINTA Y TRES PESOS MCTE ($ 4.879.733,00)</w:t>
      </w:r>
    </w:p>
    <w:p w:rsidR="00A44505" w:rsidRPr="007A50F3" w:rsidRDefault="00A44505" w:rsidP="005A37E6">
      <w:pPr>
        <w:pStyle w:val="Textoindependiente21"/>
        <w:rPr>
          <w:rFonts w:ascii="Arial Narrow" w:hAnsi="Arial Narrow"/>
          <w:bCs/>
          <w:sz w:val="22"/>
          <w:szCs w:val="22"/>
        </w:rPr>
      </w:pPr>
    </w:p>
    <w:p w:rsidR="00A44505" w:rsidRPr="007A50F3" w:rsidRDefault="00A44505" w:rsidP="005A37E6">
      <w:pPr>
        <w:pStyle w:val="Textoindependiente21"/>
        <w:rPr>
          <w:rFonts w:ascii="Arial Narrow" w:hAnsi="Arial Narrow"/>
          <w:bCs/>
          <w:sz w:val="22"/>
          <w:szCs w:val="22"/>
        </w:rPr>
      </w:pPr>
    </w:p>
    <w:p w:rsidR="00A44505" w:rsidRPr="007A50F3" w:rsidRDefault="00A44505" w:rsidP="005A37E6">
      <w:pPr>
        <w:pStyle w:val="Textoindependiente21"/>
        <w:rPr>
          <w:rFonts w:ascii="Arial Narrow" w:hAnsi="Arial Narrow"/>
          <w:bCs/>
          <w:sz w:val="22"/>
          <w:szCs w:val="22"/>
        </w:rPr>
      </w:pPr>
      <w:r w:rsidRPr="007A50F3">
        <w:rPr>
          <w:rFonts w:ascii="Arial Narrow" w:hAnsi="Arial Narrow"/>
          <w:bCs/>
          <w:sz w:val="22"/>
          <w:szCs w:val="22"/>
        </w:rPr>
        <w:t>MEDIANTE DOS ACTAS. UN ACTA POR VALOR DE DOS MILLONES QUINIENTOS VEINTICUATRO MIL PESOS M/CTE ($2.524.000,00) Y UNA SEGUNDA ACTA POR VALOR DE DOS MILLONES TRESCIENTOS CINCUENTA Y CINCO MIL SETECIENTOS TREINTA Y TRES PESOS MCTE ($ 2.355</w:t>
      </w:r>
      <w:r w:rsidR="00C948E5">
        <w:rPr>
          <w:rFonts w:ascii="Arial Narrow" w:hAnsi="Arial Narrow"/>
          <w:bCs/>
          <w:sz w:val="22"/>
          <w:szCs w:val="22"/>
        </w:rPr>
        <w:t>.</w:t>
      </w:r>
      <w:r w:rsidRPr="007A50F3">
        <w:rPr>
          <w:rFonts w:ascii="Arial Narrow" w:hAnsi="Arial Narrow"/>
          <w:bCs/>
          <w:sz w:val="22"/>
          <w:szCs w:val="22"/>
        </w:rPr>
        <w:t>733,00)</w:t>
      </w:r>
      <w:bookmarkEnd w:id="1"/>
      <w:r w:rsidR="00417513">
        <w:rPr>
          <w:rFonts w:ascii="Arial Narrow" w:hAnsi="Arial Narrow"/>
          <w:bCs/>
          <w:sz w:val="22"/>
          <w:szCs w:val="22"/>
        </w:rPr>
        <w:t xml:space="preserve">, por mes vencido </w:t>
      </w:r>
    </w:p>
    <w:p w:rsidR="00A44505" w:rsidRPr="007A50F3" w:rsidRDefault="00A44505" w:rsidP="005A37E6">
      <w:pPr>
        <w:pStyle w:val="Textoindependiente21"/>
        <w:rPr>
          <w:rFonts w:ascii="Arial Narrow" w:hAnsi="Arial Narrow"/>
          <w:b/>
          <w:bCs/>
          <w:sz w:val="22"/>
          <w:szCs w:val="22"/>
        </w:rPr>
      </w:pPr>
    </w:p>
    <w:p w:rsidR="00A44505" w:rsidRPr="007A50F3" w:rsidRDefault="00A44505" w:rsidP="005A37E6">
      <w:pPr>
        <w:pStyle w:val="Textoindependiente21"/>
        <w:rPr>
          <w:rFonts w:ascii="Arial Narrow" w:hAnsi="Arial Narrow"/>
          <w:b/>
          <w:bCs/>
          <w:sz w:val="22"/>
          <w:szCs w:val="22"/>
        </w:rPr>
      </w:pPr>
    </w:p>
    <w:p w:rsidR="00A44505" w:rsidRPr="007A50F3" w:rsidRDefault="00A44505" w:rsidP="00A44505">
      <w:pPr>
        <w:jc w:val="both"/>
        <w:rPr>
          <w:rFonts w:ascii="Arial Narrow" w:hAnsi="Arial Narrow" w:cs="Arial"/>
          <w:sz w:val="22"/>
          <w:szCs w:val="22"/>
        </w:rPr>
      </w:pPr>
      <w:r w:rsidRPr="007A50F3">
        <w:rPr>
          <w:rFonts w:ascii="Arial Narrow" w:hAnsi="Arial Narrow" w:cs="Arial"/>
          <w:noProof/>
          <w:sz w:val="22"/>
          <w:szCs w:val="22"/>
        </w:rPr>
        <w:t xml:space="preserve">IDONEIDAD: Título Profesional en àreas de las ciencias sociales, sociología, etnoeducación, salud pública o afines. </w:t>
      </w:r>
    </w:p>
    <w:p w:rsidR="00A44505" w:rsidRPr="007A50F3" w:rsidRDefault="00A44505" w:rsidP="00A44505">
      <w:pPr>
        <w:jc w:val="both"/>
        <w:rPr>
          <w:rFonts w:ascii="Arial Narrow" w:hAnsi="Arial Narrow" w:cs="Arial"/>
          <w:noProof/>
          <w:sz w:val="22"/>
          <w:szCs w:val="22"/>
        </w:rPr>
      </w:pPr>
    </w:p>
    <w:p w:rsidR="00A44505" w:rsidRPr="007A50F3" w:rsidRDefault="00A44505" w:rsidP="00A44505">
      <w:pPr>
        <w:jc w:val="both"/>
        <w:rPr>
          <w:rFonts w:ascii="Arial Narrow" w:hAnsi="Arial Narrow" w:cs="Arial"/>
          <w:sz w:val="22"/>
          <w:szCs w:val="22"/>
        </w:rPr>
      </w:pPr>
      <w:r w:rsidRPr="007A50F3">
        <w:rPr>
          <w:rFonts w:ascii="Arial Narrow" w:hAnsi="Arial Narrow" w:cs="Arial"/>
          <w:noProof/>
          <w:sz w:val="22"/>
          <w:szCs w:val="22"/>
        </w:rPr>
        <w:t xml:space="preserve">EXPERIENCIA : Experiencia mínima de </w:t>
      </w:r>
      <w:bookmarkStart w:id="2" w:name="_GoBack"/>
      <w:r w:rsidRPr="007A50F3">
        <w:rPr>
          <w:rFonts w:ascii="Arial Narrow" w:hAnsi="Arial Narrow" w:cs="Arial"/>
          <w:noProof/>
          <w:sz w:val="22"/>
          <w:szCs w:val="22"/>
        </w:rPr>
        <w:t xml:space="preserve">un (1) año </w:t>
      </w:r>
      <w:bookmarkEnd w:id="2"/>
      <w:r w:rsidRPr="007A50F3">
        <w:rPr>
          <w:rFonts w:ascii="Arial Narrow" w:hAnsi="Arial Narrow" w:cs="Arial"/>
          <w:noProof/>
          <w:sz w:val="22"/>
          <w:szCs w:val="22"/>
        </w:rPr>
        <w:t>relacionada con el área a contratar</w:t>
      </w:r>
    </w:p>
    <w:p w:rsidR="00A44505" w:rsidRPr="007A50F3" w:rsidRDefault="00A44505" w:rsidP="005A37E6">
      <w:pPr>
        <w:pStyle w:val="Textoindependiente21"/>
        <w:rPr>
          <w:rFonts w:ascii="Arial Narrow" w:hAnsi="Arial Narrow"/>
          <w:b/>
          <w:bCs/>
          <w:sz w:val="22"/>
          <w:szCs w:val="22"/>
        </w:rPr>
      </w:pPr>
    </w:p>
    <w:p w:rsidR="00A44505" w:rsidRPr="007A50F3" w:rsidRDefault="00A44505" w:rsidP="005A37E6">
      <w:pPr>
        <w:pStyle w:val="Textoindependiente21"/>
        <w:rPr>
          <w:rFonts w:ascii="Arial Narrow" w:hAnsi="Arial Narrow"/>
          <w:b/>
          <w:bCs/>
          <w:sz w:val="22"/>
          <w:szCs w:val="22"/>
        </w:rPr>
      </w:pPr>
    </w:p>
    <w:p w:rsidR="00FD210B" w:rsidRPr="007A50F3" w:rsidRDefault="00FD210B" w:rsidP="005A37E6">
      <w:pPr>
        <w:numPr>
          <w:ilvl w:val="0"/>
          <w:numId w:val="2"/>
        </w:numPr>
        <w:ind w:left="360"/>
        <w:jc w:val="both"/>
        <w:rPr>
          <w:rFonts w:ascii="Arial Narrow" w:hAnsi="Arial Narrow" w:cs="Arial"/>
          <w:sz w:val="22"/>
          <w:szCs w:val="22"/>
        </w:rPr>
      </w:pPr>
      <w:r w:rsidRPr="007A50F3">
        <w:rPr>
          <w:rFonts w:ascii="Arial Narrow" w:hAnsi="Arial Narrow" w:cs="Arial"/>
          <w:b/>
          <w:sz w:val="22"/>
          <w:szCs w:val="22"/>
        </w:rPr>
        <w:t xml:space="preserve">OBJETO A CONTRATAR: </w:t>
      </w:r>
    </w:p>
    <w:p w:rsidR="00A44505" w:rsidRPr="007A50F3" w:rsidRDefault="00A44505" w:rsidP="00A44505">
      <w:pPr>
        <w:jc w:val="both"/>
        <w:rPr>
          <w:rFonts w:ascii="Arial Narrow" w:hAnsi="Arial Narrow" w:cs="Arial"/>
          <w:sz w:val="22"/>
          <w:szCs w:val="22"/>
        </w:rPr>
      </w:pPr>
    </w:p>
    <w:p w:rsidR="00A44505" w:rsidRPr="007A50F3" w:rsidRDefault="00A44505" w:rsidP="00A44505">
      <w:pPr>
        <w:jc w:val="both"/>
        <w:rPr>
          <w:rFonts w:ascii="Arial Narrow" w:hAnsi="Arial Narrow" w:cs="Arial"/>
          <w:sz w:val="22"/>
          <w:szCs w:val="22"/>
        </w:rPr>
      </w:pPr>
    </w:p>
    <w:p w:rsidR="00A44505" w:rsidRPr="007A50F3" w:rsidRDefault="00A44505" w:rsidP="00A44505">
      <w:pPr>
        <w:jc w:val="both"/>
        <w:rPr>
          <w:rFonts w:ascii="Arial Narrow" w:hAnsi="Arial Narrow" w:cs="Arial"/>
          <w:sz w:val="22"/>
          <w:szCs w:val="22"/>
        </w:rPr>
      </w:pPr>
    </w:p>
    <w:p w:rsidR="00A44505" w:rsidRPr="007A50F3" w:rsidRDefault="00A44505" w:rsidP="00A44505">
      <w:pPr>
        <w:jc w:val="both"/>
        <w:rPr>
          <w:rFonts w:ascii="Arial Narrow" w:hAnsi="Arial Narrow" w:cs="Arial"/>
          <w:sz w:val="22"/>
          <w:szCs w:val="22"/>
        </w:rPr>
      </w:pPr>
      <w:bookmarkStart w:id="3" w:name="_Hlk54871533"/>
      <w:r w:rsidRPr="007A50F3">
        <w:rPr>
          <w:rFonts w:ascii="Arial Narrow" w:hAnsi="Arial Narrow"/>
          <w:sz w:val="22"/>
          <w:szCs w:val="22"/>
        </w:rPr>
        <w:t>Prestación de servicios profesionales para fortalecer las acciones de promoción, prevención, inspección, vigilancia y control en cuanto a las acciones del programa enfermedades transmitidas por vectores en los factores de riesgo que afectan la salud pública en el municipio de Pereira,</w:t>
      </w:r>
    </w:p>
    <w:p w:rsidR="00FD210B" w:rsidRPr="007A50F3" w:rsidRDefault="00FD210B" w:rsidP="005A37E6">
      <w:pPr>
        <w:jc w:val="both"/>
        <w:rPr>
          <w:rFonts w:ascii="Arial Narrow" w:hAnsi="Arial Narrow" w:cs="Arial"/>
          <w:b/>
          <w:sz w:val="22"/>
          <w:szCs w:val="22"/>
        </w:rPr>
      </w:pPr>
    </w:p>
    <w:p w:rsidR="00FD210B" w:rsidRPr="007A50F3" w:rsidRDefault="00FD210B" w:rsidP="005A37E6">
      <w:pPr>
        <w:jc w:val="both"/>
        <w:rPr>
          <w:rFonts w:ascii="Arial Narrow" w:hAnsi="Arial Narrow" w:cs="Arial"/>
          <w:sz w:val="22"/>
          <w:szCs w:val="22"/>
        </w:rPr>
      </w:pPr>
    </w:p>
    <w:p w:rsidR="007E26A7" w:rsidRPr="007A50F3" w:rsidRDefault="00FD210B" w:rsidP="00BD31DD">
      <w:pPr>
        <w:pStyle w:val="Prrafodelista"/>
        <w:numPr>
          <w:ilvl w:val="1"/>
          <w:numId w:val="2"/>
        </w:numPr>
        <w:jc w:val="both"/>
        <w:rPr>
          <w:rFonts w:ascii="Arial Narrow" w:hAnsi="Arial Narrow" w:cs="Arial"/>
          <w:b/>
          <w:sz w:val="22"/>
          <w:szCs w:val="22"/>
        </w:rPr>
      </w:pPr>
      <w:r w:rsidRPr="007A50F3">
        <w:rPr>
          <w:rFonts w:ascii="Arial Narrow" w:hAnsi="Arial Narrow" w:cs="Arial"/>
          <w:b/>
          <w:sz w:val="22"/>
          <w:szCs w:val="22"/>
        </w:rPr>
        <w:t>ALCANCE DEL OBJETO:</w:t>
      </w:r>
    </w:p>
    <w:p w:rsidR="002F23BE" w:rsidRPr="007A50F3" w:rsidRDefault="002F23BE" w:rsidP="002F23BE">
      <w:pPr>
        <w:jc w:val="both"/>
        <w:rPr>
          <w:rFonts w:ascii="Arial Narrow" w:hAnsi="Arial Narrow" w:cs="Arial"/>
          <w:sz w:val="22"/>
          <w:szCs w:val="22"/>
        </w:rPr>
      </w:pPr>
    </w:p>
    <w:p w:rsidR="00BD31DD" w:rsidRPr="00417513" w:rsidRDefault="00A63D6A" w:rsidP="00417513">
      <w:pPr>
        <w:pStyle w:val="Piedepgina"/>
        <w:numPr>
          <w:ilvl w:val="0"/>
          <w:numId w:val="8"/>
        </w:numPr>
        <w:suppressAutoHyphens w:val="0"/>
        <w:jc w:val="both"/>
        <w:rPr>
          <w:rFonts w:ascii="Arial Narrow" w:hAnsi="Arial Narrow" w:cs="Arial"/>
          <w:noProof/>
          <w:sz w:val="22"/>
          <w:szCs w:val="22"/>
          <w:lang w:val="es-ES_tradnl"/>
        </w:rPr>
      </w:pPr>
      <w:r w:rsidRPr="007A50F3">
        <w:rPr>
          <w:rFonts w:ascii="Arial Narrow" w:hAnsi="Arial Narrow" w:cs="Arial"/>
          <w:noProof/>
          <w:sz w:val="22"/>
          <w:szCs w:val="22"/>
          <w:lang w:val="es-ES_tradnl"/>
        </w:rPr>
        <w:t>Participar en el acompañamiento comunitario y educativo involucrando el buen uso del agua y del manejo de elementos reciclables y residuos, para conformar</w:t>
      </w:r>
      <w:r w:rsidR="003737E9" w:rsidRPr="007A50F3">
        <w:rPr>
          <w:rFonts w:ascii="Arial Narrow" w:hAnsi="Arial Narrow" w:cs="Arial"/>
          <w:noProof/>
          <w:sz w:val="22"/>
          <w:szCs w:val="22"/>
          <w:lang w:val="es-ES_tradnl"/>
        </w:rPr>
        <w:t xml:space="preserve"> </w:t>
      </w:r>
      <w:r w:rsidRPr="007A50F3">
        <w:rPr>
          <w:rFonts w:ascii="Arial Narrow" w:hAnsi="Arial Narrow" w:cs="Arial"/>
          <w:noProof/>
          <w:sz w:val="22"/>
          <w:szCs w:val="22"/>
          <w:lang w:val="es-ES_tradnl"/>
        </w:rPr>
        <w:t xml:space="preserve">redes de apoyo que fortalezcan el auto cuidado en sectores de alto riesgo de transmisión vectorial de conformidad con los lineamientos establecidos por la Secretaria de Salud y Seguridad Social a través del coordinador del programa. </w:t>
      </w:r>
      <w:r w:rsidR="002C5692" w:rsidRPr="007A50F3">
        <w:rPr>
          <w:rFonts w:ascii="Arial Narrow" w:hAnsi="Arial Narrow" w:cs="Arial"/>
          <w:sz w:val="22"/>
          <w:szCs w:val="22"/>
        </w:rPr>
        <w:t>(peso porcen</w:t>
      </w:r>
      <w:r w:rsidR="00732DA2" w:rsidRPr="007A50F3">
        <w:rPr>
          <w:rFonts w:ascii="Arial Narrow" w:hAnsi="Arial Narrow" w:cs="Arial"/>
          <w:sz w:val="22"/>
          <w:szCs w:val="22"/>
        </w:rPr>
        <w:t xml:space="preserve">tual de </w:t>
      </w:r>
      <w:proofErr w:type="gramStart"/>
      <w:r w:rsidR="00732DA2" w:rsidRPr="007A50F3">
        <w:rPr>
          <w:rFonts w:ascii="Arial Narrow" w:hAnsi="Arial Narrow" w:cs="Arial"/>
          <w:sz w:val="22"/>
          <w:szCs w:val="22"/>
        </w:rPr>
        <w:t>ésta</w:t>
      </w:r>
      <w:proofErr w:type="gramEnd"/>
      <w:r w:rsidR="00732DA2" w:rsidRPr="007A50F3">
        <w:rPr>
          <w:rFonts w:ascii="Arial Narrow" w:hAnsi="Arial Narrow" w:cs="Arial"/>
          <w:sz w:val="22"/>
          <w:szCs w:val="22"/>
        </w:rPr>
        <w:t xml:space="preserve"> actividad es de: 5</w:t>
      </w:r>
      <w:r w:rsidR="002C5692" w:rsidRPr="007A50F3">
        <w:rPr>
          <w:rFonts w:ascii="Arial Narrow" w:hAnsi="Arial Narrow" w:cs="Arial"/>
          <w:sz w:val="22"/>
          <w:szCs w:val="22"/>
        </w:rPr>
        <w:t>%)</w:t>
      </w:r>
      <w:r w:rsidR="00356B68" w:rsidRPr="007A50F3">
        <w:rPr>
          <w:rFonts w:ascii="Arial Narrow" w:hAnsi="Arial Narrow" w:cs="Arial"/>
          <w:sz w:val="22"/>
          <w:szCs w:val="22"/>
        </w:rPr>
        <w:t>.</w:t>
      </w:r>
      <w:r w:rsidR="00417513">
        <w:rPr>
          <w:rFonts w:ascii="Arial Narrow" w:hAnsi="Arial Narrow" w:cs="Arial"/>
          <w:noProof/>
          <w:sz w:val="22"/>
          <w:szCs w:val="22"/>
          <w:lang w:val="es-ES_tradnl"/>
        </w:rPr>
        <w:t xml:space="preserve"> 2. </w:t>
      </w:r>
      <w:r w:rsidR="00B67F53" w:rsidRPr="00417513">
        <w:rPr>
          <w:rFonts w:ascii="Arial Narrow" w:hAnsi="Arial Narrow" w:cs="Arial"/>
          <w:noProof/>
          <w:sz w:val="22"/>
          <w:szCs w:val="22"/>
          <w:lang w:val="es-ES_tradnl"/>
        </w:rPr>
        <w:t xml:space="preserve">Apoyar los requerimientos técnicos, operativos y administrativos en lo relacionado con el objeto </w:t>
      </w:r>
      <w:r w:rsidR="00A46FAB" w:rsidRPr="00417513">
        <w:rPr>
          <w:rFonts w:ascii="Arial Narrow" w:hAnsi="Arial Narrow" w:cs="Arial"/>
          <w:noProof/>
          <w:sz w:val="22"/>
          <w:szCs w:val="22"/>
          <w:lang w:val="es-ES_tradnl"/>
        </w:rPr>
        <w:t>contractual y sus alcances como</w:t>
      </w:r>
      <w:r w:rsidR="00B67F53" w:rsidRPr="00417513">
        <w:rPr>
          <w:rFonts w:ascii="Arial Narrow" w:hAnsi="Arial Narrow" w:cs="Arial"/>
          <w:noProof/>
          <w:sz w:val="22"/>
          <w:szCs w:val="22"/>
          <w:lang w:val="es-ES_tradnl"/>
        </w:rPr>
        <w:t xml:space="preserve"> participar en comités intra-institucionales</w:t>
      </w:r>
      <w:r w:rsidRPr="00417513">
        <w:rPr>
          <w:rFonts w:ascii="Arial Narrow" w:hAnsi="Arial Narrow" w:cs="Arial"/>
          <w:noProof/>
          <w:sz w:val="22"/>
          <w:szCs w:val="22"/>
          <w:lang w:val="es-ES_tradnl"/>
        </w:rPr>
        <w:t>, reuniones, capacitaciones, evaluaciones y demás espacios donde sea convocado,</w:t>
      </w:r>
      <w:r w:rsidR="00B67F53" w:rsidRPr="00417513">
        <w:rPr>
          <w:rFonts w:ascii="Arial Narrow" w:hAnsi="Arial Narrow" w:cs="Arial"/>
          <w:noProof/>
          <w:sz w:val="22"/>
          <w:szCs w:val="22"/>
          <w:lang w:val="es-ES_tradnl"/>
        </w:rPr>
        <w:t xml:space="preserve"> de acuerdo con necesi</w:t>
      </w:r>
      <w:r w:rsidR="00A46FAB" w:rsidRPr="00417513">
        <w:rPr>
          <w:rFonts w:ascii="Arial Narrow" w:hAnsi="Arial Narrow" w:cs="Arial"/>
          <w:noProof/>
          <w:sz w:val="22"/>
          <w:szCs w:val="22"/>
          <w:lang w:val="es-ES_tradnl"/>
        </w:rPr>
        <w:t xml:space="preserve">dades en las áreas intervenidas </w:t>
      </w:r>
      <w:r w:rsidR="002C5692" w:rsidRPr="00417513">
        <w:rPr>
          <w:rFonts w:ascii="Arial Narrow" w:hAnsi="Arial Narrow" w:cs="Arial"/>
          <w:sz w:val="22"/>
          <w:szCs w:val="22"/>
        </w:rPr>
        <w:t xml:space="preserve">(peso porcentual de </w:t>
      </w:r>
      <w:proofErr w:type="gramStart"/>
      <w:r w:rsidR="002C5692" w:rsidRPr="00417513">
        <w:rPr>
          <w:rFonts w:ascii="Arial Narrow" w:hAnsi="Arial Narrow" w:cs="Arial"/>
          <w:sz w:val="22"/>
          <w:szCs w:val="22"/>
        </w:rPr>
        <w:t>ésta</w:t>
      </w:r>
      <w:proofErr w:type="gramEnd"/>
      <w:r w:rsidR="002C5692" w:rsidRPr="00417513">
        <w:rPr>
          <w:rFonts w:ascii="Arial Narrow" w:hAnsi="Arial Narrow" w:cs="Arial"/>
          <w:sz w:val="22"/>
          <w:szCs w:val="22"/>
        </w:rPr>
        <w:t xml:space="preserve"> actividad es</w:t>
      </w:r>
      <w:r w:rsidR="00167FA5" w:rsidRPr="00417513">
        <w:rPr>
          <w:rFonts w:ascii="Arial Narrow" w:hAnsi="Arial Narrow" w:cs="Arial"/>
          <w:sz w:val="22"/>
          <w:szCs w:val="22"/>
        </w:rPr>
        <w:t xml:space="preserve"> de:</w:t>
      </w:r>
      <w:r w:rsidR="00732DA2" w:rsidRPr="00417513">
        <w:rPr>
          <w:rFonts w:ascii="Arial Narrow" w:hAnsi="Arial Narrow" w:cs="Arial"/>
          <w:sz w:val="22"/>
          <w:szCs w:val="22"/>
        </w:rPr>
        <w:t xml:space="preserve"> 1</w:t>
      </w:r>
      <w:r w:rsidR="002C5692" w:rsidRPr="00417513">
        <w:rPr>
          <w:rFonts w:ascii="Arial Narrow" w:hAnsi="Arial Narrow" w:cs="Arial"/>
          <w:sz w:val="22"/>
          <w:szCs w:val="22"/>
        </w:rPr>
        <w:t>0%)</w:t>
      </w:r>
      <w:r w:rsidR="00AC7BA0" w:rsidRPr="00417513">
        <w:rPr>
          <w:rFonts w:ascii="Arial Narrow" w:hAnsi="Arial Narrow" w:cs="Arial"/>
          <w:sz w:val="22"/>
          <w:szCs w:val="22"/>
        </w:rPr>
        <w:t>.</w:t>
      </w:r>
      <w:r w:rsidR="00417513">
        <w:rPr>
          <w:rFonts w:ascii="Arial Narrow" w:hAnsi="Arial Narrow" w:cs="Arial"/>
          <w:sz w:val="22"/>
          <w:szCs w:val="22"/>
        </w:rPr>
        <w:t xml:space="preserve"> 3. </w:t>
      </w:r>
      <w:r w:rsidR="00AC7BA0" w:rsidRPr="00417513">
        <w:rPr>
          <w:rFonts w:ascii="Arial Narrow" w:hAnsi="Arial Narrow" w:cs="Arial"/>
          <w:sz w:val="22"/>
          <w:szCs w:val="22"/>
        </w:rPr>
        <w:t xml:space="preserve">Acompañar </w:t>
      </w:r>
      <w:r w:rsidR="00AC7BA0" w:rsidRPr="00417513">
        <w:rPr>
          <w:rFonts w:ascii="Arial Narrow" w:hAnsi="Arial Narrow" w:cs="Arial"/>
          <w:spacing w:val="3"/>
          <w:sz w:val="22"/>
          <w:szCs w:val="22"/>
        </w:rPr>
        <w:t xml:space="preserve">el </w:t>
      </w:r>
      <w:r w:rsidR="00AC7BA0" w:rsidRPr="00417513">
        <w:rPr>
          <w:rFonts w:ascii="Arial Narrow" w:hAnsi="Arial Narrow" w:cs="Arial"/>
          <w:sz w:val="22"/>
          <w:szCs w:val="22"/>
        </w:rPr>
        <w:t xml:space="preserve">proceso </w:t>
      </w:r>
      <w:r w:rsidR="00AC7BA0" w:rsidRPr="00417513">
        <w:rPr>
          <w:rFonts w:ascii="Arial Narrow" w:hAnsi="Arial Narrow" w:cs="Arial"/>
          <w:spacing w:val="10"/>
          <w:sz w:val="22"/>
          <w:szCs w:val="22"/>
        </w:rPr>
        <w:t xml:space="preserve">educativo </w:t>
      </w:r>
      <w:r w:rsidR="00AC7BA0" w:rsidRPr="00417513">
        <w:rPr>
          <w:rFonts w:ascii="Arial Narrow" w:hAnsi="Arial Narrow" w:cs="Arial"/>
          <w:spacing w:val="1"/>
          <w:sz w:val="22"/>
          <w:szCs w:val="22"/>
        </w:rPr>
        <w:t xml:space="preserve">para </w:t>
      </w:r>
      <w:r w:rsidR="00AC7BA0" w:rsidRPr="00417513">
        <w:rPr>
          <w:rFonts w:ascii="Arial Narrow" w:hAnsi="Arial Narrow" w:cs="Arial"/>
          <w:spacing w:val="9"/>
          <w:sz w:val="22"/>
          <w:szCs w:val="22"/>
        </w:rPr>
        <w:t xml:space="preserve">el </w:t>
      </w:r>
      <w:r w:rsidR="00AC7BA0" w:rsidRPr="00417513">
        <w:rPr>
          <w:rFonts w:ascii="Arial Narrow" w:hAnsi="Arial Narrow" w:cs="Arial"/>
          <w:sz w:val="22"/>
          <w:szCs w:val="22"/>
        </w:rPr>
        <w:t xml:space="preserve">cambio conductual en comunidades intervenidas en prevención del dengue, zika y </w:t>
      </w:r>
      <w:r w:rsidR="009D2484" w:rsidRPr="00417513">
        <w:rPr>
          <w:rFonts w:ascii="Arial Narrow" w:hAnsi="Arial Narrow" w:cs="Arial"/>
          <w:sz w:val="22"/>
          <w:szCs w:val="22"/>
        </w:rPr>
        <w:t>Chikunguña</w:t>
      </w:r>
      <w:r w:rsidR="00AC7BA0" w:rsidRPr="00417513">
        <w:rPr>
          <w:rFonts w:ascii="Arial Narrow" w:hAnsi="Arial Narrow" w:cs="Arial"/>
          <w:sz w:val="22"/>
          <w:szCs w:val="22"/>
        </w:rPr>
        <w:t xml:space="preserve"> y otras que pudieran aparecer en la vigencia contractual realizando talleres y actividades lúdicas en comunidad o instituciones educativas involucrando el buen uso del agua y del manejo de elementos reciclables y residuos. (peso porcentual de </w:t>
      </w:r>
      <w:proofErr w:type="gramStart"/>
      <w:r w:rsidR="00AC7BA0" w:rsidRPr="00417513">
        <w:rPr>
          <w:rFonts w:ascii="Arial Narrow" w:hAnsi="Arial Narrow" w:cs="Arial"/>
          <w:sz w:val="22"/>
          <w:szCs w:val="22"/>
        </w:rPr>
        <w:t>ésta</w:t>
      </w:r>
      <w:proofErr w:type="gramEnd"/>
      <w:r w:rsidR="00AC7BA0" w:rsidRPr="00417513">
        <w:rPr>
          <w:rFonts w:ascii="Arial Narrow" w:hAnsi="Arial Narrow" w:cs="Arial"/>
          <w:sz w:val="22"/>
          <w:szCs w:val="22"/>
        </w:rPr>
        <w:t xml:space="preserve"> actividad es de: 20%)</w:t>
      </w:r>
      <w:r w:rsidR="00417513">
        <w:rPr>
          <w:rFonts w:ascii="Arial Narrow" w:hAnsi="Arial Narrow" w:cs="Arial"/>
          <w:sz w:val="22"/>
          <w:szCs w:val="22"/>
        </w:rPr>
        <w:t xml:space="preserve">. 4. </w:t>
      </w:r>
      <w:r w:rsidR="003737E9" w:rsidRPr="00417513">
        <w:rPr>
          <w:rFonts w:ascii="Arial Narrow" w:hAnsi="Arial Narrow" w:cs="Arial"/>
          <w:sz w:val="22"/>
          <w:szCs w:val="22"/>
        </w:rPr>
        <w:t xml:space="preserve">Apoyar la programación de talleres y actividades lúdicas para la intervención del programa de enfermedades transmitidas por vectores en instituciones educativas públicas y/o privadas mediante oficios, reuniones u otras acciones necesarias para tal fin, de acuerdo a las necesidades de las zonas intervenidas. (peso porcentual de </w:t>
      </w:r>
      <w:proofErr w:type="gramStart"/>
      <w:r w:rsidR="003737E9" w:rsidRPr="00417513">
        <w:rPr>
          <w:rFonts w:ascii="Arial Narrow" w:hAnsi="Arial Narrow" w:cs="Arial"/>
          <w:sz w:val="22"/>
          <w:szCs w:val="22"/>
        </w:rPr>
        <w:t>ésta</w:t>
      </w:r>
      <w:proofErr w:type="gramEnd"/>
      <w:r w:rsidR="003737E9" w:rsidRPr="00417513">
        <w:rPr>
          <w:rFonts w:ascii="Arial Narrow" w:hAnsi="Arial Narrow" w:cs="Arial"/>
          <w:sz w:val="22"/>
          <w:szCs w:val="22"/>
        </w:rPr>
        <w:t xml:space="preserve"> actividad es de: 10%).</w:t>
      </w:r>
      <w:r w:rsidR="00417513">
        <w:rPr>
          <w:rFonts w:ascii="Arial Narrow" w:hAnsi="Arial Narrow" w:cs="Arial"/>
          <w:sz w:val="22"/>
          <w:szCs w:val="22"/>
        </w:rPr>
        <w:t xml:space="preserve"> 5. </w:t>
      </w:r>
      <w:r w:rsidRPr="00417513">
        <w:rPr>
          <w:rFonts w:ascii="Arial Narrow" w:hAnsi="Arial Narrow" w:cs="Arial"/>
          <w:noProof/>
          <w:sz w:val="22"/>
          <w:szCs w:val="22"/>
          <w:lang w:val="es-ES_tradnl"/>
        </w:rPr>
        <w:t>Contribuir con el trámite oportuno, eficiente de la gestión documental de PQRs, interpuestas en el programa enfermedades trasmitidas por vectores.</w:t>
      </w:r>
      <w:r w:rsidR="00356B68" w:rsidRPr="00417513">
        <w:rPr>
          <w:rFonts w:ascii="Arial Narrow" w:hAnsi="Arial Narrow" w:cs="Arial"/>
          <w:noProof/>
          <w:sz w:val="22"/>
          <w:szCs w:val="22"/>
          <w:lang w:val="es-ES_tradnl"/>
        </w:rPr>
        <w:t xml:space="preserve"> </w:t>
      </w:r>
      <w:r w:rsidR="002C5692" w:rsidRPr="00417513">
        <w:rPr>
          <w:rFonts w:ascii="Arial Narrow" w:hAnsi="Arial Narrow" w:cs="Arial"/>
          <w:sz w:val="22"/>
          <w:szCs w:val="22"/>
        </w:rPr>
        <w:t>(peso porcen</w:t>
      </w:r>
      <w:r w:rsidR="00732DA2" w:rsidRPr="00417513">
        <w:rPr>
          <w:rFonts w:ascii="Arial Narrow" w:hAnsi="Arial Narrow" w:cs="Arial"/>
          <w:sz w:val="22"/>
          <w:szCs w:val="22"/>
        </w:rPr>
        <w:t xml:space="preserve">tual de </w:t>
      </w:r>
      <w:proofErr w:type="gramStart"/>
      <w:r w:rsidR="00732DA2" w:rsidRPr="00417513">
        <w:rPr>
          <w:rFonts w:ascii="Arial Narrow" w:hAnsi="Arial Narrow" w:cs="Arial"/>
          <w:sz w:val="22"/>
          <w:szCs w:val="22"/>
        </w:rPr>
        <w:t>ésta</w:t>
      </w:r>
      <w:proofErr w:type="gramEnd"/>
      <w:r w:rsidR="00732DA2" w:rsidRPr="00417513">
        <w:rPr>
          <w:rFonts w:ascii="Arial Narrow" w:hAnsi="Arial Narrow" w:cs="Arial"/>
          <w:sz w:val="22"/>
          <w:szCs w:val="22"/>
        </w:rPr>
        <w:t xml:space="preserve"> actividad es de: 5</w:t>
      </w:r>
      <w:r w:rsidR="002C5692" w:rsidRPr="00417513">
        <w:rPr>
          <w:rFonts w:ascii="Arial Narrow" w:hAnsi="Arial Narrow" w:cs="Arial"/>
          <w:sz w:val="22"/>
          <w:szCs w:val="22"/>
        </w:rPr>
        <w:t>%)</w:t>
      </w:r>
      <w:r w:rsidR="00417513">
        <w:rPr>
          <w:rFonts w:ascii="Arial Narrow" w:hAnsi="Arial Narrow" w:cs="Arial"/>
          <w:noProof/>
          <w:sz w:val="22"/>
          <w:szCs w:val="22"/>
          <w:lang w:val="es-ES_tradnl"/>
        </w:rPr>
        <w:t xml:space="preserve">. 6. </w:t>
      </w:r>
      <w:r w:rsidR="00F07A85" w:rsidRPr="00417513">
        <w:rPr>
          <w:rFonts w:ascii="Arial Narrow" w:hAnsi="Arial Narrow" w:cs="Arial"/>
          <w:noProof/>
          <w:sz w:val="22"/>
          <w:szCs w:val="22"/>
          <w:lang w:val="es-ES_tradnl"/>
        </w:rPr>
        <w:t>Acompañar la vigilancia en Salud Pública en lo</w:t>
      </w:r>
      <w:r w:rsidR="00356B68" w:rsidRPr="00417513">
        <w:rPr>
          <w:rFonts w:ascii="Arial Narrow" w:hAnsi="Arial Narrow" w:cs="Arial"/>
          <w:noProof/>
          <w:sz w:val="22"/>
          <w:szCs w:val="22"/>
          <w:lang w:val="es-ES_tradnl"/>
        </w:rPr>
        <w:t xml:space="preserve"> </w:t>
      </w:r>
      <w:r w:rsidR="00F07A85" w:rsidRPr="00417513">
        <w:rPr>
          <w:rFonts w:ascii="Arial Narrow" w:hAnsi="Arial Narrow" w:cs="Arial"/>
          <w:noProof/>
          <w:sz w:val="22"/>
          <w:szCs w:val="22"/>
          <w:lang w:val="es-ES_tradnl"/>
        </w:rPr>
        <w:t>relacionado a</w:t>
      </w:r>
      <w:r w:rsidR="00BD31DD" w:rsidRPr="00417513">
        <w:rPr>
          <w:rFonts w:ascii="Arial Narrow" w:hAnsi="Arial Narrow" w:cs="Arial"/>
          <w:noProof/>
          <w:sz w:val="22"/>
          <w:szCs w:val="22"/>
          <w:lang w:val="es-ES_tradnl"/>
        </w:rPr>
        <w:t xml:space="preserve"> la realización y consolidación de los reportes de la notificación del sistema de vigilancia epide</w:t>
      </w:r>
      <w:r w:rsidR="00CA7CD2" w:rsidRPr="00417513">
        <w:rPr>
          <w:rFonts w:ascii="Arial Narrow" w:hAnsi="Arial Narrow" w:cs="Arial"/>
          <w:noProof/>
          <w:sz w:val="22"/>
          <w:szCs w:val="22"/>
          <w:lang w:val="es-ES_tradnl"/>
        </w:rPr>
        <w:t>miológica para ajuste de casos notificados</w:t>
      </w:r>
      <w:r w:rsidR="00BD31DD" w:rsidRPr="00417513">
        <w:rPr>
          <w:rFonts w:ascii="Arial Narrow" w:hAnsi="Arial Narrow" w:cs="Arial"/>
          <w:noProof/>
          <w:sz w:val="22"/>
          <w:szCs w:val="22"/>
          <w:lang w:val="es-ES_tradnl"/>
        </w:rPr>
        <w:t xml:space="preserve"> y acciones de intervenci</w:t>
      </w:r>
      <w:r w:rsidRPr="00417513">
        <w:rPr>
          <w:rFonts w:ascii="Arial Narrow" w:hAnsi="Arial Narrow" w:cs="Arial"/>
          <w:noProof/>
          <w:sz w:val="22"/>
          <w:szCs w:val="22"/>
          <w:lang w:val="es-ES_tradnl"/>
        </w:rPr>
        <w:t>ón en los sectores involucrados.</w:t>
      </w:r>
      <w:r w:rsidR="00356B68" w:rsidRPr="00417513">
        <w:rPr>
          <w:rFonts w:ascii="Arial Narrow" w:hAnsi="Arial Narrow" w:cs="Arial"/>
          <w:noProof/>
          <w:sz w:val="22"/>
          <w:szCs w:val="22"/>
          <w:lang w:val="es-ES_tradnl"/>
        </w:rPr>
        <w:t xml:space="preserve"> </w:t>
      </w:r>
      <w:r w:rsidR="002C5692" w:rsidRPr="00417513">
        <w:rPr>
          <w:rFonts w:ascii="Arial Narrow" w:hAnsi="Arial Narrow" w:cs="Arial"/>
          <w:sz w:val="22"/>
          <w:szCs w:val="22"/>
        </w:rPr>
        <w:t>(peso porce</w:t>
      </w:r>
      <w:r w:rsidR="00732DA2" w:rsidRPr="00417513">
        <w:rPr>
          <w:rFonts w:ascii="Arial Narrow" w:hAnsi="Arial Narrow" w:cs="Arial"/>
          <w:sz w:val="22"/>
          <w:szCs w:val="22"/>
        </w:rPr>
        <w:t xml:space="preserve">ntual de </w:t>
      </w:r>
      <w:proofErr w:type="gramStart"/>
      <w:r w:rsidR="00732DA2" w:rsidRPr="00417513">
        <w:rPr>
          <w:rFonts w:ascii="Arial Narrow" w:hAnsi="Arial Narrow" w:cs="Arial"/>
          <w:sz w:val="22"/>
          <w:szCs w:val="22"/>
        </w:rPr>
        <w:t>ésta</w:t>
      </w:r>
      <w:proofErr w:type="gramEnd"/>
      <w:r w:rsidR="00732DA2" w:rsidRPr="00417513">
        <w:rPr>
          <w:rFonts w:ascii="Arial Narrow" w:hAnsi="Arial Narrow" w:cs="Arial"/>
          <w:sz w:val="22"/>
          <w:szCs w:val="22"/>
        </w:rPr>
        <w:t xml:space="preserve"> actividad es de: 5</w:t>
      </w:r>
      <w:r w:rsidR="002C5692" w:rsidRPr="00417513">
        <w:rPr>
          <w:rFonts w:ascii="Arial Narrow" w:hAnsi="Arial Narrow" w:cs="Arial"/>
          <w:sz w:val="22"/>
          <w:szCs w:val="22"/>
        </w:rPr>
        <w:t>%)</w:t>
      </w:r>
      <w:r w:rsidR="00417513">
        <w:rPr>
          <w:rFonts w:ascii="Arial Narrow" w:hAnsi="Arial Narrow" w:cs="Arial"/>
          <w:sz w:val="22"/>
          <w:szCs w:val="22"/>
        </w:rPr>
        <w:t xml:space="preserve">. 7. </w:t>
      </w:r>
      <w:r w:rsidR="00167FA5" w:rsidRPr="00417513">
        <w:rPr>
          <w:rFonts w:ascii="Arial Narrow" w:hAnsi="Arial Narrow" w:cs="Arial"/>
          <w:noProof/>
          <w:sz w:val="22"/>
          <w:szCs w:val="22"/>
        </w:rPr>
        <w:t>Participar en el levan</w:t>
      </w:r>
      <w:r w:rsidR="003737E9" w:rsidRPr="00417513">
        <w:rPr>
          <w:rFonts w:ascii="Arial Narrow" w:hAnsi="Arial Narrow" w:cs="Arial"/>
          <w:noProof/>
          <w:sz w:val="22"/>
          <w:szCs w:val="22"/>
        </w:rPr>
        <w:t xml:space="preserve">tamiento de los índices aédicos </w:t>
      </w:r>
      <w:r w:rsidR="00167FA5" w:rsidRPr="00417513">
        <w:rPr>
          <w:rFonts w:ascii="Arial Narrow" w:hAnsi="Arial Narrow" w:cs="Arial"/>
          <w:noProof/>
          <w:sz w:val="22"/>
          <w:szCs w:val="22"/>
        </w:rPr>
        <w:t xml:space="preserve">como estrategia comunitaria en control de vectores en diferentes comunas y corregimientos del municipio. </w:t>
      </w:r>
      <w:r w:rsidR="00167FA5" w:rsidRPr="00417513">
        <w:rPr>
          <w:rFonts w:ascii="Arial Narrow" w:hAnsi="Arial Narrow" w:cs="Arial"/>
          <w:sz w:val="22"/>
          <w:szCs w:val="22"/>
        </w:rPr>
        <w:t>(peso porcentual de ésta actividad es de:</w:t>
      </w:r>
      <w:r w:rsidR="00AD591F" w:rsidRPr="00417513">
        <w:rPr>
          <w:rFonts w:ascii="Arial Narrow" w:hAnsi="Arial Narrow" w:cs="Arial"/>
          <w:sz w:val="22"/>
          <w:szCs w:val="22"/>
        </w:rPr>
        <w:t xml:space="preserve"> </w:t>
      </w:r>
      <w:r w:rsidR="00167FA5" w:rsidRPr="00417513">
        <w:rPr>
          <w:rFonts w:ascii="Arial Narrow" w:hAnsi="Arial Narrow" w:cs="Arial"/>
          <w:sz w:val="22"/>
          <w:szCs w:val="22"/>
        </w:rPr>
        <w:t>20%)</w:t>
      </w:r>
      <w:proofErr w:type="gramStart"/>
      <w:r w:rsidR="00167FA5" w:rsidRPr="00417513">
        <w:rPr>
          <w:rFonts w:ascii="Arial Narrow" w:hAnsi="Arial Narrow" w:cs="Arial"/>
          <w:sz w:val="22"/>
          <w:szCs w:val="22"/>
        </w:rPr>
        <w:t>.</w:t>
      </w:r>
      <w:r w:rsidR="00417513">
        <w:rPr>
          <w:rFonts w:ascii="Arial Narrow" w:hAnsi="Arial Narrow" w:cs="Arial"/>
          <w:sz w:val="22"/>
          <w:szCs w:val="22"/>
        </w:rPr>
        <w:t xml:space="preserve"> .</w:t>
      </w:r>
      <w:proofErr w:type="gramEnd"/>
      <w:r w:rsidR="00417513">
        <w:rPr>
          <w:rFonts w:ascii="Arial Narrow" w:hAnsi="Arial Narrow" w:cs="Arial"/>
          <w:sz w:val="22"/>
          <w:szCs w:val="22"/>
        </w:rPr>
        <w:t xml:space="preserve"> </w:t>
      </w:r>
      <w:r w:rsidR="00A46FAB" w:rsidRPr="00417513">
        <w:rPr>
          <w:rFonts w:ascii="Arial Narrow" w:hAnsi="Arial Narrow" w:cs="Arial"/>
          <w:noProof/>
          <w:sz w:val="22"/>
          <w:szCs w:val="22"/>
        </w:rPr>
        <w:t xml:space="preserve">Participar en el tratamiento, consolidado y mapificación de sumideros tratados en el programa como estrategia comunitaria en control de vectores en diferentes comunas y corregimientos del municipio </w:t>
      </w:r>
      <w:r w:rsidR="00A46FAB" w:rsidRPr="00417513">
        <w:rPr>
          <w:rFonts w:ascii="Arial Narrow" w:hAnsi="Arial Narrow" w:cs="Arial"/>
          <w:sz w:val="22"/>
          <w:szCs w:val="22"/>
        </w:rPr>
        <w:t>(peso porcentual de ésta actividad es de: 10%</w:t>
      </w:r>
      <w:proofErr w:type="gramStart"/>
      <w:r w:rsidR="00A46FAB" w:rsidRPr="00417513">
        <w:rPr>
          <w:rFonts w:ascii="Arial Narrow" w:hAnsi="Arial Narrow" w:cs="Arial"/>
          <w:sz w:val="22"/>
          <w:szCs w:val="22"/>
        </w:rPr>
        <w:t>).</w:t>
      </w:r>
      <w:r w:rsidR="00417513">
        <w:rPr>
          <w:rFonts w:ascii="Arial Narrow" w:hAnsi="Arial Narrow" w:cs="Arial"/>
          <w:noProof/>
          <w:sz w:val="22"/>
          <w:szCs w:val="22"/>
          <w:lang w:val="es-ES_tradnl"/>
        </w:rPr>
        <w:t>.</w:t>
      </w:r>
      <w:proofErr w:type="gramEnd"/>
      <w:r w:rsidR="00417513">
        <w:rPr>
          <w:rFonts w:ascii="Arial Narrow" w:hAnsi="Arial Narrow" w:cs="Arial"/>
          <w:noProof/>
          <w:sz w:val="22"/>
          <w:szCs w:val="22"/>
          <w:lang w:val="es-ES_tradnl"/>
        </w:rPr>
        <w:t xml:space="preserve"> 8. </w:t>
      </w:r>
      <w:r w:rsidR="00CA7CD2" w:rsidRPr="00417513">
        <w:rPr>
          <w:rFonts w:ascii="Arial Narrow" w:hAnsi="Arial Narrow" w:cs="Arial"/>
          <w:noProof/>
          <w:sz w:val="22"/>
          <w:szCs w:val="22"/>
          <w:lang w:val="es-ES_tradnl"/>
        </w:rPr>
        <w:t>Realizar acciones de búsqueda e identificación, mapeo y tratamiento de criaderos, de conformidad con el cronograma y programación semanal de actividades.</w:t>
      </w:r>
      <w:r w:rsidR="00870012" w:rsidRPr="00417513">
        <w:rPr>
          <w:rFonts w:ascii="Arial Narrow" w:hAnsi="Arial Narrow" w:cs="Arial"/>
          <w:noProof/>
          <w:sz w:val="22"/>
          <w:szCs w:val="22"/>
          <w:lang w:val="es-ES_tradnl"/>
        </w:rPr>
        <w:t xml:space="preserve"> </w:t>
      </w:r>
      <w:r w:rsidR="002C5692" w:rsidRPr="00417513">
        <w:rPr>
          <w:rFonts w:ascii="Arial Narrow" w:hAnsi="Arial Narrow" w:cs="Arial"/>
          <w:sz w:val="22"/>
          <w:szCs w:val="22"/>
        </w:rPr>
        <w:t>(peso porcen</w:t>
      </w:r>
      <w:r w:rsidR="00732DA2" w:rsidRPr="00417513">
        <w:rPr>
          <w:rFonts w:ascii="Arial Narrow" w:hAnsi="Arial Narrow" w:cs="Arial"/>
          <w:sz w:val="22"/>
          <w:szCs w:val="22"/>
        </w:rPr>
        <w:t xml:space="preserve">tual de </w:t>
      </w:r>
      <w:proofErr w:type="gramStart"/>
      <w:r w:rsidR="00732DA2" w:rsidRPr="00417513">
        <w:rPr>
          <w:rFonts w:ascii="Arial Narrow" w:hAnsi="Arial Narrow" w:cs="Arial"/>
          <w:sz w:val="22"/>
          <w:szCs w:val="22"/>
        </w:rPr>
        <w:t>ésta</w:t>
      </w:r>
      <w:proofErr w:type="gramEnd"/>
      <w:r w:rsidR="00732DA2" w:rsidRPr="00417513">
        <w:rPr>
          <w:rFonts w:ascii="Arial Narrow" w:hAnsi="Arial Narrow" w:cs="Arial"/>
          <w:sz w:val="22"/>
          <w:szCs w:val="22"/>
        </w:rPr>
        <w:t xml:space="preserve"> actividad es de: 5</w:t>
      </w:r>
      <w:r w:rsidR="002C5692" w:rsidRPr="00417513">
        <w:rPr>
          <w:rFonts w:ascii="Arial Narrow" w:hAnsi="Arial Narrow" w:cs="Arial"/>
          <w:sz w:val="22"/>
          <w:szCs w:val="22"/>
        </w:rPr>
        <w:t>%)</w:t>
      </w:r>
      <w:r w:rsidR="00417513">
        <w:rPr>
          <w:rFonts w:ascii="Arial Narrow" w:hAnsi="Arial Narrow" w:cs="Arial"/>
          <w:sz w:val="22"/>
          <w:szCs w:val="22"/>
        </w:rPr>
        <w:t xml:space="preserve">. 9. </w:t>
      </w:r>
      <w:r w:rsidR="00702C2F" w:rsidRPr="00417513">
        <w:rPr>
          <w:rFonts w:ascii="Arial Narrow" w:hAnsi="Arial Narrow" w:cs="Arial"/>
          <w:noProof/>
          <w:sz w:val="22"/>
          <w:szCs w:val="22"/>
        </w:rPr>
        <w:t xml:space="preserve">Ingresar la información correspondiente al sistema de información establecido por la secretaria de salud y seguridad social SGI-VYC semanalmente en lo relacionado con el objeto contractual y sus alcances. </w:t>
      </w:r>
      <w:r w:rsidR="00702C2F" w:rsidRPr="00417513">
        <w:rPr>
          <w:rFonts w:ascii="Arial Narrow" w:hAnsi="Arial Narrow" w:cs="Arial"/>
          <w:sz w:val="22"/>
          <w:szCs w:val="22"/>
        </w:rPr>
        <w:t>(peso porcen</w:t>
      </w:r>
      <w:r w:rsidR="00732DA2" w:rsidRPr="00417513">
        <w:rPr>
          <w:rFonts w:ascii="Arial Narrow" w:hAnsi="Arial Narrow" w:cs="Arial"/>
          <w:sz w:val="22"/>
          <w:szCs w:val="22"/>
        </w:rPr>
        <w:t xml:space="preserve">tual de </w:t>
      </w:r>
      <w:proofErr w:type="gramStart"/>
      <w:r w:rsidR="00732DA2" w:rsidRPr="00417513">
        <w:rPr>
          <w:rFonts w:ascii="Arial Narrow" w:hAnsi="Arial Narrow" w:cs="Arial"/>
          <w:sz w:val="22"/>
          <w:szCs w:val="22"/>
        </w:rPr>
        <w:t>ésta</w:t>
      </w:r>
      <w:proofErr w:type="gramEnd"/>
      <w:r w:rsidR="00732DA2" w:rsidRPr="00417513">
        <w:rPr>
          <w:rFonts w:ascii="Arial Narrow" w:hAnsi="Arial Narrow" w:cs="Arial"/>
          <w:sz w:val="22"/>
          <w:szCs w:val="22"/>
        </w:rPr>
        <w:t xml:space="preserve"> actividad es de: 5</w:t>
      </w:r>
      <w:r w:rsidR="00702C2F" w:rsidRPr="00417513">
        <w:rPr>
          <w:rFonts w:ascii="Arial Narrow" w:hAnsi="Arial Narrow" w:cs="Arial"/>
          <w:sz w:val="22"/>
          <w:szCs w:val="22"/>
        </w:rPr>
        <w:t>%).</w:t>
      </w:r>
      <w:r w:rsidR="00417513">
        <w:rPr>
          <w:rFonts w:ascii="Arial Narrow" w:hAnsi="Arial Narrow" w:cs="Arial"/>
          <w:sz w:val="22"/>
          <w:szCs w:val="22"/>
        </w:rPr>
        <w:t xml:space="preserve"> 10. </w:t>
      </w:r>
      <w:r w:rsidR="00BD31DD" w:rsidRPr="00417513">
        <w:rPr>
          <w:rFonts w:ascii="Arial Narrow" w:hAnsi="Arial Narrow" w:cs="Arial"/>
          <w:noProof/>
          <w:sz w:val="22"/>
          <w:szCs w:val="22"/>
          <w:lang w:val="es-ES_tradnl"/>
        </w:rPr>
        <w:t xml:space="preserve">Apoyar y participar en las acciones de promoción de la salud, prevención de la enfermedad y respuesta ante situaciones de emergencia que la Secretaria de Salud y Seguridad Social de Pereira deba acometer a través de jornadas masivas de salud, equipo de </w:t>
      </w:r>
      <w:r w:rsidR="00BD31DD" w:rsidRPr="00417513">
        <w:rPr>
          <w:rFonts w:ascii="Arial Narrow" w:hAnsi="Arial Narrow" w:cs="Arial"/>
          <w:noProof/>
          <w:sz w:val="22"/>
          <w:szCs w:val="22"/>
          <w:lang w:val="es-ES_tradnl"/>
        </w:rPr>
        <w:lastRenderedPageBreak/>
        <w:t xml:space="preserve">respuesta inmediata, Consejo municipal de gestión de riesgo y demás que el secretario de despacho le </w:t>
      </w:r>
      <w:proofErr w:type="gramStart"/>
      <w:r w:rsidR="00BD31DD" w:rsidRPr="00417513">
        <w:rPr>
          <w:rFonts w:ascii="Arial Narrow" w:hAnsi="Arial Narrow" w:cs="Arial"/>
          <w:noProof/>
          <w:sz w:val="22"/>
          <w:szCs w:val="22"/>
          <w:lang w:val="es-ES_tradnl"/>
        </w:rPr>
        <w:t>asigne.</w:t>
      </w:r>
      <w:r w:rsidR="002C5692" w:rsidRPr="00417513">
        <w:rPr>
          <w:rFonts w:ascii="Arial Narrow" w:hAnsi="Arial Narrow" w:cs="Arial"/>
          <w:sz w:val="22"/>
          <w:szCs w:val="22"/>
        </w:rPr>
        <w:t>(</w:t>
      </w:r>
      <w:proofErr w:type="gramEnd"/>
      <w:r w:rsidR="002C5692" w:rsidRPr="00417513">
        <w:rPr>
          <w:rFonts w:ascii="Arial Narrow" w:hAnsi="Arial Narrow" w:cs="Arial"/>
          <w:sz w:val="22"/>
          <w:szCs w:val="22"/>
        </w:rPr>
        <w:t>peso porcen</w:t>
      </w:r>
      <w:r w:rsidR="00732DA2" w:rsidRPr="00417513">
        <w:rPr>
          <w:rFonts w:ascii="Arial Narrow" w:hAnsi="Arial Narrow" w:cs="Arial"/>
          <w:sz w:val="22"/>
          <w:szCs w:val="22"/>
        </w:rPr>
        <w:t>tual de ésta actividad es de: 5</w:t>
      </w:r>
      <w:r w:rsidR="002C5692" w:rsidRPr="00417513">
        <w:rPr>
          <w:rFonts w:ascii="Arial Narrow" w:hAnsi="Arial Narrow" w:cs="Arial"/>
          <w:sz w:val="22"/>
          <w:szCs w:val="22"/>
        </w:rPr>
        <w:t>%)</w:t>
      </w:r>
      <w:bookmarkEnd w:id="3"/>
    </w:p>
    <w:p w:rsidR="00B67F53" w:rsidRPr="007A50F3" w:rsidRDefault="00B67F53" w:rsidP="00F07A85">
      <w:pPr>
        <w:pStyle w:val="Piedepgina"/>
        <w:suppressAutoHyphens w:val="0"/>
        <w:ind w:left="720"/>
        <w:jc w:val="both"/>
        <w:rPr>
          <w:rFonts w:ascii="Arial Narrow" w:hAnsi="Arial Narrow" w:cs="Arial"/>
          <w:sz w:val="22"/>
          <w:szCs w:val="22"/>
        </w:rPr>
      </w:pPr>
    </w:p>
    <w:p w:rsidR="009C727B" w:rsidRPr="007A50F3" w:rsidRDefault="009C727B" w:rsidP="009C727B">
      <w:pPr>
        <w:jc w:val="both"/>
        <w:rPr>
          <w:rFonts w:ascii="Arial Narrow" w:hAnsi="Arial Narrow" w:cs="Arial"/>
          <w:sz w:val="22"/>
          <w:szCs w:val="22"/>
        </w:rPr>
      </w:pPr>
    </w:p>
    <w:p w:rsidR="009C727B" w:rsidRPr="007A50F3" w:rsidRDefault="009C727B" w:rsidP="009C727B">
      <w:pPr>
        <w:rPr>
          <w:rFonts w:ascii="Arial Narrow" w:hAnsi="Arial Narrow"/>
          <w:sz w:val="22"/>
          <w:szCs w:val="22"/>
        </w:rPr>
      </w:pPr>
    </w:p>
    <w:p w:rsidR="007E26A7" w:rsidRPr="007A50F3" w:rsidRDefault="00FD210B" w:rsidP="005A37E6">
      <w:pPr>
        <w:numPr>
          <w:ilvl w:val="1"/>
          <w:numId w:val="6"/>
        </w:numPr>
        <w:jc w:val="both"/>
        <w:rPr>
          <w:rFonts w:ascii="Arial Narrow" w:hAnsi="Arial Narrow" w:cs="Arial"/>
          <w:b/>
          <w:sz w:val="22"/>
          <w:szCs w:val="22"/>
        </w:rPr>
      </w:pPr>
      <w:r w:rsidRPr="007A50F3">
        <w:rPr>
          <w:rFonts w:ascii="Arial Narrow" w:hAnsi="Arial Narrow" w:cs="Arial"/>
          <w:b/>
          <w:sz w:val="22"/>
          <w:szCs w:val="22"/>
        </w:rPr>
        <w:t xml:space="preserve">PLAZO DE </w:t>
      </w:r>
      <w:r w:rsidR="00972D69" w:rsidRPr="007A50F3">
        <w:rPr>
          <w:rFonts w:ascii="Arial Narrow" w:hAnsi="Arial Narrow" w:cs="Arial"/>
          <w:b/>
          <w:sz w:val="22"/>
          <w:szCs w:val="22"/>
        </w:rPr>
        <w:t>EJECUCIÓN</w:t>
      </w:r>
      <w:r w:rsidRPr="007A50F3">
        <w:rPr>
          <w:rFonts w:ascii="Arial Narrow" w:hAnsi="Arial Narrow" w:cs="Arial"/>
          <w:b/>
          <w:sz w:val="22"/>
          <w:szCs w:val="22"/>
        </w:rPr>
        <w:t>:</w:t>
      </w:r>
    </w:p>
    <w:p w:rsidR="007E26A7" w:rsidRPr="007A50F3" w:rsidRDefault="007E26A7" w:rsidP="007E26A7">
      <w:pPr>
        <w:ind w:left="360"/>
        <w:jc w:val="both"/>
        <w:rPr>
          <w:rFonts w:ascii="Arial Narrow" w:hAnsi="Arial Narrow" w:cs="Arial"/>
          <w:b/>
          <w:sz w:val="22"/>
          <w:szCs w:val="22"/>
        </w:rPr>
      </w:pPr>
    </w:p>
    <w:p w:rsidR="00FD210B" w:rsidRPr="007A50F3" w:rsidRDefault="00FD210B" w:rsidP="007E26A7">
      <w:pPr>
        <w:jc w:val="both"/>
        <w:rPr>
          <w:rFonts w:ascii="Arial Narrow" w:hAnsi="Arial Narrow" w:cs="Arial"/>
          <w:b/>
          <w:sz w:val="22"/>
          <w:szCs w:val="22"/>
        </w:rPr>
      </w:pPr>
      <w:r w:rsidRPr="007A50F3">
        <w:rPr>
          <w:rFonts w:ascii="Arial Narrow" w:hAnsi="Arial Narrow" w:cs="Arial"/>
          <w:sz w:val="22"/>
          <w:szCs w:val="22"/>
          <w:highlight w:val="yellow"/>
          <w:lang w:val="es-ES" w:eastAsia="es-ES"/>
        </w:rPr>
        <w:t xml:space="preserve">El plazo de ejecución del presente contrato se estima en </w:t>
      </w:r>
      <w:r w:rsidR="00B85338" w:rsidRPr="007A50F3">
        <w:rPr>
          <w:rFonts w:ascii="Arial Narrow" w:hAnsi="Arial Narrow" w:cs="Arial"/>
          <w:sz w:val="22"/>
          <w:szCs w:val="22"/>
          <w:highlight w:val="yellow"/>
          <w:lang w:val="es-ES" w:eastAsia="es-ES"/>
        </w:rPr>
        <w:t>ocho</w:t>
      </w:r>
      <w:r w:rsidR="006A6AE3" w:rsidRPr="007A50F3">
        <w:rPr>
          <w:rFonts w:ascii="Arial Narrow" w:hAnsi="Arial Narrow" w:cs="Arial"/>
          <w:sz w:val="22"/>
          <w:szCs w:val="22"/>
          <w:highlight w:val="yellow"/>
          <w:lang w:val="es-ES" w:eastAsia="es-ES"/>
        </w:rPr>
        <w:t xml:space="preserve"> (08</w:t>
      </w:r>
      <w:r w:rsidR="007E26A7" w:rsidRPr="007A50F3">
        <w:rPr>
          <w:rFonts w:ascii="Arial Narrow" w:hAnsi="Arial Narrow" w:cs="Arial"/>
          <w:sz w:val="22"/>
          <w:szCs w:val="22"/>
          <w:highlight w:val="yellow"/>
          <w:lang w:val="es-ES" w:eastAsia="es-ES"/>
        </w:rPr>
        <w:t>) meses</w:t>
      </w:r>
      <w:r w:rsidRPr="007A50F3">
        <w:rPr>
          <w:rFonts w:ascii="Arial Narrow" w:hAnsi="Arial Narrow" w:cs="Arial"/>
          <w:sz w:val="22"/>
          <w:szCs w:val="22"/>
          <w:highlight w:val="yellow"/>
          <w:lang w:val="es-ES" w:eastAsia="es-ES"/>
        </w:rPr>
        <w:t xml:space="preserve">, </w:t>
      </w:r>
      <w:r w:rsidR="00AB64A9" w:rsidRPr="007A50F3">
        <w:rPr>
          <w:rFonts w:ascii="Arial Narrow" w:hAnsi="Arial Narrow" w:cs="Arial"/>
          <w:sz w:val="22"/>
          <w:szCs w:val="22"/>
          <w:highlight w:val="yellow"/>
          <w:lang w:val="es-ES" w:eastAsia="es-ES"/>
        </w:rPr>
        <w:t xml:space="preserve">contados a partir de la Suscripción del acta de Inicio, </w:t>
      </w:r>
      <w:r w:rsidRPr="007A50F3">
        <w:rPr>
          <w:rFonts w:ascii="Arial Narrow" w:hAnsi="Arial Narrow" w:cs="Arial"/>
          <w:sz w:val="22"/>
          <w:szCs w:val="22"/>
          <w:highlight w:val="yellow"/>
          <w:lang w:val="es-ES" w:eastAsia="es-ES"/>
        </w:rPr>
        <w:t>sin ex</w:t>
      </w:r>
      <w:r w:rsidR="006A6AE3" w:rsidRPr="007A50F3">
        <w:rPr>
          <w:rFonts w:ascii="Arial Narrow" w:hAnsi="Arial Narrow" w:cs="Arial"/>
          <w:sz w:val="22"/>
          <w:szCs w:val="22"/>
          <w:highlight w:val="yellow"/>
          <w:lang w:val="es-ES" w:eastAsia="es-ES"/>
        </w:rPr>
        <w:t>ceder el 31 de diciembre de 20</w:t>
      </w:r>
      <w:r w:rsidR="00720443" w:rsidRPr="007A50F3">
        <w:rPr>
          <w:rFonts w:ascii="Arial Narrow" w:hAnsi="Arial Narrow" w:cs="Arial"/>
          <w:sz w:val="22"/>
          <w:szCs w:val="22"/>
          <w:lang w:val="es-ES" w:eastAsia="es-ES"/>
        </w:rPr>
        <w:t>20</w:t>
      </w:r>
    </w:p>
    <w:p w:rsidR="00FD210B" w:rsidRPr="007A50F3" w:rsidRDefault="00FD210B" w:rsidP="005A37E6">
      <w:pPr>
        <w:ind w:left="360"/>
        <w:jc w:val="both"/>
        <w:rPr>
          <w:rFonts w:ascii="Arial Narrow" w:hAnsi="Arial Narrow" w:cs="Arial"/>
          <w:b/>
          <w:sz w:val="22"/>
          <w:szCs w:val="22"/>
        </w:rPr>
      </w:pPr>
    </w:p>
    <w:p w:rsidR="00FD210B" w:rsidRPr="007A50F3" w:rsidRDefault="00FD210B" w:rsidP="005A37E6">
      <w:pPr>
        <w:numPr>
          <w:ilvl w:val="1"/>
          <w:numId w:val="6"/>
        </w:numPr>
        <w:jc w:val="both"/>
        <w:rPr>
          <w:rFonts w:ascii="Arial Narrow" w:hAnsi="Arial Narrow" w:cs="Arial"/>
          <w:b/>
          <w:sz w:val="22"/>
          <w:szCs w:val="22"/>
        </w:rPr>
      </w:pPr>
      <w:r w:rsidRPr="007A50F3">
        <w:rPr>
          <w:rFonts w:ascii="Arial Narrow" w:hAnsi="Arial Narrow" w:cs="Arial"/>
          <w:b/>
          <w:sz w:val="22"/>
          <w:szCs w:val="22"/>
        </w:rPr>
        <w:t xml:space="preserve"> LUGAR DE </w:t>
      </w:r>
      <w:r w:rsidR="00972D69" w:rsidRPr="007A50F3">
        <w:rPr>
          <w:rFonts w:ascii="Arial Narrow" w:hAnsi="Arial Narrow" w:cs="Arial"/>
          <w:b/>
          <w:sz w:val="22"/>
          <w:szCs w:val="22"/>
        </w:rPr>
        <w:t>EJECUCIÓN</w:t>
      </w:r>
      <w:r w:rsidRPr="007A50F3">
        <w:rPr>
          <w:rFonts w:ascii="Arial Narrow" w:hAnsi="Arial Narrow" w:cs="Arial"/>
          <w:b/>
          <w:sz w:val="22"/>
          <w:szCs w:val="22"/>
        </w:rPr>
        <w:t>:</w:t>
      </w:r>
      <w:r w:rsidR="00F32C5A" w:rsidRPr="007A50F3">
        <w:rPr>
          <w:rFonts w:ascii="Arial Narrow" w:hAnsi="Arial Narrow" w:cs="Arial"/>
          <w:sz w:val="22"/>
          <w:szCs w:val="22"/>
        </w:rPr>
        <w:t xml:space="preserve"> El</w:t>
      </w:r>
      <w:r w:rsidR="00AB64A9" w:rsidRPr="007A50F3">
        <w:rPr>
          <w:rFonts w:ascii="Arial Narrow" w:hAnsi="Arial Narrow" w:cs="Arial"/>
          <w:sz w:val="22"/>
          <w:szCs w:val="22"/>
        </w:rPr>
        <w:t xml:space="preserve"> contrato se ejecutará en el Municipio de Pereira</w:t>
      </w:r>
      <w:r w:rsidRPr="007A50F3">
        <w:rPr>
          <w:rFonts w:ascii="Arial Narrow" w:hAnsi="Arial Narrow" w:cs="Arial"/>
          <w:sz w:val="22"/>
          <w:szCs w:val="22"/>
        </w:rPr>
        <w:t xml:space="preserve"> de Pereira</w:t>
      </w:r>
    </w:p>
    <w:p w:rsidR="00FD210B" w:rsidRPr="007A50F3" w:rsidRDefault="00FD210B" w:rsidP="005A37E6">
      <w:pPr>
        <w:pStyle w:val="Prrafodelista"/>
        <w:rPr>
          <w:rFonts w:ascii="Arial Narrow" w:hAnsi="Arial Narrow" w:cs="Arial"/>
          <w:b/>
          <w:sz w:val="22"/>
          <w:szCs w:val="22"/>
        </w:rPr>
      </w:pPr>
    </w:p>
    <w:p w:rsidR="00FD210B" w:rsidRPr="007A50F3" w:rsidRDefault="00FD210B" w:rsidP="005A37E6">
      <w:pPr>
        <w:numPr>
          <w:ilvl w:val="0"/>
          <w:numId w:val="6"/>
        </w:numPr>
        <w:jc w:val="both"/>
        <w:rPr>
          <w:rFonts w:ascii="Arial Narrow" w:hAnsi="Arial Narrow" w:cs="Arial"/>
          <w:b/>
          <w:sz w:val="22"/>
          <w:szCs w:val="22"/>
        </w:rPr>
      </w:pPr>
      <w:r w:rsidRPr="007A50F3">
        <w:rPr>
          <w:rFonts w:ascii="Arial Narrow" w:hAnsi="Arial Narrow" w:cs="Arial"/>
          <w:b/>
          <w:sz w:val="22"/>
          <w:szCs w:val="22"/>
        </w:rPr>
        <w:t xml:space="preserve">MODALIDAD DE </w:t>
      </w:r>
      <w:r w:rsidR="00F32C5A" w:rsidRPr="007A50F3">
        <w:rPr>
          <w:rFonts w:ascii="Arial Narrow" w:hAnsi="Arial Narrow" w:cs="Arial"/>
          <w:b/>
          <w:sz w:val="22"/>
          <w:szCs w:val="22"/>
        </w:rPr>
        <w:t>SELECCIÓN DEL</w:t>
      </w:r>
      <w:r w:rsidRPr="007A50F3">
        <w:rPr>
          <w:rFonts w:ascii="Arial Narrow" w:hAnsi="Arial Narrow" w:cs="Arial"/>
          <w:b/>
          <w:sz w:val="22"/>
          <w:szCs w:val="22"/>
        </w:rPr>
        <w:t xml:space="preserve"> CONTRATISTA, SU </w:t>
      </w:r>
      <w:r w:rsidR="00972D69" w:rsidRPr="007A50F3">
        <w:rPr>
          <w:rFonts w:ascii="Arial Narrow" w:hAnsi="Arial Narrow" w:cs="Arial"/>
          <w:b/>
          <w:sz w:val="22"/>
          <w:szCs w:val="22"/>
        </w:rPr>
        <w:t>JUSTIFICACIÓN</w:t>
      </w:r>
      <w:r w:rsidRPr="007A50F3">
        <w:rPr>
          <w:rFonts w:ascii="Arial Narrow" w:hAnsi="Arial Narrow" w:cs="Arial"/>
          <w:b/>
          <w:sz w:val="22"/>
          <w:szCs w:val="22"/>
        </w:rPr>
        <w:t xml:space="preserve"> Y FUNDAMENTOS </w:t>
      </w:r>
      <w:r w:rsidR="00972D69" w:rsidRPr="007A50F3">
        <w:rPr>
          <w:rFonts w:ascii="Arial Narrow" w:hAnsi="Arial Narrow" w:cs="Arial"/>
          <w:b/>
          <w:sz w:val="22"/>
          <w:szCs w:val="22"/>
        </w:rPr>
        <w:t>JURÍDICOS</w:t>
      </w:r>
      <w:r w:rsidRPr="007A50F3">
        <w:rPr>
          <w:rFonts w:ascii="Arial Narrow" w:hAnsi="Arial Narrow" w:cs="Arial"/>
          <w:sz w:val="22"/>
          <w:szCs w:val="22"/>
        </w:rPr>
        <w:t xml:space="preserve">. </w:t>
      </w:r>
    </w:p>
    <w:p w:rsidR="00FD210B" w:rsidRPr="007A50F3" w:rsidRDefault="00FD210B" w:rsidP="005A37E6">
      <w:pPr>
        <w:ind w:left="720"/>
        <w:jc w:val="both"/>
        <w:rPr>
          <w:rFonts w:ascii="Arial Narrow" w:hAnsi="Arial Narrow" w:cs="Arial"/>
          <w:b/>
          <w:sz w:val="22"/>
          <w:szCs w:val="22"/>
        </w:rPr>
      </w:pPr>
    </w:p>
    <w:p w:rsidR="00FD210B" w:rsidRPr="007A50F3" w:rsidRDefault="00FD210B" w:rsidP="005A37E6">
      <w:pPr>
        <w:pStyle w:val="Default"/>
        <w:jc w:val="both"/>
        <w:rPr>
          <w:rFonts w:ascii="Arial Narrow" w:hAnsi="Arial Narrow"/>
          <w:b/>
          <w:color w:val="auto"/>
          <w:sz w:val="22"/>
          <w:szCs w:val="22"/>
        </w:rPr>
      </w:pPr>
      <w:r w:rsidRPr="007A50F3">
        <w:rPr>
          <w:rFonts w:ascii="Arial Narrow" w:hAnsi="Arial Narrow"/>
          <w:color w:val="auto"/>
          <w:sz w:val="22"/>
          <w:szCs w:val="22"/>
        </w:rPr>
        <w:t xml:space="preserve">Teniendo en cuenta la naturaleza </w:t>
      </w:r>
      <w:r w:rsidR="00F32C5A" w:rsidRPr="007A50F3">
        <w:rPr>
          <w:rFonts w:ascii="Arial Narrow" w:hAnsi="Arial Narrow"/>
          <w:color w:val="auto"/>
          <w:sz w:val="22"/>
          <w:szCs w:val="22"/>
        </w:rPr>
        <w:t>intelectual del servicio que se requiere contratar, la modalidad de contratación</w:t>
      </w:r>
      <w:r w:rsidR="00870012" w:rsidRPr="007A50F3">
        <w:rPr>
          <w:rFonts w:ascii="Arial Narrow" w:hAnsi="Arial Narrow"/>
          <w:color w:val="auto"/>
          <w:sz w:val="22"/>
          <w:szCs w:val="22"/>
        </w:rPr>
        <w:t xml:space="preserve"> </w:t>
      </w:r>
      <w:r w:rsidR="00F32C5A" w:rsidRPr="007A50F3">
        <w:rPr>
          <w:rFonts w:ascii="Arial Narrow" w:hAnsi="Arial Narrow"/>
          <w:color w:val="auto"/>
          <w:sz w:val="22"/>
          <w:szCs w:val="22"/>
        </w:rPr>
        <w:t xml:space="preserve">que corresponde es la de </w:t>
      </w:r>
      <w:r w:rsidRPr="007A50F3">
        <w:rPr>
          <w:rFonts w:ascii="Arial Narrow" w:hAnsi="Arial Narrow"/>
          <w:b/>
          <w:color w:val="auto"/>
          <w:sz w:val="22"/>
          <w:szCs w:val="22"/>
        </w:rPr>
        <w:t>contratación directa,</w:t>
      </w:r>
      <w:r w:rsidRPr="007A50F3">
        <w:rPr>
          <w:rFonts w:ascii="Arial Narrow" w:hAnsi="Arial Narrow"/>
          <w:color w:val="auto"/>
          <w:sz w:val="22"/>
          <w:szCs w:val="22"/>
        </w:rPr>
        <w:t xml:space="preserve"> en virtud a lo dispuesto en el artículo 2º de la Ley 1150 de 2007,</w:t>
      </w:r>
      <w:r w:rsidR="00F32C5A" w:rsidRPr="007A50F3">
        <w:rPr>
          <w:rFonts w:ascii="Arial Narrow" w:hAnsi="Arial Narrow"/>
          <w:color w:val="auto"/>
          <w:sz w:val="22"/>
          <w:szCs w:val="22"/>
        </w:rPr>
        <w:t xml:space="preserve"> reglamentado en el Decreto 1082</w:t>
      </w:r>
      <w:r w:rsidRPr="007A50F3">
        <w:rPr>
          <w:rFonts w:ascii="Arial Narrow" w:hAnsi="Arial Narrow"/>
          <w:color w:val="auto"/>
          <w:sz w:val="22"/>
          <w:szCs w:val="22"/>
        </w:rPr>
        <w:t xml:space="preserve"> de 201</w:t>
      </w:r>
      <w:r w:rsidR="00F32C5A" w:rsidRPr="007A50F3">
        <w:rPr>
          <w:rFonts w:ascii="Arial Narrow" w:hAnsi="Arial Narrow"/>
          <w:color w:val="auto"/>
          <w:sz w:val="22"/>
          <w:szCs w:val="22"/>
        </w:rPr>
        <w:t xml:space="preserve">5, artículo 2.2.1.2.1.4.9 </w:t>
      </w:r>
      <w:r w:rsidRPr="007A50F3">
        <w:rPr>
          <w:rFonts w:ascii="Arial Narrow" w:hAnsi="Arial Narrow"/>
          <w:color w:val="auto"/>
          <w:sz w:val="22"/>
          <w:szCs w:val="22"/>
        </w:rPr>
        <w:t xml:space="preserve">- </w:t>
      </w:r>
      <w:r w:rsidRPr="007A50F3">
        <w:rPr>
          <w:rFonts w:ascii="Arial Narrow" w:hAnsi="Arial Narrow"/>
          <w:iCs/>
          <w:color w:val="auto"/>
          <w:sz w:val="22"/>
          <w:szCs w:val="22"/>
        </w:rPr>
        <w:t xml:space="preserve">Contratos de prestación de servicios profesionales </w:t>
      </w:r>
      <w:r w:rsidRPr="007A50F3">
        <w:rPr>
          <w:rFonts w:ascii="Arial Narrow" w:hAnsi="Arial Narrow"/>
          <w:color w:val="auto"/>
          <w:sz w:val="22"/>
          <w:szCs w:val="22"/>
        </w:rPr>
        <w:t xml:space="preserve">y </w:t>
      </w:r>
      <w:r w:rsidRPr="007A50F3">
        <w:rPr>
          <w:rFonts w:ascii="Arial Narrow" w:hAnsi="Arial Narrow"/>
          <w:iCs/>
          <w:color w:val="auto"/>
          <w:sz w:val="22"/>
          <w:szCs w:val="22"/>
        </w:rPr>
        <w:t xml:space="preserve">de apoyo </w:t>
      </w:r>
      <w:r w:rsidRPr="007A50F3">
        <w:rPr>
          <w:rFonts w:ascii="Arial Narrow" w:hAnsi="Arial Narrow"/>
          <w:color w:val="auto"/>
          <w:sz w:val="22"/>
          <w:szCs w:val="22"/>
        </w:rPr>
        <w:t xml:space="preserve">a </w:t>
      </w:r>
      <w:r w:rsidRPr="007A50F3">
        <w:rPr>
          <w:rFonts w:ascii="Arial Narrow" w:hAnsi="Arial Narrow"/>
          <w:iCs/>
          <w:color w:val="auto"/>
          <w:sz w:val="22"/>
          <w:szCs w:val="22"/>
        </w:rPr>
        <w:t>la gestión.</w:t>
      </w:r>
    </w:p>
    <w:p w:rsidR="00FD210B" w:rsidRPr="007A50F3" w:rsidRDefault="00FD210B" w:rsidP="005A37E6">
      <w:pPr>
        <w:jc w:val="both"/>
        <w:rPr>
          <w:rFonts w:ascii="Arial Narrow" w:hAnsi="Arial Narrow" w:cs="Arial"/>
          <w:b/>
          <w:sz w:val="22"/>
          <w:szCs w:val="22"/>
        </w:rPr>
      </w:pPr>
    </w:p>
    <w:p w:rsidR="00FD210B" w:rsidRPr="007A50F3" w:rsidRDefault="00FD210B" w:rsidP="005A37E6">
      <w:pPr>
        <w:numPr>
          <w:ilvl w:val="0"/>
          <w:numId w:val="6"/>
        </w:numPr>
        <w:jc w:val="both"/>
        <w:rPr>
          <w:rFonts w:ascii="Arial Narrow" w:hAnsi="Arial Narrow" w:cs="Arial"/>
          <w:b/>
          <w:sz w:val="22"/>
          <w:szCs w:val="22"/>
        </w:rPr>
      </w:pPr>
      <w:r w:rsidRPr="007A50F3">
        <w:rPr>
          <w:rFonts w:ascii="Arial Narrow" w:hAnsi="Arial Narrow" w:cs="Arial"/>
          <w:b/>
          <w:sz w:val="22"/>
          <w:szCs w:val="22"/>
        </w:rPr>
        <w:t xml:space="preserve">VALOR ESTIMADO DEL </w:t>
      </w:r>
      <w:proofErr w:type="gramStart"/>
      <w:r w:rsidRPr="007A50F3">
        <w:rPr>
          <w:rFonts w:ascii="Arial Narrow" w:hAnsi="Arial Narrow" w:cs="Arial"/>
          <w:b/>
          <w:sz w:val="22"/>
          <w:szCs w:val="22"/>
        </w:rPr>
        <w:t>CONTRATO ,</w:t>
      </w:r>
      <w:proofErr w:type="gramEnd"/>
      <w:r w:rsidRPr="007A50F3">
        <w:rPr>
          <w:rFonts w:ascii="Arial Narrow" w:hAnsi="Arial Narrow" w:cs="Arial"/>
          <w:b/>
          <w:sz w:val="22"/>
          <w:szCs w:val="22"/>
        </w:rPr>
        <w:t xml:space="preserve"> SU </w:t>
      </w:r>
      <w:r w:rsidR="00E01E0F" w:rsidRPr="007A50F3">
        <w:rPr>
          <w:rFonts w:ascii="Arial Narrow" w:hAnsi="Arial Narrow" w:cs="Arial"/>
          <w:b/>
          <w:sz w:val="22"/>
          <w:szCs w:val="22"/>
        </w:rPr>
        <w:t>JUSTIFICACIÓN</w:t>
      </w:r>
      <w:r w:rsidRPr="007A50F3">
        <w:rPr>
          <w:rFonts w:ascii="Arial Narrow" w:hAnsi="Arial Narrow" w:cs="Arial"/>
          <w:b/>
          <w:sz w:val="22"/>
          <w:szCs w:val="22"/>
        </w:rPr>
        <w:t xml:space="preserve"> Y FORMA DE PAGO</w:t>
      </w:r>
    </w:p>
    <w:p w:rsidR="00FD210B" w:rsidRPr="007A50F3" w:rsidRDefault="00FD210B" w:rsidP="005A37E6">
      <w:pPr>
        <w:ind w:left="720"/>
        <w:jc w:val="both"/>
        <w:rPr>
          <w:rFonts w:ascii="Arial Narrow" w:hAnsi="Arial Narrow" w:cs="Arial"/>
          <w:b/>
          <w:sz w:val="22"/>
          <w:szCs w:val="22"/>
        </w:rPr>
      </w:pPr>
    </w:p>
    <w:p w:rsidR="00FD210B" w:rsidRPr="007A50F3" w:rsidRDefault="00FD210B" w:rsidP="005A37E6">
      <w:pPr>
        <w:jc w:val="both"/>
        <w:rPr>
          <w:rFonts w:ascii="Arial Narrow" w:hAnsi="Arial Narrow" w:cs="Arial"/>
          <w:sz w:val="22"/>
          <w:szCs w:val="22"/>
          <w:lang w:val="es-ES" w:eastAsia="es-ES"/>
        </w:rPr>
      </w:pPr>
      <w:r w:rsidRPr="007A50F3">
        <w:rPr>
          <w:rFonts w:ascii="Arial Narrow" w:hAnsi="Arial Narrow" w:cs="Arial"/>
          <w:sz w:val="22"/>
          <w:szCs w:val="22"/>
          <w:lang w:eastAsia="es-CO"/>
        </w:rPr>
        <w:t xml:space="preserve">De acuerdo al </w:t>
      </w:r>
      <w:r w:rsidRPr="007A50F3">
        <w:rPr>
          <w:rFonts w:ascii="Arial Narrow" w:hAnsi="Arial Narrow" w:cs="Arial"/>
          <w:sz w:val="22"/>
          <w:szCs w:val="22"/>
          <w:lang w:val="es-ES" w:eastAsia="es-ES"/>
        </w:rPr>
        <w:t xml:space="preserve">valor estimado en el  proyecto y </w:t>
      </w:r>
      <w:r w:rsidR="00AB64A9" w:rsidRPr="007A50F3">
        <w:rPr>
          <w:rFonts w:ascii="Arial Narrow" w:hAnsi="Arial Narrow" w:cs="Arial"/>
          <w:sz w:val="22"/>
          <w:szCs w:val="22"/>
          <w:lang w:val="es-ES" w:eastAsia="es-ES"/>
        </w:rPr>
        <w:t xml:space="preserve">teniendo en cuenta la responsabilidad a asumir por parte del contratista en razón a la naturaleza del objeto y las actividades a realizar, su competencia laboral, conocimiento y experiencia específica,  y además </w:t>
      </w:r>
      <w:r w:rsidRPr="007A50F3">
        <w:rPr>
          <w:rFonts w:ascii="Arial Narrow" w:hAnsi="Arial Narrow" w:cs="Arial"/>
          <w:sz w:val="22"/>
          <w:szCs w:val="22"/>
          <w:lang w:val="es-ES" w:eastAsia="es-ES"/>
        </w:rPr>
        <w:t xml:space="preserve"> los criterios establecidos en el numeral quinto del presente estudio previo, el Municipio de Pereira a través de la Secretaría de Salud y Seguridad Social determinó como presupuesto la suma de </w:t>
      </w:r>
      <w:r w:rsidRPr="007A50F3">
        <w:rPr>
          <w:rFonts w:ascii="Arial Narrow" w:hAnsi="Arial Narrow" w:cs="Arial"/>
          <w:b/>
          <w:noProof/>
          <w:sz w:val="22"/>
          <w:szCs w:val="22"/>
          <w:highlight w:val="yellow"/>
        </w:rPr>
        <w:t>D</w:t>
      </w:r>
      <w:r w:rsidR="007E26A7" w:rsidRPr="007A50F3">
        <w:rPr>
          <w:rFonts w:ascii="Arial Narrow" w:hAnsi="Arial Narrow" w:cs="Arial"/>
          <w:b/>
          <w:noProof/>
          <w:sz w:val="22"/>
          <w:szCs w:val="22"/>
          <w:highlight w:val="yellow"/>
        </w:rPr>
        <w:t xml:space="preserve">OCE MILLONES SEISCIENTOS OCHENTA Y SIETE MIL DOSCIENTOS CUATRO PESOS MCTE ($12.687.204.00Mcte) </w:t>
      </w:r>
      <w:r w:rsidRPr="007A50F3">
        <w:rPr>
          <w:rFonts w:ascii="Arial Narrow" w:hAnsi="Arial Narrow" w:cs="Arial"/>
          <w:sz w:val="22"/>
          <w:szCs w:val="22"/>
          <w:highlight w:val="yellow"/>
        </w:rPr>
        <w:t xml:space="preserve">que el Municipio de Pereira pagará al contratista </w:t>
      </w:r>
      <w:r w:rsidR="00F32C5A" w:rsidRPr="007A50F3">
        <w:rPr>
          <w:rFonts w:ascii="Arial Narrow" w:hAnsi="Arial Narrow" w:cs="Arial"/>
          <w:noProof/>
          <w:sz w:val="22"/>
          <w:szCs w:val="22"/>
          <w:highlight w:val="yellow"/>
        </w:rPr>
        <w:t xml:space="preserve">mediante </w:t>
      </w:r>
      <w:r w:rsidR="007E26A7" w:rsidRPr="007A50F3">
        <w:rPr>
          <w:rFonts w:ascii="Arial Narrow" w:hAnsi="Arial Narrow" w:cs="Arial"/>
          <w:noProof/>
          <w:sz w:val="22"/>
          <w:szCs w:val="22"/>
          <w:highlight w:val="yellow"/>
        </w:rPr>
        <w:t>cuatro (4)</w:t>
      </w:r>
      <w:r w:rsidR="00F32C5A" w:rsidRPr="007A50F3">
        <w:rPr>
          <w:rFonts w:ascii="Arial Narrow" w:hAnsi="Arial Narrow" w:cs="Arial"/>
          <w:noProof/>
          <w:sz w:val="22"/>
          <w:szCs w:val="22"/>
          <w:highlight w:val="yellow"/>
        </w:rPr>
        <w:t>actas</w:t>
      </w:r>
      <w:r w:rsidR="007E26A7" w:rsidRPr="007A50F3">
        <w:rPr>
          <w:rFonts w:ascii="Arial Narrow" w:hAnsi="Arial Narrow" w:cs="Arial"/>
          <w:noProof/>
          <w:sz w:val="22"/>
          <w:szCs w:val="22"/>
          <w:highlight w:val="yellow"/>
        </w:rPr>
        <w:t xml:space="preserve">, una por mes vencido a razon de TRES MILLONES CIENTO SETENTA Y UN MIL OCHOCIENTOS UN </w:t>
      </w:r>
      <w:r w:rsidR="007E26A7" w:rsidRPr="007A50F3">
        <w:rPr>
          <w:rFonts w:ascii="Arial Narrow" w:hAnsi="Arial Narrow" w:cs="Arial"/>
          <w:sz w:val="22"/>
          <w:szCs w:val="22"/>
          <w:highlight w:val="yellow"/>
          <w:lang w:val="es-ES" w:eastAsia="es-ES"/>
        </w:rPr>
        <w:t>PESOS M/CTE</w:t>
      </w:r>
      <w:r w:rsidR="00F32C5A" w:rsidRPr="007A50F3">
        <w:rPr>
          <w:rFonts w:ascii="Arial Narrow" w:hAnsi="Arial Narrow" w:cs="Arial"/>
          <w:sz w:val="22"/>
          <w:szCs w:val="22"/>
          <w:highlight w:val="yellow"/>
          <w:lang w:val="es-ES" w:eastAsia="es-ES"/>
        </w:rPr>
        <w:t xml:space="preserve"> ($3.171.801</w:t>
      </w:r>
      <w:r w:rsidR="007E26A7" w:rsidRPr="007A50F3">
        <w:rPr>
          <w:rFonts w:ascii="Arial Narrow" w:hAnsi="Arial Narrow" w:cs="Arial"/>
          <w:sz w:val="22"/>
          <w:szCs w:val="22"/>
          <w:highlight w:val="yellow"/>
          <w:lang w:val="es-ES" w:eastAsia="es-ES"/>
        </w:rPr>
        <w:t>.00</w:t>
      </w:r>
      <w:r w:rsidR="00560C9F" w:rsidRPr="007A50F3">
        <w:rPr>
          <w:rFonts w:ascii="Arial Narrow" w:hAnsi="Arial Narrow" w:cs="Arial"/>
          <w:sz w:val="22"/>
          <w:szCs w:val="22"/>
          <w:highlight w:val="yellow"/>
          <w:lang w:val="es-ES" w:eastAsia="es-ES"/>
        </w:rPr>
        <w:t>) cada una</w:t>
      </w:r>
      <w:r w:rsidR="007E26A7" w:rsidRPr="007A50F3">
        <w:rPr>
          <w:rFonts w:ascii="Arial Narrow" w:hAnsi="Arial Narrow" w:cs="Arial"/>
          <w:sz w:val="22"/>
          <w:szCs w:val="22"/>
          <w:highlight w:val="yellow"/>
          <w:lang w:val="es-ES" w:eastAsia="es-ES"/>
        </w:rPr>
        <w:t>, previa certificación del Supervisor o Interventor.</w:t>
      </w:r>
    </w:p>
    <w:p w:rsidR="00AB64A9" w:rsidRPr="007A50F3" w:rsidRDefault="00AB64A9" w:rsidP="005A37E6">
      <w:pPr>
        <w:jc w:val="both"/>
        <w:rPr>
          <w:rFonts w:ascii="Arial Narrow" w:hAnsi="Arial Narrow" w:cs="Arial"/>
          <w:sz w:val="22"/>
          <w:szCs w:val="22"/>
          <w:lang w:val="es-ES" w:eastAsia="es-ES"/>
        </w:rPr>
      </w:pPr>
    </w:p>
    <w:p w:rsidR="00AB64A9" w:rsidRPr="007A50F3" w:rsidRDefault="00AB64A9" w:rsidP="005A37E6">
      <w:pPr>
        <w:jc w:val="both"/>
        <w:rPr>
          <w:rFonts w:ascii="Arial Narrow" w:hAnsi="Arial Narrow" w:cs="Arial"/>
          <w:sz w:val="22"/>
          <w:szCs w:val="22"/>
          <w:lang w:val="es-ES" w:eastAsia="es-ES"/>
        </w:rPr>
      </w:pPr>
    </w:p>
    <w:p w:rsidR="00AB64A9" w:rsidRPr="007A50F3" w:rsidRDefault="00AB64A9" w:rsidP="005A37E6">
      <w:pPr>
        <w:jc w:val="both"/>
        <w:rPr>
          <w:rFonts w:ascii="Arial Narrow" w:hAnsi="Arial Narrow" w:cs="Arial"/>
          <w:sz w:val="22"/>
          <w:szCs w:val="22"/>
          <w:lang w:val="es-ES" w:eastAsia="es-ES"/>
        </w:rPr>
      </w:pPr>
    </w:p>
    <w:p w:rsidR="00AB64A9" w:rsidRPr="007A50F3" w:rsidRDefault="00AB64A9" w:rsidP="005A37E6">
      <w:pPr>
        <w:jc w:val="both"/>
        <w:rPr>
          <w:rFonts w:ascii="Arial Narrow" w:hAnsi="Arial Narrow" w:cs="Arial"/>
          <w:sz w:val="22"/>
          <w:szCs w:val="22"/>
          <w:lang w:val="es-ES" w:eastAsia="es-ES"/>
        </w:rPr>
      </w:pPr>
    </w:p>
    <w:p w:rsidR="00FD210B" w:rsidRPr="007A50F3" w:rsidRDefault="00FD210B" w:rsidP="005A37E6">
      <w:pPr>
        <w:jc w:val="both"/>
        <w:rPr>
          <w:rFonts w:ascii="Arial Narrow" w:hAnsi="Arial Narrow" w:cs="Arial"/>
          <w:sz w:val="22"/>
          <w:szCs w:val="22"/>
        </w:rPr>
      </w:pPr>
      <w:r w:rsidRPr="007A50F3">
        <w:rPr>
          <w:rFonts w:ascii="Arial Narrow" w:hAnsi="Arial Narrow" w:cs="Arial"/>
          <w:sz w:val="22"/>
          <w:szCs w:val="22"/>
        </w:rPr>
        <w:t>NOTA: Se deja constancia que el servicio a adquirir con la presente contratación, se encuentra incluido en el Plan Anual de Adquisiciones elaborado por la Secretaría de Salud y Seguridad Social.</w:t>
      </w:r>
    </w:p>
    <w:p w:rsidR="00FD210B" w:rsidRPr="007A50F3" w:rsidRDefault="00FD210B" w:rsidP="005A37E6">
      <w:pPr>
        <w:jc w:val="both"/>
        <w:rPr>
          <w:rFonts w:ascii="Arial Narrow" w:hAnsi="Arial Narrow" w:cs="Arial"/>
          <w:sz w:val="22"/>
          <w:szCs w:val="22"/>
        </w:rPr>
      </w:pPr>
    </w:p>
    <w:p w:rsidR="00FD210B" w:rsidRPr="007A50F3" w:rsidRDefault="00FD210B" w:rsidP="005A37E6">
      <w:pPr>
        <w:jc w:val="both"/>
        <w:rPr>
          <w:rFonts w:ascii="Arial Narrow" w:hAnsi="Arial Narrow" w:cs="Arial"/>
          <w:b/>
          <w:sz w:val="22"/>
          <w:szCs w:val="22"/>
        </w:rPr>
      </w:pPr>
      <w:r w:rsidRPr="007A50F3">
        <w:rPr>
          <w:rFonts w:ascii="Arial Narrow" w:hAnsi="Arial Narrow" w:cs="Arial"/>
          <w:b/>
          <w:sz w:val="22"/>
          <w:szCs w:val="22"/>
        </w:rPr>
        <w:t xml:space="preserve">4.1. </w:t>
      </w:r>
      <w:r w:rsidR="00972D69" w:rsidRPr="007A50F3">
        <w:rPr>
          <w:rFonts w:ascii="Arial Narrow" w:hAnsi="Arial Narrow" w:cs="Arial"/>
          <w:b/>
          <w:sz w:val="22"/>
          <w:szCs w:val="22"/>
        </w:rPr>
        <w:t>SUPERVISIÓN</w:t>
      </w:r>
      <w:r w:rsidRPr="007A50F3">
        <w:rPr>
          <w:rFonts w:ascii="Arial Narrow" w:hAnsi="Arial Narrow" w:cs="Arial"/>
          <w:b/>
          <w:sz w:val="22"/>
          <w:szCs w:val="22"/>
        </w:rPr>
        <w:t>:</w:t>
      </w:r>
    </w:p>
    <w:p w:rsidR="00FD210B" w:rsidRPr="007A50F3" w:rsidRDefault="00FD210B" w:rsidP="005A37E6">
      <w:pPr>
        <w:jc w:val="both"/>
        <w:rPr>
          <w:rFonts w:ascii="Arial Narrow" w:hAnsi="Arial Narrow" w:cs="Arial"/>
          <w:b/>
          <w:sz w:val="22"/>
          <w:szCs w:val="22"/>
        </w:rPr>
      </w:pPr>
    </w:p>
    <w:p w:rsidR="00FD210B" w:rsidRPr="007A50F3" w:rsidRDefault="00FD210B" w:rsidP="005A37E6">
      <w:pPr>
        <w:jc w:val="both"/>
        <w:rPr>
          <w:rFonts w:ascii="Arial Narrow" w:hAnsi="Arial Narrow" w:cs="Arial"/>
          <w:sz w:val="22"/>
          <w:szCs w:val="22"/>
        </w:rPr>
      </w:pPr>
      <w:r w:rsidRPr="007A50F3">
        <w:rPr>
          <w:rFonts w:ascii="Arial Narrow" w:hAnsi="Arial Narrow" w:cs="Arial"/>
          <w:sz w:val="22"/>
          <w:szCs w:val="22"/>
        </w:rPr>
        <w:t xml:space="preserve">Corresponde al supervisor </w:t>
      </w:r>
      <w:r w:rsidRPr="007A50F3">
        <w:rPr>
          <w:rFonts w:ascii="Arial Narrow" w:hAnsi="Arial Narrow" w:cs="Arial"/>
          <w:bCs/>
          <w:sz w:val="22"/>
          <w:szCs w:val="22"/>
        </w:rPr>
        <w:t>evaluar el cumplimiento del objeto y avance de las metas a ejecutar descritas en la propuesta del contratista que hace parte integral del contrato; garantizará el cumplimiento del objeto y el alcance del mismo en las evaluaciones de los informes mensuales presentados por el contratista y los refrendará autorizando su pago; sujeto a las normas establecidas para el efecto  Ley 80 de 1993, ley 1474 de 2011, Manual de Interventoría decreto 1461 de 2010, así como la Circular  No. 003  de fecha Enero 7 de 2015 o los documentos que la modifiquen complementen o aclaren, expedida por la Secretaría de Planeación Municipal.</w:t>
      </w:r>
    </w:p>
    <w:p w:rsidR="00FD210B" w:rsidRPr="007A50F3" w:rsidRDefault="00FD210B" w:rsidP="005A37E6">
      <w:pPr>
        <w:jc w:val="both"/>
        <w:rPr>
          <w:rFonts w:ascii="Arial Narrow" w:hAnsi="Arial Narrow" w:cs="Arial"/>
          <w:sz w:val="22"/>
          <w:szCs w:val="22"/>
        </w:rPr>
      </w:pPr>
    </w:p>
    <w:p w:rsidR="00FD210B" w:rsidRPr="007A50F3" w:rsidRDefault="00FD210B" w:rsidP="005A37E6">
      <w:pPr>
        <w:numPr>
          <w:ilvl w:val="0"/>
          <w:numId w:val="6"/>
        </w:numPr>
        <w:jc w:val="both"/>
        <w:rPr>
          <w:rFonts w:ascii="Arial Narrow" w:hAnsi="Arial Narrow" w:cs="Arial"/>
          <w:b/>
          <w:sz w:val="22"/>
          <w:szCs w:val="22"/>
        </w:rPr>
      </w:pPr>
      <w:r w:rsidRPr="007A50F3">
        <w:rPr>
          <w:rFonts w:ascii="Arial Narrow" w:hAnsi="Arial Narrow" w:cs="Arial"/>
          <w:b/>
          <w:sz w:val="22"/>
          <w:szCs w:val="22"/>
        </w:rPr>
        <w:t>CRITERIOS PARA SELECCIONAR   LA OFERTA MAS FAVORABLE</w:t>
      </w:r>
    </w:p>
    <w:p w:rsidR="00FD210B" w:rsidRPr="007A50F3" w:rsidRDefault="00FD210B" w:rsidP="005A37E6">
      <w:pPr>
        <w:jc w:val="both"/>
        <w:rPr>
          <w:rFonts w:ascii="Arial Narrow" w:hAnsi="Arial Narrow" w:cs="Arial"/>
          <w:sz w:val="22"/>
          <w:szCs w:val="22"/>
        </w:rPr>
      </w:pPr>
    </w:p>
    <w:p w:rsidR="00FD210B" w:rsidRPr="007A50F3" w:rsidRDefault="00FD210B" w:rsidP="005A37E6">
      <w:pPr>
        <w:jc w:val="both"/>
        <w:rPr>
          <w:rFonts w:ascii="Arial Narrow" w:hAnsi="Arial Narrow" w:cs="Arial"/>
          <w:sz w:val="22"/>
          <w:szCs w:val="22"/>
        </w:rPr>
      </w:pPr>
      <w:r w:rsidRPr="007A50F3">
        <w:rPr>
          <w:rFonts w:ascii="Arial Narrow" w:hAnsi="Arial Narrow" w:cs="Arial"/>
          <w:sz w:val="22"/>
          <w:szCs w:val="22"/>
        </w:rPr>
        <w:t>De conformidad con</w:t>
      </w:r>
      <w:r w:rsidR="00560C9F" w:rsidRPr="007A50F3">
        <w:rPr>
          <w:rFonts w:ascii="Arial Narrow" w:hAnsi="Arial Narrow" w:cs="Arial"/>
          <w:sz w:val="22"/>
          <w:szCs w:val="22"/>
        </w:rPr>
        <w:t xml:space="preserve"> lo establecido en el artículo 2.2.1.2.1.4.9 del decreto 1082 de 2015</w:t>
      </w:r>
      <w:r w:rsidRPr="007A50F3">
        <w:rPr>
          <w:rFonts w:ascii="Arial Narrow" w:hAnsi="Arial Narrow" w:cs="Arial"/>
          <w:sz w:val="22"/>
          <w:szCs w:val="22"/>
        </w:rPr>
        <w:t xml:space="preserve"> y una vez analizada la necesidad que requiere satisfacer la entidad con la contratación, el contratista se seleccionará teniendo en cuenta su idoneidad y experiencia, así:</w:t>
      </w:r>
    </w:p>
    <w:p w:rsidR="00FD210B" w:rsidRPr="007A50F3" w:rsidRDefault="00FD210B" w:rsidP="005A37E6">
      <w:pPr>
        <w:jc w:val="both"/>
        <w:rPr>
          <w:rFonts w:ascii="Arial Narrow" w:hAnsi="Arial Narrow" w:cs="Arial"/>
          <w:sz w:val="22"/>
          <w:szCs w:val="22"/>
        </w:rPr>
      </w:pPr>
    </w:p>
    <w:p w:rsidR="00FD210B" w:rsidRPr="007A50F3" w:rsidRDefault="00FD210B" w:rsidP="005A37E6">
      <w:pPr>
        <w:jc w:val="both"/>
        <w:rPr>
          <w:rFonts w:ascii="Arial Narrow" w:hAnsi="Arial Narrow" w:cs="Arial"/>
          <w:sz w:val="22"/>
          <w:szCs w:val="22"/>
        </w:rPr>
      </w:pPr>
    </w:p>
    <w:p w:rsidR="00FD210B" w:rsidRPr="007A50F3" w:rsidRDefault="00FD210B" w:rsidP="007E26A7">
      <w:pPr>
        <w:numPr>
          <w:ilvl w:val="0"/>
          <w:numId w:val="6"/>
        </w:numPr>
        <w:tabs>
          <w:tab w:val="num" w:pos="502"/>
        </w:tabs>
        <w:ind w:left="426" w:hanging="426"/>
        <w:jc w:val="both"/>
        <w:rPr>
          <w:rFonts w:ascii="Arial Narrow" w:hAnsi="Arial Narrow" w:cs="Arial"/>
          <w:b/>
          <w:sz w:val="22"/>
          <w:szCs w:val="22"/>
        </w:rPr>
      </w:pPr>
      <w:r w:rsidRPr="007A50F3">
        <w:rPr>
          <w:rFonts w:ascii="Arial Narrow" w:hAnsi="Arial Narrow" w:cs="Arial"/>
          <w:b/>
          <w:sz w:val="22"/>
          <w:szCs w:val="22"/>
        </w:rPr>
        <w:t xml:space="preserve"> ANÁLISIS DE RIESGO Y FORMA DE MITIGARLO: </w:t>
      </w:r>
    </w:p>
    <w:p w:rsidR="00FD210B" w:rsidRPr="007A50F3" w:rsidRDefault="00FD210B" w:rsidP="005A37E6">
      <w:pPr>
        <w:ind w:left="426"/>
        <w:jc w:val="both"/>
        <w:rPr>
          <w:rFonts w:ascii="Arial Narrow" w:hAnsi="Arial Narrow" w:cs="Arial"/>
          <w:sz w:val="22"/>
          <w:szCs w:val="22"/>
        </w:rPr>
      </w:pPr>
    </w:p>
    <w:p w:rsidR="00FD210B" w:rsidRPr="007A50F3" w:rsidRDefault="00FD210B" w:rsidP="005A37E6">
      <w:pPr>
        <w:jc w:val="both"/>
        <w:rPr>
          <w:rFonts w:ascii="Arial Narrow" w:hAnsi="Arial Narrow" w:cs="Arial"/>
          <w:sz w:val="22"/>
          <w:szCs w:val="22"/>
        </w:rPr>
      </w:pPr>
      <w:r w:rsidRPr="007A50F3">
        <w:rPr>
          <w:rFonts w:ascii="Arial Narrow" w:hAnsi="Arial Narrow" w:cs="Arial"/>
          <w:sz w:val="22"/>
          <w:szCs w:val="22"/>
        </w:rPr>
        <w:t xml:space="preserve">La naturaleza de las obligaciones a cargo de las partes y el  plazo en que éstas deben cumplirse no genera riesgos que puedan alterar el equilibrio económico del futuro contrato, distinto a los relacionados con el cumplimiento de éste y que se ampararan con la correspondiente garantía, la cual podrá consistir en una póliza de seguro expedida por una compañía de seguros legalmente establecida  en Colombia o en  cualquier otro mecanismo de cobertura establecido en el artículo </w:t>
      </w:r>
      <w:r w:rsidR="00560C9F" w:rsidRPr="007A50F3">
        <w:rPr>
          <w:rFonts w:ascii="Arial Narrow" w:hAnsi="Arial Narrow" w:cs="Arial"/>
          <w:sz w:val="22"/>
          <w:szCs w:val="22"/>
        </w:rPr>
        <w:t>2.2.1.2.3.1.2 del decreto 1082</w:t>
      </w:r>
      <w:r w:rsidRPr="007A50F3">
        <w:rPr>
          <w:rFonts w:ascii="Arial Narrow" w:hAnsi="Arial Narrow" w:cs="Arial"/>
          <w:sz w:val="22"/>
          <w:szCs w:val="22"/>
        </w:rPr>
        <w:t xml:space="preserve"> de 201</w:t>
      </w:r>
      <w:r w:rsidR="00560C9F" w:rsidRPr="007A50F3">
        <w:rPr>
          <w:rFonts w:ascii="Arial Narrow" w:hAnsi="Arial Narrow" w:cs="Arial"/>
          <w:sz w:val="22"/>
          <w:szCs w:val="22"/>
        </w:rPr>
        <w:t>5</w:t>
      </w:r>
      <w:r w:rsidRPr="007A50F3">
        <w:rPr>
          <w:rFonts w:ascii="Arial Narrow" w:hAnsi="Arial Narrow" w:cs="Arial"/>
          <w:sz w:val="22"/>
          <w:szCs w:val="22"/>
        </w:rPr>
        <w:t xml:space="preserve">, siempre que cumpla con los términos y condiciones previstos en esa norma y/o  en la legislación vigente  aplicable y que incluya los amparos establecidos en este numeral . </w:t>
      </w:r>
    </w:p>
    <w:p w:rsidR="00FD210B" w:rsidRPr="007A50F3" w:rsidRDefault="00FD210B" w:rsidP="005A37E6">
      <w:pPr>
        <w:pStyle w:val="Default"/>
        <w:ind w:right="-69"/>
        <w:jc w:val="both"/>
        <w:rPr>
          <w:rFonts w:ascii="Arial Narrow" w:hAnsi="Arial Narrow"/>
          <w:color w:val="auto"/>
          <w:sz w:val="22"/>
          <w:szCs w:val="22"/>
          <w:lang w:val="es-CO"/>
        </w:rPr>
      </w:pPr>
    </w:p>
    <w:p w:rsidR="00FD210B" w:rsidRPr="007A50F3" w:rsidRDefault="00FD210B" w:rsidP="005A37E6">
      <w:pPr>
        <w:pStyle w:val="Default"/>
        <w:ind w:right="-69"/>
        <w:jc w:val="both"/>
        <w:rPr>
          <w:rFonts w:ascii="Arial Narrow" w:hAnsi="Arial Narrow"/>
          <w:color w:val="auto"/>
          <w:sz w:val="22"/>
          <w:szCs w:val="22"/>
        </w:rPr>
      </w:pPr>
      <w:r w:rsidRPr="007A50F3">
        <w:rPr>
          <w:rFonts w:ascii="Arial Narrow" w:hAnsi="Arial Narrow"/>
          <w:color w:val="auto"/>
          <w:sz w:val="22"/>
          <w:szCs w:val="22"/>
        </w:rPr>
        <w:t>De conformidad con este estudio, para la presente contratación se exigirá el cubrimiento de los siguientes riesgos, con una cualquiera de las garantías señaladas:</w:t>
      </w:r>
    </w:p>
    <w:p w:rsidR="00FD210B" w:rsidRPr="007A50F3" w:rsidRDefault="00FD210B" w:rsidP="005A37E6">
      <w:pPr>
        <w:pStyle w:val="Default"/>
        <w:ind w:left="284" w:right="-69"/>
        <w:jc w:val="both"/>
        <w:rPr>
          <w:rFonts w:ascii="Arial Narrow" w:hAnsi="Arial Narrow"/>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5"/>
        <w:gridCol w:w="3772"/>
        <w:gridCol w:w="1389"/>
        <w:gridCol w:w="2082"/>
      </w:tblGrid>
      <w:tr w:rsidR="00FD210B" w:rsidRPr="007A50F3" w:rsidTr="00560C9F">
        <w:trPr>
          <w:trHeight w:val="225"/>
        </w:trPr>
        <w:tc>
          <w:tcPr>
            <w:tcW w:w="1598" w:type="dxa"/>
            <w:vAlign w:val="center"/>
          </w:tcPr>
          <w:p w:rsidR="00FD210B" w:rsidRPr="007A50F3" w:rsidRDefault="00FD210B" w:rsidP="00560C9F">
            <w:pPr>
              <w:jc w:val="center"/>
              <w:rPr>
                <w:rFonts w:ascii="Arial Narrow" w:hAnsi="Arial Narrow" w:cs="Arial"/>
                <w:b/>
                <w:sz w:val="22"/>
                <w:szCs w:val="22"/>
              </w:rPr>
            </w:pPr>
            <w:r w:rsidRPr="007A50F3">
              <w:rPr>
                <w:rFonts w:ascii="Arial Narrow" w:hAnsi="Arial Narrow" w:cs="Arial"/>
                <w:b/>
                <w:sz w:val="22"/>
                <w:szCs w:val="22"/>
              </w:rPr>
              <w:t>Amparo</w:t>
            </w:r>
          </w:p>
        </w:tc>
        <w:tc>
          <w:tcPr>
            <w:tcW w:w="3897" w:type="dxa"/>
            <w:vAlign w:val="center"/>
          </w:tcPr>
          <w:p w:rsidR="00FD210B" w:rsidRPr="007A50F3" w:rsidRDefault="00FD210B" w:rsidP="00560C9F">
            <w:pPr>
              <w:jc w:val="center"/>
              <w:rPr>
                <w:rFonts w:ascii="Arial Narrow" w:hAnsi="Arial Narrow" w:cs="Arial"/>
                <w:b/>
                <w:sz w:val="22"/>
                <w:szCs w:val="22"/>
              </w:rPr>
            </w:pPr>
            <w:r w:rsidRPr="007A50F3">
              <w:rPr>
                <w:rFonts w:ascii="Arial Narrow" w:hAnsi="Arial Narrow" w:cs="Arial"/>
                <w:b/>
                <w:sz w:val="22"/>
                <w:szCs w:val="22"/>
              </w:rPr>
              <w:t>Justificación</w:t>
            </w:r>
          </w:p>
        </w:tc>
        <w:tc>
          <w:tcPr>
            <w:tcW w:w="1417" w:type="dxa"/>
            <w:vAlign w:val="center"/>
          </w:tcPr>
          <w:p w:rsidR="00FD210B" w:rsidRPr="007A50F3" w:rsidRDefault="00FD210B" w:rsidP="00560C9F">
            <w:pPr>
              <w:jc w:val="center"/>
              <w:rPr>
                <w:rFonts w:ascii="Arial Narrow" w:hAnsi="Arial Narrow" w:cs="Arial"/>
                <w:b/>
                <w:sz w:val="22"/>
                <w:szCs w:val="22"/>
              </w:rPr>
            </w:pPr>
            <w:r w:rsidRPr="007A50F3">
              <w:rPr>
                <w:rFonts w:ascii="Arial Narrow" w:hAnsi="Arial Narrow" w:cs="Arial"/>
                <w:b/>
                <w:sz w:val="22"/>
                <w:szCs w:val="22"/>
              </w:rPr>
              <w:t>Monto</w:t>
            </w:r>
          </w:p>
        </w:tc>
        <w:tc>
          <w:tcPr>
            <w:tcW w:w="2142" w:type="dxa"/>
            <w:vAlign w:val="center"/>
          </w:tcPr>
          <w:p w:rsidR="00FD210B" w:rsidRPr="007A50F3" w:rsidRDefault="00FD210B" w:rsidP="00560C9F">
            <w:pPr>
              <w:jc w:val="center"/>
              <w:rPr>
                <w:rFonts w:ascii="Arial Narrow" w:hAnsi="Arial Narrow" w:cs="Arial"/>
                <w:b/>
                <w:sz w:val="22"/>
                <w:szCs w:val="22"/>
              </w:rPr>
            </w:pPr>
            <w:r w:rsidRPr="007A50F3">
              <w:rPr>
                <w:rFonts w:ascii="Arial Narrow" w:hAnsi="Arial Narrow" w:cs="Arial"/>
                <w:b/>
                <w:sz w:val="22"/>
                <w:szCs w:val="22"/>
              </w:rPr>
              <w:t>Vigencia</w:t>
            </w:r>
          </w:p>
        </w:tc>
      </w:tr>
      <w:tr w:rsidR="00FD210B" w:rsidRPr="007A50F3" w:rsidTr="00DB2BB7">
        <w:tc>
          <w:tcPr>
            <w:tcW w:w="1598" w:type="dxa"/>
          </w:tcPr>
          <w:p w:rsidR="00FD210B" w:rsidRPr="007A50F3" w:rsidRDefault="00FD210B" w:rsidP="005A37E6">
            <w:pPr>
              <w:jc w:val="both"/>
              <w:rPr>
                <w:rFonts w:ascii="Arial Narrow" w:hAnsi="Arial Narrow" w:cs="Arial"/>
                <w:sz w:val="22"/>
                <w:szCs w:val="22"/>
              </w:rPr>
            </w:pPr>
            <w:r w:rsidRPr="007A50F3">
              <w:rPr>
                <w:rFonts w:ascii="Arial Narrow" w:hAnsi="Arial Narrow" w:cs="Arial"/>
                <w:sz w:val="22"/>
                <w:szCs w:val="22"/>
              </w:rPr>
              <w:t>Cumplimiento</w:t>
            </w:r>
          </w:p>
        </w:tc>
        <w:tc>
          <w:tcPr>
            <w:tcW w:w="3897" w:type="dxa"/>
          </w:tcPr>
          <w:p w:rsidR="00FD210B" w:rsidRPr="007A50F3" w:rsidRDefault="00FD210B" w:rsidP="005A37E6">
            <w:pPr>
              <w:jc w:val="both"/>
              <w:rPr>
                <w:rFonts w:ascii="Arial Narrow" w:hAnsi="Arial Narrow" w:cs="Arial"/>
                <w:sz w:val="22"/>
                <w:szCs w:val="22"/>
              </w:rPr>
            </w:pPr>
            <w:r w:rsidRPr="007A50F3">
              <w:rPr>
                <w:rFonts w:ascii="Arial Narrow" w:hAnsi="Arial Narrow" w:cs="Arial"/>
                <w:sz w:val="22"/>
                <w:szCs w:val="22"/>
              </w:rPr>
              <w:t xml:space="preserve">Para cubrir los perjuicios ocasionados al municipio por el </w:t>
            </w:r>
            <w:r w:rsidR="00560C9F" w:rsidRPr="007A50F3">
              <w:rPr>
                <w:rFonts w:ascii="Arial Narrow" w:hAnsi="Arial Narrow" w:cs="Arial"/>
                <w:sz w:val="22"/>
                <w:szCs w:val="22"/>
              </w:rPr>
              <w:t>incumplimiento total</w:t>
            </w:r>
            <w:r w:rsidRPr="007A50F3">
              <w:rPr>
                <w:rFonts w:ascii="Arial Narrow" w:hAnsi="Arial Narrow" w:cs="Arial"/>
                <w:sz w:val="22"/>
                <w:szCs w:val="22"/>
              </w:rPr>
              <w:t xml:space="preserve"> o parcial de las obligaciones contraídas o </w:t>
            </w:r>
            <w:r w:rsidR="00560C9F" w:rsidRPr="007A50F3">
              <w:rPr>
                <w:rFonts w:ascii="Arial Narrow" w:hAnsi="Arial Narrow" w:cs="Arial"/>
                <w:sz w:val="22"/>
                <w:szCs w:val="22"/>
              </w:rPr>
              <w:t>asumidas por</w:t>
            </w:r>
            <w:r w:rsidRPr="007A50F3">
              <w:rPr>
                <w:rFonts w:ascii="Arial Narrow" w:hAnsi="Arial Narrow" w:cs="Arial"/>
                <w:sz w:val="22"/>
                <w:szCs w:val="22"/>
              </w:rPr>
              <w:t xml:space="preserve"> el contratista mediante este </w:t>
            </w:r>
            <w:proofErr w:type="gramStart"/>
            <w:r w:rsidRPr="007A50F3">
              <w:rPr>
                <w:rFonts w:ascii="Arial Narrow" w:hAnsi="Arial Narrow" w:cs="Arial"/>
                <w:sz w:val="22"/>
                <w:szCs w:val="22"/>
              </w:rPr>
              <w:t>contrato</w:t>
            </w:r>
            <w:proofErr w:type="gramEnd"/>
            <w:r w:rsidRPr="007A50F3">
              <w:rPr>
                <w:rFonts w:ascii="Arial Narrow" w:hAnsi="Arial Narrow" w:cs="Arial"/>
                <w:sz w:val="22"/>
                <w:szCs w:val="22"/>
              </w:rPr>
              <w:t xml:space="preserve"> así como de su cumplimiento tardío y defectuoso.</w:t>
            </w:r>
          </w:p>
          <w:p w:rsidR="00FD210B" w:rsidRPr="007A50F3" w:rsidRDefault="00FD210B" w:rsidP="005A37E6">
            <w:pPr>
              <w:jc w:val="both"/>
              <w:rPr>
                <w:rFonts w:ascii="Arial Narrow" w:hAnsi="Arial Narrow" w:cs="Arial"/>
                <w:sz w:val="22"/>
                <w:szCs w:val="22"/>
              </w:rPr>
            </w:pPr>
            <w:r w:rsidRPr="007A50F3">
              <w:rPr>
                <w:rFonts w:ascii="Arial Narrow" w:hAnsi="Arial Narrow" w:cs="Arial"/>
                <w:sz w:val="22"/>
                <w:szCs w:val="22"/>
              </w:rPr>
              <w:t>Además de esos riesgos este amparo debe comprender el pago de la cláusula penal pecuniaria en los porcentajes señalados en el presente contrato.</w:t>
            </w:r>
          </w:p>
        </w:tc>
        <w:tc>
          <w:tcPr>
            <w:tcW w:w="1417" w:type="dxa"/>
          </w:tcPr>
          <w:p w:rsidR="00FD210B" w:rsidRPr="007A50F3" w:rsidRDefault="00FD210B" w:rsidP="005A37E6">
            <w:pPr>
              <w:jc w:val="both"/>
              <w:rPr>
                <w:rFonts w:ascii="Arial Narrow" w:hAnsi="Arial Narrow" w:cs="Arial"/>
                <w:sz w:val="22"/>
                <w:szCs w:val="22"/>
              </w:rPr>
            </w:pPr>
            <w:r w:rsidRPr="007A50F3">
              <w:rPr>
                <w:rFonts w:ascii="Arial Narrow" w:hAnsi="Arial Narrow" w:cs="Arial"/>
                <w:sz w:val="22"/>
                <w:szCs w:val="22"/>
              </w:rPr>
              <w:t>20% del valor total de contrato</w:t>
            </w:r>
          </w:p>
        </w:tc>
        <w:tc>
          <w:tcPr>
            <w:tcW w:w="2142" w:type="dxa"/>
          </w:tcPr>
          <w:p w:rsidR="00FD210B" w:rsidRPr="007A50F3" w:rsidRDefault="00FD210B" w:rsidP="005A37E6">
            <w:pPr>
              <w:jc w:val="both"/>
              <w:rPr>
                <w:rFonts w:ascii="Arial Narrow" w:hAnsi="Arial Narrow" w:cs="Arial"/>
                <w:sz w:val="22"/>
                <w:szCs w:val="22"/>
              </w:rPr>
            </w:pPr>
            <w:r w:rsidRPr="007A50F3">
              <w:rPr>
                <w:rFonts w:ascii="Arial Narrow" w:hAnsi="Arial Narrow" w:cs="Arial"/>
                <w:sz w:val="22"/>
                <w:szCs w:val="22"/>
              </w:rPr>
              <w:t>Vigencia igual a la del contrato y seis (6) meses más.</w:t>
            </w:r>
          </w:p>
          <w:p w:rsidR="00FD210B" w:rsidRPr="007A50F3" w:rsidRDefault="00FD210B" w:rsidP="005A37E6">
            <w:pPr>
              <w:jc w:val="both"/>
              <w:rPr>
                <w:rFonts w:ascii="Arial Narrow" w:hAnsi="Arial Narrow" w:cs="Arial"/>
                <w:sz w:val="22"/>
                <w:szCs w:val="22"/>
              </w:rPr>
            </w:pPr>
          </w:p>
        </w:tc>
      </w:tr>
    </w:tbl>
    <w:p w:rsidR="00FD210B" w:rsidRPr="007A50F3" w:rsidRDefault="00FD210B" w:rsidP="005A37E6">
      <w:pPr>
        <w:jc w:val="both"/>
        <w:rPr>
          <w:rFonts w:ascii="Arial Narrow" w:hAnsi="Arial Narrow" w:cs="Arial"/>
          <w:sz w:val="22"/>
          <w:szCs w:val="22"/>
        </w:rPr>
      </w:pPr>
    </w:p>
    <w:p w:rsidR="00FD210B" w:rsidRPr="007A50F3" w:rsidRDefault="00FD210B" w:rsidP="005A37E6">
      <w:pPr>
        <w:jc w:val="both"/>
        <w:rPr>
          <w:rFonts w:ascii="Arial Narrow" w:hAnsi="Arial Narrow" w:cs="Arial"/>
          <w:sz w:val="22"/>
          <w:szCs w:val="22"/>
        </w:rPr>
      </w:pPr>
      <w:r w:rsidRPr="007A50F3">
        <w:rPr>
          <w:rFonts w:ascii="Arial Narrow" w:hAnsi="Arial Narrow" w:cs="Arial"/>
          <w:sz w:val="22"/>
          <w:szCs w:val="22"/>
        </w:rPr>
        <w:t xml:space="preserve">En tratándose del Seguro de Cumplimiento, el riesgo no es otro que la posibilidad fáctica y jurídica que el contratista afianzado no cumpla con la obligación que se le deriva de la convención o de la Ley. Por lo </w:t>
      </w:r>
      <w:proofErr w:type="gramStart"/>
      <w:r w:rsidRPr="007A50F3">
        <w:rPr>
          <w:rFonts w:ascii="Arial Narrow" w:hAnsi="Arial Narrow" w:cs="Arial"/>
          <w:sz w:val="22"/>
          <w:szCs w:val="22"/>
        </w:rPr>
        <w:t>tanto</w:t>
      </w:r>
      <w:proofErr w:type="gramEnd"/>
      <w:r w:rsidRPr="007A50F3">
        <w:rPr>
          <w:rFonts w:ascii="Arial Narrow" w:hAnsi="Arial Narrow" w:cs="Arial"/>
          <w:sz w:val="22"/>
          <w:szCs w:val="22"/>
        </w:rPr>
        <w:t xml:space="preserve"> el riesgo amparado son las mismas obligaciones y prestaciones del respectivo contrato.</w:t>
      </w:r>
    </w:p>
    <w:p w:rsidR="00FD210B" w:rsidRPr="007A50F3" w:rsidRDefault="00FD210B" w:rsidP="005A37E6">
      <w:pPr>
        <w:jc w:val="both"/>
        <w:rPr>
          <w:rFonts w:ascii="Arial Narrow" w:hAnsi="Arial Narrow" w:cs="Arial"/>
          <w:sz w:val="22"/>
          <w:szCs w:val="22"/>
        </w:rPr>
      </w:pPr>
    </w:p>
    <w:p w:rsidR="00FD210B" w:rsidRPr="007A50F3" w:rsidRDefault="00FD210B" w:rsidP="005A37E6">
      <w:pPr>
        <w:numPr>
          <w:ilvl w:val="0"/>
          <w:numId w:val="6"/>
        </w:numPr>
        <w:rPr>
          <w:rFonts w:ascii="Arial Narrow" w:hAnsi="Arial Narrow" w:cs="Arial"/>
          <w:b/>
          <w:sz w:val="22"/>
          <w:szCs w:val="22"/>
        </w:rPr>
      </w:pPr>
      <w:r w:rsidRPr="007A50F3">
        <w:rPr>
          <w:rFonts w:ascii="Arial Narrow" w:hAnsi="Arial Narrow" w:cs="Arial"/>
          <w:b/>
          <w:sz w:val="22"/>
          <w:szCs w:val="22"/>
        </w:rPr>
        <w:t xml:space="preserve"> ANÁLISIS QUE SUSTENTA LA EXIGENCIA DE GARANTÍAS.</w:t>
      </w:r>
    </w:p>
    <w:p w:rsidR="00FD210B" w:rsidRPr="007A50F3" w:rsidRDefault="00FD210B" w:rsidP="005A37E6">
      <w:pPr>
        <w:suppressAutoHyphens w:val="0"/>
        <w:jc w:val="both"/>
        <w:rPr>
          <w:rFonts w:ascii="Arial Narrow" w:hAnsi="Arial Narrow" w:cs="Arial"/>
          <w:sz w:val="22"/>
          <w:szCs w:val="22"/>
        </w:rPr>
      </w:pPr>
    </w:p>
    <w:p w:rsidR="00FD210B" w:rsidRPr="007A50F3" w:rsidRDefault="00FD210B" w:rsidP="005A37E6">
      <w:pPr>
        <w:suppressAutoHyphens w:val="0"/>
        <w:jc w:val="both"/>
        <w:rPr>
          <w:rFonts w:ascii="Arial Narrow" w:eastAsia="Calibri" w:hAnsi="Arial Narrow" w:cs="Arial"/>
          <w:sz w:val="22"/>
          <w:szCs w:val="22"/>
          <w:lang w:eastAsia="en-US"/>
        </w:rPr>
      </w:pPr>
      <w:r w:rsidRPr="007A50F3">
        <w:rPr>
          <w:rFonts w:ascii="Arial Narrow" w:hAnsi="Arial Narrow" w:cs="Arial"/>
          <w:sz w:val="22"/>
          <w:szCs w:val="22"/>
        </w:rPr>
        <w:t>De conformidad con lo indicado en el punto anterior Análisis de riesgo y forma de mitigarlo el contratista se obliga a garantizar el cumplimiento</w:t>
      </w:r>
      <w:r w:rsidRPr="007A50F3">
        <w:rPr>
          <w:rFonts w:ascii="Arial Narrow" w:hAnsi="Arial Narrow" w:cs="Arial"/>
          <w:bCs/>
          <w:sz w:val="22"/>
          <w:szCs w:val="22"/>
          <w:lang w:val="es-ES"/>
        </w:rPr>
        <w:t xml:space="preserve"> del objeto del contrato </w:t>
      </w:r>
      <w:r w:rsidR="00560C9F" w:rsidRPr="007A50F3">
        <w:rPr>
          <w:rFonts w:ascii="Arial Narrow" w:hAnsi="Arial Narrow" w:cs="Arial"/>
          <w:bCs/>
          <w:sz w:val="22"/>
          <w:szCs w:val="22"/>
          <w:lang w:val="es-ES"/>
        </w:rPr>
        <w:t>y las</w:t>
      </w:r>
      <w:r w:rsidRPr="007A50F3">
        <w:rPr>
          <w:rFonts w:ascii="Arial Narrow" w:hAnsi="Arial Narrow" w:cs="Arial"/>
          <w:bCs/>
          <w:sz w:val="22"/>
          <w:szCs w:val="22"/>
          <w:lang w:val="es-ES"/>
        </w:rPr>
        <w:t xml:space="preserve"> obligaciones inherentes a él, para lo </w:t>
      </w:r>
      <w:r w:rsidR="00560C9F" w:rsidRPr="007A50F3">
        <w:rPr>
          <w:rFonts w:ascii="Arial Narrow" w:hAnsi="Arial Narrow" w:cs="Arial"/>
          <w:bCs/>
          <w:sz w:val="22"/>
          <w:szCs w:val="22"/>
          <w:lang w:val="es-ES"/>
        </w:rPr>
        <w:t>cual previamente</w:t>
      </w:r>
      <w:r w:rsidRPr="007A50F3">
        <w:rPr>
          <w:rFonts w:ascii="Arial Narrow" w:hAnsi="Arial Narrow" w:cs="Arial"/>
          <w:bCs/>
          <w:sz w:val="22"/>
          <w:szCs w:val="22"/>
          <w:lang w:val="es-ES"/>
        </w:rPr>
        <w:t xml:space="preserve"> a la suscripción del acta de inicio debe constituir garantía de </w:t>
      </w:r>
      <w:r w:rsidRPr="007A50F3">
        <w:rPr>
          <w:rFonts w:ascii="Arial Narrow" w:hAnsi="Arial Narrow" w:cs="Arial"/>
          <w:b/>
          <w:bCs/>
          <w:sz w:val="22"/>
          <w:szCs w:val="22"/>
          <w:lang w:val="es-ES"/>
        </w:rPr>
        <w:t>CUMPLIMIENTO</w:t>
      </w:r>
      <w:r w:rsidRPr="007A50F3">
        <w:rPr>
          <w:rFonts w:ascii="Arial Narrow" w:hAnsi="Arial Narrow" w:cs="Arial"/>
          <w:bCs/>
          <w:sz w:val="22"/>
          <w:szCs w:val="22"/>
          <w:lang w:val="es-ES"/>
        </w:rPr>
        <w:t xml:space="preserve"> equivalente al 20% del valor del contrato, con una vigencia igual a la del contrato y seis (6) meses más. El contratista se compromete a mantener vigente la garantía durante todo el tiempo que demande la ejecución del contrato, </w:t>
      </w:r>
      <w:proofErr w:type="spellStart"/>
      <w:r w:rsidRPr="007A50F3">
        <w:rPr>
          <w:rFonts w:ascii="Arial Narrow" w:hAnsi="Arial Narrow" w:cs="Arial"/>
          <w:bCs/>
          <w:sz w:val="22"/>
          <w:szCs w:val="22"/>
          <w:lang w:val="es-ES"/>
        </w:rPr>
        <w:t>sopena</w:t>
      </w:r>
      <w:proofErr w:type="spellEnd"/>
      <w:r w:rsidRPr="007A50F3">
        <w:rPr>
          <w:rFonts w:ascii="Arial Narrow" w:hAnsi="Arial Narrow" w:cs="Arial"/>
          <w:bCs/>
          <w:sz w:val="22"/>
          <w:szCs w:val="22"/>
          <w:lang w:val="es-ES"/>
        </w:rPr>
        <w:t xml:space="preserve"> que el Municipio de Pereira declare el incumplimiento</w:t>
      </w:r>
    </w:p>
    <w:p w:rsidR="00FD210B" w:rsidRPr="007A50F3" w:rsidRDefault="00FD210B" w:rsidP="005A37E6">
      <w:pPr>
        <w:pStyle w:val="WW-NormalWeb"/>
        <w:spacing w:before="0"/>
        <w:ind w:right="17"/>
        <w:rPr>
          <w:rFonts w:ascii="Arial Narrow" w:hAnsi="Arial Narrow" w:cs="Arial"/>
          <w:sz w:val="22"/>
          <w:szCs w:val="22"/>
          <w:lang w:val="es-CO"/>
        </w:rPr>
      </w:pPr>
    </w:p>
    <w:p w:rsidR="00FD210B" w:rsidRPr="007A50F3" w:rsidRDefault="00FE549E" w:rsidP="005A37E6">
      <w:pPr>
        <w:widowControl w:val="0"/>
        <w:tabs>
          <w:tab w:val="left" w:pos="700"/>
        </w:tabs>
        <w:autoSpaceDE w:val="0"/>
        <w:jc w:val="both"/>
        <w:rPr>
          <w:rFonts w:ascii="Arial Narrow" w:hAnsi="Arial Narrow" w:cs="Arial"/>
          <w:sz w:val="22"/>
          <w:szCs w:val="22"/>
        </w:rPr>
      </w:pPr>
      <w:r w:rsidRPr="007A50F3">
        <w:rPr>
          <w:rFonts w:ascii="Arial Narrow" w:hAnsi="Arial Narrow" w:cs="Arial"/>
          <w:b/>
          <w:bCs/>
          <w:sz w:val="22"/>
          <w:szCs w:val="22"/>
        </w:rPr>
        <w:t xml:space="preserve">8. </w:t>
      </w:r>
      <w:r w:rsidR="00FD210B" w:rsidRPr="007A50F3">
        <w:rPr>
          <w:rFonts w:ascii="Arial Narrow" w:hAnsi="Arial Narrow" w:cs="Arial"/>
          <w:b/>
          <w:bCs/>
          <w:sz w:val="22"/>
          <w:szCs w:val="22"/>
        </w:rPr>
        <w:t>RECOMENDACIÓN AL REPRESENTANTE LEGAL</w:t>
      </w:r>
      <w:r w:rsidR="00FD210B" w:rsidRPr="007A50F3">
        <w:rPr>
          <w:rFonts w:ascii="Arial Narrow" w:hAnsi="Arial Narrow" w:cs="Arial"/>
          <w:sz w:val="22"/>
          <w:szCs w:val="22"/>
        </w:rPr>
        <w:t>:</w:t>
      </w:r>
    </w:p>
    <w:p w:rsidR="00FD210B" w:rsidRPr="007A50F3" w:rsidRDefault="00FD210B" w:rsidP="005A37E6">
      <w:pPr>
        <w:widowControl w:val="0"/>
        <w:tabs>
          <w:tab w:val="left" w:pos="700"/>
        </w:tabs>
        <w:autoSpaceDE w:val="0"/>
        <w:jc w:val="both"/>
        <w:rPr>
          <w:rFonts w:ascii="Arial Narrow" w:hAnsi="Arial Narrow" w:cs="Arial"/>
          <w:sz w:val="22"/>
          <w:szCs w:val="22"/>
        </w:rPr>
      </w:pPr>
    </w:p>
    <w:p w:rsidR="00FD210B" w:rsidRPr="007A50F3" w:rsidRDefault="00FD210B" w:rsidP="005A37E6">
      <w:pPr>
        <w:widowControl w:val="0"/>
        <w:overflowPunct w:val="0"/>
        <w:autoSpaceDE w:val="0"/>
        <w:ind w:right="20"/>
        <w:jc w:val="both"/>
        <w:rPr>
          <w:rFonts w:ascii="Arial Narrow" w:hAnsi="Arial Narrow" w:cs="Arial"/>
          <w:sz w:val="22"/>
          <w:szCs w:val="22"/>
        </w:rPr>
      </w:pPr>
      <w:r w:rsidRPr="007A50F3">
        <w:rPr>
          <w:rFonts w:ascii="Arial Narrow" w:hAnsi="Arial Narrow" w:cs="Arial"/>
          <w:sz w:val="22"/>
          <w:szCs w:val="22"/>
        </w:rPr>
        <w:t>De acuerdo con el presente estudio previo, queda evidenciada la necesidad que requiere satisfacer el Municipio de Pereira- Secretaría de Salud y Seguridad Social, por lo que se recomienda al Representante legal del Municipio de Pereira, celebrar el contrato con quien presente la propuesta que se ajuste al presupuesto y perfil solicitado y una vez se cuente con la disponibilidad presupuestal respectiva.</w:t>
      </w:r>
    </w:p>
    <w:p w:rsidR="00FD210B" w:rsidRPr="007A50F3" w:rsidRDefault="00FD210B" w:rsidP="005A37E6">
      <w:pPr>
        <w:widowControl w:val="0"/>
        <w:overflowPunct w:val="0"/>
        <w:autoSpaceDE w:val="0"/>
        <w:ind w:right="20"/>
        <w:jc w:val="both"/>
        <w:rPr>
          <w:rFonts w:ascii="Arial Narrow" w:hAnsi="Arial Narrow" w:cs="Arial"/>
          <w:sz w:val="22"/>
          <w:szCs w:val="22"/>
        </w:rPr>
      </w:pPr>
    </w:p>
    <w:p w:rsidR="00FD210B" w:rsidRPr="007A50F3" w:rsidRDefault="00FD210B" w:rsidP="005A37E6">
      <w:pPr>
        <w:widowControl w:val="0"/>
        <w:overflowPunct w:val="0"/>
        <w:autoSpaceDE w:val="0"/>
        <w:ind w:right="20"/>
        <w:jc w:val="both"/>
        <w:rPr>
          <w:rFonts w:ascii="Arial Narrow" w:hAnsi="Arial Narrow" w:cs="Arial"/>
          <w:sz w:val="22"/>
          <w:szCs w:val="22"/>
        </w:rPr>
      </w:pPr>
    </w:p>
    <w:p w:rsidR="00FD210B" w:rsidRPr="007A50F3" w:rsidRDefault="00FD210B" w:rsidP="005A37E6">
      <w:pPr>
        <w:widowControl w:val="0"/>
        <w:overflowPunct w:val="0"/>
        <w:autoSpaceDE w:val="0"/>
        <w:ind w:right="20"/>
        <w:jc w:val="both"/>
        <w:rPr>
          <w:rFonts w:ascii="Arial Narrow" w:hAnsi="Arial Narrow" w:cs="Arial"/>
          <w:sz w:val="22"/>
          <w:szCs w:val="22"/>
        </w:rPr>
      </w:pPr>
      <w:r w:rsidRPr="007A50F3">
        <w:rPr>
          <w:rFonts w:ascii="Arial Narrow" w:hAnsi="Arial Narrow" w:cs="Arial"/>
          <w:sz w:val="22"/>
          <w:szCs w:val="22"/>
        </w:rPr>
        <w:t xml:space="preserve">Cordialmente, </w:t>
      </w:r>
    </w:p>
    <w:p w:rsidR="00FD210B" w:rsidRPr="007A50F3" w:rsidRDefault="00FD210B" w:rsidP="005A37E6">
      <w:pPr>
        <w:widowControl w:val="0"/>
        <w:overflowPunct w:val="0"/>
        <w:autoSpaceDE w:val="0"/>
        <w:ind w:right="20"/>
        <w:jc w:val="both"/>
        <w:rPr>
          <w:rFonts w:ascii="Arial Narrow" w:hAnsi="Arial Narrow" w:cs="Arial"/>
          <w:sz w:val="22"/>
          <w:szCs w:val="22"/>
        </w:rPr>
      </w:pPr>
    </w:p>
    <w:p w:rsidR="00FD210B" w:rsidRPr="007A50F3" w:rsidRDefault="00FD210B" w:rsidP="005A37E6">
      <w:pPr>
        <w:widowControl w:val="0"/>
        <w:overflowPunct w:val="0"/>
        <w:autoSpaceDE w:val="0"/>
        <w:ind w:right="20"/>
        <w:jc w:val="both"/>
        <w:rPr>
          <w:rFonts w:ascii="Arial Narrow" w:hAnsi="Arial Narrow" w:cs="Arial"/>
          <w:sz w:val="22"/>
          <w:szCs w:val="22"/>
        </w:rPr>
      </w:pPr>
    </w:p>
    <w:p w:rsidR="00524ACB" w:rsidRPr="007A50F3" w:rsidRDefault="00524ACB" w:rsidP="005A37E6">
      <w:pPr>
        <w:widowControl w:val="0"/>
        <w:overflowPunct w:val="0"/>
        <w:autoSpaceDE w:val="0"/>
        <w:ind w:right="20"/>
        <w:jc w:val="both"/>
        <w:rPr>
          <w:rFonts w:ascii="Arial Narrow" w:hAnsi="Arial Narrow" w:cs="Arial"/>
          <w:sz w:val="22"/>
          <w:szCs w:val="22"/>
        </w:rPr>
      </w:pPr>
    </w:p>
    <w:p w:rsidR="00524ACB" w:rsidRPr="007A50F3" w:rsidRDefault="00524ACB" w:rsidP="005A37E6">
      <w:pPr>
        <w:widowControl w:val="0"/>
        <w:overflowPunct w:val="0"/>
        <w:autoSpaceDE w:val="0"/>
        <w:ind w:right="20"/>
        <w:jc w:val="both"/>
        <w:rPr>
          <w:rFonts w:ascii="Arial Narrow" w:hAnsi="Arial Narrow" w:cs="Arial"/>
          <w:sz w:val="22"/>
          <w:szCs w:val="22"/>
        </w:rPr>
      </w:pPr>
    </w:p>
    <w:p w:rsidR="00FD210B" w:rsidRPr="007A50F3" w:rsidRDefault="00FD210B" w:rsidP="005A37E6">
      <w:pPr>
        <w:widowControl w:val="0"/>
        <w:overflowPunct w:val="0"/>
        <w:autoSpaceDE w:val="0"/>
        <w:ind w:right="20"/>
        <w:jc w:val="both"/>
        <w:rPr>
          <w:rFonts w:ascii="Arial Narrow" w:hAnsi="Arial Narrow" w:cs="Arial"/>
          <w:sz w:val="22"/>
          <w:szCs w:val="22"/>
        </w:rPr>
      </w:pPr>
    </w:p>
    <w:p w:rsidR="00870012" w:rsidRPr="007A50F3" w:rsidRDefault="00870012" w:rsidP="00870012">
      <w:pPr>
        <w:jc w:val="both"/>
        <w:rPr>
          <w:rFonts w:ascii="Arial Narrow" w:hAnsi="Arial Narrow" w:cs="Arial"/>
          <w:b/>
          <w:noProof/>
          <w:sz w:val="22"/>
          <w:szCs w:val="22"/>
        </w:rPr>
      </w:pPr>
      <w:r w:rsidRPr="007A50F3">
        <w:rPr>
          <w:rFonts w:ascii="Arial Narrow" w:hAnsi="Arial Narrow" w:cs="Arial"/>
          <w:b/>
          <w:noProof/>
          <w:sz w:val="22"/>
          <w:szCs w:val="22"/>
        </w:rPr>
        <w:t>ANA YOLIMA SÁNCHEZ GUTIERREZ</w:t>
      </w:r>
      <w:r w:rsidRPr="007A50F3">
        <w:rPr>
          <w:rFonts w:ascii="Arial Narrow" w:hAnsi="Arial Narrow" w:cs="Arial"/>
          <w:b/>
          <w:sz w:val="22"/>
          <w:szCs w:val="22"/>
        </w:rPr>
        <w:tab/>
      </w:r>
      <w:r w:rsidRPr="007A50F3">
        <w:rPr>
          <w:rFonts w:ascii="Arial Narrow" w:hAnsi="Arial Narrow" w:cs="Arial"/>
          <w:b/>
          <w:sz w:val="22"/>
          <w:szCs w:val="22"/>
        </w:rPr>
        <w:tab/>
      </w:r>
      <w:r w:rsidRPr="007A50F3">
        <w:rPr>
          <w:rFonts w:ascii="Arial Narrow" w:hAnsi="Arial Narrow" w:cs="Arial"/>
          <w:b/>
          <w:noProof/>
          <w:sz w:val="22"/>
          <w:szCs w:val="22"/>
        </w:rPr>
        <w:t>SONIA BEATRIZ PARRA FIGUEROA</w:t>
      </w:r>
    </w:p>
    <w:p w:rsidR="00FD210B" w:rsidRPr="007A50F3" w:rsidRDefault="00FD210B" w:rsidP="005A37E6">
      <w:pPr>
        <w:widowControl w:val="0"/>
        <w:overflowPunct w:val="0"/>
        <w:autoSpaceDE w:val="0"/>
        <w:ind w:right="20"/>
        <w:jc w:val="both"/>
        <w:rPr>
          <w:rFonts w:ascii="Arial Narrow" w:hAnsi="Arial Narrow" w:cs="Arial"/>
          <w:noProof/>
          <w:sz w:val="22"/>
          <w:szCs w:val="22"/>
        </w:rPr>
      </w:pPr>
      <w:r w:rsidRPr="007A50F3">
        <w:rPr>
          <w:rFonts w:ascii="Arial Narrow" w:hAnsi="Arial Narrow" w:cs="Arial"/>
          <w:sz w:val="22"/>
          <w:szCs w:val="22"/>
        </w:rPr>
        <w:t>Secretari</w:t>
      </w:r>
      <w:r w:rsidR="0087177D" w:rsidRPr="007A50F3">
        <w:rPr>
          <w:rFonts w:ascii="Arial Narrow" w:hAnsi="Arial Narrow" w:cs="Arial"/>
          <w:sz w:val="22"/>
          <w:szCs w:val="22"/>
        </w:rPr>
        <w:t>a</w:t>
      </w:r>
      <w:r w:rsidRPr="007A50F3">
        <w:rPr>
          <w:rFonts w:ascii="Arial Narrow" w:hAnsi="Arial Narrow" w:cs="Arial"/>
          <w:sz w:val="22"/>
          <w:szCs w:val="22"/>
        </w:rPr>
        <w:t xml:space="preserve"> de salud y seguridad Social</w:t>
      </w:r>
      <w:r w:rsidRPr="007A50F3">
        <w:rPr>
          <w:rFonts w:ascii="Arial Narrow" w:hAnsi="Arial Narrow" w:cs="Arial"/>
          <w:sz w:val="22"/>
          <w:szCs w:val="22"/>
        </w:rPr>
        <w:tab/>
      </w:r>
      <w:r w:rsidRPr="007A50F3">
        <w:rPr>
          <w:rFonts w:ascii="Arial Narrow" w:hAnsi="Arial Narrow" w:cs="Arial"/>
          <w:sz w:val="22"/>
          <w:szCs w:val="22"/>
        </w:rPr>
        <w:tab/>
      </w:r>
      <w:r w:rsidR="0087177D" w:rsidRPr="007A50F3">
        <w:rPr>
          <w:rFonts w:ascii="Arial Narrow" w:hAnsi="Arial Narrow" w:cs="Arial"/>
          <w:noProof/>
          <w:sz w:val="22"/>
          <w:szCs w:val="22"/>
        </w:rPr>
        <w:t>Director</w:t>
      </w:r>
      <w:r w:rsidRPr="007A50F3">
        <w:rPr>
          <w:rFonts w:ascii="Arial Narrow" w:hAnsi="Arial Narrow" w:cs="Arial"/>
          <w:noProof/>
          <w:sz w:val="22"/>
          <w:szCs w:val="22"/>
        </w:rPr>
        <w:t xml:space="preserve"> Operativ</w:t>
      </w:r>
      <w:r w:rsidR="0087177D" w:rsidRPr="007A50F3">
        <w:rPr>
          <w:rFonts w:ascii="Arial Narrow" w:hAnsi="Arial Narrow" w:cs="Arial"/>
          <w:noProof/>
          <w:sz w:val="22"/>
          <w:szCs w:val="22"/>
        </w:rPr>
        <w:t>o</w:t>
      </w:r>
      <w:r w:rsidRPr="007A50F3">
        <w:rPr>
          <w:rFonts w:ascii="Arial Narrow" w:hAnsi="Arial Narrow" w:cs="Arial"/>
          <w:noProof/>
          <w:sz w:val="22"/>
          <w:szCs w:val="22"/>
        </w:rPr>
        <w:t xml:space="preserve"> de Salud Púbica</w:t>
      </w:r>
    </w:p>
    <w:p w:rsidR="00972D69" w:rsidRPr="007A50F3" w:rsidRDefault="00972D69" w:rsidP="005A37E6">
      <w:pPr>
        <w:widowControl w:val="0"/>
        <w:overflowPunct w:val="0"/>
        <w:autoSpaceDE w:val="0"/>
        <w:ind w:right="20"/>
        <w:jc w:val="both"/>
        <w:rPr>
          <w:rFonts w:ascii="Arial Narrow" w:hAnsi="Arial Narrow" w:cs="Arial"/>
          <w:noProof/>
          <w:sz w:val="22"/>
          <w:szCs w:val="22"/>
        </w:rPr>
      </w:pPr>
    </w:p>
    <w:p w:rsidR="00972D69" w:rsidRPr="007A50F3" w:rsidRDefault="00972D69" w:rsidP="005A37E6">
      <w:pPr>
        <w:widowControl w:val="0"/>
        <w:overflowPunct w:val="0"/>
        <w:autoSpaceDE w:val="0"/>
        <w:ind w:right="20"/>
        <w:jc w:val="both"/>
        <w:rPr>
          <w:rFonts w:ascii="Arial Narrow" w:hAnsi="Arial Narrow" w:cs="Arial"/>
          <w:sz w:val="22"/>
          <w:szCs w:val="22"/>
        </w:rPr>
      </w:pPr>
    </w:p>
    <w:p w:rsidR="00FD210B" w:rsidRPr="007A50F3" w:rsidRDefault="00FD210B" w:rsidP="005A37E6">
      <w:pPr>
        <w:widowControl w:val="0"/>
        <w:overflowPunct w:val="0"/>
        <w:autoSpaceDE w:val="0"/>
        <w:ind w:right="20"/>
        <w:jc w:val="both"/>
        <w:rPr>
          <w:rFonts w:ascii="Arial Narrow" w:hAnsi="Arial Narrow" w:cs="Arial"/>
          <w:sz w:val="22"/>
          <w:szCs w:val="22"/>
        </w:rPr>
      </w:pPr>
    </w:p>
    <w:sectPr w:rsidR="00FD210B" w:rsidRPr="007A50F3" w:rsidSect="007E26A7">
      <w:headerReference w:type="default" r:id="rId7"/>
      <w:footerReference w:type="default" r:id="rId8"/>
      <w:pgSz w:w="12240" w:h="15840"/>
      <w:pgMar w:top="2268" w:right="1701" w:bottom="1701" w:left="1701" w:header="709" w:footer="74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412" w:rsidRDefault="00331412">
      <w:r>
        <w:separator/>
      </w:r>
    </w:p>
  </w:endnote>
  <w:endnote w:type="continuationSeparator" w:id="0">
    <w:p w:rsidR="00331412" w:rsidRDefault="0033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B68" w:rsidRDefault="00356B68" w:rsidP="002C2D7B">
    <w:pPr>
      <w:pStyle w:val="Piedepgina"/>
      <w:rPr>
        <w:rFonts w:ascii="Trebuchet MS" w:eastAsia="Arial Unicode MS" w:hAnsi="Trebuchet MS"/>
        <w:b/>
        <w:sz w:val="16"/>
        <w:szCs w:val="16"/>
        <w:lang w:val="pt-BR"/>
      </w:rPr>
    </w:pPr>
  </w:p>
  <w:p w:rsidR="00356B68" w:rsidRDefault="00356B68" w:rsidP="002C2D7B">
    <w:pPr>
      <w:pStyle w:val="Piedepgina"/>
      <w:rPr>
        <w:rFonts w:ascii="Trebuchet MS" w:eastAsia="Arial Unicode MS" w:hAnsi="Trebuchet MS"/>
        <w:b/>
        <w:sz w:val="16"/>
        <w:szCs w:val="16"/>
        <w:lang w:val="pt-BR"/>
      </w:rPr>
    </w:pPr>
  </w:p>
  <w:p w:rsidR="00B40B89" w:rsidRDefault="00196843" w:rsidP="002C2D7B">
    <w:pPr>
      <w:pStyle w:val="Piedepgina"/>
      <w:rPr>
        <w:rFonts w:ascii="Trebuchet MS" w:eastAsia="Arial Unicode MS" w:hAnsi="Trebuchet MS"/>
        <w:b/>
        <w:sz w:val="16"/>
        <w:szCs w:val="16"/>
        <w:lang w:val="pt-BR"/>
      </w:rPr>
    </w:pPr>
    <w:r>
      <w:rPr>
        <w:noProof/>
        <w:lang w:eastAsia="es-CO"/>
      </w:rPr>
      <mc:AlternateContent>
        <mc:Choice Requires="wps">
          <w:drawing>
            <wp:anchor distT="0" distB="0" distL="0" distR="0" simplePos="0" relativeHeight="251657216" behindDoc="0" locked="0" layoutInCell="1" allowOverlap="1">
              <wp:simplePos x="0" y="0"/>
              <wp:positionH relativeFrom="page">
                <wp:posOffset>6793865</wp:posOffset>
              </wp:positionH>
              <wp:positionV relativeFrom="paragraph">
                <wp:posOffset>635</wp:posOffset>
              </wp:positionV>
              <wp:extent cx="61595" cy="14414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0B89" w:rsidRDefault="006B291C">
                          <w:pPr>
                            <w:pStyle w:val="Piedepgina"/>
                          </w:pPr>
                          <w:r>
                            <w:rPr>
                              <w:rStyle w:val="Nmerodepgina"/>
                            </w:rPr>
                            <w:fldChar w:fldCharType="begin"/>
                          </w:r>
                          <w:r w:rsidR="00B40B89">
                            <w:rPr>
                              <w:rStyle w:val="Nmerodepgina"/>
                            </w:rPr>
                            <w:instrText xml:space="preserve"> PAGE </w:instrText>
                          </w:r>
                          <w:r>
                            <w:rPr>
                              <w:rStyle w:val="Nmerodepgina"/>
                            </w:rPr>
                            <w:fldChar w:fldCharType="separate"/>
                          </w:r>
                          <w:r w:rsidR="00732DA2">
                            <w:rPr>
                              <w:rStyle w:val="Nmerodepgina"/>
                              <w:noProof/>
                            </w:rPr>
                            <w:t>4</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4.95pt;margin-top:.05pt;width:4.85pt;height:1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L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" stroked="f">
              <v:fill opacity="0"/>
              <v:textbox inset="0,0,0,0">
                <w:txbxContent>
                  <w:p w:rsidR="00B40B89" w:rsidRDefault="006B291C">
                    <w:pPr>
                      <w:pStyle w:val="Piedepgina"/>
                    </w:pPr>
                    <w:r>
                      <w:rPr>
                        <w:rStyle w:val="Nmerodepgina"/>
                      </w:rPr>
                      <w:fldChar w:fldCharType="begin"/>
                    </w:r>
                    <w:r w:rsidR="00B40B89">
                      <w:rPr>
                        <w:rStyle w:val="Nmerodepgina"/>
                      </w:rPr>
                      <w:instrText xml:space="preserve"> PAGE </w:instrText>
                    </w:r>
                    <w:r>
                      <w:rPr>
                        <w:rStyle w:val="Nmerodepgina"/>
                      </w:rPr>
                      <w:fldChar w:fldCharType="separate"/>
                    </w:r>
                    <w:r w:rsidR="00732DA2">
                      <w:rPr>
                        <w:rStyle w:val="Nmerodepgina"/>
                        <w:noProof/>
                      </w:rPr>
                      <w:t>4</w:t>
                    </w:r>
                    <w:r>
                      <w:rPr>
                        <w:rStyle w:val="Nmerodepgina"/>
                      </w:rPr>
                      <w:fldChar w:fldCharType="end"/>
                    </w:r>
                  </w:p>
                </w:txbxContent>
              </v:textbox>
              <w10:wrap type="square" side="largest" anchorx="page"/>
            </v:shape>
          </w:pict>
        </mc:Fallback>
      </mc:AlternateContent>
    </w:r>
    <w:proofErr w:type="spellStart"/>
    <w:r w:rsidR="00356B68">
      <w:rPr>
        <w:rFonts w:ascii="Trebuchet MS" w:eastAsia="Arial Unicode MS" w:hAnsi="Trebuchet MS"/>
        <w:b/>
        <w:sz w:val="16"/>
        <w:szCs w:val="16"/>
        <w:lang w:val="pt-BR"/>
      </w:rPr>
      <w:t>Calle</w:t>
    </w:r>
    <w:proofErr w:type="spellEnd"/>
    <w:r w:rsidR="00356B68">
      <w:rPr>
        <w:rFonts w:ascii="Trebuchet MS" w:eastAsia="Arial Unicode MS" w:hAnsi="Trebuchet MS"/>
        <w:b/>
        <w:sz w:val="16"/>
        <w:szCs w:val="16"/>
        <w:lang w:val="pt-BR"/>
      </w:rPr>
      <w:t xml:space="preserve"> 19 N° 5-33</w:t>
    </w:r>
    <w:r w:rsidR="00B40B89">
      <w:rPr>
        <w:rFonts w:ascii="Trebuchet MS" w:eastAsia="Arial Unicode MS" w:hAnsi="Trebuchet MS"/>
        <w:b/>
        <w:sz w:val="16"/>
        <w:szCs w:val="16"/>
        <w:lang w:val="pt-BR"/>
      </w:rPr>
      <w:t xml:space="preserve">Tel: </w:t>
    </w:r>
    <w:proofErr w:type="gramStart"/>
    <w:r w:rsidR="00356B68">
      <w:rPr>
        <w:rFonts w:ascii="Trebuchet MS" w:eastAsia="Arial Unicode MS" w:hAnsi="Trebuchet MS"/>
        <w:b/>
        <w:sz w:val="16"/>
        <w:szCs w:val="16"/>
        <w:lang w:val="pt-BR"/>
      </w:rPr>
      <w:t>3248310</w:t>
    </w:r>
    <w:r w:rsidR="00B40B89" w:rsidRPr="00C22ADB">
      <w:rPr>
        <w:rFonts w:ascii="Trebuchet MS" w:eastAsia="Arial Unicode MS" w:hAnsi="Trebuchet MS"/>
        <w:b/>
        <w:sz w:val="16"/>
        <w:szCs w:val="16"/>
        <w:lang w:val="pt-BR"/>
      </w:rPr>
      <w:t xml:space="preserve">  Fax</w:t>
    </w:r>
    <w:proofErr w:type="gramEnd"/>
    <w:r w:rsidR="00B40B89" w:rsidRPr="00C22ADB">
      <w:rPr>
        <w:rFonts w:ascii="Trebuchet MS" w:eastAsia="Arial Unicode MS" w:hAnsi="Trebuchet MS"/>
        <w:b/>
        <w:sz w:val="16"/>
        <w:szCs w:val="16"/>
        <w:lang w:val="pt-BR"/>
      </w:rPr>
      <w:t>: (9)3248309</w:t>
    </w:r>
  </w:p>
  <w:p w:rsidR="00B40B89" w:rsidRPr="00C22ADB" w:rsidRDefault="00B40B89" w:rsidP="002C2D7B">
    <w:pPr>
      <w:pStyle w:val="Piedepgina"/>
      <w:jc w:val="center"/>
      <w:rPr>
        <w:rFonts w:ascii="Arial" w:hAnsi="Arial" w:cs="Arial"/>
        <w:b/>
        <w:color w:val="999999"/>
        <w:sz w:val="16"/>
        <w:szCs w:val="16"/>
      </w:rPr>
    </w:pPr>
    <w:r>
      <w:rPr>
        <w:rFonts w:ascii="Trebuchet MS" w:eastAsia="Arial Unicode MS" w:hAnsi="Trebuchet MS"/>
        <w:b/>
        <w:sz w:val="16"/>
        <w:szCs w:val="16"/>
        <w:lang w:val="pt-BR"/>
      </w:rPr>
      <w:t>www.dispereira.gov.co</w:t>
    </w:r>
  </w:p>
  <w:p w:rsidR="00B40B89" w:rsidRDefault="00B40B8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412" w:rsidRDefault="00331412">
      <w:r>
        <w:separator/>
      </w:r>
    </w:p>
  </w:footnote>
  <w:footnote w:type="continuationSeparator" w:id="0">
    <w:p w:rsidR="00331412" w:rsidRDefault="00331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B40B89" w:rsidRPr="00B467BC" w:rsidTr="00B467BC">
      <w:trPr>
        <w:cantSplit/>
        <w:trHeight w:val="399"/>
      </w:trPr>
      <w:tc>
        <w:tcPr>
          <w:tcW w:w="2434" w:type="dxa"/>
          <w:vMerge w:val="restart"/>
        </w:tcPr>
        <w:p w:rsidR="00B40B89" w:rsidRPr="00B467BC" w:rsidRDefault="006A6AE3" w:rsidP="00B467BC">
          <w:pPr>
            <w:tabs>
              <w:tab w:val="center" w:pos="4252"/>
              <w:tab w:val="right" w:pos="8504"/>
            </w:tabs>
            <w:suppressAutoHyphens w:val="0"/>
            <w:rPr>
              <w:sz w:val="24"/>
              <w:szCs w:val="24"/>
              <w:lang w:val="es-ES" w:eastAsia="es-ES"/>
            </w:rPr>
          </w:pPr>
          <w:r>
            <w:rPr>
              <w:noProof/>
              <w:sz w:val="24"/>
              <w:szCs w:val="24"/>
              <w:lang w:val="es-ES" w:eastAsia="es-ES"/>
            </w:rPr>
            <w:drawing>
              <wp:anchor distT="0" distB="0" distL="114300" distR="114300" simplePos="0" relativeHeight="251658240" behindDoc="1" locked="0" layoutInCell="1" allowOverlap="1">
                <wp:simplePos x="0" y="0"/>
                <wp:positionH relativeFrom="column">
                  <wp:align>center</wp:align>
                </wp:positionH>
                <wp:positionV relativeFrom="paragraph">
                  <wp:posOffset>0</wp:posOffset>
                </wp:positionV>
                <wp:extent cx="965835" cy="854710"/>
                <wp:effectExtent l="0" t="0" r="5715" b="2540"/>
                <wp:wrapTight wrapText="bothSides">
                  <wp:wrapPolygon edited="0">
                    <wp:start x="0" y="0"/>
                    <wp:lineTo x="0" y="21183"/>
                    <wp:lineTo x="21302" y="21183"/>
                    <wp:lineTo x="21302" y="0"/>
                    <wp:lineTo x="0" y="0"/>
                  </wp:wrapPolygon>
                </wp:wrapTight>
                <wp:docPr id="2" name="Imagen 2"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anchor>
            </w:drawing>
          </w:r>
        </w:p>
      </w:tc>
      <w:tc>
        <w:tcPr>
          <w:tcW w:w="6603" w:type="dxa"/>
          <w:vMerge w:val="restart"/>
          <w:vAlign w:val="center"/>
        </w:tcPr>
        <w:p w:rsidR="00B40B89" w:rsidRPr="006A6AE3" w:rsidRDefault="00B40B89" w:rsidP="00B467BC">
          <w:pPr>
            <w:tabs>
              <w:tab w:val="center" w:pos="4252"/>
              <w:tab w:val="right" w:pos="8504"/>
            </w:tabs>
            <w:suppressAutoHyphens w:val="0"/>
            <w:jc w:val="center"/>
            <w:rPr>
              <w:rFonts w:ascii="Tahoma" w:hAnsi="Tahoma" w:cs="Tahoma"/>
              <w:b/>
              <w:sz w:val="24"/>
              <w:szCs w:val="24"/>
              <w:lang w:val="es-ES" w:eastAsia="es-ES"/>
            </w:rPr>
          </w:pPr>
          <w:r w:rsidRPr="006A6AE3">
            <w:rPr>
              <w:rFonts w:ascii="Tahoma" w:hAnsi="Tahoma" w:cs="Tahoma"/>
              <w:b/>
              <w:sz w:val="24"/>
              <w:szCs w:val="24"/>
              <w:lang w:val="es-ES" w:eastAsia="es-ES"/>
            </w:rPr>
            <w:t xml:space="preserve">ESTUDIO PREVIO </w:t>
          </w:r>
        </w:p>
        <w:p w:rsidR="00B40B89" w:rsidRPr="006A6AE3" w:rsidRDefault="00B40B89" w:rsidP="00B467BC">
          <w:pPr>
            <w:tabs>
              <w:tab w:val="center" w:pos="4252"/>
              <w:tab w:val="right" w:pos="8504"/>
            </w:tabs>
            <w:suppressAutoHyphens w:val="0"/>
            <w:jc w:val="center"/>
            <w:rPr>
              <w:rFonts w:ascii="Tahoma" w:hAnsi="Tahoma" w:cs="Tahoma"/>
              <w:b/>
              <w:sz w:val="24"/>
              <w:szCs w:val="24"/>
              <w:lang w:val="es-ES" w:eastAsia="es-ES"/>
            </w:rPr>
          </w:pPr>
          <w:r w:rsidRPr="006A6AE3">
            <w:rPr>
              <w:rFonts w:ascii="Tahoma" w:hAnsi="Tahoma" w:cs="Tahoma"/>
              <w:b/>
              <w:sz w:val="24"/>
              <w:szCs w:val="24"/>
              <w:lang w:val="es-ES" w:eastAsia="es-ES"/>
            </w:rPr>
            <w:t>SECRETARIA DE SALUD Y SEGURIDAD SOCIAL</w:t>
          </w:r>
        </w:p>
      </w:tc>
      <w:tc>
        <w:tcPr>
          <w:tcW w:w="1417" w:type="dxa"/>
          <w:tcMar>
            <w:left w:w="57" w:type="dxa"/>
            <w:right w:w="57" w:type="dxa"/>
          </w:tcMar>
          <w:vAlign w:val="center"/>
        </w:tcPr>
        <w:p w:rsidR="00B40B89" w:rsidRPr="00B467BC" w:rsidRDefault="00B40B89"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p>
      </w:tc>
      <w:tc>
        <w:tcPr>
          <w:tcW w:w="948" w:type="dxa"/>
          <w:tcMar>
            <w:left w:w="57" w:type="dxa"/>
            <w:right w:w="57" w:type="dxa"/>
          </w:tcMar>
          <w:vAlign w:val="center"/>
        </w:tcPr>
        <w:p w:rsidR="00B40B89" w:rsidRPr="00B467BC" w:rsidRDefault="00B40B89" w:rsidP="00B467BC">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2</w:t>
          </w:r>
        </w:p>
      </w:tc>
    </w:tr>
    <w:tr w:rsidR="00B40B89" w:rsidRPr="00B467BC" w:rsidTr="00B467BC">
      <w:trPr>
        <w:cantSplit/>
        <w:trHeight w:val="399"/>
      </w:trPr>
      <w:tc>
        <w:tcPr>
          <w:tcW w:w="2434" w:type="dxa"/>
          <w:vMerge/>
        </w:tcPr>
        <w:p w:rsidR="00B40B89" w:rsidRPr="00B467BC" w:rsidRDefault="00B40B89" w:rsidP="00B467BC">
          <w:pPr>
            <w:tabs>
              <w:tab w:val="center" w:pos="4252"/>
              <w:tab w:val="right" w:pos="8504"/>
            </w:tabs>
            <w:suppressAutoHyphens w:val="0"/>
            <w:rPr>
              <w:sz w:val="24"/>
              <w:szCs w:val="24"/>
              <w:lang w:val="es-ES" w:eastAsia="es-ES"/>
            </w:rPr>
          </w:pPr>
        </w:p>
      </w:tc>
      <w:tc>
        <w:tcPr>
          <w:tcW w:w="6603" w:type="dxa"/>
          <w:vMerge/>
        </w:tcPr>
        <w:p w:rsidR="00B40B89" w:rsidRPr="00B467BC" w:rsidRDefault="00B40B89"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rsidR="00B40B89" w:rsidRPr="00B467BC" w:rsidRDefault="00B40B89"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p>
      </w:tc>
      <w:tc>
        <w:tcPr>
          <w:tcW w:w="948" w:type="dxa"/>
          <w:tcMar>
            <w:left w:w="57" w:type="dxa"/>
            <w:right w:w="57" w:type="dxa"/>
          </w:tcMar>
          <w:vAlign w:val="center"/>
        </w:tcPr>
        <w:p w:rsidR="00B40B89" w:rsidRPr="00B467BC" w:rsidRDefault="00B40B89" w:rsidP="00B467BC">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07-14</w:t>
          </w:r>
        </w:p>
      </w:tc>
    </w:tr>
    <w:tr w:rsidR="00B40B89" w:rsidRPr="00B467BC" w:rsidTr="00B467BC">
      <w:trPr>
        <w:cantSplit/>
        <w:trHeight w:val="399"/>
      </w:trPr>
      <w:tc>
        <w:tcPr>
          <w:tcW w:w="2434" w:type="dxa"/>
          <w:vMerge/>
        </w:tcPr>
        <w:p w:rsidR="00B40B89" w:rsidRPr="00B467BC" w:rsidRDefault="00B40B89" w:rsidP="00B467BC">
          <w:pPr>
            <w:tabs>
              <w:tab w:val="center" w:pos="4252"/>
              <w:tab w:val="right" w:pos="8504"/>
            </w:tabs>
            <w:suppressAutoHyphens w:val="0"/>
            <w:rPr>
              <w:sz w:val="24"/>
              <w:szCs w:val="24"/>
              <w:lang w:val="es-ES" w:eastAsia="es-ES"/>
            </w:rPr>
          </w:pPr>
        </w:p>
      </w:tc>
      <w:tc>
        <w:tcPr>
          <w:tcW w:w="6603" w:type="dxa"/>
          <w:vMerge/>
        </w:tcPr>
        <w:p w:rsidR="00B40B89" w:rsidRPr="00B467BC" w:rsidRDefault="00B40B89"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rsidR="00B40B89" w:rsidRPr="00B467BC" w:rsidRDefault="00B40B89"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rsidR="00B40B89" w:rsidRPr="00B467BC" w:rsidRDefault="006B291C"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00B40B89"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732DA2">
            <w:rPr>
              <w:rFonts w:ascii="Tahoma" w:hAnsi="Tahoma" w:cs="Tahoma"/>
              <w:noProof/>
              <w:sz w:val="22"/>
              <w:szCs w:val="24"/>
              <w:lang w:val="es-ES" w:eastAsia="es-ES"/>
            </w:rPr>
            <w:t>4</w:t>
          </w:r>
          <w:r w:rsidRPr="00B467BC">
            <w:rPr>
              <w:rFonts w:ascii="Tahoma" w:hAnsi="Tahoma" w:cs="Tahoma"/>
              <w:sz w:val="22"/>
              <w:szCs w:val="24"/>
              <w:lang w:val="es-ES" w:eastAsia="es-ES"/>
            </w:rPr>
            <w:fldChar w:fldCharType="end"/>
          </w:r>
          <w:r w:rsidR="00B40B89"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00B40B89"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732DA2">
            <w:rPr>
              <w:rFonts w:ascii="Tahoma" w:hAnsi="Tahoma" w:cs="Tahoma"/>
              <w:noProof/>
              <w:sz w:val="22"/>
              <w:szCs w:val="24"/>
              <w:lang w:val="es-ES" w:eastAsia="es-ES"/>
            </w:rPr>
            <w:t>7</w:t>
          </w:r>
          <w:r w:rsidRPr="00B467BC">
            <w:rPr>
              <w:rFonts w:ascii="Tahoma" w:hAnsi="Tahoma" w:cs="Tahoma"/>
              <w:sz w:val="22"/>
              <w:szCs w:val="24"/>
              <w:lang w:val="es-ES" w:eastAsia="es-ES"/>
            </w:rPr>
            <w:fldChar w:fldCharType="end"/>
          </w:r>
        </w:p>
      </w:tc>
    </w:tr>
  </w:tbl>
  <w:p w:rsidR="00B40B89" w:rsidRPr="00B467BC" w:rsidRDefault="00B40B89" w:rsidP="00B46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8278D828"/>
    <w:name w:val="WW8Num3"/>
    <w:lvl w:ilvl="0">
      <w:start w:val="1"/>
      <w:numFmt w:val="decimal"/>
      <w:lvlText w:val="%1."/>
      <w:lvlJc w:val="left"/>
      <w:pPr>
        <w:tabs>
          <w:tab w:val="num" w:pos="502"/>
        </w:tabs>
        <w:ind w:left="50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4" w15:restartNumberingAfterBreak="0">
    <w:nsid w:val="563A32ED"/>
    <w:multiLevelType w:val="hybridMultilevel"/>
    <w:tmpl w:val="E8603B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16078BE"/>
    <w:multiLevelType w:val="hybridMultilevel"/>
    <w:tmpl w:val="E4BED63C"/>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6"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0292072"/>
    <w:multiLevelType w:val="hybridMultilevel"/>
    <w:tmpl w:val="E7D42EBA"/>
    <w:lvl w:ilvl="0" w:tplc="84C4ECCC">
      <w:start w:val="1"/>
      <w:numFmt w:val="decimal"/>
      <w:lvlText w:val="%1."/>
      <w:lvlJc w:val="left"/>
      <w:pPr>
        <w:ind w:left="720" w:hanging="360"/>
      </w:pPr>
      <w:rPr>
        <w:rFonts w:cs="Arial"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704E23F3"/>
    <w:multiLevelType w:val="multilevel"/>
    <w:tmpl w:val="B720E2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6"/>
  </w:num>
  <w:num w:numId="5">
    <w:abstractNumId w:val="3"/>
  </w:num>
  <w:num w:numId="6">
    <w:abstractNumId w:val="8"/>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2C"/>
    <w:rsid w:val="0000044B"/>
    <w:rsid w:val="0004106D"/>
    <w:rsid w:val="00046B73"/>
    <w:rsid w:val="00057CBC"/>
    <w:rsid w:val="00062D32"/>
    <w:rsid w:val="00062DD5"/>
    <w:rsid w:val="00077301"/>
    <w:rsid w:val="00087A3F"/>
    <w:rsid w:val="000929CC"/>
    <w:rsid w:val="00092E0C"/>
    <w:rsid w:val="0009382F"/>
    <w:rsid w:val="000A5FE0"/>
    <w:rsid w:val="000D63EC"/>
    <w:rsid w:val="000E162E"/>
    <w:rsid w:val="000E21EC"/>
    <w:rsid w:val="000E4C76"/>
    <w:rsid w:val="000F24A7"/>
    <w:rsid w:val="000F35A0"/>
    <w:rsid w:val="000F463E"/>
    <w:rsid w:val="00116FB7"/>
    <w:rsid w:val="00136ACF"/>
    <w:rsid w:val="00167FA5"/>
    <w:rsid w:val="00181916"/>
    <w:rsid w:val="00181C7C"/>
    <w:rsid w:val="0018339B"/>
    <w:rsid w:val="00193BA6"/>
    <w:rsid w:val="00196843"/>
    <w:rsid w:val="001A43B3"/>
    <w:rsid w:val="001E578D"/>
    <w:rsid w:val="00227026"/>
    <w:rsid w:val="00230007"/>
    <w:rsid w:val="00232348"/>
    <w:rsid w:val="0023378D"/>
    <w:rsid w:val="002466B9"/>
    <w:rsid w:val="002625CD"/>
    <w:rsid w:val="00271484"/>
    <w:rsid w:val="0028628A"/>
    <w:rsid w:val="00287554"/>
    <w:rsid w:val="002947FC"/>
    <w:rsid w:val="002969B9"/>
    <w:rsid w:val="002C2D7B"/>
    <w:rsid w:val="002C3686"/>
    <w:rsid w:val="002C3715"/>
    <w:rsid w:val="002C5692"/>
    <w:rsid w:val="002D41A5"/>
    <w:rsid w:val="002D4939"/>
    <w:rsid w:val="002E1DF4"/>
    <w:rsid w:val="002E5B9E"/>
    <w:rsid w:val="002F23BE"/>
    <w:rsid w:val="002F3AFB"/>
    <w:rsid w:val="0032563C"/>
    <w:rsid w:val="0033133C"/>
    <w:rsid w:val="00331412"/>
    <w:rsid w:val="0034339C"/>
    <w:rsid w:val="00356B68"/>
    <w:rsid w:val="00363A00"/>
    <w:rsid w:val="00367B3F"/>
    <w:rsid w:val="003737E9"/>
    <w:rsid w:val="00381819"/>
    <w:rsid w:val="00390CF4"/>
    <w:rsid w:val="0039622C"/>
    <w:rsid w:val="003B3AE6"/>
    <w:rsid w:val="003B440C"/>
    <w:rsid w:val="003B55E5"/>
    <w:rsid w:val="003C03A6"/>
    <w:rsid w:val="003C0632"/>
    <w:rsid w:val="003C56D0"/>
    <w:rsid w:val="003C66D3"/>
    <w:rsid w:val="003F201E"/>
    <w:rsid w:val="00406D1D"/>
    <w:rsid w:val="00417513"/>
    <w:rsid w:val="00417904"/>
    <w:rsid w:val="0043148E"/>
    <w:rsid w:val="00455D63"/>
    <w:rsid w:val="00455E68"/>
    <w:rsid w:val="00461651"/>
    <w:rsid w:val="00465A51"/>
    <w:rsid w:val="00475854"/>
    <w:rsid w:val="00492305"/>
    <w:rsid w:val="004A58E6"/>
    <w:rsid w:val="004A5E3A"/>
    <w:rsid w:val="004B2B7C"/>
    <w:rsid w:val="004B3EBC"/>
    <w:rsid w:val="004D1E15"/>
    <w:rsid w:val="004F3C0F"/>
    <w:rsid w:val="00506701"/>
    <w:rsid w:val="005110A7"/>
    <w:rsid w:val="00524ACB"/>
    <w:rsid w:val="00530FD4"/>
    <w:rsid w:val="00541E14"/>
    <w:rsid w:val="00550909"/>
    <w:rsid w:val="00560C9F"/>
    <w:rsid w:val="00561789"/>
    <w:rsid w:val="00591E38"/>
    <w:rsid w:val="00596AC5"/>
    <w:rsid w:val="005A37E6"/>
    <w:rsid w:val="005E5E20"/>
    <w:rsid w:val="00624830"/>
    <w:rsid w:val="00625BA5"/>
    <w:rsid w:val="006300E7"/>
    <w:rsid w:val="006339FA"/>
    <w:rsid w:val="00633E2C"/>
    <w:rsid w:val="00655E27"/>
    <w:rsid w:val="00663095"/>
    <w:rsid w:val="00664424"/>
    <w:rsid w:val="00667098"/>
    <w:rsid w:val="00684E34"/>
    <w:rsid w:val="006867C2"/>
    <w:rsid w:val="0069007F"/>
    <w:rsid w:val="006A2FC0"/>
    <w:rsid w:val="006A556B"/>
    <w:rsid w:val="006A6AE3"/>
    <w:rsid w:val="006B276E"/>
    <w:rsid w:val="006B291C"/>
    <w:rsid w:val="006B4BAF"/>
    <w:rsid w:val="006D25FF"/>
    <w:rsid w:val="006F6A03"/>
    <w:rsid w:val="006F78B9"/>
    <w:rsid w:val="00702C2F"/>
    <w:rsid w:val="007037F1"/>
    <w:rsid w:val="00715FAB"/>
    <w:rsid w:val="00720443"/>
    <w:rsid w:val="007257E0"/>
    <w:rsid w:val="00732584"/>
    <w:rsid w:val="00732DA2"/>
    <w:rsid w:val="00737F8F"/>
    <w:rsid w:val="00740BA7"/>
    <w:rsid w:val="007520EE"/>
    <w:rsid w:val="007576FF"/>
    <w:rsid w:val="00760162"/>
    <w:rsid w:val="00764B85"/>
    <w:rsid w:val="007714E2"/>
    <w:rsid w:val="00781202"/>
    <w:rsid w:val="00785618"/>
    <w:rsid w:val="0078686C"/>
    <w:rsid w:val="00787948"/>
    <w:rsid w:val="00793F7B"/>
    <w:rsid w:val="00794DED"/>
    <w:rsid w:val="007A0FA4"/>
    <w:rsid w:val="007A50F3"/>
    <w:rsid w:val="007C7333"/>
    <w:rsid w:val="007D760C"/>
    <w:rsid w:val="007E26A7"/>
    <w:rsid w:val="007E3A61"/>
    <w:rsid w:val="007E6F19"/>
    <w:rsid w:val="007F0EC2"/>
    <w:rsid w:val="0080221F"/>
    <w:rsid w:val="00823B01"/>
    <w:rsid w:val="00825937"/>
    <w:rsid w:val="008302CE"/>
    <w:rsid w:val="00832B4A"/>
    <w:rsid w:val="00834545"/>
    <w:rsid w:val="0086224B"/>
    <w:rsid w:val="00870012"/>
    <w:rsid w:val="0087177D"/>
    <w:rsid w:val="00872899"/>
    <w:rsid w:val="008961AD"/>
    <w:rsid w:val="008A76E4"/>
    <w:rsid w:val="008B208B"/>
    <w:rsid w:val="008D7C40"/>
    <w:rsid w:val="008E35B7"/>
    <w:rsid w:val="008F2F33"/>
    <w:rsid w:val="00900113"/>
    <w:rsid w:val="0092089B"/>
    <w:rsid w:val="00920E42"/>
    <w:rsid w:val="0092574C"/>
    <w:rsid w:val="00925A11"/>
    <w:rsid w:val="00932E83"/>
    <w:rsid w:val="00940E45"/>
    <w:rsid w:val="00972D69"/>
    <w:rsid w:val="00981EA2"/>
    <w:rsid w:val="009A001A"/>
    <w:rsid w:val="009A30B1"/>
    <w:rsid w:val="009C727B"/>
    <w:rsid w:val="009D2484"/>
    <w:rsid w:val="00A05B2D"/>
    <w:rsid w:val="00A06ACC"/>
    <w:rsid w:val="00A425F3"/>
    <w:rsid w:val="00A4410D"/>
    <w:rsid w:val="00A44505"/>
    <w:rsid w:val="00A46FAB"/>
    <w:rsid w:val="00A63D6A"/>
    <w:rsid w:val="00AA4497"/>
    <w:rsid w:val="00AB64A9"/>
    <w:rsid w:val="00AC21B8"/>
    <w:rsid w:val="00AC7BA0"/>
    <w:rsid w:val="00AD2B1A"/>
    <w:rsid w:val="00AD2DD2"/>
    <w:rsid w:val="00AD57D2"/>
    <w:rsid w:val="00AD591F"/>
    <w:rsid w:val="00AD63B6"/>
    <w:rsid w:val="00AD70B1"/>
    <w:rsid w:val="00AE6D5E"/>
    <w:rsid w:val="00AF10B4"/>
    <w:rsid w:val="00AF5251"/>
    <w:rsid w:val="00B007F4"/>
    <w:rsid w:val="00B03B98"/>
    <w:rsid w:val="00B16360"/>
    <w:rsid w:val="00B334B1"/>
    <w:rsid w:val="00B40B89"/>
    <w:rsid w:val="00B467BC"/>
    <w:rsid w:val="00B6616E"/>
    <w:rsid w:val="00B67F53"/>
    <w:rsid w:val="00B85338"/>
    <w:rsid w:val="00BB5679"/>
    <w:rsid w:val="00BC4FA5"/>
    <w:rsid w:val="00BD31DD"/>
    <w:rsid w:val="00BE72E7"/>
    <w:rsid w:val="00BF0C80"/>
    <w:rsid w:val="00BF1A96"/>
    <w:rsid w:val="00BF3E1F"/>
    <w:rsid w:val="00C1541C"/>
    <w:rsid w:val="00C24291"/>
    <w:rsid w:val="00C301C1"/>
    <w:rsid w:val="00C30870"/>
    <w:rsid w:val="00C30A73"/>
    <w:rsid w:val="00C32A1A"/>
    <w:rsid w:val="00C34CBE"/>
    <w:rsid w:val="00C36AD7"/>
    <w:rsid w:val="00C43F05"/>
    <w:rsid w:val="00C634E3"/>
    <w:rsid w:val="00C741CF"/>
    <w:rsid w:val="00C80B3D"/>
    <w:rsid w:val="00C92871"/>
    <w:rsid w:val="00C948E5"/>
    <w:rsid w:val="00C95BAE"/>
    <w:rsid w:val="00CA429F"/>
    <w:rsid w:val="00CA7CD2"/>
    <w:rsid w:val="00CE3807"/>
    <w:rsid w:val="00CE4AAA"/>
    <w:rsid w:val="00CE7DB6"/>
    <w:rsid w:val="00CF0665"/>
    <w:rsid w:val="00D119F8"/>
    <w:rsid w:val="00D20442"/>
    <w:rsid w:val="00D47F52"/>
    <w:rsid w:val="00D51688"/>
    <w:rsid w:val="00D62AC0"/>
    <w:rsid w:val="00D647DE"/>
    <w:rsid w:val="00D75737"/>
    <w:rsid w:val="00D97F2E"/>
    <w:rsid w:val="00DA692A"/>
    <w:rsid w:val="00DA6F4F"/>
    <w:rsid w:val="00DB0833"/>
    <w:rsid w:val="00DB0ECB"/>
    <w:rsid w:val="00DB2BB7"/>
    <w:rsid w:val="00DD27AA"/>
    <w:rsid w:val="00DD3E7A"/>
    <w:rsid w:val="00DF0804"/>
    <w:rsid w:val="00DF5B37"/>
    <w:rsid w:val="00E01E0F"/>
    <w:rsid w:val="00E03628"/>
    <w:rsid w:val="00E03A02"/>
    <w:rsid w:val="00E3160A"/>
    <w:rsid w:val="00E32290"/>
    <w:rsid w:val="00E441F6"/>
    <w:rsid w:val="00E8246A"/>
    <w:rsid w:val="00E853D7"/>
    <w:rsid w:val="00EB4827"/>
    <w:rsid w:val="00EB67C2"/>
    <w:rsid w:val="00EC3C8C"/>
    <w:rsid w:val="00EE5132"/>
    <w:rsid w:val="00EF2DE6"/>
    <w:rsid w:val="00EF588E"/>
    <w:rsid w:val="00F02EEF"/>
    <w:rsid w:val="00F07A85"/>
    <w:rsid w:val="00F11064"/>
    <w:rsid w:val="00F143B3"/>
    <w:rsid w:val="00F20DFB"/>
    <w:rsid w:val="00F20E9A"/>
    <w:rsid w:val="00F22540"/>
    <w:rsid w:val="00F25E8F"/>
    <w:rsid w:val="00F307B5"/>
    <w:rsid w:val="00F32C5A"/>
    <w:rsid w:val="00F42EB0"/>
    <w:rsid w:val="00F52EC9"/>
    <w:rsid w:val="00F55C57"/>
    <w:rsid w:val="00F6715C"/>
    <w:rsid w:val="00F71A84"/>
    <w:rsid w:val="00FA6130"/>
    <w:rsid w:val="00FB3CFD"/>
    <w:rsid w:val="00FB4779"/>
    <w:rsid w:val="00FC26D7"/>
    <w:rsid w:val="00FC4907"/>
    <w:rsid w:val="00FD210B"/>
    <w:rsid w:val="00FE4727"/>
    <w:rsid w:val="00FE4EA9"/>
    <w:rsid w:val="00FE549E"/>
    <w:rsid w:val="00FF4728"/>
    <w:rsid w:val="00FF674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D927B17"/>
  <w15:docId w15:val="{9CD7FCD7-563D-474D-A0EC-5048C318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39C"/>
    <w:pPr>
      <w:suppressAutoHyphens/>
    </w:pPr>
    <w:rPr>
      <w:lang w:eastAsia="zh-CN"/>
    </w:rPr>
  </w:style>
  <w:style w:type="paragraph" w:styleId="Ttulo1">
    <w:name w:val="heading 1"/>
    <w:basedOn w:val="Normal"/>
    <w:next w:val="Normal"/>
    <w:qFormat/>
    <w:rsid w:val="0034339C"/>
    <w:pPr>
      <w:keepNext/>
      <w:tabs>
        <w:tab w:val="left" w:pos="5100"/>
      </w:tabs>
      <w:outlineLvl w:val="0"/>
    </w:pPr>
    <w:rPr>
      <w:rFonts w:ascii="Arial" w:hAnsi="Arial" w:cs="Arial"/>
      <w:b/>
      <w:bCs/>
      <w:sz w:val="22"/>
      <w:szCs w:val="22"/>
      <w:lang w:val="es-ES"/>
    </w:rPr>
  </w:style>
  <w:style w:type="paragraph" w:styleId="Ttulo2">
    <w:name w:val="heading 2"/>
    <w:basedOn w:val="Normal"/>
    <w:next w:val="Normal"/>
    <w:qFormat/>
    <w:rsid w:val="0034339C"/>
    <w:pPr>
      <w:keepNext/>
      <w:jc w:val="center"/>
      <w:outlineLvl w:val="1"/>
    </w:pPr>
    <w:rPr>
      <w:b/>
      <w:bCs/>
    </w:rPr>
  </w:style>
  <w:style w:type="paragraph" w:styleId="Ttulo3">
    <w:name w:val="heading 3"/>
    <w:basedOn w:val="Normal"/>
    <w:next w:val="Normal"/>
    <w:qFormat/>
    <w:rsid w:val="0034339C"/>
    <w:pPr>
      <w:keepNext/>
      <w:widowControl w:val="0"/>
      <w:numPr>
        <w:ilvl w:val="2"/>
        <w:numId w:val="1"/>
      </w:numPr>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rsid w:val="0034339C"/>
    <w:pPr>
      <w:keepNext/>
      <w:jc w:val="center"/>
      <w:outlineLvl w:val="3"/>
    </w:pPr>
    <w:rPr>
      <w:rFonts w:ascii="Trebuchet MS" w:hAnsi="Trebuchet MS" w:cs="Trebuchet MS"/>
      <w:b/>
      <w:bCs/>
      <w:sz w:val="22"/>
    </w:rPr>
  </w:style>
  <w:style w:type="paragraph" w:styleId="Ttulo5">
    <w:name w:val="heading 5"/>
    <w:basedOn w:val="Normal"/>
    <w:next w:val="Normal"/>
    <w:qFormat/>
    <w:rsid w:val="0034339C"/>
    <w:pPr>
      <w:keepNext/>
      <w:outlineLvl w:val="4"/>
    </w:pPr>
    <w:rPr>
      <w:rFonts w:ascii="Arial" w:hAnsi="Arial"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34339C"/>
    <w:rPr>
      <w:rFonts w:ascii="Wingdings" w:hAnsi="Wingdings" w:cs="Helvetica"/>
      <w:color w:val="000000"/>
    </w:rPr>
  </w:style>
  <w:style w:type="character" w:customStyle="1" w:styleId="WW8Num4z0">
    <w:name w:val="WW8Num4z0"/>
    <w:rsid w:val="0034339C"/>
    <w:rPr>
      <w:rFonts w:ascii="Wingdings" w:hAnsi="Wingdings" w:cs="Wingdings"/>
    </w:rPr>
  </w:style>
  <w:style w:type="character" w:customStyle="1" w:styleId="WW8Num5z0">
    <w:name w:val="WW8Num5z0"/>
    <w:rsid w:val="0034339C"/>
    <w:rPr>
      <w:rFonts w:ascii="Symbol" w:hAnsi="Symbol" w:cs="Symbol"/>
    </w:rPr>
  </w:style>
  <w:style w:type="character" w:customStyle="1" w:styleId="Absatz-Standardschriftart">
    <w:name w:val="Absatz-Standardschriftart"/>
    <w:rsid w:val="0034339C"/>
  </w:style>
  <w:style w:type="character" w:customStyle="1" w:styleId="WW8Num6z0">
    <w:name w:val="WW8Num6z0"/>
    <w:rsid w:val="0034339C"/>
    <w:rPr>
      <w:rFonts w:ascii="Times New Roman" w:eastAsia="Times New Roman" w:hAnsi="Times New Roman" w:cs="Times New Roman"/>
    </w:rPr>
  </w:style>
  <w:style w:type="character" w:customStyle="1" w:styleId="WW-Absatz-Standardschriftart">
    <w:name w:val="WW-Absatz-Standardschriftart"/>
    <w:rsid w:val="0034339C"/>
  </w:style>
  <w:style w:type="character" w:customStyle="1" w:styleId="WW8Num3z0">
    <w:name w:val="WW8Num3z0"/>
    <w:rsid w:val="0034339C"/>
    <w:rPr>
      <w:rFonts w:ascii="Helvetica" w:hAnsi="Helvetica" w:cs="Helvetica"/>
      <w:color w:val="000000"/>
    </w:rPr>
  </w:style>
  <w:style w:type="character" w:customStyle="1" w:styleId="WW8Num7z0">
    <w:name w:val="WW8Num7z0"/>
    <w:rsid w:val="0034339C"/>
    <w:rPr>
      <w:rFonts w:ascii="Symbol" w:hAnsi="Symbol" w:cs="Symbol"/>
    </w:rPr>
  </w:style>
  <w:style w:type="character" w:customStyle="1" w:styleId="WW8Num7z1">
    <w:name w:val="WW8Num7z1"/>
    <w:rsid w:val="0034339C"/>
    <w:rPr>
      <w:rFonts w:ascii="Courier New" w:hAnsi="Courier New" w:cs="Courier New"/>
    </w:rPr>
  </w:style>
  <w:style w:type="character" w:customStyle="1" w:styleId="WW8Num7z2">
    <w:name w:val="WW8Num7z2"/>
    <w:rsid w:val="0034339C"/>
    <w:rPr>
      <w:rFonts w:ascii="Wingdings" w:hAnsi="Wingdings" w:cs="Wingdings"/>
    </w:rPr>
  </w:style>
  <w:style w:type="character" w:customStyle="1" w:styleId="WW8Num8z0">
    <w:name w:val="WW8Num8z0"/>
    <w:rsid w:val="0034339C"/>
    <w:rPr>
      <w:rFonts w:ascii="Tahoma" w:hAnsi="Tahoma" w:cs="Tahoma"/>
      <w:sz w:val="22"/>
    </w:rPr>
  </w:style>
  <w:style w:type="character" w:customStyle="1" w:styleId="Fuentedeprrafopredeter2">
    <w:name w:val="Fuente de párrafo predeter.2"/>
    <w:rsid w:val="0034339C"/>
  </w:style>
  <w:style w:type="character" w:customStyle="1" w:styleId="WW8Num4z1">
    <w:name w:val="WW8Num4z1"/>
    <w:rsid w:val="0034339C"/>
    <w:rPr>
      <w:rFonts w:ascii="Courier New" w:hAnsi="Courier New" w:cs="Courier New"/>
    </w:rPr>
  </w:style>
  <w:style w:type="character" w:customStyle="1" w:styleId="WW8Num4z3">
    <w:name w:val="WW8Num4z3"/>
    <w:rsid w:val="0034339C"/>
    <w:rPr>
      <w:rFonts w:ascii="Symbol" w:hAnsi="Symbol" w:cs="Symbol"/>
    </w:rPr>
  </w:style>
  <w:style w:type="character" w:customStyle="1" w:styleId="WW8Num6z1">
    <w:name w:val="WW8Num6z1"/>
    <w:rsid w:val="0034339C"/>
    <w:rPr>
      <w:rFonts w:ascii="Courier New" w:hAnsi="Courier New" w:cs="Courier New"/>
    </w:rPr>
  </w:style>
  <w:style w:type="character" w:customStyle="1" w:styleId="WW8Num6z2">
    <w:name w:val="WW8Num6z2"/>
    <w:rsid w:val="0034339C"/>
    <w:rPr>
      <w:rFonts w:ascii="Wingdings" w:hAnsi="Wingdings" w:cs="Wingdings"/>
    </w:rPr>
  </w:style>
  <w:style w:type="character" w:customStyle="1" w:styleId="WW8Num6z3">
    <w:name w:val="WW8Num6z3"/>
    <w:rsid w:val="0034339C"/>
    <w:rPr>
      <w:rFonts w:ascii="Symbol" w:hAnsi="Symbol" w:cs="Symbol"/>
    </w:rPr>
  </w:style>
  <w:style w:type="character" w:customStyle="1" w:styleId="WW8Num8z1">
    <w:name w:val="WW8Num8z1"/>
    <w:rsid w:val="0034339C"/>
    <w:rPr>
      <w:rFonts w:ascii="Symbol" w:hAnsi="Symbol" w:cs="Symbol"/>
    </w:rPr>
  </w:style>
  <w:style w:type="character" w:customStyle="1" w:styleId="WW8Num9z0">
    <w:name w:val="WW8Num9z0"/>
    <w:rsid w:val="0034339C"/>
    <w:rPr>
      <w:rFonts w:ascii="Symbol" w:hAnsi="Symbol" w:cs="Symbol"/>
    </w:rPr>
  </w:style>
  <w:style w:type="character" w:customStyle="1" w:styleId="WW8Num9z1">
    <w:name w:val="WW8Num9z1"/>
    <w:rsid w:val="0034339C"/>
    <w:rPr>
      <w:rFonts w:ascii="Courier New" w:hAnsi="Courier New" w:cs="Courier New"/>
    </w:rPr>
  </w:style>
  <w:style w:type="character" w:customStyle="1" w:styleId="WW8Num9z2">
    <w:name w:val="WW8Num9z2"/>
    <w:rsid w:val="0034339C"/>
    <w:rPr>
      <w:rFonts w:ascii="Wingdings" w:hAnsi="Wingdings" w:cs="Wingdings"/>
    </w:rPr>
  </w:style>
  <w:style w:type="character" w:customStyle="1" w:styleId="WW8Num10z0">
    <w:name w:val="WW8Num10z0"/>
    <w:rsid w:val="0034339C"/>
    <w:rPr>
      <w:rFonts w:ascii="Symbol" w:hAnsi="Symbol" w:cs="Symbol"/>
    </w:rPr>
  </w:style>
  <w:style w:type="character" w:customStyle="1" w:styleId="WW8Num10z1">
    <w:name w:val="WW8Num10z1"/>
    <w:rsid w:val="0034339C"/>
    <w:rPr>
      <w:rFonts w:ascii="Courier New" w:hAnsi="Courier New" w:cs="Courier New"/>
    </w:rPr>
  </w:style>
  <w:style w:type="character" w:customStyle="1" w:styleId="WW8Num10z2">
    <w:name w:val="WW8Num10z2"/>
    <w:rsid w:val="0034339C"/>
    <w:rPr>
      <w:rFonts w:ascii="Wingdings" w:hAnsi="Wingdings" w:cs="Wingdings"/>
    </w:rPr>
  </w:style>
  <w:style w:type="character" w:customStyle="1" w:styleId="WW8Num11z0">
    <w:name w:val="WW8Num11z0"/>
    <w:rsid w:val="0034339C"/>
    <w:rPr>
      <w:rFonts w:ascii="Symbol" w:hAnsi="Symbol" w:cs="Symbol"/>
    </w:rPr>
  </w:style>
  <w:style w:type="character" w:customStyle="1" w:styleId="WW8Num11z1">
    <w:name w:val="WW8Num11z1"/>
    <w:rsid w:val="0034339C"/>
    <w:rPr>
      <w:rFonts w:ascii="Courier New" w:hAnsi="Courier New" w:cs="Courier New"/>
    </w:rPr>
  </w:style>
  <w:style w:type="character" w:customStyle="1" w:styleId="WW8Num11z2">
    <w:name w:val="WW8Num11z2"/>
    <w:rsid w:val="0034339C"/>
    <w:rPr>
      <w:rFonts w:ascii="Wingdings" w:hAnsi="Wingdings" w:cs="Wingdings"/>
    </w:rPr>
  </w:style>
  <w:style w:type="character" w:customStyle="1" w:styleId="WW8Num13z0">
    <w:name w:val="WW8Num13z0"/>
    <w:rsid w:val="0034339C"/>
    <w:rPr>
      <w:rFonts w:ascii="Wingdings" w:hAnsi="Wingdings" w:cs="Wingdings"/>
    </w:rPr>
  </w:style>
  <w:style w:type="character" w:customStyle="1" w:styleId="WW8Num13z1">
    <w:name w:val="WW8Num13z1"/>
    <w:rsid w:val="0034339C"/>
    <w:rPr>
      <w:rFonts w:ascii="Courier New" w:hAnsi="Courier New" w:cs="Courier New"/>
    </w:rPr>
  </w:style>
  <w:style w:type="character" w:customStyle="1" w:styleId="WW8Num13z3">
    <w:name w:val="WW8Num13z3"/>
    <w:rsid w:val="0034339C"/>
    <w:rPr>
      <w:rFonts w:ascii="Symbol" w:hAnsi="Symbol" w:cs="Symbol"/>
    </w:rPr>
  </w:style>
  <w:style w:type="character" w:customStyle="1" w:styleId="WW8Num14z0">
    <w:name w:val="WW8Num14z0"/>
    <w:rsid w:val="0034339C"/>
    <w:rPr>
      <w:rFonts w:ascii="Symbol" w:hAnsi="Symbol" w:cs="Symbol"/>
    </w:rPr>
  </w:style>
  <w:style w:type="character" w:customStyle="1" w:styleId="WW8Num14z1">
    <w:name w:val="WW8Num14z1"/>
    <w:rsid w:val="0034339C"/>
    <w:rPr>
      <w:rFonts w:ascii="Courier New" w:hAnsi="Courier New" w:cs="Courier New"/>
    </w:rPr>
  </w:style>
  <w:style w:type="character" w:customStyle="1" w:styleId="WW8Num14z2">
    <w:name w:val="WW8Num14z2"/>
    <w:rsid w:val="0034339C"/>
    <w:rPr>
      <w:rFonts w:ascii="Wingdings" w:hAnsi="Wingdings" w:cs="Wingdings"/>
    </w:rPr>
  </w:style>
  <w:style w:type="character" w:customStyle="1" w:styleId="WW8Num17z0">
    <w:name w:val="WW8Num17z0"/>
    <w:rsid w:val="0034339C"/>
    <w:rPr>
      <w:rFonts w:ascii="Arial" w:hAnsi="Arial" w:cs="Arial"/>
      <w:color w:val="000000"/>
    </w:rPr>
  </w:style>
  <w:style w:type="character" w:customStyle="1" w:styleId="WW8Num18z0">
    <w:name w:val="WW8Num18z0"/>
    <w:rsid w:val="0034339C"/>
    <w:rPr>
      <w:rFonts w:ascii="Helvetica" w:eastAsia="Times New Roman" w:hAnsi="Helvetica" w:cs="Helvetica"/>
    </w:rPr>
  </w:style>
  <w:style w:type="character" w:customStyle="1" w:styleId="WW8Num18z1">
    <w:name w:val="WW8Num18z1"/>
    <w:rsid w:val="0034339C"/>
    <w:rPr>
      <w:rFonts w:ascii="Courier New" w:hAnsi="Courier New" w:cs="Courier New"/>
    </w:rPr>
  </w:style>
  <w:style w:type="character" w:customStyle="1" w:styleId="WW8Num18z2">
    <w:name w:val="WW8Num18z2"/>
    <w:rsid w:val="0034339C"/>
    <w:rPr>
      <w:rFonts w:ascii="Wingdings" w:hAnsi="Wingdings" w:cs="Wingdings"/>
    </w:rPr>
  </w:style>
  <w:style w:type="character" w:customStyle="1" w:styleId="WW8Num18z3">
    <w:name w:val="WW8Num18z3"/>
    <w:rsid w:val="0034339C"/>
    <w:rPr>
      <w:rFonts w:ascii="Symbol" w:hAnsi="Symbol" w:cs="Symbol"/>
    </w:rPr>
  </w:style>
  <w:style w:type="character" w:customStyle="1" w:styleId="WW8Num22z1">
    <w:name w:val="WW8Num22z1"/>
    <w:rsid w:val="0034339C"/>
    <w:rPr>
      <w:rFonts w:ascii="Times New Roman" w:eastAsia="Times New Roman" w:hAnsi="Times New Roman" w:cs="Times New Roman"/>
    </w:rPr>
  </w:style>
  <w:style w:type="character" w:customStyle="1" w:styleId="WW8Num22z2">
    <w:name w:val="WW8Num22z2"/>
    <w:rsid w:val="0034339C"/>
    <w:rPr>
      <w:sz w:val="22"/>
    </w:rPr>
  </w:style>
  <w:style w:type="character" w:customStyle="1" w:styleId="WW8Num23z0">
    <w:name w:val="WW8Num23z0"/>
    <w:rsid w:val="0034339C"/>
    <w:rPr>
      <w:rFonts w:ascii="Arial" w:eastAsia="PMingLiU" w:hAnsi="Arial" w:cs="Arial"/>
    </w:rPr>
  </w:style>
  <w:style w:type="character" w:customStyle="1" w:styleId="WW8Num23z1">
    <w:name w:val="WW8Num23z1"/>
    <w:rsid w:val="0034339C"/>
    <w:rPr>
      <w:rFonts w:ascii="Courier New" w:hAnsi="Courier New" w:cs="Courier New"/>
    </w:rPr>
  </w:style>
  <w:style w:type="character" w:customStyle="1" w:styleId="WW8Num23z2">
    <w:name w:val="WW8Num23z2"/>
    <w:rsid w:val="0034339C"/>
    <w:rPr>
      <w:rFonts w:ascii="Wingdings" w:hAnsi="Wingdings" w:cs="Wingdings"/>
    </w:rPr>
  </w:style>
  <w:style w:type="character" w:customStyle="1" w:styleId="WW8Num23z3">
    <w:name w:val="WW8Num23z3"/>
    <w:rsid w:val="0034339C"/>
    <w:rPr>
      <w:rFonts w:ascii="Symbol" w:hAnsi="Symbol" w:cs="Symbol"/>
    </w:rPr>
  </w:style>
  <w:style w:type="character" w:customStyle="1" w:styleId="WW8Num26z0">
    <w:name w:val="WW8Num26z0"/>
    <w:rsid w:val="0034339C"/>
    <w:rPr>
      <w:rFonts w:ascii="Symbol" w:hAnsi="Symbol" w:cs="Symbol"/>
    </w:rPr>
  </w:style>
  <w:style w:type="character" w:customStyle="1" w:styleId="WW8Num27z0">
    <w:name w:val="WW8Num27z0"/>
    <w:rsid w:val="0034339C"/>
    <w:rPr>
      <w:sz w:val="24"/>
    </w:rPr>
  </w:style>
  <w:style w:type="character" w:customStyle="1" w:styleId="WW8Num32z0">
    <w:name w:val="WW8Num32z0"/>
    <w:rsid w:val="0034339C"/>
    <w:rPr>
      <w:rFonts w:ascii="Symbol" w:hAnsi="Symbol" w:cs="Symbol"/>
    </w:rPr>
  </w:style>
  <w:style w:type="character" w:customStyle="1" w:styleId="WW8Num32z1">
    <w:name w:val="WW8Num32z1"/>
    <w:rsid w:val="0034339C"/>
    <w:rPr>
      <w:rFonts w:ascii="Courier New" w:hAnsi="Courier New" w:cs="Courier New"/>
    </w:rPr>
  </w:style>
  <w:style w:type="character" w:customStyle="1" w:styleId="WW8Num32z2">
    <w:name w:val="WW8Num32z2"/>
    <w:rsid w:val="0034339C"/>
    <w:rPr>
      <w:rFonts w:ascii="Wingdings" w:hAnsi="Wingdings" w:cs="Wingdings"/>
    </w:rPr>
  </w:style>
  <w:style w:type="character" w:customStyle="1" w:styleId="Fuentedeprrafopredeter1">
    <w:name w:val="Fuente de párrafo predeter.1"/>
    <w:rsid w:val="0034339C"/>
  </w:style>
  <w:style w:type="character" w:styleId="Nmerodepgina">
    <w:name w:val="page number"/>
    <w:basedOn w:val="Fuentedeprrafopredeter1"/>
    <w:rsid w:val="0034339C"/>
  </w:style>
  <w:style w:type="character" w:customStyle="1" w:styleId="CarCar">
    <w:name w:val="Car Car"/>
    <w:rsid w:val="0034339C"/>
    <w:rPr>
      <w:rFonts w:ascii="Arial" w:hAnsi="Arial" w:cs="Arial"/>
      <w:b/>
      <w:color w:val="000000"/>
      <w:sz w:val="22"/>
      <w:lang w:val="es-ES_tradnl" w:bidi="ar-SA"/>
    </w:rPr>
  </w:style>
  <w:style w:type="character" w:customStyle="1" w:styleId="CarCar0">
    <w:name w:val="Car Car"/>
    <w:rsid w:val="0034339C"/>
    <w:rPr>
      <w:rFonts w:ascii="Arial" w:hAnsi="Arial" w:cs="Arial"/>
      <w:b/>
      <w:color w:val="000000"/>
      <w:sz w:val="22"/>
      <w:lang w:val="es-ES_tradnl" w:bidi="ar-SA"/>
    </w:rPr>
  </w:style>
  <w:style w:type="character" w:customStyle="1" w:styleId="TextoindependienteCar">
    <w:name w:val="Texto independiente Car"/>
    <w:rsid w:val="0034339C"/>
    <w:rPr>
      <w:rFonts w:ascii="Tahoma" w:hAnsi="Tahoma" w:cs="Tahoma"/>
      <w:sz w:val="26"/>
      <w:lang w:val="es-ES_tradnl" w:bidi="ar-SA"/>
    </w:rPr>
  </w:style>
  <w:style w:type="character" w:styleId="Hipervnculo">
    <w:name w:val="Hyperlink"/>
    <w:rsid w:val="0034339C"/>
    <w:rPr>
      <w:color w:val="000080"/>
      <w:u w:val="single"/>
    </w:rPr>
  </w:style>
  <w:style w:type="character" w:customStyle="1" w:styleId="Smbolosdenumeracin">
    <w:name w:val="Símbolos de numeración"/>
    <w:rsid w:val="0034339C"/>
  </w:style>
  <w:style w:type="paragraph" w:customStyle="1" w:styleId="Encabezado3">
    <w:name w:val="Encabezado3"/>
    <w:basedOn w:val="Normal"/>
    <w:next w:val="Textoindependiente"/>
    <w:rsid w:val="0034339C"/>
    <w:pPr>
      <w:keepNext/>
      <w:spacing w:before="240" w:after="120"/>
    </w:pPr>
    <w:rPr>
      <w:rFonts w:ascii="Arial" w:eastAsia="Arial Unicode MS" w:hAnsi="Arial" w:cs="Arial Unicode MS"/>
      <w:sz w:val="28"/>
      <w:szCs w:val="28"/>
    </w:rPr>
  </w:style>
  <w:style w:type="paragraph" w:styleId="Textoindependiente">
    <w:name w:val="Body Text"/>
    <w:basedOn w:val="Normal"/>
    <w:rsid w:val="0034339C"/>
    <w:pPr>
      <w:widowControl w:val="0"/>
      <w:autoSpaceDE w:val="0"/>
      <w:jc w:val="both"/>
    </w:pPr>
    <w:rPr>
      <w:rFonts w:ascii="Tahoma" w:hAnsi="Tahoma" w:cs="Tahoma"/>
      <w:sz w:val="26"/>
      <w:lang w:val="es-ES_tradnl"/>
    </w:rPr>
  </w:style>
  <w:style w:type="paragraph" w:styleId="Lista">
    <w:name w:val="List"/>
    <w:basedOn w:val="Textoindependiente"/>
    <w:rsid w:val="0034339C"/>
  </w:style>
  <w:style w:type="paragraph" w:customStyle="1" w:styleId="Epgrafe1">
    <w:name w:val="Epígrafe1"/>
    <w:basedOn w:val="Normal"/>
    <w:qFormat/>
    <w:rsid w:val="0034339C"/>
    <w:pPr>
      <w:suppressLineNumbers/>
      <w:spacing w:before="120" w:after="120"/>
    </w:pPr>
    <w:rPr>
      <w:rFonts w:cs="Tahoma"/>
      <w:i/>
      <w:iCs/>
      <w:sz w:val="24"/>
      <w:szCs w:val="24"/>
    </w:rPr>
  </w:style>
  <w:style w:type="paragraph" w:customStyle="1" w:styleId="ndice">
    <w:name w:val="Índice"/>
    <w:basedOn w:val="Normal"/>
    <w:rsid w:val="0034339C"/>
    <w:pPr>
      <w:suppressLineNumbers/>
    </w:pPr>
    <w:rPr>
      <w:rFonts w:cs="Tahoma"/>
    </w:rPr>
  </w:style>
  <w:style w:type="paragraph" w:customStyle="1" w:styleId="Encabezado2">
    <w:name w:val="Encabezado2"/>
    <w:basedOn w:val="Normal"/>
    <w:next w:val="Textoindependiente"/>
    <w:rsid w:val="0034339C"/>
    <w:pPr>
      <w:keepNext/>
      <w:spacing w:before="240" w:after="120"/>
    </w:pPr>
    <w:rPr>
      <w:rFonts w:ascii="Arial" w:eastAsia="Lucida Sans Unicode" w:hAnsi="Arial" w:cs="Tahoma"/>
      <w:sz w:val="28"/>
      <w:szCs w:val="28"/>
    </w:rPr>
  </w:style>
  <w:style w:type="paragraph" w:styleId="Encabezado">
    <w:name w:val="header"/>
    <w:basedOn w:val="Normal"/>
    <w:rsid w:val="0034339C"/>
    <w:pPr>
      <w:tabs>
        <w:tab w:val="center" w:pos="4252"/>
        <w:tab w:val="right" w:pos="8504"/>
      </w:tabs>
    </w:pPr>
  </w:style>
  <w:style w:type="paragraph" w:styleId="Piedepgina">
    <w:name w:val="footer"/>
    <w:basedOn w:val="Normal"/>
    <w:link w:val="PiedepginaCar"/>
    <w:rsid w:val="0034339C"/>
    <w:pPr>
      <w:tabs>
        <w:tab w:val="center" w:pos="4252"/>
        <w:tab w:val="right" w:pos="8504"/>
      </w:tabs>
    </w:pPr>
  </w:style>
  <w:style w:type="paragraph" w:styleId="Textodeglobo">
    <w:name w:val="Balloon Text"/>
    <w:basedOn w:val="Normal"/>
    <w:rsid w:val="0034339C"/>
    <w:rPr>
      <w:rFonts w:ascii="Tahoma" w:hAnsi="Tahoma" w:cs="Tahoma"/>
      <w:sz w:val="16"/>
      <w:szCs w:val="16"/>
    </w:rPr>
  </w:style>
  <w:style w:type="paragraph" w:customStyle="1" w:styleId="Textoindependiente21">
    <w:name w:val="Texto independiente 21"/>
    <w:basedOn w:val="Normal"/>
    <w:rsid w:val="0034339C"/>
    <w:rPr>
      <w:rFonts w:ascii="Arial" w:hAnsi="Arial" w:cs="Arial"/>
      <w:sz w:val="24"/>
      <w:lang w:val="es-ES_tradnl"/>
    </w:rPr>
  </w:style>
  <w:style w:type="paragraph" w:customStyle="1" w:styleId="WW-NormalWeb">
    <w:name w:val="WW-Normal (Web)"/>
    <w:basedOn w:val="Normal"/>
    <w:rsid w:val="0034339C"/>
    <w:pPr>
      <w:widowControl w:val="0"/>
      <w:autoSpaceDE w:val="0"/>
      <w:spacing w:before="100"/>
      <w:jc w:val="both"/>
    </w:pPr>
    <w:rPr>
      <w:lang w:val="es-ES_tradnl"/>
    </w:rPr>
  </w:style>
  <w:style w:type="paragraph" w:customStyle="1" w:styleId="Encabezado1">
    <w:name w:val="Encabezado1"/>
    <w:basedOn w:val="Normal"/>
    <w:next w:val="Textoindependiente"/>
    <w:rsid w:val="0034339C"/>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rsid w:val="0034339C"/>
    <w:pPr>
      <w:jc w:val="center"/>
    </w:pPr>
    <w:rPr>
      <w:rFonts w:ascii="Arial" w:hAnsi="Arial" w:cs="Arial"/>
      <w:b/>
      <w:sz w:val="28"/>
      <w:szCs w:val="24"/>
      <w:lang w:val="es-ES"/>
    </w:rPr>
  </w:style>
  <w:style w:type="paragraph" w:customStyle="1" w:styleId="CUERPOTEXTO">
    <w:name w:val="CUERPO TEXTO"/>
    <w:rsid w:val="0034339C"/>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rsid w:val="0034339C"/>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styleId="Prrafodelista">
    <w:name w:val="List Paragraph"/>
    <w:basedOn w:val="Normal"/>
    <w:uiPriority w:val="34"/>
    <w:qFormat/>
    <w:rsid w:val="0034339C"/>
    <w:pPr>
      <w:ind w:left="708"/>
    </w:pPr>
  </w:style>
  <w:style w:type="paragraph" w:customStyle="1" w:styleId="Contenidodelmarco">
    <w:name w:val="Contenido del marco"/>
    <w:basedOn w:val="Textoindependiente"/>
    <w:rsid w:val="0034339C"/>
  </w:style>
  <w:style w:type="paragraph" w:customStyle="1" w:styleId="Normal1">
    <w:name w:val="Normal1"/>
    <w:rsid w:val="0034339C"/>
    <w:pPr>
      <w:suppressAutoHyphens/>
      <w:autoSpaceDE w:val="0"/>
    </w:pPr>
    <w:rPr>
      <w:rFonts w:ascii="Arial" w:hAnsi="Arial" w:cs="Arial"/>
      <w:color w:val="000000"/>
      <w:sz w:val="24"/>
      <w:szCs w:val="24"/>
      <w:lang w:eastAsia="zh-CN"/>
    </w:rPr>
  </w:style>
  <w:style w:type="paragraph" w:customStyle="1" w:styleId="Contenidodelatabla">
    <w:name w:val="Contenido de la tabla"/>
    <w:basedOn w:val="Normal"/>
    <w:rsid w:val="0034339C"/>
    <w:pPr>
      <w:suppressLineNumbers/>
    </w:pPr>
  </w:style>
  <w:style w:type="paragraph" w:customStyle="1" w:styleId="Encabezadodelatabla">
    <w:name w:val="Encabezado de la tabla"/>
    <w:basedOn w:val="Contenidodelatabla"/>
    <w:rsid w:val="0034339C"/>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 w:type="character" w:customStyle="1" w:styleId="PiedepginaCar">
    <w:name w:val="Pie de página Car"/>
    <w:link w:val="Piedepgina"/>
    <w:rsid w:val="002C2D7B"/>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2615</Words>
  <Characters>14386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creator>cmunoz</dc:creator>
  <cp:lastModifiedBy>Maria Isabel Zapata Cardona</cp:lastModifiedBy>
  <cp:revision>5</cp:revision>
  <cp:lastPrinted>2016-07-25T22:09:00Z</cp:lastPrinted>
  <dcterms:created xsi:type="dcterms:W3CDTF">2020-10-29T18:36:00Z</dcterms:created>
  <dcterms:modified xsi:type="dcterms:W3CDTF">2020-10-30T15:40:00Z</dcterms:modified>
</cp:coreProperties>
</file>