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21F" w:rsidRDefault="0042721F" w:rsidP="0042721F">
      <w:pPr>
        <w:pStyle w:val="Default"/>
        <w:numPr>
          <w:ilvl w:val="0"/>
          <w:numId w:val="1"/>
        </w:numPr>
        <w:jc w:val="both"/>
        <w:rPr>
          <w:b/>
          <w:bCs/>
          <w:color w:val="auto"/>
          <w:sz w:val="22"/>
          <w:szCs w:val="22"/>
        </w:rPr>
      </w:pPr>
      <w:r w:rsidRPr="00941AD4">
        <w:rPr>
          <w:b/>
          <w:bCs/>
          <w:color w:val="auto"/>
          <w:sz w:val="22"/>
          <w:szCs w:val="22"/>
        </w:rPr>
        <w:t xml:space="preserve">IDENTIFICACION Y DESCRIPCIÓN DE LA NECESIDAD </w:t>
      </w:r>
    </w:p>
    <w:p w:rsidR="0042721F" w:rsidRDefault="0042721F" w:rsidP="0042721F">
      <w:pPr>
        <w:pStyle w:val="Default"/>
        <w:ind w:left="720"/>
        <w:jc w:val="both"/>
        <w:rPr>
          <w:b/>
          <w:bCs/>
          <w:color w:val="auto"/>
          <w:sz w:val="22"/>
          <w:szCs w:val="22"/>
        </w:rPr>
      </w:pPr>
    </w:p>
    <w:p w:rsidR="0042721F" w:rsidRPr="009007C4" w:rsidRDefault="0042721F" w:rsidP="0042721F">
      <w:pPr>
        <w:ind w:right="-35"/>
        <w:jc w:val="both"/>
        <w:rPr>
          <w:rFonts w:ascii="Arial" w:hAnsi="Arial" w:cs="Arial"/>
          <w:color w:val="000000"/>
          <w:sz w:val="22"/>
          <w:szCs w:val="22"/>
          <w:shd w:val="clear" w:color="auto" w:fill="FFFFFF"/>
        </w:rPr>
      </w:pPr>
      <w:r w:rsidRPr="00941AD4">
        <w:rPr>
          <w:rFonts w:ascii="Arial" w:hAnsi="Arial" w:cs="Arial"/>
          <w:sz w:val="22"/>
          <w:szCs w:val="22"/>
        </w:rPr>
        <w:t>Para darle cumplimiento a las metas establecidas en la Resolución No. 518 de 24 de febrero de 2015 , título III Capítulo I Artículos 8, 9 y 10 y lo consagrado en el artículo 153 de la Ley 100 de 1993 modificado por el artículo 3 de la Ley 1438 de 2011, definidos en el Plan Decenal de Salud Pública PDSP 2012-2021, contemplados en el Plan de Desarrollo del Municipio de Pereira, se debe</w:t>
      </w:r>
      <w:r>
        <w:rPr>
          <w:rFonts w:ascii="Arial" w:hAnsi="Arial" w:cs="Arial"/>
          <w:sz w:val="22"/>
          <w:szCs w:val="22"/>
        </w:rPr>
        <w:t xml:space="preserve"> </w:t>
      </w:r>
      <w:r w:rsidRPr="00941AD4">
        <w:rPr>
          <w:rFonts w:ascii="Arial" w:hAnsi="Arial" w:cs="Arial"/>
          <w:sz w:val="22"/>
          <w:szCs w:val="22"/>
        </w:rPr>
        <w:t xml:space="preserve">contar con personal con los conocimientos en cuanto al acompañamiento en los diferentes procesos administrativos que se desarrollan en la Secretaría de Salud Pública y Seguridad social, tendientes a fortalecer la prestación de los servicios, con la respuesta oportuna a las múltiples actividades que se generan de este tipo, en la ejecución de los diferentes proyectos, y que contribuyan con el plan de Desarrollo en lo que compete al programa de Salud Pública y Social. Revisada la necesidad del municipio en este programa, se observa que es necesario contar con acompañamiento profesional en cuanto al apoyo administrativo en la gestión de los proyectos de la Secretaría de Salud pública y social del municipio de </w:t>
      </w:r>
      <w:r w:rsidRPr="0093372B">
        <w:rPr>
          <w:rFonts w:ascii="Arial" w:hAnsi="Arial" w:cs="Arial"/>
          <w:sz w:val="22"/>
          <w:szCs w:val="22"/>
        </w:rPr>
        <w:t xml:space="preserve">Pereira, específicamente para el acompañamiento en la supervisión de las actividades de campo misionales de la secretaria de salud pública y seguridad social, con el fin de garantizar </w:t>
      </w:r>
      <w:r w:rsidRPr="00941AD4">
        <w:rPr>
          <w:rFonts w:ascii="Arial" w:hAnsi="Arial" w:cs="Arial"/>
          <w:sz w:val="22"/>
          <w:szCs w:val="22"/>
        </w:rPr>
        <w:t>adecuada coordinación, diseño, composición y ejecución de los mismos, contribuyendo en este sentido al</w:t>
      </w:r>
      <w:r>
        <w:rPr>
          <w:rFonts w:ascii="Arial" w:hAnsi="Arial" w:cs="Arial"/>
          <w:sz w:val="22"/>
          <w:szCs w:val="22"/>
        </w:rPr>
        <w:t xml:space="preserve"> </w:t>
      </w:r>
      <w:r w:rsidRPr="0099019A">
        <w:rPr>
          <w:rFonts w:ascii="Arial" w:hAnsi="Arial" w:cs="Arial"/>
          <w:sz w:val="22"/>
          <w:szCs w:val="22"/>
          <w:lang w:eastAsia="es-CO"/>
        </w:rPr>
        <w:t>cumplimiento de las metas establecidas en el Plan Nacional de Salud Pública, Plan de salud Territorial, y plan de desarrollo municipal, lo que permitirá a su vez fortalecer el servicio que presta la entidad territorial de salud. La Secretaría de Salud Pública y Seguridad Social cuenta en la actualidad con personal de planta, el cual es insuficiente para la atención y desarrollo de las políticas y estrategias contempladas en el Plan de Desarrollo y particularmente en el proyecto denominado Mejoramiento de la Gestión Integral de la Salud Publica del Municipio de Pereira, de ahí que se requiera la contratación de personal profesional y de apoyo para su ejecución de manera eficiente y eficaz dando continuidad a las actividades, programas, labores, procesos administrativos y demás que contribuyan en una relación costo beneficio al fortalecimiento de la administración Municipal desde la Secretaría de Salud Pública y Lo anterior permite contribuir con el cumplimiento del indicador descrito en el Plan de Desarrollo 2016-2019 como es el porcentaje de ejecución anual del plan Territorial de Salud y las competencias asignadas en la ley 100 de 1993, Plan decenal de salud Publica 2012- 2021 reglamentado a través</w:t>
      </w:r>
      <w:r>
        <w:rPr>
          <w:rFonts w:ascii="Arial" w:hAnsi="Arial" w:cs="Arial"/>
          <w:sz w:val="22"/>
          <w:szCs w:val="22"/>
          <w:lang w:eastAsia="es-CO"/>
        </w:rPr>
        <w:t xml:space="preserve"> de la resolución 1841 de 2013 y que </w:t>
      </w:r>
      <w:r w:rsidRPr="009007C4">
        <w:rPr>
          <w:rFonts w:ascii="Arial" w:hAnsi="Arial" w:cs="Arial"/>
          <w:color w:val="000000"/>
          <w:spacing w:val="-3"/>
          <w:sz w:val="22"/>
          <w:szCs w:val="22"/>
        </w:rPr>
        <w:t xml:space="preserve">tiene como producto </w:t>
      </w:r>
      <w:r w:rsidRPr="009007C4">
        <w:rPr>
          <w:rFonts w:ascii="Arial" w:hAnsi="Arial" w:cs="Arial"/>
          <w:color w:val="000000"/>
          <w:sz w:val="22"/>
          <w:szCs w:val="22"/>
        </w:rPr>
        <w:t xml:space="preserve">el Plan </w:t>
      </w:r>
      <w:r w:rsidRPr="009007C4">
        <w:rPr>
          <w:rFonts w:ascii="Arial" w:hAnsi="Arial" w:cs="Arial"/>
          <w:color w:val="000000"/>
          <w:spacing w:val="-3"/>
          <w:sz w:val="22"/>
          <w:szCs w:val="22"/>
        </w:rPr>
        <w:t xml:space="preserve">Nacional de Desarrollo 2018-2022 “Pacto por Colombia, pacto por la equidad”.  </w:t>
      </w:r>
      <w:r w:rsidRPr="009007C4">
        <w:rPr>
          <w:rFonts w:ascii="Arial" w:hAnsi="Arial" w:cs="Arial"/>
          <w:sz w:val="22"/>
          <w:szCs w:val="22"/>
          <w:shd w:val="clear" w:color="auto" w:fill="FFFFFF"/>
        </w:rPr>
        <w:t xml:space="preserve">Cuyo objetivo es el de marcar los lineamientos para el crecimiento y mejoramiento del país y determina los procesos que se deben llevar a cabo para cumplir con estas metas. </w:t>
      </w:r>
      <w:r w:rsidRPr="009007C4">
        <w:rPr>
          <w:rFonts w:ascii="Arial" w:hAnsi="Arial" w:cs="Arial"/>
          <w:color w:val="000000"/>
          <w:sz w:val="22"/>
          <w:szCs w:val="22"/>
          <w:shd w:val="clear" w:color="auto" w:fill="FFFFFF"/>
        </w:rPr>
        <w:t>El Plan Nacional de Desarrollo busca alcanzar la inclusión social y productiva, a través del Emprendimiento y la Legalidad. Legalidad como semilla, el emprendimiento como tronco de crecimiento y la equidad como fruto, para construir el futuro de Colombia.</w:t>
      </w:r>
    </w:p>
    <w:p w:rsidR="0042721F" w:rsidRPr="009007C4" w:rsidRDefault="0042721F" w:rsidP="0042721F">
      <w:pPr>
        <w:shd w:val="clear" w:color="auto" w:fill="FFFFFF"/>
        <w:jc w:val="both"/>
        <w:outlineLvl w:val="2"/>
        <w:rPr>
          <w:rFonts w:ascii="Arial" w:hAnsi="Arial" w:cs="Arial"/>
          <w:b/>
          <w:color w:val="000000"/>
          <w:sz w:val="22"/>
          <w:szCs w:val="22"/>
          <w:lang w:eastAsia="es-CO"/>
        </w:rPr>
      </w:pPr>
      <w:r w:rsidRPr="009007C4">
        <w:rPr>
          <w:rFonts w:ascii="Arial" w:hAnsi="Arial" w:cs="Arial"/>
          <w:b/>
          <w:color w:val="000000"/>
          <w:sz w:val="22"/>
          <w:szCs w:val="22"/>
          <w:lang w:eastAsia="es-CO"/>
        </w:rPr>
        <w:t xml:space="preserve">Legalidad: </w:t>
      </w:r>
      <w:r w:rsidRPr="009007C4">
        <w:rPr>
          <w:rFonts w:ascii="Arial" w:hAnsi="Arial" w:cs="Arial"/>
          <w:color w:val="000000"/>
          <w:sz w:val="22"/>
          <w:szCs w:val="22"/>
          <w:lang w:eastAsia="es-CO"/>
        </w:rPr>
        <w:t>Seguridad efectiva y justicia transparente para que todos vivamos con libertad y en democracia. Consolidación del Estado Social de Derecho, para garantizar la protección a la vida, honra y bienes de todos los colombianos, así como el imperio de la Ley.</w:t>
      </w:r>
    </w:p>
    <w:p w:rsidR="0042721F" w:rsidRPr="009007C4" w:rsidRDefault="0042721F" w:rsidP="0042721F">
      <w:pPr>
        <w:pStyle w:val="Ttulo3"/>
        <w:shd w:val="clear" w:color="auto" w:fill="FFFFFF"/>
        <w:rPr>
          <w:b w:val="0"/>
          <w:bCs/>
          <w:szCs w:val="22"/>
        </w:rPr>
      </w:pPr>
      <w:r w:rsidRPr="009007C4">
        <w:rPr>
          <w:bCs/>
          <w:szCs w:val="22"/>
        </w:rPr>
        <w:t xml:space="preserve">Emprendimiento: </w:t>
      </w:r>
      <w:r w:rsidRPr="009007C4">
        <w:rPr>
          <w:b w:val="0"/>
          <w:szCs w:val="22"/>
        </w:rPr>
        <w:t>El crecimiento económico se potenciará con un entorno favorable a la creación y consolidación de un tejido empresarial sólido y competitivo.</w:t>
      </w:r>
    </w:p>
    <w:p w:rsidR="0042721F" w:rsidRPr="009007C4" w:rsidRDefault="0042721F" w:rsidP="0042721F">
      <w:pPr>
        <w:pStyle w:val="Ttulo3"/>
        <w:shd w:val="clear" w:color="auto" w:fill="FFFFFF"/>
        <w:rPr>
          <w:b w:val="0"/>
          <w:szCs w:val="22"/>
        </w:rPr>
      </w:pPr>
      <w:r w:rsidRPr="009007C4">
        <w:rPr>
          <w:bCs/>
          <w:szCs w:val="22"/>
        </w:rPr>
        <w:t xml:space="preserve">Equidad: </w:t>
      </w:r>
      <w:r w:rsidRPr="009007C4">
        <w:rPr>
          <w:b w:val="0"/>
          <w:szCs w:val="22"/>
        </w:rPr>
        <w:t>Un pacto por la equidad para ampliar las oportunidades de todas las familias colombianas.</w:t>
      </w:r>
    </w:p>
    <w:p w:rsidR="0042721F" w:rsidRDefault="0042721F" w:rsidP="0042721F">
      <w:pPr>
        <w:jc w:val="both"/>
        <w:rPr>
          <w:rFonts w:ascii="Arial" w:hAnsi="Arial" w:cs="Arial"/>
          <w:sz w:val="22"/>
          <w:szCs w:val="22"/>
          <w:lang w:val="es-ES_tradnl" w:eastAsia="es-CO"/>
        </w:rPr>
      </w:pPr>
    </w:p>
    <w:p w:rsidR="0042721F" w:rsidRDefault="0042721F" w:rsidP="0042721F">
      <w:pPr>
        <w:jc w:val="both"/>
        <w:rPr>
          <w:rFonts w:ascii="Arial" w:eastAsia="Arial" w:hAnsi="Arial" w:cs="Arial"/>
          <w:sz w:val="22"/>
          <w:szCs w:val="22"/>
          <w:lang w:val="es-ES"/>
        </w:rPr>
      </w:pPr>
      <w:r w:rsidRPr="006C7E1C">
        <w:rPr>
          <w:rFonts w:ascii="Arial" w:eastAsia="Arial" w:hAnsi="Arial" w:cs="Arial"/>
          <w:sz w:val="22"/>
          <w:szCs w:val="22"/>
          <w:lang w:val="es-ES"/>
        </w:rPr>
        <w:t>Todo esto apoyado por un proceso de participación comunitaria, como uno de los métodos más importantes para extender las coberturas de los servicios de salud a la población; en el cual los individuos y la familia asumen responsabilidades en cuanto a su salud y bienestar propio y los de la colectividad, mejorando la capacidad de contribuir a</w:t>
      </w:r>
      <w:r>
        <w:rPr>
          <w:rFonts w:ascii="Arial" w:eastAsia="Arial" w:hAnsi="Arial" w:cs="Arial"/>
          <w:sz w:val="22"/>
          <w:szCs w:val="22"/>
          <w:lang w:val="es-ES"/>
        </w:rPr>
        <w:t xml:space="preserve">l </w:t>
      </w:r>
      <w:r w:rsidRPr="006C7E1C">
        <w:rPr>
          <w:rFonts w:ascii="Arial" w:eastAsia="Arial" w:hAnsi="Arial" w:cs="Arial"/>
          <w:sz w:val="22"/>
          <w:szCs w:val="22"/>
          <w:lang w:val="es-ES"/>
        </w:rPr>
        <w:t xml:space="preserve">desarrollo económico </w:t>
      </w:r>
      <w:r w:rsidRPr="006C7E1C">
        <w:rPr>
          <w:rFonts w:ascii="Arial" w:eastAsia="Arial" w:hAnsi="Arial" w:cs="Arial"/>
          <w:sz w:val="22"/>
          <w:szCs w:val="22"/>
          <w:lang w:val="es-ES"/>
        </w:rPr>
        <w:lastRenderedPageBreak/>
        <w:t xml:space="preserve">y comunitario, llegando a conocer mejor </w:t>
      </w:r>
      <w:r>
        <w:rPr>
          <w:rFonts w:ascii="Arial" w:eastAsia="Arial" w:hAnsi="Arial" w:cs="Arial"/>
          <w:sz w:val="22"/>
          <w:szCs w:val="22"/>
          <w:lang w:val="es-ES"/>
        </w:rPr>
        <w:t xml:space="preserve">la </w:t>
      </w:r>
      <w:r w:rsidRPr="006C7E1C">
        <w:rPr>
          <w:rFonts w:ascii="Arial" w:eastAsia="Arial" w:hAnsi="Arial" w:cs="Arial"/>
          <w:sz w:val="22"/>
          <w:szCs w:val="22"/>
          <w:lang w:val="es-ES"/>
        </w:rPr>
        <w:t xml:space="preserve">situación </w:t>
      </w:r>
      <w:r w:rsidRPr="006C7E1C">
        <w:rPr>
          <w:rFonts w:ascii="Arial" w:hAnsi="Arial" w:cs="Arial"/>
          <w:sz w:val="22"/>
          <w:szCs w:val="22"/>
          <w:lang w:val="es-ES"/>
        </w:rPr>
        <w:t xml:space="preserve">y </w:t>
      </w:r>
      <w:r w:rsidRPr="006C7E1C">
        <w:rPr>
          <w:rFonts w:ascii="Arial" w:eastAsia="Arial" w:hAnsi="Arial" w:cs="Arial"/>
          <w:sz w:val="22"/>
          <w:szCs w:val="22"/>
          <w:lang w:val="es-ES"/>
        </w:rPr>
        <w:t>encontrando incentivos para resolver sus problemas comunes</w:t>
      </w:r>
      <w:r w:rsidRPr="009007C4">
        <w:rPr>
          <w:rFonts w:ascii="Arial" w:eastAsia="Arial" w:hAnsi="Arial" w:cs="Arial"/>
          <w:sz w:val="22"/>
          <w:szCs w:val="22"/>
          <w:lang w:val="es-ES"/>
        </w:rPr>
        <w:t>, convirtiéndose en actores activos del desarrollo.</w:t>
      </w:r>
    </w:p>
    <w:p w:rsidR="0042721F" w:rsidRDefault="0042721F" w:rsidP="0042721F">
      <w:pPr>
        <w:jc w:val="both"/>
        <w:rPr>
          <w:rFonts w:ascii="Arial" w:eastAsia="Arial" w:hAnsi="Arial" w:cs="Arial"/>
          <w:sz w:val="22"/>
          <w:szCs w:val="22"/>
          <w:lang w:val="es-ES"/>
        </w:rPr>
      </w:pPr>
    </w:p>
    <w:p w:rsidR="0042721F" w:rsidRPr="009007C4" w:rsidRDefault="0042721F" w:rsidP="0042721F">
      <w:pPr>
        <w:jc w:val="both"/>
        <w:rPr>
          <w:rFonts w:ascii="Arial" w:eastAsia="Arial" w:hAnsi="Arial" w:cs="Arial"/>
          <w:sz w:val="22"/>
          <w:szCs w:val="22"/>
          <w:lang w:val="es-ES"/>
        </w:rPr>
      </w:pPr>
      <w:r w:rsidRPr="009007C4">
        <w:rPr>
          <w:rFonts w:ascii="Arial" w:eastAsia="Arial" w:hAnsi="Arial" w:cs="Arial"/>
          <w:sz w:val="22"/>
          <w:szCs w:val="22"/>
          <w:lang w:val="es-ES"/>
        </w:rPr>
        <w:t xml:space="preserve">En cumplimiento de lo anterior, el Municipio de Pereira dentro del Plan de Desarrollo Municipal, debe implementar el Plan de Salud Pública de Intervenciones Colectivas, el cual tiene el objetivo de fortalecer </w:t>
      </w:r>
      <w:r w:rsidRPr="009007C4">
        <w:rPr>
          <w:rFonts w:ascii="Arial" w:eastAsia="Arial" w:hAnsi="Arial" w:cs="Arial"/>
          <w:spacing w:val="6"/>
          <w:sz w:val="22"/>
          <w:szCs w:val="22"/>
          <w:lang w:val="es-ES"/>
        </w:rPr>
        <w:t>las</w:t>
      </w:r>
      <w:r w:rsidRPr="009007C4">
        <w:rPr>
          <w:rFonts w:ascii="Arial" w:eastAsia="Arial" w:hAnsi="Arial" w:cs="Arial"/>
          <w:sz w:val="22"/>
          <w:szCs w:val="22"/>
          <w:lang w:val="es-ES"/>
        </w:rPr>
        <w:t xml:space="preserve"> acciones y mejorar</w:t>
      </w:r>
      <w:r w:rsidRPr="009007C4">
        <w:rPr>
          <w:rFonts w:ascii="Arial" w:hAnsi="Arial" w:cs="Arial"/>
          <w:w w:val="80"/>
          <w:sz w:val="22"/>
          <w:szCs w:val="22"/>
          <w:lang w:val="es-ES"/>
        </w:rPr>
        <w:t xml:space="preserve"> la</w:t>
      </w:r>
      <w:r w:rsidRPr="009007C4">
        <w:rPr>
          <w:rFonts w:ascii="Arial" w:eastAsia="Arial" w:hAnsi="Arial" w:cs="Arial"/>
          <w:sz w:val="22"/>
          <w:szCs w:val="22"/>
          <w:lang w:val="es-ES"/>
        </w:rPr>
        <w:t xml:space="preserve"> calidad y cobertura de las actividades de promoción de la salud y prevención de los riesgos en salud del plan decenal de salud pública 2012 – 2021 en sus 10 dimensiones.</w:t>
      </w:r>
    </w:p>
    <w:p w:rsidR="0042721F" w:rsidRDefault="0042721F" w:rsidP="0042721F">
      <w:pPr>
        <w:jc w:val="both"/>
        <w:rPr>
          <w:rFonts w:ascii="Arial" w:eastAsia="Arial" w:hAnsi="Arial" w:cs="Arial"/>
          <w:sz w:val="22"/>
          <w:szCs w:val="22"/>
          <w:lang w:val="es-ES"/>
        </w:rPr>
      </w:pPr>
    </w:p>
    <w:p w:rsidR="0042721F" w:rsidRPr="009007C4" w:rsidRDefault="0042721F" w:rsidP="0042721F">
      <w:pPr>
        <w:pStyle w:val="Continuarlista"/>
        <w:spacing w:after="0"/>
        <w:ind w:left="0"/>
        <w:jc w:val="both"/>
        <w:rPr>
          <w:rFonts w:ascii="Arial" w:hAnsi="Arial" w:cs="Arial"/>
          <w:sz w:val="22"/>
          <w:szCs w:val="22"/>
        </w:rPr>
      </w:pPr>
      <w:r w:rsidRPr="009007C4">
        <w:rPr>
          <w:rFonts w:ascii="Arial" w:eastAsia="Arial" w:hAnsi="Arial" w:cs="Arial"/>
          <w:sz w:val="22"/>
          <w:szCs w:val="22"/>
          <w:lang w:val="es-ES"/>
        </w:rPr>
        <w:t xml:space="preserve">Sumado a esto y en concordancia con el artículo 46 de la Ley 715 de 2001, la Resolución 1841 del 28 de Mayo de 2013 </w:t>
      </w:r>
      <w:r w:rsidRPr="009007C4">
        <w:rPr>
          <w:rFonts w:ascii="Arial" w:hAnsi="Arial" w:cs="Arial"/>
          <w:sz w:val="22"/>
          <w:szCs w:val="22"/>
        </w:rPr>
        <w:t>y la Resolución 3280 de agosto del 2018 la cual modifica el anexo técnico incluido en la Resolución 518 y que reza: “educación y comunicación para la salud - resultados capacidades a desarrollar y contenidos de la educación y comunicación para la salud en el marco del plan de intervenciones colectivas -PIC” capitulo 7 - 16. Educación y Comunicación para la Salud 16.5.6</w:t>
      </w:r>
      <w:r w:rsidRPr="009007C4">
        <w:rPr>
          <w:rFonts w:ascii="Arial" w:eastAsia="Arial" w:hAnsi="Arial" w:cs="Arial"/>
          <w:sz w:val="22"/>
          <w:szCs w:val="22"/>
          <w:lang w:val="es-ES"/>
        </w:rPr>
        <w:t>, dicta las disposiciones en relación con la gestión de la salud pública y la ejecución del Plan de Salud Pública de Intervenciones Colectivas (PIC). Este plan está dirigido a impactar positivamente los determinantes sociales de la salud e incidir en los resultados en salud, mediante la ejecución de intervenciones colectivas desarrolladas a lo largo del curso de la vida, en el marco del derecho a la salud y lo definido en el Plan Decenal de Salud Pública, el cual hace parte igualmente del Plan Territorial de Salud.</w:t>
      </w:r>
    </w:p>
    <w:p w:rsidR="0042721F" w:rsidRPr="00141F90" w:rsidRDefault="0042721F" w:rsidP="0042721F">
      <w:pPr>
        <w:jc w:val="both"/>
        <w:rPr>
          <w:rFonts w:ascii="Arial" w:eastAsia="Arial" w:hAnsi="Arial" w:cs="Arial"/>
          <w:sz w:val="22"/>
          <w:szCs w:val="22"/>
        </w:rPr>
      </w:pPr>
    </w:p>
    <w:p w:rsidR="00D91FCE" w:rsidRDefault="00D91FCE"/>
    <w:p w:rsidR="00D91FCE" w:rsidRDefault="00D91FCE">
      <w:pPr>
        <w:rPr>
          <w:rFonts w:ascii="Arial" w:hAnsi="Arial" w:cs="Arial"/>
          <w:color w:val="000000"/>
          <w:sz w:val="22"/>
          <w:szCs w:val="22"/>
        </w:rPr>
      </w:pPr>
      <w:r w:rsidRPr="00941AD4">
        <w:rPr>
          <w:rFonts w:ascii="Arial" w:hAnsi="Arial" w:cs="Arial"/>
          <w:color w:val="000000"/>
          <w:sz w:val="22"/>
          <w:szCs w:val="22"/>
        </w:rPr>
        <w:t>META</w:t>
      </w:r>
      <w:r>
        <w:rPr>
          <w:rFonts w:ascii="Arial" w:hAnsi="Arial" w:cs="Arial"/>
          <w:color w:val="000000"/>
          <w:sz w:val="22"/>
          <w:szCs w:val="22"/>
        </w:rPr>
        <w:t xml:space="preserve">  </w:t>
      </w:r>
      <w:r w:rsidRPr="00941AD4">
        <w:rPr>
          <w:rFonts w:ascii="Arial" w:hAnsi="Arial" w:cs="Arial"/>
          <w:color w:val="000000"/>
          <w:sz w:val="22"/>
          <w:szCs w:val="22"/>
        </w:rPr>
        <w:t>PLAN DE DESARROLLO</w:t>
      </w:r>
      <w:r>
        <w:rPr>
          <w:rFonts w:ascii="Arial" w:hAnsi="Arial" w:cs="Arial"/>
          <w:color w:val="000000"/>
          <w:sz w:val="22"/>
          <w:szCs w:val="22"/>
        </w:rPr>
        <w:t xml:space="preserve">: </w:t>
      </w:r>
      <w:r w:rsidRPr="00941AD4">
        <w:rPr>
          <w:rFonts w:ascii="Arial" w:hAnsi="Arial" w:cs="Arial"/>
          <w:color w:val="000000"/>
          <w:sz w:val="22"/>
          <w:szCs w:val="22"/>
        </w:rPr>
        <w:t>Este contrato contribuye al cumplimiento de la meta del 100% de la ejecución anual del Plan Territorial de Salud</w:t>
      </w:r>
      <w:r w:rsidR="000E35EE">
        <w:rPr>
          <w:rFonts w:ascii="Arial" w:hAnsi="Arial" w:cs="Arial"/>
          <w:color w:val="000000"/>
          <w:sz w:val="22"/>
          <w:szCs w:val="22"/>
        </w:rPr>
        <w:t xml:space="preserve"> y plan de desarrollo.</w:t>
      </w:r>
    </w:p>
    <w:p w:rsidR="000E35EE" w:rsidRDefault="000E35EE">
      <w:pPr>
        <w:rPr>
          <w:rFonts w:ascii="Arial" w:hAnsi="Arial" w:cs="Arial"/>
          <w:color w:val="000000"/>
          <w:sz w:val="22"/>
          <w:szCs w:val="22"/>
        </w:rPr>
      </w:pPr>
    </w:p>
    <w:p w:rsidR="00A528F5" w:rsidRDefault="00A528F5">
      <w:pPr>
        <w:rPr>
          <w:rFonts w:ascii="Arial" w:hAnsi="Arial" w:cs="Arial"/>
          <w:color w:val="000000"/>
          <w:sz w:val="22"/>
          <w:szCs w:val="22"/>
        </w:rPr>
      </w:pPr>
    </w:p>
    <w:p w:rsidR="00A528F5" w:rsidRDefault="00A528F5">
      <w:pPr>
        <w:rPr>
          <w:rFonts w:ascii="Arial" w:hAnsi="Arial" w:cs="Arial"/>
          <w:color w:val="000000"/>
          <w:sz w:val="22"/>
          <w:szCs w:val="22"/>
        </w:rPr>
      </w:pPr>
    </w:p>
    <w:tbl>
      <w:tblPr>
        <w:tblW w:w="8838" w:type="dxa"/>
        <w:tblCellMar>
          <w:left w:w="70" w:type="dxa"/>
          <w:right w:w="70" w:type="dxa"/>
        </w:tblCellMar>
        <w:tblLook w:val="04A0" w:firstRow="1" w:lastRow="0" w:firstColumn="1" w:lastColumn="0" w:noHBand="0" w:noVBand="1"/>
      </w:tblPr>
      <w:tblGrid>
        <w:gridCol w:w="8838"/>
      </w:tblGrid>
      <w:tr w:rsidR="0082667C" w:rsidRPr="0082667C" w:rsidTr="0082667C">
        <w:trPr>
          <w:trHeight w:val="300"/>
        </w:trPr>
        <w:tc>
          <w:tcPr>
            <w:tcW w:w="8838" w:type="dxa"/>
            <w:tcBorders>
              <w:top w:val="nil"/>
              <w:left w:val="nil"/>
              <w:bottom w:val="nil"/>
              <w:right w:val="nil"/>
            </w:tcBorders>
            <w:shd w:val="clear" w:color="auto" w:fill="auto"/>
            <w:noWrap/>
            <w:vAlign w:val="center"/>
            <w:hideMark/>
          </w:tcPr>
          <w:p w:rsidR="0082667C" w:rsidRPr="0082667C" w:rsidRDefault="0082667C" w:rsidP="0082667C">
            <w:pPr>
              <w:suppressAutoHyphens w:val="0"/>
              <w:jc w:val="both"/>
              <w:rPr>
                <w:rFonts w:ascii="Arial" w:hAnsi="Arial" w:cs="Arial"/>
                <w:b/>
                <w:bCs/>
                <w:color w:val="000000"/>
                <w:sz w:val="22"/>
                <w:szCs w:val="22"/>
                <w:lang w:eastAsia="es-CO"/>
              </w:rPr>
            </w:pPr>
            <w:r w:rsidRPr="0082667C">
              <w:rPr>
                <w:rFonts w:ascii="Arial" w:hAnsi="Arial" w:cs="Arial"/>
                <w:b/>
                <w:bCs/>
                <w:color w:val="000000"/>
                <w:sz w:val="22"/>
                <w:szCs w:val="22"/>
                <w:lang w:eastAsia="es-CO"/>
              </w:rPr>
              <w:t>PLAN:</w:t>
            </w:r>
            <w:r w:rsidRPr="0082667C">
              <w:rPr>
                <w:rFonts w:ascii="Arial" w:hAnsi="Arial" w:cs="Arial"/>
                <w:color w:val="000000"/>
                <w:sz w:val="22"/>
                <w:szCs w:val="22"/>
                <w:lang w:eastAsia="es-CO"/>
              </w:rPr>
              <w:t xml:space="preserve"> GOBIERNO DE LA CIUDAD, CAPITAL DEL EJE</w:t>
            </w:r>
          </w:p>
        </w:tc>
      </w:tr>
      <w:tr w:rsidR="0082667C" w:rsidRPr="0082667C" w:rsidTr="0082667C">
        <w:trPr>
          <w:trHeight w:val="300"/>
        </w:trPr>
        <w:tc>
          <w:tcPr>
            <w:tcW w:w="8838" w:type="dxa"/>
            <w:tcBorders>
              <w:top w:val="nil"/>
              <w:left w:val="nil"/>
              <w:bottom w:val="nil"/>
              <w:right w:val="nil"/>
            </w:tcBorders>
            <w:shd w:val="clear" w:color="auto" w:fill="auto"/>
            <w:noWrap/>
            <w:vAlign w:val="center"/>
            <w:hideMark/>
          </w:tcPr>
          <w:p w:rsidR="0082667C" w:rsidRPr="0082667C" w:rsidRDefault="0082667C" w:rsidP="0082667C">
            <w:pPr>
              <w:suppressAutoHyphens w:val="0"/>
              <w:jc w:val="both"/>
              <w:rPr>
                <w:rFonts w:ascii="Arial" w:hAnsi="Arial" w:cs="Arial"/>
                <w:b/>
                <w:bCs/>
                <w:color w:val="000000"/>
                <w:sz w:val="22"/>
                <w:szCs w:val="22"/>
                <w:lang w:eastAsia="es-CO"/>
              </w:rPr>
            </w:pPr>
          </w:p>
        </w:tc>
      </w:tr>
      <w:tr w:rsidR="0082667C" w:rsidRPr="0082667C" w:rsidTr="0082667C">
        <w:trPr>
          <w:trHeight w:val="300"/>
        </w:trPr>
        <w:tc>
          <w:tcPr>
            <w:tcW w:w="8838" w:type="dxa"/>
            <w:tcBorders>
              <w:top w:val="nil"/>
              <w:left w:val="nil"/>
              <w:bottom w:val="nil"/>
              <w:right w:val="nil"/>
            </w:tcBorders>
            <w:shd w:val="clear" w:color="auto" w:fill="auto"/>
            <w:noWrap/>
            <w:vAlign w:val="center"/>
            <w:hideMark/>
          </w:tcPr>
          <w:p w:rsidR="0082667C" w:rsidRPr="0082667C" w:rsidRDefault="0082667C" w:rsidP="0082667C">
            <w:pPr>
              <w:suppressAutoHyphens w:val="0"/>
              <w:jc w:val="both"/>
              <w:rPr>
                <w:rFonts w:ascii="Arial" w:hAnsi="Arial" w:cs="Arial"/>
                <w:b/>
                <w:bCs/>
                <w:color w:val="000000"/>
                <w:sz w:val="22"/>
                <w:szCs w:val="22"/>
                <w:lang w:eastAsia="es-CO"/>
              </w:rPr>
            </w:pPr>
            <w:r w:rsidRPr="0082667C">
              <w:rPr>
                <w:rFonts w:ascii="Arial" w:hAnsi="Arial" w:cs="Arial"/>
                <w:b/>
                <w:bCs/>
                <w:color w:val="000000"/>
                <w:sz w:val="22"/>
                <w:szCs w:val="22"/>
                <w:lang w:eastAsia="es-CO"/>
              </w:rPr>
              <w:t>LINEA ESTRATEGICA:</w:t>
            </w:r>
            <w:r w:rsidRPr="0082667C">
              <w:rPr>
                <w:rFonts w:ascii="Arial" w:hAnsi="Arial" w:cs="Arial"/>
                <w:color w:val="000000"/>
                <w:sz w:val="22"/>
                <w:szCs w:val="22"/>
                <w:lang w:eastAsia="es-CO"/>
              </w:rPr>
              <w:t xml:space="preserve"> PEREIRA PARA LA GENTE</w:t>
            </w:r>
          </w:p>
        </w:tc>
      </w:tr>
      <w:tr w:rsidR="0082667C" w:rsidRPr="0082667C" w:rsidTr="0082667C">
        <w:trPr>
          <w:trHeight w:val="300"/>
        </w:trPr>
        <w:tc>
          <w:tcPr>
            <w:tcW w:w="8838" w:type="dxa"/>
            <w:tcBorders>
              <w:top w:val="nil"/>
              <w:left w:val="nil"/>
              <w:bottom w:val="nil"/>
              <w:right w:val="nil"/>
            </w:tcBorders>
            <w:shd w:val="clear" w:color="auto" w:fill="auto"/>
            <w:noWrap/>
            <w:vAlign w:val="center"/>
            <w:hideMark/>
          </w:tcPr>
          <w:p w:rsidR="0082667C" w:rsidRPr="0082667C" w:rsidRDefault="0082667C" w:rsidP="0082667C">
            <w:pPr>
              <w:suppressAutoHyphens w:val="0"/>
              <w:jc w:val="both"/>
              <w:rPr>
                <w:rFonts w:ascii="Arial" w:hAnsi="Arial" w:cs="Arial"/>
                <w:b/>
                <w:bCs/>
                <w:color w:val="000000"/>
                <w:sz w:val="22"/>
                <w:szCs w:val="22"/>
                <w:lang w:eastAsia="es-CO"/>
              </w:rPr>
            </w:pPr>
          </w:p>
        </w:tc>
      </w:tr>
      <w:tr w:rsidR="0082667C" w:rsidRPr="0082667C" w:rsidTr="0082667C">
        <w:trPr>
          <w:trHeight w:val="300"/>
        </w:trPr>
        <w:tc>
          <w:tcPr>
            <w:tcW w:w="8838" w:type="dxa"/>
            <w:tcBorders>
              <w:top w:val="nil"/>
              <w:left w:val="nil"/>
              <w:bottom w:val="nil"/>
              <w:right w:val="nil"/>
            </w:tcBorders>
            <w:shd w:val="clear" w:color="auto" w:fill="auto"/>
            <w:noWrap/>
            <w:vAlign w:val="center"/>
            <w:hideMark/>
          </w:tcPr>
          <w:p w:rsidR="0082667C" w:rsidRPr="0082667C" w:rsidRDefault="0082667C" w:rsidP="0082667C">
            <w:pPr>
              <w:suppressAutoHyphens w:val="0"/>
              <w:jc w:val="both"/>
              <w:rPr>
                <w:rFonts w:ascii="Arial" w:hAnsi="Arial" w:cs="Arial"/>
                <w:b/>
                <w:bCs/>
                <w:color w:val="000000"/>
                <w:sz w:val="22"/>
                <w:szCs w:val="22"/>
                <w:lang w:eastAsia="es-CO"/>
              </w:rPr>
            </w:pPr>
            <w:r w:rsidRPr="0082667C">
              <w:rPr>
                <w:rFonts w:ascii="Arial" w:hAnsi="Arial" w:cs="Arial"/>
                <w:b/>
                <w:bCs/>
                <w:color w:val="000000"/>
                <w:sz w:val="22"/>
                <w:szCs w:val="22"/>
                <w:lang w:eastAsia="es-CO"/>
              </w:rPr>
              <w:t>SECTOR:</w:t>
            </w:r>
            <w:r w:rsidRPr="0082667C">
              <w:rPr>
                <w:rFonts w:ascii="Arial" w:hAnsi="Arial" w:cs="Arial"/>
                <w:color w:val="000000"/>
                <w:sz w:val="22"/>
                <w:szCs w:val="22"/>
                <w:lang w:eastAsia="es-CO"/>
              </w:rPr>
              <w:t xml:space="preserve"> SALUD Y PROTECCION SOCIAL</w:t>
            </w:r>
          </w:p>
        </w:tc>
      </w:tr>
      <w:tr w:rsidR="0082667C" w:rsidRPr="0082667C" w:rsidTr="0082667C">
        <w:trPr>
          <w:trHeight w:val="300"/>
        </w:trPr>
        <w:tc>
          <w:tcPr>
            <w:tcW w:w="8838" w:type="dxa"/>
            <w:tcBorders>
              <w:top w:val="nil"/>
              <w:left w:val="nil"/>
              <w:bottom w:val="nil"/>
              <w:right w:val="nil"/>
            </w:tcBorders>
            <w:shd w:val="clear" w:color="auto" w:fill="auto"/>
            <w:noWrap/>
            <w:vAlign w:val="center"/>
            <w:hideMark/>
          </w:tcPr>
          <w:p w:rsidR="0082667C" w:rsidRPr="0082667C" w:rsidRDefault="0082667C" w:rsidP="0082667C">
            <w:pPr>
              <w:suppressAutoHyphens w:val="0"/>
              <w:jc w:val="both"/>
              <w:rPr>
                <w:rFonts w:ascii="Arial" w:hAnsi="Arial" w:cs="Arial"/>
                <w:b/>
                <w:bCs/>
                <w:color w:val="000000"/>
                <w:sz w:val="22"/>
                <w:szCs w:val="22"/>
                <w:lang w:eastAsia="es-CO"/>
              </w:rPr>
            </w:pPr>
          </w:p>
        </w:tc>
      </w:tr>
      <w:tr w:rsidR="0082667C" w:rsidRPr="0082667C" w:rsidTr="0082667C">
        <w:trPr>
          <w:trHeight w:val="300"/>
        </w:trPr>
        <w:tc>
          <w:tcPr>
            <w:tcW w:w="8838" w:type="dxa"/>
            <w:tcBorders>
              <w:top w:val="nil"/>
              <w:left w:val="nil"/>
              <w:bottom w:val="nil"/>
              <w:right w:val="nil"/>
            </w:tcBorders>
            <w:shd w:val="clear" w:color="auto" w:fill="auto"/>
            <w:noWrap/>
            <w:vAlign w:val="center"/>
            <w:hideMark/>
          </w:tcPr>
          <w:p w:rsidR="0082667C" w:rsidRPr="0082667C" w:rsidRDefault="0082667C" w:rsidP="0082667C">
            <w:pPr>
              <w:suppressAutoHyphens w:val="0"/>
              <w:jc w:val="both"/>
              <w:rPr>
                <w:rFonts w:ascii="Arial" w:hAnsi="Arial" w:cs="Arial"/>
                <w:b/>
                <w:bCs/>
                <w:color w:val="000000"/>
                <w:sz w:val="22"/>
                <w:szCs w:val="22"/>
                <w:lang w:eastAsia="es-CO"/>
              </w:rPr>
            </w:pPr>
            <w:r w:rsidRPr="0082667C">
              <w:rPr>
                <w:rFonts w:ascii="Arial" w:hAnsi="Arial" w:cs="Arial"/>
                <w:b/>
                <w:bCs/>
                <w:color w:val="000000"/>
                <w:sz w:val="22"/>
                <w:szCs w:val="22"/>
                <w:lang w:eastAsia="es-CO"/>
              </w:rPr>
              <w:t>PROGRAMA:</w:t>
            </w:r>
            <w:r w:rsidRPr="0082667C">
              <w:rPr>
                <w:rFonts w:ascii="Arial" w:hAnsi="Arial" w:cs="Arial"/>
                <w:color w:val="000000"/>
                <w:sz w:val="22"/>
                <w:szCs w:val="22"/>
                <w:lang w:eastAsia="es-CO"/>
              </w:rPr>
              <w:t xml:space="preserve"> MAS SALUD, CON CALIDAD Y EFICIENCIA PARA LA GENTE</w:t>
            </w:r>
          </w:p>
        </w:tc>
      </w:tr>
      <w:tr w:rsidR="0082667C" w:rsidRPr="0082667C" w:rsidTr="0082667C">
        <w:trPr>
          <w:trHeight w:val="300"/>
        </w:trPr>
        <w:tc>
          <w:tcPr>
            <w:tcW w:w="8838" w:type="dxa"/>
            <w:tcBorders>
              <w:top w:val="nil"/>
              <w:left w:val="nil"/>
              <w:bottom w:val="nil"/>
              <w:right w:val="nil"/>
            </w:tcBorders>
            <w:shd w:val="clear" w:color="auto" w:fill="auto"/>
            <w:noWrap/>
            <w:vAlign w:val="center"/>
            <w:hideMark/>
          </w:tcPr>
          <w:p w:rsidR="0082667C" w:rsidRPr="0082667C" w:rsidRDefault="0082667C" w:rsidP="0082667C">
            <w:pPr>
              <w:suppressAutoHyphens w:val="0"/>
              <w:jc w:val="both"/>
              <w:rPr>
                <w:rFonts w:ascii="Arial" w:hAnsi="Arial" w:cs="Arial"/>
                <w:b/>
                <w:bCs/>
                <w:color w:val="000000"/>
                <w:sz w:val="22"/>
                <w:szCs w:val="22"/>
                <w:lang w:eastAsia="es-CO"/>
              </w:rPr>
            </w:pPr>
          </w:p>
        </w:tc>
      </w:tr>
      <w:tr w:rsidR="0082667C" w:rsidRPr="0082667C" w:rsidTr="0082667C">
        <w:trPr>
          <w:trHeight w:val="300"/>
        </w:trPr>
        <w:tc>
          <w:tcPr>
            <w:tcW w:w="8838" w:type="dxa"/>
            <w:tcBorders>
              <w:top w:val="nil"/>
              <w:left w:val="nil"/>
              <w:bottom w:val="nil"/>
              <w:right w:val="nil"/>
            </w:tcBorders>
            <w:shd w:val="clear" w:color="auto" w:fill="auto"/>
            <w:noWrap/>
            <w:vAlign w:val="center"/>
            <w:hideMark/>
          </w:tcPr>
          <w:p w:rsidR="0082667C" w:rsidRPr="0082667C" w:rsidRDefault="0082667C" w:rsidP="0082667C">
            <w:pPr>
              <w:suppressAutoHyphens w:val="0"/>
              <w:jc w:val="both"/>
              <w:rPr>
                <w:rFonts w:ascii="Arial" w:hAnsi="Arial" w:cs="Arial"/>
                <w:b/>
                <w:bCs/>
                <w:color w:val="000000"/>
                <w:sz w:val="22"/>
                <w:szCs w:val="22"/>
                <w:lang w:eastAsia="es-CO"/>
              </w:rPr>
            </w:pPr>
            <w:r w:rsidRPr="0082667C">
              <w:rPr>
                <w:rFonts w:ascii="Arial" w:hAnsi="Arial" w:cs="Arial"/>
                <w:b/>
                <w:bCs/>
                <w:color w:val="000000"/>
                <w:sz w:val="22"/>
                <w:szCs w:val="22"/>
                <w:lang w:eastAsia="es-CO"/>
              </w:rPr>
              <w:t>COMPONENTE:</w:t>
            </w:r>
            <w:r w:rsidRPr="0082667C">
              <w:rPr>
                <w:rFonts w:ascii="Arial" w:hAnsi="Arial" w:cs="Arial"/>
                <w:color w:val="000000"/>
                <w:sz w:val="22"/>
                <w:szCs w:val="22"/>
                <w:lang w:eastAsia="es-CO"/>
              </w:rPr>
              <w:t xml:space="preserve"> ADMINISTRACION</w:t>
            </w:r>
          </w:p>
        </w:tc>
      </w:tr>
      <w:tr w:rsidR="0082667C" w:rsidRPr="0082667C" w:rsidTr="0082667C">
        <w:trPr>
          <w:trHeight w:val="300"/>
        </w:trPr>
        <w:tc>
          <w:tcPr>
            <w:tcW w:w="8838" w:type="dxa"/>
            <w:tcBorders>
              <w:top w:val="nil"/>
              <w:left w:val="nil"/>
              <w:bottom w:val="nil"/>
              <w:right w:val="nil"/>
            </w:tcBorders>
            <w:shd w:val="clear" w:color="auto" w:fill="auto"/>
            <w:noWrap/>
            <w:vAlign w:val="center"/>
            <w:hideMark/>
          </w:tcPr>
          <w:p w:rsidR="0082667C" w:rsidRPr="0082667C" w:rsidRDefault="0082667C" w:rsidP="0082667C">
            <w:pPr>
              <w:suppressAutoHyphens w:val="0"/>
              <w:jc w:val="both"/>
              <w:rPr>
                <w:rFonts w:ascii="Arial" w:hAnsi="Arial" w:cs="Arial"/>
                <w:b/>
                <w:bCs/>
                <w:color w:val="000000"/>
                <w:sz w:val="22"/>
                <w:szCs w:val="22"/>
                <w:lang w:eastAsia="es-CO"/>
              </w:rPr>
            </w:pPr>
          </w:p>
        </w:tc>
      </w:tr>
      <w:tr w:rsidR="0082667C" w:rsidRPr="0082667C" w:rsidTr="0082667C">
        <w:trPr>
          <w:trHeight w:val="585"/>
        </w:trPr>
        <w:tc>
          <w:tcPr>
            <w:tcW w:w="8838" w:type="dxa"/>
            <w:tcBorders>
              <w:top w:val="nil"/>
              <w:left w:val="nil"/>
              <w:bottom w:val="nil"/>
              <w:right w:val="nil"/>
            </w:tcBorders>
            <w:shd w:val="clear" w:color="auto" w:fill="auto"/>
            <w:noWrap/>
            <w:vAlign w:val="center"/>
            <w:hideMark/>
          </w:tcPr>
          <w:p w:rsidR="0082667C" w:rsidRPr="0082667C" w:rsidRDefault="0082667C" w:rsidP="0082667C">
            <w:pPr>
              <w:suppressAutoHyphens w:val="0"/>
              <w:jc w:val="both"/>
              <w:rPr>
                <w:rFonts w:ascii="Arial" w:hAnsi="Arial" w:cs="Arial"/>
                <w:b/>
                <w:bCs/>
                <w:color w:val="000000"/>
                <w:sz w:val="22"/>
                <w:szCs w:val="22"/>
                <w:lang w:eastAsia="es-CO"/>
              </w:rPr>
            </w:pPr>
            <w:r w:rsidRPr="0082667C">
              <w:rPr>
                <w:rFonts w:ascii="Arial" w:hAnsi="Arial" w:cs="Arial"/>
                <w:b/>
                <w:bCs/>
                <w:color w:val="000000"/>
                <w:sz w:val="22"/>
                <w:szCs w:val="22"/>
                <w:lang w:eastAsia="es-CO"/>
              </w:rPr>
              <w:t>ACTIVIDAD:</w:t>
            </w:r>
            <w:r w:rsidRPr="0082667C">
              <w:rPr>
                <w:rFonts w:ascii="Arial" w:hAnsi="Arial" w:cs="Arial"/>
                <w:color w:val="000000"/>
                <w:sz w:val="22"/>
                <w:szCs w:val="22"/>
                <w:lang w:eastAsia="es-CO"/>
              </w:rPr>
              <w:t xml:space="preserve"> GESTION INTEGRAL Y DE APOYO A LAS ACTIVIDADES DEL PROYECTO</w:t>
            </w:r>
          </w:p>
        </w:tc>
      </w:tr>
      <w:tr w:rsidR="0082667C" w:rsidRPr="0082667C" w:rsidTr="0082667C">
        <w:trPr>
          <w:trHeight w:val="300"/>
        </w:trPr>
        <w:tc>
          <w:tcPr>
            <w:tcW w:w="8838" w:type="dxa"/>
            <w:tcBorders>
              <w:top w:val="nil"/>
              <w:left w:val="nil"/>
              <w:bottom w:val="nil"/>
              <w:right w:val="nil"/>
            </w:tcBorders>
            <w:shd w:val="clear" w:color="auto" w:fill="auto"/>
            <w:noWrap/>
            <w:vAlign w:val="center"/>
            <w:hideMark/>
          </w:tcPr>
          <w:p w:rsidR="0082667C" w:rsidRPr="0082667C" w:rsidRDefault="0082667C" w:rsidP="0082667C">
            <w:pPr>
              <w:suppressAutoHyphens w:val="0"/>
              <w:jc w:val="both"/>
              <w:rPr>
                <w:rFonts w:ascii="Arial" w:hAnsi="Arial" w:cs="Arial"/>
                <w:b/>
                <w:bCs/>
                <w:color w:val="000000"/>
                <w:sz w:val="22"/>
                <w:szCs w:val="22"/>
                <w:lang w:eastAsia="es-CO"/>
              </w:rPr>
            </w:pPr>
          </w:p>
        </w:tc>
      </w:tr>
      <w:tr w:rsidR="0082667C" w:rsidRPr="0082667C" w:rsidTr="0082667C">
        <w:trPr>
          <w:trHeight w:val="870"/>
        </w:trPr>
        <w:tc>
          <w:tcPr>
            <w:tcW w:w="8838" w:type="dxa"/>
            <w:tcBorders>
              <w:top w:val="nil"/>
              <w:left w:val="nil"/>
              <w:bottom w:val="nil"/>
              <w:right w:val="nil"/>
            </w:tcBorders>
            <w:shd w:val="clear" w:color="auto" w:fill="auto"/>
            <w:vAlign w:val="center"/>
            <w:hideMark/>
          </w:tcPr>
          <w:p w:rsidR="0082667C" w:rsidRPr="0082667C" w:rsidRDefault="0082667C" w:rsidP="0082667C">
            <w:pPr>
              <w:suppressAutoHyphens w:val="0"/>
              <w:jc w:val="both"/>
              <w:rPr>
                <w:rFonts w:ascii="Arial" w:hAnsi="Arial" w:cs="Arial"/>
                <w:b/>
                <w:bCs/>
                <w:color w:val="000000"/>
                <w:sz w:val="22"/>
                <w:szCs w:val="22"/>
                <w:lang w:eastAsia="es-CO"/>
              </w:rPr>
            </w:pPr>
            <w:r w:rsidRPr="0082667C">
              <w:rPr>
                <w:rFonts w:ascii="Arial" w:hAnsi="Arial" w:cs="Arial"/>
                <w:b/>
                <w:bCs/>
                <w:color w:val="000000"/>
                <w:sz w:val="22"/>
                <w:szCs w:val="22"/>
                <w:lang w:eastAsia="es-CO"/>
              </w:rPr>
              <w:t>PROYECTO:</w:t>
            </w:r>
            <w:r w:rsidRPr="0082667C">
              <w:rPr>
                <w:rFonts w:ascii="Arial" w:hAnsi="Arial" w:cs="Arial"/>
                <w:color w:val="000000"/>
                <w:sz w:val="22"/>
                <w:szCs w:val="22"/>
                <w:lang w:eastAsia="es-CO"/>
              </w:rPr>
              <w:t xml:space="preserve"> 2020660010053 FORTALECIMIENTO DE LA GESTIÓN INTEGRAL DE LA SALUD PÚBLICA DEL</w:t>
            </w:r>
            <w:r w:rsidRPr="0082667C">
              <w:rPr>
                <w:rFonts w:ascii="Arial" w:hAnsi="Arial" w:cs="Arial"/>
                <w:color w:val="000000"/>
                <w:sz w:val="22"/>
                <w:szCs w:val="22"/>
                <w:lang w:eastAsia="es-CO"/>
              </w:rPr>
              <w:br/>
              <w:t>MUNICIPIO DE PEREIRA</w:t>
            </w:r>
          </w:p>
        </w:tc>
      </w:tr>
      <w:tr w:rsidR="0082667C" w:rsidRPr="0082667C" w:rsidTr="0082667C">
        <w:trPr>
          <w:trHeight w:val="300"/>
        </w:trPr>
        <w:tc>
          <w:tcPr>
            <w:tcW w:w="8838" w:type="dxa"/>
            <w:tcBorders>
              <w:top w:val="nil"/>
              <w:left w:val="nil"/>
              <w:bottom w:val="nil"/>
              <w:right w:val="nil"/>
            </w:tcBorders>
            <w:shd w:val="clear" w:color="auto" w:fill="auto"/>
            <w:noWrap/>
            <w:vAlign w:val="center"/>
            <w:hideMark/>
          </w:tcPr>
          <w:p w:rsidR="0082667C" w:rsidRPr="0082667C" w:rsidRDefault="0082667C" w:rsidP="0082667C">
            <w:pPr>
              <w:suppressAutoHyphens w:val="0"/>
              <w:jc w:val="both"/>
              <w:rPr>
                <w:rFonts w:ascii="Arial" w:hAnsi="Arial" w:cs="Arial"/>
                <w:b/>
                <w:bCs/>
                <w:color w:val="000000"/>
                <w:sz w:val="22"/>
                <w:szCs w:val="22"/>
                <w:lang w:eastAsia="es-CO"/>
              </w:rPr>
            </w:pPr>
          </w:p>
        </w:tc>
      </w:tr>
      <w:tr w:rsidR="0082667C" w:rsidRPr="0082667C" w:rsidTr="0082667C">
        <w:trPr>
          <w:trHeight w:val="600"/>
        </w:trPr>
        <w:tc>
          <w:tcPr>
            <w:tcW w:w="8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2667C" w:rsidRPr="0082667C" w:rsidRDefault="0082667C" w:rsidP="0082667C">
            <w:pPr>
              <w:suppressAutoHyphens w:val="0"/>
              <w:rPr>
                <w:rFonts w:ascii="Arial" w:hAnsi="Arial" w:cs="Arial"/>
                <w:b/>
                <w:bCs/>
                <w:color w:val="000000"/>
                <w:sz w:val="22"/>
                <w:szCs w:val="22"/>
                <w:lang w:eastAsia="es-CO"/>
              </w:rPr>
            </w:pPr>
            <w:r w:rsidRPr="0082667C">
              <w:rPr>
                <w:rFonts w:ascii="Arial" w:hAnsi="Arial" w:cs="Arial"/>
                <w:b/>
                <w:bCs/>
                <w:color w:val="000000"/>
                <w:sz w:val="22"/>
                <w:szCs w:val="22"/>
                <w:lang w:eastAsia="es-CO"/>
              </w:rPr>
              <w:t xml:space="preserve">META DE BIENESTAR: </w:t>
            </w:r>
            <w:r w:rsidRPr="0082667C">
              <w:rPr>
                <w:rFonts w:ascii="Arial" w:hAnsi="Arial" w:cs="Arial"/>
                <w:color w:val="000000"/>
                <w:sz w:val="22"/>
                <w:szCs w:val="22"/>
                <w:lang w:eastAsia="es-CO"/>
              </w:rPr>
              <w:t>CONTRIBUYE AL CUMPLIMIENTO DE LAS METAS ESTABLECIDAS EN EL PLAN DE DESARROLLO 2020 2023</w:t>
            </w:r>
          </w:p>
        </w:tc>
      </w:tr>
      <w:tr w:rsidR="0082667C" w:rsidRPr="0082667C" w:rsidTr="0082667C">
        <w:trPr>
          <w:trHeight w:val="300"/>
        </w:trPr>
        <w:tc>
          <w:tcPr>
            <w:tcW w:w="8838" w:type="dxa"/>
            <w:tcBorders>
              <w:top w:val="nil"/>
              <w:left w:val="nil"/>
              <w:bottom w:val="nil"/>
              <w:right w:val="nil"/>
            </w:tcBorders>
            <w:shd w:val="clear" w:color="auto" w:fill="auto"/>
            <w:noWrap/>
            <w:vAlign w:val="center"/>
            <w:hideMark/>
          </w:tcPr>
          <w:p w:rsidR="0082667C" w:rsidRPr="0082667C" w:rsidRDefault="0082667C" w:rsidP="0082667C">
            <w:pPr>
              <w:suppressAutoHyphens w:val="0"/>
              <w:rPr>
                <w:rFonts w:ascii="Arial" w:hAnsi="Arial" w:cs="Arial"/>
                <w:b/>
                <w:bCs/>
                <w:color w:val="000000"/>
                <w:sz w:val="22"/>
                <w:szCs w:val="22"/>
                <w:lang w:eastAsia="es-CO"/>
              </w:rPr>
            </w:pPr>
          </w:p>
        </w:tc>
      </w:tr>
      <w:tr w:rsidR="0082667C" w:rsidRPr="0082667C" w:rsidTr="0082667C">
        <w:trPr>
          <w:trHeight w:val="585"/>
        </w:trPr>
        <w:tc>
          <w:tcPr>
            <w:tcW w:w="8838" w:type="dxa"/>
            <w:tcBorders>
              <w:top w:val="nil"/>
              <w:left w:val="nil"/>
              <w:bottom w:val="nil"/>
              <w:right w:val="nil"/>
            </w:tcBorders>
            <w:shd w:val="clear" w:color="auto" w:fill="auto"/>
            <w:noWrap/>
            <w:vAlign w:val="center"/>
            <w:hideMark/>
          </w:tcPr>
          <w:p w:rsidR="0082667C" w:rsidRPr="0082667C" w:rsidRDefault="0082667C" w:rsidP="0082667C">
            <w:pPr>
              <w:suppressAutoHyphens w:val="0"/>
              <w:jc w:val="both"/>
              <w:rPr>
                <w:rFonts w:ascii="Arial" w:hAnsi="Arial" w:cs="Arial"/>
                <w:b/>
                <w:bCs/>
                <w:color w:val="000000"/>
                <w:sz w:val="22"/>
                <w:szCs w:val="22"/>
                <w:lang w:eastAsia="es-CO"/>
              </w:rPr>
            </w:pPr>
            <w:r w:rsidRPr="0082667C">
              <w:rPr>
                <w:rFonts w:ascii="Arial" w:hAnsi="Arial" w:cs="Arial"/>
                <w:b/>
                <w:bCs/>
                <w:color w:val="000000"/>
                <w:sz w:val="22"/>
                <w:szCs w:val="22"/>
                <w:lang w:eastAsia="es-CO"/>
              </w:rPr>
              <w:t>VALOR:</w:t>
            </w:r>
            <w:r w:rsidRPr="0082667C">
              <w:rPr>
                <w:rFonts w:ascii="Arial" w:hAnsi="Arial" w:cs="Arial"/>
                <w:color w:val="000000"/>
                <w:sz w:val="22"/>
                <w:szCs w:val="22"/>
                <w:lang w:eastAsia="es-CO"/>
              </w:rPr>
              <w:t xml:space="preserve"> SIETE MILLONES QUINIENTOS SETENTA Y DOS MIL PESOS M/CTE ($ 7.572.000,00)</w:t>
            </w:r>
          </w:p>
        </w:tc>
      </w:tr>
      <w:tr w:rsidR="0082667C" w:rsidRPr="0082667C" w:rsidTr="0082667C">
        <w:trPr>
          <w:trHeight w:val="300"/>
        </w:trPr>
        <w:tc>
          <w:tcPr>
            <w:tcW w:w="8838" w:type="dxa"/>
            <w:tcBorders>
              <w:top w:val="nil"/>
              <w:left w:val="nil"/>
              <w:bottom w:val="nil"/>
              <w:right w:val="nil"/>
            </w:tcBorders>
            <w:shd w:val="clear" w:color="auto" w:fill="auto"/>
            <w:noWrap/>
            <w:vAlign w:val="center"/>
            <w:hideMark/>
          </w:tcPr>
          <w:p w:rsidR="0082667C" w:rsidRPr="0082667C" w:rsidRDefault="0082667C" w:rsidP="0082667C">
            <w:pPr>
              <w:suppressAutoHyphens w:val="0"/>
              <w:jc w:val="both"/>
              <w:rPr>
                <w:rFonts w:ascii="Arial" w:hAnsi="Arial" w:cs="Arial"/>
                <w:b/>
                <w:bCs/>
                <w:color w:val="000000"/>
                <w:sz w:val="22"/>
                <w:szCs w:val="22"/>
                <w:lang w:eastAsia="es-CO"/>
              </w:rPr>
            </w:pPr>
          </w:p>
        </w:tc>
      </w:tr>
      <w:tr w:rsidR="0082667C" w:rsidRPr="0082667C" w:rsidTr="0082667C">
        <w:trPr>
          <w:trHeight w:val="300"/>
        </w:trPr>
        <w:tc>
          <w:tcPr>
            <w:tcW w:w="8838" w:type="dxa"/>
            <w:tcBorders>
              <w:top w:val="nil"/>
              <w:left w:val="nil"/>
              <w:bottom w:val="nil"/>
              <w:right w:val="nil"/>
            </w:tcBorders>
            <w:shd w:val="clear" w:color="auto" w:fill="auto"/>
            <w:noWrap/>
            <w:vAlign w:val="center"/>
            <w:hideMark/>
          </w:tcPr>
          <w:p w:rsidR="0082667C" w:rsidRPr="0082667C" w:rsidRDefault="0082667C" w:rsidP="0082667C">
            <w:pPr>
              <w:suppressAutoHyphens w:val="0"/>
              <w:jc w:val="both"/>
              <w:rPr>
                <w:rFonts w:ascii="Arial" w:hAnsi="Arial" w:cs="Arial"/>
                <w:b/>
                <w:bCs/>
                <w:color w:val="000000"/>
                <w:sz w:val="22"/>
                <w:szCs w:val="22"/>
                <w:lang w:eastAsia="es-CO"/>
              </w:rPr>
            </w:pPr>
            <w:r w:rsidRPr="0082667C">
              <w:rPr>
                <w:rFonts w:ascii="Arial" w:hAnsi="Arial" w:cs="Arial"/>
                <w:b/>
                <w:bCs/>
                <w:color w:val="000000"/>
                <w:sz w:val="22"/>
                <w:szCs w:val="22"/>
                <w:lang w:eastAsia="es-CO"/>
              </w:rPr>
              <w:t>PLAZO:</w:t>
            </w:r>
            <w:r w:rsidRPr="0082667C">
              <w:rPr>
                <w:rFonts w:ascii="Arial" w:hAnsi="Arial" w:cs="Arial"/>
                <w:color w:val="000000"/>
                <w:sz w:val="22"/>
                <w:szCs w:val="22"/>
                <w:lang w:eastAsia="es-CO"/>
              </w:rPr>
              <w:t xml:space="preserve"> NOVENTA (90) DIAS</w:t>
            </w:r>
            <w:r w:rsidR="0092040B">
              <w:rPr>
                <w:rFonts w:ascii="Arial" w:hAnsi="Arial" w:cs="Arial"/>
                <w:color w:val="000000"/>
                <w:sz w:val="22"/>
                <w:szCs w:val="22"/>
                <w:lang w:eastAsia="es-CO"/>
              </w:rPr>
              <w:t xml:space="preserve">, </w:t>
            </w:r>
            <w:bookmarkStart w:id="0" w:name="_Hlk50041259"/>
            <w:r w:rsidR="0092040B" w:rsidRPr="00C866AA">
              <w:rPr>
                <w:rFonts w:ascii="Arial"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p>
        </w:tc>
      </w:tr>
      <w:tr w:rsidR="0082667C" w:rsidRPr="0082667C" w:rsidTr="0082667C">
        <w:trPr>
          <w:trHeight w:val="300"/>
        </w:trPr>
        <w:tc>
          <w:tcPr>
            <w:tcW w:w="8838" w:type="dxa"/>
            <w:tcBorders>
              <w:top w:val="nil"/>
              <w:left w:val="nil"/>
              <w:bottom w:val="nil"/>
              <w:right w:val="nil"/>
            </w:tcBorders>
            <w:shd w:val="clear" w:color="auto" w:fill="auto"/>
            <w:noWrap/>
            <w:vAlign w:val="center"/>
            <w:hideMark/>
          </w:tcPr>
          <w:p w:rsidR="0082667C" w:rsidRPr="0082667C" w:rsidRDefault="0082667C" w:rsidP="0082667C">
            <w:pPr>
              <w:suppressAutoHyphens w:val="0"/>
              <w:jc w:val="both"/>
              <w:rPr>
                <w:rFonts w:ascii="Arial" w:hAnsi="Arial" w:cs="Arial"/>
                <w:b/>
                <w:bCs/>
                <w:color w:val="000000"/>
                <w:sz w:val="22"/>
                <w:szCs w:val="22"/>
                <w:lang w:eastAsia="es-CO"/>
              </w:rPr>
            </w:pPr>
          </w:p>
        </w:tc>
      </w:tr>
      <w:tr w:rsidR="0082667C" w:rsidRPr="0082667C" w:rsidTr="0082667C">
        <w:trPr>
          <w:trHeight w:val="900"/>
        </w:trPr>
        <w:tc>
          <w:tcPr>
            <w:tcW w:w="8838" w:type="dxa"/>
            <w:tcBorders>
              <w:top w:val="nil"/>
              <w:left w:val="nil"/>
              <w:bottom w:val="nil"/>
              <w:right w:val="nil"/>
            </w:tcBorders>
            <w:shd w:val="clear" w:color="auto" w:fill="auto"/>
            <w:noWrap/>
            <w:vAlign w:val="center"/>
            <w:hideMark/>
          </w:tcPr>
          <w:p w:rsidR="0082667C" w:rsidRPr="0082667C" w:rsidRDefault="0082667C" w:rsidP="0082667C">
            <w:pPr>
              <w:suppressAutoHyphens w:val="0"/>
              <w:jc w:val="both"/>
              <w:rPr>
                <w:rFonts w:ascii="Arial" w:hAnsi="Arial" w:cs="Arial"/>
                <w:b/>
                <w:bCs/>
                <w:color w:val="000000"/>
                <w:sz w:val="22"/>
                <w:szCs w:val="22"/>
                <w:lang w:eastAsia="es-CO"/>
              </w:rPr>
            </w:pPr>
            <w:r w:rsidRPr="0082667C">
              <w:rPr>
                <w:rFonts w:ascii="Arial" w:hAnsi="Arial" w:cs="Arial"/>
                <w:b/>
                <w:bCs/>
                <w:color w:val="000000"/>
                <w:sz w:val="22"/>
                <w:szCs w:val="22"/>
                <w:lang w:eastAsia="es-CO"/>
              </w:rPr>
              <w:t xml:space="preserve">FORMA DE PAGO: </w:t>
            </w:r>
            <w:r w:rsidRPr="0082667C">
              <w:rPr>
                <w:rFonts w:ascii="Arial" w:hAnsi="Arial" w:cs="Arial"/>
                <w:color w:val="000000"/>
                <w:sz w:val="22"/>
                <w:szCs w:val="22"/>
                <w:lang w:eastAsia="es-CO"/>
              </w:rPr>
              <w:t>MEDIANTE TRES ACTAS,</w:t>
            </w:r>
            <w:r w:rsidR="00C747FE">
              <w:rPr>
                <w:rFonts w:ascii="Arial" w:hAnsi="Arial" w:cs="Arial"/>
                <w:color w:val="000000"/>
                <w:sz w:val="22"/>
                <w:szCs w:val="22"/>
                <w:lang w:eastAsia="es-CO"/>
              </w:rPr>
              <w:t xml:space="preserve"> </w:t>
            </w:r>
            <w:r w:rsidRPr="0082667C">
              <w:rPr>
                <w:rFonts w:ascii="Arial" w:hAnsi="Arial" w:cs="Arial"/>
                <w:color w:val="000000"/>
                <w:sz w:val="22"/>
                <w:szCs w:val="22"/>
                <w:lang w:eastAsia="es-CO"/>
              </w:rPr>
              <w:t xml:space="preserve">CADA ACTA </w:t>
            </w:r>
            <w:r w:rsidR="00C747FE" w:rsidRPr="0082667C">
              <w:rPr>
                <w:rFonts w:ascii="Arial" w:hAnsi="Arial" w:cs="Arial"/>
                <w:color w:val="000000"/>
                <w:sz w:val="22"/>
                <w:szCs w:val="22"/>
                <w:lang w:eastAsia="es-CO"/>
              </w:rPr>
              <w:t>POR VALOR</w:t>
            </w:r>
            <w:r w:rsidRPr="0082667C">
              <w:rPr>
                <w:rFonts w:ascii="Arial" w:hAnsi="Arial" w:cs="Arial"/>
                <w:color w:val="000000"/>
                <w:sz w:val="22"/>
                <w:szCs w:val="22"/>
                <w:lang w:eastAsia="es-CO"/>
              </w:rPr>
              <w:t xml:space="preserve"> </w:t>
            </w:r>
            <w:r w:rsidR="00C747FE" w:rsidRPr="0082667C">
              <w:rPr>
                <w:rFonts w:ascii="Arial" w:hAnsi="Arial" w:cs="Arial"/>
                <w:color w:val="000000"/>
                <w:sz w:val="22"/>
                <w:szCs w:val="22"/>
                <w:lang w:eastAsia="es-CO"/>
              </w:rPr>
              <w:t xml:space="preserve">DE </w:t>
            </w:r>
            <w:r w:rsidR="00C747FE" w:rsidRPr="0082667C">
              <w:rPr>
                <w:rFonts w:ascii="Arial" w:hAnsi="Arial" w:cs="Arial"/>
                <w:b/>
                <w:bCs/>
                <w:color w:val="000000"/>
                <w:sz w:val="22"/>
                <w:szCs w:val="22"/>
                <w:lang w:eastAsia="es-CO"/>
              </w:rPr>
              <w:t>DOS</w:t>
            </w:r>
            <w:r w:rsidRPr="0082667C">
              <w:rPr>
                <w:rFonts w:ascii="Arial" w:hAnsi="Arial" w:cs="Arial"/>
                <w:b/>
                <w:bCs/>
                <w:color w:val="000000"/>
                <w:sz w:val="22"/>
                <w:szCs w:val="22"/>
                <w:lang w:eastAsia="es-CO"/>
              </w:rPr>
              <w:t xml:space="preserve"> MILLONES QUINIENTOS VEINTICUATRO MIL PESOS M/CTE ($2.524.000,00)</w:t>
            </w:r>
            <w:r w:rsidR="0092040B">
              <w:rPr>
                <w:rFonts w:ascii="Arial" w:hAnsi="Arial" w:cs="Arial"/>
                <w:b/>
                <w:bCs/>
                <w:color w:val="000000"/>
                <w:sz w:val="22"/>
                <w:szCs w:val="22"/>
                <w:lang w:eastAsia="es-CO"/>
              </w:rPr>
              <w:t xml:space="preserve">, por mes vencido </w:t>
            </w:r>
            <w:r w:rsidRPr="0082667C">
              <w:rPr>
                <w:rFonts w:ascii="Arial" w:hAnsi="Arial" w:cs="Arial"/>
                <w:b/>
                <w:bCs/>
                <w:color w:val="000000"/>
                <w:sz w:val="22"/>
                <w:szCs w:val="22"/>
                <w:lang w:eastAsia="es-CO"/>
              </w:rPr>
              <w:t xml:space="preserve"> </w:t>
            </w:r>
          </w:p>
        </w:tc>
      </w:tr>
      <w:tr w:rsidR="0082667C" w:rsidRPr="0082667C" w:rsidTr="0082667C">
        <w:trPr>
          <w:trHeight w:val="300"/>
        </w:trPr>
        <w:tc>
          <w:tcPr>
            <w:tcW w:w="8838" w:type="dxa"/>
            <w:tcBorders>
              <w:top w:val="nil"/>
              <w:left w:val="nil"/>
              <w:bottom w:val="nil"/>
              <w:right w:val="nil"/>
            </w:tcBorders>
            <w:shd w:val="clear" w:color="auto" w:fill="auto"/>
            <w:noWrap/>
            <w:vAlign w:val="center"/>
            <w:hideMark/>
          </w:tcPr>
          <w:p w:rsidR="0082667C" w:rsidRPr="0082667C" w:rsidRDefault="0082667C" w:rsidP="0082667C">
            <w:pPr>
              <w:suppressAutoHyphens w:val="0"/>
              <w:jc w:val="both"/>
              <w:rPr>
                <w:rFonts w:ascii="Arial" w:hAnsi="Arial" w:cs="Arial"/>
                <w:b/>
                <w:bCs/>
                <w:color w:val="000000"/>
                <w:sz w:val="22"/>
                <w:szCs w:val="22"/>
                <w:lang w:eastAsia="es-CO"/>
              </w:rPr>
            </w:pPr>
          </w:p>
        </w:tc>
      </w:tr>
      <w:tr w:rsidR="0082667C" w:rsidRPr="0082667C" w:rsidTr="0082667C">
        <w:trPr>
          <w:trHeight w:val="600"/>
        </w:trPr>
        <w:tc>
          <w:tcPr>
            <w:tcW w:w="8838" w:type="dxa"/>
            <w:tcBorders>
              <w:top w:val="nil"/>
              <w:left w:val="nil"/>
              <w:bottom w:val="nil"/>
              <w:right w:val="nil"/>
            </w:tcBorders>
            <w:shd w:val="clear" w:color="auto" w:fill="auto"/>
            <w:vAlign w:val="bottom"/>
            <w:hideMark/>
          </w:tcPr>
          <w:p w:rsidR="0082667C" w:rsidRPr="0082667C" w:rsidRDefault="0082667C" w:rsidP="0082667C">
            <w:pPr>
              <w:suppressAutoHyphens w:val="0"/>
              <w:rPr>
                <w:rFonts w:ascii="Arial" w:hAnsi="Arial" w:cs="Arial"/>
                <w:b/>
                <w:bCs/>
                <w:color w:val="000000"/>
                <w:sz w:val="22"/>
                <w:szCs w:val="22"/>
                <w:lang w:eastAsia="es-CO"/>
              </w:rPr>
            </w:pPr>
            <w:r w:rsidRPr="0082667C">
              <w:rPr>
                <w:rFonts w:ascii="Arial" w:hAnsi="Arial" w:cs="Arial"/>
                <w:b/>
                <w:bCs/>
                <w:color w:val="000000"/>
                <w:sz w:val="22"/>
                <w:szCs w:val="22"/>
                <w:lang w:eastAsia="es-CO"/>
              </w:rPr>
              <w:t xml:space="preserve">EXPERIENCIA: </w:t>
            </w:r>
            <w:r w:rsidRPr="0082667C">
              <w:rPr>
                <w:rFonts w:ascii="Arial" w:hAnsi="Arial" w:cs="Arial"/>
                <w:color w:val="000000"/>
                <w:sz w:val="22"/>
                <w:szCs w:val="22"/>
                <w:lang w:eastAsia="es-CO"/>
              </w:rPr>
              <w:t xml:space="preserve">Se requiere acreditar mínimo </w:t>
            </w:r>
            <w:bookmarkStart w:id="1" w:name="_GoBack"/>
            <w:r w:rsidRPr="0082667C">
              <w:rPr>
                <w:rFonts w:ascii="Arial" w:hAnsi="Arial" w:cs="Arial"/>
                <w:color w:val="000000"/>
                <w:sz w:val="22"/>
                <w:szCs w:val="22"/>
                <w:lang w:eastAsia="es-CO"/>
              </w:rPr>
              <w:t xml:space="preserve">un (01) año </w:t>
            </w:r>
            <w:bookmarkEnd w:id="1"/>
            <w:r w:rsidRPr="0082667C">
              <w:rPr>
                <w:rFonts w:ascii="Arial" w:hAnsi="Arial" w:cs="Arial"/>
                <w:color w:val="000000"/>
                <w:sz w:val="22"/>
                <w:szCs w:val="22"/>
                <w:lang w:eastAsia="es-CO"/>
              </w:rPr>
              <w:t>de experiencia como profesional</w:t>
            </w:r>
          </w:p>
        </w:tc>
      </w:tr>
      <w:tr w:rsidR="0082667C" w:rsidRPr="0082667C" w:rsidTr="0082667C">
        <w:trPr>
          <w:trHeight w:val="300"/>
        </w:trPr>
        <w:tc>
          <w:tcPr>
            <w:tcW w:w="8838" w:type="dxa"/>
            <w:tcBorders>
              <w:top w:val="nil"/>
              <w:left w:val="nil"/>
              <w:bottom w:val="nil"/>
              <w:right w:val="nil"/>
            </w:tcBorders>
            <w:shd w:val="clear" w:color="auto" w:fill="auto"/>
            <w:noWrap/>
            <w:vAlign w:val="bottom"/>
            <w:hideMark/>
          </w:tcPr>
          <w:p w:rsidR="0082667C" w:rsidRPr="0082667C" w:rsidRDefault="0082667C" w:rsidP="0082667C">
            <w:pPr>
              <w:suppressAutoHyphens w:val="0"/>
              <w:rPr>
                <w:rFonts w:ascii="Arial" w:hAnsi="Arial" w:cs="Arial"/>
                <w:b/>
                <w:bCs/>
                <w:color w:val="000000"/>
                <w:sz w:val="22"/>
                <w:szCs w:val="22"/>
                <w:lang w:eastAsia="es-CO"/>
              </w:rPr>
            </w:pPr>
          </w:p>
        </w:tc>
      </w:tr>
      <w:tr w:rsidR="0082667C" w:rsidRPr="0082667C" w:rsidTr="0082667C">
        <w:trPr>
          <w:trHeight w:val="585"/>
        </w:trPr>
        <w:tc>
          <w:tcPr>
            <w:tcW w:w="8838" w:type="dxa"/>
            <w:tcBorders>
              <w:top w:val="nil"/>
              <w:left w:val="nil"/>
              <w:bottom w:val="nil"/>
              <w:right w:val="nil"/>
            </w:tcBorders>
            <w:shd w:val="clear" w:color="auto" w:fill="auto"/>
            <w:noWrap/>
            <w:vAlign w:val="center"/>
            <w:hideMark/>
          </w:tcPr>
          <w:p w:rsidR="0082667C" w:rsidRPr="0082667C" w:rsidRDefault="0082667C" w:rsidP="0082667C">
            <w:pPr>
              <w:suppressAutoHyphens w:val="0"/>
              <w:jc w:val="both"/>
              <w:rPr>
                <w:rFonts w:ascii="Arial" w:hAnsi="Arial" w:cs="Arial"/>
                <w:b/>
                <w:bCs/>
                <w:color w:val="000000"/>
                <w:sz w:val="22"/>
                <w:szCs w:val="22"/>
                <w:lang w:eastAsia="es-CO"/>
              </w:rPr>
            </w:pPr>
            <w:r w:rsidRPr="0082667C">
              <w:rPr>
                <w:rFonts w:ascii="Arial" w:hAnsi="Arial" w:cs="Arial"/>
                <w:b/>
                <w:bCs/>
                <w:color w:val="000000"/>
                <w:sz w:val="22"/>
                <w:szCs w:val="22"/>
                <w:lang w:eastAsia="es-CO"/>
              </w:rPr>
              <w:t>IDONEIDAD:</w:t>
            </w:r>
            <w:r w:rsidR="00C747FE">
              <w:rPr>
                <w:rFonts w:ascii="Arial" w:hAnsi="Arial" w:cs="Arial"/>
                <w:b/>
                <w:bCs/>
                <w:color w:val="000000"/>
                <w:sz w:val="22"/>
                <w:szCs w:val="22"/>
                <w:lang w:eastAsia="es-CO"/>
              </w:rPr>
              <w:t xml:space="preserve"> </w:t>
            </w:r>
            <w:r w:rsidRPr="0082667C">
              <w:rPr>
                <w:rFonts w:ascii="Arial" w:hAnsi="Arial" w:cs="Arial"/>
                <w:color w:val="000000"/>
                <w:sz w:val="22"/>
                <w:szCs w:val="22"/>
                <w:lang w:eastAsia="es-CO"/>
              </w:rPr>
              <w:t>Título profesional en áreas de las ciencias económicas, sociales administrativas o afines</w:t>
            </w:r>
          </w:p>
        </w:tc>
      </w:tr>
    </w:tbl>
    <w:p w:rsidR="00A528F5" w:rsidRDefault="00A528F5">
      <w:pPr>
        <w:rPr>
          <w:rFonts w:ascii="Arial" w:hAnsi="Arial" w:cs="Arial"/>
          <w:color w:val="000000"/>
          <w:sz w:val="22"/>
          <w:szCs w:val="22"/>
        </w:rPr>
      </w:pPr>
    </w:p>
    <w:p w:rsidR="00A528F5" w:rsidRDefault="00A528F5">
      <w:pPr>
        <w:rPr>
          <w:rFonts w:ascii="Arial" w:hAnsi="Arial" w:cs="Arial"/>
          <w:color w:val="000000"/>
          <w:sz w:val="22"/>
          <w:szCs w:val="22"/>
        </w:rPr>
      </w:pPr>
    </w:p>
    <w:p w:rsidR="00A528F5" w:rsidRDefault="00A528F5">
      <w:pPr>
        <w:rPr>
          <w:rFonts w:ascii="Arial" w:hAnsi="Arial" w:cs="Arial"/>
          <w:color w:val="000000"/>
          <w:sz w:val="22"/>
          <w:szCs w:val="22"/>
        </w:rPr>
      </w:pPr>
    </w:p>
    <w:p w:rsidR="000E35EE" w:rsidRDefault="000E35EE" w:rsidP="000E35EE">
      <w:pPr>
        <w:jc w:val="both"/>
        <w:rPr>
          <w:rFonts w:ascii="Arial" w:hAnsi="Arial" w:cs="Arial"/>
          <w:sz w:val="24"/>
          <w:szCs w:val="24"/>
        </w:rPr>
      </w:pPr>
      <w:r w:rsidRPr="007513CE">
        <w:rPr>
          <w:rFonts w:ascii="Arial" w:hAnsi="Arial" w:cs="Arial"/>
          <w:sz w:val="24"/>
          <w:szCs w:val="24"/>
        </w:rPr>
        <w:t xml:space="preserve">Objeto a contratar: </w:t>
      </w:r>
    </w:p>
    <w:p w:rsidR="00A528F5" w:rsidRDefault="00A528F5" w:rsidP="000E35EE">
      <w:pPr>
        <w:jc w:val="both"/>
        <w:rPr>
          <w:rFonts w:ascii="Arial" w:hAnsi="Arial" w:cs="Arial"/>
          <w:sz w:val="24"/>
          <w:szCs w:val="24"/>
        </w:rPr>
      </w:pPr>
    </w:p>
    <w:p w:rsidR="00A528F5" w:rsidRPr="00C747FE" w:rsidRDefault="00A528F5" w:rsidP="000E35EE">
      <w:pPr>
        <w:jc w:val="both"/>
        <w:rPr>
          <w:rFonts w:ascii="Arial" w:hAnsi="Arial" w:cs="Arial"/>
          <w:sz w:val="22"/>
          <w:szCs w:val="22"/>
        </w:rPr>
      </w:pPr>
      <w:r w:rsidRPr="00C747FE">
        <w:rPr>
          <w:rFonts w:ascii="Arial" w:hAnsi="Arial" w:cs="Arial"/>
          <w:sz w:val="22"/>
          <w:szCs w:val="22"/>
        </w:rPr>
        <w:t>Prestación de servicios profesionales para brindar apoyo en el seguimiento, revisión, supervisión, acompañamiento, monitoreo, evaluación, de las actividades misionales de la Secretaría de Salud Pública y Seguridad Social, en el marco del proyecto Fortalecimiento de la gestión integral de la salud pública en el municipio de Pereira</w:t>
      </w:r>
    </w:p>
    <w:p w:rsidR="00A528F5" w:rsidRDefault="00A528F5" w:rsidP="000E35EE">
      <w:pPr>
        <w:jc w:val="both"/>
        <w:rPr>
          <w:rFonts w:ascii="Arial" w:hAnsi="Arial" w:cs="Arial"/>
          <w:sz w:val="24"/>
          <w:szCs w:val="24"/>
        </w:rPr>
      </w:pPr>
    </w:p>
    <w:p w:rsidR="0093372B" w:rsidRDefault="0093372B" w:rsidP="000E35EE">
      <w:pPr>
        <w:pStyle w:val="Default"/>
        <w:jc w:val="both"/>
        <w:rPr>
          <w:color w:val="auto"/>
          <w:sz w:val="22"/>
          <w:szCs w:val="22"/>
        </w:rPr>
      </w:pPr>
    </w:p>
    <w:p w:rsidR="00917059" w:rsidRPr="0092040B" w:rsidRDefault="0093372B" w:rsidP="0092040B">
      <w:pPr>
        <w:pStyle w:val="Prrafodelista"/>
        <w:numPr>
          <w:ilvl w:val="0"/>
          <w:numId w:val="2"/>
        </w:numPr>
        <w:suppressAutoHyphens w:val="0"/>
        <w:spacing w:after="200" w:line="276" w:lineRule="auto"/>
        <w:contextualSpacing/>
        <w:jc w:val="both"/>
        <w:rPr>
          <w:sz w:val="22"/>
          <w:szCs w:val="22"/>
        </w:rPr>
      </w:pPr>
      <w:r w:rsidRPr="0093372B">
        <w:rPr>
          <w:rFonts w:ascii="Arial" w:hAnsi="Arial" w:cs="Arial"/>
          <w:sz w:val="22"/>
          <w:szCs w:val="22"/>
        </w:rPr>
        <w:t>Hacer supervisiones de campo a los contratistas priorizados de acuerdo a la programación que se fije con los líderes de</w:t>
      </w:r>
      <w:r w:rsidR="0089539D">
        <w:rPr>
          <w:rFonts w:ascii="Arial" w:hAnsi="Arial" w:cs="Arial"/>
          <w:sz w:val="22"/>
          <w:szCs w:val="22"/>
        </w:rPr>
        <w:t xml:space="preserve"> dimensión, programas o líneas </w:t>
      </w:r>
      <w:r w:rsidRPr="0093372B">
        <w:rPr>
          <w:rFonts w:ascii="Arial" w:hAnsi="Arial" w:cs="Arial"/>
          <w:sz w:val="22"/>
          <w:szCs w:val="22"/>
        </w:rPr>
        <w:t xml:space="preserve">estratégicas </w:t>
      </w:r>
      <w:r w:rsidR="0089539D">
        <w:rPr>
          <w:rFonts w:ascii="Arial" w:hAnsi="Arial" w:cs="Arial"/>
          <w:sz w:val="22"/>
          <w:szCs w:val="22"/>
        </w:rPr>
        <w:t xml:space="preserve">de los </w:t>
      </w:r>
      <w:r w:rsidRPr="0093372B">
        <w:rPr>
          <w:rFonts w:ascii="Arial" w:hAnsi="Arial" w:cs="Arial"/>
          <w:sz w:val="22"/>
          <w:szCs w:val="22"/>
        </w:rPr>
        <w:t>componentes de la Secretaría de Salud Pública y Seguridad Social</w:t>
      </w:r>
      <w:r>
        <w:rPr>
          <w:rFonts w:ascii="Arial" w:hAnsi="Arial" w:cs="Arial"/>
          <w:sz w:val="22"/>
          <w:szCs w:val="22"/>
        </w:rPr>
        <w:t>.</w:t>
      </w:r>
      <w:r w:rsidR="007C2CDC">
        <w:rPr>
          <w:rFonts w:ascii="Arial" w:hAnsi="Arial" w:cs="Arial"/>
          <w:sz w:val="22"/>
          <w:szCs w:val="22"/>
        </w:rPr>
        <w:t xml:space="preserve"> (Para el cumplimiento de este alcance contractual se debe hacer entrega de las actas de supervisión e informe consolidado mensual.)</w:t>
      </w:r>
      <w:r w:rsidR="00917059">
        <w:rPr>
          <w:rFonts w:ascii="Arial" w:hAnsi="Arial" w:cs="Arial"/>
          <w:sz w:val="22"/>
          <w:szCs w:val="22"/>
        </w:rPr>
        <w:t xml:space="preserve"> (Valor porcentual 30%)</w:t>
      </w:r>
      <w:r w:rsidR="0092040B">
        <w:rPr>
          <w:rFonts w:ascii="Arial" w:hAnsi="Arial" w:cs="Arial"/>
          <w:sz w:val="22"/>
          <w:szCs w:val="22"/>
        </w:rPr>
        <w:t xml:space="preserve">. 2. </w:t>
      </w:r>
      <w:r w:rsidR="007C2CDC" w:rsidRPr="0092040B">
        <w:rPr>
          <w:rFonts w:ascii="Arial" w:hAnsi="Arial" w:cs="Arial"/>
          <w:sz w:val="22"/>
          <w:szCs w:val="22"/>
        </w:rPr>
        <w:t>Asistir y participar de las reuniones donde sea convocado desde lo relacionado con el objeto contractual, reuniones de equipo de programa y coordinadores y participar de las evaluaciones programadas por la Dirección Operativa al igual que acompañar el diligenciamiento de todos los registros que establece la Secretaría de Salud Pública y Seguridad Social, así como su entrega según las fechas y los medios establecidos por el área de estadística.</w:t>
      </w:r>
      <w:r w:rsidR="00917059" w:rsidRPr="0092040B">
        <w:rPr>
          <w:rFonts w:ascii="Arial" w:hAnsi="Arial" w:cs="Arial"/>
          <w:sz w:val="22"/>
          <w:szCs w:val="22"/>
        </w:rPr>
        <w:t xml:space="preserve"> (Valor porcentual 30%)</w:t>
      </w:r>
      <w:r w:rsidR="0092040B">
        <w:rPr>
          <w:rFonts w:ascii="Arial" w:hAnsi="Arial" w:cs="Arial"/>
          <w:sz w:val="22"/>
          <w:szCs w:val="22"/>
        </w:rPr>
        <w:t xml:space="preserve">. 3. </w:t>
      </w:r>
      <w:r w:rsidR="00C879DA" w:rsidRPr="0092040B">
        <w:rPr>
          <w:rFonts w:ascii="Arial" w:hAnsi="Arial" w:cs="Arial"/>
          <w:sz w:val="22"/>
          <w:szCs w:val="22"/>
        </w:rPr>
        <w:t xml:space="preserve">Apoyar la revisión de informes y demás actividades misionales que la secretaria de salud </w:t>
      </w:r>
      <w:r w:rsidR="00917059" w:rsidRPr="0092040B">
        <w:rPr>
          <w:rFonts w:ascii="Arial" w:hAnsi="Arial" w:cs="Arial"/>
          <w:sz w:val="22"/>
          <w:szCs w:val="22"/>
        </w:rPr>
        <w:t>pública</w:t>
      </w:r>
      <w:r w:rsidR="00C879DA" w:rsidRPr="0092040B">
        <w:rPr>
          <w:rFonts w:ascii="Arial" w:hAnsi="Arial" w:cs="Arial"/>
          <w:sz w:val="22"/>
          <w:szCs w:val="22"/>
        </w:rPr>
        <w:t xml:space="preserve"> y seguridad social le desine para el cumplimiento </w:t>
      </w:r>
      <w:r w:rsidR="00917059" w:rsidRPr="0092040B">
        <w:rPr>
          <w:rFonts w:ascii="Arial" w:hAnsi="Arial" w:cs="Arial"/>
          <w:sz w:val="22"/>
          <w:szCs w:val="22"/>
        </w:rPr>
        <w:t>de acuerdo a lo relacionado a su objeto contractual. (Valor porcentual 30%)</w:t>
      </w:r>
      <w:r w:rsidR="0092040B">
        <w:rPr>
          <w:rFonts w:ascii="Arial" w:hAnsi="Arial" w:cs="Arial"/>
          <w:sz w:val="22"/>
          <w:szCs w:val="22"/>
        </w:rPr>
        <w:t xml:space="preserve">. 4. </w:t>
      </w:r>
      <w:r w:rsidR="007C2CDC" w:rsidRPr="0092040B">
        <w:rPr>
          <w:rFonts w:ascii="Arial" w:hAnsi="Arial" w:cs="Arial"/>
          <w:sz w:val="22"/>
          <w:szCs w:val="22"/>
        </w:rPr>
        <w:t>Las demás que sean afines con el objeto, los alcances del contrato y la misión de la entidad.</w:t>
      </w:r>
      <w:r w:rsidR="00917059" w:rsidRPr="0092040B">
        <w:rPr>
          <w:rFonts w:ascii="Arial" w:hAnsi="Arial" w:cs="Arial"/>
          <w:sz w:val="22"/>
          <w:szCs w:val="22"/>
        </w:rPr>
        <w:t xml:space="preserve"> (Valor porcentual 10%</w:t>
      </w:r>
      <w:r w:rsidR="00795360" w:rsidRPr="0092040B">
        <w:rPr>
          <w:rFonts w:ascii="Arial" w:hAnsi="Arial" w:cs="Arial"/>
          <w:sz w:val="22"/>
          <w:szCs w:val="22"/>
        </w:rPr>
        <w:t>)</w:t>
      </w:r>
    </w:p>
    <w:sectPr w:rsidR="00917059" w:rsidRPr="009204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70D14"/>
    <w:multiLevelType w:val="hybridMultilevel"/>
    <w:tmpl w:val="12CC5D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4490ABF"/>
    <w:multiLevelType w:val="hybridMultilevel"/>
    <w:tmpl w:val="2FEE23D8"/>
    <w:lvl w:ilvl="0" w:tplc="3318ADB2">
      <w:start w:val="1"/>
      <w:numFmt w:val="decimal"/>
      <w:lvlText w:val="%1."/>
      <w:lvlJc w:val="left"/>
      <w:pPr>
        <w:ind w:left="720" w:hanging="36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21F"/>
    <w:rsid w:val="000E35EE"/>
    <w:rsid w:val="002051F9"/>
    <w:rsid w:val="003D263F"/>
    <w:rsid w:val="0042721F"/>
    <w:rsid w:val="00613D19"/>
    <w:rsid w:val="006B08F5"/>
    <w:rsid w:val="0077085D"/>
    <w:rsid w:val="00795360"/>
    <w:rsid w:val="007C2CDC"/>
    <w:rsid w:val="0082667C"/>
    <w:rsid w:val="0089539D"/>
    <w:rsid w:val="00904435"/>
    <w:rsid w:val="00917059"/>
    <w:rsid w:val="0092040B"/>
    <w:rsid w:val="0093372B"/>
    <w:rsid w:val="00A364BE"/>
    <w:rsid w:val="00A528F5"/>
    <w:rsid w:val="00C747FE"/>
    <w:rsid w:val="00C879DA"/>
    <w:rsid w:val="00D91FCE"/>
    <w:rsid w:val="00F97B36"/>
    <w:rsid w:val="00FA7D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F9E6"/>
  <w15:chartTrackingRefBased/>
  <w15:docId w15:val="{D6D648F2-CF3D-4022-ABE9-0A003916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721F"/>
    <w:pPr>
      <w:suppressAutoHyphens/>
      <w:spacing w:after="0" w:line="240" w:lineRule="auto"/>
    </w:pPr>
    <w:rPr>
      <w:rFonts w:ascii="Times New Roman" w:eastAsia="Times New Roman" w:hAnsi="Times New Roman" w:cs="Times New Roman"/>
      <w:sz w:val="20"/>
      <w:szCs w:val="20"/>
      <w:lang w:eastAsia="zh-CN"/>
    </w:rPr>
  </w:style>
  <w:style w:type="paragraph" w:styleId="Ttulo3">
    <w:name w:val="heading 3"/>
    <w:basedOn w:val="Normal"/>
    <w:next w:val="Normal"/>
    <w:link w:val="Ttulo3Car"/>
    <w:qFormat/>
    <w:rsid w:val="0042721F"/>
    <w:pPr>
      <w:keepNext/>
      <w:widowControl w:val="0"/>
      <w:tabs>
        <w:tab w:val="num" w:pos="0"/>
      </w:tabs>
      <w:overflowPunct w:val="0"/>
      <w:autoSpaceDE w:val="0"/>
      <w:jc w:val="both"/>
      <w:textAlignment w:val="baseline"/>
      <w:outlineLvl w:val="2"/>
    </w:pPr>
    <w:rPr>
      <w:rFonts w:ascii="Arial" w:hAnsi="Arial" w:cs="Arial"/>
      <w:b/>
      <w:color w:val="000000"/>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2721F"/>
    <w:rPr>
      <w:rFonts w:ascii="Arial" w:eastAsia="Times New Roman" w:hAnsi="Arial" w:cs="Arial"/>
      <w:b/>
      <w:color w:val="000000"/>
      <w:szCs w:val="20"/>
      <w:lang w:val="es-ES_tradnl" w:eastAsia="zh-CN"/>
    </w:rPr>
  </w:style>
  <w:style w:type="paragraph" w:customStyle="1" w:styleId="Default">
    <w:name w:val="Default"/>
    <w:link w:val="DefaultCar"/>
    <w:rsid w:val="0042721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
    <w:name w:val="Default Car"/>
    <w:link w:val="Default"/>
    <w:locked/>
    <w:rsid w:val="0042721F"/>
    <w:rPr>
      <w:rFonts w:ascii="Arial" w:eastAsia="Times New Roman" w:hAnsi="Arial" w:cs="Arial"/>
      <w:color w:val="000000"/>
      <w:sz w:val="24"/>
      <w:szCs w:val="24"/>
      <w:lang w:val="es-ES" w:eastAsia="es-ES"/>
    </w:rPr>
  </w:style>
  <w:style w:type="paragraph" w:styleId="Continuarlista">
    <w:name w:val="List Continue"/>
    <w:basedOn w:val="Normal"/>
    <w:uiPriority w:val="99"/>
    <w:unhideWhenUsed/>
    <w:rsid w:val="0042721F"/>
    <w:pPr>
      <w:spacing w:after="120"/>
      <w:ind w:left="283"/>
      <w:contextualSpacing/>
    </w:pPr>
  </w:style>
  <w:style w:type="paragraph" w:styleId="Prrafodelista">
    <w:name w:val="List Paragraph"/>
    <w:basedOn w:val="Normal"/>
    <w:uiPriority w:val="34"/>
    <w:qFormat/>
    <w:rsid w:val="0093372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0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1334</Words>
  <Characters>7340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Yeny Eneider Rios Alzate</dc:creator>
  <cp:keywords/>
  <dc:description/>
  <cp:lastModifiedBy>Maria Isabel Zapata Cardona</cp:lastModifiedBy>
  <cp:revision>5</cp:revision>
  <dcterms:created xsi:type="dcterms:W3CDTF">2020-09-16T19:58:00Z</dcterms:created>
  <dcterms:modified xsi:type="dcterms:W3CDTF">2020-09-23T23:28:00Z</dcterms:modified>
</cp:coreProperties>
</file>