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92" w:rsidRPr="006A07E5" w:rsidRDefault="00090992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090992" w:rsidRPr="003C67E2" w:rsidRDefault="00090992" w:rsidP="00090992">
      <w:pPr>
        <w:pStyle w:val="WW-NormalWeb"/>
        <w:numPr>
          <w:ilvl w:val="0"/>
          <w:numId w:val="2"/>
        </w:numPr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sz w:val="28"/>
          <w:szCs w:val="28"/>
        </w:rPr>
        <w:t>Título</w:t>
      </w:r>
      <w:r w:rsidR="00A26D89" w:rsidRPr="006A07E5">
        <w:rPr>
          <w:rFonts w:ascii="Arial Narrow" w:hAnsi="Arial Narrow" w:cs="Arial"/>
          <w:sz w:val="28"/>
          <w:szCs w:val="28"/>
        </w:rPr>
        <w:t xml:space="preserve"> Zootecnista –acta de grado N°136 </w:t>
      </w:r>
      <w:r w:rsidR="00B958DE" w:rsidRPr="006A07E5">
        <w:rPr>
          <w:rFonts w:ascii="Arial Narrow" w:hAnsi="Arial Narrow" w:cs="Arial"/>
          <w:sz w:val="28"/>
          <w:szCs w:val="28"/>
        </w:rPr>
        <w:t xml:space="preserve">de </w:t>
      </w:r>
      <w:r w:rsidR="00A26D89" w:rsidRPr="006A07E5">
        <w:rPr>
          <w:rFonts w:ascii="Arial Narrow" w:hAnsi="Arial Narrow" w:cs="Arial"/>
          <w:sz w:val="28"/>
          <w:szCs w:val="28"/>
        </w:rPr>
        <w:t xml:space="preserve">febrero 20 de 2009 </w:t>
      </w:r>
      <w:r w:rsidR="00E55EE2" w:rsidRPr="006A07E5">
        <w:rPr>
          <w:rFonts w:ascii="Arial Narrow" w:hAnsi="Arial Narrow" w:cs="Arial"/>
          <w:sz w:val="28"/>
          <w:szCs w:val="28"/>
        </w:rPr>
        <w:t xml:space="preserve">de la </w:t>
      </w:r>
      <w:r w:rsidR="00A26D89" w:rsidRPr="006A07E5">
        <w:rPr>
          <w:rFonts w:ascii="Arial Narrow" w:hAnsi="Arial Narrow" w:cs="Arial"/>
          <w:sz w:val="28"/>
          <w:szCs w:val="28"/>
        </w:rPr>
        <w:t>Corporación Universitaria Santa Rosa de Cabal UNISARC</w:t>
      </w:r>
    </w:p>
    <w:p w:rsidR="003C67E2" w:rsidRPr="00F53089" w:rsidRDefault="003C67E2" w:rsidP="00090992">
      <w:pPr>
        <w:pStyle w:val="WW-NormalWeb"/>
        <w:numPr>
          <w:ilvl w:val="0"/>
          <w:numId w:val="2"/>
        </w:numPr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Acta de grado de Bachiller</w:t>
      </w:r>
    </w:p>
    <w:p w:rsidR="00F53089" w:rsidRPr="006A07E5" w:rsidRDefault="00F53089" w:rsidP="00F53089">
      <w:pPr>
        <w:pStyle w:val="WW-NormalWeb"/>
        <w:spacing w:before="0"/>
        <w:ind w:left="720" w:right="17"/>
        <w:rPr>
          <w:rFonts w:ascii="Arial Narrow" w:hAnsi="Arial Narrow" w:cs="Arial"/>
          <w:b/>
          <w:sz w:val="28"/>
          <w:szCs w:val="28"/>
        </w:rPr>
      </w:pPr>
    </w:p>
    <w:p w:rsidR="00090992" w:rsidRPr="006A07E5" w:rsidRDefault="00090992" w:rsidP="00090992">
      <w:pPr>
        <w:pStyle w:val="WW-NormalWeb"/>
        <w:numPr>
          <w:ilvl w:val="0"/>
          <w:numId w:val="3"/>
        </w:numPr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Experiencia</w:t>
      </w:r>
    </w:p>
    <w:p w:rsidR="00090992" w:rsidRPr="006A07E5" w:rsidRDefault="00090992" w:rsidP="00090992">
      <w:pPr>
        <w:pStyle w:val="WW-NormalWeb"/>
        <w:spacing w:before="0"/>
        <w:ind w:left="720" w:right="17"/>
        <w:rPr>
          <w:rFonts w:ascii="Arial Narrow" w:hAnsi="Arial Narrow" w:cs="Arial"/>
          <w:b/>
          <w:sz w:val="28"/>
          <w:szCs w:val="28"/>
        </w:rPr>
      </w:pPr>
    </w:p>
    <w:p w:rsidR="00090992" w:rsidRDefault="00090992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  <w:r w:rsidRPr="006A07E5">
        <w:rPr>
          <w:rFonts w:ascii="Arial Narrow" w:hAnsi="Arial Narrow" w:cs="Arial"/>
          <w:sz w:val="28"/>
          <w:szCs w:val="28"/>
        </w:rPr>
        <w:t>Aporta los siguientes soportes:</w:t>
      </w:r>
    </w:p>
    <w:p w:rsidR="003C67E2" w:rsidRPr="006A07E5" w:rsidRDefault="003C67E2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090992" w:rsidRDefault="00F53089" w:rsidP="00090992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ENTIDAD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Empresa Social del Estado Salud Pereira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proofErr w:type="gramStart"/>
      <w:r w:rsidRPr="006A07E5">
        <w:rPr>
          <w:rFonts w:ascii="Arial Narrow" w:hAnsi="Arial Narrow" w:cs="Arial"/>
          <w:b/>
          <w:sz w:val="28"/>
          <w:szCs w:val="28"/>
        </w:rPr>
        <w:t>FUNCIONES  O</w:t>
      </w:r>
      <w:proofErr w:type="gramEnd"/>
      <w:r w:rsidRPr="006A07E5">
        <w:rPr>
          <w:rFonts w:ascii="Arial Narrow" w:hAnsi="Arial Narrow" w:cs="Arial"/>
          <w:b/>
          <w:sz w:val="28"/>
          <w:szCs w:val="28"/>
        </w:rPr>
        <w:t xml:space="preserve"> ACTIVIDADES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 xml:space="preserve">Técnico en salud asignado (a) al grupo de personas que llevaran a cabo el desarrollo de las actividades propias del convenio de intervenciones colectivas en salud, </w:t>
      </w:r>
      <w:proofErr w:type="spellStart"/>
      <w:r w:rsidRPr="006A07E5">
        <w:rPr>
          <w:rFonts w:ascii="Arial Narrow" w:hAnsi="Arial Narrow" w:cs="Arial"/>
          <w:sz w:val="28"/>
          <w:szCs w:val="28"/>
        </w:rPr>
        <w:t>numero</w:t>
      </w:r>
      <w:proofErr w:type="spellEnd"/>
      <w:r w:rsidRPr="006A07E5">
        <w:rPr>
          <w:rFonts w:ascii="Arial Narrow" w:hAnsi="Arial Narrow" w:cs="Arial"/>
          <w:sz w:val="28"/>
          <w:szCs w:val="28"/>
        </w:rPr>
        <w:t xml:space="preserve"> 1683 de 2016 celebrado entre la Empresa Social del Estado Salud Pereira y el Municipio de Pereira relacionadas con el apoyo a las acciones de prevención de las enfermedades </w:t>
      </w:r>
      <w:proofErr w:type="spellStart"/>
      <w:r w:rsidRPr="006A07E5">
        <w:rPr>
          <w:rFonts w:ascii="Arial Narrow" w:hAnsi="Arial Narrow" w:cs="Arial"/>
          <w:sz w:val="28"/>
          <w:szCs w:val="28"/>
        </w:rPr>
        <w:t>zonoticas</w:t>
      </w:r>
      <w:proofErr w:type="spellEnd"/>
      <w:r w:rsidRPr="006A07E5">
        <w:rPr>
          <w:rFonts w:ascii="Arial Narrow" w:hAnsi="Arial Narrow" w:cs="Arial"/>
          <w:sz w:val="28"/>
          <w:szCs w:val="28"/>
        </w:rPr>
        <w:t>, y promoción y administración del biológico de la vacunación antirrábica.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PERIODO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16/05/2016 a 18/12/2016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TIEMPO EXPERIENCIA</w:t>
      </w:r>
      <w:r>
        <w:rPr>
          <w:rFonts w:ascii="Arial Narrow" w:hAnsi="Arial Narrow" w:cs="Arial"/>
          <w:b/>
          <w:sz w:val="28"/>
          <w:szCs w:val="28"/>
        </w:rPr>
        <w:t>:</w:t>
      </w:r>
      <w:r w:rsidRPr="00F53089">
        <w:rPr>
          <w:rFonts w:ascii="Arial Narrow" w:hAnsi="Arial Narrow" w:cs="Arial"/>
          <w:sz w:val="28"/>
          <w:szCs w:val="28"/>
        </w:rPr>
        <w:t xml:space="preserve"> </w:t>
      </w:r>
      <w:r w:rsidRPr="006A07E5">
        <w:rPr>
          <w:rFonts w:ascii="Arial Narrow" w:hAnsi="Arial Narrow" w:cs="Arial"/>
          <w:sz w:val="28"/>
          <w:szCs w:val="28"/>
        </w:rPr>
        <w:t>Siete (7) meses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ENTIDAD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UNIDAD DE GESTION HUMANA-ADA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proofErr w:type="gramStart"/>
      <w:r w:rsidRPr="006A07E5">
        <w:rPr>
          <w:rFonts w:ascii="Arial Narrow" w:hAnsi="Arial Narrow" w:cs="Arial"/>
          <w:b/>
          <w:sz w:val="28"/>
          <w:szCs w:val="28"/>
        </w:rPr>
        <w:t>FUNCIONES  O</w:t>
      </w:r>
      <w:proofErr w:type="gramEnd"/>
      <w:r w:rsidRPr="006A07E5">
        <w:rPr>
          <w:rFonts w:ascii="Arial Narrow" w:hAnsi="Arial Narrow" w:cs="Arial"/>
          <w:b/>
          <w:sz w:val="28"/>
          <w:szCs w:val="28"/>
        </w:rPr>
        <w:t xml:space="preserve"> ACTIVIDADES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COORDINADOR DE CAMPO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PERIODO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31/01/2014 A 04/04/2014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TIEMPO EXPERIENCIA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3 Meses y 04 días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ENTIDAD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PISCICOLA LAS MARIAS E.U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proofErr w:type="gramStart"/>
      <w:r w:rsidRPr="006A07E5">
        <w:rPr>
          <w:rFonts w:ascii="Arial Narrow" w:hAnsi="Arial Narrow" w:cs="Arial"/>
          <w:b/>
          <w:sz w:val="28"/>
          <w:szCs w:val="28"/>
        </w:rPr>
        <w:t>FUNCIONES  O</w:t>
      </w:r>
      <w:proofErr w:type="gramEnd"/>
      <w:r w:rsidRPr="006A07E5">
        <w:rPr>
          <w:rFonts w:ascii="Arial Narrow" w:hAnsi="Arial Narrow" w:cs="Arial"/>
          <w:b/>
          <w:sz w:val="28"/>
          <w:szCs w:val="28"/>
        </w:rPr>
        <w:t xml:space="preserve"> ACTIVIDADES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Gerente de producción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PERIODO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02/02/2011 a 30/06/2013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TIEMPO EXPERIENCIA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2 años y 5 meses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ENTIDAD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Tahoma"/>
          <w:sz w:val="28"/>
          <w:szCs w:val="28"/>
        </w:rPr>
        <w:t>Secretaría de Salud Pública y Seguridad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proofErr w:type="gramStart"/>
      <w:r w:rsidRPr="006A07E5">
        <w:rPr>
          <w:rFonts w:ascii="Arial Narrow" w:hAnsi="Arial Narrow" w:cs="Arial"/>
          <w:b/>
          <w:sz w:val="28"/>
          <w:szCs w:val="28"/>
        </w:rPr>
        <w:t>FUNCIONES  O</w:t>
      </w:r>
      <w:proofErr w:type="gramEnd"/>
      <w:r w:rsidRPr="006A07E5">
        <w:rPr>
          <w:rFonts w:ascii="Arial Narrow" w:hAnsi="Arial Narrow" w:cs="Arial"/>
          <w:b/>
          <w:sz w:val="28"/>
          <w:szCs w:val="28"/>
        </w:rPr>
        <w:t xml:space="preserve"> ACTIVIDADES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Arial"/>
          <w:sz w:val="28"/>
          <w:szCs w:val="28"/>
        </w:rPr>
        <w:t>Prestación de servicios de apoyo para fortalecer las acciones de promoción, prevención, inspección, vigilancia y control de los factores de riesgo que satisfacen la salud pública en el municipio, en el marco del proyecto mejoramiento de las condiciones ambientales y sanitarias en el municipio de Pereira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PERIODO</w:t>
      </w:r>
      <w:r>
        <w:rPr>
          <w:rFonts w:ascii="Arial Narrow" w:hAnsi="Arial Narrow" w:cs="Arial"/>
          <w:b/>
          <w:sz w:val="28"/>
          <w:szCs w:val="28"/>
        </w:rPr>
        <w:t>:28/06/2017 a 27/12/2017</w:t>
      </w:r>
    </w:p>
    <w:p w:rsidR="00F53089" w:rsidRDefault="00F53089" w:rsidP="00F53089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TIEMPO EXPERIENCIA</w:t>
      </w:r>
      <w:r>
        <w:rPr>
          <w:rFonts w:ascii="Arial Narrow" w:hAnsi="Arial Narrow" w:cs="Arial"/>
          <w:b/>
          <w:sz w:val="28"/>
          <w:szCs w:val="28"/>
        </w:rPr>
        <w:t xml:space="preserve">: 6 meses </w:t>
      </w:r>
    </w:p>
    <w:p w:rsidR="00F53089" w:rsidRDefault="00F53089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6B3E67" w:rsidRDefault="006B3E67" w:rsidP="006B3E6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ENTIDAD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Tahoma"/>
          <w:sz w:val="28"/>
          <w:szCs w:val="28"/>
        </w:rPr>
        <w:t>Secretaría de Salud Pública y Seguridad</w:t>
      </w:r>
    </w:p>
    <w:p w:rsidR="006B3E67" w:rsidRDefault="006B3E67" w:rsidP="006B3E6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proofErr w:type="gramStart"/>
      <w:r w:rsidRPr="006A07E5">
        <w:rPr>
          <w:rFonts w:ascii="Arial Narrow" w:hAnsi="Arial Narrow" w:cs="Arial"/>
          <w:b/>
          <w:sz w:val="28"/>
          <w:szCs w:val="28"/>
        </w:rPr>
        <w:lastRenderedPageBreak/>
        <w:t>FUNCIONES  O</w:t>
      </w:r>
      <w:proofErr w:type="gramEnd"/>
      <w:r w:rsidRPr="006A07E5">
        <w:rPr>
          <w:rFonts w:ascii="Arial Narrow" w:hAnsi="Arial Narrow" w:cs="Arial"/>
          <w:b/>
          <w:sz w:val="28"/>
          <w:szCs w:val="28"/>
        </w:rPr>
        <w:t xml:space="preserve"> ACTIVIDADES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8B75A7">
        <w:rPr>
          <w:rFonts w:ascii="Arial" w:hAnsi="Arial" w:cs="Arial"/>
          <w:sz w:val="22"/>
          <w:szCs w:val="22"/>
        </w:rPr>
        <w:t>Prestación de servicios de apoyo para fortalecer las acciones de promoción, prevención, inspección, vigilancia y control de los factores de riesgo</w:t>
      </w:r>
      <w:r>
        <w:rPr>
          <w:rFonts w:ascii="Arial" w:hAnsi="Arial" w:cs="Arial"/>
          <w:sz w:val="22"/>
          <w:szCs w:val="22"/>
        </w:rPr>
        <w:t xml:space="preserve"> asociados al consumo y saneamiento que afectan la salud publica en el municipio de Pereira</w:t>
      </w:r>
      <w:r w:rsidRPr="008B75A7">
        <w:rPr>
          <w:rFonts w:ascii="Arial" w:hAnsi="Arial" w:cs="Arial"/>
          <w:sz w:val="22"/>
          <w:szCs w:val="22"/>
        </w:rPr>
        <w:t xml:space="preserve"> en el marco del proyecto mejoramiento de las condiciones </w:t>
      </w:r>
      <w:r>
        <w:rPr>
          <w:rFonts w:ascii="Arial" w:hAnsi="Arial" w:cs="Arial"/>
          <w:sz w:val="22"/>
          <w:szCs w:val="22"/>
        </w:rPr>
        <w:t xml:space="preserve">sanitarias y </w:t>
      </w:r>
      <w:r w:rsidRPr="008B75A7">
        <w:rPr>
          <w:rFonts w:ascii="Arial" w:hAnsi="Arial" w:cs="Arial"/>
          <w:sz w:val="22"/>
          <w:szCs w:val="22"/>
        </w:rPr>
        <w:t>ambientales en el municipio de Pereira</w:t>
      </w:r>
    </w:p>
    <w:p w:rsidR="006B3E67" w:rsidRDefault="006B3E67" w:rsidP="006B3E6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PERIODO</w:t>
      </w:r>
      <w:r>
        <w:rPr>
          <w:rFonts w:ascii="Arial Narrow" w:hAnsi="Arial Narrow" w:cs="Arial"/>
          <w:b/>
          <w:sz w:val="28"/>
          <w:szCs w:val="28"/>
        </w:rPr>
        <w:t>:22/01/2018 A 30/12/2018</w:t>
      </w:r>
    </w:p>
    <w:p w:rsidR="006B3E67" w:rsidRDefault="006B3E67" w:rsidP="006B3E6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TIEMPO EXPERIENCIA</w:t>
      </w:r>
      <w:r>
        <w:rPr>
          <w:rFonts w:ascii="Arial Narrow" w:hAnsi="Arial Narrow" w:cs="Arial"/>
          <w:b/>
          <w:sz w:val="28"/>
          <w:szCs w:val="28"/>
        </w:rPr>
        <w:t xml:space="preserve">: 11 meses Y 9 días </w:t>
      </w:r>
    </w:p>
    <w:p w:rsidR="003810F7" w:rsidRDefault="003810F7" w:rsidP="006B3E6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</w:p>
    <w:p w:rsidR="003810F7" w:rsidRDefault="003810F7" w:rsidP="003810F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ENTIDAD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6A07E5">
        <w:rPr>
          <w:rFonts w:ascii="Arial Narrow" w:hAnsi="Arial Narrow" w:cs="Tahoma"/>
          <w:sz w:val="28"/>
          <w:szCs w:val="28"/>
        </w:rPr>
        <w:t>Secretaría de Salud Pública y Seguridad</w:t>
      </w:r>
    </w:p>
    <w:p w:rsidR="003810F7" w:rsidRDefault="003810F7" w:rsidP="003810F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proofErr w:type="gramStart"/>
      <w:r w:rsidRPr="006A07E5">
        <w:rPr>
          <w:rFonts w:ascii="Arial Narrow" w:hAnsi="Arial Narrow" w:cs="Arial"/>
          <w:b/>
          <w:sz w:val="28"/>
          <w:szCs w:val="28"/>
        </w:rPr>
        <w:t>FUNCIONES  O</w:t>
      </w:r>
      <w:proofErr w:type="gramEnd"/>
      <w:r w:rsidRPr="006A07E5">
        <w:rPr>
          <w:rFonts w:ascii="Arial Narrow" w:hAnsi="Arial Narrow" w:cs="Arial"/>
          <w:b/>
          <w:sz w:val="28"/>
          <w:szCs w:val="28"/>
        </w:rPr>
        <w:t xml:space="preserve"> ACTIVIDADES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8B75A7">
        <w:rPr>
          <w:rFonts w:ascii="Arial" w:hAnsi="Arial" w:cs="Arial"/>
          <w:sz w:val="22"/>
          <w:szCs w:val="22"/>
        </w:rPr>
        <w:t>Prestación de servicios de apoyo para fortalecer las acciones de promoción, prevención, inspección, vigilancia y control de los factores de riesgo</w:t>
      </w:r>
      <w:r>
        <w:rPr>
          <w:rFonts w:ascii="Arial" w:hAnsi="Arial" w:cs="Arial"/>
          <w:sz w:val="22"/>
          <w:szCs w:val="22"/>
        </w:rPr>
        <w:t xml:space="preserve"> asociados al consumo y saneamiento que afectan la salud publica en el municipio de Pereira</w:t>
      </w:r>
      <w:r w:rsidRPr="008B75A7">
        <w:rPr>
          <w:rFonts w:ascii="Arial" w:hAnsi="Arial" w:cs="Arial"/>
          <w:sz w:val="22"/>
          <w:szCs w:val="22"/>
        </w:rPr>
        <w:t xml:space="preserve"> en el marco del proyecto mejoramiento de las condiciones </w:t>
      </w:r>
      <w:r>
        <w:rPr>
          <w:rFonts w:ascii="Arial" w:hAnsi="Arial" w:cs="Arial"/>
          <w:sz w:val="22"/>
          <w:szCs w:val="22"/>
        </w:rPr>
        <w:t xml:space="preserve">sanitarias y </w:t>
      </w:r>
      <w:r w:rsidRPr="008B75A7">
        <w:rPr>
          <w:rFonts w:ascii="Arial" w:hAnsi="Arial" w:cs="Arial"/>
          <w:sz w:val="22"/>
          <w:szCs w:val="22"/>
        </w:rPr>
        <w:t>ambientales en el municipio de Pereira</w:t>
      </w:r>
    </w:p>
    <w:p w:rsidR="003810F7" w:rsidRDefault="003810F7" w:rsidP="003810F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PERIODO</w:t>
      </w:r>
      <w:r>
        <w:rPr>
          <w:rFonts w:ascii="Arial Narrow" w:hAnsi="Arial Narrow" w:cs="Arial"/>
          <w:b/>
          <w:sz w:val="28"/>
          <w:szCs w:val="28"/>
        </w:rPr>
        <w:t>:</w:t>
      </w:r>
      <w:r>
        <w:rPr>
          <w:rFonts w:ascii="Arial Narrow" w:hAnsi="Arial Narrow" w:cs="Arial"/>
          <w:b/>
          <w:sz w:val="28"/>
          <w:szCs w:val="28"/>
        </w:rPr>
        <w:t>22/02/2019 a 30/12/2019</w:t>
      </w:r>
    </w:p>
    <w:p w:rsidR="003810F7" w:rsidRDefault="003810F7" w:rsidP="003810F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>TIEMPO EXPERIENCIA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>
        <w:rPr>
          <w:rFonts w:ascii="Arial Narrow" w:hAnsi="Arial Narrow" w:cs="Arial"/>
          <w:b/>
          <w:sz w:val="28"/>
          <w:szCs w:val="28"/>
        </w:rPr>
        <w:t>10</w:t>
      </w:r>
      <w:r>
        <w:rPr>
          <w:rFonts w:ascii="Arial Narrow" w:hAnsi="Arial Narrow" w:cs="Arial"/>
          <w:b/>
          <w:sz w:val="28"/>
          <w:szCs w:val="28"/>
        </w:rPr>
        <w:t xml:space="preserve"> meses Y 9 días </w:t>
      </w:r>
    </w:p>
    <w:p w:rsidR="003810F7" w:rsidRPr="006A07E5" w:rsidRDefault="003810F7" w:rsidP="003810F7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3810F7" w:rsidRDefault="003810F7" w:rsidP="006B3E67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</w:rPr>
      </w:pPr>
    </w:p>
    <w:p w:rsidR="006B3E67" w:rsidRPr="006A07E5" w:rsidRDefault="006B3E67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3810"/>
        <w:gridCol w:w="3332"/>
      </w:tblGrid>
      <w:tr w:rsidR="00BA3D41" w:rsidRPr="006A07E5" w:rsidTr="00F53089">
        <w:tc>
          <w:tcPr>
            <w:tcW w:w="1930" w:type="dxa"/>
          </w:tcPr>
          <w:p w:rsidR="00BA3D41" w:rsidRPr="006A07E5" w:rsidRDefault="00BA3D41" w:rsidP="00BA3D41">
            <w:pPr>
              <w:pStyle w:val="WW-NormalWeb"/>
              <w:spacing w:before="0"/>
              <w:ind w:right="17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810" w:type="dxa"/>
          </w:tcPr>
          <w:p w:rsidR="00BA3D41" w:rsidRPr="006A07E5" w:rsidRDefault="00EA223D" w:rsidP="00BA3D41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A07E5">
              <w:rPr>
                <w:rFonts w:ascii="Arial Narrow" w:hAnsi="Arial Narrow" w:cs="Arial"/>
                <w:b/>
                <w:sz w:val="28"/>
                <w:szCs w:val="28"/>
              </w:rPr>
              <w:t xml:space="preserve">TOTAL, EXPERIENCIA CERTIFICADO </w:t>
            </w:r>
          </w:p>
          <w:p w:rsidR="00BA3D41" w:rsidRPr="006A07E5" w:rsidRDefault="00BA3D41" w:rsidP="00BA3D41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A07E5">
              <w:rPr>
                <w:rFonts w:ascii="Arial Narrow" w:hAnsi="Arial Narrow" w:cs="Arial"/>
                <w:b/>
                <w:sz w:val="28"/>
                <w:szCs w:val="28"/>
              </w:rPr>
              <w:t>Relacionada con el área a contratar.</w:t>
            </w:r>
          </w:p>
        </w:tc>
        <w:tc>
          <w:tcPr>
            <w:tcW w:w="3332" w:type="dxa"/>
          </w:tcPr>
          <w:p w:rsidR="00BA3D41" w:rsidRPr="006A07E5" w:rsidRDefault="003810F7" w:rsidP="006B3E67">
            <w:pPr>
              <w:pStyle w:val="WW-NormalWeb"/>
              <w:spacing w:before="0"/>
              <w:ind w:right="17"/>
              <w:rPr>
                <w:rFonts w:ascii="Arial Narrow" w:hAnsi="Arial Narrow" w:cs="Arial"/>
                <w:sz w:val="28"/>
                <w:szCs w:val="28"/>
              </w:rPr>
            </w:pPr>
            <w:bookmarkStart w:id="0" w:name="_GoBack"/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  <w:r w:rsidR="00EA223D" w:rsidRPr="006A07E5">
              <w:rPr>
                <w:rFonts w:ascii="Arial Narrow" w:hAnsi="Arial Narrow" w:cs="Arial"/>
                <w:sz w:val="28"/>
                <w:szCs w:val="28"/>
              </w:rPr>
              <w:t xml:space="preserve"> años,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6</w:t>
            </w:r>
            <w:r w:rsidR="00EA223D" w:rsidRPr="006A07E5">
              <w:rPr>
                <w:rFonts w:ascii="Arial Narrow" w:hAnsi="Arial Narrow" w:cs="Arial"/>
                <w:sz w:val="28"/>
                <w:szCs w:val="28"/>
              </w:rPr>
              <w:t xml:space="preserve"> meses y </w:t>
            </w:r>
            <w:r>
              <w:rPr>
                <w:rFonts w:ascii="Arial Narrow" w:hAnsi="Arial Narrow" w:cs="Arial"/>
                <w:sz w:val="28"/>
                <w:szCs w:val="28"/>
              </w:rPr>
              <w:t>24</w:t>
            </w:r>
            <w:r w:rsidR="00EA223D" w:rsidRPr="006A07E5">
              <w:rPr>
                <w:rFonts w:ascii="Arial Narrow" w:hAnsi="Arial Narrow" w:cs="Arial"/>
                <w:sz w:val="28"/>
                <w:szCs w:val="28"/>
              </w:rPr>
              <w:t xml:space="preserve"> días</w:t>
            </w:r>
            <w:bookmarkEnd w:id="0"/>
          </w:p>
        </w:tc>
      </w:tr>
    </w:tbl>
    <w:p w:rsidR="00090992" w:rsidRPr="006A07E5" w:rsidRDefault="00090992" w:rsidP="00090992">
      <w:pPr>
        <w:pStyle w:val="WW-NormalWeb"/>
        <w:spacing w:before="0"/>
        <w:ind w:right="17"/>
        <w:rPr>
          <w:rFonts w:ascii="Arial Narrow" w:hAnsi="Arial Narrow" w:cs="Arial"/>
          <w:b/>
          <w:sz w:val="28"/>
          <w:szCs w:val="28"/>
          <w:lang w:val="es-CO"/>
        </w:rPr>
      </w:pPr>
    </w:p>
    <w:p w:rsidR="00090992" w:rsidRPr="006A07E5" w:rsidRDefault="00090992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  <w:r w:rsidRPr="006A07E5">
        <w:rPr>
          <w:rFonts w:ascii="Arial Narrow" w:hAnsi="Arial Narrow" w:cs="Arial"/>
          <w:b/>
          <w:sz w:val="28"/>
          <w:szCs w:val="28"/>
        </w:rPr>
        <w:t xml:space="preserve">Nota 1: </w:t>
      </w:r>
      <w:r w:rsidRPr="006A07E5">
        <w:rPr>
          <w:rFonts w:ascii="Arial Narrow" w:hAnsi="Arial Narrow" w:cs="Arial"/>
          <w:sz w:val="28"/>
          <w:szCs w:val="28"/>
        </w:rPr>
        <w:t xml:space="preserve">La experiencia antes relacionada, se encuentra debidamente acreditada con las certificaciones que se adjunta a la hoja de vida </w:t>
      </w:r>
    </w:p>
    <w:p w:rsidR="00090992" w:rsidRPr="006A07E5" w:rsidRDefault="00090992" w:rsidP="00090992">
      <w:pPr>
        <w:pStyle w:val="WW-NormalWeb"/>
        <w:spacing w:before="0"/>
        <w:ind w:right="17"/>
        <w:rPr>
          <w:rFonts w:ascii="Arial Narrow" w:hAnsi="Arial Narrow" w:cs="Tahoma"/>
          <w:b/>
          <w:sz w:val="28"/>
          <w:szCs w:val="28"/>
        </w:rPr>
      </w:pPr>
    </w:p>
    <w:p w:rsidR="00090992" w:rsidRPr="006A07E5" w:rsidRDefault="00090992" w:rsidP="00090992">
      <w:pPr>
        <w:pStyle w:val="WW-NormalWeb"/>
        <w:spacing w:before="0"/>
        <w:ind w:right="17"/>
        <w:rPr>
          <w:rFonts w:ascii="Arial Narrow" w:hAnsi="Arial Narrow" w:cs="Tahoma"/>
          <w:sz w:val="28"/>
          <w:szCs w:val="28"/>
        </w:rPr>
      </w:pPr>
      <w:r w:rsidRPr="006A07E5">
        <w:rPr>
          <w:rFonts w:ascii="Arial Narrow" w:hAnsi="Arial Narrow" w:cs="Tahoma"/>
          <w:b/>
          <w:sz w:val="28"/>
          <w:szCs w:val="28"/>
        </w:rPr>
        <w:t xml:space="preserve">Nota 2: </w:t>
      </w:r>
      <w:r w:rsidRPr="006A07E5">
        <w:rPr>
          <w:rFonts w:ascii="Arial Narrow" w:hAnsi="Arial Narrow" w:cs="Tahoma"/>
          <w:sz w:val="28"/>
          <w:szCs w:val="28"/>
        </w:rPr>
        <w:t>El soporte de experiencia correspondiente a esta entidad reposa en el archivo de la Secretaría de Salud Pública y Seguridad en la correspondiente carpeta del contratista.</w:t>
      </w:r>
    </w:p>
    <w:p w:rsidR="00090992" w:rsidRPr="006A07E5" w:rsidRDefault="00090992" w:rsidP="00090992">
      <w:pPr>
        <w:pStyle w:val="WW-NormalWeb"/>
        <w:spacing w:before="0"/>
        <w:ind w:right="17"/>
        <w:rPr>
          <w:rFonts w:ascii="Arial Narrow" w:hAnsi="Arial Narrow" w:cs="Arial"/>
          <w:sz w:val="28"/>
          <w:szCs w:val="28"/>
        </w:rPr>
      </w:pPr>
    </w:p>
    <w:p w:rsidR="0047619C" w:rsidRPr="006A07E5" w:rsidRDefault="00C33481">
      <w:pPr>
        <w:rPr>
          <w:sz w:val="26"/>
          <w:szCs w:val="26"/>
        </w:rPr>
      </w:pPr>
    </w:p>
    <w:sectPr w:rsidR="0047619C" w:rsidRPr="006A07E5" w:rsidSect="00C847A7">
      <w:footerReference w:type="even" r:id="rId7"/>
      <w:footerReference w:type="default" r:id="rId8"/>
      <w:pgSz w:w="12242" w:h="15842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81" w:rsidRDefault="00C33481" w:rsidP="00090992">
      <w:r>
        <w:separator/>
      </w:r>
    </w:p>
  </w:endnote>
  <w:endnote w:type="continuationSeparator" w:id="0">
    <w:p w:rsidR="00C33481" w:rsidRDefault="00C33481" w:rsidP="000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6B" w:rsidRDefault="00955B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5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146B" w:rsidRDefault="00C334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6B" w:rsidRDefault="00955B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5E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3E6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47A7" w:rsidRDefault="00C33481" w:rsidP="00C847A7">
    <w:pPr>
      <w:pStyle w:val="Piedepgina"/>
      <w:ind w:right="360"/>
      <w:jc w:val="center"/>
      <w:rPr>
        <w:rFonts w:ascii="Arial" w:hAnsi="Arial" w:cs="Arial"/>
        <w:b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81" w:rsidRDefault="00C33481" w:rsidP="00090992">
      <w:r>
        <w:separator/>
      </w:r>
    </w:p>
  </w:footnote>
  <w:footnote w:type="continuationSeparator" w:id="0">
    <w:p w:rsidR="00C33481" w:rsidRDefault="00C33481" w:rsidP="0009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F6506"/>
    <w:multiLevelType w:val="hybridMultilevel"/>
    <w:tmpl w:val="444C81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1082"/>
    <w:multiLevelType w:val="hybridMultilevel"/>
    <w:tmpl w:val="C7DA7A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011DB0"/>
    <w:multiLevelType w:val="hybridMultilevel"/>
    <w:tmpl w:val="2B50E43A"/>
    <w:lvl w:ilvl="0" w:tplc="8288F9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92"/>
    <w:rsid w:val="00006D16"/>
    <w:rsid w:val="000153ED"/>
    <w:rsid w:val="000457C8"/>
    <w:rsid w:val="00090992"/>
    <w:rsid w:val="00092103"/>
    <w:rsid w:val="000A7172"/>
    <w:rsid w:val="000D2461"/>
    <w:rsid w:val="000D6988"/>
    <w:rsid w:val="00104263"/>
    <w:rsid w:val="00184283"/>
    <w:rsid w:val="001D40C4"/>
    <w:rsid w:val="00204CE4"/>
    <w:rsid w:val="00247124"/>
    <w:rsid w:val="00267578"/>
    <w:rsid w:val="002B2F98"/>
    <w:rsid w:val="002B6D52"/>
    <w:rsid w:val="003810F7"/>
    <w:rsid w:val="003C67E2"/>
    <w:rsid w:val="003D0656"/>
    <w:rsid w:val="003F38BE"/>
    <w:rsid w:val="00400A3A"/>
    <w:rsid w:val="00425E7C"/>
    <w:rsid w:val="0045369C"/>
    <w:rsid w:val="004B06ED"/>
    <w:rsid w:val="004B5F59"/>
    <w:rsid w:val="004D30F3"/>
    <w:rsid w:val="004E56C5"/>
    <w:rsid w:val="004F686C"/>
    <w:rsid w:val="0050750E"/>
    <w:rsid w:val="00541DCB"/>
    <w:rsid w:val="005E3941"/>
    <w:rsid w:val="005F097F"/>
    <w:rsid w:val="006075AA"/>
    <w:rsid w:val="006269D4"/>
    <w:rsid w:val="00665C92"/>
    <w:rsid w:val="006A07E5"/>
    <w:rsid w:val="006B3E67"/>
    <w:rsid w:val="006B5284"/>
    <w:rsid w:val="006C0615"/>
    <w:rsid w:val="00722606"/>
    <w:rsid w:val="00785E33"/>
    <w:rsid w:val="008A10B1"/>
    <w:rsid w:val="008D72EE"/>
    <w:rsid w:val="00941576"/>
    <w:rsid w:val="00955B1C"/>
    <w:rsid w:val="00983DE9"/>
    <w:rsid w:val="009B4F06"/>
    <w:rsid w:val="009B7784"/>
    <w:rsid w:val="009F4748"/>
    <w:rsid w:val="009F78B8"/>
    <w:rsid w:val="00A07238"/>
    <w:rsid w:val="00A26D89"/>
    <w:rsid w:val="00A31961"/>
    <w:rsid w:val="00A4014F"/>
    <w:rsid w:val="00A57F43"/>
    <w:rsid w:val="00A750B5"/>
    <w:rsid w:val="00A97CEA"/>
    <w:rsid w:val="00AB282D"/>
    <w:rsid w:val="00AD6B7C"/>
    <w:rsid w:val="00AF1BCC"/>
    <w:rsid w:val="00B66645"/>
    <w:rsid w:val="00B824FA"/>
    <w:rsid w:val="00B958DE"/>
    <w:rsid w:val="00BA3D41"/>
    <w:rsid w:val="00BC485C"/>
    <w:rsid w:val="00BD3C9C"/>
    <w:rsid w:val="00C33481"/>
    <w:rsid w:val="00C94F27"/>
    <w:rsid w:val="00CC00FB"/>
    <w:rsid w:val="00D061B3"/>
    <w:rsid w:val="00D72AAE"/>
    <w:rsid w:val="00D72F47"/>
    <w:rsid w:val="00D7318A"/>
    <w:rsid w:val="00D96688"/>
    <w:rsid w:val="00DC0902"/>
    <w:rsid w:val="00DC3B58"/>
    <w:rsid w:val="00DD47FE"/>
    <w:rsid w:val="00DF43D7"/>
    <w:rsid w:val="00E55EE2"/>
    <w:rsid w:val="00E63E8C"/>
    <w:rsid w:val="00EA223D"/>
    <w:rsid w:val="00ED2F12"/>
    <w:rsid w:val="00F0006D"/>
    <w:rsid w:val="00F46270"/>
    <w:rsid w:val="00F53089"/>
    <w:rsid w:val="00F5464C"/>
    <w:rsid w:val="00F625E7"/>
    <w:rsid w:val="00F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8780C"/>
  <w15:docId w15:val="{6BA76479-03A0-44AF-A22A-EDC63992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tulo4">
    <w:name w:val="heading 4"/>
    <w:basedOn w:val="Normal"/>
    <w:next w:val="Normal"/>
    <w:link w:val="Ttulo4Car"/>
    <w:qFormat/>
    <w:rsid w:val="00090992"/>
    <w:pPr>
      <w:keepNext/>
      <w:jc w:val="center"/>
      <w:outlineLvl w:val="3"/>
    </w:pPr>
    <w:rPr>
      <w:rFonts w:ascii="Trebuchet MS" w:hAnsi="Trebuchet MS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090992"/>
    <w:pPr>
      <w:keepNext/>
      <w:outlineLvl w:val="4"/>
    </w:pPr>
    <w:rPr>
      <w:rFonts w:ascii="Arial" w:hAnsi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90992"/>
    <w:rPr>
      <w:rFonts w:ascii="Trebuchet MS" w:eastAsia="Times New Roman" w:hAnsi="Trebuchet MS" w:cs="Times New Roman"/>
      <w:b/>
      <w:bCs/>
      <w:szCs w:val="20"/>
      <w:lang w:val="es-CO" w:eastAsia="es-ES"/>
    </w:rPr>
  </w:style>
  <w:style w:type="character" w:customStyle="1" w:styleId="Ttulo5Car">
    <w:name w:val="Título 5 Car"/>
    <w:basedOn w:val="Fuentedeprrafopredeter"/>
    <w:link w:val="Ttulo5"/>
    <w:rsid w:val="00090992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9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0992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090992"/>
  </w:style>
  <w:style w:type="paragraph" w:customStyle="1" w:styleId="WW-NormalWeb">
    <w:name w:val="WW-Normal (Web)"/>
    <w:basedOn w:val="Normal"/>
    <w:rsid w:val="00090992"/>
    <w:pPr>
      <w:widowControl w:val="0"/>
      <w:suppressAutoHyphens/>
      <w:autoSpaceDE w:val="0"/>
      <w:spacing w:before="100"/>
      <w:jc w:val="both"/>
    </w:pPr>
    <w:rPr>
      <w:lang w:val="es-ES_tradnl"/>
    </w:rPr>
  </w:style>
  <w:style w:type="paragraph" w:customStyle="1" w:styleId="MINUTAS">
    <w:name w:val="MINUTAS"/>
    <w:rsid w:val="00090992"/>
    <w:pPr>
      <w:suppressAutoHyphens/>
      <w:overflowPunct w:val="0"/>
      <w:autoSpaceDE w:val="0"/>
      <w:autoSpaceDN w:val="0"/>
      <w:adjustRightInd w:val="0"/>
      <w:spacing w:before="170" w:after="0" w:line="240" w:lineRule="auto"/>
      <w:ind w:left="170" w:right="170" w:firstLine="1"/>
      <w:jc w:val="both"/>
      <w:textAlignment w:val="baseline"/>
    </w:pPr>
    <w:rPr>
      <w:rFonts w:ascii="Helvetica" w:eastAsia="Times New Roman" w:hAnsi="Helvetica" w:cs="Times New Roman"/>
      <w:sz w:val="20"/>
      <w:szCs w:val="20"/>
      <w:lang w:eastAsia="es-ES"/>
    </w:rPr>
  </w:style>
  <w:style w:type="character" w:customStyle="1" w:styleId="CarCar">
    <w:name w:val="Car Car"/>
    <w:rsid w:val="00090992"/>
    <w:rPr>
      <w:rFonts w:ascii="Arial" w:hAnsi="Arial"/>
      <w:b/>
      <w:color w:val="000000"/>
      <w:sz w:val="22"/>
      <w:lang w:val="es-ES_tradnl" w:bidi="ar-SA"/>
    </w:rPr>
  </w:style>
  <w:style w:type="paragraph" w:styleId="NormalWeb">
    <w:name w:val="Normal (Web)"/>
    <w:basedOn w:val="Normal"/>
    <w:uiPriority w:val="99"/>
    <w:unhideWhenUsed/>
    <w:rsid w:val="00090992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9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992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F06"/>
    <w:rPr>
      <w:rFonts w:ascii="Tahoma" w:eastAsia="Times New Roman" w:hAnsi="Tahoma" w:cs="Tahoma"/>
      <w:sz w:val="16"/>
      <w:szCs w:val="16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6A0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Isabel Zapata Cardona</cp:lastModifiedBy>
  <cp:revision>2</cp:revision>
  <cp:lastPrinted>2017-06-15T19:35:00Z</cp:lastPrinted>
  <dcterms:created xsi:type="dcterms:W3CDTF">2020-08-21T20:33:00Z</dcterms:created>
  <dcterms:modified xsi:type="dcterms:W3CDTF">2020-08-21T20:33:00Z</dcterms:modified>
</cp:coreProperties>
</file>