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659"/>
        <w:gridCol w:w="1800"/>
        <w:gridCol w:w="1726"/>
        <w:gridCol w:w="309"/>
        <w:gridCol w:w="2243"/>
        <w:gridCol w:w="2742"/>
      </w:tblGrid>
      <w:tr w:rsidR="00987773" w:rsidTr="006D2D93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bookmarkStart w:id="0" w:name="_GoBack"/>
            <w:bookmarkEnd w:id="0"/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D01C02">
              <w:rPr>
                <w:rFonts w:ascii="Arial" w:hAnsi="Arial"/>
                <w:b/>
                <w:lang w:val="es-ES" w:eastAsia="es-ES"/>
              </w:rPr>
              <w:t xml:space="preserve"> 09/02/2021</w:t>
            </w:r>
          </w:p>
        </w:tc>
        <w:tc>
          <w:tcPr>
            <w:tcW w:w="1726" w:type="dxa"/>
            <w:vAlign w:val="center"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</w:p>
        </w:tc>
        <w:tc>
          <w:tcPr>
            <w:tcW w:w="2552" w:type="dxa"/>
            <w:gridSpan w:val="2"/>
            <w:vAlign w:val="center"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D01C02" w:rsidRPr="007B33A0">
              <w:rPr>
                <w:rFonts w:ascii="Arial" w:hAnsi="Arial"/>
                <w:lang w:val="es-ES" w:eastAsia="es-ES"/>
              </w:rPr>
              <w:t>3:30</w:t>
            </w:r>
          </w:p>
        </w:tc>
        <w:tc>
          <w:tcPr>
            <w:tcW w:w="2742" w:type="dxa"/>
            <w:vAlign w:val="center"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7B33A0" w:rsidRPr="007B33A0">
              <w:rPr>
                <w:rFonts w:ascii="Arial" w:hAnsi="Arial"/>
                <w:lang w:val="es-ES" w:eastAsia="es-ES"/>
              </w:rPr>
              <w:t>4:00</w:t>
            </w:r>
          </w:p>
        </w:tc>
      </w:tr>
      <w:tr w:rsidR="00987773" w:rsidTr="006D2D93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987773" w:rsidRPr="001147F2" w:rsidRDefault="007B33A0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>
              <w:rPr>
                <w:rFonts w:ascii="Arial" w:hAnsi="Arial"/>
                <w:b/>
                <w:lang w:val="es-ES" w:eastAsia="es-ES"/>
              </w:rPr>
              <w:t xml:space="preserve">Tema: </w:t>
            </w:r>
            <w:r w:rsidRPr="007B33A0">
              <w:rPr>
                <w:rFonts w:ascii="Arial" w:hAnsi="Arial"/>
                <w:lang w:val="es-ES" w:eastAsia="es-ES"/>
              </w:rPr>
              <w:t>Plan de trabajo</w:t>
            </w:r>
            <w:r>
              <w:rPr>
                <w:rFonts w:ascii="Arial" w:hAnsi="Arial"/>
                <w:b/>
                <w:lang w:val="es-ES" w:eastAsia="es-ES"/>
              </w:rPr>
              <w:t xml:space="preserve"> </w:t>
            </w:r>
          </w:p>
        </w:tc>
      </w:tr>
      <w:tr w:rsidR="00987773" w:rsidTr="006D2D93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D01C02" w:rsidRPr="007B33A0">
              <w:rPr>
                <w:rFonts w:ascii="Arial" w:hAnsi="Arial"/>
                <w:lang w:val="es-ES" w:eastAsia="es-ES"/>
              </w:rPr>
              <w:t>Olga Helena Trujillo</w:t>
            </w:r>
          </w:p>
        </w:tc>
        <w:tc>
          <w:tcPr>
            <w:tcW w:w="4985" w:type="dxa"/>
            <w:gridSpan w:val="2"/>
            <w:vAlign w:val="center"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D01C02" w:rsidRPr="007B33A0">
              <w:rPr>
                <w:rFonts w:ascii="Arial" w:hAnsi="Arial"/>
                <w:lang w:val="es-ES" w:eastAsia="es-ES"/>
              </w:rPr>
              <w:t>Daniela López</w:t>
            </w:r>
            <w:r w:rsidR="00D01C02">
              <w:rPr>
                <w:rFonts w:ascii="Arial" w:hAnsi="Arial"/>
                <w:b/>
                <w:lang w:val="es-ES" w:eastAsia="es-ES"/>
              </w:rPr>
              <w:t xml:space="preserve"> </w:t>
            </w:r>
          </w:p>
        </w:tc>
      </w:tr>
      <w:tr w:rsidR="00987773" w:rsidTr="006D2D93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001234" w:rsidRPr="003657FB">
              <w:rPr>
                <w:rFonts w:ascii="Arial" w:hAnsi="Arial"/>
                <w:lang w:val="es-ES" w:eastAsia="es-ES"/>
              </w:rPr>
              <w:t>Promoción del Desarrollo Social/Secretaria de Salud Pública y Segurida</w:t>
            </w:r>
            <w:r w:rsidR="00001234">
              <w:rPr>
                <w:rFonts w:ascii="Arial" w:hAnsi="Arial"/>
                <w:lang w:val="es-ES" w:eastAsia="es-ES"/>
              </w:rPr>
              <w:t>d Social /Salud Pú</w:t>
            </w:r>
            <w:r w:rsidR="00001234" w:rsidRPr="003657FB">
              <w:rPr>
                <w:rFonts w:ascii="Arial" w:hAnsi="Arial"/>
                <w:lang w:val="es-ES" w:eastAsia="es-ES"/>
              </w:rPr>
              <w:t>blica</w:t>
            </w:r>
          </w:p>
        </w:tc>
      </w:tr>
      <w:tr w:rsidR="00987773" w:rsidTr="006D2D93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r w:rsidR="00D01C02" w:rsidRPr="007B33A0">
              <w:rPr>
                <w:rFonts w:ascii="Arial" w:hAnsi="Arial"/>
                <w:lang w:val="es-ES" w:eastAsia="es-ES"/>
              </w:rPr>
              <w:t>Virtual (meet)</w:t>
            </w:r>
          </w:p>
        </w:tc>
      </w:tr>
      <w:tr w:rsidR="00987773" w:rsidTr="006D2D93">
        <w:trPr>
          <w:cantSplit/>
          <w:trHeight w:val="408"/>
          <w:jc w:val="center"/>
        </w:trPr>
        <w:tc>
          <w:tcPr>
            <w:tcW w:w="491" w:type="dxa"/>
            <w:vMerge w:val="restart"/>
            <w:textDirection w:val="btLr"/>
            <w:vAlign w:val="center"/>
          </w:tcPr>
          <w:p w:rsidR="00987773" w:rsidRPr="001147F2" w:rsidRDefault="00987773" w:rsidP="002C7A02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659" w:type="dxa"/>
            <w:vAlign w:val="center"/>
          </w:tcPr>
          <w:p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987773" w:rsidRPr="001147F2" w:rsidRDefault="007B33A0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Generalidades </w:t>
            </w:r>
          </w:p>
        </w:tc>
      </w:tr>
      <w:tr w:rsidR="00987773" w:rsidTr="006D2D93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:rsidR="00987773" w:rsidRPr="001147F2" w:rsidRDefault="00A30EB9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236855</wp:posOffset>
                      </wp:positionV>
                      <wp:extent cx="5048250" cy="819150"/>
                      <wp:effectExtent l="9525" t="9525" r="9525" b="9525"/>
                      <wp:wrapNone/>
                      <wp:docPr id="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48250" cy="819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791FA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6" type="#_x0000_t32" style="position:absolute;margin-left:17.25pt;margin-top:18.65pt;width:397.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"/>
                  </w:pict>
                </mc:Fallback>
              </mc:AlternateContent>
            </w:r>
            <w:r w:rsidR="007B33A0">
              <w:rPr>
                <w:rFonts w:ascii="Arial" w:hAnsi="Arial"/>
                <w:lang w:val="es-ES" w:eastAsia="es-ES"/>
              </w:rPr>
              <w:t xml:space="preserve">Plan de trabajo: Daniela López y Claudia Varón. </w:t>
            </w:r>
          </w:p>
        </w:tc>
      </w:tr>
      <w:tr w:rsidR="00987773" w:rsidTr="006D2D93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987773" w:rsidTr="006D2D93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4.</w:t>
            </w:r>
          </w:p>
        </w:tc>
        <w:tc>
          <w:tcPr>
            <w:tcW w:w="8820" w:type="dxa"/>
            <w:gridSpan w:val="5"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987773" w:rsidTr="006D2D93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5.</w:t>
            </w:r>
          </w:p>
        </w:tc>
        <w:tc>
          <w:tcPr>
            <w:tcW w:w="8820" w:type="dxa"/>
            <w:gridSpan w:val="5"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987773" w:rsidTr="006D2D93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6.</w:t>
            </w:r>
          </w:p>
        </w:tc>
        <w:tc>
          <w:tcPr>
            <w:tcW w:w="8820" w:type="dxa"/>
            <w:gridSpan w:val="5"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987773" w:rsidTr="006D2D93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987773" w:rsidTr="006D2D93">
        <w:trPr>
          <w:trHeight w:val="3674"/>
          <w:jc w:val="center"/>
        </w:trPr>
        <w:tc>
          <w:tcPr>
            <w:tcW w:w="9970" w:type="dxa"/>
            <w:gridSpan w:val="7"/>
          </w:tcPr>
          <w:p w:rsidR="00987773" w:rsidRDefault="007B33A0" w:rsidP="002C7A02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7B33A0">
              <w:rPr>
                <w:rFonts w:ascii="Arial" w:hAnsi="Arial"/>
                <w:lang w:val="es-ES" w:eastAsia="es-ES"/>
              </w:rPr>
              <w:t xml:space="preserve">Se </w:t>
            </w:r>
            <w:r>
              <w:rPr>
                <w:rFonts w:ascii="Arial" w:hAnsi="Arial"/>
                <w:lang w:val="es-ES" w:eastAsia="es-ES"/>
              </w:rPr>
              <w:t xml:space="preserve">realiza reunión virtual con la Coordinadora de la Dimensión de Prestación de servicios y las contratistas Claudia Varón y Daniela López para plantear el plan de trabajo. </w:t>
            </w:r>
          </w:p>
          <w:p w:rsidR="007B33A0" w:rsidRDefault="007B33A0" w:rsidP="002C7A02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B33A0" w:rsidRDefault="007B33A0" w:rsidP="002C7A02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1. Generalidades:</w:t>
            </w:r>
          </w:p>
          <w:p w:rsidR="007B33A0" w:rsidRDefault="007B33A0" w:rsidP="0055360E">
            <w:pPr>
              <w:pStyle w:val="Encabezado"/>
              <w:numPr>
                <w:ilvl w:val="0"/>
                <w:numId w:val="1"/>
              </w:numPr>
              <w:ind w:left="503" w:hanging="284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Enviar cronograma semanal con las actividades programadas.</w:t>
            </w:r>
          </w:p>
          <w:p w:rsidR="007B33A0" w:rsidRDefault="007B33A0" w:rsidP="0055360E">
            <w:pPr>
              <w:pStyle w:val="Encabezado"/>
              <w:numPr>
                <w:ilvl w:val="0"/>
                <w:numId w:val="1"/>
              </w:numPr>
              <w:ind w:left="503" w:hanging="284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Identificarse con el carnet institucional para la ejecución de las actividades.</w:t>
            </w:r>
          </w:p>
          <w:p w:rsidR="007B33A0" w:rsidRDefault="007B33A0" w:rsidP="0055360E">
            <w:pPr>
              <w:pStyle w:val="Encabezado"/>
              <w:numPr>
                <w:ilvl w:val="0"/>
                <w:numId w:val="1"/>
              </w:numPr>
              <w:ind w:left="503" w:hanging="284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Realizar el pago de la seguridad social según la fecha estipulada por la norma.</w:t>
            </w:r>
          </w:p>
          <w:p w:rsidR="007B33A0" w:rsidRDefault="007B33A0" w:rsidP="0055360E">
            <w:pPr>
              <w:pStyle w:val="Encabezado"/>
              <w:numPr>
                <w:ilvl w:val="0"/>
                <w:numId w:val="1"/>
              </w:numPr>
              <w:ind w:left="503" w:hanging="284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Se realizarán reuniones de equipo cada 15 días los días martes a las 3:30 pm.</w:t>
            </w:r>
          </w:p>
          <w:p w:rsidR="007B33A0" w:rsidRDefault="007B33A0" w:rsidP="0055360E">
            <w:pPr>
              <w:pStyle w:val="Encabezado"/>
              <w:numPr>
                <w:ilvl w:val="0"/>
                <w:numId w:val="1"/>
              </w:numPr>
              <w:ind w:left="503" w:hanging="284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La coordinadora citará a cada contratista para hacer seguimiento al plan de trabajo y el cumplimiento de las actividades.</w:t>
            </w:r>
          </w:p>
          <w:p w:rsidR="007B33A0" w:rsidRDefault="007B33A0" w:rsidP="0055360E">
            <w:pPr>
              <w:pStyle w:val="Encabezado"/>
              <w:numPr>
                <w:ilvl w:val="0"/>
                <w:numId w:val="1"/>
              </w:numPr>
              <w:ind w:left="503" w:hanging="284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El informe de pago se enviará a la coordinadora de la Dimensión un día antes a la fecha programada por el supervisor.</w:t>
            </w:r>
          </w:p>
          <w:p w:rsidR="007B33A0" w:rsidRDefault="0055360E" w:rsidP="0055360E">
            <w:pPr>
              <w:pStyle w:val="Encabezado"/>
              <w:numPr>
                <w:ilvl w:val="0"/>
                <w:numId w:val="1"/>
              </w:numPr>
              <w:ind w:left="503" w:hanging="284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La coordinadora realizará la solicitud a la ingeniera de sistemas para hacer la activación del SAIA.</w:t>
            </w:r>
          </w:p>
          <w:p w:rsidR="0055360E" w:rsidRDefault="0055360E" w:rsidP="0055360E">
            <w:pPr>
              <w:pStyle w:val="Encabezado"/>
              <w:numPr>
                <w:ilvl w:val="0"/>
                <w:numId w:val="1"/>
              </w:numPr>
              <w:ind w:left="503" w:hanging="284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Las contratistas deben enviar correo electrónico a Claudia Grisales con los datos del contrato para la activación del SPP.</w:t>
            </w:r>
          </w:p>
          <w:p w:rsidR="0055360E" w:rsidRDefault="0055360E" w:rsidP="0055360E">
            <w:pPr>
              <w:pStyle w:val="Encabezado"/>
              <w:numPr>
                <w:ilvl w:val="0"/>
                <w:numId w:val="1"/>
              </w:numPr>
              <w:ind w:left="503" w:hanging="284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A partir de la fecha se va a trabajar con el supervisor la información a través de Dropbox. </w:t>
            </w:r>
          </w:p>
          <w:p w:rsidR="0055360E" w:rsidRDefault="0055360E" w:rsidP="002C7A02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5360E" w:rsidRDefault="0055360E" w:rsidP="002C7A02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2. Plan de Trabajo </w:t>
            </w:r>
          </w:p>
          <w:p w:rsidR="0055360E" w:rsidRDefault="0055360E" w:rsidP="002C7A02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5360E" w:rsidRDefault="0055360E" w:rsidP="002C7A02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Daniela López Herrera</w:t>
            </w:r>
          </w:p>
          <w:p w:rsidR="0055360E" w:rsidRDefault="0055360E" w:rsidP="0055360E">
            <w:pPr>
              <w:pStyle w:val="Encabezado"/>
              <w:numPr>
                <w:ilvl w:val="0"/>
                <w:numId w:val="2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Notificar las 10 visitas de seguimiento al comité de infecciones para los meses de febrero y marzo. </w:t>
            </w:r>
          </w:p>
          <w:p w:rsidR="0055360E" w:rsidRDefault="0055360E" w:rsidP="0055360E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Soportes: Oficios de notificación</w:t>
            </w:r>
            <w:r w:rsidR="003E665E">
              <w:rPr>
                <w:rFonts w:ascii="Arial" w:hAnsi="Arial"/>
                <w:lang w:val="es-ES" w:eastAsia="es-ES"/>
              </w:rPr>
              <w:t xml:space="preserve"> (Saia)</w:t>
            </w:r>
            <w:r>
              <w:rPr>
                <w:rFonts w:ascii="Arial" w:hAnsi="Arial"/>
                <w:lang w:val="es-ES" w:eastAsia="es-ES"/>
              </w:rPr>
              <w:t xml:space="preserve">, acta comité de infecciones. </w:t>
            </w:r>
          </w:p>
          <w:p w:rsidR="0055360E" w:rsidRDefault="0055360E" w:rsidP="0055360E">
            <w:pPr>
              <w:pStyle w:val="Encabezado"/>
              <w:numPr>
                <w:ilvl w:val="0"/>
                <w:numId w:val="2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Realizar visitas de seguimiento a las sedes de la Fundación hogares Claret que hacen parte del sistema de responsabilidad penal adolescente. </w:t>
            </w:r>
          </w:p>
          <w:p w:rsidR="0055360E" w:rsidRDefault="0055360E" w:rsidP="0055360E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Soporte: Actas de reunión. </w:t>
            </w:r>
          </w:p>
          <w:p w:rsidR="0055360E" w:rsidRDefault="0055360E" w:rsidP="0055360E">
            <w:pPr>
              <w:pStyle w:val="Encabezado"/>
              <w:numPr>
                <w:ilvl w:val="0"/>
                <w:numId w:val="2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lastRenderedPageBreak/>
              <w:t xml:space="preserve">Notificar visitas de asistencia técnica en los componentes de SOGC, </w:t>
            </w:r>
            <w:r w:rsidR="00062438">
              <w:rPr>
                <w:rFonts w:ascii="Arial" w:hAnsi="Arial"/>
                <w:lang w:val="es-ES" w:eastAsia="es-ES"/>
              </w:rPr>
              <w:t>Política</w:t>
            </w:r>
            <w:r>
              <w:rPr>
                <w:rFonts w:ascii="Arial" w:hAnsi="Arial"/>
                <w:lang w:val="es-ES" w:eastAsia="es-ES"/>
              </w:rPr>
              <w:t xml:space="preserve"> de seguridad del paciente y política de humanización.</w:t>
            </w:r>
          </w:p>
          <w:p w:rsidR="0055360E" w:rsidRDefault="0055360E" w:rsidP="00062438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Soporte: oficios de notificación</w:t>
            </w:r>
            <w:r w:rsidR="003E665E">
              <w:rPr>
                <w:rFonts w:ascii="Arial" w:hAnsi="Arial"/>
                <w:lang w:val="es-ES" w:eastAsia="es-ES"/>
              </w:rPr>
              <w:t xml:space="preserve"> (Saia)</w:t>
            </w:r>
            <w:r>
              <w:rPr>
                <w:rFonts w:ascii="Arial" w:hAnsi="Arial"/>
                <w:lang w:val="es-ES" w:eastAsia="es-ES"/>
              </w:rPr>
              <w:t>, acta asistencia técnica IPS, acta seguridad del paciente IPS.</w:t>
            </w:r>
          </w:p>
          <w:p w:rsidR="0055360E" w:rsidRDefault="0055360E" w:rsidP="0055360E">
            <w:pPr>
              <w:pStyle w:val="Encabezado"/>
              <w:numPr>
                <w:ilvl w:val="0"/>
                <w:numId w:val="2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Notificar visitas de acompañamiento a los servicios priorizados. </w:t>
            </w:r>
          </w:p>
          <w:p w:rsidR="0055360E" w:rsidRDefault="0055360E" w:rsidP="00062438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Soporte: oficio</w:t>
            </w:r>
            <w:r w:rsidR="003E665E">
              <w:rPr>
                <w:rFonts w:ascii="Arial" w:hAnsi="Arial"/>
                <w:lang w:val="es-ES" w:eastAsia="es-ES"/>
              </w:rPr>
              <w:t>s</w:t>
            </w:r>
            <w:r>
              <w:rPr>
                <w:rFonts w:ascii="Arial" w:hAnsi="Arial"/>
                <w:lang w:val="es-ES" w:eastAsia="es-ES"/>
              </w:rPr>
              <w:t xml:space="preserve"> de notificación</w:t>
            </w:r>
            <w:r w:rsidR="003E665E">
              <w:rPr>
                <w:rFonts w:ascii="Arial" w:hAnsi="Arial"/>
                <w:lang w:val="es-ES" w:eastAsia="es-ES"/>
              </w:rPr>
              <w:t xml:space="preserve"> (Saia)</w:t>
            </w:r>
            <w:r>
              <w:rPr>
                <w:rFonts w:ascii="Arial" w:hAnsi="Arial"/>
                <w:lang w:val="es-ES" w:eastAsia="es-ES"/>
              </w:rPr>
              <w:t>, acta proceso de acompañamiento IPS servicios.</w:t>
            </w:r>
          </w:p>
          <w:p w:rsidR="00062438" w:rsidRDefault="00062438" w:rsidP="00062438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 w:rsidRPr="009011ED">
              <w:rPr>
                <w:rFonts w:ascii="Arial" w:hAnsi="Arial"/>
                <w:b/>
                <w:lang w:val="es-ES" w:eastAsia="es-ES"/>
              </w:rPr>
              <w:t>Nota:</w:t>
            </w:r>
            <w:r>
              <w:rPr>
                <w:rFonts w:ascii="Arial" w:hAnsi="Arial"/>
                <w:lang w:val="es-ES" w:eastAsia="es-ES"/>
              </w:rPr>
              <w:t xml:space="preserve"> una vez ejecutadas las actividades planteadas anteriormente la Coordinadora de la Dimensión procederá a asignar las nuevas actividades que se desarrollaran por la contratista. </w:t>
            </w:r>
          </w:p>
          <w:p w:rsidR="003E665E" w:rsidRDefault="003E665E" w:rsidP="00062438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3E665E" w:rsidRDefault="003E665E" w:rsidP="00062438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Claudia Varón: </w:t>
            </w:r>
          </w:p>
          <w:p w:rsidR="003E665E" w:rsidRDefault="003E665E" w:rsidP="002D3EB4">
            <w:pPr>
              <w:pStyle w:val="Encabezado"/>
              <w:numPr>
                <w:ilvl w:val="0"/>
                <w:numId w:val="2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Realizar seguimiento al Decreto 2193, cuarto trimestre de 2020 en la ESE Salud Pereira,</w:t>
            </w:r>
          </w:p>
          <w:p w:rsidR="003E665E" w:rsidRDefault="003E665E" w:rsidP="002D3EB4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Soporte: acta de reunión </w:t>
            </w:r>
          </w:p>
          <w:p w:rsidR="003E665E" w:rsidRDefault="003E665E" w:rsidP="002D3EB4">
            <w:pPr>
              <w:pStyle w:val="Encabezado"/>
              <w:numPr>
                <w:ilvl w:val="0"/>
                <w:numId w:val="2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Programar reunión con referente de calidad de la ESE Salud Pereira para retomar el seguimiento del componente del SOGC del año 2020. </w:t>
            </w:r>
          </w:p>
          <w:p w:rsidR="003E665E" w:rsidRDefault="003E665E" w:rsidP="002D3EB4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Soporte: acta de reunión. </w:t>
            </w:r>
          </w:p>
          <w:p w:rsidR="003E665E" w:rsidRDefault="003E665E" w:rsidP="002D3EB4">
            <w:pPr>
              <w:pStyle w:val="Encabezado"/>
              <w:numPr>
                <w:ilvl w:val="0"/>
                <w:numId w:val="2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Realizar análisis de los indicadores de calidad del año 2020 de la ESE Salud Pereira.</w:t>
            </w:r>
          </w:p>
          <w:p w:rsidR="003E665E" w:rsidRDefault="003E665E" w:rsidP="002D3EB4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Soporte: Informe en documento Word. </w:t>
            </w:r>
          </w:p>
          <w:p w:rsidR="003E665E" w:rsidRDefault="003E665E" w:rsidP="002D3EB4">
            <w:pPr>
              <w:pStyle w:val="Encabezado"/>
              <w:numPr>
                <w:ilvl w:val="0"/>
                <w:numId w:val="2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Solicitar a la ESE Salud Pereira el plan de mejoramiento de los componentes de SOGC, Política de seguridad del paciente y política de humanización.</w:t>
            </w:r>
          </w:p>
          <w:p w:rsidR="003E665E" w:rsidRDefault="003E665E" w:rsidP="002D3EB4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Soporte: Oficio de solicitud plan de mejoramiento (Saia).</w:t>
            </w:r>
          </w:p>
          <w:p w:rsidR="003E665E" w:rsidRDefault="003E665E" w:rsidP="002D3EB4">
            <w:pPr>
              <w:pStyle w:val="Encabezado"/>
              <w:numPr>
                <w:ilvl w:val="0"/>
                <w:numId w:val="2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Notificar a la ESE Salud Pereira visita de seguimiento al PAMEC. </w:t>
            </w:r>
          </w:p>
          <w:p w:rsidR="003E665E" w:rsidRDefault="003E665E" w:rsidP="002D3EB4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Soporte: Oficio de notificación (Saia).</w:t>
            </w:r>
          </w:p>
          <w:p w:rsidR="00894C7F" w:rsidRDefault="00894C7F" w:rsidP="002D3EB4">
            <w:pPr>
              <w:pStyle w:val="Encabezado"/>
              <w:numPr>
                <w:ilvl w:val="0"/>
                <w:numId w:val="2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Elaborar plan de trabajo para la ESE Salud Pereira posterior a la revisión del plan de mejoramiento. </w:t>
            </w:r>
          </w:p>
          <w:p w:rsidR="00894C7F" w:rsidRDefault="00894C7F" w:rsidP="002D3EB4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Soporte: acta de reunión.</w:t>
            </w:r>
          </w:p>
          <w:p w:rsidR="00894C7F" w:rsidRDefault="00894C7F" w:rsidP="002D3EB4">
            <w:pPr>
              <w:pStyle w:val="Encabezado"/>
              <w:numPr>
                <w:ilvl w:val="0"/>
                <w:numId w:val="2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Revisar los formatos estandarizados para las visitas de asistencia técnica a la ESE Salud Pereira en los componentes de SOGC, Política de seguridad del paciente y política de humanización.</w:t>
            </w:r>
          </w:p>
          <w:p w:rsidR="00894C7F" w:rsidRDefault="00894C7F" w:rsidP="002D3EB4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Soporte: acta asistencia técnica ESE Salud Pereira seguridad paciente, acta asistencia técnica ESE Salud Pereira SOGC.</w:t>
            </w:r>
          </w:p>
          <w:p w:rsidR="009011ED" w:rsidRDefault="009011ED" w:rsidP="002D3EB4">
            <w:pPr>
              <w:pStyle w:val="Encabezado"/>
              <w:numPr>
                <w:ilvl w:val="0"/>
                <w:numId w:val="2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Programar visitas de seguimiento a los servicios priorizados en la ESE Salud Pereira. </w:t>
            </w:r>
          </w:p>
          <w:p w:rsidR="009011ED" w:rsidRDefault="009011ED" w:rsidP="002D3EB4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Soporte: Oficios de notificación visitas (Saia).</w:t>
            </w:r>
          </w:p>
          <w:p w:rsidR="00987773" w:rsidRPr="007B33A0" w:rsidRDefault="009011ED" w:rsidP="00B71F60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 w:rsidRPr="009011ED">
              <w:rPr>
                <w:rFonts w:ascii="Arial" w:hAnsi="Arial"/>
                <w:b/>
                <w:lang w:val="es-ES" w:eastAsia="es-ES"/>
              </w:rPr>
              <w:t>Nota:</w:t>
            </w:r>
            <w:r>
              <w:rPr>
                <w:rFonts w:ascii="Arial" w:hAnsi="Arial"/>
                <w:lang w:val="es-ES" w:eastAsia="es-ES"/>
              </w:rPr>
              <w:t xml:space="preserve"> una vez ejecutadas las actividades planteadas anteriormente la Coordinadora de la Dimensión procederá a asignar las nuevas actividades que se desarrollaran por la contratista. </w:t>
            </w:r>
          </w:p>
        </w:tc>
      </w:tr>
    </w:tbl>
    <w:p w:rsidR="00987773" w:rsidRDefault="00987773" w:rsidP="00987773">
      <w:pPr>
        <w:jc w:val="center"/>
      </w:pPr>
    </w:p>
    <w:p w:rsidR="00B71F60" w:rsidRDefault="00B71F60" w:rsidP="00987773">
      <w:pPr>
        <w:jc w:val="center"/>
      </w:pPr>
    </w:p>
    <w:p w:rsidR="00B71F60" w:rsidRDefault="00B71F60" w:rsidP="00987773">
      <w:pPr>
        <w:jc w:val="center"/>
      </w:pPr>
    </w:p>
    <w:p w:rsidR="00B71F60" w:rsidRDefault="00B71F60" w:rsidP="00987773">
      <w:pPr>
        <w:jc w:val="center"/>
      </w:pPr>
    </w:p>
    <w:p w:rsidR="00B71F60" w:rsidRDefault="00B71F60" w:rsidP="00987773">
      <w:pPr>
        <w:jc w:val="center"/>
      </w:pPr>
    </w:p>
    <w:p w:rsidR="00B71F60" w:rsidRDefault="00B71F60" w:rsidP="00987773">
      <w:pPr>
        <w:jc w:val="center"/>
      </w:pPr>
    </w:p>
    <w:p w:rsidR="00B71F60" w:rsidRDefault="00B71F60" w:rsidP="00987773">
      <w:pPr>
        <w:jc w:val="center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987773" w:rsidRPr="00987773" w:rsidTr="00987773">
        <w:tc>
          <w:tcPr>
            <w:tcW w:w="648" w:type="dxa"/>
            <w:vMerge w:val="restart"/>
            <w:shd w:val="clear" w:color="auto" w:fill="auto"/>
            <w:vAlign w:val="center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lastRenderedPageBreak/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SEGUIMIENTO</w:t>
            </w:r>
          </w:p>
          <w:p w:rsidR="00987773" w:rsidRPr="00987773" w:rsidRDefault="00987773" w:rsidP="002C7A02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Ejecutado Si/No</w:t>
            </w:r>
          </w:p>
        </w:tc>
      </w:tr>
      <w:tr w:rsidR="00987773" w:rsidRPr="00987773" w:rsidTr="00987773">
        <w:tc>
          <w:tcPr>
            <w:tcW w:w="648" w:type="dxa"/>
            <w:vMerge/>
            <w:shd w:val="clear" w:color="auto" w:fill="auto"/>
          </w:tcPr>
          <w:p w:rsidR="00987773" w:rsidRPr="00987773" w:rsidRDefault="00987773" w:rsidP="002C7A02">
            <w:pPr>
              <w:jc w:val="center"/>
            </w:pPr>
          </w:p>
        </w:tc>
        <w:tc>
          <w:tcPr>
            <w:tcW w:w="2721" w:type="dxa"/>
            <w:vMerge/>
            <w:shd w:val="clear" w:color="auto" w:fill="auto"/>
          </w:tcPr>
          <w:p w:rsidR="00987773" w:rsidRPr="00987773" w:rsidRDefault="00987773" w:rsidP="002C7A02">
            <w:pPr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987773" w:rsidRPr="00987773" w:rsidRDefault="00987773" w:rsidP="002C7A02">
            <w:pPr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:rsidR="00987773" w:rsidRPr="00987773" w:rsidRDefault="00987773" w:rsidP="002C7A02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NO</w:t>
            </w:r>
          </w:p>
        </w:tc>
      </w:tr>
      <w:tr w:rsidR="00987773" w:rsidRPr="00987773" w:rsidTr="00987773">
        <w:trPr>
          <w:trHeight w:val="343"/>
        </w:trPr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A30EB9" w:rsidP="002C7A02">
            <w:pPr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noProof/>
                <w:szCs w:val="28"/>
                <w:bdr w:val="none" w:sz="0" w:space="0" w:color="auto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69850</wp:posOffset>
                      </wp:positionV>
                      <wp:extent cx="5372100" cy="2571750"/>
                      <wp:effectExtent l="9525" t="9525" r="9525" b="9525"/>
                      <wp:wrapNone/>
                      <wp:docPr id="2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72100" cy="2571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AB908" id="AutoShape 8" o:spid="_x0000_s1026" type="#_x0000_t32" style="position:absolute;margin-left:7.05pt;margin-top:5.5pt;width:423pt;height:20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10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11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12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13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14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15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583E23" w:rsidRDefault="00583E23" w:rsidP="00987773">
      <w:pPr>
        <w:jc w:val="center"/>
      </w:pPr>
    </w:p>
    <w:p w:rsidR="00583E23" w:rsidRDefault="00583E23" w:rsidP="00987773">
      <w:pPr>
        <w:jc w:val="center"/>
      </w:pPr>
    </w:p>
    <w:p w:rsidR="00583E23" w:rsidRDefault="00583E23" w:rsidP="00987773">
      <w:pPr>
        <w:jc w:val="center"/>
      </w:pPr>
    </w:p>
    <w:p w:rsidR="00583E23" w:rsidRDefault="00583E23" w:rsidP="00987773">
      <w:pPr>
        <w:jc w:val="center"/>
      </w:pPr>
    </w:p>
    <w:p w:rsidR="00583E23" w:rsidRDefault="00583E23" w:rsidP="00987773">
      <w:pPr>
        <w:jc w:val="center"/>
      </w:pPr>
    </w:p>
    <w:p w:rsidR="00583E23" w:rsidRDefault="00583E23" w:rsidP="00987773">
      <w:pPr>
        <w:jc w:val="center"/>
      </w:pPr>
    </w:p>
    <w:p w:rsidR="00583E23" w:rsidRDefault="00583E23" w:rsidP="00987773">
      <w:pPr>
        <w:jc w:val="center"/>
      </w:pPr>
    </w:p>
    <w:p w:rsidR="00583E23" w:rsidRDefault="00583E23" w:rsidP="00987773">
      <w:pPr>
        <w:jc w:val="center"/>
      </w:pPr>
    </w:p>
    <w:p w:rsidR="00583E23" w:rsidRDefault="00583E23" w:rsidP="00987773">
      <w:pPr>
        <w:jc w:val="center"/>
      </w:pPr>
    </w:p>
    <w:p w:rsidR="00583E23" w:rsidRDefault="00583E23" w:rsidP="00987773">
      <w:pPr>
        <w:jc w:val="center"/>
      </w:pPr>
    </w:p>
    <w:p w:rsidR="006D2D93" w:rsidRDefault="006D2D93" w:rsidP="00987773">
      <w:pPr>
        <w:jc w:val="center"/>
      </w:pPr>
    </w:p>
    <w:p w:rsidR="006D2D93" w:rsidRDefault="006D2D93" w:rsidP="00987773">
      <w:pPr>
        <w:jc w:val="center"/>
      </w:pPr>
    </w:p>
    <w:p w:rsidR="006D2D93" w:rsidRDefault="006D2D93" w:rsidP="00987773">
      <w:pPr>
        <w:jc w:val="center"/>
      </w:pPr>
    </w:p>
    <w:p w:rsidR="006D2D93" w:rsidRDefault="006D2D93" w:rsidP="00987773">
      <w:pPr>
        <w:jc w:val="center"/>
      </w:pPr>
    </w:p>
    <w:p w:rsidR="006D2D93" w:rsidRDefault="006D2D93" w:rsidP="00987773">
      <w:pPr>
        <w:jc w:val="center"/>
      </w:pPr>
    </w:p>
    <w:p w:rsidR="006D2D93" w:rsidRDefault="006D2D93" w:rsidP="00987773">
      <w:pPr>
        <w:jc w:val="center"/>
      </w:pPr>
    </w:p>
    <w:p w:rsidR="006D2D93" w:rsidRDefault="006D2D93" w:rsidP="00987773">
      <w:pPr>
        <w:jc w:val="center"/>
      </w:pPr>
    </w:p>
    <w:p w:rsidR="006D2D93" w:rsidRDefault="006D2D93" w:rsidP="00987773">
      <w:pPr>
        <w:jc w:val="center"/>
      </w:pPr>
    </w:p>
    <w:p w:rsidR="00B71F60" w:rsidRDefault="00B71F60" w:rsidP="00987773"/>
    <w:p w:rsidR="00B71F60" w:rsidRDefault="00B71F60" w:rsidP="00987773"/>
    <w:p w:rsidR="00B71F60" w:rsidRDefault="00B71F60" w:rsidP="00987773"/>
    <w:p w:rsidR="00B71F60" w:rsidRDefault="00B71F60" w:rsidP="00987773"/>
    <w:p w:rsidR="00B71F60" w:rsidRDefault="00B71F60" w:rsidP="00987773"/>
    <w:p w:rsidR="00B71F60" w:rsidRDefault="00B71F60" w:rsidP="00987773"/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8"/>
        <w:gridCol w:w="839"/>
        <w:gridCol w:w="576"/>
        <w:gridCol w:w="575"/>
        <w:gridCol w:w="575"/>
        <w:gridCol w:w="575"/>
        <w:gridCol w:w="575"/>
        <w:gridCol w:w="575"/>
        <w:gridCol w:w="615"/>
        <w:gridCol w:w="425"/>
        <w:gridCol w:w="567"/>
        <w:gridCol w:w="567"/>
        <w:gridCol w:w="567"/>
        <w:gridCol w:w="709"/>
        <w:gridCol w:w="575"/>
        <w:gridCol w:w="575"/>
        <w:gridCol w:w="575"/>
      </w:tblGrid>
      <w:tr w:rsidR="00D2512C" w:rsidTr="007320F1">
        <w:trPr>
          <w:cantSplit/>
          <w:trHeight w:val="1456"/>
          <w:jc w:val="center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2512C" w:rsidRPr="00262841" w:rsidRDefault="00D2512C" w:rsidP="007320F1">
            <w:pPr>
              <w:pStyle w:val="Encabezado"/>
              <w:ind w:left="113" w:right="113"/>
              <w:rPr>
                <w:rFonts w:ascii="Arial" w:hAnsi="Arial"/>
                <w:b/>
                <w:sz w:val="16"/>
                <w:szCs w:val="16"/>
                <w:lang w:val="es-ES" w:eastAsia="es-ES"/>
              </w:rPr>
            </w:pPr>
            <w:r w:rsidRPr="00262841">
              <w:rPr>
                <w:sz w:val="16"/>
                <w:szCs w:val="16"/>
                <w:lang w:val="es-ES" w:eastAsia="es-ES"/>
              </w:rPr>
              <w:lastRenderedPageBreak/>
              <w:br w:type="page"/>
            </w:r>
            <w:r w:rsidRPr="00262841">
              <w:rPr>
                <w:rFonts w:ascii="Arial" w:hAnsi="Arial"/>
                <w:b/>
                <w:sz w:val="16"/>
                <w:szCs w:val="16"/>
                <w:lang w:val="es-ES" w:eastAsia="es-ES"/>
              </w:rPr>
              <w:t xml:space="preserve">Acta No:   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262841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FIRMA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 w:rsidRPr="00262841">
              <w:rPr>
                <w:noProof/>
                <w:lang w:val="es-CO" w:eastAsia="es-CO"/>
              </w:rPr>
              <w:drawing>
                <wp:inline distT="0" distB="0" distL="0" distR="0">
                  <wp:extent cx="750570" cy="233045"/>
                  <wp:effectExtent l="0" t="266700" r="0" b="243205"/>
                  <wp:docPr id="7" name="Imagen 7" descr="C:\Users\DANI\Downloads\WhatsApp Image 2020-03-27 at 3.40.3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" descr="C:\Users\DANI\Downloads\WhatsApp Image 2020-03-27 at 3.40.3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258" b="25967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750570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 w:rsidRPr="00A74AAC">
              <w:rPr>
                <w:noProof/>
                <w:lang w:val="es-CO" w:eastAsia="es-CO"/>
              </w:rPr>
              <w:drawing>
                <wp:inline distT="0" distB="0" distL="0" distR="0" wp14:anchorId="48AAAFD1" wp14:editId="5727C4D5">
                  <wp:extent cx="733425" cy="146685"/>
                  <wp:effectExtent l="0" t="285750" r="0" b="27241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733425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noProof/>
                <w:lang w:val="es-CO" w:eastAsia="es-CO"/>
              </w:rPr>
              <w:drawing>
                <wp:inline distT="0" distB="0" distL="0" distR="0">
                  <wp:extent cx="678488" cy="200017"/>
                  <wp:effectExtent l="0" t="247650" r="0" b="21971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irma 1.jpg"/>
                          <pic:cNvPicPr/>
                        </pic:nvPicPr>
                        <pic:blipFill>
                          <a:blip r:embed="rId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94124" cy="204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1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42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70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D2512C" w:rsidTr="007320F1">
        <w:trPr>
          <w:cantSplit/>
          <w:trHeight w:val="2549"/>
          <w:jc w:val="center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rPr>
                <w:rFonts w:ascii="Arial" w:hAnsi="Arial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262841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CORREO ELECTRÓNICO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  <w:r w:rsidRPr="00262841">
              <w:rPr>
                <w:rFonts w:ascii="Arial" w:hAnsi="Arial"/>
                <w:sz w:val="18"/>
                <w:szCs w:val="18"/>
                <w:lang w:val="es-ES" w:eastAsia="es-ES"/>
              </w:rPr>
              <w:t>prestaserviciospereira@gmail.com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 w:rsidRPr="00D2512C">
              <w:rPr>
                <w:rFonts w:ascii="Arial" w:hAnsi="Arial"/>
                <w:lang w:val="es-ES" w:eastAsia="es-ES"/>
              </w:rPr>
              <w:t>laudiapvaron@gmail.com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sz w:val="16"/>
                <w:szCs w:val="16"/>
                <w:lang w:val="es-ES" w:eastAsia="es-ES"/>
              </w:rPr>
            </w:pPr>
            <w:r w:rsidRPr="00262841">
              <w:rPr>
                <w:rFonts w:ascii="Arial" w:hAnsi="Arial"/>
                <w:sz w:val="16"/>
                <w:szCs w:val="16"/>
                <w:lang w:val="es-ES" w:eastAsia="es-ES"/>
              </w:rPr>
              <w:t>sogcpereira@gmail.com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</w:p>
        </w:tc>
        <w:tc>
          <w:tcPr>
            <w:tcW w:w="61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</w:p>
        </w:tc>
        <w:tc>
          <w:tcPr>
            <w:tcW w:w="42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rPr>
                <w:rFonts w:ascii="Arial" w:hAnsi="Arial"/>
                <w:sz w:val="16"/>
                <w:szCs w:val="16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70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D2512C" w:rsidTr="007320F1">
        <w:trPr>
          <w:cantSplit/>
          <w:trHeight w:val="1335"/>
          <w:jc w:val="center"/>
        </w:trPr>
        <w:tc>
          <w:tcPr>
            <w:tcW w:w="458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rPr>
                <w:rFonts w:ascii="Arial" w:hAnsi="Arial"/>
                <w:b/>
                <w:sz w:val="16"/>
                <w:szCs w:val="16"/>
                <w:lang w:val="es-ES" w:eastAsia="es-ES"/>
              </w:rPr>
            </w:pPr>
            <w:r w:rsidRPr="00262841">
              <w:rPr>
                <w:rFonts w:ascii="Arial" w:hAnsi="Arial"/>
                <w:b/>
                <w:sz w:val="16"/>
                <w:szCs w:val="16"/>
                <w:lang w:val="es-ES" w:eastAsia="es-ES"/>
              </w:rPr>
              <w:t xml:space="preserve">Fecha: </w:t>
            </w:r>
            <w:r>
              <w:rPr>
                <w:rFonts w:ascii="Arial" w:hAnsi="Arial"/>
                <w:sz w:val="16"/>
                <w:szCs w:val="16"/>
                <w:lang w:val="es-ES" w:eastAsia="es-ES"/>
              </w:rPr>
              <w:t>09-02-2021</w:t>
            </w:r>
          </w:p>
        </w:tc>
        <w:tc>
          <w:tcPr>
            <w:tcW w:w="83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262841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TELÉFONO OFICINA/ CELULAR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  <w:r w:rsidRPr="00262841">
              <w:rPr>
                <w:rFonts w:ascii="Arial" w:hAnsi="Arial"/>
                <w:sz w:val="18"/>
                <w:szCs w:val="18"/>
                <w:lang w:val="es-ES" w:eastAsia="es-ES"/>
              </w:rPr>
              <w:t>3146826008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  <w:r>
              <w:rPr>
                <w:rFonts w:ascii="Arial" w:hAnsi="Arial"/>
                <w:sz w:val="18"/>
                <w:szCs w:val="18"/>
                <w:bdr w:val="none" w:sz="0" w:space="0" w:color="auto" w:frame="1"/>
                <w:lang w:val="es-ES" w:eastAsia="es-ES"/>
              </w:rPr>
              <w:t>3105057444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6"/>
                <w:szCs w:val="16"/>
                <w:lang w:val="es-ES" w:eastAsia="es-ES"/>
              </w:rPr>
            </w:pPr>
            <w:r w:rsidRPr="00262841">
              <w:rPr>
                <w:rFonts w:ascii="Arial" w:hAnsi="Arial"/>
                <w:sz w:val="16"/>
                <w:szCs w:val="16"/>
                <w:lang w:val="es-ES" w:eastAsia="es-ES"/>
              </w:rPr>
              <w:t>3147348800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</w:p>
        </w:tc>
        <w:tc>
          <w:tcPr>
            <w:tcW w:w="61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</w:p>
        </w:tc>
        <w:tc>
          <w:tcPr>
            <w:tcW w:w="42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70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D2512C" w:rsidTr="007320F1">
        <w:trPr>
          <w:cantSplit/>
          <w:trHeight w:val="1427"/>
          <w:jc w:val="center"/>
        </w:trPr>
        <w:tc>
          <w:tcPr>
            <w:tcW w:w="458" w:type="dxa"/>
            <w:vMerge/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rPr>
                <w:rFonts w:ascii="Arial" w:hAnsi="Arial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83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262841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CARGO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  <w:r w:rsidRPr="00262841">
              <w:rPr>
                <w:rFonts w:ascii="Arial" w:hAnsi="Arial"/>
                <w:sz w:val="18"/>
                <w:szCs w:val="18"/>
                <w:lang w:val="es-ES" w:eastAsia="es-ES"/>
              </w:rPr>
              <w:t>Coordinadora. D. P.Servicios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  <w:r w:rsidRPr="00262841">
              <w:rPr>
                <w:rFonts w:ascii="Arial" w:hAnsi="Arial"/>
                <w:sz w:val="18"/>
                <w:szCs w:val="18"/>
                <w:lang w:val="es-ES" w:eastAsia="es-ES"/>
              </w:rPr>
              <w:t>Enfermera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6"/>
                <w:szCs w:val="16"/>
                <w:lang w:val="es-ES" w:eastAsia="es-ES"/>
              </w:rPr>
            </w:pPr>
            <w:r w:rsidRPr="00262841">
              <w:rPr>
                <w:rFonts w:ascii="Arial" w:hAnsi="Arial"/>
                <w:sz w:val="16"/>
                <w:szCs w:val="16"/>
                <w:lang w:val="es-ES" w:eastAsia="es-ES"/>
              </w:rPr>
              <w:t xml:space="preserve">Enfermera 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1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170273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</w:p>
        </w:tc>
        <w:tc>
          <w:tcPr>
            <w:tcW w:w="42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6"/>
                <w:szCs w:val="16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70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D2512C" w:rsidTr="007320F1">
        <w:trPr>
          <w:cantSplit/>
          <w:trHeight w:val="1551"/>
          <w:jc w:val="center"/>
        </w:trPr>
        <w:tc>
          <w:tcPr>
            <w:tcW w:w="458" w:type="dxa"/>
            <w:vMerge w:val="restart"/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rPr>
                <w:rFonts w:ascii="Arial" w:hAnsi="Arial"/>
                <w:b/>
                <w:sz w:val="16"/>
                <w:szCs w:val="16"/>
                <w:lang w:val="es-ES" w:eastAsia="es-ES"/>
              </w:rPr>
            </w:pPr>
            <w:r w:rsidRPr="00262841">
              <w:rPr>
                <w:rFonts w:ascii="Arial" w:hAnsi="Arial"/>
                <w:b/>
                <w:sz w:val="16"/>
                <w:szCs w:val="16"/>
                <w:lang w:val="es-ES" w:eastAsia="es-ES"/>
              </w:rPr>
              <w:t xml:space="preserve">Tema:  </w:t>
            </w:r>
            <w:r>
              <w:rPr>
                <w:rFonts w:ascii="Arial" w:hAnsi="Arial"/>
                <w:sz w:val="16"/>
                <w:szCs w:val="16"/>
                <w:lang w:val="es-ES" w:eastAsia="es-ES"/>
              </w:rPr>
              <w:t>Plan de trabajo</w:t>
            </w:r>
          </w:p>
        </w:tc>
        <w:tc>
          <w:tcPr>
            <w:tcW w:w="83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262841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 xml:space="preserve">PROCESO O ENTIDAD 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  <w:r w:rsidRPr="00262841">
              <w:rPr>
                <w:rFonts w:ascii="Arial" w:hAnsi="Arial"/>
                <w:sz w:val="18"/>
                <w:szCs w:val="18"/>
                <w:lang w:val="es-ES" w:eastAsia="es-ES"/>
              </w:rPr>
              <w:t>SSPYSS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  <w:r w:rsidRPr="00262841">
              <w:rPr>
                <w:rFonts w:ascii="Arial" w:hAnsi="Arial"/>
                <w:sz w:val="18"/>
                <w:szCs w:val="18"/>
                <w:lang w:val="es-ES" w:eastAsia="es-ES"/>
              </w:rPr>
              <w:t>SSPYSS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6"/>
                <w:szCs w:val="16"/>
                <w:lang w:val="es-ES" w:eastAsia="es-ES"/>
              </w:rPr>
            </w:pPr>
            <w:r w:rsidRPr="00262841">
              <w:rPr>
                <w:rFonts w:ascii="Arial" w:hAnsi="Arial"/>
                <w:sz w:val="16"/>
                <w:szCs w:val="16"/>
                <w:lang w:val="es-ES" w:eastAsia="es-ES"/>
              </w:rPr>
              <w:t>SSPYSS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1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42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70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D2512C" w:rsidTr="007320F1">
        <w:trPr>
          <w:cantSplit/>
          <w:trHeight w:val="2589"/>
          <w:jc w:val="center"/>
        </w:trPr>
        <w:tc>
          <w:tcPr>
            <w:tcW w:w="458" w:type="dxa"/>
            <w:vMerge/>
            <w:textDirection w:val="btL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lang w:val="es-ES" w:eastAsia="es-ES"/>
              </w:rPr>
            </w:pPr>
          </w:p>
        </w:tc>
        <w:tc>
          <w:tcPr>
            <w:tcW w:w="839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262841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NOMBRE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  <w:r w:rsidRPr="00262841">
              <w:rPr>
                <w:rFonts w:ascii="Arial" w:hAnsi="Arial"/>
                <w:sz w:val="18"/>
                <w:szCs w:val="18"/>
                <w:lang w:val="es-ES" w:eastAsia="es-ES"/>
              </w:rPr>
              <w:t>Olga H. Trujillo Flórez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sz w:val="18"/>
                <w:szCs w:val="18"/>
                <w:bdr w:val="none" w:sz="0" w:space="0" w:color="auto" w:frame="1"/>
                <w:lang w:val="es-ES" w:eastAsia="es-ES"/>
              </w:rPr>
              <w:t>Claudia Patricia Varón Ramírez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  <w:r w:rsidRPr="00262841">
              <w:rPr>
                <w:rFonts w:ascii="Arial" w:hAnsi="Arial"/>
                <w:sz w:val="18"/>
                <w:szCs w:val="18"/>
                <w:lang w:val="es-ES" w:eastAsia="es-ES"/>
              </w:rPr>
              <w:t>Daniela López Herrera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1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170273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</w:p>
        </w:tc>
        <w:tc>
          <w:tcPr>
            <w:tcW w:w="42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70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D2512C" w:rsidTr="007320F1">
        <w:trPr>
          <w:cantSplit/>
          <w:trHeight w:val="546"/>
          <w:jc w:val="center"/>
        </w:trPr>
        <w:tc>
          <w:tcPr>
            <w:tcW w:w="458" w:type="dxa"/>
            <w:vMerge/>
            <w:textDirection w:val="btL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b/>
                <w:lang w:val="es-ES" w:eastAsia="es-ES"/>
              </w:rPr>
            </w:pPr>
          </w:p>
        </w:tc>
        <w:tc>
          <w:tcPr>
            <w:tcW w:w="839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b/>
                <w:lang w:val="es-ES" w:eastAsia="es-ES"/>
              </w:rPr>
            </w:pP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1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2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3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4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5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6</w:t>
            </w:r>
          </w:p>
        </w:tc>
        <w:tc>
          <w:tcPr>
            <w:tcW w:w="61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7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8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9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10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11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12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13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14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15</w:t>
            </w:r>
          </w:p>
        </w:tc>
      </w:tr>
    </w:tbl>
    <w:p w:rsidR="00987773" w:rsidRDefault="00D2512C" w:rsidP="00987773">
      <w:r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43904" behindDoc="1" locked="0" layoutInCell="1" allowOverlap="1" wp14:anchorId="641F3EC5" wp14:editId="1DB7ECFA">
            <wp:simplePos x="0" y="0"/>
            <wp:positionH relativeFrom="column">
              <wp:posOffset>929640</wp:posOffset>
            </wp:positionH>
            <wp:positionV relativeFrom="paragraph">
              <wp:posOffset>-6142990</wp:posOffset>
            </wp:positionV>
            <wp:extent cx="3743325" cy="463931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cudo fondo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3D6F" w:rsidRPr="00601DE9" w:rsidRDefault="00373D6F" w:rsidP="00601DE9">
      <w:pPr>
        <w:tabs>
          <w:tab w:val="left" w:pos="2820"/>
        </w:tabs>
        <w:rPr>
          <w:rFonts w:ascii="Arial" w:hAnsi="Arial" w:cs="Arial"/>
        </w:rPr>
      </w:pPr>
    </w:p>
    <w:sectPr w:rsidR="00373D6F" w:rsidRPr="00601DE9" w:rsidSect="00E35515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22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0AFD" w:rsidRDefault="00620AFD" w:rsidP="00BC5D01">
      <w:r>
        <w:separator/>
      </w:r>
    </w:p>
  </w:endnote>
  <w:endnote w:type="continuationSeparator" w:id="0">
    <w:p w:rsidR="00620AFD" w:rsidRDefault="00620AFD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CC8" w:rsidRDefault="003F3550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0AFD" w:rsidRDefault="00620AFD" w:rsidP="00BC5D01">
      <w:r>
        <w:separator/>
      </w:r>
    </w:p>
  </w:footnote>
  <w:footnote w:type="continuationSeparator" w:id="0">
    <w:p w:rsidR="00620AFD" w:rsidRDefault="00620AFD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D01" w:rsidRDefault="00620AF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1001" o:spid="_x0000_s2056" type="#_x0000_t75" style="position:absolute;margin-left:0;margin-top:0;width:277.45pt;height:355.2pt;z-index:-251656192;mso-position-horizontal:center;mso-position-horizontal-relative:margin;mso-position-vertical:center;mso-position-vertical-relative:margin" o:allowincell="f">
          <v:imagedata r:id="rId1" o:title="Escudo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D01" w:rsidRDefault="00A30EB9" w:rsidP="00987773">
    <w:pPr>
      <w:pStyle w:val="Encabezado"/>
      <w:tabs>
        <w:tab w:val="clear" w:pos="4419"/>
      </w:tabs>
    </w:pPr>
    <w:r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33FB" w:rsidRPr="002532F3" w:rsidRDefault="000833FB" w:rsidP="000833FB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0833FB" w:rsidRPr="002532F3" w:rsidRDefault="000833FB" w:rsidP="000833FB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58240" behindDoc="0" locked="0" layoutInCell="1" allowOverlap="1">
              <wp:simplePos x="0" y="0"/>
              <wp:positionH relativeFrom="margin">
                <wp:posOffset>-622935</wp:posOffset>
              </wp:positionH>
              <wp:positionV relativeFrom="paragraph">
                <wp:posOffset>666749</wp:posOffset>
              </wp:positionV>
              <wp:extent cx="6882130" cy="0"/>
              <wp:effectExtent l="76200" t="76200" r="33020" b="9525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6BC1E8" id="2 Conector recto" o:spid="_x0000_s1026" style="position:absolute;flip:y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-49.05pt,52.5pt" to="492.8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4123055</wp:posOffset>
              </wp:positionH>
              <wp:positionV relativeFrom="paragraph">
                <wp:posOffset>761365</wp:posOffset>
              </wp:positionV>
              <wp:extent cx="1981200" cy="314325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987773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Default="00CC2441" w:rsidP="00CC244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4.65pt;margin-top:59.95pt;width:156pt;height:2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987773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Default="00CC2441" w:rsidP="00CC2441"/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799465</wp:posOffset>
              </wp:positionV>
              <wp:extent cx="1190625" cy="190500"/>
              <wp:effectExtent l="0" t="0" r="0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Versión:</w:t>
                          </w:r>
                          <w:r w:rsidR="00987773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62.95pt;width:93.75pt;height: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" fillcolor="window" stroked="f" strokeweight=".5pt"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Versión:</w:t>
                    </w:r>
                    <w:r w:rsidR="00987773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 w:rsidR="003F3550">
      <w:rPr>
        <w:noProof/>
        <w:lang w:val="es-CO" w:eastAsia="es-CO"/>
      </w:rPr>
      <w:drawing>
        <wp:inline distT="0" distB="0" distL="0" distR="0">
          <wp:extent cx="1825624" cy="719391"/>
          <wp:effectExtent l="0" t="0" r="3810" b="5080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8777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D01" w:rsidRDefault="00620AF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1000" o:spid="_x0000_s2055" type="#_x0000_t75" style="position:absolute;margin-left:0;margin-top:0;width:277.45pt;height:355.2pt;z-index:-251657216;mso-position-horizontal:center;mso-position-horizontal-relative:margin;mso-position-vertical:center;mso-position-vertical-relative:margin" o:allowincell="f">
          <v:imagedata r:id="rId1" o:title="Escudo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3496E"/>
    <w:multiLevelType w:val="hybridMultilevel"/>
    <w:tmpl w:val="865A8C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52734E"/>
    <w:multiLevelType w:val="hybridMultilevel"/>
    <w:tmpl w:val="9DC65C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B24"/>
    <w:rsid w:val="00001234"/>
    <w:rsid w:val="0001384C"/>
    <w:rsid w:val="0002636F"/>
    <w:rsid w:val="00026CC8"/>
    <w:rsid w:val="00051377"/>
    <w:rsid w:val="00052336"/>
    <w:rsid w:val="00062370"/>
    <w:rsid w:val="00062438"/>
    <w:rsid w:val="000816A6"/>
    <w:rsid w:val="000833FB"/>
    <w:rsid w:val="00100B24"/>
    <w:rsid w:val="001122F3"/>
    <w:rsid w:val="00126253"/>
    <w:rsid w:val="001456F9"/>
    <w:rsid w:val="00282D0A"/>
    <w:rsid w:val="002C7532"/>
    <w:rsid w:val="002D3EB4"/>
    <w:rsid w:val="00332906"/>
    <w:rsid w:val="00367169"/>
    <w:rsid w:val="00373D6F"/>
    <w:rsid w:val="003E665E"/>
    <w:rsid w:val="003F3550"/>
    <w:rsid w:val="004505A9"/>
    <w:rsid w:val="004548C0"/>
    <w:rsid w:val="00533949"/>
    <w:rsid w:val="00542E83"/>
    <w:rsid w:val="0055360E"/>
    <w:rsid w:val="00573F4D"/>
    <w:rsid w:val="00583E23"/>
    <w:rsid w:val="00597C31"/>
    <w:rsid w:val="005A569F"/>
    <w:rsid w:val="005A59B9"/>
    <w:rsid w:val="00601589"/>
    <w:rsid w:val="00601DE9"/>
    <w:rsid w:val="00620AFD"/>
    <w:rsid w:val="0062172A"/>
    <w:rsid w:val="00636035"/>
    <w:rsid w:val="00640B6E"/>
    <w:rsid w:val="0066532D"/>
    <w:rsid w:val="006B6189"/>
    <w:rsid w:val="006D2D93"/>
    <w:rsid w:val="00786153"/>
    <w:rsid w:val="007B33A0"/>
    <w:rsid w:val="007D25AF"/>
    <w:rsid w:val="007E65E5"/>
    <w:rsid w:val="00813B14"/>
    <w:rsid w:val="0081418B"/>
    <w:rsid w:val="00817832"/>
    <w:rsid w:val="0085787E"/>
    <w:rsid w:val="008605E5"/>
    <w:rsid w:val="00894C7F"/>
    <w:rsid w:val="008A407F"/>
    <w:rsid w:val="009011ED"/>
    <w:rsid w:val="00987773"/>
    <w:rsid w:val="009B5B88"/>
    <w:rsid w:val="009E1839"/>
    <w:rsid w:val="00A30EB9"/>
    <w:rsid w:val="00A802AF"/>
    <w:rsid w:val="00A87164"/>
    <w:rsid w:val="00AA00C5"/>
    <w:rsid w:val="00AA1A36"/>
    <w:rsid w:val="00AC3E76"/>
    <w:rsid w:val="00B52482"/>
    <w:rsid w:val="00B71F60"/>
    <w:rsid w:val="00BC5D01"/>
    <w:rsid w:val="00C13D25"/>
    <w:rsid w:val="00CC2441"/>
    <w:rsid w:val="00D01C02"/>
    <w:rsid w:val="00D2512C"/>
    <w:rsid w:val="00D40BEB"/>
    <w:rsid w:val="00D5105B"/>
    <w:rsid w:val="00D55EF0"/>
    <w:rsid w:val="00DF4AF1"/>
    <w:rsid w:val="00E16B8D"/>
    <w:rsid w:val="00E252C7"/>
    <w:rsid w:val="00E26C6A"/>
    <w:rsid w:val="00E35515"/>
    <w:rsid w:val="00E7339B"/>
    <w:rsid w:val="00F81724"/>
    <w:rsid w:val="00FB7534"/>
    <w:rsid w:val="00FC11A3"/>
    <w:rsid w:val="00FC3624"/>
    <w:rsid w:val="00FC38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5:docId w15:val="{E17F7C93-31C7-4555-BF5D-D115AE1CC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character" w:styleId="Hipervnculo">
    <w:name w:val="Hyperlink"/>
    <w:uiPriority w:val="99"/>
    <w:unhideWhenUsed/>
    <w:rsid w:val="00D2512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721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Pablo González Cañas</dc:creator>
  <cp:lastModifiedBy>Olga Trujillo</cp:lastModifiedBy>
  <cp:revision>2</cp:revision>
  <cp:lastPrinted>2020-06-05T15:52:00Z</cp:lastPrinted>
  <dcterms:created xsi:type="dcterms:W3CDTF">2021-02-10T15:08:00Z</dcterms:created>
  <dcterms:modified xsi:type="dcterms:W3CDTF">2021-02-10T15:08:00Z</dcterms:modified>
</cp:coreProperties>
</file>