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EC" w:rsidRDefault="00872833" w:rsidP="00872833">
      <w:pPr>
        <w:jc w:val="center"/>
      </w:pPr>
      <w:r>
        <w:t xml:space="preserve">INFORME LLAMADAS DEL PROGRAMA ZOONOSIS </w:t>
      </w:r>
    </w:p>
    <w:p w:rsidR="00872833" w:rsidRDefault="00872833" w:rsidP="00872833">
      <w:r>
        <w:t xml:space="preserve">EN ESTE PROCESO DE SUPERVICION SE REALIZARON UN TOTAL DE 724 LLAMADAS DE VERIFICACION A 8 CONTRATISTAS DEL PROGRAMA, SE REVISARON 4 CARPETAS Y UN TOTAL DE 58 JORNADAS EN GENERAL; SIGUIENDO UNOS CRITERIOS ESTIPULADOS </w:t>
      </w:r>
    </w:p>
    <w:p w:rsidR="00872833" w:rsidRDefault="00872833" w:rsidP="00872833"/>
    <w:p w:rsidR="00872833" w:rsidRDefault="00872833" w:rsidP="00872833">
      <w:r>
        <w:rPr>
          <w:noProof/>
          <w:lang w:eastAsia="es-CO"/>
        </w:rPr>
        <w:drawing>
          <wp:inline distT="0" distB="0" distL="0" distR="0" wp14:anchorId="5AFE645F" wp14:editId="6C5D7CC8">
            <wp:extent cx="6162675" cy="3971925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72833" w:rsidRDefault="00872833" w:rsidP="00872833">
      <w:r>
        <w:t>ENTRE LAS LLAMADAS NO VERIFICADAS SE ENCUENTRAN LOS USUARIOS QUE NO QUISIERON RESPONDER LA ENCUESTA, LAS LLAMADAS QUE FUERON A CORREO DE VOZ Y LOS NUMEROS INVALIDOS (INACTIVOS, FUERA DE SERVICIO, ILEGIBLES EN EL DOCUMENTO FISICO Y REGISTROS SIN NUMERO EN EL SPP)</w:t>
      </w:r>
    </w:p>
    <w:p w:rsidR="00807A98" w:rsidRDefault="00807A98" w:rsidP="00872833">
      <w:r>
        <w:rPr>
          <w:noProof/>
          <w:lang w:eastAsia="es-CO"/>
        </w:rPr>
        <w:lastRenderedPageBreak/>
        <w:drawing>
          <wp:inline distT="0" distB="0" distL="0" distR="0" wp14:anchorId="3E5DC21D" wp14:editId="2CF318AF">
            <wp:extent cx="5612130" cy="3194050"/>
            <wp:effectExtent l="0" t="0" r="7620" b="63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07A98" w:rsidRDefault="00807A98" w:rsidP="00872833"/>
    <w:p w:rsidR="00807A98" w:rsidRDefault="00807A98" w:rsidP="00872833">
      <w:r>
        <w:rPr>
          <w:noProof/>
          <w:lang w:eastAsia="es-CO"/>
        </w:rPr>
        <w:drawing>
          <wp:inline distT="0" distB="0" distL="0" distR="0" wp14:anchorId="328C6735" wp14:editId="00828E1C">
            <wp:extent cx="5612130" cy="3698240"/>
            <wp:effectExtent l="0" t="0" r="762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07A98" w:rsidRDefault="00807A98" w:rsidP="00872833">
      <w:r>
        <w:t xml:space="preserve">PODEMOS OBSERVAR QUE LA PERSONA QUE MENOS LLAMADAS SE LOGRARON VERIFICAR FUE DANIELA DE LA ROCHE, </w:t>
      </w:r>
      <w:r w:rsidRPr="00807A98">
        <w:t xml:space="preserve">DE 4 JORNADAS VERIFICADAS, SOLO EN UNA </w:t>
      </w:r>
      <w:r>
        <w:t>DE ELLAS</w:t>
      </w:r>
      <w:r w:rsidRPr="00807A98">
        <w:t xml:space="preserve"> CONESTO UN USUARIO REAL AL CUAL SE LE DESARROLLO LA ACTIVIDAD</w:t>
      </w:r>
      <w:r>
        <w:t>,</w:t>
      </w:r>
      <w:r w:rsidRPr="00807A98">
        <w:t xml:space="preserve"> 1 DE 74 LLAM</w:t>
      </w:r>
      <w:r>
        <w:t>A</w:t>
      </w:r>
      <w:r w:rsidRPr="00807A98">
        <w:t xml:space="preserve">DAS, DE TODAS LAS 4 JORNADAS SON NUMEROS QUE POSIBLEMENTE INVENTO YA QUE NO EXISTEN, NO CONTESTAN O </w:t>
      </w:r>
      <w:r w:rsidRPr="00807A98">
        <w:lastRenderedPageBreak/>
        <w:t>PERTENECEN A OTRA PERSONA 73 NUMEROS QUE NO PERTENECEN A NI</w:t>
      </w:r>
      <w:r>
        <w:t>NGUN USUARIO DE LAS 4 JORNADAS.</w:t>
      </w:r>
    </w:p>
    <w:p w:rsidR="00807A98" w:rsidRDefault="00807A98" w:rsidP="00872833">
      <w:r>
        <w:rPr>
          <w:noProof/>
          <w:lang w:eastAsia="es-CO"/>
        </w:rPr>
        <w:drawing>
          <wp:inline distT="0" distB="0" distL="0" distR="0" wp14:anchorId="3C298388" wp14:editId="095FFA94">
            <wp:extent cx="5612130" cy="3531870"/>
            <wp:effectExtent l="0" t="0" r="762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07A98" w:rsidRDefault="00807A98" w:rsidP="00872833"/>
    <w:p w:rsidR="00807A98" w:rsidRDefault="00807A98" w:rsidP="00872833">
      <w:r>
        <w:rPr>
          <w:noProof/>
          <w:lang w:eastAsia="es-CO"/>
        </w:rPr>
        <w:drawing>
          <wp:inline distT="0" distB="0" distL="0" distR="0" wp14:anchorId="15D57F54" wp14:editId="34F035E4">
            <wp:extent cx="5612130" cy="3138170"/>
            <wp:effectExtent l="0" t="0" r="7620" b="508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7A98" w:rsidRDefault="00807A98" w:rsidP="00872833"/>
    <w:p w:rsidR="00807A98" w:rsidRDefault="00807A98" w:rsidP="00872833"/>
    <w:p w:rsidR="00807A98" w:rsidRDefault="00807A98" w:rsidP="00872833">
      <w:r>
        <w:rPr>
          <w:noProof/>
          <w:lang w:eastAsia="es-CO"/>
        </w:rPr>
        <w:lastRenderedPageBreak/>
        <w:drawing>
          <wp:inline distT="0" distB="0" distL="0" distR="0" wp14:anchorId="1D6D2612" wp14:editId="40C98482">
            <wp:extent cx="5612130" cy="2996565"/>
            <wp:effectExtent l="0" t="0" r="7620" b="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7A98" w:rsidRDefault="00807A98" w:rsidP="00872833"/>
    <w:p w:rsidR="00807A98" w:rsidRDefault="00807A98" w:rsidP="00872833"/>
    <w:p w:rsidR="00807A98" w:rsidRDefault="00807A98" w:rsidP="00872833"/>
    <w:p w:rsidR="00807A98" w:rsidRDefault="00807A98" w:rsidP="00872833"/>
    <w:p w:rsidR="00807A98" w:rsidRDefault="00807A98" w:rsidP="00872833"/>
    <w:p w:rsidR="00807A98" w:rsidRDefault="00807A98" w:rsidP="00872833">
      <w:r>
        <w:rPr>
          <w:noProof/>
          <w:lang w:eastAsia="es-CO"/>
        </w:rPr>
        <w:drawing>
          <wp:inline distT="0" distB="0" distL="0" distR="0" wp14:anchorId="0B0772D4" wp14:editId="19F28090">
            <wp:extent cx="5612130" cy="2101215"/>
            <wp:effectExtent l="0" t="0" r="7620" b="1333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sectPr w:rsidR="00807A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33"/>
    <w:rsid w:val="00807A98"/>
    <w:rsid w:val="00872833"/>
    <w:rsid w:val="00D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937B6E3-85E8-4711-BFED-B9ED091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MENDEZ\Desktop\FORMATO%20LLAMADAS%20ZOONOSIS2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RESULTADO GENERAL DE REGISTRO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3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6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CONCLUSIONES!$B$1:$H$1</c:f>
              <c:strCache>
                <c:ptCount val="7"/>
                <c:pt idx="0">
                  <c:v>TOTAL LLAMADAS</c:v>
                </c:pt>
                <c:pt idx="1">
                  <c:v>VERIFICADAS</c:v>
                </c:pt>
                <c:pt idx="2">
                  <c:v>CORREO DE VOZ</c:v>
                </c:pt>
                <c:pt idx="3">
                  <c:v>NUMERO DE OTRA PERSONA </c:v>
                </c:pt>
                <c:pt idx="4">
                  <c:v>INVALIDOS-SIN SERVICIO</c:v>
                </c:pt>
                <c:pt idx="5">
                  <c:v>NO VERIFICADAS</c:v>
                </c:pt>
                <c:pt idx="6">
                  <c:v>HALLAZGOS</c:v>
                </c:pt>
              </c:strCache>
            </c:strRef>
          </c:cat>
          <c:val>
            <c:numRef>
              <c:f>CONCLUSIONES!$B$10:$H$10</c:f>
              <c:numCache>
                <c:formatCode>General</c:formatCode>
                <c:ptCount val="7"/>
                <c:pt idx="0">
                  <c:v>724</c:v>
                </c:pt>
                <c:pt idx="1">
                  <c:v>370</c:v>
                </c:pt>
                <c:pt idx="2">
                  <c:v>212</c:v>
                </c:pt>
                <c:pt idx="3">
                  <c:v>67</c:v>
                </c:pt>
                <c:pt idx="4">
                  <c:v>138</c:v>
                </c:pt>
                <c:pt idx="5">
                  <c:v>354</c:v>
                </c:pt>
                <c:pt idx="6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83442976"/>
        <c:axId val="283446504"/>
      </c:barChart>
      <c:catAx>
        <c:axId val="283442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6504"/>
        <c:crosses val="autoZero"/>
        <c:auto val="1"/>
        <c:lblAlgn val="ctr"/>
        <c:lblOffset val="100"/>
        <c:noMultiLvlLbl val="0"/>
      </c:catAx>
      <c:valAx>
        <c:axId val="283446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CONSOLIDADO RESGISTRO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Jhon  Arango</c:v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CONCLUSIONES!$B$1:$H$1</c:f>
              <c:strCache>
                <c:ptCount val="7"/>
                <c:pt idx="0">
                  <c:v>TOTAL LLAMADAS</c:v>
                </c:pt>
                <c:pt idx="1">
                  <c:v>VERIFICADAS</c:v>
                </c:pt>
                <c:pt idx="2">
                  <c:v>CORREO DE VOZ</c:v>
                </c:pt>
                <c:pt idx="3">
                  <c:v>NUMERO DE OTRA PERSONA </c:v>
                </c:pt>
                <c:pt idx="4">
                  <c:v>INVALIDOS-SIN SERVICIO</c:v>
                </c:pt>
                <c:pt idx="5">
                  <c:v>NO VERIFICADAS</c:v>
                </c:pt>
                <c:pt idx="6">
                  <c:v>HALLAZGOS</c:v>
                </c:pt>
              </c:strCache>
            </c:strRef>
          </c:cat>
          <c:val>
            <c:numRef>
              <c:f>CONCLUSIONES!$B$2:$H$2</c:f>
              <c:numCache>
                <c:formatCode>General</c:formatCode>
                <c:ptCount val="7"/>
                <c:pt idx="0">
                  <c:v>89</c:v>
                </c:pt>
                <c:pt idx="1">
                  <c:v>46</c:v>
                </c:pt>
                <c:pt idx="2">
                  <c:v>31</c:v>
                </c:pt>
                <c:pt idx="3">
                  <c:v>8</c:v>
                </c:pt>
                <c:pt idx="4">
                  <c:v>11</c:v>
                </c:pt>
                <c:pt idx="5">
                  <c:v>43</c:v>
                </c:pt>
                <c:pt idx="6">
                  <c:v>5</c:v>
                </c:pt>
              </c:numCache>
            </c:numRef>
          </c:val>
        </c:ser>
        <c:ser>
          <c:idx val="1"/>
          <c:order val="1"/>
          <c:tx>
            <c:v>Angela Medina </c:v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CONCLUSIONES!$B$1:$H$1</c:f>
              <c:strCache>
                <c:ptCount val="7"/>
                <c:pt idx="0">
                  <c:v>TOTAL LLAMADAS</c:v>
                </c:pt>
                <c:pt idx="1">
                  <c:v>VERIFICADAS</c:v>
                </c:pt>
                <c:pt idx="2">
                  <c:v>CORREO DE VOZ</c:v>
                </c:pt>
                <c:pt idx="3">
                  <c:v>NUMERO DE OTRA PERSONA </c:v>
                </c:pt>
                <c:pt idx="4">
                  <c:v>INVALIDOS-SIN SERVICIO</c:v>
                </c:pt>
                <c:pt idx="5">
                  <c:v>NO VERIFICADAS</c:v>
                </c:pt>
                <c:pt idx="6">
                  <c:v>HALLAZGOS</c:v>
                </c:pt>
              </c:strCache>
            </c:strRef>
          </c:cat>
          <c:val>
            <c:numRef>
              <c:f>CONCLUSIONES!$B$3:$H$3</c:f>
              <c:numCache>
                <c:formatCode>General</c:formatCode>
                <c:ptCount val="7"/>
                <c:pt idx="0">
                  <c:v>93</c:v>
                </c:pt>
                <c:pt idx="1">
                  <c:v>62</c:v>
                </c:pt>
                <c:pt idx="2">
                  <c:v>20</c:v>
                </c:pt>
                <c:pt idx="3">
                  <c:v>6</c:v>
                </c:pt>
                <c:pt idx="4">
                  <c:v>10</c:v>
                </c:pt>
                <c:pt idx="5">
                  <c:v>31</c:v>
                </c:pt>
                <c:pt idx="6">
                  <c:v>0</c:v>
                </c:pt>
              </c:numCache>
            </c:numRef>
          </c:val>
        </c:ser>
        <c:ser>
          <c:idx val="2"/>
          <c:order val="2"/>
          <c:tx>
            <c:v>Angela Quiceno</c:v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CONCLUSIONES!$B$4:$H$4</c:f>
              <c:numCache>
                <c:formatCode>General</c:formatCode>
                <c:ptCount val="7"/>
                <c:pt idx="0">
                  <c:v>101</c:v>
                </c:pt>
                <c:pt idx="1">
                  <c:v>53</c:v>
                </c:pt>
                <c:pt idx="2">
                  <c:v>37</c:v>
                </c:pt>
                <c:pt idx="3">
                  <c:v>7</c:v>
                </c:pt>
                <c:pt idx="4">
                  <c:v>9</c:v>
                </c:pt>
                <c:pt idx="5">
                  <c:v>48</c:v>
                </c:pt>
                <c:pt idx="6">
                  <c:v>1</c:v>
                </c:pt>
              </c:numCache>
            </c:numRef>
          </c:val>
        </c:ser>
        <c:ser>
          <c:idx val="3"/>
          <c:order val="3"/>
          <c:tx>
            <c:v>Jennifer Henao </c:v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CONCLUSIONES!$B$5:$H$5</c:f>
              <c:numCache>
                <c:formatCode>General</c:formatCode>
                <c:ptCount val="7"/>
                <c:pt idx="0">
                  <c:v>126</c:v>
                </c:pt>
                <c:pt idx="1">
                  <c:v>75</c:v>
                </c:pt>
                <c:pt idx="2">
                  <c:v>29</c:v>
                </c:pt>
                <c:pt idx="3">
                  <c:v>3</c:v>
                </c:pt>
                <c:pt idx="4">
                  <c:v>22</c:v>
                </c:pt>
                <c:pt idx="5">
                  <c:v>51</c:v>
                </c:pt>
                <c:pt idx="6">
                  <c:v>2</c:v>
                </c:pt>
              </c:numCache>
            </c:numRef>
          </c:val>
        </c:ser>
        <c:ser>
          <c:idx val="4"/>
          <c:order val="4"/>
          <c:tx>
            <c:v>Sebastian Torres </c:v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CONCLUSIONES!$B$6:$H$6</c:f>
              <c:numCache>
                <c:formatCode>General</c:formatCode>
                <c:ptCount val="7"/>
                <c:pt idx="0">
                  <c:v>77</c:v>
                </c:pt>
                <c:pt idx="1">
                  <c:v>38</c:v>
                </c:pt>
                <c:pt idx="2">
                  <c:v>26</c:v>
                </c:pt>
                <c:pt idx="3">
                  <c:v>2</c:v>
                </c:pt>
                <c:pt idx="4">
                  <c:v>13</c:v>
                </c:pt>
                <c:pt idx="5">
                  <c:v>39</c:v>
                </c:pt>
                <c:pt idx="6">
                  <c:v>1</c:v>
                </c:pt>
              </c:numCache>
            </c:numRef>
          </c:val>
        </c:ser>
        <c:ser>
          <c:idx val="5"/>
          <c:order val="5"/>
          <c:tx>
            <c:v>Daniel Restrepo</c:v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CONCLUSIONES!$B$7:$H$7</c:f>
              <c:numCache>
                <c:formatCode>General</c:formatCode>
                <c:ptCount val="7"/>
                <c:pt idx="0">
                  <c:v>100</c:v>
                </c:pt>
                <c:pt idx="1">
                  <c:v>42</c:v>
                </c:pt>
                <c:pt idx="2">
                  <c:v>29</c:v>
                </c:pt>
                <c:pt idx="3">
                  <c:v>21</c:v>
                </c:pt>
                <c:pt idx="4">
                  <c:v>29</c:v>
                </c:pt>
                <c:pt idx="5">
                  <c:v>58</c:v>
                </c:pt>
                <c:pt idx="6">
                  <c:v>6</c:v>
                </c:pt>
              </c:numCache>
            </c:numRef>
          </c:val>
        </c:ser>
        <c:ser>
          <c:idx val="6"/>
          <c:order val="6"/>
          <c:tx>
            <c:v>Diana Perez</c:v>
          </c:tx>
          <c:spPr>
            <a:gradFill rotWithShape="1">
              <a:gsLst>
                <a:gs pos="0">
                  <a:schemeClr val="accent1">
                    <a:lumMod val="60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lumMod val="60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60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CONCLUSIONES!$B$8:$H$8</c:f>
              <c:numCache>
                <c:formatCode>General</c:formatCode>
                <c:ptCount val="7"/>
                <c:pt idx="0">
                  <c:v>64</c:v>
                </c:pt>
                <c:pt idx="1">
                  <c:v>36</c:v>
                </c:pt>
                <c:pt idx="2">
                  <c:v>16</c:v>
                </c:pt>
                <c:pt idx="3">
                  <c:v>3</c:v>
                </c:pt>
                <c:pt idx="4">
                  <c:v>12</c:v>
                </c:pt>
                <c:pt idx="5">
                  <c:v>28</c:v>
                </c:pt>
                <c:pt idx="6">
                  <c:v>5</c:v>
                </c:pt>
              </c:numCache>
            </c:numRef>
          </c:val>
        </c:ser>
        <c:ser>
          <c:idx val="7"/>
          <c:order val="7"/>
          <c:tx>
            <c:v>Daniela de la Roche</c:v>
          </c:tx>
          <c:spPr>
            <a:gradFill rotWithShape="1">
              <a:gsLst>
                <a:gs pos="0">
                  <a:schemeClr val="accent2">
                    <a:lumMod val="60000"/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lumMod val="60000"/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60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Ref>
              <c:f>CONCLUSIONES!$B$9:$H$9</c:f>
              <c:numCache>
                <c:formatCode>General</c:formatCode>
                <c:ptCount val="7"/>
                <c:pt idx="0">
                  <c:v>74</c:v>
                </c:pt>
                <c:pt idx="1">
                  <c:v>18</c:v>
                </c:pt>
                <c:pt idx="2">
                  <c:v>24</c:v>
                </c:pt>
                <c:pt idx="3">
                  <c:v>17</c:v>
                </c:pt>
                <c:pt idx="4">
                  <c:v>32</c:v>
                </c:pt>
                <c:pt idx="5">
                  <c:v>56</c:v>
                </c:pt>
                <c:pt idx="6">
                  <c:v>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283444936"/>
        <c:axId val="283444544"/>
      </c:barChart>
      <c:catAx>
        <c:axId val="283444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4544"/>
        <c:crosses val="autoZero"/>
        <c:auto val="1"/>
        <c:lblAlgn val="ctr"/>
        <c:lblOffset val="100"/>
        <c:noMultiLvlLbl val="0"/>
      </c:catAx>
      <c:valAx>
        <c:axId val="283444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4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TOTAL DE LLAMADAS  VERIFICADAS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CONCLUSIONES!$A$2:$A$10</c:f>
              <c:strCache>
                <c:ptCount val="9"/>
                <c:pt idx="0">
                  <c:v>JHON EDELBERTO ARANGO</c:v>
                </c:pt>
                <c:pt idx="1">
                  <c:v>ANGELA LORENA MEDINA</c:v>
                </c:pt>
                <c:pt idx="2">
                  <c:v>ANGELA MARIA QUICENO</c:v>
                </c:pt>
                <c:pt idx="3">
                  <c:v>JENNIFER HENAO MEJIA</c:v>
                </c:pt>
                <c:pt idx="4">
                  <c:v>SEBASTIAN TORRES</c:v>
                </c:pt>
                <c:pt idx="5">
                  <c:v>DANIEL RESTREPO</c:v>
                </c:pt>
                <c:pt idx="6">
                  <c:v>DIANA MARIA PEREZ</c:v>
                </c:pt>
                <c:pt idx="7">
                  <c:v>DANIELA DE LA ROCHE</c:v>
                </c:pt>
                <c:pt idx="8">
                  <c:v>TOTAL DE LLAMADAS </c:v>
                </c:pt>
              </c:strCache>
            </c:strRef>
          </c:cat>
          <c:val>
            <c:numRef>
              <c:f>CONCLUSIONES!$C$2:$C$9</c:f>
              <c:numCache>
                <c:formatCode>General</c:formatCode>
                <c:ptCount val="8"/>
                <c:pt idx="0">
                  <c:v>46</c:v>
                </c:pt>
                <c:pt idx="1">
                  <c:v>62</c:v>
                </c:pt>
                <c:pt idx="2">
                  <c:v>53</c:v>
                </c:pt>
                <c:pt idx="3">
                  <c:v>75</c:v>
                </c:pt>
                <c:pt idx="4">
                  <c:v>38</c:v>
                </c:pt>
                <c:pt idx="5">
                  <c:v>42</c:v>
                </c:pt>
                <c:pt idx="6">
                  <c:v>36</c:v>
                </c:pt>
                <c:pt idx="7">
                  <c:v>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NUMERO DE OTRA PERSONA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CONCLUSIONES!$A$2:$A$9</c:f>
              <c:strCache>
                <c:ptCount val="8"/>
                <c:pt idx="0">
                  <c:v>JHON EDELBERTO ARANGO</c:v>
                </c:pt>
                <c:pt idx="1">
                  <c:v>ANGELA LORENA MEDINA</c:v>
                </c:pt>
                <c:pt idx="2">
                  <c:v>ANGELA MARIA QUICENO</c:v>
                </c:pt>
                <c:pt idx="3">
                  <c:v>JENNIFER HENAO MEJIA</c:v>
                </c:pt>
                <c:pt idx="4">
                  <c:v>SEBASTIAN TORRES</c:v>
                </c:pt>
                <c:pt idx="5">
                  <c:v>DANIEL RESTREPO</c:v>
                </c:pt>
                <c:pt idx="6">
                  <c:v>DIANA MARIA PEREZ</c:v>
                </c:pt>
                <c:pt idx="7">
                  <c:v>DANIELA DE LA ROCHE</c:v>
                </c:pt>
              </c:strCache>
            </c:strRef>
          </c:cat>
          <c:val>
            <c:numRef>
              <c:f>CONCLUSIONES!$E$2:$E$9</c:f>
              <c:numCache>
                <c:formatCode>General</c:formatCode>
                <c:ptCount val="8"/>
                <c:pt idx="0">
                  <c:v>8</c:v>
                </c:pt>
                <c:pt idx="1">
                  <c:v>6</c:v>
                </c:pt>
                <c:pt idx="2">
                  <c:v>7</c:v>
                </c:pt>
                <c:pt idx="3">
                  <c:v>3</c:v>
                </c:pt>
                <c:pt idx="4">
                  <c:v>2</c:v>
                </c:pt>
                <c:pt idx="5">
                  <c:v>21</c:v>
                </c:pt>
                <c:pt idx="6">
                  <c:v>3</c:v>
                </c:pt>
                <c:pt idx="7">
                  <c:v>17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LLAMADAS</a:t>
            </a:r>
            <a:r>
              <a:rPr lang="es-CO" baseline="0"/>
              <a:t> SIN SERVICIO / INVALIDAS </a:t>
            </a:r>
            <a:endParaRPr lang="es-CO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CONCLUSIONES!$A$2:$A$9</c:f>
              <c:strCache>
                <c:ptCount val="8"/>
                <c:pt idx="0">
                  <c:v>JHON EDELBERTO ARANGO</c:v>
                </c:pt>
                <c:pt idx="1">
                  <c:v>ANGELA LORENA MEDINA</c:v>
                </c:pt>
                <c:pt idx="2">
                  <c:v>ANGELA MARIA QUICENO</c:v>
                </c:pt>
                <c:pt idx="3">
                  <c:v>JENNIFER HENAO MEJIA</c:v>
                </c:pt>
                <c:pt idx="4">
                  <c:v>SEBASTIAN TORRES</c:v>
                </c:pt>
                <c:pt idx="5">
                  <c:v>DANIEL RESTREPO</c:v>
                </c:pt>
                <c:pt idx="6">
                  <c:v>DIANA MARIA PEREZ</c:v>
                </c:pt>
                <c:pt idx="7">
                  <c:v>DANIELA DE LA ROCHE</c:v>
                </c:pt>
              </c:strCache>
            </c:strRef>
          </c:cat>
          <c:val>
            <c:numRef>
              <c:f>CONCLUSIONES!$F$2:$F$9</c:f>
              <c:numCache>
                <c:formatCode>General</c:formatCode>
                <c:ptCount val="8"/>
                <c:pt idx="0">
                  <c:v>11</c:v>
                </c:pt>
                <c:pt idx="1">
                  <c:v>10</c:v>
                </c:pt>
                <c:pt idx="2">
                  <c:v>9</c:v>
                </c:pt>
                <c:pt idx="3">
                  <c:v>22</c:v>
                </c:pt>
                <c:pt idx="4">
                  <c:v>13</c:v>
                </c:pt>
                <c:pt idx="5">
                  <c:v>29</c:v>
                </c:pt>
                <c:pt idx="6">
                  <c:v>12</c:v>
                </c:pt>
                <c:pt idx="7">
                  <c:v>32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CO"/>
              <a:t>LLAMADAS NO VERIFICADAS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CONCLUSIONES!$A$2:$A$9</c:f>
              <c:strCache>
                <c:ptCount val="8"/>
                <c:pt idx="0">
                  <c:v>JHON EDELBERTO ARANGO</c:v>
                </c:pt>
                <c:pt idx="1">
                  <c:v>ANGELA LORENA MEDINA</c:v>
                </c:pt>
                <c:pt idx="2">
                  <c:v>ANGELA MARIA QUICENO</c:v>
                </c:pt>
                <c:pt idx="3">
                  <c:v>JENNIFER HENAO MEJIA</c:v>
                </c:pt>
                <c:pt idx="4">
                  <c:v>SEBASTIAN TORRES</c:v>
                </c:pt>
                <c:pt idx="5">
                  <c:v>DANIEL RESTREPO</c:v>
                </c:pt>
                <c:pt idx="6">
                  <c:v>DIANA MARIA PEREZ</c:v>
                </c:pt>
                <c:pt idx="7">
                  <c:v>DANIELA DE LA ROCHE</c:v>
                </c:pt>
              </c:strCache>
            </c:strRef>
          </c:cat>
          <c:val>
            <c:numRef>
              <c:f>CONCLUSIONES!$G$2:$G$9</c:f>
              <c:numCache>
                <c:formatCode>General</c:formatCode>
                <c:ptCount val="8"/>
                <c:pt idx="0">
                  <c:v>43</c:v>
                </c:pt>
                <c:pt idx="1">
                  <c:v>31</c:v>
                </c:pt>
                <c:pt idx="2">
                  <c:v>48</c:v>
                </c:pt>
                <c:pt idx="3">
                  <c:v>51</c:v>
                </c:pt>
                <c:pt idx="4">
                  <c:v>39</c:v>
                </c:pt>
                <c:pt idx="5">
                  <c:v>58</c:v>
                </c:pt>
                <c:pt idx="6">
                  <c:v>28</c:v>
                </c:pt>
                <c:pt idx="7">
                  <c:v>56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s-CO"/>
              <a:t>HALLAZGOS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CONCLUSIONES!$D$12:$F$12</c:f>
              <c:strCache>
                <c:ptCount val="3"/>
                <c:pt idx="0">
                  <c:v>NUMERO DE ANIMALES NO COINCIDEN CON EL REGISTRADO</c:v>
                </c:pt>
                <c:pt idx="1">
                  <c:v>USUARIOS QUE ASEGURAN NO HABER RECIBIDO VISITA </c:v>
                </c:pt>
                <c:pt idx="2">
                  <c:v>USUARIOS QUE ASEGURAN NO TENER MASCOTAS</c:v>
                </c:pt>
              </c:strCache>
            </c:strRef>
          </c:cat>
          <c:val>
            <c:numRef>
              <c:f>CONCLUSIONES!$D$13:$F$13</c:f>
              <c:numCache>
                <c:formatCode>General</c:formatCode>
                <c:ptCount val="3"/>
                <c:pt idx="0">
                  <c:v>12</c:v>
                </c:pt>
                <c:pt idx="1">
                  <c:v>5</c:v>
                </c:pt>
                <c:pt idx="2">
                  <c:v>3</c:v>
                </c:pt>
              </c:numCache>
            </c:numRef>
          </c:val>
        </c:ser>
        <c:ser>
          <c:idx val="2"/>
          <c:order val="2"/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CONCLUSIONES!$D$12:$F$12</c:f>
              <c:strCache>
                <c:ptCount val="3"/>
                <c:pt idx="0">
                  <c:v>NUMERO DE ANIMALES NO COINCIDEN CON EL REGISTRADO</c:v>
                </c:pt>
                <c:pt idx="1">
                  <c:v>USUARIOS QUE ASEGURAN NO HABER RECIBIDO VISITA </c:v>
                </c:pt>
                <c:pt idx="2">
                  <c:v>USUARIOS QUE ASEGURAN NO TENER MASCOTAS</c:v>
                </c:pt>
              </c:strCache>
            </c:strRef>
          </c:cat>
          <c:val>
            <c:numRef>
              <c:f>CONCLUSIONES!$D$15:$F$15</c:f>
              <c:numCache>
                <c:formatCode>General</c:formatCode>
                <c:ptCount val="3"/>
                <c:pt idx="0">
                  <c:v>5</c:v>
                </c:pt>
              </c:numCache>
            </c:numRef>
          </c:val>
        </c:ser>
        <c:ser>
          <c:idx val="4"/>
          <c:order val="4"/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CONCLUSIONES!$D$12:$F$12</c:f>
              <c:strCache>
                <c:ptCount val="3"/>
                <c:pt idx="0">
                  <c:v>NUMERO DE ANIMALES NO COINCIDEN CON EL REGISTRADO</c:v>
                </c:pt>
                <c:pt idx="1">
                  <c:v>USUARIOS QUE ASEGURAN NO HABER RECIBIDO VISITA </c:v>
                </c:pt>
                <c:pt idx="2">
                  <c:v>USUARIOS QUE ASEGURAN NO TENER MASCOTAS</c:v>
                </c:pt>
              </c:strCache>
            </c:strRef>
          </c:cat>
          <c:val>
            <c:numRef>
              <c:f>CONCLUSIONES!$D$17:$F$17</c:f>
              <c:numCache>
                <c:formatCode>General</c:formatCode>
                <c:ptCount val="3"/>
                <c:pt idx="0">
                  <c:v>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283446112"/>
        <c:axId val="283441800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spPr>
                  <a:gradFill rotWithShape="1">
                    <a:gsLst>
                      <a:gs pos="0">
                        <a:schemeClr val="accent2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2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2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O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2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CONCLUSIONES!$D$12:$F$12</c15:sqref>
                        </c15:formulaRef>
                      </c:ext>
                    </c:extLst>
                    <c:strCache>
                      <c:ptCount val="3"/>
                      <c:pt idx="0">
                        <c:v>NUMERO DE ANIMALES NO COINCIDEN CON EL REGISTRADO</c:v>
                      </c:pt>
                      <c:pt idx="1">
                        <c:v>USUARIOS QUE ASEGURAN NO HABER RECIBIDO VISITA </c:v>
                      </c:pt>
                      <c:pt idx="2">
                        <c:v>USUARIOS QUE ASEGURAN NO TENER MASCOTAS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CONCLUSIONES!$D$14:$F$14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</c:v>
                      </c:pt>
                    </c:numCache>
                  </c:numRef>
                </c:val>
              </c15:ser>
            </c15:filteredBarSeries>
            <c15:filteredBarSeries>
              <c15:ser>
                <c:idx val="3"/>
                <c:order val="3"/>
                <c:spPr>
                  <a:gradFill rotWithShape="1">
                    <a:gsLst>
                      <a:gs pos="0">
                        <a:schemeClr val="accent4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4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4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2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O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2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CONCLUSIONES!$D$12:$F$12</c15:sqref>
                        </c15:formulaRef>
                      </c:ext>
                    </c:extLst>
                    <c:strCache>
                      <c:ptCount val="3"/>
                      <c:pt idx="0">
                        <c:v>NUMERO DE ANIMALES NO COINCIDEN CON EL REGISTRADO</c:v>
                      </c:pt>
                      <c:pt idx="1">
                        <c:v>USUARIOS QUE ASEGURAN NO HABER RECIBIDO VISITA </c:v>
                      </c:pt>
                      <c:pt idx="2">
                        <c:v>USUARIOS QUE ASEGURAN NO TENER MASCOTAS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CONCLUSIONES!$D$16:$F$16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0</c:v>
                      </c:pt>
                    </c:numCache>
                  </c:numRef>
                </c:val>
              </c15:ser>
            </c15:filteredBarSeries>
          </c:ext>
        </c:extLst>
      </c:barChart>
      <c:catAx>
        <c:axId val="2834461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1800"/>
        <c:crosses val="autoZero"/>
        <c:auto val="1"/>
        <c:lblAlgn val="ctr"/>
        <c:lblOffset val="100"/>
        <c:noMultiLvlLbl val="0"/>
      </c:catAx>
      <c:valAx>
        <c:axId val="2834418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83446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9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lt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lt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lt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CAMENDEZ</dc:creator>
  <cp:keywords/>
  <dc:description/>
  <cp:lastModifiedBy>CAMENDEZ</cp:lastModifiedBy>
  <cp:revision>1</cp:revision>
  <dcterms:created xsi:type="dcterms:W3CDTF">2021-11-17T11:07:00Z</dcterms:created>
  <dcterms:modified xsi:type="dcterms:W3CDTF">2021-11-17T11:28:00Z</dcterms:modified>
</cp:coreProperties>
</file>