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7.xml" ContentType="application/vnd.ms-office.classificationlabels+xml"/>
  <Override PartName="/docMetadata/LabelInfo12.xml" ContentType="application/vnd.ms-office.classificationlabels+xml"/>
  <Override PartName="/docMetadata/LabelInfo20.xml" ContentType="application/vnd.ms-office.classificationlabels+xml"/>
  <Override PartName="/docMetadata/LabelInfo34.xml" ContentType="application/vnd.ms-office.classificationlabels+xml"/>
  <Override PartName="/docMetadata/LabelInfo15.xml" ContentType="application/vnd.ms-office.classificationlabels+xml"/>
  <Override PartName="/docMetadata/LabelInfo28.xml" ContentType="application/vnd.ms-office.classificationlabels+xml"/>
  <Override PartName="/docMetadata/LabelInfo3.xml" ContentType="application/vnd.ms-office.classificationlabels+xml"/>
  <Override PartName="/docMetadata/LabelInfo1.xml" ContentType="application/vnd.ms-office.classificationlabels+xml"/>
  <Override PartName="/docMetadata/LabelInfo6.xml" ContentType="application/vnd.ms-office.classificationlabels+xml"/>
  <Override PartName="/docMetadata/LabelInfo11.xml" ContentType="application/vnd.ms-office.classificationlabels+xml"/>
  <Override PartName="/docMetadata/LabelInfo19.xml" ContentType="application/vnd.ms-office.classificationlabels+xml"/>
  <Override PartName="/docMetadata/LabelInfo27.xml" ContentType="application/vnd.ms-office.classificationlabels+xml"/>
  <Override PartName="/docMetadata/LabelInfo32.xml" ContentType="application/vnd.ms-office.classificationlabels+xml"/>
  <Override PartName="/docMetadata/LabelInfo10.xml" ContentType="application/vnd.ms-office.classificationlabels+xml"/>
  <Override PartName="/docMetadata/LabelInfo14.xml" ContentType="application/vnd.ms-office.classificationlabels+xml"/>
  <Override PartName="/docMetadata/LabelInfo23.xml" ContentType="application/vnd.ms-office.classificationlabels+xml"/>
  <Override PartName="/docMetadata/LabelInfo.xml" ContentType="application/vnd.ms-office.classificationlabels+xml"/>
  <Override PartName="/docMetadata/LabelInfo0.xml" ContentType="application/vnd.ms-office.classificationlabels+xml"/>
  <Override PartName="/docMetadata/LabelInfo5.xml" ContentType="application/vnd.ms-office.classificationlabels+xml"/>
  <Override PartName="/docMetadata/LabelInfo18.xml" ContentType="application/vnd.ms-office.classificationlabels+xml"/>
  <Override PartName="/docMetadata/LabelInfo26.xml" ContentType="application/vnd.ms-office.classificationlabels+xml"/>
  <Override PartName="/docMetadata/LabelInfo31.xml" ContentType="application/vnd.ms-office.classificationlabels+xml"/>
  <Override PartName="/docMetadata/LabelInfo35.xml" ContentType="application/vnd.ms-office.classificationlabels+xml"/>
  <Override PartName="/docMetadata/LabelInfo9.xml" ContentType="application/vnd.ms-office.classificationlabels+xml"/>
  <Override PartName="/docMetadata/LabelInfo16.xml" ContentType="application/vnd.ms-office.classificationlabels+xml"/>
  <Override PartName="/docMetadata/LabelInfo22.xml" ContentType="application/vnd.ms-office.classificationlabels+xml"/>
  <Override PartName="/docMetadata/LabelInfo29.xml" ContentType="application/vnd.ms-office.classificationlabels+xml"/>
  <Override PartName="/docMetadata/LabelInfo21.xml" ContentType="application/vnd.ms-office.classificationlabels+xml"/>
  <Override PartName="/docMetadata/LabelInfo4.xml" ContentType="application/vnd.ms-office.classificationlabels+xml"/>
  <Override PartName="/docMetadata/LabelInfo24.xml" ContentType="application/vnd.ms-office.classificationlabels+xml"/>
  <Override PartName="/docMetadata/LabelInfo33.xml" ContentType="application/vnd.ms-office.classificationlabels+xml"/>
  <Override PartName="/docMetadata/LabelInfo30.xml" ContentType="application/vnd.ms-office.classificationlabels+xml"/>
  <Override PartName="/docMetadata/LabelInfo25.xml" ContentType="application/vnd.ms-office.classificationlabels+xml"/>
  <Override PartName="/docMetadata/LabelInfo17.xml" ContentType="application/vnd.ms-office.classificationlabels+xml"/>
  <Override PartName="/docMetadata/LabelInfo13.xml" ContentType="application/vnd.ms-office.classificationlabels+xml"/>
  <Override PartName="/docMetadata/LabelInfo8.xml" ContentType="application/vnd.ms-office.classificationlabels+xml"/>
  <Override PartName="/docMetadata/LabelInfo2.xml" ContentType="application/vnd.ms-office.classificationlabels+xml"/>
</Types>
</file>

<file path=_rels/.rels><?xml version="1.0" encoding="UTF-8" standalone="yes"?>
<Relationships xmlns="http://schemas.openxmlformats.org/package/2006/relationships"><Relationship Id="rId13" Type="http://schemas.microsoft.com/office/2020/02/relationships/classificationlabels" Target="docMetadata/LabelInfo7.xml"/><Relationship Id="rId18" Type="http://schemas.microsoft.com/office/2020/02/relationships/classificationlabels" Target="docMetadata/LabelInfo12.xml"/><Relationship Id="rId26" Type="http://schemas.microsoft.com/office/2020/02/relationships/classificationlabels" Target="docMetadata/LabelInfo20.xml"/><Relationship Id="rId39" Type="http://schemas.microsoft.com/office/2020/02/relationships/classificationlabels" Target="docMetadata/LabelInfo34.xml"/><Relationship Id="rId21" Type="http://schemas.microsoft.com/office/2020/02/relationships/classificationlabels" Target="docMetadata/LabelInfo15.xml"/><Relationship Id="rId34" Type="http://schemas.microsoft.com/office/2020/02/relationships/classificationlabels" Target="docMetadata/LabelInfo28.xml"/><Relationship Id="rId42" Type="http://schemas.microsoft.com/office/2020/02/relationships/classificationlabels" Target="docMetadata/LabelInfo3.xml"/><Relationship Id="rId7" Type="http://schemas.microsoft.com/office/2020/02/relationships/classificationlabels" Target="docMetadata/LabelInfo1.xml"/><Relationship Id="rId2" Type="http://schemas.microsoft.com/office/2011/relationships/webextensiontaskpanes" Target="word/webextensions/taskpanes.xml"/><Relationship Id="rId16" Type="http://schemas.microsoft.com/office/2020/02/relationships/classificationlabels" Target="docMetadata/LabelInfo10.xml"/><Relationship Id="rId20" Type="http://schemas.microsoft.com/office/2020/02/relationships/classificationlabels" Target="docMetadata/LabelInfo14.xml"/><Relationship Id="rId29" Type="http://schemas.microsoft.com/office/2020/02/relationships/classificationlabels" Target="docMetadata/LabelInfo23.xml"/><Relationship Id="rId41" Type="http://schemas.microsoft.com/office/2020/02/relationships/classificationlabels" Target="docMetadata/LabelInfo.xml"/><Relationship Id="rId1" Type="http://schemas.openxmlformats.org/officeDocument/2006/relationships/officeDocument" Target="word/document.xml"/><Relationship Id="rId6" Type="http://schemas.microsoft.com/office/2020/02/relationships/classificationlabels" Target="docMetadata/LabelInfo0.xml"/><Relationship Id="rId11" Type="http://schemas.microsoft.com/office/2020/02/relationships/classificationlabels" Target="docMetadata/LabelInfo5.xml"/><Relationship Id="rId24" Type="http://schemas.microsoft.com/office/2020/02/relationships/classificationlabels" Target="docMetadata/LabelInfo18.xml"/><Relationship Id="rId32" Type="http://schemas.microsoft.com/office/2020/02/relationships/classificationlabels" Target="docMetadata/LabelInfo26.xml"/><Relationship Id="rId37" Type="http://schemas.microsoft.com/office/2020/02/relationships/classificationlabels" Target="docMetadata/LabelInfo31.xml"/><Relationship Id="rId40" Type="http://schemas.microsoft.com/office/2020/02/relationships/classificationlabels" Target="docMetadata/LabelInfo35.xml"/><Relationship Id="rId5" Type="http://schemas.openxmlformats.org/officeDocument/2006/relationships/custom-properties" Target="docProps/custom.xml"/><Relationship Id="rId15" Type="http://schemas.microsoft.com/office/2020/02/relationships/classificationlabels" Target="docMetadata/LabelInfo9.xml"/><Relationship Id="rId23" Type="http://schemas.microsoft.com/office/2020/02/relationships/classificationlabels" Target="docMetadata/LabelInfo16.xml"/><Relationship Id="rId28" Type="http://schemas.microsoft.com/office/2020/02/relationships/classificationlabels" Target="docMetadata/LabelInfo22.xml"/><Relationship Id="rId36" Type="http://schemas.microsoft.com/office/2020/02/relationships/classificationlabels" Target="docMetadata/LabelInfo29.xml"/><Relationship Id="rId19" Type="http://schemas.microsoft.com/office/2020/02/relationships/classificationlabels" Target="docMetadata/LabelInfo21.xml"/><Relationship Id="rId10" Type="http://schemas.microsoft.com/office/2020/02/relationships/classificationlabels" Target="docMetadata/LabelInfo4.xml"/><Relationship Id="rId31" Type="http://schemas.microsoft.com/office/2020/02/relationships/classificationlabels" Target="docMetadata/LabelInfo24.xml"/><Relationship Id="rId4" Type="http://schemas.openxmlformats.org/officeDocument/2006/relationships/extended-properties" Target="docProps/app.xml"/><Relationship Id="rId27" Type="http://schemas.microsoft.com/office/2020/02/relationships/classificationlabels" Target="docMetadata/LabelInfo33.xml"/><Relationship Id="rId35" Type="http://schemas.microsoft.com/office/2020/02/relationships/classificationlabels" Target="docMetadata/LabelInfo30.xml"/><Relationship Id="rId30" Type="http://schemas.microsoft.com/office/2020/02/relationships/classificationlabels" Target="docMetadata/LabelInfo25.xml"/><Relationship Id="rId22" Type="http://schemas.microsoft.com/office/2020/02/relationships/classificationlabels" Target="docMetadata/LabelInfo17.xml"/><Relationship Id="rId14" Type="http://schemas.microsoft.com/office/2020/02/relationships/classificationlabels" Target="docMetadata/LabelInfo13.xml"/><Relationship Id="rId9" Type="http://schemas.microsoft.com/office/2020/02/relationships/classificationlabels" Target="docMetadata/LabelInfo8.xml"/><Relationship Id="rId8" Type="http://schemas.microsoft.com/office/2020/02/relationships/classificationlabels" Target="docMetadata/LabelInfo2.xml"/><Relationship Id="rId3" Type="http://schemas.openxmlformats.org/package/2006/relationships/metadata/core-properties" Target="docProps/core.xml"/><Relationship Id="rId12" Type="http://schemas.microsoft.com/office/2020/02/relationships/classificationlabels" Target="docMetadata/LabelInfo6.xml"/><Relationship Id="rId17" Type="http://schemas.microsoft.com/office/2020/02/relationships/classificationlabels" Target="docMetadata/LabelInfo11.xml"/><Relationship Id="rId25" Type="http://schemas.microsoft.com/office/2020/02/relationships/classificationlabels" Target="docMetadata/LabelInfo19.xml"/><Relationship Id="rId33" Type="http://schemas.microsoft.com/office/2020/02/relationships/classificationlabels" Target="docMetadata/LabelInfo27.xml"/><Relationship Id="rId38" Type="http://schemas.microsoft.com/office/2020/02/relationships/classificationlabels" Target="docMetadata/LabelInfo32.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78B5A" w14:textId="77777777" w:rsidR="00DE127E" w:rsidRPr="00472B8E" w:rsidRDefault="00DE127E" w:rsidP="00A26FF1">
      <w:pPr>
        <w:ind w:firstLine="0"/>
        <w:jc w:val="center"/>
      </w:pPr>
      <w:r w:rsidRPr="00472B8E">
        <w:t>UNIVERSIDAD EAN</w:t>
      </w:r>
    </w:p>
    <w:p w14:paraId="09E9DCBB" w14:textId="77777777" w:rsidR="00DE127E" w:rsidRPr="00472B8E" w:rsidRDefault="00DE127E" w:rsidP="00A26FF1">
      <w:pPr>
        <w:ind w:firstLine="0"/>
        <w:jc w:val="center"/>
        <w:rPr>
          <w:lang w:eastAsia="en-US"/>
        </w:rPr>
      </w:pPr>
    </w:p>
    <w:p w14:paraId="19B20FF2" w14:textId="77777777" w:rsidR="00DE127E" w:rsidRPr="00472B8E" w:rsidRDefault="00DE127E" w:rsidP="00E21A48">
      <w:pPr>
        <w:ind w:firstLine="0"/>
      </w:pPr>
      <w:bookmarkStart w:id="0" w:name="_xv8qwrcis3dj" w:colFirst="0" w:colLast="0"/>
      <w:bookmarkEnd w:id="0"/>
    </w:p>
    <w:p w14:paraId="5F1A82D1" w14:textId="77777777" w:rsidR="00DE127E" w:rsidRPr="00472B8E" w:rsidRDefault="00DE127E" w:rsidP="00A26FF1">
      <w:pPr>
        <w:ind w:firstLine="0"/>
        <w:jc w:val="center"/>
      </w:pPr>
      <w:r w:rsidRPr="00472B8E">
        <w:t>FACULTAD DE ESTUDIOS EN INGENIERÍA</w:t>
      </w:r>
    </w:p>
    <w:p w14:paraId="171965D8" w14:textId="77777777" w:rsidR="00DE127E" w:rsidRPr="00472B8E" w:rsidRDefault="00DE127E" w:rsidP="00A26FF1">
      <w:pPr>
        <w:ind w:firstLine="0"/>
        <w:jc w:val="center"/>
      </w:pPr>
      <w:r w:rsidRPr="00472B8E">
        <w:t>MAESTRÍA EN GERENCIA DE SISTEMAS DE INFORMACIÓN Y PROYECTOS TECNOLÓGICOS</w:t>
      </w:r>
    </w:p>
    <w:p w14:paraId="4464C1BF" w14:textId="4D3EBFDB" w:rsidR="00DE127E" w:rsidRPr="00472B8E" w:rsidRDefault="00DE127E" w:rsidP="00A26FF1">
      <w:pPr>
        <w:ind w:firstLine="0"/>
        <w:jc w:val="center"/>
      </w:pPr>
    </w:p>
    <w:p w14:paraId="7B5303AE" w14:textId="77777777" w:rsidR="005F3537" w:rsidRPr="00472B8E" w:rsidRDefault="005F3537" w:rsidP="00A26FF1">
      <w:pPr>
        <w:ind w:firstLine="0"/>
        <w:jc w:val="center"/>
      </w:pPr>
    </w:p>
    <w:p w14:paraId="5E1DFBA1" w14:textId="7D7A4C68" w:rsidR="00243E6D" w:rsidRPr="00472B8E" w:rsidRDefault="00DE127E" w:rsidP="00A26FF1">
      <w:pPr>
        <w:ind w:firstLine="0"/>
        <w:jc w:val="center"/>
      </w:pPr>
      <w:r w:rsidRPr="00472B8E">
        <w:t xml:space="preserve">GUÍA </w:t>
      </w:r>
      <w:r w:rsidR="00243E6D" w:rsidRPr="00472B8E">
        <w:t>1</w:t>
      </w:r>
      <w:r w:rsidR="005F3537" w:rsidRPr="00472B8E">
        <w:t xml:space="preserve">. </w:t>
      </w:r>
      <w:r w:rsidR="00243E6D" w:rsidRPr="00472B8E">
        <w:t>LOS SISTEMAS DE INFORMACIÓN Y LA ORGANIZACIÓN</w:t>
      </w:r>
    </w:p>
    <w:p w14:paraId="35231715" w14:textId="0F410311" w:rsidR="00DE127E" w:rsidRPr="00472B8E" w:rsidRDefault="00243E6D" w:rsidP="00A26FF1">
      <w:pPr>
        <w:ind w:firstLine="0"/>
        <w:jc w:val="center"/>
      </w:pPr>
      <w:r w:rsidRPr="00472B8E">
        <w:t>ACTIVIDAD 1</w:t>
      </w:r>
      <w:r w:rsidR="00B90017" w:rsidRPr="00472B8E">
        <w:t xml:space="preserve"> y 2</w:t>
      </w:r>
    </w:p>
    <w:p w14:paraId="1E395E5E" w14:textId="57D23701" w:rsidR="00DE127E" w:rsidRPr="00472B8E" w:rsidRDefault="00DE127E" w:rsidP="00A26FF1">
      <w:pPr>
        <w:ind w:firstLine="0"/>
        <w:jc w:val="center"/>
      </w:pPr>
    </w:p>
    <w:p w14:paraId="3694F9B4" w14:textId="77777777" w:rsidR="00243E6D" w:rsidRPr="00472B8E" w:rsidRDefault="00243E6D" w:rsidP="00A26FF1">
      <w:pPr>
        <w:ind w:firstLine="0"/>
        <w:jc w:val="center"/>
      </w:pPr>
    </w:p>
    <w:p w14:paraId="19E5F88B" w14:textId="77777777" w:rsidR="00DE127E" w:rsidRPr="00472B8E" w:rsidRDefault="00DE127E" w:rsidP="00A26FF1">
      <w:pPr>
        <w:ind w:firstLine="0"/>
        <w:jc w:val="center"/>
      </w:pPr>
    </w:p>
    <w:p w14:paraId="267CAF69" w14:textId="77777777" w:rsidR="00DE127E" w:rsidRPr="00472B8E" w:rsidRDefault="00DE127E" w:rsidP="00A26FF1">
      <w:pPr>
        <w:ind w:firstLine="0"/>
        <w:jc w:val="center"/>
        <w:rPr>
          <w:color w:val="000000"/>
        </w:rPr>
      </w:pPr>
      <w:r w:rsidRPr="00472B8E">
        <w:t>AUTORES</w:t>
      </w:r>
      <w:r w:rsidRPr="00472B8E">
        <w:rPr>
          <w:color w:val="000000"/>
        </w:rPr>
        <w:t>:</w:t>
      </w:r>
    </w:p>
    <w:p w14:paraId="71D5407D" w14:textId="3AF47507" w:rsidR="00243E6D" w:rsidRPr="00472B8E" w:rsidRDefault="00243E6D" w:rsidP="00243E6D">
      <w:pPr>
        <w:spacing w:before="240" w:after="240"/>
        <w:ind w:firstLine="0"/>
        <w:jc w:val="center"/>
        <w:rPr>
          <w:color w:val="000000"/>
        </w:rPr>
      </w:pPr>
      <w:r w:rsidRPr="00472B8E">
        <w:rPr>
          <w:color w:val="000000"/>
        </w:rPr>
        <w:t xml:space="preserve">JULIÁN </w:t>
      </w:r>
      <w:r w:rsidRPr="00472B8E">
        <w:rPr>
          <w:color w:val="000000" w:themeColor="text1"/>
        </w:rPr>
        <w:t xml:space="preserve">MAURICIO LONDOÑO </w:t>
      </w:r>
      <w:r w:rsidRPr="00472B8E">
        <w:rPr>
          <w:color w:val="000000"/>
        </w:rPr>
        <w:t>GIRALDO</w:t>
      </w:r>
    </w:p>
    <w:p w14:paraId="3E0DEAAD" w14:textId="333DD7A1" w:rsidR="00D868D3" w:rsidRPr="00472B8E" w:rsidRDefault="00D868D3" w:rsidP="00243E6D">
      <w:pPr>
        <w:spacing w:before="240" w:after="240"/>
        <w:ind w:firstLine="0"/>
        <w:jc w:val="center"/>
        <w:rPr>
          <w:color w:val="000000"/>
        </w:rPr>
      </w:pPr>
      <w:r w:rsidRPr="00472B8E">
        <w:rPr>
          <w:color w:val="000000"/>
        </w:rPr>
        <w:t xml:space="preserve">DANIEL </w:t>
      </w:r>
      <w:r w:rsidR="00A16254" w:rsidRPr="00472B8E">
        <w:rPr>
          <w:color w:val="000000"/>
        </w:rPr>
        <w:t>LEONARDO RAMIREZ</w:t>
      </w:r>
      <w:r w:rsidR="00C808AE" w:rsidRPr="00472B8E">
        <w:rPr>
          <w:color w:val="000000"/>
        </w:rPr>
        <w:t xml:space="preserve"> SALAZAR</w:t>
      </w:r>
    </w:p>
    <w:p w14:paraId="75B4B0C2" w14:textId="58E84D39" w:rsidR="00243E6D" w:rsidRPr="00472B8E" w:rsidRDefault="00243E6D" w:rsidP="00A26FF1">
      <w:pPr>
        <w:spacing w:before="240" w:after="240"/>
        <w:ind w:firstLine="0"/>
        <w:jc w:val="center"/>
        <w:rPr>
          <w:color w:val="000000"/>
        </w:rPr>
      </w:pPr>
      <w:r w:rsidRPr="00472B8E">
        <w:rPr>
          <w:color w:val="000000"/>
        </w:rPr>
        <w:t>ROMAN ALBERTO FERRER SALAS</w:t>
      </w:r>
    </w:p>
    <w:p w14:paraId="043931DC" w14:textId="0DFD1ABA" w:rsidR="00DE127E" w:rsidRPr="00472B8E" w:rsidRDefault="00DE127E" w:rsidP="00A26FF1">
      <w:pPr>
        <w:spacing w:before="240" w:after="240"/>
        <w:ind w:firstLine="0"/>
        <w:jc w:val="center"/>
        <w:rPr>
          <w:color w:val="000000"/>
        </w:rPr>
      </w:pPr>
      <w:r w:rsidRPr="00472B8E">
        <w:rPr>
          <w:color w:val="000000"/>
        </w:rPr>
        <w:t>ALVARO DAVID MORENO GOMEZ</w:t>
      </w:r>
    </w:p>
    <w:p w14:paraId="3ABEC140" w14:textId="77777777" w:rsidR="00315FBF" w:rsidRPr="00472B8E" w:rsidRDefault="00315FBF" w:rsidP="00315FBF">
      <w:pPr>
        <w:ind w:firstLine="0"/>
        <w:jc w:val="center"/>
        <w:rPr>
          <w:color w:val="000000"/>
        </w:rPr>
      </w:pPr>
    </w:p>
    <w:p w14:paraId="6380B1AC" w14:textId="77777777" w:rsidR="00D71B1D" w:rsidRPr="00472B8E" w:rsidRDefault="00D71B1D" w:rsidP="00A26FF1">
      <w:pPr>
        <w:ind w:firstLine="0"/>
        <w:jc w:val="center"/>
        <w:rPr>
          <w:color w:val="000000"/>
        </w:rPr>
      </w:pPr>
    </w:p>
    <w:p w14:paraId="43089761" w14:textId="05CE1D11" w:rsidR="00DE127E" w:rsidRPr="00472B8E" w:rsidRDefault="00DE127E" w:rsidP="00A26FF1">
      <w:pPr>
        <w:ind w:firstLine="0"/>
        <w:jc w:val="center"/>
      </w:pPr>
      <w:r w:rsidRPr="00472B8E">
        <w:rPr>
          <w:color w:val="000000"/>
        </w:rPr>
        <w:t>PR</w:t>
      </w:r>
      <w:r w:rsidRPr="00472B8E">
        <w:t>OFESOR</w:t>
      </w:r>
      <w:r w:rsidR="00243E6D" w:rsidRPr="00472B8E">
        <w:t>A</w:t>
      </w:r>
      <w:r w:rsidR="00AD20ED" w:rsidRPr="00472B8E">
        <w:t>:</w:t>
      </w:r>
    </w:p>
    <w:p w14:paraId="3BA449FE" w14:textId="058621DF" w:rsidR="00DE127E" w:rsidRPr="00472B8E" w:rsidRDefault="00243E6D" w:rsidP="00A26FF1">
      <w:pPr>
        <w:ind w:firstLine="0"/>
        <w:jc w:val="center"/>
      </w:pPr>
      <w:bookmarkStart w:id="1" w:name="_30j0zll" w:colFirst="0" w:colLast="0"/>
      <w:bookmarkEnd w:id="1"/>
      <w:r w:rsidRPr="00472B8E">
        <w:t>YOLANDA CLAVIJO ALONSO</w:t>
      </w:r>
    </w:p>
    <w:p w14:paraId="65B8F966" w14:textId="0C3C4E27" w:rsidR="00D71B1D" w:rsidRPr="00472B8E" w:rsidRDefault="00D71B1D" w:rsidP="00A26FF1">
      <w:pPr>
        <w:ind w:firstLine="0"/>
        <w:jc w:val="center"/>
      </w:pPr>
    </w:p>
    <w:p w14:paraId="008EE6E5" w14:textId="77777777" w:rsidR="00243E6D" w:rsidRPr="00472B8E" w:rsidRDefault="00243E6D" w:rsidP="00A26FF1">
      <w:pPr>
        <w:ind w:firstLine="0"/>
        <w:jc w:val="center"/>
      </w:pPr>
    </w:p>
    <w:p w14:paraId="498F2F17" w14:textId="77777777" w:rsidR="00D71B1D" w:rsidRPr="00472B8E" w:rsidRDefault="00D71B1D" w:rsidP="00A26FF1">
      <w:pPr>
        <w:ind w:firstLine="0"/>
        <w:jc w:val="center"/>
      </w:pPr>
    </w:p>
    <w:p w14:paraId="53E34FC4" w14:textId="77777777" w:rsidR="002A5CE4" w:rsidRPr="00472B8E" w:rsidRDefault="002A5CE4" w:rsidP="00A26FF1">
      <w:pPr>
        <w:ind w:firstLine="0"/>
        <w:jc w:val="center"/>
      </w:pPr>
    </w:p>
    <w:p w14:paraId="77C3E23A" w14:textId="5F884CC7" w:rsidR="00DE127E" w:rsidRPr="00472B8E" w:rsidRDefault="00DE127E" w:rsidP="00A26FF1">
      <w:pPr>
        <w:pStyle w:val="Footer"/>
        <w:jc w:val="center"/>
        <w:rPr>
          <w:rFonts w:ascii="Times New Roman" w:hAnsi="Times New Roman" w:cs="Times New Roman"/>
          <w:sz w:val="24"/>
          <w:szCs w:val="24"/>
          <w:lang w:val="es-ES_tradnl"/>
        </w:rPr>
      </w:pPr>
      <w:r w:rsidRPr="00472B8E">
        <w:rPr>
          <w:rFonts w:ascii="Times New Roman" w:hAnsi="Times New Roman" w:cs="Times New Roman"/>
          <w:sz w:val="24"/>
          <w:szCs w:val="24"/>
          <w:lang w:val="es-ES_tradnl"/>
        </w:rPr>
        <w:t xml:space="preserve">BOGOTÁ, D.C., </w:t>
      </w:r>
      <w:r w:rsidR="00243E6D" w:rsidRPr="00472B8E">
        <w:rPr>
          <w:rFonts w:ascii="Times New Roman" w:hAnsi="Times New Roman" w:cs="Times New Roman"/>
          <w:sz w:val="24"/>
          <w:szCs w:val="24"/>
          <w:lang w:val="es-ES_tradnl"/>
        </w:rPr>
        <w:t>FEBRERO</w:t>
      </w:r>
      <w:r w:rsidR="00A20E26" w:rsidRPr="00472B8E">
        <w:rPr>
          <w:rFonts w:ascii="Times New Roman" w:hAnsi="Times New Roman" w:cs="Times New Roman"/>
          <w:sz w:val="24"/>
          <w:szCs w:val="24"/>
          <w:lang w:val="es-ES_tradnl"/>
        </w:rPr>
        <w:t xml:space="preserve"> DE 202</w:t>
      </w:r>
      <w:r w:rsidR="62E22EF9" w:rsidRPr="00472B8E">
        <w:rPr>
          <w:rFonts w:ascii="Times New Roman" w:hAnsi="Times New Roman" w:cs="Times New Roman"/>
          <w:sz w:val="24"/>
          <w:szCs w:val="24"/>
          <w:lang w:val="es-ES_tradnl"/>
        </w:rPr>
        <w:t>1</w:t>
      </w:r>
    </w:p>
    <w:p w14:paraId="11ECCA43" w14:textId="33A467A0" w:rsidR="00E45BB1" w:rsidRPr="00472B8E" w:rsidRDefault="00E45BB1" w:rsidP="00A26FF1">
      <w:pPr>
        <w:pStyle w:val="Footer"/>
        <w:jc w:val="center"/>
        <w:rPr>
          <w:rFonts w:ascii="Times New Roman" w:hAnsi="Times New Roman" w:cs="Times New Roman"/>
          <w:sz w:val="24"/>
          <w:szCs w:val="24"/>
          <w:lang w:val="es-ES_tradnl"/>
        </w:rPr>
      </w:pPr>
    </w:p>
    <w:p w14:paraId="4528215E" w14:textId="2F94EE7D" w:rsidR="00201D94" w:rsidRPr="00472B8E" w:rsidRDefault="00201D94" w:rsidP="00A26FF1">
      <w:pPr>
        <w:pStyle w:val="Footer"/>
        <w:jc w:val="center"/>
        <w:rPr>
          <w:rFonts w:ascii="Times New Roman" w:hAnsi="Times New Roman" w:cs="Times New Roman"/>
          <w:sz w:val="24"/>
          <w:szCs w:val="24"/>
          <w:lang w:val="es-ES_tradnl"/>
        </w:rPr>
      </w:pPr>
    </w:p>
    <w:sdt>
      <w:sdtPr>
        <w:rPr>
          <w:rFonts w:eastAsia="Times New Roman" w:cs="Times New Roman"/>
          <w:b w:val="0"/>
          <w:bCs w:val="0"/>
          <w:caps w:val="0"/>
          <w:color w:val="auto"/>
          <w:sz w:val="24"/>
          <w:szCs w:val="24"/>
          <w:lang w:val="es-ES_tradnl"/>
        </w:rPr>
        <w:id w:val="-1439837251"/>
        <w:docPartObj>
          <w:docPartGallery w:val="Table of Contents"/>
          <w:docPartUnique/>
        </w:docPartObj>
      </w:sdtPr>
      <w:sdtEndPr>
        <w:rPr>
          <w:lang w:val="es-MX"/>
        </w:rPr>
      </w:sdtEndPr>
      <w:sdtContent>
        <w:p w14:paraId="3588BED9" w14:textId="64A04CD4" w:rsidR="00DE127E" w:rsidRPr="00D060BD" w:rsidRDefault="00DE127E" w:rsidP="00DE127E">
          <w:pPr>
            <w:pStyle w:val="TOCHeading"/>
            <w:spacing w:after="240" w:line="360" w:lineRule="auto"/>
            <w:jc w:val="center"/>
            <w:rPr>
              <w:rFonts w:cs="Times New Roman"/>
              <w:bCs w:val="0"/>
              <w:lang w:val="es-ES_tradnl"/>
            </w:rPr>
          </w:pPr>
          <w:r w:rsidRPr="00D060BD">
            <w:rPr>
              <w:rFonts w:cs="Times New Roman"/>
              <w:bCs w:val="0"/>
              <w:sz w:val="24"/>
              <w:lang w:val="es-ES_tradnl"/>
            </w:rPr>
            <w:t>Contenido</w:t>
          </w:r>
        </w:p>
        <w:p w14:paraId="5A0E5981" w14:textId="46071DB2" w:rsidR="00DE127E" w:rsidRPr="00472B8E" w:rsidRDefault="00DE127E" w:rsidP="00DE127E">
          <w:pPr>
            <w:pStyle w:val="TOC1"/>
            <w:tabs>
              <w:tab w:val="right" w:leader="dot" w:pos="9350"/>
            </w:tabs>
            <w:rPr>
              <w:rFonts w:eastAsiaTheme="minorEastAsia"/>
              <w:b w:val="0"/>
              <w:caps w:val="0"/>
              <w:sz w:val="24"/>
              <w:szCs w:val="24"/>
              <w:lang w:eastAsia="en-US"/>
            </w:rPr>
          </w:pPr>
          <w:r w:rsidRPr="00E36714">
            <w:rPr>
              <w:b w:val="0"/>
              <w:sz w:val="24"/>
              <w:szCs w:val="24"/>
            </w:rPr>
            <w:fldChar w:fldCharType="begin"/>
          </w:r>
          <w:r w:rsidRPr="00583730">
            <w:rPr>
              <w:b w:val="0"/>
              <w:sz w:val="24"/>
              <w:szCs w:val="24"/>
            </w:rPr>
            <w:instrText xml:space="preserve"> TOC \o "1-5" \h \z \u </w:instrText>
          </w:r>
          <w:hyperlink w:anchor="_Toc51441008" w:history="1">
            <w:r w:rsidRPr="00583730">
              <w:rPr>
                <w:rStyle w:val="Hyperlink"/>
                <w:b w:val="0"/>
                <w:sz w:val="24"/>
                <w:szCs w:val="24"/>
              </w:rPr>
              <w:instrText>1. INTRODUCCIÓN</w:instrText>
            </w:r>
            <w:r w:rsidRPr="00583730">
              <w:rPr>
                <w:b w:val="0"/>
                <w:webHidden/>
                <w:sz w:val="24"/>
                <w:szCs w:val="24"/>
              </w:rPr>
              <w:tab/>
            </w:r>
            <w:r w:rsidRPr="00583730">
              <w:rPr>
                <w:b w:val="0"/>
                <w:webHidden/>
                <w:sz w:val="24"/>
                <w:szCs w:val="24"/>
              </w:rPr>
              <w:fldChar w:fldCharType="begin"/>
            </w:r>
            <w:r w:rsidRPr="00583730">
              <w:rPr>
                <w:b w:val="0"/>
                <w:webHidden/>
                <w:sz w:val="24"/>
                <w:szCs w:val="24"/>
              </w:rPr>
              <w:instrText xml:space="preserve"> PAGEREF _Toc51441008 \h </w:instrText>
            </w:r>
            <w:r w:rsidRPr="00583730">
              <w:rPr>
                <w:b w:val="0"/>
                <w:webHidden/>
                <w:sz w:val="24"/>
                <w:szCs w:val="24"/>
              </w:rPr>
            </w:r>
            <w:r w:rsidRPr="00583730">
              <w:rPr>
                <w:b w:val="0"/>
                <w:webHidden/>
                <w:sz w:val="24"/>
                <w:szCs w:val="24"/>
              </w:rPr>
              <w:fldChar w:fldCharType="separate"/>
            </w:r>
            <w:r w:rsidR="00DD1905">
              <w:rPr>
                <w:bCs w:val="0"/>
                <w:noProof/>
                <w:webHidden/>
                <w:sz w:val="24"/>
                <w:szCs w:val="24"/>
                <w:lang w:val="es-ES"/>
              </w:rPr>
              <w:instrText>¡Error! Marcador no definido.</w:instrText>
            </w:r>
            <w:r w:rsidRPr="00583730">
              <w:rPr>
                <w:b w:val="0"/>
                <w:webHidden/>
                <w:sz w:val="24"/>
                <w:szCs w:val="24"/>
              </w:rPr>
              <w:fldChar w:fldCharType="end"/>
            </w:r>
          </w:hyperlink>
        </w:p>
        <w:p w14:paraId="738C9F6C" w14:textId="07AB696B"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09" w:history="1">
            <w:r w:rsidR="00DE127E" w:rsidRPr="00583730">
              <w:rPr>
                <w:rStyle w:val="Hyperlink"/>
                <w:b w:val="0"/>
                <w:sz w:val="24"/>
                <w:szCs w:val="24"/>
              </w:rPr>
              <w:instrText>2. DESCRIPCIÓN GENERAL</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_Toc51441009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74CCF236" w14:textId="0F63AC0C"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10" w:history="1">
            <w:r w:rsidR="00DE127E" w:rsidRPr="00583730">
              <w:rPr>
                <w:rStyle w:val="Hyperlink"/>
                <w:b w:val="0"/>
                <w:sz w:val="24"/>
                <w:szCs w:val="24"/>
              </w:rPr>
              <w:instrText>3. ANTECEDENTES</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_Toc51441010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7574E4BF" w14:textId="2B1A0155"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11" w:history="1">
            <w:r w:rsidR="00DE127E" w:rsidRPr="00583730">
              <w:rPr>
                <w:rStyle w:val="Hyperlink"/>
                <w:b w:val="0"/>
                <w:sz w:val="24"/>
                <w:szCs w:val="24"/>
              </w:rPr>
              <w:instrText>4. JUSTIFICACION</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_Toc51441011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20785937" w14:textId="4952C3E9"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12" w:history="1">
            <w:r w:rsidR="00DE127E" w:rsidRPr="00583730">
              <w:rPr>
                <w:rStyle w:val="Hyperlink"/>
                <w:b w:val="0"/>
                <w:sz w:val="24"/>
                <w:szCs w:val="24"/>
              </w:rPr>
              <w:instrText>5. DIAGNOSTICO</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_Toc51441012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44036720" w14:textId="70837A12" w:rsidR="00DE127E" w:rsidRPr="00583730" w:rsidRDefault="00C35129" w:rsidP="00B679D9">
          <w:pPr>
            <w:pStyle w:val="Heading2"/>
            <w:numPr>
              <w:ilvl w:val="1"/>
              <w:numId w:val="24"/>
            </w:numPr>
            <w:rPr>
              <w:rFonts w:eastAsiaTheme="minorEastAsia"/>
              <w:b w:val="0"/>
              <w:lang w:eastAsia="en-US"/>
            </w:rPr>
          </w:pPr>
          <w:hyperlink w:anchor="_Toc51441013" w:history="1">
            <w:r w:rsidR="00DE127E" w:rsidRPr="00583730">
              <w:rPr>
                <w:rStyle w:val="Hyperlink"/>
                <w:b w:val="0"/>
              </w:rPr>
              <w:instrText>5.1. Eje 1: Movilidad</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_Toc51441013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51980FCA" w14:textId="4E2E7706" w:rsidR="00DE127E" w:rsidRPr="00583730" w:rsidRDefault="00C35129" w:rsidP="00B679D9">
          <w:pPr>
            <w:pStyle w:val="Heading2"/>
            <w:numPr>
              <w:ilvl w:val="1"/>
              <w:numId w:val="24"/>
            </w:numPr>
            <w:rPr>
              <w:rFonts w:eastAsiaTheme="minorEastAsia"/>
              <w:b w:val="0"/>
              <w:lang w:eastAsia="en-US"/>
            </w:rPr>
          </w:pPr>
          <w:hyperlink w:anchor="_Toc51441014" w:history="1">
            <w:r w:rsidR="00DE127E" w:rsidRPr="00583730">
              <w:rPr>
                <w:rStyle w:val="Hyperlink"/>
                <w:b w:val="0"/>
              </w:rPr>
              <w:instrText>5.2. Eje 2: Capital Humano</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_Toc51441014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51A29811" w14:textId="22D6EF7C" w:rsidR="00DE127E" w:rsidRPr="00583730" w:rsidRDefault="00C35129" w:rsidP="00B679D9">
          <w:pPr>
            <w:pStyle w:val="Heading2"/>
            <w:numPr>
              <w:ilvl w:val="1"/>
              <w:numId w:val="24"/>
            </w:numPr>
            <w:rPr>
              <w:rFonts w:eastAsiaTheme="minorEastAsia"/>
              <w:b w:val="0"/>
              <w:lang w:eastAsia="en-US"/>
            </w:rPr>
          </w:pPr>
          <w:hyperlink w:anchor="_Toc51441015" w:history="1">
            <w:r w:rsidR="00DE127E" w:rsidRPr="00583730">
              <w:rPr>
                <w:rStyle w:val="Hyperlink"/>
                <w:b w:val="0"/>
              </w:rPr>
              <w:instrText>5.3. Eje 3: Cohesión Social</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_Toc51441015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65B09C4A" w14:textId="59C06F6A" w:rsidR="00DE127E" w:rsidRPr="00583730" w:rsidRDefault="00C35129" w:rsidP="00B679D9">
          <w:pPr>
            <w:pStyle w:val="Heading2"/>
            <w:numPr>
              <w:ilvl w:val="1"/>
              <w:numId w:val="24"/>
            </w:numPr>
            <w:rPr>
              <w:rFonts w:eastAsiaTheme="minorEastAsia"/>
              <w:b w:val="0"/>
              <w:lang w:eastAsia="en-US"/>
            </w:rPr>
          </w:pPr>
          <w:hyperlink w:anchor="_Toc51441016" w:history="1">
            <w:r w:rsidR="00DE127E" w:rsidRPr="00583730">
              <w:rPr>
                <w:rStyle w:val="Hyperlink"/>
                <w:b w:val="0"/>
              </w:rPr>
              <w:instrText>5.4. Eje 4: Ambiente</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_Toc51441016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4368B419" w14:textId="34463529" w:rsidR="00DE127E" w:rsidRPr="00472B8E" w:rsidRDefault="00C35129" w:rsidP="00DE127E">
          <w:pPr>
            <w:pStyle w:val="TOC3"/>
            <w:tabs>
              <w:tab w:val="right" w:leader="dot" w:pos="9350"/>
            </w:tabs>
            <w:rPr>
              <w:rFonts w:eastAsiaTheme="minorEastAsia"/>
              <w:sz w:val="24"/>
              <w:szCs w:val="24"/>
              <w:lang w:eastAsia="en-US"/>
            </w:rPr>
          </w:pPr>
          <w:hyperlink w:anchor="_Toc51441017" w:history="1">
            <w:r w:rsidR="00DE127E" w:rsidRPr="00E36714">
              <w:rPr>
                <w:rStyle w:val="Hyperlink"/>
                <w:sz w:val="24"/>
                <w:szCs w:val="24"/>
              </w:rPr>
              <w:instrText>5.4.1. Ausencia de Políticas Públicas para Necesidades Medio Ambientales por Región.</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_Toc51441017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22D20E88" w14:textId="3EF6C675" w:rsidR="00DE127E" w:rsidRPr="00472B8E" w:rsidRDefault="00C35129" w:rsidP="00DE127E">
          <w:pPr>
            <w:pStyle w:val="TOC3"/>
            <w:tabs>
              <w:tab w:val="right" w:leader="dot" w:pos="9350"/>
            </w:tabs>
            <w:rPr>
              <w:rFonts w:eastAsiaTheme="minorEastAsia"/>
              <w:sz w:val="24"/>
              <w:szCs w:val="24"/>
              <w:lang w:eastAsia="en-US"/>
            </w:rPr>
          </w:pPr>
          <w:hyperlink w:anchor="_Toc51441018" w:history="1">
            <w:r w:rsidR="00DE127E" w:rsidRPr="00E36714">
              <w:rPr>
                <w:rStyle w:val="Hyperlink"/>
                <w:sz w:val="24"/>
                <w:szCs w:val="24"/>
              </w:rPr>
              <w:instrText>5.4.2. Dificultad de la Gestión del Agua</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_Toc51441018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6F843D03" w14:textId="7DDBC3D7" w:rsidR="00DE127E" w:rsidRPr="00472B8E" w:rsidRDefault="00C35129" w:rsidP="00DE127E">
          <w:pPr>
            <w:pStyle w:val="TOC3"/>
            <w:tabs>
              <w:tab w:val="right" w:leader="dot" w:pos="9350"/>
            </w:tabs>
            <w:rPr>
              <w:rFonts w:eastAsiaTheme="minorEastAsia"/>
              <w:sz w:val="24"/>
              <w:szCs w:val="24"/>
              <w:lang w:eastAsia="en-US"/>
            </w:rPr>
          </w:pPr>
          <w:hyperlink w:anchor="_Toc51441019" w:history="1">
            <w:r w:rsidR="00DE127E" w:rsidRPr="00E36714">
              <w:rPr>
                <w:rStyle w:val="Hyperlink"/>
                <w:sz w:val="24"/>
                <w:szCs w:val="24"/>
              </w:rPr>
              <w:instrText>5.4.3. Escases en la Gestión de Residuos</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_Toc51441019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3F25927A" w14:textId="53DD994F" w:rsidR="00DE127E" w:rsidRPr="00583730" w:rsidRDefault="00C35129" w:rsidP="00B679D9">
          <w:pPr>
            <w:pStyle w:val="Heading2"/>
            <w:numPr>
              <w:ilvl w:val="1"/>
              <w:numId w:val="24"/>
            </w:numPr>
            <w:rPr>
              <w:rFonts w:eastAsiaTheme="minorEastAsia"/>
              <w:b w:val="0"/>
              <w:lang w:eastAsia="en-US"/>
            </w:rPr>
          </w:pPr>
          <w:hyperlink w:anchor="_Toc51441020" w:history="1">
            <w:r w:rsidR="00DE127E" w:rsidRPr="00583730">
              <w:rPr>
                <w:rStyle w:val="Hyperlink"/>
                <w:b w:val="0"/>
              </w:rPr>
              <w:instrText>5.5. Eje 5: Gobierno</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_Toc51441020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1F712BDD" w14:textId="156620BA" w:rsidR="00DE127E" w:rsidRPr="00472B8E" w:rsidRDefault="00C35129" w:rsidP="00DE127E">
          <w:pPr>
            <w:pStyle w:val="TOC3"/>
            <w:tabs>
              <w:tab w:val="right" w:leader="dot" w:pos="9350"/>
            </w:tabs>
            <w:rPr>
              <w:rFonts w:eastAsiaTheme="minorEastAsia"/>
              <w:sz w:val="24"/>
              <w:szCs w:val="24"/>
              <w:lang w:eastAsia="en-US"/>
            </w:rPr>
          </w:pPr>
          <w:hyperlink w:anchor="_Toc51441021" w:history="1">
            <w:r w:rsidR="00DE127E" w:rsidRPr="00E36714">
              <w:rPr>
                <w:rStyle w:val="Hyperlink"/>
                <w:sz w:val="24"/>
                <w:szCs w:val="24"/>
              </w:rPr>
              <w:instrText>5.5.1. Bajo Desempeño Entidades Nacionales Frente a Políticas ya Establecidas de Transformación Digital.</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_Toc51441021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53AC7315" w14:textId="46485232" w:rsidR="00DE127E" w:rsidRPr="00472B8E" w:rsidRDefault="00C35129" w:rsidP="00DE127E">
          <w:pPr>
            <w:pStyle w:val="TOC3"/>
            <w:tabs>
              <w:tab w:val="right" w:leader="dot" w:pos="9350"/>
            </w:tabs>
            <w:rPr>
              <w:rFonts w:eastAsiaTheme="minorEastAsia"/>
              <w:sz w:val="24"/>
              <w:szCs w:val="24"/>
              <w:lang w:eastAsia="en-US"/>
            </w:rPr>
          </w:pPr>
          <w:hyperlink w:anchor="_Toc51441022" w:history="1">
            <w:r w:rsidR="00DE127E" w:rsidRPr="00E36714">
              <w:rPr>
                <w:rStyle w:val="Hyperlink"/>
                <w:sz w:val="24"/>
                <w:szCs w:val="24"/>
              </w:rPr>
              <w:instrText>5.5.2. Falta Cultura Para el uso de Tecnologías Digitales en el Sector Gobierno.</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_Toc51441022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19C7D681" w14:textId="1222780F" w:rsidR="00DE127E" w:rsidRPr="00472B8E" w:rsidRDefault="00C35129" w:rsidP="00DE127E">
          <w:pPr>
            <w:pStyle w:val="TOC3"/>
            <w:tabs>
              <w:tab w:val="right" w:leader="dot" w:pos="9350"/>
            </w:tabs>
            <w:rPr>
              <w:rFonts w:eastAsiaTheme="minorEastAsia"/>
              <w:sz w:val="24"/>
              <w:szCs w:val="24"/>
              <w:lang w:eastAsia="en-US"/>
            </w:rPr>
          </w:pPr>
          <w:hyperlink w:anchor="_Toc51441023" w:history="1">
            <w:r w:rsidR="00DE127E" w:rsidRPr="00E36714">
              <w:rPr>
                <w:rStyle w:val="Hyperlink"/>
                <w:sz w:val="24"/>
                <w:szCs w:val="24"/>
              </w:rPr>
              <w:instrText>5.5.3. Somo Referentes a Nivel regional en Cuanto a Open Gov Pero Aún nos Falta.</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_Toc51441023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227CDF98" w14:textId="25B43DF4" w:rsidR="00DE127E" w:rsidRPr="00583730" w:rsidRDefault="00C35129" w:rsidP="00B679D9">
          <w:pPr>
            <w:pStyle w:val="Heading2"/>
            <w:numPr>
              <w:ilvl w:val="1"/>
              <w:numId w:val="24"/>
            </w:numPr>
            <w:rPr>
              <w:rFonts w:eastAsiaTheme="minorEastAsia"/>
              <w:b w:val="0"/>
              <w:lang w:eastAsia="en-US"/>
            </w:rPr>
          </w:pPr>
          <w:hyperlink w:anchor="_Toc51441024" w:history="1">
            <w:r w:rsidR="00DE127E" w:rsidRPr="00583730">
              <w:rPr>
                <w:rStyle w:val="Hyperlink"/>
                <w:b w:val="0"/>
              </w:rPr>
              <w:instrText>5.6. Eje 6: Economía</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_Toc51441024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2B9A7DB2" w14:textId="41C7E651" w:rsidR="00DE127E" w:rsidRPr="00583730" w:rsidRDefault="00C35129" w:rsidP="00B679D9">
          <w:pPr>
            <w:pStyle w:val="Heading2"/>
            <w:numPr>
              <w:ilvl w:val="1"/>
              <w:numId w:val="24"/>
            </w:numPr>
            <w:rPr>
              <w:rFonts w:eastAsiaTheme="minorEastAsia"/>
              <w:b w:val="0"/>
              <w:lang w:eastAsia="en-US"/>
            </w:rPr>
          </w:pPr>
          <w:hyperlink w:anchor="_Toc51441025" w:history="1">
            <w:r w:rsidR="00DE127E" w:rsidRPr="00583730">
              <w:rPr>
                <w:rStyle w:val="Hyperlink"/>
                <w:b w:val="0"/>
              </w:rPr>
              <w:instrText>5.7. Covid-19 y Ciudades Inteligentes</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_Toc51441025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60D4E756" w14:textId="3804B07E"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26" w:history="1">
            <w:r w:rsidR="00DE127E" w:rsidRPr="00583730">
              <w:rPr>
                <w:rStyle w:val="Hyperlink"/>
                <w:b w:val="0"/>
                <w:sz w:val="24"/>
                <w:szCs w:val="24"/>
              </w:rPr>
              <w:instrText>6. MARCO CONCEPTUAL</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_Toc51441026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62BBA7A1" w14:textId="3545E513" w:rsidR="00DE127E" w:rsidRPr="00583730" w:rsidRDefault="00C35129" w:rsidP="00B679D9">
          <w:pPr>
            <w:pStyle w:val="Heading2"/>
            <w:numPr>
              <w:ilvl w:val="1"/>
              <w:numId w:val="24"/>
            </w:numPr>
            <w:rPr>
              <w:rFonts w:eastAsiaTheme="minorEastAsia"/>
              <w:b w:val="0"/>
              <w:lang w:eastAsia="en-US"/>
            </w:rPr>
          </w:pPr>
          <w:hyperlink w:anchor="_Toc51441027" w:history="1">
            <w:r w:rsidR="00DE127E" w:rsidRPr="00583730">
              <w:rPr>
                <w:rStyle w:val="Hyperlink"/>
                <w:b w:val="0"/>
              </w:rPr>
              <w:instrText>6.1. ¿Qué es una Ciudad Inteligente?</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_Toc51441027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541AC013" w14:textId="659B8AAF" w:rsidR="00DE127E" w:rsidRPr="00472B8E" w:rsidRDefault="00C35129" w:rsidP="00DE127E">
          <w:pPr>
            <w:pStyle w:val="TOC3"/>
            <w:tabs>
              <w:tab w:val="right" w:leader="dot" w:pos="9350"/>
            </w:tabs>
            <w:rPr>
              <w:rFonts w:eastAsiaTheme="minorEastAsia"/>
              <w:sz w:val="24"/>
              <w:szCs w:val="24"/>
              <w:lang w:eastAsia="en-US"/>
            </w:rPr>
          </w:pPr>
          <w:hyperlink w:anchor="_Toc51441028" w:history="1">
            <w:r w:rsidR="00DE127E" w:rsidRPr="00E36714">
              <w:rPr>
                <w:rStyle w:val="Hyperlink"/>
                <w:sz w:val="24"/>
                <w:szCs w:val="24"/>
              </w:rPr>
              <w:instrText>6.1.1. Rankin Smart Cities</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_Toc51441028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21478B05" w14:textId="7FEE8041" w:rsidR="00DE127E" w:rsidRPr="00472B8E" w:rsidRDefault="00C35129" w:rsidP="00DE127E">
          <w:pPr>
            <w:pStyle w:val="TOC3"/>
            <w:tabs>
              <w:tab w:val="right" w:leader="dot" w:pos="9350"/>
            </w:tabs>
            <w:rPr>
              <w:rFonts w:eastAsiaTheme="minorEastAsia"/>
              <w:sz w:val="24"/>
              <w:szCs w:val="24"/>
              <w:lang w:eastAsia="en-US"/>
            </w:rPr>
          </w:pPr>
          <w:hyperlink w:anchor="_Toc51441029" w:history="1">
            <w:r w:rsidR="00DE127E" w:rsidRPr="00E36714">
              <w:rPr>
                <w:rStyle w:val="Hyperlink"/>
                <w:sz w:val="24"/>
                <w:szCs w:val="24"/>
              </w:rPr>
              <w:instrText>6.1.2. Gobernabilidad y la Smart City</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_Toc51441029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50AD0ACB" w14:textId="278FCB86" w:rsidR="00DE127E" w:rsidRPr="00472B8E" w:rsidRDefault="00C35129" w:rsidP="00DE127E">
          <w:pPr>
            <w:pStyle w:val="TOC3"/>
            <w:tabs>
              <w:tab w:val="right" w:leader="dot" w:pos="9350"/>
            </w:tabs>
            <w:rPr>
              <w:rFonts w:eastAsiaTheme="minorEastAsia"/>
              <w:sz w:val="24"/>
              <w:szCs w:val="24"/>
              <w:lang w:eastAsia="en-US"/>
            </w:rPr>
          </w:pPr>
          <w:hyperlink w:anchor="_Toc51441030" w:history="1">
            <w:r w:rsidR="00DE127E" w:rsidRPr="00E36714">
              <w:rPr>
                <w:rStyle w:val="Hyperlink"/>
                <w:sz w:val="24"/>
                <w:szCs w:val="24"/>
              </w:rPr>
              <w:instrText>6.1.3. Dominios Principales de una Smart City.</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_Toc51441030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1983EEA2" w14:textId="7EB921C5" w:rsidR="00DE127E" w:rsidRPr="00472B8E" w:rsidRDefault="00C35129" w:rsidP="00DE127E">
          <w:pPr>
            <w:pStyle w:val="TOC4"/>
            <w:rPr>
              <w:rFonts w:eastAsiaTheme="minorEastAsia"/>
              <w:i w:val="0"/>
              <w:sz w:val="24"/>
              <w:szCs w:val="24"/>
              <w:lang w:eastAsia="en-US"/>
            </w:rPr>
          </w:pPr>
          <w:hyperlink w:anchor="_Toc51441031" w:history="1">
            <w:r w:rsidR="00DE127E" w:rsidRPr="00583730">
              <w:rPr>
                <w:rStyle w:val="Hyperlink"/>
                <w:i w:val="0"/>
                <w:sz w:val="24"/>
                <w:szCs w:val="24"/>
              </w:rPr>
              <w:instrText>6.1.3.1.</w:instrText>
            </w:r>
            <w:r w:rsidR="00DE127E" w:rsidRPr="00472B8E">
              <w:rPr>
                <w:rFonts w:eastAsiaTheme="minorEastAsia"/>
                <w:i w:val="0"/>
                <w:sz w:val="24"/>
                <w:szCs w:val="24"/>
                <w:lang w:eastAsia="en-US"/>
              </w:rPr>
              <w:tab/>
            </w:r>
            <w:r w:rsidR="00DE127E" w:rsidRPr="00583730">
              <w:rPr>
                <w:rStyle w:val="Hyperlink"/>
                <w:i w:val="0"/>
                <w:sz w:val="24"/>
                <w:szCs w:val="24"/>
              </w:rPr>
              <w:instrText>Economía</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_Toc51441031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75666B01" w14:textId="37C285CB" w:rsidR="00DE127E" w:rsidRPr="00472B8E" w:rsidRDefault="00C35129" w:rsidP="00DE127E">
          <w:pPr>
            <w:pStyle w:val="TOC4"/>
            <w:rPr>
              <w:rFonts w:eastAsiaTheme="minorEastAsia"/>
              <w:i w:val="0"/>
              <w:sz w:val="24"/>
              <w:szCs w:val="24"/>
              <w:lang w:eastAsia="en-US"/>
            </w:rPr>
          </w:pPr>
          <w:hyperlink w:anchor="_Toc51441032" w:history="1">
            <w:r w:rsidR="00DE127E" w:rsidRPr="00583730">
              <w:rPr>
                <w:rStyle w:val="Hyperlink"/>
                <w:i w:val="0"/>
                <w:sz w:val="24"/>
                <w:szCs w:val="24"/>
              </w:rPr>
              <w:instrText>6.1.3.2.</w:instrText>
            </w:r>
            <w:r w:rsidR="00DE127E" w:rsidRPr="00472B8E">
              <w:rPr>
                <w:rFonts w:eastAsiaTheme="minorEastAsia"/>
                <w:i w:val="0"/>
                <w:sz w:val="24"/>
                <w:szCs w:val="24"/>
                <w:lang w:eastAsia="en-US"/>
              </w:rPr>
              <w:tab/>
            </w:r>
            <w:r w:rsidR="00DE127E" w:rsidRPr="00583730">
              <w:rPr>
                <w:rStyle w:val="Hyperlink"/>
                <w:i w:val="0"/>
                <w:sz w:val="24"/>
                <w:szCs w:val="24"/>
              </w:rPr>
              <w:instrText>Capital Humano</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_Toc51441032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7524015E" w14:textId="3BD65A7C" w:rsidR="00DE127E" w:rsidRPr="00472B8E" w:rsidRDefault="00C35129" w:rsidP="00DE127E">
          <w:pPr>
            <w:pStyle w:val="TOC4"/>
            <w:rPr>
              <w:rFonts w:eastAsiaTheme="minorEastAsia"/>
              <w:i w:val="0"/>
              <w:sz w:val="24"/>
              <w:szCs w:val="24"/>
              <w:lang w:eastAsia="en-US"/>
            </w:rPr>
          </w:pPr>
          <w:hyperlink w:anchor="_Toc51441033" w:history="1">
            <w:r w:rsidR="00DE127E" w:rsidRPr="00583730">
              <w:rPr>
                <w:rStyle w:val="Hyperlink"/>
                <w:i w:val="0"/>
                <w:sz w:val="24"/>
                <w:szCs w:val="24"/>
              </w:rPr>
              <w:instrText>6.1.3.3.</w:instrText>
            </w:r>
            <w:r w:rsidR="00DE127E" w:rsidRPr="00472B8E">
              <w:rPr>
                <w:rFonts w:eastAsiaTheme="minorEastAsia"/>
                <w:i w:val="0"/>
                <w:sz w:val="24"/>
                <w:szCs w:val="24"/>
                <w:lang w:eastAsia="en-US"/>
              </w:rPr>
              <w:tab/>
            </w:r>
            <w:r w:rsidR="00DE127E" w:rsidRPr="00583730">
              <w:rPr>
                <w:rStyle w:val="Hyperlink"/>
                <w:i w:val="0"/>
                <w:sz w:val="24"/>
                <w:szCs w:val="24"/>
              </w:rPr>
              <w:instrText>Gobernanza</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_Toc51441033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015564AB" w14:textId="20E60491" w:rsidR="00DE127E" w:rsidRPr="00472B8E" w:rsidRDefault="00C35129" w:rsidP="00DE127E">
          <w:pPr>
            <w:pStyle w:val="TOC4"/>
            <w:rPr>
              <w:rFonts w:eastAsiaTheme="minorEastAsia"/>
              <w:i w:val="0"/>
              <w:sz w:val="24"/>
              <w:szCs w:val="24"/>
              <w:lang w:eastAsia="en-US"/>
            </w:rPr>
          </w:pPr>
          <w:hyperlink w:anchor="_Toc51441034" w:history="1">
            <w:r w:rsidR="00DE127E" w:rsidRPr="00583730">
              <w:rPr>
                <w:rStyle w:val="Hyperlink"/>
                <w:i w:val="0"/>
                <w:sz w:val="24"/>
                <w:szCs w:val="24"/>
              </w:rPr>
              <w:instrText>6.1.3.4.</w:instrText>
            </w:r>
            <w:r w:rsidR="00DE127E" w:rsidRPr="00472B8E">
              <w:rPr>
                <w:rFonts w:eastAsiaTheme="minorEastAsia"/>
                <w:i w:val="0"/>
                <w:sz w:val="24"/>
                <w:szCs w:val="24"/>
                <w:lang w:eastAsia="en-US"/>
              </w:rPr>
              <w:tab/>
            </w:r>
            <w:r w:rsidR="00DE127E" w:rsidRPr="00583730">
              <w:rPr>
                <w:rStyle w:val="Hyperlink"/>
                <w:i w:val="0"/>
                <w:sz w:val="24"/>
                <w:szCs w:val="24"/>
              </w:rPr>
              <w:instrText>Movilidad</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_Toc51441034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4403AECA" w14:textId="341E0902" w:rsidR="00DE127E" w:rsidRPr="00472B8E" w:rsidRDefault="00C35129" w:rsidP="00DE127E">
          <w:pPr>
            <w:pStyle w:val="TOC4"/>
            <w:rPr>
              <w:rFonts w:eastAsiaTheme="minorEastAsia"/>
              <w:i w:val="0"/>
              <w:sz w:val="24"/>
              <w:szCs w:val="24"/>
              <w:lang w:eastAsia="en-US"/>
            </w:rPr>
          </w:pPr>
          <w:hyperlink w:anchor="_Toc51441035" w:history="1">
            <w:r w:rsidR="00DE127E" w:rsidRPr="00583730">
              <w:rPr>
                <w:rStyle w:val="Hyperlink"/>
                <w:i w:val="0"/>
                <w:sz w:val="24"/>
                <w:szCs w:val="24"/>
              </w:rPr>
              <w:instrText>6.1.3.5.</w:instrText>
            </w:r>
            <w:r w:rsidR="00DE127E" w:rsidRPr="00472B8E">
              <w:rPr>
                <w:rFonts w:eastAsiaTheme="minorEastAsia"/>
                <w:i w:val="0"/>
                <w:sz w:val="24"/>
                <w:szCs w:val="24"/>
                <w:lang w:eastAsia="en-US"/>
              </w:rPr>
              <w:tab/>
            </w:r>
            <w:r w:rsidR="00DE127E" w:rsidRPr="00583730">
              <w:rPr>
                <w:rStyle w:val="Hyperlink"/>
                <w:i w:val="0"/>
                <w:sz w:val="24"/>
                <w:szCs w:val="24"/>
              </w:rPr>
              <w:instrText>Ambiente</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_Toc51441035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5C555DD7" w14:textId="2B643C3E" w:rsidR="00DE127E" w:rsidRPr="00472B8E" w:rsidRDefault="00C35129" w:rsidP="00DE127E">
          <w:pPr>
            <w:pStyle w:val="TOC4"/>
            <w:rPr>
              <w:rFonts w:eastAsiaTheme="minorEastAsia"/>
              <w:i w:val="0"/>
              <w:sz w:val="24"/>
              <w:szCs w:val="24"/>
              <w:lang w:eastAsia="en-US"/>
            </w:rPr>
          </w:pPr>
          <w:hyperlink w:anchor="_Toc51441036" w:history="1">
            <w:r w:rsidR="00DE127E" w:rsidRPr="00583730">
              <w:rPr>
                <w:rStyle w:val="Hyperlink"/>
                <w:i w:val="0"/>
                <w:sz w:val="24"/>
                <w:szCs w:val="24"/>
              </w:rPr>
              <w:instrText>6.1.3.6.</w:instrText>
            </w:r>
            <w:r w:rsidR="00DE127E" w:rsidRPr="00472B8E">
              <w:rPr>
                <w:rFonts w:eastAsiaTheme="minorEastAsia"/>
                <w:i w:val="0"/>
                <w:sz w:val="24"/>
                <w:szCs w:val="24"/>
                <w:lang w:eastAsia="en-US"/>
              </w:rPr>
              <w:tab/>
            </w:r>
            <w:r w:rsidR="00DE127E" w:rsidRPr="00583730">
              <w:rPr>
                <w:rStyle w:val="Hyperlink"/>
                <w:i w:val="0"/>
                <w:sz w:val="24"/>
                <w:szCs w:val="24"/>
              </w:rPr>
              <w:instrText>Cohesión Social</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_Toc51441036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51FDD9F8" w14:textId="4AB0BCEE" w:rsidR="00DE127E" w:rsidRPr="00583730" w:rsidRDefault="00C35129" w:rsidP="00B679D9">
          <w:pPr>
            <w:pStyle w:val="Heading2"/>
            <w:numPr>
              <w:ilvl w:val="1"/>
              <w:numId w:val="24"/>
            </w:numPr>
            <w:rPr>
              <w:rFonts w:eastAsiaTheme="minorEastAsia"/>
              <w:b w:val="0"/>
              <w:lang w:eastAsia="en-US"/>
            </w:rPr>
          </w:pPr>
          <w:hyperlink w:anchor="_Toc51441037" w:history="1">
            <w:r w:rsidR="00DE127E" w:rsidRPr="00583730">
              <w:rPr>
                <w:rStyle w:val="Hyperlink"/>
                <w:b w:val="0"/>
              </w:rPr>
              <w:instrText>6.2. Tendencias a Nivel Mundial</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_Toc51441037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129FE945" w14:textId="044533AB" w:rsidR="00DE127E" w:rsidRPr="00472B8E" w:rsidRDefault="00C35129" w:rsidP="00DE127E">
          <w:pPr>
            <w:pStyle w:val="TOC3"/>
            <w:tabs>
              <w:tab w:val="right" w:leader="dot" w:pos="9350"/>
            </w:tabs>
            <w:rPr>
              <w:rFonts w:eastAsiaTheme="minorEastAsia"/>
              <w:sz w:val="24"/>
              <w:szCs w:val="24"/>
              <w:lang w:eastAsia="en-US"/>
            </w:rPr>
          </w:pPr>
          <w:hyperlink w:anchor="_Toc51441038" w:history="1">
            <w:r w:rsidR="00DE127E" w:rsidRPr="00E36714">
              <w:rPr>
                <w:rStyle w:val="Hyperlink"/>
                <w:sz w:val="24"/>
                <w:szCs w:val="24"/>
              </w:rPr>
              <w:instrText>6.2.1. Sobrepoblación</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_Toc51441038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1BC4BE4E" w14:textId="78D204A0" w:rsidR="00DE127E" w:rsidRPr="00472B8E" w:rsidRDefault="00C35129" w:rsidP="00DE127E">
          <w:pPr>
            <w:pStyle w:val="TOC3"/>
            <w:tabs>
              <w:tab w:val="right" w:leader="dot" w:pos="9350"/>
            </w:tabs>
            <w:rPr>
              <w:rFonts w:eastAsiaTheme="minorEastAsia"/>
              <w:sz w:val="24"/>
              <w:szCs w:val="24"/>
              <w:lang w:eastAsia="en-US"/>
            </w:rPr>
          </w:pPr>
          <w:hyperlink w:anchor="_Toc51441039" w:history="1">
            <w:r w:rsidR="00DE127E" w:rsidRPr="00E36714">
              <w:rPr>
                <w:rStyle w:val="Hyperlink"/>
                <w:sz w:val="24"/>
                <w:szCs w:val="24"/>
              </w:rPr>
              <w:instrText>6.2.2. Urbanismo</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_Toc51441039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65C57FB0" w14:textId="3FDA2658" w:rsidR="00DE127E" w:rsidRPr="00472B8E" w:rsidRDefault="00C35129" w:rsidP="00DE127E">
          <w:pPr>
            <w:pStyle w:val="TOC3"/>
            <w:tabs>
              <w:tab w:val="right" w:leader="dot" w:pos="9350"/>
            </w:tabs>
            <w:rPr>
              <w:rFonts w:eastAsiaTheme="minorEastAsia"/>
              <w:sz w:val="24"/>
              <w:szCs w:val="24"/>
              <w:lang w:eastAsia="en-US"/>
            </w:rPr>
          </w:pPr>
          <w:hyperlink w:anchor="_Toc51441040" w:history="1">
            <w:r w:rsidR="00DE127E" w:rsidRPr="00E36714">
              <w:rPr>
                <w:rStyle w:val="Hyperlink"/>
                <w:sz w:val="24"/>
                <w:szCs w:val="24"/>
              </w:rPr>
              <w:instrText>6.2.3. Desarrollo sostenible</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_Toc51441040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64C07C78" w14:textId="3BA87FEF" w:rsidR="00DE127E" w:rsidRPr="00472B8E" w:rsidRDefault="00C35129" w:rsidP="00DE127E">
          <w:pPr>
            <w:pStyle w:val="TOC3"/>
            <w:tabs>
              <w:tab w:val="right" w:leader="dot" w:pos="9350"/>
            </w:tabs>
            <w:rPr>
              <w:rFonts w:eastAsiaTheme="minorEastAsia"/>
              <w:sz w:val="24"/>
              <w:szCs w:val="24"/>
              <w:lang w:eastAsia="en-US"/>
            </w:rPr>
          </w:pPr>
          <w:hyperlink w:anchor="_Toc51441041" w:history="1">
            <w:r w:rsidR="00DE127E" w:rsidRPr="00E36714">
              <w:rPr>
                <w:rStyle w:val="Hyperlink"/>
                <w:sz w:val="24"/>
                <w:szCs w:val="24"/>
              </w:rPr>
              <w:instrText>6.2.4. Aprovechamiento de los datos</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_Toc51441041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4773F943" w14:textId="2A83D4F7" w:rsidR="00DE127E" w:rsidRPr="00583730" w:rsidRDefault="00C35129" w:rsidP="00B679D9">
          <w:pPr>
            <w:pStyle w:val="Heading2"/>
            <w:numPr>
              <w:ilvl w:val="1"/>
              <w:numId w:val="24"/>
            </w:numPr>
            <w:rPr>
              <w:rFonts w:eastAsiaTheme="minorEastAsia"/>
              <w:b w:val="0"/>
              <w:lang w:eastAsia="en-US"/>
            </w:rPr>
          </w:pPr>
          <w:hyperlink w:anchor="_Toc51441042" w:history="1">
            <w:r w:rsidR="00DE127E" w:rsidRPr="00583730">
              <w:rPr>
                <w:rStyle w:val="Hyperlink"/>
                <w:b w:val="0"/>
              </w:rPr>
              <w:instrText>6.3. Algunas tecnologías de las Smart City</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_Toc51441042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472E47DF" w14:textId="03E20781" w:rsidR="00DE127E" w:rsidRPr="00472B8E" w:rsidRDefault="00C35129" w:rsidP="00DE127E">
          <w:pPr>
            <w:pStyle w:val="TOC3"/>
            <w:tabs>
              <w:tab w:val="right" w:leader="dot" w:pos="9350"/>
            </w:tabs>
            <w:rPr>
              <w:rFonts w:eastAsiaTheme="minorEastAsia"/>
              <w:sz w:val="24"/>
              <w:szCs w:val="24"/>
              <w:lang w:eastAsia="en-US"/>
            </w:rPr>
          </w:pPr>
          <w:hyperlink w:anchor="_Toc51441043" w:history="1">
            <w:r w:rsidR="00DE127E" w:rsidRPr="00E36714">
              <w:rPr>
                <w:rStyle w:val="Hyperlink"/>
                <w:sz w:val="24"/>
                <w:szCs w:val="24"/>
              </w:rPr>
              <w:instrText>6.3.1. Big data</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_Toc51441043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55880942" w14:textId="6EE6D321" w:rsidR="00DE127E" w:rsidRPr="00472B8E" w:rsidRDefault="00C35129" w:rsidP="00DE127E">
          <w:pPr>
            <w:pStyle w:val="TOC4"/>
            <w:rPr>
              <w:rFonts w:eastAsiaTheme="minorEastAsia"/>
              <w:i w:val="0"/>
              <w:sz w:val="24"/>
              <w:szCs w:val="24"/>
              <w:lang w:eastAsia="en-US"/>
            </w:rPr>
          </w:pPr>
          <w:hyperlink w:anchor="_Toc51441044" w:history="1">
            <w:r w:rsidR="00DE127E" w:rsidRPr="00583730">
              <w:rPr>
                <w:rStyle w:val="Hyperlink"/>
                <w:i w:val="0"/>
                <w:sz w:val="24"/>
                <w:szCs w:val="24"/>
              </w:rPr>
              <w:instrText>6.3.1.1.</w:instrText>
            </w:r>
            <w:r w:rsidR="00DE127E" w:rsidRPr="00472B8E">
              <w:rPr>
                <w:rFonts w:eastAsiaTheme="minorEastAsia"/>
                <w:i w:val="0"/>
                <w:sz w:val="24"/>
                <w:szCs w:val="24"/>
                <w:lang w:eastAsia="en-US"/>
              </w:rPr>
              <w:tab/>
            </w:r>
            <w:r w:rsidR="00DE127E" w:rsidRPr="00583730">
              <w:rPr>
                <w:rStyle w:val="Hyperlink"/>
                <w:i w:val="0"/>
                <w:sz w:val="24"/>
                <w:szCs w:val="24"/>
              </w:rPr>
              <w:instrText>Caso de éxito Big data - Seattle</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_Toc51441044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5ED7FB3F" w14:textId="2FB157EF" w:rsidR="00DE127E" w:rsidRPr="00472B8E" w:rsidRDefault="00C35129" w:rsidP="00DE127E">
          <w:pPr>
            <w:pStyle w:val="TOC3"/>
            <w:tabs>
              <w:tab w:val="right" w:leader="dot" w:pos="9350"/>
            </w:tabs>
            <w:rPr>
              <w:rFonts w:eastAsiaTheme="minorEastAsia"/>
              <w:sz w:val="24"/>
              <w:szCs w:val="24"/>
              <w:lang w:eastAsia="en-US"/>
            </w:rPr>
          </w:pPr>
          <w:hyperlink w:anchor="_Toc51441045" w:history="1">
            <w:r w:rsidR="00DE127E" w:rsidRPr="00E36714">
              <w:rPr>
                <w:rStyle w:val="Hyperlink"/>
                <w:sz w:val="24"/>
                <w:szCs w:val="24"/>
              </w:rPr>
              <w:instrText>6.3.2. Inteligencia artificial</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_Toc51441045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1ECE8AA9" w14:textId="7798FDE7" w:rsidR="00DE127E" w:rsidRPr="00472B8E" w:rsidRDefault="00C35129" w:rsidP="00DE127E">
          <w:pPr>
            <w:pStyle w:val="TOC4"/>
            <w:rPr>
              <w:rFonts w:eastAsiaTheme="minorEastAsia"/>
              <w:i w:val="0"/>
              <w:sz w:val="24"/>
              <w:szCs w:val="24"/>
              <w:lang w:eastAsia="en-US"/>
            </w:rPr>
          </w:pPr>
          <w:hyperlink w:anchor="_Toc51441046" w:history="1">
            <w:r w:rsidR="00DE127E" w:rsidRPr="00583730">
              <w:rPr>
                <w:rStyle w:val="Hyperlink"/>
                <w:i w:val="0"/>
                <w:sz w:val="24"/>
                <w:szCs w:val="24"/>
              </w:rPr>
              <w:instrText>6.3.2.1.</w:instrText>
            </w:r>
            <w:r w:rsidR="00DE127E" w:rsidRPr="00472B8E">
              <w:rPr>
                <w:rFonts w:eastAsiaTheme="minorEastAsia"/>
                <w:i w:val="0"/>
                <w:sz w:val="24"/>
                <w:szCs w:val="24"/>
                <w:lang w:eastAsia="en-US"/>
              </w:rPr>
              <w:tab/>
            </w:r>
            <w:r w:rsidR="00DE127E" w:rsidRPr="00583730">
              <w:rPr>
                <w:rStyle w:val="Hyperlink"/>
                <w:i w:val="0"/>
                <w:sz w:val="24"/>
                <w:szCs w:val="24"/>
              </w:rPr>
              <w:instrText>Caso de éxito Inteligencia artificial – Hong Kong</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_Toc51441046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74AA4903" w14:textId="257C72BD" w:rsidR="00DE127E" w:rsidRPr="00472B8E" w:rsidRDefault="00C35129" w:rsidP="00DE127E">
          <w:pPr>
            <w:pStyle w:val="TOC3"/>
            <w:tabs>
              <w:tab w:val="right" w:leader="dot" w:pos="9350"/>
            </w:tabs>
            <w:rPr>
              <w:rFonts w:eastAsiaTheme="minorEastAsia"/>
              <w:sz w:val="24"/>
              <w:szCs w:val="24"/>
              <w:lang w:eastAsia="en-US"/>
            </w:rPr>
          </w:pPr>
          <w:hyperlink w:anchor="_Toc51441047" w:history="1">
            <w:r w:rsidR="00DE127E" w:rsidRPr="00E36714">
              <w:rPr>
                <w:rStyle w:val="Hyperlink"/>
                <w:sz w:val="24"/>
                <w:szCs w:val="24"/>
              </w:rPr>
              <w:instrText>6.3.3. Internet de las cosas</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_Toc51441047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43BFED34" w14:textId="7FCD5C9E" w:rsidR="00DE127E" w:rsidRPr="00472B8E" w:rsidRDefault="00C35129" w:rsidP="00DE127E">
          <w:pPr>
            <w:pStyle w:val="TOC4"/>
            <w:rPr>
              <w:rFonts w:eastAsiaTheme="minorEastAsia"/>
              <w:i w:val="0"/>
              <w:sz w:val="24"/>
              <w:szCs w:val="24"/>
              <w:lang w:eastAsia="en-US"/>
            </w:rPr>
          </w:pPr>
          <w:hyperlink w:anchor="_Toc51441048" w:history="1">
            <w:r w:rsidR="00DE127E" w:rsidRPr="00583730">
              <w:rPr>
                <w:rStyle w:val="Hyperlink"/>
                <w:i w:val="0"/>
                <w:sz w:val="24"/>
                <w:szCs w:val="24"/>
              </w:rPr>
              <w:instrText>6.3.3.1.</w:instrText>
            </w:r>
            <w:r w:rsidR="00DE127E" w:rsidRPr="00472B8E">
              <w:rPr>
                <w:rFonts w:eastAsiaTheme="minorEastAsia"/>
                <w:i w:val="0"/>
                <w:sz w:val="24"/>
                <w:szCs w:val="24"/>
                <w:lang w:eastAsia="en-US"/>
              </w:rPr>
              <w:tab/>
            </w:r>
            <w:r w:rsidR="00DE127E" w:rsidRPr="00583730">
              <w:rPr>
                <w:rStyle w:val="Hyperlink"/>
                <w:i w:val="0"/>
                <w:sz w:val="24"/>
                <w:szCs w:val="24"/>
              </w:rPr>
              <w:instrText>Caso de éxito Internet de las cosas – Hong Kong.</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_Toc51441048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34FBBA22" w14:textId="590C07C1" w:rsidR="00DE127E" w:rsidRPr="00472B8E" w:rsidRDefault="00C35129" w:rsidP="00DE127E">
          <w:pPr>
            <w:pStyle w:val="TOC3"/>
            <w:tabs>
              <w:tab w:val="right" w:leader="dot" w:pos="9350"/>
            </w:tabs>
            <w:rPr>
              <w:rFonts w:eastAsiaTheme="minorEastAsia"/>
              <w:sz w:val="24"/>
              <w:szCs w:val="24"/>
              <w:lang w:eastAsia="en-US"/>
            </w:rPr>
          </w:pPr>
          <w:hyperlink w:anchor="_Toc51441049" w:history="1">
            <w:r w:rsidR="00DE127E" w:rsidRPr="00E36714">
              <w:rPr>
                <w:rStyle w:val="Hyperlink"/>
                <w:sz w:val="24"/>
                <w:szCs w:val="24"/>
              </w:rPr>
              <w:instrText>6.3.4. Open Data</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_Toc51441049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382086D0" w14:textId="0E0B6EE8" w:rsidR="00DE127E" w:rsidRPr="00472B8E" w:rsidRDefault="00C35129" w:rsidP="00DE127E">
          <w:pPr>
            <w:pStyle w:val="TOC4"/>
            <w:rPr>
              <w:rFonts w:eastAsiaTheme="minorEastAsia"/>
              <w:i w:val="0"/>
              <w:sz w:val="24"/>
              <w:szCs w:val="24"/>
              <w:lang w:eastAsia="en-US"/>
            </w:rPr>
          </w:pPr>
          <w:hyperlink w:anchor="_Toc51441050" w:history="1">
            <w:r w:rsidR="00DE127E" w:rsidRPr="00583730">
              <w:rPr>
                <w:rStyle w:val="Hyperlink"/>
                <w:i w:val="0"/>
                <w:sz w:val="24"/>
                <w:szCs w:val="24"/>
              </w:rPr>
              <w:instrText>6.3.4.1.</w:instrText>
            </w:r>
            <w:r w:rsidR="00DE127E" w:rsidRPr="00472B8E">
              <w:rPr>
                <w:rFonts w:eastAsiaTheme="minorEastAsia"/>
                <w:i w:val="0"/>
                <w:sz w:val="24"/>
                <w:szCs w:val="24"/>
                <w:lang w:eastAsia="en-US"/>
              </w:rPr>
              <w:tab/>
            </w:r>
            <w:r w:rsidR="00DE127E" w:rsidRPr="00583730">
              <w:rPr>
                <w:rStyle w:val="Hyperlink"/>
                <w:i w:val="0"/>
                <w:sz w:val="24"/>
                <w:szCs w:val="24"/>
              </w:rPr>
              <w:instrText>Caso de éxito Open Data – Gobernación de Nariño en Colombia</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_Toc51441050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52E0B8F2" w14:textId="42E76758" w:rsidR="00DE127E" w:rsidRPr="00472B8E" w:rsidRDefault="00C35129" w:rsidP="00DE127E">
          <w:pPr>
            <w:pStyle w:val="TOC3"/>
            <w:tabs>
              <w:tab w:val="right" w:leader="dot" w:pos="9350"/>
            </w:tabs>
            <w:rPr>
              <w:rFonts w:eastAsiaTheme="minorEastAsia"/>
              <w:sz w:val="24"/>
              <w:szCs w:val="24"/>
              <w:lang w:eastAsia="en-US"/>
            </w:rPr>
          </w:pPr>
          <w:hyperlink w:anchor="_Toc51441051" w:history="1">
            <w:r w:rsidR="00DE127E" w:rsidRPr="00E36714">
              <w:rPr>
                <w:rStyle w:val="Hyperlink"/>
                <w:sz w:val="24"/>
                <w:szCs w:val="24"/>
              </w:rPr>
              <w:instrText>6.3.5. Movilidad inteligente</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_Toc51441051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1223FE86" w14:textId="7616A90D" w:rsidR="00DE127E" w:rsidRPr="00472B8E" w:rsidRDefault="00C35129" w:rsidP="00DE127E">
          <w:pPr>
            <w:pStyle w:val="TOC4"/>
            <w:rPr>
              <w:rFonts w:eastAsiaTheme="minorEastAsia"/>
              <w:i w:val="0"/>
              <w:sz w:val="24"/>
              <w:szCs w:val="24"/>
              <w:lang w:eastAsia="en-US"/>
            </w:rPr>
          </w:pPr>
          <w:hyperlink w:anchor="_Toc51441052" w:history="1">
            <w:r w:rsidR="00DE127E" w:rsidRPr="00583730">
              <w:rPr>
                <w:rStyle w:val="Hyperlink"/>
                <w:i w:val="0"/>
                <w:sz w:val="24"/>
                <w:szCs w:val="24"/>
              </w:rPr>
              <w:instrText>6.3.5.1.</w:instrText>
            </w:r>
            <w:r w:rsidR="00DE127E" w:rsidRPr="00472B8E">
              <w:rPr>
                <w:rFonts w:eastAsiaTheme="minorEastAsia"/>
                <w:i w:val="0"/>
                <w:sz w:val="24"/>
                <w:szCs w:val="24"/>
                <w:lang w:eastAsia="en-US"/>
              </w:rPr>
              <w:tab/>
            </w:r>
            <w:r w:rsidR="00DE127E" w:rsidRPr="00583730">
              <w:rPr>
                <w:rStyle w:val="Hyperlink"/>
                <w:i w:val="0"/>
                <w:sz w:val="24"/>
                <w:szCs w:val="24"/>
              </w:rPr>
              <w:instrText>Caso de éxito de movilidad inteligente - Civitas.</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_Toc51441052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09E80FA8" w14:textId="7724D6EB" w:rsidR="00DE127E" w:rsidRPr="00472B8E" w:rsidRDefault="00C35129" w:rsidP="00DE127E">
          <w:pPr>
            <w:pStyle w:val="TOC3"/>
            <w:tabs>
              <w:tab w:val="right" w:leader="dot" w:pos="9350"/>
            </w:tabs>
            <w:rPr>
              <w:rFonts w:eastAsiaTheme="minorEastAsia"/>
              <w:sz w:val="24"/>
              <w:szCs w:val="24"/>
              <w:lang w:eastAsia="en-US"/>
            </w:rPr>
          </w:pPr>
          <w:hyperlink w:anchor="_Toc51441053" w:history="1">
            <w:r w:rsidR="00DE127E" w:rsidRPr="00E36714">
              <w:rPr>
                <w:rStyle w:val="Hyperlink"/>
                <w:sz w:val="24"/>
                <w:szCs w:val="24"/>
              </w:rPr>
              <w:instrText>6.3.6. Block Chain</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_Toc51441053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26AD639E" w14:textId="7572284E" w:rsidR="00DE127E" w:rsidRPr="00472B8E" w:rsidRDefault="00C35129" w:rsidP="00DE127E">
          <w:pPr>
            <w:pStyle w:val="TOC4"/>
            <w:rPr>
              <w:rFonts w:eastAsiaTheme="minorEastAsia"/>
              <w:i w:val="0"/>
              <w:sz w:val="24"/>
              <w:szCs w:val="24"/>
              <w:lang w:eastAsia="en-US"/>
            </w:rPr>
          </w:pPr>
          <w:hyperlink w:anchor="_Toc51441054" w:history="1">
            <w:r w:rsidR="00DE127E" w:rsidRPr="00583730">
              <w:rPr>
                <w:rStyle w:val="Hyperlink"/>
                <w:i w:val="0"/>
                <w:sz w:val="24"/>
                <w:szCs w:val="24"/>
              </w:rPr>
              <w:instrText>6.3.6.1.</w:instrText>
            </w:r>
            <w:r w:rsidR="00DE127E" w:rsidRPr="00472B8E">
              <w:rPr>
                <w:rFonts w:eastAsiaTheme="minorEastAsia"/>
                <w:i w:val="0"/>
                <w:sz w:val="24"/>
                <w:szCs w:val="24"/>
                <w:lang w:eastAsia="en-US"/>
              </w:rPr>
              <w:tab/>
            </w:r>
            <w:r w:rsidR="00DE127E" w:rsidRPr="00583730">
              <w:rPr>
                <w:rStyle w:val="Hyperlink"/>
                <w:i w:val="0"/>
                <w:sz w:val="24"/>
                <w:szCs w:val="24"/>
              </w:rPr>
              <w:instrText>Caso de éxito Block Chain - Estonia</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_Toc51441054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64D37817" w14:textId="2A6522D8" w:rsidR="00DE127E" w:rsidRPr="00472B8E" w:rsidRDefault="00C35129" w:rsidP="00DE127E">
          <w:pPr>
            <w:pStyle w:val="TOC3"/>
            <w:tabs>
              <w:tab w:val="right" w:leader="dot" w:pos="9350"/>
            </w:tabs>
            <w:rPr>
              <w:rFonts w:eastAsiaTheme="minorEastAsia"/>
              <w:sz w:val="24"/>
              <w:szCs w:val="24"/>
              <w:lang w:eastAsia="en-US"/>
            </w:rPr>
          </w:pPr>
          <w:hyperlink w:anchor="_Toc51441055" w:history="1">
            <w:r w:rsidR="00DE127E" w:rsidRPr="00E36714">
              <w:rPr>
                <w:rStyle w:val="Hyperlink"/>
                <w:sz w:val="24"/>
                <w:szCs w:val="24"/>
              </w:rPr>
              <w:instrText>6.3.7. Machine Learning</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_Toc51441055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1FB30670" w14:textId="46F6AD63" w:rsidR="00DE127E" w:rsidRPr="00472B8E" w:rsidRDefault="00C35129" w:rsidP="00DE127E">
          <w:pPr>
            <w:pStyle w:val="TOC4"/>
            <w:rPr>
              <w:rFonts w:eastAsiaTheme="minorEastAsia"/>
              <w:i w:val="0"/>
              <w:sz w:val="24"/>
              <w:szCs w:val="24"/>
              <w:lang w:eastAsia="en-US"/>
            </w:rPr>
          </w:pPr>
          <w:hyperlink w:anchor="_Toc51441056" w:history="1">
            <w:r w:rsidR="00DE127E" w:rsidRPr="00583730">
              <w:rPr>
                <w:rStyle w:val="Hyperlink"/>
                <w:i w:val="0"/>
                <w:sz w:val="24"/>
                <w:szCs w:val="24"/>
              </w:rPr>
              <w:instrText>6.3.7.1.</w:instrText>
            </w:r>
            <w:r w:rsidR="00DE127E" w:rsidRPr="00472B8E">
              <w:rPr>
                <w:rFonts w:eastAsiaTheme="minorEastAsia"/>
                <w:i w:val="0"/>
                <w:sz w:val="24"/>
                <w:szCs w:val="24"/>
                <w:lang w:eastAsia="en-US"/>
              </w:rPr>
              <w:tab/>
            </w:r>
            <w:r w:rsidR="00DE127E" w:rsidRPr="00583730">
              <w:rPr>
                <w:rStyle w:val="Hyperlink"/>
                <w:i w:val="0"/>
                <w:sz w:val="24"/>
                <w:szCs w:val="24"/>
              </w:rPr>
              <w:instrText>Caso de éxito de Machine Learning</w:instrText>
            </w:r>
            <w:r w:rsidR="00DE127E" w:rsidRPr="00583730">
              <w:rPr>
                <w:i w:val="0"/>
                <w:webHidden/>
                <w:sz w:val="24"/>
                <w:szCs w:val="24"/>
              </w:rPr>
              <w:tab/>
            </w:r>
            <w:r w:rsidR="00DE127E" w:rsidRPr="00583730">
              <w:rPr>
                <w:i w:val="0"/>
                <w:webHidden/>
                <w:sz w:val="24"/>
                <w:szCs w:val="24"/>
              </w:rPr>
              <w:fldChar w:fldCharType="begin"/>
            </w:r>
            <w:r w:rsidR="00DE127E" w:rsidRPr="00583730">
              <w:rPr>
                <w:i w:val="0"/>
                <w:webHidden/>
                <w:sz w:val="24"/>
                <w:szCs w:val="24"/>
              </w:rPr>
              <w:instrText xml:space="preserve"> PAGEREF _Toc51441056 \h </w:instrText>
            </w:r>
            <w:r w:rsidR="00DE127E" w:rsidRPr="00583730">
              <w:rPr>
                <w:i w:val="0"/>
                <w:webHidden/>
                <w:sz w:val="24"/>
                <w:szCs w:val="24"/>
              </w:rPr>
            </w:r>
            <w:r w:rsidR="00DE127E" w:rsidRPr="00583730">
              <w:rPr>
                <w:i w:val="0"/>
                <w:webHidden/>
                <w:sz w:val="24"/>
                <w:szCs w:val="24"/>
              </w:rPr>
              <w:fldChar w:fldCharType="separate"/>
            </w:r>
            <w:r w:rsidR="00DD1905">
              <w:rPr>
                <w:b/>
                <w:bCs/>
                <w:i w:val="0"/>
                <w:noProof/>
                <w:webHidden/>
                <w:sz w:val="24"/>
                <w:szCs w:val="24"/>
                <w:lang w:val="es-ES"/>
              </w:rPr>
              <w:instrText>¡Error! Marcador no definido.</w:instrText>
            </w:r>
            <w:r w:rsidR="00DE127E" w:rsidRPr="00583730">
              <w:rPr>
                <w:i w:val="0"/>
                <w:webHidden/>
                <w:sz w:val="24"/>
                <w:szCs w:val="24"/>
              </w:rPr>
              <w:fldChar w:fldCharType="end"/>
            </w:r>
          </w:hyperlink>
        </w:p>
        <w:p w14:paraId="320AC8BC" w14:textId="51DF1CF4" w:rsidR="00DE127E" w:rsidRPr="00583730" w:rsidRDefault="00C35129" w:rsidP="00B679D9">
          <w:pPr>
            <w:pStyle w:val="Heading2"/>
            <w:numPr>
              <w:ilvl w:val="1"/>
              <w:numId w:val="24"/>
            </w:numPr>
            <w:rPr>
              <w:rFonts w:eastAsiaTheme="minorEastAsia"/>
              <w:b w:val="0"/>
              <w:lang w:eastAsia="en-US"/>
            </w:rPr>
          </w:pPr>
          <w:hyperlink w:anchor="_Toc51441057" w:history="1">
            <w:r w:rsidR="00DE127E" w:rsidRPr="00583730">
              <w:rPr>
                <w:rStyle w:val="Hyperlink"/>
                <w:b w:val="0"/>
              </w:rPr>
              <w:instrText>6.4. Sistema de ciudades en Colombia</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_Toc51441057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62C3AA2A" w14:textId="5B8D1C2A" w:rsidR="00DE127E" w:rsidRPr="00472B8E" w:rsidRDefault="00C35129" w:rsidP="00DE127E">
          <w:pPr>
            <w:pStyle w:val="TOC3"/>
            <w:tabs>
              <w:tab w:val="right" w:leader="dot" w:pos="9350"/>
            </w:tabs>
            <w:rPr>
              <w:rFonts w:eastAsiaTheme="minorEastAsia"/>
              <w:sz w:val="24"/>
              <w:szCs w:val="24"/>
              <w:lang w:eastAsia="en-US"/>
            </w:rPr>
          </w:pPr>
          <w:hyperlink w:anchor="_Toc51441058" w:history="1">
            <w:r w:rsidR="00DE127E" w:rsidRPr="00E36714">
              <w:rPr>
                <w:rStyle w:val="Hyperlink"/>
                <w:sz w:val="24"/>
                <w:szCs w:val="24"/>
              </w:rPr>
              <w:instrText>6.4.1. Índice de Ciudades Modernas</w:instrText>
            </w:r>
            <w:r w:rsidR="00DE127E" w:rsidRPr="00E36714">
              <w:rPr>
                <w:webHidden/>
                <w:sz w:val="24"/>
                <w:szCs w:val="24"/>
              </w:rPr>
              <w:tab/>
            </w:r>
            <w:r w:rsidR="00DE127E" w:rsidRPr="00E36714">
              <w:rPr>
                <w:webHidden/>
                <w:sz w:val="24"/>
                <w:szCs w:val="24"/>
              </w:rPr>
              <w:fldChar w:fldCharType="begin"/>
            </w:r>
            <w:r w:rsidR="00DE127E" w:rsidRPr="00E36714">
              <w:rPr>
                <w:webHidden/>
                <w:sz w:val="24"/>
                <w:szCs w:val="24"/>
              </w:rPr>
              <w:instrText xml:space="preserve"> PAGEREF _Toc51441058 \h </w:instrText>
            </w:r>
            <w:r w:rsidR="00DE127E" w:rsidRPr="00E36714">
              <w:rPr>
                <w:webHidden/>
                <w:sz w:val="24"/>
                <w:szCs w:val="24"/>
              </w:rPr>
            </w:r>
            <w:r w:rsidR="00DE127E" w:rsidRPr="00E36714">
              <w:rPr>
                <w:webHidden/>
                <w:sz w:val="24"/>
                <w:szCs w:val="24"/>
              </w:rPr>
              <w:fldChar w:fldCharType="separate"/>
            </w:r>
            <w:r w:rsidR="00DD1905">
              <w:rPr>
                <w:b/>
                <w:bCs/>
                <w:noProof/>
                <w:webHidden/>
                <w:sz w:val="24"/>
                <w:szCs w:val="24"/>
                <w:lang w:val="es-ES"/>
              </w:rPr>
              <w:instrText>¡Error! Marcador no definido.</w:instrText>
            </w:r>
            <w:r w:rsidR="00DE127E" w:rsidRPr="00E36714">
              <w:rPr>
                <w:webHidden/>
                <w:sz w:val="24"/>
                <w:szCs w:val="24"/>
              </w:rPr>
              <w:fldChar w:fldCharType="end"/>
            </w:r>
          </w:hyperlink>
        </w:p>
        <w:p w14:paraId="0763ED3F" w14:textId="1BC4B8EF"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59" w:history="1">
            <w:r w:rsidR="00DE127E" w:rsidRPr="00583730">
              <w:rPr>
                <w:rStyle w:val="Hyperlink"/>
                <w:b w:val="0"/>
                <w:sz w:val="24"/>
                <w:szCs w:val="24"/>
              </w:rPr>
              <w:instrText>7. OBJETIVOS</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_Toc51441059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1F913127" w14:textId="505A2D67" w:rsidR="00DE127E" w:rsidRPr="00583730" w:rsidRDefault="00C35129" w:rsidP="00B679D9">
          <w:pPr>
            <w:pStyle w:val="Heading2"/>
            <w:numPr>
              <w:ilvl w:val="1"/>
              <w:numId w:val="24"/>
            </w:numPr>
            <w:rPr>
              <w:rFonts w:eastAsiaTheme="minorEastAsia"/>
              <w:b w:val="0"/>
              <w:lang w:eastAsia="en-US"/>
            </w:rPr>
          </w:pPr>
          <w:hyperlink w:anchor="_Toc51441060" w:history="1">
            <w:r w:rsidR="00DE127E" w:rsidRPr="00583730">
              <w:rPr>
                <w:rStyle w:val="Hyperlink"/>
                <w:b w:val="0"/>
              </w:rPr>
              <w:instrText>7.1. Objetivo General</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_Toc51441060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20175F8A" w14:textId="46010341" w:rsidR="00DE127E" w:rsidRPr="00583730" w:rsidRDefault="00C35129" w:rsidP="00B679D9">
          <w:pPr>
            <w:pStyle w:val="Heading2"/>
            <w:numPr>
              <w:ilvl w:val="1"/>
              <w:numId w:val="24"/>
            </w:numPr>
            <w:rPr>
              <w:rFonts w:eastAsiaTheme="minorEastAsia"/>
              <w:b w:val="0"/>
              <w:lang w:eastAsia="en-US"/>
            </w:rPr>
          </w:pPr>
          <w:hyperlink w:anchor="_Toc51441061" w:history="1">
            <w:r w:rsidR="00DE127E" w:rsidRPr="00583730">
              <w:rPr>
                <w:rStyle w:val="Hyperlink"/>
                <w:b w:val="0"/>
              </w:rPr>
              <w:instrText>7.2. Objetivos Específicos</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_Toc51441061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3BB8F7B7" w14:textId="32E0B90A"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62" w:history="1">
            <w:r w:rsidR="00DE127E" w:rsidRPr="00583730">
              <w:rPr>
                <w:rStyle w:val="Hyperlink"/>
                <w:b w:val="0"/>
                <w:sz w:val="24"/>
                <w:szCs w:val="24"/>
              </w:rPr>
              <w:instrText>8. PLAN DE ACCION</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_Toc51441062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4204055E" w14:textId="11FBDD36" w:rsidR="00DE127E" w:rsidRPr="00583730" w:rsidRDefault="00C35129" w:rsidP="00B679D9">
          <w:pPr>
            <w:pStyle w:val="Heading2"/>
            <w:numPr>
              <w:ilvl w:val="1"/>
              <w:numId w:val="24"/>
            </w:numPr>
            <w:rPr>
              <w:rFonts w:eastAsiaTheme="minorEastAsia"/>
              <w:b w:val="0"/>
              <w:lang w:eastAsia="en-US"/>
            </w:rPr>
          </w:pPr>
          <w:hyperlink w:anchor="_Toc51441063" w:history="1">
            <w:r w:rsidR="00DE127E" w:rsidRPr="00583730">
              <w:rPr>
                <w:rStyle w:val="Hyperlink"/>
                <w:b w:val="0"/>
              </w:rPr>
              <w:instrText>8.1. Eje 1: Movilidad</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_Toc51441063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2F4EB17B" w14:textId="48B2104B" w:rsidR="00DE127E" w:rsidRPr="00583730" w:rsidRDefault="00C35129" w:rsidP="00B679D9">
          <w:pPr>
            <w:pStyle w:val="Heading2"/>
            <w:numPr>
              <w:ilvl w:val="1"/>
              <w:numId w:val="24"/>
            </w:numPr>
            <w:rPr>
              <w:rFonts w:eastAsiaTheme="minorEastAsia"/>
              <w:b w:val="0"/>
              <w:lang w:eastAsia="en-US"/>
            </w:rPr>
          </w:pPr>
          <w:hyperlink w:anchor="_Toc51441064" w:history="1">
            <w:r w:rsidR="00DE127E" w:rsidRPr="00583730">
              <w:rPr>
                <w:rStyle w:val="Hyperlink"/>
                <w:b w:val="0"/>
              </w:rPr>
              <w:instrText>8.2. Eje 2: Capital Humano</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_Toc51441064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78FB7659" w14:textId="1CED46CE" w:rsidR="00DE127E" w:rsidRPr="00583730" w:rsidRDefault="00C35129" w:rsidP="00B679D9">
          <w:pPr>
            <w:pStyle w:val="Heading2"/>
            <w:numPr>
              <w:ilvl w:val="1"/>
              <w:numId w:val="24"/>
            </w:numPr>
            <w:rPr>
              <w:rFonts w:eastAsiaTheme="minorEastAsia"/>
              <w:b w:val="0"/>
              <w:lang w:eastAsia="en-US"/>
            </w:rPr>
          </w:pPr>
          <w:hyperlink w:anchor="_Toc51441065" w:history="1">
            <w:r w:rsidR="00DE127E" w:rsidRPr="00583730">
              <w:rPr>
                <w:rStyle w:val="Hyperlink"/>
                <w:b w:val="0"/>
              </w:rPr>
              <w:instrText>8.3. Eje 3: Cohesión Social</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_Toc51441065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61F83D26" w14:textId="23452AD0" w:rsidR="00DE127E" w:rsidRPr="00583730" w:rsidRDefault="00C35129" w:rsidP="00B679D9">
          <w:pPr>
            <w:pStyle w:val="Heading2"/>
            <w:numPr>
              <w:ilvl w:val="1"/>
              <w:numId w:val="24"/>
            </w:numPr>
            <w:rPr>
              <w:rFonts w:eastAsiaTheme="minorEastAsia"/>
              <w:b w:val="0"/>
              <w:lang w:eastAsia="en-US"/>
            </w:rPr>
          </w:pPr>
          <w:hyperlink w:anchor="_Toc51441066" w:history="1">
            <w:r w:rsidR="00DE127E" w:rsidRPr="00583730">
              <w:rPr>
                <w:rStyle w:val="Hyperlink"/>
                <w:b w:val="0"/>
              </w:rPr>
              <w:instrText>8.4. Eje 4: Ambiente</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_Toc51441066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0B4ECEB9" w14:textId="03C31653" w:rsidR="00DE127E" w:rsidRPr="00583730" w:rsidRDefault="00C35129" w:rsidP="00B679D9">
          <w:pPr>
            <w:pStyle w:val="Heading2"/>
            <w:numPr>
              <w:ilvl w:val="1"/>
              <w:numId w:val="24"/>
            </w:numPr>
            <w:rPr>
              <w:rFonts w:eastAsiaTheme="minorEastAsia"/>
              <w:b w:val="0"/>
              <w:lang w:eastAsia="en-US"/>
            </w:rPr>
          </w:pPr>
          <w:hyperlink w:anchor="_Toc51441067" w:history="1">
            <w:r w:rsidR="00DE127E" w:rsidRPr="00583730">
              <w:rPr>
                <w:rStyle w:val="Hyperlink"/>
                <w:b w:val="0"/>
              </w:rPr>
              <w:instrText>9.1. Eje 5: Gobierno</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_Toc51441067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695D429B" w14:textId="1C07A51F" w:rsidR="00DE127E" w:rsidRPr="00583730" w:rsidRDefault="00C35129" w:rsidP="00B679D9">
          <w:pPr>
            <w:pStyle w:val="Heading2"/>
            <w:numPr>
              <w:ilvl w:val="1"/>
              <w:numId w:val="24"/>
            </w:numPr>
            <w:rPr>
              <w:rFonts w:eastAsiaTheme="minorEastAsia"/>
              <w:b w:val="0"/>
              <w:lang w:eastAsia="en-US"/>
            </w:rPr>
          </w:pPr>
          <w:hyperlink w:anchor="_Toc51441068" w:history="1">
            <w:r w:rsidR="00DE127E" w:rsidRPr="00583730">
              <w:rPr>
                <w:rStyle w:val="Hyperlink"/>
                <w:b w:val="0"/>
              </w:rPr>
              <w:instrText>9.2. Eje 6: Economía</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_Toc51441068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39D12560" w14:textId="29125987"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69" w:history="1">
            <w:r w:rsidR="00DE127E" w:rsidRPr="00583730">
              <w:rPr>
                <w:rStyle w:val="Hyperlink"/>
                <w:b w:val="0"/>
                <w:sz w:val="24"/>
                <w:szCs w:val="24"/>
              </w:rPr>
              <w:instrText>10. MODELOS DE CIUDAD INTELIGENTE</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_Toc51441069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2793B163" w14:textId="726562F4" w:rsidR="00DE127E" w:rsidRPr="00583730" w:rsidRDefault="00C35129" w:rsidP="00B679D9">
          <w:pPr>
            <w:pStyle w:val="Heading2"/>
            <w:numPr>
              <w:ilvl w:val="1"/>
              <w:numId w:val="24"/>
            </w:numPr>
            <w:rPr>
              <w:rFonts w:eastAsiaTheme="minorEastAsia"/>
              <w:b w:val="0"/>
              <w:lang w:eastAsia="en-US"/>
            </w:rPr>
          </w:pPr>
          <w:hyperlink w:anchor="_Toc51441070" w:history="1">
            <w:r w:rsidR="00DE127E" w:rsidRPr="00583730">
              <w:rPr>
                <w:rStyle w:val="Hyperlink"/>
                <w:b w:val="0"/>
              </w:rPr>
              <w:instrText>10.1. Modelo del Banco Interamericano de Desarrollo (BID)</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_Toc51441070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6808F0D0" w14:textId="10EC737C" w:rsidR="00DE127E" w:rsidRPr="00583730" w:rsidRDefault="00C35129" w:rsidP="00B679D9">
          <w:pPr>
            <w:pStyle w:val="Heading2"/>
            <w:numPr>
              <w:ilvl w:val="1"/>
              <w:numId w:val="24"/>
            </w:numPr>
            <w:rPr>
              <w:rFonts w:eastAsiaTheme="minorEastAsia"/>
              <w:b w:val="0"/>
              <w:lang w:eastAsia="en-US"/>
            </w:rPr>
          </w:pPr>
          <w:hyperlink w:anchor="_Toc51441071" w:history="1">
            <w:r w:rsidR="00DE127E" w:rsidRPr="00583730">
              <w:rPr>
                <w:rStyle w:val="Hyperlink"/>
                <w:b w:val="0"/>
              </w:rPr>
              <w:instrText>10.2. Modelo de ciudad inteligente Europeo, caso España</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_Toc51441071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3A0B5133" w14:textId="789385D5"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72" w:history="1">
            <w:r w:rsidR="00DE127E" w:rsidRPr="00583730">
              <w:rPr>
                <w:rStyle w:val="Hyperlink"/>
                <w:b w:val="0"/>
                <w:sz w:val="24"/>
                <w:szCs w:val="24"/>
              </w:rPr>
              <w:instrText>11. FUENTES DE FINANCIACÍON, CONTROL ECONÓMICO Y ALIANZAS</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_Toc51441072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5F36F21C" w14:textId="5A5C4791"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73" w:history="1">
            <w:r w:rsidR="00DE127E" w:rsidRPr="00583730">
              <w:rPr>
                <w:rStyle w:val="Hyperlink"/>
                <w:b w:val="0"/>
                <w:sz w:val="24"/>
                <w:szCs w:val="24"/>
              </w:rPr>
              <w:instrText>12. DEFINICIÓN DE LOS ESTANDARES TECNOLOGICOS A UTILIZAR (Hernan)</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_Toc51441073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59F2FB2E" w14:textId="193281C7"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74" w:history="1">
            <w:r w:rsidR="00DE127E" w:rsidRPr="00583730">
              <w:rPr>
                <w:rStyle w:val="Hyperlink"/>
                <w:b w:val="0"/>
                <w:sz w:val="24"/>
                <w:szCs w:val="24"/>
              </w:rPr>
              <w:instrText>13. DESARROLLO DE LA PROPUESTA DE HOJA DE RUTA POR EL BID (2017)</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_Toc51441074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599AF9D6" w14:textId="738268C2" w:rsidR="00DE127E" w:rsidRPr="00583730" w:rsidRDefault="00C35129" w:rsidP="00B679D9">
          <w:pPr>
            <w:pStyle w:val="Heading2"/>
            <w:numPr>
              <w:ilvl w:val="1"/>
              <w:numId w:val="24"/>
            </w:numPr>
            <w:rPr>
              <w:rFonts w:eastAsiaTheme="minorEastAsia"/>
              <w:b w:val="0"/>
              <w:lang w:eastAsia="en-US"/>
            </w:rPr>
          </w:pPr>
          <w:hyperlink w:anchor="_Toc51441075" w:history="1">
            <w:r w:rsidR="00DE127E" w:rsidRPr="00583730">
              <w:rPr>
                <w:rStyle w:val="Hyperlink"/>
                <w:b w:val="0"/>
              </w:rPr>
              <w:instrText>13.1. Estructura el equipo</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_Toc51441075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296F76B0" w14:textId="62EB3F65" w:rsidR="00DE127E" w:rsidRPr="00583730" w:rsidRDefault="00C35129" w:rsidP="00B679D9">
          <w:pPr>
            <w:pStyle w:val="Heading2"/>
            <w:numPr>
              <w:ilvl w:val="1"/>
              <w:numId w:val="24"/>
            </w:numPr>
            <w:rPr>
              <w:rFonts w:eastAsiaTheme="minorEastAsia"/>
              <w:b w:val="0"/>
              <w:lang w:eastAsia="en-US"/>
            </w:rPr>
          </w:pPr>
          <w:hyperlink w:anchor="_Toc51441076" w:history="1">
            <w:r w:rsidR="00DE127E" w:rsidRPr="00583730">
              <w:rPr>
                <w:rStyle w:val="Hyperlink"/>
                <w:b w:val="0"/>
              </w:rPr>
              <w:instrText>13.2. Realizar el diagnóstico</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_Toc51441076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3428FFA7" w14:textId="1A00BB60" w:rsidR="00DE127E" w:rsidRPr="00583730" w:rsidRDefault="00C35129" w:rsidP="00B679D9">
          <w:pPr>
            <w:pStyle w:val="Heading2"/>
            <w:numPr>
              <w:ilvl w:val="1"/>
              <w:numId w:val="24"/>
            </w:numPr>
            <w:rPr>
              <w:rFonts w:eastAsiaTheme="minorEastAsia"/>
              <w:b w:val="0"/>
              <w:lang w:eastAsia="en-US"/>
            </w:rPr>
          </w:pPr>
          <w:hyperlink w:anchor="_Toc51441077" w:history="1">
            <w:r w:rsidR="00DE127E" w:rsidRPr="00583730">
              <w:rPr>
                <w:rStyle w:val="Hyperlink"/>
                <w:b w:val="0"/>
              </w:rPr>
              <w:instrText>13.3. Diseñar una solución integral con visión multisectorial</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_Toc51441077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23E4689C" w14:textId="04774E6D" w:rsidR="00DE127E" w:rsidRPr="00583730" w:rsidRDefault="00C35129" w:rsidP="00B679D9">
          <w:pPr>
            <w:pStyle w:val="Heading2"/>
            <w:numPr>
              <w:ilvl w:val="1"/>
              <w:numId w:val="24"/>
            </w:numPr>
            <w:rPr>
              <w:rFonts w:eastAsiaTheme="minorEastAsia"/>
              <w:b w:val="0"/>
              <w:lang w:eastAsia="en-US"/>
            </w:rPr>
          </w:pPr>
          <w:hyperlink w:anchor="_Toc51441078" w:history="1">
            <w:r w:rsidR="00DE127E" w:rsidRPr="00583730">
              <w:rPr>
                <w:rStyle w:val="Hyperlink"/>
                <w:b w:val="0"/>
              </w:rPr>
              <w:instrText>13.4. Desarrollar un plan de implementación</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_Toc51441078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0C8DF254" w14:textId="25CE8201" w:rsidR="00DE127E" w:rsidRPr="00583730" w:rsidRDefault="00C35129" w:rsidP="00B679D9">
          <w:pPr>
            <w:pStyle w:val="Heading2"/>
            <w:numPr>
              <w:ilvl w:val="1"/>
              <w:numId w:val="24"/>
            </w:numPr>
            <w:rPr>
              <w:rFonts w:eastAsiaTheme="minorEastAsia"/>
              <w:b w:val="0"/>
              <w:lang w:eastAsia="en-US"/>
            </w:rPr>
          </w:pPr>
          <w:hyperlink w:anchor="_Toc51441079" w:history="1">
            <w:r w:rsidR="00DE127E" w:rsidRPr="00583730">
              <w:rPr>
                <w:rStyle w:val="Hyperlink"/>
                <w:b w:val="0"/>
              </w:rPr>
              <w:instrText>13.5. Buscar asociaciones</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_Toc51441079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3C964932" w14:textId="35C87FCF" w:rsidR="00DE127E" w:rsidRPr="00583730" w:rsidRDefault="00C35129" w:rsidP="00B679D9">
          <w:pPr>
            <w:pStyle w:val="Heading2"/>
            <w:numPr>
              <w:ilvl w:val="1"/>
              <w:numId w:val="24"/>
            </w:numPr>
            <w:rPr>
              <w:rFonts w:eastAsiaTheme="minorEastAsia"/>
              <w:b w:val="0"/>
              <w:lang w:eastAsia="en-US"/>
            </w:rPr>
          </w:pPr>
          <w:hyperlink w:anchor="_Toc51441080" w:history="1">
            <w:r w:rsidR="00DE127E" w:rsidRPr="00583730">
              <w:rPr>
                <w:rStyle w:val="Hyperlink"/>
                <w:b w:val="0"/>
              </w:rPr>
              <w:instrText>13.6. Evaluar resultados</w:instrText>
            </w:r>
            <w:r w:rsidR="00DE127E" w:rsidRPr="00583730">
              <w:rPr>
                <w:b w:val="0"/>
                <w:webHidden/>
              </w:rPr>
              <w:tab/>
            </w:r>
            <w:r w:rsidR="00DE127E" w:rsidRPr="00583730">
              <w:rPr>
                <w:b w:val="0"/>
                <w:webHidden/>
              </w:rPr>
              <w:fldChar w:fldCharType="begin"/>
            </w:r>
            <w:r w:rsidR="00DE127E" w:rsidRPr="00583730">
              <w:rPr>
                <w:b w:val="0"/>
                <w:webHidden/>
              </w:rPr>
              <w:instrText xml:space="preserve"> PAGEREF _Toc51441080 \h </w:instrText>
            </w:r>
            <w:r w:rsidR="00DE127E" w:rsidRPr="00583730">
              <w:rPr>
                <w:b w:val="0"/>
                <w:webHidden/>
              </w:rPr>
            </w:r>
            <w:r w:rsidR="00DE127E" w:rsidRPr="00583730">
              <w:rPr>
                <w:b w:val="0"/>
                <w:webHidden/>
              </w:rPr>
              <w:fldChar w:fldCharType="separate"/>
            </w:r>
            <w:r w:rsidR="00DD1905">
              <w:rPr>
                <w:bCs/>
                <w:noProof/>
                <w:webHidden/>
                <w:lang w:val="es-ES"/>
              </w:rPr>
              <w:instrText>¡Error! Marcador no definido.</w:instrText>
            </w:r>
            <w:r w:rsidR="00DE127E" w:rsidRPr="00583730">
              <w:rPr>
                <w:b w:val="0"/>
                <w:webHidden/>
              </w:rPr>
              <w:fldChar w:fldCharType="end"/>
            </w:r>
          </w:hyperlink>
        </w:p>
        <w:p w14:paraId="6C82E458" w14:textId="3214B9A1"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81" w:history="1">
            <w:r w:rsidR="00DE127E" w:rsidRPr="00583730">
              <w:rPr>
                <w:rStyle w:val="Hyperlink"/>
                <w:b w:val="0"/>
                <w:sz w:val="24"/>
                <w:szCs w:val="24"/>
              </w:rPr>
              <w:instrText>14. SISTEMA DE SEGUIMIENTO, EVALUACION Y CONTROL (Hernan)</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_Toc51441081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747EF45C" w14:textId="1178C332"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82" w:history="1">
            <w:r w:rsidR="00DE127E" w:rsidRPr="00583730">
              <w:rPr>
                <w:rStyle w:val="Hyperlink"/>
                <w:b w:val="0"/>
                <w:sz w:val="24"/>
                <w:szCs w:val="24"/>
              </w:rPr>
              <w:instrText>15. RETOS Y OPORTUNIDADES PARA LA IMPLEMENTACION (Jhonatan)</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_Toc51441082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457158F2" w14:textId="5A2ED37A"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83" w:history="1">
            <w:r w:rsidR="00DE127E" w:rsidRPr="00583730">
              <w:rPr>
                <w:rStyle w:val="Hyperlink"/>
                <w:b w:val="0"/>
                <w:sz w:val="24"/>
                <w:szCs w:val="24"/>
              </w:rPr>
              <w:instrText>16. DOS CIUDADES QUE PODRIAN IMPACTARSE POR LA POLITICA (Alejandro)</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_Toc51441083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286E0891" w14:textId="477D2728"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84" w:history="1">
            <w:r w:rsidR="00DE127E" w:rsidRPr="00583730">
              <w:rPr>
                <w:rStyle w:val="Hyperlink"/>
                <w:b w:val="0"/>
                <w:sz w:val="24"/>
                <w:szCs w:val="24"/>
              </w:rPr>
              <w:instrText>17. CONCLUSIONES</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_Toc51441084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204B758C" w14:textId="0295F4E4" w:rsidR="00DE127E" w:rsidRPr="00472B8E" w:rsidRDefault="00C35129" w:rsidP="00DE127E">
          <w:pPr>
            <w:pStyle w:val="TOC1"/>
            <w:tabs>
              <w:tab w:val="right" w:leader="dot" w:pos="9350"/>
            </w:tabs>
            <w:rPr>
              <w:rFonts w:eastAsiaTheme="minorEastAsia"/>
              <w:b w:val="0"/>
              <w:caps w:val="0"/>
              <w:sz w:val="24"/>
              <w:szCs w:val="24"/>
              <w:lang w:eastAsia="en-US"/>
            </w:rPr>
          </w:pPr>
          <w:hyperlink w:anchor="_Toc51441085" w:history="1">
            <w:r w:rsidR="00DE127E" w:rsidRPr="00583730">
              <w:rPr>
                <w:rStyle w:val="Hyperlink"/>
                <w:b w:val="0"/>
                <w:sz w:val="24"/>
                <w:szCs w:val="24"/>
              </w:rPr>
              <w:instrText>18. REFERENCIAS BIBLIOGRÁFICAS</w:instrText>
            </w:r>
            <w:r w:rsidR="00DE127E" w:rsidRPr="00583730">
              <w:rPr>
                <w:b w:val="0"/>
                <w:webHidden/>
                <w:sz w:val="24"/>
                <w:szCs w:val="24"/>
              </w:rPr>
              <w:tab/>
            </w:r>
            <w:r w:rsidR="00DE127E" w:rsidRPr="00583730">
              <w:rPr>
                <w:b w:val="0"/>
                <w:webHidden/>
                <w:sz w:val="24"/>
                <w:szCs w:val="24"/>
              </w:rPr>
              <w:fldChar w:fldCharType="begin"/>
            </w:r>
            <w:r w:rsidR="00DE127E" w:rsidRPr="00583730">
              <w:rPr>
                <w:b w:val="0"/>
                <w:webHidden/>
                <w:sz w:val="24"/>
                <w:szCs w:val="24"/>
              </w:rPr>
              <w:instrText xml:space="preserve"> PAGEREF _Toc51441085 \h </w:instrText>
            </w:r>
            <w:r w:rsidR="00DE127E" w:rsidRPr="00583730">
              <w:rPr>
                <w:b w:val="0"/>
                <w:webHidden/>
                <w:sz w:val="24"/>
                <w:szCs w:val="24"/>
              </w:rPr>
            </w:r>
            <w:r w:rsidR="00DE127E" w:rsidRPr="00583730">
              <w:rPr>
                <w:b w:val="0"/>
                <w:webHidden/>
                <w:sz w:val="24"/>
                <w:szCs w:val="24"/>
              </w:rPr>
              <w:fldChar w:fldCharType="separate"/>
            </w:r>
            <w:r w:rsidR="00DD1905">
              <w:rPr>
                <w:bCs w:val="0"/>
                <w:noProof/>
                <w:webHidden/>
                <w:sz w:val="24"/>
                <w:szCs w:val="24"/>
                <w:lang w:val="es-ES"/>
              </w:rPr>
              <w:instrText>¡Error! Marcador no definido.</w:instrText>
            </w:r>
            <w:r w:rsidR="00DE127E" w:rsidRPr="00583730">
              <w:rPr>
                <w:b w:val="0"/>
                <w:webHidden/>
                <w:sz w:val="24"/>
                <w:szCs w:val="24"/>
              </w:rPr>
              <w:fldChar w:fldCharType="end"/>
            </w:r>
          </w:hyperlink>
        </w:p>
        <w:p w14:paraId="09E951A8" w14:textId="77777777" w:rsidR="00DE127E" w:rsidRPr="00472B8E" w:rsidRDefault="00DE127E" w:rsidP="00DE127E">
          <w:pPr>
            <w:pStyle w:val="TOC1"/>
            <w:tabs>
              <w:tab w:val="right" w:leader="dot" w:pos="9350"/>
            </w:tabs>
            <w:rPr>
              <w:rFonts w:eastAsiaTheme="minorEastAsia"/>
              <w:b w:val="0"/>
              <w:caps w:val="0"/>
              <w:sz w:val="24"/>
              <w:szCs w:val="24"/>
              <w:lang w:eastAsia="en-US"/>
            </w:rPr>
          </w:pPr>
        </w:p>
        <w:p w14:paraId="3A6197A4" w14:textId="584764EE" w:rsidR="00D060BD" w:rsidRDefault="00DE127E">
          <w:pPr>
            <w:pStyle w:val="TOC1"/>
            <w:tabs>
              <w:tab w:val="right" w:leader="dot" w:pos="9350"/>
            </w:tabs>
            <w:rPr>
              <w:rFonts w:asciiTheme="minorHAnsi" w:eastAsiaTheme="minorEastAsia" w:hAnsiTheme="minorHAnsi" w:cstheme="minorBidi"/>
              <w:b w:val="0"/>
              <w:bCs w:val="0"/>
              <w:caps w:val="0"/>
              <w:noProof/>
              <w:sz w:val="22"/>
              <w:szCs w:val="22"/>
              <w:lang w:val="es-CO"/>
            </w:rPr>
          </w:pPr>
          <w:r w:rsidRPr="00E36714">
            <w:rPr>
              <w:b w:val="0"/>
              <w:caps w:val="0"/>
              <w:sz w:val="24"/>
              <w:szCs w:val="24"/>
            </w:rPr>
            <w:fldChar w:fldCharType="separate"/>
          </w:r>
          <w:hyperlink w:anchor="_Toc63615287" w:history="1">
            <w:r w:rsidR="00D060BD" w:rsidRPr="00A20749">
              <w:rPr>
                <w:rStyle w:val="Hyperlink"/>
                <w:noProof/>
              </w:rPr>
              <w:t>INTRODUCCIÓN</w:t>
            </w:r>
            <w:r w:rsidR="00D060BD">
              <w:rPr>
                <w:noProof/>
                <w:webHidden/>
              </w:rPr>
              <w:tab/>
            </w:r>
            <w:r w:rsidR="00D060BD">
              <w:rPr>
                <w:noProof/>
                <w:webHidden/>
              </w:rPr>
              <w:fldChar w:fldCharType="begin"/>
            </w:r>
            <w:r w:rsidR="00D060BD">
              <w:rPr>
                <w:noProof/>
                <w:webHidden/>
              </w:rPr>
              <w:instrText xml:space="preserve"> PAGEREF _Toc63615287 \h </w:instrText>
            </w:r>
            <w:r w:rsidR="00D060BD">
              <w:rPr>
                <w:noProof/>
                <w:webHidden/>
              </w:rPr>
            </w:r>
            <w:r w:rsidR="00D060BD">
              <w:rPr>
                <w:noProof/>
                <w:webHidden/>
              </w:rPr>
              <w:fldChar w:fldCharType="separate"/>
            </w:r>
            <w:r w:rsidR="00DD1905">
              <w:rPr>
                <w:noProof/>
                <w:webHidden/>
              </w:rPr>
              <w:t>5</w:t>
            </w:r>
            <w:r w:rsidR="00D060BD">
              <w:rPr>
                <w:noProof/>
                <w:webHidden/>
              </w:rPr>
              <w:fldChar w:fldCharType="end"/>
            </w:r>
          </w:hyperlink>
        </w:p>
        <w:p w14:paraId="4D034ABD" w14:textId="50AD6E15" w:rsidR="00D060BD" w:rsidRDefault="00C35129">
          <w:pPr>
            <w:pStyle w:val="TOC1"/>
            <w:tabs>
              <w:tab w:val="left" w:pos="720"/>
              <w:tab w:val="right" w:leader="dot" w:pos="9350"/>
            </w:tabs>
            <w:rPr>
              <w:rFonts w:asciiTheme="minorHAnsi" w:eastAsiaTheme="minorEastAsia" w:hAnsiTheme="minorHAnsi" w:cstheme="minorBidi"/>
              <w:b w:val="0"/>
              <w:bCs w:val="0"/>
              <w:caps w:val="0"/>
              <w:noProof/>
              <w:sz w:val="22"/>
              <w:szCs w:val="22"/>
              <w:lang w:val="es-CO"/>
            </w:rPr>
          </w:pPr>
          <w:hyperlink w:anchor="_Toc63615288" w:history="1">
            <w:r w:rsidR="00D060BD" w:rsidRPr="00A20749">
              <w:rPr>
                <w:rStyle w:val="Hyperlink"/>
                <w:noProof/>
              </w:rPr>
              <w:t>1.</w:t>
            </w:r>
            <w:r w:rsidR="00D060BD">
              <w:rPr>
                <w:rFonts w:asciiTheme="minorHAnsi" w:eastAsiaTheme="minorEastAsia" w:hAnsiTheme="minorHAnsi" w:cstheme="minorBidi"/>
                <w:b w:val="0"/>
                <w:bCs w:val="0"/>
                <w:caps w:val="0"/>
                <w:noProof/>
                <w:sz w:val="22"/>
                <w:szCs w:val="22"/>
                <w:lang w:val="es-CO"/>
              </w:rPr>
              <w:tab/>
            </w:r>
            <w:r w:rsidR="00D060BD" w:rsidRPr="00A20749">
              <w:rPr>
                <w:rStyle w:val="Hyperlink"/>
                <w:noProof/>
              </w:rPr>
              <w:t>ACTIVIDAD 1: APORTE DE LOS SISTEMAS DE INFORMACIÓN A LA ORGANIZACIÓN</w:t>
            </w:r>
            <w:r w:rsidR="00D060BD">
              <w:rPr>
                <w:noProof/>
                <w:webHidden/>
              </w:rPr>
              <w:tab/>
            </w:r>
            <w:r w:rsidR="00D060BD">
              <w:rPr>
                <w:noProof/>
                <w:webHidden/>
              </w:rPr>
              <w:fldChar w:fldCharType="begin"/>
            </w:r>
            <w:r w:rsidR="00D060BD">
              <w:rPr>
                <w:noProof/>
                <w:webHidden/>
              </w:rPr>
              <w:instrText xml:space="preserve"> PAGEREF _Toc63615288 \h </w:instrText>
            </w:r>
            <w:r w:rsidR="00D060BD">
              <w:rPr>
                <w:noProof/>
                <w:webHidden/>
              </w:rPr>
            </w:r>
            <w:r w:rsidR="00D060BD">
              <w:rPr>
                <w:noProof/>
                <w:webHidden/>
              </w:rPr>
              <w:fldChar w:fldCharType="separate"/>
            </w:r>
            <w:r w:rsidR="00DD1905">
              <w:rPr>
                <w:noProof/>
                <w:webHidden/>
              </w:rPr>
              <w:t>7</w:t>
            </w:r>
            <w:r w:rsidR="00D060BD">
              <w:rPr>
                <w:noProof/>
                <w:webHidden/>
              </w:rPr>
              <w:fldChar w:fldCharType="end"/>
            </w:r>
          </w:hyperlink>
        </w:p>
        <w:p w14:paraId="12571E89" w14:textId="464915D3" w:rsidR="00D060BD" w:rsidRDefault="00C35129">
          <w:pPr>
            <w:pStyle w:val="TOC2"/>
            <w:tabs>
              <w:tab w:val="left" w:pos="720"/>
              <w:tab w:val="right" w:leader="dot" w:pos="9350"/>
            </w:tabs>
            <w:rPr>
              <w:rFonts w:asciiTheme="minorHAnsi" w:eastAsiaTheme="minorEastAsia" w:hAnsiTheme="minorHAnsi" w:cstheme="minorBidi"/>
              <w:b w:val="0"/>
              <w:noProof/>
              <w:sz w:val="22"/>
              <w:szCs w:val="22"/>
              <w:lang w:val="es-CO"/>
            </w:rPr>
          </w:pPr>
          <w:hyperlink w:anchor="_Toc63615289" w:history="1">
            <w:r w:rsidR="00D060BD" w:rsidRPr="00A20749">
              <w:rPr>
                <w:rStyle w:val="Hyperlink"/>
                <w:noProof/>
              </w:rPr>
              <w:t>1.1.</w:t>
            </w:r>
            <w:r w:rsidR="00D060BD">
              <w:rPr>
                <w:rFonts w:asciiTheme="minorHAnsi" w:eastAsiaTheme="minorEastAsia" w:hAnsiTheme="minorHAnsi" w:cstheme="minorBidi"/>
                <w:b w:val="0"/>
                <w:noProof/>
                <w:sz w:val="22"/>
                <w:szCs w:val="22"/>
                <w:lang w:val="es-CO"/>
              </w:rPr>
              <w:tab/>
            </w:r>
            <w:r w:rsidR="00D060BD" w:rsidRPr="00A20749">
              <w:rPr>
                <w:rStyle w:val="Hyperlink"/>
                <w:noProof/>
              </w:rPr>
              <w:t>Descripción de la organización</w:t>
            </w:r>
            <w:r w:rsidR="00D060BD">
              <w:rPr>
                <w:noProof/>
                <w:webHidden/>
              </w:rPr>
              <w:tab/>
            </w:r>
            <w:r w:rsidR="00D060BD">
              <w:rPr>
                <w:noProof/>
                <w:webHidden/>
              </w:rPr>
              <w:fldChar w:fldCharType="begin"/>
            </w:r>
            <w:r w:rsidR="00D060BD">
              <w:rPr>
                <w:noProof/>
                <w:webHidden/>
              </w:rPr>
              <w:instrText xml:space="preserve"> PAGEREF _Toc63615289 \h </w:instrText>
            </w:r>
            <w:r w:rsidR="00D060BD">
              <w:rPr>
                <w:noProof/>
                <w:webHidden/>
              </w:rPr>
            </w:r>
            <w:r w:rsidR="00D060BD">
              <w:rPr>
                <w:noProof/>
                <w:webHidden/>
              </w:rPr>
              <w:fldChar w:fldCharType="separate"/>
            </w:r>
            <w:r w:rsidR="00DD1905">
              <w:rPr>
                <w:noProof/>
                <w:webHidden/>
              </w:rPr>
              <w:t>7</w:t>
            </w:r>
            <w:r w:rsidR="00D060BD">
              <w:rPr>
                <w:noProof/>
                <w:webHidden/>
              </w:rPr>
              <w:fldChar w:fldCharType="end"/>
            </w:r>
          </w:hyperlink>
        </w:p>
        <w:p w14:paraId="333B3A7F" w14:textId="612AFD44" w:rsidR="00D060BD" w:rsidRDefault="00C35129">
          <w:pPr>
            <w:pStyle w:val="TOC2"/>
            <w:tabs>
              <w:tab w:val="left" w:pos="720"/>
              <w:tab w:val="right" w:leader="dot" w:pos="9350"/>
            </w:tabs>
            <w:rPr>
              <w:rFonts w:asciiTheme="minorHAnsi" w:eastAsiaTheme="minorEastAsia" w:hAnsiTheme="minorHAnsi" w:cstheme="minorBidi"/>
              <w:b w:val="0"/>
              <w:noProof/>
              <w:sz w:val="22"/>
              <w:szCs w:val="22"/>
              <w:lang w:val="es-CO"/>
            </w:rPr>
          </w:pPr>
          <w:hyperlink w:anchor="_Toc63615290" w:history="1">
            <w:r w:rsidR="00D060BD" w:rsidRPr="00A20749">
              <w:rPr>
                <w:rStyle w:val="Hyperlink"/>
                <w:noProof/>
              </w:rPr>
              <w:t>1.2.</w:t>
            </w:r>
            <w:r w:rsidR="00D060BD">
              <w:rPr>
                <w:rFonts w:asciiTheme="minorHAnsi" w:eastAsiaTheme="minorEastAsia" w:hAnsiTheme="minorHAnsi" w:cstheme="minorBidi"/>
                <w:b w:val="0"/>
                <w:noProof/>
                <w:sz w:val="22"/>
                <w:szCs w:val="22"/>
                <w:lang w:val="es-CO"/>
              </w:rPr>
              <w:tab/>
            </w:r>
            <w:r w:rsidR="00D060BD" w:rsidRPr="00A20749">
              <w:rPr>
                <w:rStyle w:val="Hyperlink"/>
                <w:noProof/>
              </w:rPr>
              <w:t>Departamentalización de la División de Extensión Bogotá – UNAL</w:t>
            </w:r>
            <w:r w:rsidR="00D060BD">
              <w:rPr>
                <w:noProof/>
                <w:webHidden/>
              </w:rPr>
              <w:tab/>
            </w:r>
            <w:r w:rsidR="00D060BD">
              <w:rPr>
                <w:noProof/>
                <w:webHidden/>
              </w:rPr>
              <w:fldChar w:fldCharType="begin"/>
            </w:r>
            <w:r w:rsidR="00D060BD">
              <w:rPr>
                <w:noProof/>
                <w:webHidden/>
              </w:rPr>
              <w:instrText xml:space="preserve"> PAGEREF _Toc63615290 \h </w:instrText>
            </w:r>
            <w:r w:rsidR="00D060BD">
              <w:rPr>
                <w:noProof/>
                <w:webHidden/>
              </w:rPr>
            </w:r>
            <w:r w:rsidR="00D060BD">
              <w:rPr>
                <w:noProof/>
                <w:webHidden/>
              </w:rPr>
              <w:fldChar w:fldCharType="separate"/>
            </w:r>
            <w:r w:rsidR="00DD1905">
              <w:rPr>
                <w:noProof/>
                <w:webHidden/>
              </w:rPr>
              <w:t>9</w:t>
            </w:r>
            <w:r w:rsidR="00D060BD">
              <w:rPr>
                <w:noProof/>
                <w:webHidden/>
              </w:rPr>
              <w:fldChar w:fldCharType="end"/>
            </w:r>
          </w:hyperlink>
        </w:p>
        <w:p w14:paraId="023FF3FB" w14:textId="2A299A4A" w:rsidR="00D060BD" w:rsidRDefault="00C35129">
          <w:pPr>
            <w:pStyle w:val="TOC2"/>
            <w:tabs>
              <w:tab w:val="left" w:pos="720"/>
              <w:tab w:val="right" w:leader="dot" w:pos="9350"/>
            </w:tabs>
            <w:rPr>
              <w:rFonts w:asciiTheme="minorHAnsi" w:eastAsiaTheme="minorEastAsia" w:hAnsiTheme="minorHAnsi" w:cstheme="minorBidi"/>
              <w:b w:val="0"/>
              <w:noProof/>
              <w:sz w:val="22"/>
              <w:szCs w:val="22"/>
              <w:lang w:val="es-CO"/>
            </w:rPr>
          </w:pPr>
          <w:hyperlink w:anchor="_Toc63615291" w:history="1">
            <w:r w:rsidR="00D060BD" w:rsidRPr="00A20749">
              <w:rPr>
                <w:rStyle w:val="Hyperlink"/>
                <w:noProof/>
              </w:rPr>
              <w:t>1.3.</w:t>
            </w:r>
            <w:r w:rsidR="00D060BD">
              <w:rPr>
                <w:rFonts w:asciiTheme="minorHAnsi" w:eastAsiaTheme="minorEastAsia" w:hAnsiTheme="minorHAnsi" w:cstheme="minorBidi"/>
                <w:b w:val="0"/>
                <w:noProof/>
                <w:sz w:val="22"/>
                <w:szCs w:val="22"/>
                <w:lang w:val="es-CO"/>
              </w:rPr>
              <w:tab/>
            </w:r>
            <w:r w:rsidR="00D060BD" w:rsidRPr="00A20749">
              <w:rPr>
                <w:rStyle w:val="Hyperlink"/>
                <w:noProof/>
              </w:rPr>
              <w:t>Organigrama de la División de Extensión Bogotá - UNAL</w:t>
            </w:r>
            <w:r w:rsidR="00D060BD">
              <w:rPr>
                <w:noProof/>
                <w:webHidden/>
              </w:rPr>
              <w:tab/>
            </w:r>
            <w:r w:rsidR="00D060BD">
              <w:rPr>
                <w:noProof/>
                <w:webHidden/>
              </w:rPr>
              <w:fldChar w:fldCharType="begin"/>
            </w:r>
            <w:r w:rsidR="00D060BD">
              <w:rPr>
                <w:noProof/>
                <w:webHidden/>
              </w:rPr>
              <w:instrText xml:space="preserve"> PAGEREF _Toc63615291 \h </w:instrText>
            </w:r>
            <w:r w:rsidR="00D060BD">
              <w:rPr>
                <w:noProof/>
                <w:webHidden/>
              </w:rPr>
            </w:r>
            <w:r w:rsidR="00D060BD">
              <w:rPr>
                <w:noProof/>
                <w:webHidden/>
              </w:rPr>
              <w:fldChar w:fldCharType="separate"/>
            </w:r>
            <w:r w:rsidR="00DD1905">
              <w:rPr>
                <w:noProof/>
                <w:webHidden/>
              </w:rPr>
              <w:t>10</w:t>
            </w:r>
            <w:r w:rsidR="00D060BD">
              <w:rPr>
                <w:noProof/>
                <w:webHidden/>
              </w:rPr>
              <w:fldChar w:fldCharType="end"/>
            </w:r>
          </w:hyperlink>
        </w:p>
        <w:p w14:paraId="6A7F8F7D" w14:textId="33D752EC" w:rsidR="00D060BD" w:rsidRDefault="00C35129">
          <w:pPr>
            <w:pStyle w:val="TOC2"/>
            <w:tabs>
              <w:tab w:val="left" w:pos="720"/>
              <w:tab w:val="right" w:leader="dot" w:pos="9350"/>
            </w:tabs>
            <w:rPr>
              <w:rFonts w:asciiTheme="minorHAnsi" w:eastAsiaTheme="minorEastAsia" w:hAnsiTheme="minorHAnsi" w:cstheme="minorBidi"/>
              <w:b w:val="0"/>
              <w:noProof/>
              <w:sz w:val="22"/>
              <w:szCs w:val="22"/>
              <w:lang w:val="es-CO"/>
            </w:rPr>
          </w:pPr>
          <w:hyperlink w:anchor="_Toc63615292" w:history="1">
            <w:r w:rsidR="00D060BD" w:rsidRPr="00A20749">
              <w:rPr>
                <w:rStyle w:val="Hyperlink"/>
                <w:noProof/>
              </w:rPr>
              <w:t>1.4.</w:t>
            </w:r>
            <w:r w:rsidR="00D060BD">
              <w:rPr>
                <w:rFonts w:asciiTheme="minorHAnsi" w:eastAsiaTheme="minorEastAsia" w:hAnsiTheme="minorHAnsi" w:cstheme="minorBidi"/>
                <w:b w:val="0"/>
                <w:noProof/>
                <w:sz w:val="22"/>
                <w:szCs w:val="22"/>
                <w:lang w:val="es-CO"/>
              </w:rPr>
              <w:tab/>
            </w:r>
            <w:r w:rsidR="00D060BD" w:rsidRPr="00A20749">
              <w:rPr>
                <w:rStyle w:val="Hyperlink"/>
                <w:noProof/>
              </w:rPr>
              <w:t>Descripción de los Sistemas de Información de la organización</w:t>
            </w:r>
            <w:r w:rsidR="00D060BD">
              <w:rPr>
                <w:noProof/>
                <w:webHidden/>
              </w:rPr>
              <w:tab/>
            </w:r>
            <w:r w:rsidR="00D060BD">
              <w:rPr>
                <w:noProof/>
                <w:webHidden/>
              </w:rPr>
              <w:fldChar w:fldCharType="begin"/>
            </w:r>
            <w:r w:rsidR="00D060BD">
              <w:rPr>
                <w:noProof/>
                <w:webHidden/>
              </w:rPr>
              <w:instrText xml:space="preserve"> PAGEREF _Toc63615292 \h </w:instrText>
            </w:r>
            <w:r w:rsidR="00D060BD">
              <w:rPr>
                <w:noProof/>
                <w:webHidden/>
              </w:rPr>
            </w:r>
            <w:r w:rsidR="00D060BD">
              <w:rPr>
                <w:noProof/>
                <w:webHidden/>
              </w:rPr>
              <w:fldChar w:fldCharType="separate"/>
            </w:r>
            <w:r w:rsidR="00DD1905">
              <w:rPr>
                <w:noProof/>
                <w:webHidden/>
              </w:rPr>
              <w:t>10</w:t>
            </w:r>
            <w:r w:rsidR="00D060BD">
              <w:rPr>
                <w:noProof/>
                <w:webHidden/>
              </w:rPr>
              <w:fldChar w:fldCharType="end"/>
            </w:r>
          </w:hyperlink>
        </w:p>
        <w:p w14:paraId="3AB0AE2A" w14:textId="78FDA907" w:rsidR="00D060BD" w:rsidRDefault="00C35129">
          <w:pPr>
            <w:pStyle w:val="TOC2"/>
            <w:tabs>
              <w:tab w:val="left" w:pos="720"/>
              <w:tab w:val="right" w:leader="dot" w:pos="9350"/>
            </w:tabs>
            <w:rPr>
              <w:rFonts w:asciiTheme="minorHAnsi" w:eastAsiaTheme="minorEastAsia" w:hAnsiTheme="minorHAnsi" w:cstheme="minorBidi"/>
              <w:b w:val="0"/>
              <w:noProof/>
              <w:sz w:val="22"/>
              <w:szCs w:val="22"/>
              <w:lang w:val="es-CO"/>
            </w:rPr>
          </w:pPr>
          <w:hyperlink w:anchor="_Toc63615293" w:history="1">
            <w:r w:rsidR="00D060BD" w:rsidRPr="00A20749">
              <w:rPr>
                <w:rStyle w:val="Hyperlink"/>
                <w:noProof/>
              </w:rPr>
              <w:t>1.5.</w:t>
            </w:r>
            <w:r w:rsidR="00D060BD">
              <w:rPr>
                <w:rFonts w:asciiTheme="minorHAnsi" w:eastAsiaTheme="minorEastAsia" w:hAnsiTheme="minorHAnsi" w:cstheme="minorBidi"/>
                <w:b w:val="0"/>
                <w:noProof/>
                <w:sz w:val="22"/>
                <w:szCs w:val="22"/>
                <w:lang w:val="es-CO"/>
              </w:rPr>
              <w:tab/>
            </w:r>
            <w:r w:rsidR="00D060BD" w:rsidRPr="00A20749">
              <w:rPr>
                <w:rStyle w:val="Hyperlink"/>
                <w:noProof/>
              </w:rPr>
              <w:t>Matriz de Sistemas de Información y áreas que atienden</w:t>
            </w:r>
            <w:r w:rsidR="00D060BD">
              <w:rPr>
                <w:noProof/>
                <w:webHidden/>
              </w:rPr>
              <w:tab/>
            </w:r>
            <w:r w:rsidR="00D060BD">
              <w:rPr>
                <w:noProof/>
                <w:webHidden/>
              </w:rPr>
              <w:fldChar w:fldCharType="begin"/>
            </w:r>
            <w:r w:rsidR="00D060BD">
              <w:rPr>
                <w:noProof/>
                <w:webHidden/>
              </w:rPr>
              <w:instrText xml:space="preserve"> PAGEREF _Toc63615293 \h </w:instrText>
            </w:r>
            <w:r w:rsidR="00D060BD">
              <w:rPr>
                <w:noProof/>
                <w:webHidden/>
              </w:rPr>
            </w:r>
            <w:r w:rsidR="00D060BD">
              <w:rPr>
                <w:noProof/>
                <w:webHidden/>
              </w:rPr>
              <w:fldChar w:fldCharType="separate"/>
            </w:r>
            <w:r w:rsidR="00DD1905">
              <w:rPr>
                <w:noProof/>
                <w:webHidden/>
              </w:rPr>
              <w:t>13</w:t>
            </w:r>
            <w:r w:rsidR="00D060BD">
              <w:rPr>
                <w:noProof/>
                <w:webHidden/>
              </w:rPr>
              <w:fldChar w:fldCharType="end"/>
            </w:r>
          </w:hyperlink>
        </w:p>
        <w:p w14:paraId="2716667D" w14:textId="5D06ABA8" w:rsidR="00D060BD" w:rsidRDefault="00C35129">
          <w:pPr>
            <w:pStyle w:val="TOC1"/>
            <w:tabs>
              <w:tab w:val="left" w:pos="720"/>
              <w:tab w:val="right" w:leader="dot" w:pos="9350"/>
            </w:tabs>
            <w:rPr>
              <w:rFonts w:asciiTheme="minorHAnsi" w:eastAsiaTheme="minorEastAsia" w:hAnsiTheme="minorHAnsi" w:cstheme="minorBidi"/>
              <w:b w:val="0"/>
              <w:bCs w:val="0"/>
              <w:caps w:val="0"/>
              <w:noProof/>
              <w:sz w:val="22"/>
              <w:szCs w:val="22"/>
              <w:lang w:val="es-CO"/>
            </w:rPr>
          </w:pPr>
          <w:hyperlink w:anchor="_Toc63615294" w:history="1">
            <w:r w:rsidR="00D060BD" w:rsidRPr="00A20749">
              <w:rPr>
                <w:rStyle w:val="Hyperlink"/>
                <w:noProof/>
              </w:rPr>
              <w:t>2.</w:t>
            </w:r>
            <w:r w:rsidR="00D060BD">
              <w:rPr>
                <w:rFonts w:asciiTheme="minorHAnsi" w:eastAsiaTheme="minorEastAsia" w:hAnsiTheme="minorHAnsi" w:cstheme="minorBidi"/>
                <w:b w:val="0"/>
                <w:bCs w:val="0"/>
                <w:caps w:val="0"/>
                <w:noProof/>
                <w:sz w:val="22"/>
                <w:szCs w:val="22"/>
                <w:lang w:val="es-CO"/>
              </w:rPr>
              <w:tab/>
            </w:r>
            <w:r w:rsidR="00D060BD" w:rsidRPr="00A20749">
              <w:rPr>
                <w:rStyle w:val="Hyperlink"/>
                <w:noProof/>
              </w:rPr>
              <w:t>ACTIVIDAD 2: NECESIDADES QUE SE PUEDEN ATENDER CON LOS SISTEMAS DE INFORMACIÓN</w:t>
            </w:r>
            <w:r w:rsidR="00D060BD">
              <w:rPr>
                <w:noProof/>
                <w:webHidden/>
              </w:rPr>
              <w:tab/>
            </w:r>
            <w:r w:rsidR="00D060BD">
              <w:rPr>
                <w:noProof/>
                <w:webHidden/>
              </w:rPr>
              <w:fldChar w:fldCharType="begin"/>
            </w:r>
            <w:r w:rsidR="00D060BD">
              <w:rPr>
                <w:noProof/>
                <w:webHidden/>
              </w:rPr>
              <w:instrText xml:space="preserve"> PAGEREF _Toc63615294 \h </w:instrText>
            </w:r>
            <w:r w:rsidR="00D060BD">
              <w:rPr>
                <w:noProof/>
                <w:webHidden/>
              </w:rPr>
            </w:r>
            <w:r w:rsidR="00D060BD">
              <w:rPr>
                <w:noProof/>
                <w:webHidden/>
              </w:rPr>
              <w:fldChar w:fldCharType="separate"/>
            </w:r>
            <w:r w:rsidR="00DD1905">
              <w:rPr>
                <w:noProof/>
                <w:webHidden/>
              </w:rPr>
              <w:t>15</w:t>
            </w:r>
            <w:r w:rsidR="00D060BD">
              <w:rPr>
                <w:noProof/>
                <w:webHidden/>
              </w:rPr>
              <w:fldChar w:fldCharType="end"/>
            </w:r>
          </w:hyperlink>
        </w:p>
        <w:p w14:paraId="21668C19" w14:textId="2843CED9" w:rsidR="00D060BD" w:rsidRDefault="00C35129">
          <w:pPr>
            <w:pStyle w:val="TOC2"/>
            <w:tabs>
              <w:tab w:val="right" w:leader="dot" w:pos="9350"/>
            </w:tabs>
            <w:rPr>
              <w:rFonts w:asciiTheme="minorHAnsi" w:eastAsiaTheme="minorEastAsia" w:hAnsiTheme="minorHAnsi" w:cstheme="minorBidi"/>
              <w:b w:val="0"/>
              <w:noProof/>
              <w:sz w:val="22"/>
              <w:szCs w:val="22"/>
              <w:lang w:val="es-CO"/>
            </w:rPr>
          </w:pPr>
          <w:hyperlink w:anchor="_Toc63615295" w:history="1">
            <w:r w:rsidR="00D060BD" w:rsidRPr="00A20749">
              <w:rPr>
                <w:rStyle w:val="Hyperlink"/>
                <w:noProof/>
              </w:rPr>
              <w:t>2.1 Análisis de las 5 fuerzas competitivas de Porter y cadena de valor</w:t>
            </w:r>
            <w:r w:rsidR="00D060BD">
              <w:rPr>
                <w:noProof/>
                <w:webHidden/>
              </w:rPr>
              <w:tab/>
            </w:r>
            <w:r w:rsidR="00D060BD">
              <w:rPr>
                <w:noProof/>
                <w:webHidden/>
              </w:rPr>
              <w:fldChar w:fldCharType="begin"/>
            </w:r>
            <w:r w:rsidR="00D060BD">
              <w:rPr>
                <w:noProof/>
                <w:webHidden/>
              </w:rPr>
              <w:instrText xml:space="preserve"> PAGEREF _Toc63615295 \h </w:instrText>
            </w:r>
            <w:r w:rsidR="00D060BD">
              <w:rPr>
                <w:noProof/>
                <w:webHidden/>
              </w:rPr>
            </w:r>
            <w:r w:rsidR="00D060BD">
              <w:rPr>
                <w:noProof/>
                <w:webHidden/>
              </w:rPr>
              <w:fldChar w:fldCharType="separate"/>
            </w:r>
            <w:r w:rsidR="00DD1905">
              <w:rPr>
                <w:noProof/>
                <w:webHidden/>
              </w:rPr>
              <w:t>15</w:t>
            </w:r>
            <w:r w:rsidR="00D060BD">
              <w:rPr>
                <w:noProof/>
                <w:webHidden/>
              </w:rPr>
              <w:fldChar w:fldCharType="end"/>
            </w:r>
          </w:hyperlink>
        </w:p>
        <w:p w14:paraId="761967E1" w14:textId="14A65F22" w:rsidR="00D060BD" w:rsidRDefault="00C35129">
          <w:pPr>
            <w:pStyle w:val="TOC2"/>
            <w:tabs>
              <w:tab w:val="right" w:leader="dot" w:pos="9350"/>
            </w:tabs>
            <w:rPr>
              <w:rFonts w:asciiTheme="minorHAnsi" w:eastAsiaTheme="minorEastAsia" w:hAnsiTheme="minorHAnsi" w:cstheme="minorBidi"/>
              <w:b w:val="0"/>
              <w:noProof/>
              <w:sz w:val="22"/>
              <w:szCs w:val="22"/>
              <w:lang w:val="es-CO"/>
            </w:rPr>
          </w:pPr>
          <w:hyperlink w:anchor="_Toc63615296" w:history="1">
            <w:r w:rsidR="00D060BD" w:rsidRPr="00A20749">
              <w:rPr>
                <w:rStyle w:val="Hyperlink"/>
                <w:noProof/>
              </w:rPr>
              <w:t>2.2 Contrastación de los Sistemas de Información vs. Resultados del análisis del punto 2.1.</w:t>
            </w:r>
            <w:r w:rsidR="00D060BD">
              <w:rPr>
                <w:noProof/>
                <w:webHidden/>
              </w:rPr>
              <w:tab/>
            </w:r>
            <w:r w:rsidR="00D060BD">
              <w:rPr>
                <w:noProof/>
                <w:webHidden/>
              </w:rPr>
              <w:fldChar w:fldCharType="begin"/>
            </w:r>
            <w:r w:rsidR="00D060BD">
              <w:rPr>
                <w:noProof/>
                <w:webHidden/>
              </w:rPr>
              <w:instrText xml:space="preserve"> PAGEREF _Toc63615296 \h </w:instrText>
            </w:r>
            <w:r w:rsidR="00D060BD">
              <w:rPr>
                <w:noProof/>
                <w:webHidden/>
              </w:rPr>
            </w:r>
            <w:r w:rsidR="00D060BD">
              <w:rPr>
                <w:noProof/>
                <w:webHidden/>
              </w:rPr>
              <w:fldChar w:fldCharType="separate"/>
            </w:r>
            <w:r w:rsidR="00DD1905">
              <w:rPr>
                <w:noProof/>
                <w:webHidden/>
              </w:rPr>
              <w:t>21</w:t>
            </w:r>
            <w:r w:rsidR="00D060BD">
              <w:rPr>
                <w:noProof/>
                <w:webHidden/>
              </w:rPr>
              <w:fldChar w:fldCharType="end"/>
            </w:r>
          </w:hyperlink>
        </w:p>
        <w:p w14:paraId="47B329E9" w14:textId="032C6E4D" w:rsidR="00D060BD" w:rsidRDefault="00C35129">
          <w:pPr>
            <w:pStyle w:val="TOC2"/>
            <w:tabs>
              <w:tab w:val="right" w:leader="dot" w:pos="9350"/>
            </w:tabs>
            <w:rPr>
              <w:rFonts w:asciiTheme="minorHAnsi" w:eastAsiaTheme="minorEastAsia" w:hAnsiTheme="minorHAnsi" w:cstheme="minorBidi"/>
              <w:b w:val="0"/>
              <w:noProof/>
              <w:sz w:val="22"/>
              <w:szCs w:val="22"/>
              <w:lang w:val="es-CO"/>
            </w:rPr>
          </w:pPr>
          <w:hyperlink w:anchor="_Toc63615297" w:history="1">
            <w:r w:rsidR="00D060BD" w:rsidRPr="00A20749">
              <w:rPr>
                <w:rStyle w:val="Hyperlink"/>
                <w:noProof/>
              </w:rPr>
              <w:t>2.3 Oportunidades, brechas e iniciativas</w:t>
            </w:r>
            <w:r w:rsidR="00D060BD">
              <w:rPr>
                <w:noProof/>
                <w:webHidden/>
              </w:rPr>
              <w:tab/>
            </w:r>
            <w:r w:rsidR="00D060BD">
              <w:rPr>
                <w:noProof/>
                <w:webHidden/>
              </w:rPr>
              <w:fldChar w:fldCharType="begin"/>
            </w:r>
            <w:r w:rsidR="00D060BD">
              <w:rPr>
                <w:noProof/>
                <w:webHidden/>
              </w:rPr>
              <w:instrText xml:space="preserve"> PAGEREF _Toc63615297 \h </w:instrText>
            </w:r>
            <w:r w:rsidR="00D060BD">
              <w:rPr>
                <w:noProof/>
                <w:webHidden/>
              </w:rPr>
            </w:r>
            <w:r w:rsidR="00D060BD">
              <w:rPr>
                <w:noProof/>
                <w:webHidden/>
              </w:rPr>
              <w:fldChar w:fldCharType="separate"/>
            </w:r>
            <w:r w:rsidR="00DD1905">
              <w:rPr>
                <w:noProof/>
                <w:webHidden/>
              </w:rPr>
              <w:t>23</w:t>
            </w:r>
            <w:r w:rsidR="00D060BD">
              <w:rPr>
                <w:noProof/>
                <w:webHidden/>
              </w:rPr>
              <w:fldChar w:fldCharType="end"/>
            </w:r>
          </w:hyperlink>
        </w:p>
        <w:p w14:paraId="3F5B9D32" w14:textId="56BCA169" w:rsidR="00D060BD" w:rsidRDefault="00C35129">
          <w:pPr>
            <w:pStyle w:val="TOC1"/>
            <w:tabs>
              <w:tab w:val="left" w:pos="720"/>
              <w:tab w:val="right" w:leader="dot" w:pos="9350"/>
            </w:tabs>
            <w:rPr>
              <w:rFonts w:asciiTheme="minorHAnsi" w:eastAsiaTheme="minorEastAsia" w:hAnsiTheme="minorHAnsi" w:cstheme="minorBidi"/>
              <w:b w:val="0"/>
              <w:bCs w:val="0"/>
              <w:caps w:val="0"/>
              <w:noProof/>
              <w:sz w:val="22"/>
              <w:szCs w:val="22"/>
              <w:lang w:val="es-CO"/>
            </w:rPr>
          </w:pPr>
          <w:hyperlink w:anchor="_Toc63615298" w:history="1">
            <w:r w:rsidR="00D060BD" w:rsidRPr="00A20749">
              <w:rPr>
                <w:rStyle w:val="Hyperlink"/>
                <w:noProof/>
              </w:rPr>
              <w:t>3.</w:t>
            </w:r>
            <w:r w:rsidR="00D060BD">
              <w:rPr>
                <w:rFonts w:asciiTheme="minorHAnsi" w:eastAsiaTheme="minorEastAsia" w:hAnsiTheme="minorHAnsi" w:cstheme="minorBidi"/>
                <w:b w:val="0"/>
                <w:bCs w:val="0"/>
                <w:caps w:val="0"/>
                <w:noProof/>
                <w:sz w:val="22"/>
                <w:szCs w:val="22"/>
                <w:lang w:val="es-CO"/>
              </w:rPr>
              <w:tab/>
            </w:r>
            <w:r w:rsidR="00D060BD" w:rsidRPr="00A20749">
              <w:rPr>
                <w:rStyle w:val="Hyperlink"/>
                <w:noProof/>
              </w:rPr>
              <w:t>TEMÁ SELECCIONADO POR EL GRUPO PARA LA EXPOSICIÓN DEL ENCUENTRO FINAL</w:t>
            </w:r>
          </w:hyperlink>
        </w:p>
        <w:p w14:paraId="38AA60EE" w14:textId="679A0564" w:rsidR="00D060BD" w:rsidRDefault="00C35129">
          <w:pPr>
            <w:pStyle w:val="TOC1"/>
            <w:tabs>
              <w:tab w:val="left" w:pos="720"/>
              <w:tab w:val="right" w:leader="dot" w:pos="9350"/>
            </w:tabs>
            <w:rPr>
              <w:rFonts w:asciiTheme="minorHAnsi" w:eastAsiaTheme="minorEastAsia" w:hAnsiTheme="minorHAnsi" w:cstheme="minorBidi"/>
              <w:b w:val="0"/>
              <w:bCs w:val="0"/>
              <w:caps w:val="0"/>
              <w:noProof/>
              <w:sz w:val="22"/>
              <w:szCs w:val="22"/>
              <w:lang w:val="es-CO"/>
            </w:rPr>
          </w:pPr>
          <w:hyperlink w:anchor="_Toc63615299" w:history="1">
            <w:r w:rsidR="00D060BD" w:rsidRPr="00A20749">
              <w:rPr>
                <w:rStyle w:val="Hyperlink"/>
                <w:noProof/>
              </w:rPr>
              <w:t>4.</w:t>
            </w:r>
            <w:r w:rsidR="00D060BD">
              <w:rPr>
                <w:rFonts w:asciiTheme="minorHAnsi" w:eastAsiaTheme="minorEastAsia" w:hAnsiTheme="minorHAnsi" w:cstheme="minorBidi"/>
                <w:b w:val="0"/>
                <w:bCs w:val="0"/>
                <w:caps w:val="0"/>
                <w:noProof/>
                <w:sz w:val="22"/>
                <w:szCs w:val="22"/>
                <w:lang w:val="es-CO"/>
              </w:rPr>
              <w:tab/>
            </w:r>
            <w:r w:rsidR="00D060BD" w:rsidRPr="00A20749">
              <w:rPr>
                <w:rStyle w:val="Hyperlink"/>
                <w:noProof/>
              </w:rPr>
              <w:t>CONCLUSIONES</w:t>
            </w:r>
            <w:r w:rsidR="00D060BD">
              <w:rPr>
                <w:noProof/>
                <w:webHidden/>
              </w:rPr>
              <w:tab/>
            </w:r>
            <w:r w:rsidR="00D060BD">
              <w:rPr>
                <w:noProof/>
                <w:webHidden/>
              </w:rPr>
              <w:fldChar w:fldCharType="begin"/>
            </w:r>
            <w:r w:rsidR="00D060BD">
              <w:rPr>
                <w:noProof/>
                <w:webHidden/>
              </w:rPr>
              <w:instrText xml:space="preserve"> PAGEREF _Toc63615299 \h </w:instrText>
            </w:r>
            <w:r w:rsidR="00D060BD">
              <w:rPr>
                <w:noProof/>
                <w:webHidden/>
              </w:rPr>
            </w:r>
            <w:r w:rsidR="00D060BD">
              <w:rPr>
                <w:noProof/>
                <w:webHidden/>
              </w:rPr>
              <w:fldChar w:fldCharType="separate"/>
            </w:r>
            <w:r w:rsidR="00DD1905">
              <w:rPr>
                <w:noProof/>
                <w:webHidden/>
              </w:rPr>
              <w:t>25</w:t>
            </w:r>
            <w:r w:rsidR="00D060BD">
              <w:rPr>
                <w:noProof/>
                <w:webHidden/>
              </w:rPr>
              <w:fldChar w:fldCharType="end"/>
            </w:r>
          </w:hyperlink>
        </w:p>
        <w:p w14:paraId="7B555529" w14:textId="625E8294" w:rsidR="00D060BD" w:rsidRDefault="00C35129">
          <w:pPr>
            <w:pStyle w:val="TOC1"/>
            <w:tabs>
              <w:tab w:val="left" w:pos="720"/>
              <w:tab w:val="right" w:leader="dot" w:pos="9350"/>
            </w:tabs>
            <w:rPr>
              <w:rFonts w:asciiTheme="minorHAnsi" w:eastAsiaTheme="minorEastAsia" w:hAnsiTheme="minorHAnsi" w:cstheme="minorBidi"/>
              <w:b w:val="0"/>
              <w:bCs w:val="0"/>
              <w:caps w:val="0"/>
              <w:noProof/>
              <w:sz w:val="22"/>
              <w:szCs w:val="22"/>
              <w:lang w:val="es-CO"/>
            </w:rPr>
          </w:pPr>
          <w:hyperlink w:anchor="_Toc63615300" w:history="1">
            <w:r w:rsidR="00D060BD" w:rsidRPr="00A20749">
              <w:rPr>
                <w:rStyle w:val="Hyperlink"/>
                <w:noProof/>
              </w:rPr>
              <w:t>5.</w:t>
            </w:r>
            <w:r w:rsidR="00D060BD">
              <w:rPr>
                <w:rFonts w:asciiTheme="minorHAnsi" w:eastAsiaTheme="minorEastAsia" w:hAnsiTheme="minorHAnsi" w:cstheme="minorBidi"/>
                <w:b w:val="0"/>
                <w:bCs w:val="0"/>
                <w:caps w:val="0"/>
                <w:noProof/>
                <w:sz w:val="22"/>
                <w:szCs w:val="22"/>
                <w:lang w:val="es-CO"/>
              </w:rPr>
              <w:tab/>
            </w:r>
            <w:r w:rsidR="00D060BD" w:rsidRPr="00A20749">
              <w:rPr>
                <w:rStyle w:val="Hyperlink"/>
                <w:noProof/>
              </w:rPr>
              <w:t>BIBLIOGRAFÍA</w:t>
            </w:r>
            <w:r w:rsidR="00D060BD">
              <w:rPr>
                <w:noProof/>
                <w:webHidden/>
              </w:rPr>
              <w:tab/>
            </w:r>
            <w:r w:rsidR="00D060BD">
              <w:rPr>
                <w:noProof/>
                <w:webHidden/>
              </w:rPr>
              <w:fldChar w:fldCharType="begin"/>
            </w:r>
            <w:r w:rsidR="00D060BD">
              <w:rPr>
                <w:noProof/>
                <w:webHidden/>
              </w:rPr>
              <w:instrText xml:space="preserve"> PAGEREF _Toc63615300 \h </w:instrText>
            </w:r>
            <w:r w:rsidR="00D060BD">
              <w:rPr>
                <w:noProof/>
                <w:webHidden/>
              </w:rPr>
            </w:r>
            <w:r w:rsidR="00D060BD">
              <w:rPr>
                <w:noProof/>
                <w:webHidden/>
              </w:rPr>
              <w:fldChar w:fldCharType="separate"/>
            </w:r>
            <w:r w:rsidR="00DD1905">
              <w:rPr>
                <w:noProof/>
                <w:webHidden/>
              </w:rPr>
              <w:t>26</w:t>
            </w:r>
            <w:r w:rsidR="00D060BD">
              <w:rPr>
                <w:noProof/>
                <w:webHidden/>
              </w:rPr>
              <w:fldChar w:fldCharType="end"/>
            </w:r>
          </w:hyperlink>
        </w:p>
        <w:p w14:paraId="58B067B4" w14:textId="13B109C5" w:rsidR="00DE127E" w:rsidRPr="00E36714" w:rsidRDefault="00DE127E" w:rsidP="00E45BB1">
          <w:pPr>
            <w:ind w:firstLine="0"/>
          </w:pPr>
          <w:r w:rsidRPr="00E36714">
            <w:fldChar w:fldCharType="end"/>
          </w:r>
        </w:p>
      </w:sdtContent>
    </w:sdt>
    <w:p w14:paraId="5B4E7A7C" w14:textId="24340BB0" w:rsidR="000751ED" w:rsidRPr="00E36714" w:rsidRDefault="000751ED" w:rsidP="00DE127E"/>
    <w:p w14:paraId="7BB12DFC" w14:textId="77D63D54" w:rsidR="003D6337" w:rsidRPr="00E36714" w:rsidRDefault="003D6337" w:rsidP="00DE127E"/>
    <w:p w14:paraId="70FBB7D9" w14:textId="4F0650A9" w:rsidR="003D6337" w:rsidRPr="00E36714" w:rsidRDefault="003D6337" w:rsidP="00DE127E"/>
    <w:p w14:paraId="4750C247" w14:textId="040B443E" w:rsidR="0BAAEC13" w:rsidRDefault="0BAAEC13" w:rsidP="0BAAEC13"/>
    <w:p w14:paraId="396C8880" w14:textId="7B7ECDC6" w:rsidR="0BAAEC13" w:rsidRDefault="0BAAEC13" w:rsidP="0BAAEC13"/>
    <w:p w14:paraId="66D7E542" w14:textId="3463AB7D" w:rsidR="0BAAEC13" w:rsidRDefault="0BAAEC13" w:rsidP="0BAAEC13"/>
    <w:p w14:paraId="0D7DAB8E" w14:textId="5AAFD5E7" w:rsidR="0BAAEC13" w:rsidRDefault="0BAAEC13" w:rsidP="0BAAEC13"/>
    <w:p w14:paraId="4C76A17B" w14:textId="243C87BC" w:rsidR="0BAAEC13" w:rsidRDefault="0BAAEC13" w:rsidP="0BAAEC13"/>
    <w:p w14:paraId="56241A16" w14:textId="1F2C539D" w:rsidR="0BAAEC13" w:rsidRDefault="0BAAEC13" w:rsidP="0BAAEC13"/>
    <w:p w14:paraId="78BBA370" w14:textId="1DB398FB" w:rsidR="0BAAEC13" w:rsidRDefault="0BAAEC13" w:rsidP="0BAAEC13"/>
    <w:p w14:paraId="0E009746" w14:textId="77777777" w:rsidR="00F64B58" w:rsidRPr="00583730" w:rsidRDefault="00F64B58" w:rsidP="0BAAEC13"/>
    <w:p w14:paraId="42A16D38" w14:textId="795A6080" w:rsidR="000751ED" w:rsidRPr="00D060BD" w:rsidRDefault="00DE127E" w:rsidP="000751ED">
      <w:pPr>
        <w:keepNext/>
        <w:keepLines/>
        <w:pBdr>
          <w:top w:val="nil"/>
          <w:left w:val="nil"/>
          <w:bottom w:val="nil"/>
          <w:right w:val="nil"/>
          <w:between w:val="nil"/>
        </w:pBdr>
        <w:spacing w:before="480" w:line="480" w:lineRule="auto"/>
        <w:ind w:right="0" w:firstLine="0"/>
        <w:jc w:val="center"/>
        <w:rPr>
          <w:b/>
          <w:bCs/>
        </w:rPr>
      </w:pPr>
      <w:r w:rsidRPr="00D060BD">
        <w:rPr>
          <w:b/>
          <w:bCs/>
        </w:rPr>
        <w:t>LISTA DE TABLAS</w:t>
      </w:r>
    </w:p>
    <w:bookmarkStart w:id="2" w:name="_Toc42621411"/>
    <w:p w14:paraId="42E6E8B6" w14:textId="02AB1CAD" w:rsidR="00F64B58" w:rsidRDefault="00DE127E">
      <w:pPr>
        <w:pStyle w:val="TableofFigures"/>
        <w:tabs>
          <w:tab w:val="right" w:leader="dot" w:pos="9350"/>
        </w:tabs>
        <w:rPr>
          <w:rFonts w:asciiTheme="minorHAnsi" w:eastAsiaTheme="minorEastAsia" w:hAnsiTheme="minorHAnsi" w:cstheme="minorBidi"/>
          <w:noProof/>
          <w:lang w:val="es-CO" w:eastAsia="es-MX"/>
        </w:rPr>
      </w:pPr>
      <w:r w:rsidRPr="00583730">
        <w:fldChar w:fldCharType="begin"/>
      </w:r>
      <w:r w:rsidRPr="00583730">
        <w:instrText xml:space="preserve"> TOC \h \z \c "Tabla" </w:instrText>
      </w:r>
      <w:r w:rsidRPr="00583730">
        <w:fldChar w:fldCharType="separate"/>
      </w:r>
      <w:hyperlink w:anchor="_Toc63610296" w:history="1">
        <w:r w:rsidR="00F64B58" w:rsidRPr="00AD2D12">
          <w:rPr>
            <w:rStyle w:val="Hyperlink"/>
            <w:noProof/>
          </w:rPr>
          <w:t>Tabla 1 Departamentalización de la División de Extensión Bogotá – UNAL</w:t>
        </w:r>
        <w:r w:rsidR="00F64B58">
          <w:rPr>
            <w:noProof/>
            <w:webHidden/>
          </w:rPr>
          <w:tab/>
        </w:r>
        <w:r w:rsidR="00F64B58">
          <w:rPr>
            <w:noProof/>
            <w:webHidden/>
          </w:rPr>
          <w:fldChar w:fldCharType="begin"/>
        </w:r>
        <w:r w:rsidR="00F64B58">
          <w:rPr>
            <w:noProof/>
            <w:webHidden/>
          </w:rPr>
          <w:instrText xml:space="preserve"> PAGEREF _Toc63610296 \h </w:instrText>
        </w:r>
        <w:r w:rsidR="00F64B58">
          <w:rPr>
            <w:noProof/>
            <w:webHidden/>
          </w:rPr>
        </w:r>
        <w:r w:rsidR="00F64B58">
          <w:rPr>
            <w:noProof/>
            <w:webHidden/>
          </w:rPr>
          <w:fldChar w:fldCharType="separate"/>
        </w:r>
        <w:r w:rsidR="00F64B58">
          <w:rPr>
            <w:noProof/>
            <w:webHidden/>
          </w:rPr>
          <w:t>9</w:t>
        </w:r>
        <w:r w:rsidR="00F64B58">
          <w:rPr>
            <w:noProof/>
            <w:webHidden/>
          </w:rPr>
          <w:fldChar w:fldCharType="end"/>
        </w:r>
      </w:hyperlink>
    </w:p>
    <w:p w14:paraId="2F7A7658" w14:textId="05411489" w:rsidR="00F64B58" w:rsidRDefault="00C35129">
      <w:pPr>
        <w:pStyle w:val="TableofFigures"/>
        <w:tabs>
          <w:tab w:val="right" w:leader="dot" w:pos="9350"/>
        </w:tabs>
        <w:rPr>
          <w:rFonts w:asciiTheme="minorHAnsi" w:eastAsiaTheme="minorEastAsia" w:hAnsiTheme="minorHAnsi" w:cstheme="minorBidi"/>
          <w:noProof/>
          <w:lang w:val="es-CO" w:eastAsia="es-MX"/>
        </w:rPr>
      </w:pPr>
      <w:hyperlink w:anchor="_Toc63610297" w:history="1">
        <w:r w:rsidR="00F64B58" w:rsidRPr="00AD2D12">
          <w:rPr>
            <w:rStyle w:val="Hyperlink"/>
            <w:noProof/>
          </w:rPr>
          <w:t>Tabla 2 Descripción sistemas de información de la organización</w:t>
        </w:r>
        <w:r w:rsidR="00F64B58">
          <w:rPr>
            <w:noProof/>
            <w:webHidden/>
          </w:rPr>
          <w:tab/>
        </w:r>
        <w:r w:rsidR="00F64B58">
          <w:rPr>
            <w:noProof/>
            <w:webHidden/>
          </w:rPr>
          <w:fldChar w:fldCharType="begin"/>
        </w:r>
        <w:r w:rsidR="00F64B58">
          <w:rPr>
            <w:noProof/>
            <w:webHidden/>
          </w:rPr>
          <w:instrText xml:space="preserve"> PAGEREF _Toc63610297 \h </w:instrText>
        </w:r>
        <w:r w:rsidR="00F64B58">
          <w:rPr>
            <w:noProof/>
            <w:webHidden/>
          </w:rPr>
        </w:r>
        <w:r w:rsidR="00F64B58">
          <w:rPr>
            <w:noProof/>
            <w:webHidden/>
          </w:rPr>
          <w:fldChar w:fldCharType="separate"/>
        </w:r>
        <w:r w:rsidR="00F64B58">
          <w:rPr>
            <w:noProof/>
            <w:webHidden/>
          </w:rPr>
          <w:t>10</w:t>
        </w:r>
        <w:r w:rsidR="00F64B58">
          <w:rPr>
            <w:noProof/>
            <w:webHidden/>
          </w:rPr>
          <w:fldChar w:fldCharType="end"/>
        </w:r>
      </w:hyperlink>
    </w:p>
    <w:p w14:paraId="081ADAD9" w14:textId="0E35F856" w:rsidR="00F64B58" w:rsidRDefault="00C35129">
      <w:pPr>
        <w:pStyle w:val="TableofFigures"/>
        <w:tabs>
          <w:tab w:val="right" w:leader="dot" w:pos="9350"/>
        </w:tabs>
        <w:rPr>
          <w:rFonts w:asciiTheme="minorHAnsi" w:eastAsiaTheme="minorEastAsia" w:hAnsiTheme="minorHAnsi" w:cstheme="minorBidi"/>
          <w:noProof/>
          <w:lang w:val="es-CO" w:eastAsia="es-MX"/>
        </w:rPr>
      </w:pPr>
      <w:hyperlink w:anchor="_Toc63610298" w:history="1">
        <w:r w:rsidR="00F64B58" w:rsidRPr="00AD2D12">
          <w:rPr>
            <w:rStyle w:val="Hyperlink"/>
            <w:noProof/>
          </w:rPr>
          <w:t>Tabla 3 Sistemas de información versus área que atienden</w:t>
        </w:r>
        <w:r w:rsidR="00F64B58">
          <w:rPr>
            <w:noProof/>
            <w:webHidden/>
          </w:rPr>
          <w:tab/>
        </w:r>
        <w:r w:rsidR="00F64B58">
          <w:rPr>
            <w:noProof/>
            <w:webHidden/>
          </w:rPr>
          <w:fldChar w:fldCharType="begin"/>
        </w:r>
        <w:r w:rsidR="00F64B58">
          <w:rPr>
            <w:noProof/>
            <w:webHidden/>
          </w:rPr>
          <w:instrText xml:space="preserve"> PAGEREF _Toc63610298 \h </w:instrText>
        </w:r>
        <w:r w:rsidR="00F64B58">
          <w:rPr>
            <w:noProof/>
            <w:webHidden/>
          </w:rPr>
        </w:r>
        <w:r w:rsidR="00F64B58">
          <w:rPr>
            <w:noProof/>
            <w:webHidden/>
          </w:rPr>
          <w:fldChar w:fldCharType="separate"/>
        </w:r>
        <w:r w:rsidR="00F64B58">
          <w:rPr>
            <w:noProof/>
            <w:webHidden/>
          </w:rPr>
          <w:t>12</w:t>
        </w:r>
        <w:r w:rsidR="00F64B58">
          <w:rPr>
            <w:noProof/>
            <w:webHidden/>
          </w:rPr>
          <w:fldChar w:fldCharType="end"/>
        </w:r>
      </w:hyperlink>
    </w:p>
    <w:p w14:paraId="094A7840" w14:textId="5F46FBE7" w:rsidR="00F64B58" w:rsidRDefault="00C35129">
      <w:pPr>
        <w:pStyle w:val="TableofFigures"/>
        <w:tabs>
          <w:tab w:val="right" w:leader="dot" w:pos="9350"/>
        </w:tabs>
        <w:rPr>
          <w:rFonts w:asciiTheme="minorHAnsi" w:eastAsiaTheme="minorEastAsia" w:hAnsiTheme="minorHAnsi" w:cstheme="minorBidi"/>
          <w:noProof/>
          <w:lang w:val="es-CO" w:eastAsia="es-MX"/>
        </w:rPr>
      </w:pPr>
      <w:hyperlink w:anchor="_Toc63610299" w:history="1">
        <w:r w:rsidR="00F64B58" w:rsidRPr="00AD2D12">
          <w:rPr>
            <w:rStyle w:val="Hyperlink"/>
            <w:noProof/>
          </w:rPr>
          <w:t>Tabla 4  Fuerzas de Porter versus Cadena de Valor</w:t>
        </w:r>
        <w:r w:rsidR="00F64B58">
          <w:rPr>
            <w:noProof/>
            <w:webHidden/>
          </w:rPr>
          <w:tab/>
        </w:r>
        <w:r w:rsidR="00F64B58">
          <w:rPr>
            <w:noProof/>
            <w:webHidden/>
          </w:rPr>
          <w:fldChar w:fldCharType="begin"/>
        </w:r>
        <w:r w:rsidR="00F64B58">
          <w:rPr>
            <w:noProof/>
            <w:webHidden/>
          </w:rPr>
          <w:instrText xml:space="preserve"> PAGEREF _Toc63610299 \h </w:instrText>
        </w:r>
        <w:r w:rsidR="00F64B58">
          <w:rPr>
            <w:noProof/>
            <w:webHidden/>
          </w:rPr>
        </w:r>
        <w:r w:rsidR="00F64B58">
          <w:rPr>
            <w:noProof/>
            <w:webHidden/>
          </w:rPr>
          <w:fldChar w:fldCharType="separate"/>
        </w:r>
        <w:r w:rsidR="00F64B58">
          <w:rPr>
            <w:noProof/>
            <w:webHidden/>
          </w:rPr>
          <w:t>14</w:t>
        </w:r>
        <w:r w:rsidR="00F64B58">
          <w:rPr>
            <w:noProof/>
            <w:webHidden/>
          </w:rPr>
          <w:fldChar w:fldCharType="end"/>
        </w:r>
      </w:hyperlink>
    </w:p>
    <w:p w14:paraId="08F3D252" w14:textId="31EA2C53" w:rsidR="00F64B58" w:rsidRDefault="00C35129">
      <w:pPr>
        <w:pStyle w:val="TableofFigures"/>
        <w:tabs>
          <w:tab w:val="right" w:leader="dot" w:pos="9350"/>
        </w:tabs>
        <w:rPr>
          <w:rFonts w:asciiTheme="minorHAnsi" w:eastAsiaTheme="minorEastAsia" w:hAnsiTheme="minorHAnsi" w:cstheme="minorBidi"/>
          <w:noProof/>
          <w:lang w:val="es-CO" w:eastAsia="es-MX"/>
        </w:rPr>
      </w:pPr>
      <w:hyperlink w:anchor="_Toc63610300" w:history="1">
        <w:r w:rsidR="00F64B58" w:rsidRPr="00AD2D12">
          <w:rPr>
            <w:rStyle w:val="Hyperlink"/>
            <w:noProof/>
          </w:rPr>
          <w:t>Tabla 5 Análisis de las actividades de Cadena de Valor versus Fuerzas de Porter</w:t>
        </w:r>
        <w:r w:rsidR="00F64B58">
          <w:rPr>
            <w:noProof/>
            <w:webHidden/>
          </w:rPr>
          <w:tab/>
        </w:r>
        <w:r w:rsidR="00F64B58">
          <w:rPr>
            <w:noProof/>
            <w:webHidden/>
          </w:rPr>
          <w:fldChar w:fldCharType="begin"/>
        </w:r>
        <w:r w:rsidR="00F64B58">
          <w:rPr>
            <w:noProof/>
            <w:webHidden/>
          </w:rPr>
          <w:instrText xml:space="preserve"> PAGEREF _Toc63610300 \h </w:instrText>
        </w:r>
        <w:r w:rsidR="00F64B58">
          <w:rPr>
            <w:noProof/>
            <w:webHidden/>
          </w:rPr>
        </w:r>
        <w:r w:rsidR="00F64B58">
          <w:rPr>
            <w:noProof/>
            <w:webHidden/>
          </w:rPr>
          <w:fldChar w:fldCharType="separate"/>
        </w:r>
        <w:r w:rsidR="00F64B58">
          <w:rPr>
            <w:noProof/>
            <w:webHidden/>
          </w:rPr>
          <w:t>15</w:t>
        </w:r>
        <w:r w:rsidR="00F64B58">
          <w:rPr>
            <w:noProof/>
            <w:webHidden/>
          </w:rPr>
          <w:fldChar w:fldCharType="end"/>
        </w:r>
      </w:hyperlink>
    </w:p>
    <w:p w14:paraId="0CD84791" w14:textId="5FD15B49" w:rsidR="00F64B58" w:rsidRDefault="00C35129">
      <w:pPr>
        <w:pStyle w:val="TableofFigures"/>
        <w:tabs>
          <w:tab w:val="right" w:leader="dot" w:pos="9350"/>
        </w:tabs>
        <w:rPr>
          <w:rFonts w:asciiTheme="minorHAnsi" w:eastAsiaTheme="minorEastAsia" w:hAnsiTheme="minorHAnsi" w:cstheme="minorBidi"/>
          <w:noProof/>
          <w:lang w:val="es-CO" w:eastAsia="es-MX"/>
        </w:rPr>
      </w:pPr>
      <w:hyperlink w:anchor="_Toc63610301" w:history="1">
        <w:r w:rsidR="00F64B58" w:rsidRPr="00AD2D12">
          <w:rPr>
            <w:rStyle w:val="Hyperlink"/>
            <w:noProof/>
          </w:rPr>
          <w:t>Tabla 6 Escala mapa de calor</w:t>
        </w:r>
        <w:r w:rsidR="00F64B58">
          <w:rPr>
            <w:noProof/>
            <w:webHidden/>
          </w:rPr>
          <w:tab/>
        </w:r>
        <w:r w:rsidR="00F64B58">
          <w:rPr>
            <w:noProof/>
            <w:webHidden/>
          </w:rPr>
          <w:fldChar w:fldCharType="begin"/>
        </w:r>
        <w:r w:rsidR="00F64B58">
          <w:rPr>
            <w:noProof/>
            <w:webHidden/>
          </w:rPr>
          <w:instrText xml:space="preserve"> PAGEREF _Toc63610301 \h </w:instrText>
        </w:r>
        <w:r w:rsidR="00F64B58">
          <w:rPr>
            <w:noProof/>
            <w:webHidden/>
          </w:rPr>
        </w:r>
        <w:r w:rsidR="00F64B58">
          <w:rPr>
            <w:noProof/>
            <w:webHidden/>
          </w:rPr>
          <w:fldChar w:fldCharType="separate"/>
        </w:r>
        <w:r w:rsidR="00F64B58">
          <w:rPr>
            <w:noProof/>
            <w:webHidden/>
          </w:rPr>
          <w:t>20</w:t>
        </w:r>
        <w:r w:rsidR="00F64B58">
          <w:rPr>
            <w:noProof/>
            <w:webHidden/>
          </w:rPr>
          <w:fldChar w:fldCharType="end"/>
        </w:r>
      </w:hyperlink>
    </w:p>
    <w:p w14:paraId="603E4CDB" w14:textId="45CF5693" w:rsidR="00F64B58" w:rsidRDefault="00C35129">
      <w:pPr>
        <w:pStyle w:val="TableofFigures"/>
        <w:tabs>
          <w:tab w:val="right" w:leader="dot" w:pos="9350"/>
        </w:tabs>
        <w:rPr>
          <w:rFonts w:asciiTheme="minorHAnsi" w:eastAsiaTheme="minorEastAsia" w:hAnsiTheme="minorHAnsi" w:cstheme="minorBidi"/>
          <w:noProof/>
          <w:lang w:val="es-CO" w:eastAsia="es-MX"/>
        </w:rPr>
      </w:pPr>
      <w:hyperlink w:anchor="_Toc63610302" w:history="1">
        <w:r w:rsidR="00F64B58" w:rsidRPr="00AD2D12">
          <w:rPr>
            <w:rStyle w:val="Hyperlink"/>
            <w:noProof/>
          </w:rPr>
          <w:t>Tabla 7 Mapa de Calor Análisis Fuerzas de Porter y Cadena de Valor</w:t>
        </w:r>
        <w:r w:rsidR="00F64B58">
          <w:rPr>
            <w:noProof/>
            <w:webHidden/>
          </w:rPr>
          <w:tab/>
        </w:r>
        <w:r w:rsidR="00F64B58">
          <w:rPr>
            <w:noProof/>
            <w:webHidden/>
          </w:rPr>
          <w:fldChar w:fldCharType="begin"/>
        </w:r>
        <w:r w:rsidR="00F64B58">
          <w:rPr>
            <w:noProof/>
            <w:webHidden/>
          </w:rPr>
          <w:instrText xml:space="preserve"> PAGEREF _Toc63610302 \h </w:instrText>
        </w:r>
        <w:r w:rsidR="00F64B58">
          <w:rPr>
            <w:noProof/>
            <w:webHidden/>
          </w:rPr>
        </w:r>
        <w:r w:rsidR="00F64B58">
          <w:rPr>
            <w:noProof/>
            <w:webHidden/>
          </w:rPr>
          <w:fldChar w:fldCharType="separate"/>
        </w:r>
        <w:r w:rsidR="00F64B58">
          <w:rPr>
            <w:noProof/>
            <w:webHidden/>
          </w:rPr>
          <w:t>20</w:t>
        </w:r>
        <w:r w:rsidR="00F64B58">
          <w:rPr>
            <w:noProof/>
            <w:webHidden/>
          </w:rPr>
          <w:fldChar w:fldCharType="end"/>
        </w:r>
      </w:hyperlink>
    </w:p>
    <w:p w14:paraId="51175CD4" w14:textId="7A0EBDD4" w:rsidR="00F64B58" w:rsidRDefault="00C35129">
      <w:pPr>
        <w:pStyle w:val="TableofFigures"/>
        <w:tabs>
          <w:tab w:val="right" w:leader="dot" w:pos="9350"/>
        </w:tabs>
        <w:rPr>
          <w:rFonts w:asciiTheme="minorHAnsi" w:eastAsiaTheme="minorEastAsia" w:hAnsiTheme="minorHAnsi" w:cstheme="minorBidi"/>
          <w:noProof/>
          <w:lang w:val="es-CO" w:eastAsia="es-MX"/>
        </w:rPr>
      </w:pPr>
      <w:hyperlink w:anchor="_Toc63610303" w:history="1">
        <w:r w:rsidR="00F64B58" w:rsidRPr="00AD2D12">
          <w:rPr>
            <w:rStyle w:val="Hyperlink"/>
            <w:noProof/>
          </w:rPr>
          <w:t>Tabla 8 Sistemas de Información versus Resultados</w:t>
        </w:r>
        <w:r w:rsidR="00F64B58">
          <w:rPr>
            <w:noProof/>
            <w:webHidden/>
          </w:rPr>
          <w:tab/>
        </w:r>
        <w:r w:rsidR="00F64B58">
          <w:rPr>
            <w:noProof/>
            <w:webHidden/>
          </w:rPr>
          <w:fldChar w:fldCharType="begin"/>
        </w:r>
        <w:r w:rsidR="00F64B58">
          <w:rPr>
            <w:noProof/>
            <w:webHidden/>
          </w:rPr>
          <w:instrText xml:space="preserve"> PAGEREF _Toc63610303 \h </w:instrText>
        </w:r>
        <w:r w:rsidR="00F64B58">
          <w:rPr>
            <w:noProof/>
            <w:webHidden/>
          </w:rPr>
        </w:r>
        <w:r w:rsidR="00F64B58">
          <w:rPr>
            <w:noProof/>
            <w:webHidden/>
          </w:rPr>
          <w:fldChar w:fldCharType="separate"/>
        </w:r>
        <w:r w:rsidR="00F64B58">
          <w:rPr>
            <w:noProof/>
            <w:webHidden/>
          </w:rPr>
          <w:t>21</w:t>
        </w:r>
        <w:r w:rsidR="00F64B58">
          <w:rPr>
            <w:noProof/>
            <w:webHidden/>
          </w:rPr>
          <w:fldChar w:fldCharType="end"/>
        </w:r>
      </w:hyperlink>
    </w:p>
    <w:p w14:paraId="085100BE" w14:textId="15273F49" w:rsidR="00F64B58" w:rsidRDefault="00C35129">
      <w:pPr>
        <w:pStyle w:val="TableofFigures"/>
        <w:tabs>
          <w:tab w:val="right" w:leader="dot" w:pos="9350"/>
        </w:tabs>
        <w:rPr>
          <w:rFonts w:asciiTheme="minorHAnsi" w:eastAsiaTheme="minorEastAsia" w:hAnsiTheme="minorHAnsi" w:cstheme="minorBidi"/>
          <w:noProof/>
          <w:lang w:val="es-CO" w:eastAsia="es-MX"/>
        </w:rPr>
      </w:pPr>
      <w:hyperlink w:anchor="_Toc63610304" w:history="1">
        <w:r w:rsidR="00F64B58" w:rsidRPr="00AD2D12">
          <w:rPr>
            <w:rStyle w:val="Hyperlink"/>
            <w:noProof/>
          </w:rPr>
          <w:t>Tabla 9 Matriz de oportunidades, brechas e iniciativas</w:t>
        </w:r>
        <w:r w:rsidR="00F64B58">
          <w:rPr>
            <w:noProof/>
            <w:webHidden/>
          </w:rPr>
          <w:tab/>
        </w:r>
        <w:r w:rsidR="00F64B58">
          <w:rPr>
            <w:noProof/>
            <w:webHidden/>
          </w:rPr>
          <w:fldChar w:fldCharType="begin"/>
        </w:r>
        <w:r w:rsidR="00F64B58">
          <w:rPr>
            <w:noProof/>
            <w:webHidden/>
          </w:rPr>
          <w:instrText xml:space="preserve"> PAGEREF _Toc63610304 \h </w:instrText>
        </w:r>
        <w:r w:rsidR="00F64B58">
          <w:rPr>
            <w:noProof/>
            <w:webHidden/>
          </w:rPr>
        </w:r>
        <w:r w:rsidR="00F64B58">
          <w:rPr>
            <w:noProof/>
            <w:webHidden/>
          </w:rPr>
          <w:fldChar w:fldCharType="separate"/>
        </w:r>
        <w:r w:rsidR="00F64B58">
          <w:rPr>
            <w:noProof/>
            <w:webHidden/>
          </w:rPr>
          <w:t>22</w:t>
        </w:r>
        <w:r w:rsidR="00F64B58">
          <w:rPr>
            <w:noProof/>
            <w:webHidden/>
          </w:rPr>
          <w:fldChar w:fldCharType="end"/>
        </w:r>
      </w:hyperlink>
    </w:p>
    <w:p w14:paraId="4108D6D6" w14:textId="269636B1" w:rsidR="00DE127E" w:rsidRPr="00583730" w:rsidRDefault="00DE127E" w:rsidP="00DE127E">
      <w:pPr>
        <w:ind w:firstLine="0"/>
      </w:pPr>
      <w:r w:rsidRPr="00583730">
        <w:fldChar w:fldCharType="end"/>
      </w:r>
    </w:p>
    <w:p w14:paraId="3571C823" w14:textId="5D9DB03C" w:rsidR="5E75B3AA" w:rsidRPr="00583730" w:rsidRDefault="5E75B3AA" w:rsidP="5E75B3AA">
      <w:pPr>
        <w:spacing w:after="240"/>
        <w:ind w:firstLine="0"/>
        <w:jc w:val="center"/>
      </w:pPr>
    </w:p>
    <w:p w14:paraId="7B5DAC65" w14:textId="374205B6" w:rsidR="5E75B3AA" w:rsidRPr="00583730" w:rsidRDefault="5E75B3AA" w:rsidP="5E75B3AA">
      <w:pPr>
        <w:spacing w:after="240"/>
        <w:ind w:firstLine="0"/>
        <w:jc w:val="center"/>
      </w:pPr>
    </w:p>
    <w:p w14:paraId="66FB4894" w14:textId="57E8A731" w:rsidR="5E75B3AA" w:rsidRPr="00583730" w:rsidRDefault="5E75B3AA" w:rsidP="5E75B3AA">
      <w:pPr>
        <w:spacing w:after="240"/>
        <w:ind w:firstLine="0"/>
        <w:jc w:val="center"/>
      </w:pPr>
    </w:p>
    <w:p w14:paraId="40317C59" w14:textId="08F2AB9F" w:rsidR="5E75B3AA" w:rsidRPr="00583730" w:rsidRDefault="5E75B3AA" w:rsidP="5E75B3AA">
      <w:pPr>
        <w:spacing w:after="240"/>
        <w:ind w:firstLine="0"/>
        <w:jc w:val="center"/>
      </w:pPr>
    </w:p>
    <w:p w14:paraId="3E36A462" w14:textId="7978928F" w:rsidR="5E75B3AA" w:rsidRPr="00583730" w:rsidRDefault="5E75B3AA" w:rsidP="5E75B3AA">
      <w:pPr>
        <w:spacing w:after="240"/>
        <w:ind w:firstLine="0"/>
        <w:jc w:val="center"/>
      </w:pPr>
    </w:p>
    <w:p w14:paraId="70AA7792" w14:textId="6F4C8859" w:rsidR="5E75B3AA" w:rsidRPr="00583730" w:rsidRDefault="5E75B3AA" w:rsidP="5E75B3AA">
      <w:pPr>
        <w:spacing w:after="240"/>
        <w:ind w:firstLine="0"/>
        <w:jc w:val="center"/>
      </w:pPr>
    </w:p>
    <w:p w14:paraId="74FB971C" w14:textId="26CC3E92" w:rsidR="5E75B3AA" w:rsidRPr="00583730" w:rsidRDefault="5E75B3AA" w:rsidP="5E75B3AA">
      <w:pPr>
        <w:spacing w:after="240"/>
        <w:ind w:firstLine="0"/>
        <w:jc w:val="center"/>
      </w:pPr>
    </w:p>
    <w:p w14:paraId="09ABDD96" w14:textId="1D8D5532" w:rsidR="5E75B3AA" w:rsidRPr="00583730" w:rsidRDefault="5E75B3AA" w:rsidP="5E75B3AA">
      <w:pPr>
        <w:spacing w:after="240"/>
        <w:ind w:firstLine="0"/>
        <w:jc w:val="center"/>
      </w:pPr>
    </w:p>
    <w:p w14:paraId="07355B99" w14:textId="5281D8E9" w:rsidR="5E75B3AA" w:rsidRPr="00583730" w:rsidRDefault="5E75B3AA" w:rsidP="5E75B3AA">
      <w:pPr>
        <w:spacing w:after="240"/>
        <w:ind w:firstLine="0"/>
        <w:jc w:val="center"/>
      </w:pPr>
    </w:p>
    <w:p w14:paraId="12350AC9" w14:textId="15872020" w:rsidR="5E75B3AA" w:rsidRPr="00583730" w:rsidRDefault="5E75B3AA" w:rsidP="5E75B3AA">
      <w:pPr>
        <w:spacing w:after="240"/>
        <w:ind w:firstLine="0"/>
        <w:jc w:val="center"/>
      </w:pPr>
    </w:p>
    <w:p w14:paraId="504DA7CD" w14:textId="0DB94B67" w:rsidR="5E75B3AA" w:rsidRPr="00583730" w:rsidRDefault="5E75B3AA" w:rsidP="5E75B3AA">
      <w:pPr>
        <w:spacing w:after="240"/>
        <w:ind w:firstLine="0"/>
        <w:jc w:val="center"/>
      </w:pPr>
    </w:p>
    <w:p w14:paraId="59CC9D95" w14:textId="3FE4927A" w:rsidR="5E75B3AA" w:rsidRDefault="5E75B3AA" w:rsidP="5E75B3AA">
      <w:pPr>
        <w:spacing w:after="240"/>
        <w:ind w:firstLine="0"/>
        <w:jc w:val="center"/>
      </w:pPr>
    </w:p>
    <w:p w14:paraId="3ED430A8" w14:textId="77777777" w:rsidR="00F64B58" w:rsidRPr="00583730" w:rsidRDefault="00F64B58" w:rsidP="5E75B3AA">
      <w:pPr>
        <w:spacing w:after="240"/>
        <w:ind w:firstLine="0"/>
        <w:jc w:val="center"/>
      </w:pPr>
    </w:p>
    <w:p w14:paraId="0BF824C8" w14:textId="734C8B49" w:rsidR="00DE127E" w:rsidRPr="00D060BD" w:rsidRDefault="00DE127E" w:rsidP="00DE127E">
      <w:pPr>
        <w:spacing w:after="240"/>
        <w:ind w:firstLine="0"/>
        <w:jc w:val="center"/>
        <w:rPr>
          <w:b/>
          <w:bCs/>
        </w:rPr>
      </w:pPr>
      <w:r w:rsidRPr="00D060BD">
        <w:rPr>
          <w:b/>
          <w:bCs/>
        </w:rPr>
        <w:t xml:space="preserve">LISTA DE </w:t>
      </w:r>
      <w:r w:rsidR="00AF6FFC" w:rsidRPr="00D060BD">
        <w:rPr>
          <w:b/>
          <w:bCs/>
        </w:rPr>
        <w:t>FIGURAS</w:t>
      </w:r>
    </w:p>
    <w:p w14:paraId="4F5A7AF7" w14:textId="1B317CD0" w:rsidR="006C41D8" w:rsidRPr="00583730" w:rsidRDefault="006C41D8">
      <w:pPr>
        <w:pStyle w:val="TableofFigures"/>
        <w:tabs>
          <w:tab w:val="right" w:leader="dot" w:pos="8828"/>
        </w:tabs>
        <w:rPr>
          <w:rFonts w:eastAsiaTheme="minorEastAsia"/>
          <w:lang w:val="es-CO" w:eastAsia="es-MX"/>
        </w:rPr>
      </w:pPr>
      <w:r>
        <w:fldChar w:fldCharType="begin"/>
      </w:r>
      <w:r>
        <w:instrText xml:space="preserve"> TOC \h \z \c "Ilustración" </w:instrText>
      </w:r>
      <w:r>
        <w:fldChar w:fldCharType="separate"/>
      </w:r>
      <w:hyperlink w:anchor="_Toc63591857" w:history="1">
        <w:r w:rsidRPr="00E45CED">
          <w:rPr>
            <w:rStyle w:val="Hyperlink"/>
            <w:noProof/>
          </w:rPr>
          <w:t>Ilustración 1 Organigrama Extensión Bogotá – UNAL</w:t>
        </w:r>
        <w:r>
          <w:rPr>
            <w:noProof/>
            <w:webHidden/>
          </w:rPr>
          <w:tab/>
        </w:r>
        <w:r>
          <w:rPr>
            <w:noProof/>
            <w:webHidden/>
          </w:rPr>
          <w:fldChar w:fldCharType="begin"/>
        </w:r>
        <w:r>
          <w:rPr>
            <w:noProof/>
            <w:webHidden/>
          </w:rPr>
          <w:instrText xml:space="preserve"> PAGEREF _Toc63591857 \h </w:instrText>
        </w:r>
        <w:r>
          <w:rPr>
            <w:noProof/>
            <w:webHidden/>
          </w:rPr>
        </w:r>
        <w:r>
          <w:rPr>
            <w:noProof/>
            <w:webHidden/>
          </w:rPr>
          <w:fldChar w:fldCharType="separate"/>
        </w:r>
        <w:r>
          <w:rPr>
            <w:noProof/>
            <w:webHidden/>
          </w:rPr>
          <w:t>10</w:t>
        </w:r>
        <w:r>
          <w:rPr>
            <w:noProof/>
            <w:webHidden/>
          </w:rPr>
          <w:fldChar w:fldCharType="end"/>
        </w:r>
      </w:hyperlink>
    </w:p>
    <w:p w14:paraId="5D2C2933" w14:textId="6FCC603E" w:rsidR="006C41D8" w:rsidRPr="00583730" w:rsidRDefault="00C35129">
      <w:pPr>
        <w:pStyle w:val="TableofFigures"/>
        <w:tabs>
          <w:tab w:val="right" w:leader="dot" w:pos="8828"/>
        </w:tabs>
        <w:rPr>
          <w:rFonts w:eastAsiaTheme="minorEastAsia"/>
          <w:lang w:val="es-CO" w:eastAsia="es-MX"/>
        </w:rPr>
      </w:pPr>
      <w:hyperlink w:anchor="_Toc63591858" w:history="1">
        <w:r w:rsidR="006C41D8" w:rsidRPr="00E45CED">
          <w:rPr>
            <w:rStyle w:val="Hyperlink"/>
            <w:noProof/>
          </w:rPr>
          <w:t>Ilustración 2 Ecosistema de la División de Extensión UNAL</w:t>
        </w:r>
        <w:r w:rsidR="006C41D8">
          <w:rPr>
            <w:noProof/>
            <w:webHidden/>
          </w:rPr>
          <w:tab/>
        </w:r>
        <w:r w:rsidR="006C41D8">
          <w:rPr>
            <w:noProof/>
            <w:webHidden/>
          </w:rPr>
          <w:fldChar w:fldCharType="begin"/>
        </w:r>
        <w:r w:rsidR="006C41D8">
          <w:rPr>
            <w:noProof/>
            <w:webHidden/>
          </w:rPr>
          <w:instrText xml:space="preserve"> PAGEREF _Toc63591858 \h </w:instrText>
        </w:r>
        <w:r w:rsidR="006C41D8">
          <w:rPr>
            <w:noProof/>
            <w:webHidden/>
          </w:rPr>
        </w:r>
        <w:r w:rsidR="006C41D8">
          <w:rPr>
            <w:noProof/>
            <w:webHidden/>
          </w:rPr>
          <w:fldChar w:fldCharType="separate"/>
        </w:r>
        <w:r w:rsidR="006C41D8">
          <w:rPr>
            <w:noProof/>
            <w:webHidden/>
          </w:rPr>
          <w:t>13</w:t>
        </w:r>
        <w:r w:rsidR="006C41D8">
          <w:rPr>
            <w:noProof/>
            <w:webHidden/>
          </w:rPr>
          <w:fldChar w:fldCharType="end"/>
        </w:r>
      </w:hyperlink>
    </w:p>
    <w:p w14:paraId="438E2982" w14:textId="023570B5" w:rsidR="00DE127E" w:rsidRPr="00472B8E" w:rsidRDefault="006C41D8" w:rsidP="00535C5E">
      <w:pPr>
        <w:pStyle w:val="parrafo1"/>
      </w:pPr>
      <w:r>
        <w:fldChar w:fldCharType="end"/>
      </w:r>
    </w:p>
    <w:p w14:paraId="3FDB2922" w14:textId="77777777" w:rsidR="00DE127E" w:rsidRPr="00472B8E" w:rsidRDefault="00DE127E" w:rsidP="00535C5E">
      <w:pPr>
        <w:pStyle w:val="parrafo1"/>
      </w:pPr>
    </w:p>
    <w:p w14:paraId="6D3525B4" w14:textId="2852EA47" w:rsidR="5C18DF54" w:rsidRDefault="5C18DF54" w:rsidP="00535C5E">
      <w:pPr>
        <w:pStyle w:val="parrafo1"/>
      </w:pPr>
    </w:p>
    <w:p w14:paraId="23EB548C" w14:textId="39EB412C" w:rsidR="5C18DF54" w:rsidRDefault="5C18DF54" w:rsidP="00535C5E">
      <w:pPr>
        <w:pStyle w:val="parrafo1"/>
      </w:pPr>
    </w:p>
    <w:p w14:paraId="24A02DC2" w14:textId="21CC7D0A" w:rsidR="5C18DF54" w:rsidRDefault="5C18DF54" w:rsidP="00535C5E">
      <w:pPr>
        <w:pStyle w:val="parrafo1"/>
      </w:pPr>
    </w:p>
    <w:p w14:paraId="1FA4F591" w14:textId="183DCAEE" w:rsidR="5C18DF54" w:rsidRDefault="5C18DF54" w:rsidP="00535C5E">
      <w:pPr>
        <w:pStyle w:val="parrafo1"/>
      </w:pPr>
    </w:p>
    <w:p w14:paraId="126B453F" w14:textId="33F7E3F0" w:rsidR="5C18DF54" w:rsidRDefault="5C18DF54" w:rsidP="00535C5E">
      <w:pPr>
        <w:pStyle w:val="parrafo1"/>
      </w:pPr>
    </w:p>
    <w:p w14:paraId="73480CC3" w14:textId="3CAB6FA8" w:rsidR="5C18DF54" w:rsidRDefault="5C18DF54" w:rsidP="00535C5E">
      <w:pPr>
        <w:pStyle w:val="parrafo1"/>
      </w:pPr>
    </w:p>
    <w:p w14:paraId="2606DAC5" w14:textId="424417B5" w:rsidR="5C18DF54" w:rsidRDefault="5C18DF54" w:rsidP="00535C5E">
      <w:pPr>
        <w:pStyle w:val="parrafo1"/>
      </w:pPr>
    </w:p>
    <w:p w14:paraId="126F030F" w14:textId="1696C40C" w:rsidR="5C18DF54" w:rsidRDefault="5C18DF54" w:rsidP="00535C5E">
      <w:pPr>
        <w:pStyle w:val="parrafo1"/>
      </w:pPr>
    </w:p>
    <w:p w14:paraId="01366798" w14:textId="5ADD1AFF" w:rsidR="5C18DF54" w:rsidRDefault="5C18DF54" w:rsidP="00535C5E">
      <w:pPr>
        <w:pStyle w:val="parrafo1"/>
      </w:pPr>
    </w:p>
    <w:p w14:paraId="3BEDADB7" w14:textId="3C8EF9A9" w:rsidR="65804B9C" w:rsidRDefault="65804B9C" w:rsidP="00535C5E">
      <w:pPr>
        <w:pStyle w:val="parrafo1"/>
      </w:pPr>
    </w:p>
    <w:p w14:paraId="236EDEC3" w14:textId="31A88A19" w:rsidR="65804B9C" w:rsidRDefault="65804B9C" w:rsidP="00535C5E">
      <w:pPr>
        <w:pStyle w:val="parrafo1"/>
      </w:pPr>
    </w:p>
    <w:p w14:paraId="77E2DE95" w14:textId="0DE9AC9C" w:rsidR="65804B9C" w:rsidRDefault="65804B9C" w:rsidP="00535C5E">
      <w:pPr>
        <w:pStyle w:val="parrafo1"/>
      </w:pPr>
    </w:p>
    <w:p w14:paraId="76699B94" w14:textId="77777777" w:rsidR="00A51CF7" w:rsidRDefault="00A51CF7" w:rsidP="00535C5E">
      <w:pPr>
        <w:pStyle w:val="parrafo1"/>
      </w:pPr>
    </w:p>
    <w:p w14:paraId="44C78A6D" w14:textId="77777777" w:rsidR="00A51CF7" w:rsidRDefault="00A51CF7" w:rsidP="00535C5E">
      <w:pPr>
        <w:pStyle w:val="parrafo1"/>
      </w:pPr>
    </w:p>
    <w:p w14:paraId="13139248" w14:textId="77777777" w:rsidR="00A51CF7" w:rsidRDefault="00A51CF7" w:rsidP="00535C5E">
      <w:pPr>
        <w:pStyle w:val="parrafo1"/>
      </w:pPr>
    </w:p>
    <w:p w14:paraId="1976D81C" w14:textId="62DD7787" w:rsidR="00DE127E" w:rsidRPr="00D060BD" w:rsidRDefault="00DE127E" w:rsidP="00B9630D">
      <w:pPr>
        <w:pStyle w:val="Heading1"/>
        <w:numPr>
          <w:ilvl w:val="0"/>
          <w:numId w:val="0"/>
        </w:numPr>
        <w:ind w:left="360"/>
      </w:pPr>
      <w:bookmarkStart w:id="3" w:name="_Toc49064792"/>
      <w:bookmarkStart w:id="4" w:name="_Toc49629740"/>
      <w:bookmarkStart w:id="5" w:name="_Toc49630999"/>
      <w:bookmarkStart w:id="6" w:name="_Toc49674954"/>
      <w:bookmarkStart w:id="7" w:name="_Toc49696082"/>
      <w:bookmarkStart w:id="8" w:name="_Toc49715057"/>
      <w:bookmarkStart w:id="9" w:name="_Toc49849775"/>
      <w:bookmarkStart w:id="10" w:name="_Toc51325295"/>
      <w:bookmarkStart w:id="11" w:name="_Toc51326067"/>
      <w:bookmarkStart w:id="12" w:name="_Toc51327200"/>
      <w:bookmarkStart w:id="13" w:name="_Toc51400637"/>
      <w:bookmarkStart w:id="14" w:name="_Toc51432473"/>
      <w:bookmarkStart w:id="15" w:name="_Toc51441086"/>
      <w:bookmarkStart w:id="16" w:name="_Toc51449022"/>
      <w:bookmarkStart w:id="17" w:name="_Toc51450117"/>
      <w:bookmarkStart w:id="18" w:name="_Toc55120391"/>
      <w:bookmarkStart w:id="19" w:name="_Toc55144728"/>
      <w:bookmarkStart w:id="20" w:name="_Toc56355266"/>
      <w:bookmarkStart w:id="21" w:name="_Toc63615287"/>
      <w:r w:rsidRPr="00D060BD">
        <w:t>INTRODUCCIÓN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4D847C2E" w14:textId="692B4621" w:rsidR="00C66CB2" w:rsidRDefault="003315CD" w:rsidP="00242944">
      <w:bookmarkStart w:id="22" w:name="_Toc49715089"/>
      <w:r>
        <w:t>Según La</w:t>
      </w:r>
      <w:r w:rsidR="00475F76">
        <w:t>u</w:t>
      </w:r>
      <w:r>
        <w:t>don &amp; La</w:t>
      </w:r>
      <w:r w:rsidR="00475F76">
        <w:t>u</w:t>
      </w:r>
      <w:r>
        <w:t>do</w:t>
      </w:r>
      <w:r w:rsidR="00475F76">
        <w:t>n</w:t>
      </w:r>
      <w:r>
        <w:t xml:space="preserve"> (</w:t>
      </w:r>
      <w:r w:rsidR="00D55613">
        <w:t>2016</w:t>
      </w:r>
      <w:r>
        <w:t>)</w:t>
      </w:r>
      <w:r w:rsidR="00A61492">
        <w:t xml:space="preserve"> </w:t>
      </w:r>
      <w:r w:rsidR="00702BAA">
        <w:t xml:space="preserve">sistema de información </w:t>
      </w:r>
      <w:r w:rsidR="00D35944">
        <w:t xml:space="preserve">se puede definir como </w:t>
      </w:r>
      <w:r w:rsidR="00075E09">
        <w:t xml:space="preserve">un conjunto de componentes </w:t>
      </w:r>
      <w:r w:rsidR="00790A68">
        <w:t>interrelacionados que recolectan, procesan, almacenan y distribuyen información para apoyar los procesos de toma de decisiones, la coordinación y el control</w:t>
      </w:r>
      <w:r w:rsidR="003E24BA">
        <w:t>,</w:t>
      </w:r>
      <w:r w:rsidR="002A73AD">
        <w:t xml:space="preserve"> </w:t>
      </w:r>
      <w:r w:rsidR="000F4FEC">
        <w:t>para su uso eficaz</w:t>
      </w:r>
      <w:r w:rsidR="00A90874">
        <w:t xml:space="preserve"> se debe comprender la organización, administración y tecnología</w:t>
      </w:r>
      <w:r w:rsidR="00630EAF">
        <w:t xml:space="preserve"> de la información</w:t>
      </w:r>
      <w:r w:rsidR="002110D3">
        <w:t xml:space="preserve">, </w:t>
      </w:r>
      <w:r w:rsidR="00931909">
        <w:t>creando valor</w:t>
      </w:r>
      <w:r w:rsidR="0036142E">
        <w:t xml:space="preserve"> </w:t>
      </w:r>
      <w:r w:rsidR="00B62A12">
        <w:t>y siendo parte integral</w:t>
      </w:r>
      <w:r w:rsidR="0044715E">
        <w:t xml:space="preserve"> de la organizació</w:t>
      </w:r>
      <w:r w:rsidR="00BC631F">
        <w:t>n</w:t>
      </w:r>
      <w:r w:rsidR="003E24BA">
        <w:t xml:space="preserve"> alineándose con sus objetivos estratégicos</w:t>
      </w:r>
      <w:r w:rsidR="00754BA4">
        <w:t>.</w:t>
      </w:r>
      <w:r w:rsidR="00115A50">
        <w:t xml:space="preserve"> </w:t>
      </w:r>
      <w:r w:rsidR="007F1247">
        <w:t>Las in</w:t>
      </w:r>
      <w:r w:rsidR="00666599">
        <w:t>versiones</w:t>
      </w:r>
      <w:r w:rsidR="00161F57">
        <w:t xml:space="preserve"> en</w:t>
      </w:r>
      <w:r w:rsidR="00EB6D5B">
        <w:t xml:space="preserve"> los sistemas de información </w:t>
      </w:r>
    </w:p>
    <w:p w14:paraId="5563A375" w14:textId="68207DBD" w:rsidR="00D26043" w:rsidRDefault="00436E66" w:rsidP="00D26043">
      <w:pPr>
        <w:ind w:firstLine="0"/>
      </w:pPr>
      <w:r>
        <w:t>Tienen como propósito</w:t>
      </w:r>
      <w:r w:rsidR="00BC631F" w:rsidRPr="00BC631F">
        <w:t xml:space="preserve"> lograr seis objetivos de negocios estratégicos: excelencia operacional; nuevos productos, servicios y modelos de negocios; intimidad con el cliente y con el proveedor; toma de decisiones mejorada; ventaja competitiva, y sobrevivencia.</w:t>
      </w:r>
    </w:p>
    <w:p w14:paraId="10FFE029" w14:textId="77777777" w:rsidR="00D26043" w:rsidRDefault="00D26043" w:rsidP="00D26043">
      <w:pPr>
        <w:ind w:firstLine="0"/>
      </w:pPr>
    </w:p>
    <w:p w14:paraId="433B3576" w14:textId="06386BC9" w:rsidR="008A2A7A" w:rsidRPr="0018302A" w:rsidRDefault="00BF741F" w:rsidP="008A2A7A">
      <w:pPr>
        <w:ind w:firstLine="0"/>
        <w:rPr>
          <w:color w:val="000000"/>
        </w:rPr>
      </w:pPr>
      <w:r w:rsidRPr="00DA338A">
        <w:rPr>
          <w:rStyle w:val="normaltextrun"/>
        </w:rPr>
        <w:t xml:space="preserve">Se está viviendo a nivel global un momento disruptivo del cual nadie estaba preparado, la pandemia de Covid-19 ha llevado a los gobiernos a tomar medidas de contención, entre ellas se encuentra </w:t>
      </w:r>
      <w:r w:rsidR="001E30F9">
        <w:rPr>
          <w:rStyle w:val="normaltextrun"/>
        </w:rPr>
        <w:t xml:space="preserve">la </w:t>
      </w:r>
      <w:r w:rsidR="00787B11">
        <w:rPr>
          <w:rStyle w:val="normaltextrun"/>
        </w:rPr>
        <w:t>suspensión</w:t>
      </w:r>
      <w:r w:rsidRPr="00DA338A">
        <w:rPr>
          <w:rStyle w:val="normaltextrun"/>
        </w:rPr>
        <w:t xml:space="preserve"> de las clases presenciales en </w:t>
      </w:r>
      <w:r w:rsidR="0041144B">
        <w:rPr>
          <w:rStyle w:val="normaltextrun"/>
        </w:rPr>
        <w:t>todos los ámbitos educativos</w:t>
      </w:r>
      <w:r w:rsidR="008A2A7A">
        <w:rPr>
          <w:rStyle w:val="normaltextrun"/>
        </w:rPr>
        <w:t xml:space="preserve">. </w:t>
      </w:r>
      <w:r w:rsidR="008A2A7A" w:rsidRPr="005F163A">
        <w:rPr>
          <w:color w:val="000000"/>
        </w:rPr>
        <w:t xml:space="preserve">La modalidad de extensión universitaria que  ha sido </w:t>
      </w:r>
      <w:r w:rsidR="00AD0B0B">
        <w:rPr>
          <w:color w:val="000000"/>
        </w:rPr>
        <w:t xml:space="preserve">la </w:t>
      </w:r>
      <w:r w:rsidR="008A2A7A" w:rsidRPr="005F163A">
        <w:rPr>
          <w:color w:val="000000"/>
        </w:rPr>
        <w:t xml:space="preserve">más impactada </w:t>
      </w:r>
      <w:r w:rsidR="00AD0B0B">
        <w:rPr>
          <w:color w:val="000000"/>
        </w:rPr>
        <w:t>de forma favorable</w:t>
      </w:r>
      <w:r w:rsidR="008A2A7A" w:rsidRPr="005F163A">
        <w:rPr>
          <w:color w:val="000000"/>
        </w:rPr>
        <w:t xml:space="preserve"> por la emergencia sanitaria es la de Educación Continua y Permanente, </w:t>
      </w:r>
      <w:r w:rsidR="00401CAF">
        <w:rPr>
          <w:color w:val="000000"/>
        </w:rPr>
        <w:t>debido</w:t>
      </w:r>
      <w:r w:rsidR="00F01EB9">
        <w:rPr>
          <w:color w:val="000000"/>
        </w:rPr>
        <w:t xml:space="preserve"> que es considerada como</w:t>
      </w:r>
      <w:r w:rsidR="00401CAF">
        <w:rPr>
          <w:color w:val="000000"/>
        </w:rPr>
        <w:t xml:space="preserve"> </w:t>
      </w:r>
      <w:r w:rsidR="00F63FB0" w:rsidRPr="00DA338A">
        <w:rPr>
          <w:rStyle w:val="normaltextrun"/>
        </w:rPr>
        <w:t>autosustentable</w:t>
      </w:r>
      <w:r w:rsidR="00F01EB9">
        <w:rPr>
          <w:rStyle w:val="normaltextrun"/>
        </w:rPr>
        <w:t xml:space="preserve"> y</w:t>
      </w:r>
      <w:r w:rsidR="00F63FB0" w:rsidRPr="00DA338A">
        <w:rPr>
          <w:rStyle w:val="normaltextrun"/>
        </w:rPr>
        <w:t xml:space="preserve"> con la capacidad de generar recursos propios sin contar con el financiamiento de la</w:t>
      </w:r>
      <w:r w:rsidR="00F01EB9">
        <w:rPr>
          <w:rStyle w:val="normaltextrun"/>
        </w:rPr>
        <w:t xml:space="preserve"> institución, </w:t>
      </w:r>
      <w:r w:rsidR="005F7BB0">
        <w:rPr>
          <w:rStyle w:val="normaltextrun"/>
        </w:rPr>
        <w:t xml:space="preserve">resaltando que la creación de un curso académico virtual </w:t>
      </w:r>
      <w:r w:rsidR="00F01EB9">
        <w:rPr>
          <w:rStyle w:val="normaltextrun"/>
        </w:rPr>
        <w:t xml:space="preserve">de tal manera </w:t>
      </w:r>
      <w:r w:rsidR="008A2A7A" w:rsidRPr="005F163A">
        <w:rPr>
          <w:color w:val="000000"/>
        </w:rPr>
        <w:t>reportan una disminución en sus indicadores</w:t>
      </w:r>
      <w:r w:rsidR="00067B5A">
        <w:rPr>
          <w:color w:val="000000"/>
        </w:rPr>
        <w:t xml:space="preserve"> principalmente </w:t>
      </w:r>
      <w:r w:rsidR="000A7215">
        <w:rPr>
          <w:color w:val="000000"/>
        </w:rPr>
        <w:t>en casos como la Universidad Nacional de Colombia</w:t>
      </w:r>
      <w:r w:rsidR="00A73E6F">
        <w:rPr>
          <w:color w:val="000000"/>
        </w:rPr>
        <w:t xml:space="preserve"> donde</w:t>
      </w:r>
      <w:r w:rsidR="008A2A7A" w:rsidRPr="005F163A">
        <w:rPr>
          <w:color w:val="000000"/>
        </w:rPr>
        <w:t xml:space="preserve"> tradicionalmente se desarrollaban de manera presencial</w:t>
      </w:r>
      <w:r w:rsidR="0018302A">
        <w:rPr>
          <w:color w:val="000000"/>
        </w:rPr>
        <w:t>, lo cual</w:t>
      </w:r>
      <w:r w:rsidR="008A2A7A" w:rsidRPr="005F163A">
        <w:rPr>
          <w:color w:val="000000"/>
        </w:rPr>
        <w:t xml:space="preserve"> ha implicado un aceleramiento en el proceso de transformación digital de la extensión en </w:t>
      </w:r>
      <w:r w:rsidR="008A414E">
        <w:rPr>
          <w:color w:val="000000"/>
        </w:rPr>
        <w:t>la</w:t>
      </w:r>
      <w:r w:rsidR="008A2A7A" w:rsidRPr="005F163A">
        <w:rPr>
          <w:color w:val="000000"/>
        </w:rPr>
        <w:t xml:space="preserve"> implementación de los cursos y diplomados de manera virtual</w:t>
      </w:r>
      <w:r w:rsidR="00CE1FF3">
        <w:rPr>
          <w:color w:val="000000"/>
        </w:rPr>
        <w:t xml:space="preserve">, </w:t>
      </w:r>
      <w:r w:rsidR="003234D4">
        <w:rPr>
          <w:color w:val="000000"/>
        </w:rPr>
        <w:t xml:space="preserve">generando </w:t>
      </w:r>
      <w:r w:rsidR="00000FC3">
        <w:rPr>
          <w:color w:val="000000"/>
        </w:rPr>
        <w:t>altas prioridades</w:t>
      </w:r>
      <w:r w:rsidR="004E4692">
        <w:rPr>
          <w:color w:val="000000"/>
        </w:rPr>
        <w:t xml:space="preserve"> en el uso</w:t>
      </w:r>
      <w:r w:rsidR="001148DA">
        <w:rPr>
          <w:color w:val="000000"/>
        </w:rPr>
        <w:t xml:space="preserve"> las tecnologías y</w:t>
      </w:r>
      <w:r w:rsidR="001C559B">
        <w:rPr>
          <w:color w:val="000000"/>
        </w:rPr>
        <w:t xml:space="preserve"> la integración de</w:t>
      </w:r>
      <w:r w:rsidR="00000FC3">
        <w:rPr>
          <w:color w:val="000000"/>
        </w:rPr>
        <w:t xml:space="preserve"> los sistemas de información </w:t>
      </w:r>
      <w:r w:rsidR="004E4692">
        <w:rPr>
          <w:color w:val="000000"/>
        </w:rPr>
        <w:t xml:space="preserve">como </w:t>
      </w:r>
      <w:r w:rsidR="001C559B">
        <w:rPr>
          <w:color w:val="000000"/>
        </w:rPr>
        <w:t>soporte</w:t>
      </w:r>
      <w:r w:rsidR="004E4692">
        <w:rPr>
          <w:color w:val="000000"/>
        </w:rPr>
        <w:t xml:space="preserve"> al cumplimiento de los nuevos objetivos estratégicos.</w:t>
      </w:r>
      <w:r w:rsidR="00CE1FF3">
        <w:rPr>
          <w:color w:val="000000"/>
        </w:rPr>
        <w:t xml:space="preserve"> </w:t>
      </w:r>
      <w:r w:rsidR="003234D4">
        <w:rPr>
          <w:color w:val="000000"/>
        </w:rPr>
        <w:t xml:space="preserve"> </w:t>
      </w:r>
    </w:p>
    <w:p w14:paraId="2BD91D06" w14:textId="77777777" w:rsidR="008A2A7A" w:rsidRDefault="008A2A7A" w:rsidP="00D26043">
      <w:pPr>
        <w:ind w:firstLine="0"/>
      </w:pPr>
    </w:p>
    <w:p w14:paraId="6DAC83FE" w14:textId="4FFF52C9" w:rsidR="009C7663" w:rsidRDefault="009C7663" w:rsidP="009C7663">
      <w:pPr>
        <w:ind w:firstLine="0"/>
      </w:pPr>
      <w:r>
        <w:t xml:space="preserve">En el presente </w:t>
      </w:r>
      <w:r w:rsidR="00E70BDF">
        <w:t>documento</w:t>
      </w:r>
      <w:r>
        <w:t xml:space="preserve">, </w:t>
      </w:r>
      <w:r w:rsidR="005A2A75">
        <w:t xml:space="preserve">se toma </w:t>
      </w:r>
      <w:r>
        <w:t>la División de Extensión de la Universidad Nacional de Colombia</w:t>
      </w:r>
      <w:r w:rsidR="007F4CF5">
        <w:t xml:space="preserve"> como objeto de estudio, la cual</w:t>
      </w:r>
      <w:r>
        <w:t xml:space="preserve"> se caracteriza por desarroll</w:t>
      </w:r>
      <w:r w:rsidR="00C96BD6">
        <w:t>ar</w:t>
      </w:r>
      <w:r>
        <w:t xml:space="preserve"> actividades, proyectos, programas y planes de extensión, en articulación con las Facultades</w:t>
      </w:r>
      <w:r w:rsidR="004E4692">
        <w:t xml:space="preserve"> </w:t>
      </w:r>
      <w:r>
        <w:t xml:space="preserve">e Institutos, </w:t>
      </w:r>
      <w:r w:rsidR="00C96BD6">
        <w:t>mediante la</w:t>
      </w:r>
      <w:r>
        <w:t xml:space="preserve"> Educación Continua y Permanente, la cual se realiza mediante cursos </w:t>
      </w:r>
      <w:r w:rsidR="00EC41D1">
        <w:t>y</w:t>
      </w:r>
      <w:r>
        <w:t xml:space="preserve"> diplomados, los cuales se desarrollan en modalidad presencial, semipresencial o virtual</w:t>
      </w:r>
      <w:r w:rsidR="00C73097">
        <w:t xml:space="preserve">. </w:t>
      </w:r>
      <w:r w:rsidR="007F4CF5">
        <w:t>Por consiguiente</w:t>
      </w:r>
      <w:r w:rsidR="007B73B0">
        <w:t>,</w:t>
      </w:r>
      <w:r w:rsidR="007F4CF5">
        <w:t xml:space="preserve"> se </w:t>
      </w:r>
      <w:r w:rsidR="00082CB5">
        <w:t xml:space="preserve">describen </w:t>
      </w:r>
      <w:r w:rsidR="007B73B0">
        <w:t>y analizan cada uno de los sistemas de información relacionados con las áreas que la componen</w:t>
      </w:r>
      <w:r w:rsidR="0025625F">
        <w:t xml:space="preserve">, </w:t>
      </w:r>
      <w:r w:rsidR="00B144ED">
        <w:t>llevando a un</w:t>
      </w:r>
      <w:r w:rsidR="00635C91">
        <w:t xml:space="preserve"> análisis </w:t>
      </w:r>
      <w:r w:rsidR="006036C3">
        <w:t xml:space="preserve">de la información obtenida aplicando </w:t>
      </w:r>
      <w:r w:rsidR="00635C91">
        <w:t xml:space="preserve">las 5 fuerzas </w:t>
      </w:r>
      <w:r w:rsidR="006F3C63">
        <w:t xml:space="preserve">competitivas de Porter y </w:t>
      </w:r>
      <w:r w:rsidR="00617880">
        <w:t xml:space="preserve">la cadena de valor </w:t>
      </w:r>
      <w:r w:rsidR="00EB4018">
        <w:t>de referencia</w:t>
      </w:r>
      <w:r w:rsidR="0012235B">
        <w:t xml:space="preserve">, concluyendo </w:t>
      </w:r>
      <w:r w:rsidR="00014AAA">
        <w:t xml:space="preserve">con las oportunidades que son susceptibles de ser </w:t>
      </w:r>
      <w:r w:rsidR="00371AF2">
        <w:t xml:space="preserve">aprovechadas en la organización </w:t>
      </w:r>
      <w:r w:rsidR="00DA5033">
        <w:t>con base en los sistemas de información</w:t>
      </w:r>
      <w:r w:rsidR="00B611B3">
        <w:t xml:space="preserve"> </w:t>
      </w:r>
      <w:r w:rsidR="00665795">
        <w:t>identificados.</w:t>
      </w:r>
    </w:p>
    <w:p w14:paraId="2584FDF1" w14:textId="77777777" w:rsidR="00C73097" w:rsidRPr="00966A75" w:rsidRDefault="00C73097" w:rsidP="009C7663">
      <w:pPr>
        <w:ind w:firstLine="0"/>
      </w:pPr>
    </w:p>
    <w:p w14:paraId="6998D36B" w14:textId="1CE764F1" w:rsidR="00201D94" w:rsidRDefault="00201D94" w:rsidP="00DE127E"/>
    <w:p w14:paraId="2D5BD94A" w14:textId="77777777" w:rsidR="008C6200" w:rsidRDefault="008C6200" w:rsidP="44462813"/>
    <w:p w14:paraId="546B34C4" w14:textId="77777777" w:rsidR="008C6200" w:rsidRDefault="008C6200" w:rsidP="44462813"/>
    <w:p w14:paraId="77E0DB5D" w14:textId="77777777" w:rsidR="008C6200" w:rsidRDefault="008C6200" w:rsidP="44462813"/>
    <w:p w14:paraId="774C3D46" w14:textId="77777777" w:rsidR="008C6200" w:rsidRDefault="008C6200" w:rsidP="44462813"/>
    <w:p w14:paraId="67767748" w14:textId="77777777" w:rsidR="008C6200" w:rsidRDefault="008C6200" w:rsidP="44462813"/>
    <w:p w14:paraId="731E28AC" w14:textId="77777777" w:rsidR="008C6200" w:rsidRDefault="008C6200" w:rsidP="44462813"/>
    <w:p w14:paraId="3646F996" w14:textId="77777777" w:rsidR="008C6200" w:rsidRDefault="008C6200" w:rsidP="44462813"/>
    <w:p w14:paraId="7F7FB8D9" w14:textId="77777777" w:rsidR="008C6200" w:rsidRDefault="008C6200" w:rsidP="44462813"/>
    <w:p w14:paraId="6CB6B9F2" w14:textId="77777777" w:rsidR="008C6200" w:rsidRDefault="008C6200" w:rsidP="44462813"/>
    <w:p w14:paraId="11A30DAF" w14:textId="77777777" w:rsidR="008C6200" w:rsidRDefault="008C6200" w:rsidP="44462813"/>
    <w:p w14:paraId="2F210E50" w14:textId="77777777" w:rsidR="008C6200" w:rsidRDefault="008C6200" w:rsidP="44462813"/>
    <w:p w14:paraId="7D5D0A6C" w14:textId="77777777" w:rsidR="008C6200" w:rsidRDefault="008C6200" w:rsidP="44462813"/>
    <w:p w14:paraId="5E402616" w14:textId="77777777" w:rsidR="008C6200" w:rsidRDefault="008C6200" w:rsidP="44462813">
      <w:pPr>
        <w:rPr>
          <w:color w:val="FFC000" w:themeColor="accent4"/>
        </w:rPr>
      </w:pPr>
    </w:p>
    <w:p w14:paraId="17D837C5" w14:textId="77777777" w:rsidR="00C863EF" w:rsidRDefault="00C863EF" w:rsidP="44462813">
      <w:pPr>
        <w:rPr>
          <w:color w:val="FFC000" w:themeColor="accent4"/>
        </w:rPr>
      </w:pPr>
    </w:p>
    <w:p w14:paraId="6C93943D" w14:textId="77777777" w:rsidR="00201D94" w:rsidRPr="00E36714" w:rsidRDefault="00201D94" w:rsidP="3C085730">
      <w:pPr>
        <w:ind w:firstLine="0"/>
      </w:pPr>
    </w:p>
    <w:p w14:paraId="59CC7E89" w14:textId="151F3ACB" w:rsidR="00201D94" w:rsidRPr="00E36714" w:rsidRDefault="00201D94" w:rsidP="00DE127E"/>
    <w:p w14:paraId="4E529C00" w14:textId="77777777" w:rsidR="00201D94" w:rsidRPr="00E36714" w:rsidRDefault="00201D94" w:rsidP="00DE127E"/>
    <w:p w14:paraId="5125C5AF" w14:textId="0A133836" w:rsidR="65804B9C" w:rsidRDefault="65804B9C" w:rsidP="3C085730"/>
    <w:p w14:paraId="0DB8A604" w14:textId="00AA81E3" w:rsidR="65804B9C" w:rsidRDefault="65804B9C" w:rsidP="3C085730"/>
    <w:p w14:paraId="097841B1" w14:textId="22DFB36A" w:rsidR="65804B9C" w:rsidRDefault="65804B9C" w:rsidP="3C085730"/>
    <w:p w14:paraId="48849968" w14:textId="77777777" w:rsidR="004E54D9" w:rsidRDefault="004E54D9" w:rsidP="44462813"/>
    <w:p w14:paraId="12C70C0C" w14:textId="34DE798B" w:rsidR="65804B9C" w:rsidRDefault="65804B9C" w:rsidP="65804B9C"/>
    <w:p w14:paraId="2ECB9FE3" w14:textId="76FC10BE" w:rsidR="65804B9C" w:rsidRDefault="65804B9C" w:rsidP="65804B9C"/>
    <w:p w14:paraId="03583343" w14:textId="77777777" w:rsidR="00201D94" w:rsidRPr="00472B8E" w:rsidRDefault="00201D94" w:rsidP="00AB077B">
      <w:pPr>
        <w:pStyle w:val="BodyText"/>
        <w:rPr>
          <w:rFonts w:ascii="Times New Roman" w:hAnsi="Times New Roman" w:cs="Times New Roman"/>
          <w:lang w:val="es-ES_tradnl"/>
        </w:rPr>
      </w:pPr>
      <w:bookmarkStart w:id="23" w:name="_Toc56355267"/>
    </w:p>
    <w:p w14:paraId="1B0E4E3D" w14:textId="437B1D75" w:rsidR="008542DF" w:rsidRPr="00E36714" w:rsidRDefault="0024144A" w:rsidP="00C66067">
      <w:pPr>
        <w:pStyle w:val="Heading1"/>
      </w:pPr>
      <w:bookmarkStart w:id="24" w:name="_Toc63615288"/>
      <w:bookmarkEnd w:id="23"/>
      <w:r w:rsidRPr="00E36714">
        <w:t>ACTIVIDAD 1: APORTE DE LOS SISTEMAS DE INFORMACIÓN A LA ORGANIZACIÓN</w:t>
      </w:r>
      <w:bookmarkStart w:id="25" w:name="_Toc56252556"/>
      <w:bookmarkStart w:id="26" w:name="_Toc56252901"/>
      <w:bookmarkStart w:id="27" w:name="_Toc56252987"/>
      <w:bookmarkStart w:id="28" w:name="_Toc56253237"/>
      <w:bookmarkStart w:id="29" w:name="_Toc56273275"/>
      <w:bookmarkStart w:id="30" w:name="_Toc56273390"/>
      <w:bookmarkStart w:id="31" w:name="_Toc56293735"/>
      <w:bookmarkStart w:id="32" w:name="_Toc56338424"/>
      <w:bookmarkStart w:id="33" w:name="_Toc56355268"/>
      <w:bookmarkStart w:id="34" w:name="_Toc56365884"/>
      <w:bookmarkStart w:id="35" w:name="_Toc56372583"/>
      <w:bookmarkStart w:id="36" w:name="_Toc56355271"/>
      <w:bookmarkEnd w:id="24"/>
      <w:bookmarkEnd w:id="25"/>
      <w:bookmarkEnd w:id="26"/>
      <w:bookmarkEnd w:id="27"/>
      <w:bookmarkEnd w:id="28"/>
      <w:bookmarkEnd w:id="29"/>
      <w:bookmarkEnd w:id="30"/>
      <w:bookmarkEnd w:id="31"/>
      <w:bookmarkEnd w:id="32"/>
      <w:bookmarkEnd w:id="33"/>
      <w:bookmarkEnd w:id="34"/>
      <w:bookmarkEnd w:id="35"/>
    </w:p>
    <w:p w14:paraId="04EB1969" w14:textId="18F0EA01" w:rsidR="00201D94" w:rsidRPr="00B9630D" w:rsidRDefault="00C847D7" w:rsidP="00B9630D">
      <w:pPr>
        <w:pStyle w:val="Heading2"/>
        <w:numPr>
          <w:ilvl w:val="1"/>
          <w:numId w:val="24"/>
        </w:numPr>
        <w:ind w:left="426"/>
        <w:rPr>
          <w:bCs/>
        </w:rPr>
      </w:pPr>
      <w:bookmarkStart w:id="37" w:name="_Toc63615289"/>
      <w:r w:rsidRPr="00B9630D">
        <w:rPr>
          <w:bCs/>
        </w:rPr>
        <w:t>Descripción</w:t>
      </w:r>
      <w:r w:rsidR="003A6EDD" w:rsidRPr="00B9630D">
        <w:rPr>
          <w:bCs/>
        </w:rPr>
        <w:t xml:space="preserve"> de la organización</w:t>
      </w:r>
      <w:bookmarkEnd w:id="37"/>
    </w:p>
    <w:p w14:paraId="4D8F1C94" w14:textId="77777777" w:rsidR="006766FD" w:rsidRPr="006766FD" w:rsidRDefault="006766FD" w:rsidP="006766FD"/>
    <w:p w14:paraId="62D589E2" w14:textId="19F52E95" w:rsidR="00A239D6" w:rsidRPr="00E36714" w:rsidRDefault="00D72E44" w:rsidP="00773ABD">
      <w:pPr>
        <w:pStyle w:val="parrafo1"/>
      </w:pPr>
      <w:r w:rsidRPr="00E36714">
        <w:t xml:space="preserve">La </w:t>
      </w:r>
      <w:r w:rsidRPr="00583730">
        <w:t>extensión</w:t>
      </w:r>
      <w:r w:rsidRPr="00E36714">
        <w:t xml:space="preserve"> </w:t>
      </w:r>
      <w:r w:rsidRPr="00583730">
        <w:t>es una función misional y sustantiva de la Universidad</w:t>
      </w:r>
      <w:r w:rsidRPr="00E36714">
        <w:t xml:space="preserve">, reglamentada en el Acuerdo 036 de 2009 del Consejo Superior Universitario. La Universidad Nacional de Colombia, cuenta dentro de su estructura con la </w:t>
      </w:r>
      <w:r w:rsidRPr="00583730">
        <w:t>División de Extensión de la Sede Bogotá (DEB)</w:t>
      </w:r>
      <w:r w:rsidRPr="00E36714">
        <w:t xml:space="preserve">, a la cual se le asignan sus funciones por medio de la Resolución 531 de 2015, entre las cuales se encuentra el acompañamiento y adopción de estrategias para la gestión de las relaciones con el entorno, que fortalezcan las actividades de extensión </w:t>
      </w:r>
      <w:sdt>
        <w:sdtPr>
          <w:id w:val="1366719115"/>
          <w:citation/>
        </w:sdtPr>
        <w:sdtContent>
          <w:r w:rsidRPr="00E36714">
            <w:fldChar w:fldCharType="begin"/>
          </w:r>
          <w:r w:rsidRPr="00E36714">
            <w:instrText xml:space="preserve">CITATION UNA20 \l 2058 </w:instrText>
          </w:r>
          <w:r w:rsidRPr="00E36714">
            <w:fldChar w:fldCharType="separate"/>
          </w:r>
          <w:r w:rsidR="007D08A5">
            <w:rPr>
              <w:noProof/>
            </w:rPr>
            <w:t>(DNEIPI - UNAL, s.f.)</w:t>
          </w:r>
          <w:r w:rsidRPr="00E36714">
            <w:fldChar w:fldCharType="end"/>
          </w:r>
        </w:sdtContent>
      </w:sdt>
      <w:r w:rsidRPr="00E36714">
        <w:t>.</w:t>
      </w:r>
    </w:p>
    <w:p w14:paraId="03068008" w14:textId="4EC9E48D" w:rsidR="00234F70" w:rsidRPr="00E36714" w:rsidRDefault="00A239D6" w:rsidP="00C20B9A">
      <w:pPr>
        <w:pStyle w:val="parrafo1"/>
      </w:pPr>
      <w:r w:rsidRPr="00583730">
        <w:t>Misión</w:t>
      </w:r>
      <w:r w:rsidR="00C20B9A" w:rsidRPr="00583730">
        <w:t xml:space="preserve">: </w:t>
      </w:r>
      <w:r w:rsidR="00234F70" w:rsidRPr="00E36714">
        <w:t xml:space="preserve">La misión de la División de Extensión de la sede Bogotá es gestionar, apoyar, asesorar y coordinar procesos y actividades de extensión dirigidos a la sociedad, mediante el apoyo a programas, eventos e iniciativas y proyectos de extensión universitaria y la implementación de estrategias de divulgación </w:t>
      </w:r>
      <w:sdt>
        <w:sdtPr>
          <w:id w:val="-124306858"/>
          <w:citation/>
        </w:sdtPr>
        <w:sdtContent>
          <w:r w:rsidR="00234F70" w:rsidRPr="00E36714">
            <w:fldChar w:fldCharType="begin"/>
          </w:r>
          <w:r w:rsidR="00234F70" w:rsidRPr="00E36714">
            <w:instrText xml:space="preserve"> CITATION DEB20 \l 2058 </w:instrText>
          </w:r>
          <w:r w:rsidR="00234F70" w:rsidRPr="00E36714">
            <w:fldChar w:fldCharType="separate"/>
          </w:r>
          <w:r w:rsidR="007D08A5">
            <w:rPr>
              <w:noProof/>
            </w:rPr>
            <w:t>(DEB - UNAL, s.f.)</w:t>
          </w:r>
          <w:r w:rsidR="00234F70" w:rsidRPr="00E36714">
            <w:fldChar w:fldCharType="end"/>
          </w:r>
        </w:sdtContent>
      </w:sdt>
      <w:r w:rsidR="00234F70" w:rsidRPr="00E36714">
        <w:t>.</w:t>
      </w:r>
    </w:p>
    <w:p w14:paraId="187183FD" w14:textId="411A9489" w:rsidR="008542DF" w:rsidRPr="00E36714" w:rsidRDefault="008542DF" w:rsidP="00E464B5">
      <w:pPr>
        <w:pStyle w:val="parrafo1"/>
      </w:pPr>
      <w:r w:rsidRPr="00583730">
        <w:t>Visión</w:t>
      </w:r>
      <w:r w:rsidR="00C20B9A" w:rsidRPr="00583730">
        <w:t>:</w:t>
      </w:r>
      <w:r w:rsidR="00C20B9A" w:rsidRPr="00E36714">
        <w:t xml:space="preserve"> </w:t>
      </w:r>
      <w:r w:rsidR="00036339" w:rsidRPr="00E36714">
        <w:t xml:space="preserve">A 2022, la División de Extensión será el referente de interacción universidad – empresa, Estado y sociedad, organizado en Bogotá Región, para dinamizar la innovación, ciencia y tecnología, a través del acompañamiento a proyectos, eventos, consultorías y demás actividades que permitan la construcción de tejido social como parte del proyecto cultural y colectivo de nación </w:t>
      </w:r>
      <w:sdt>
        <w:sdtPr>
          <w:id w:val="1317693803"/>
          <w:citation/>
        </w:sdtPr>
        <w:sdtContent>
          <w:r w:rsidR="00036339" w:rsidRPr="00E36714">
            <w:fldChar w:fldCharType="begin"/>
          </w:r>
          <w:r w:rsidR="00036339" w:rsidRPr="00E36714">
            <w:instrText xml:space="preserve"> CITATION DEB20 \l 2058 </w:instrText>
          </w:r>
          <w:r w:rsidR="00036339" w:rsidRPr="00E36714">
            <w:fldChar w:fldCharType="separate"/>
          </w:r>
          <w:r w:rsidR="007D08A5">
            <w:rPr>
              <w:noProof/>
            </w:rPr>
            <w:t>(DEB - UNAL, s.f.)</w:t>
          </w:r>
          <w:r w:rsidR="00036339" w:rsidRPr="00E36714">
            <w:fldChar w:fldCharType="end"/>
          </w:r>
        </w:sdtContent>
      </w:sdt>
      <w:r w:rsidR="00036339" w:rsidRPr="00E36714">
        <w:t>.</w:t>
      </w:r>
    </w:p>
    <w:p w14:paraId="2F23D1FF" w14:textId="43EC24D6" w:rsidR="00B85C0F" w:rsidRPr="00E36714" w:rsidRDefault="00BE4292" w:rsidP="0069237A">
      <w:pPr>
        <w:pStyle w:val="parrafo1"/>
      </w:pPr>
      <w:r w:rsidRPr="00583730">
        <w:t>S</w:t>
      </w:r>
      <w:r w:rsidR="008542DF" w:rsidRPr="00583730">
        <w:t>ervicios que ofrece</w:t>
      </w:r>
      <w:r w:rsidR="00845BF7" w:rsidRPr="00583730">
        <w:t xml:space="preserve"> la </w:t>
      </w:r>
      <w:r w:rsidR="00ED5DD6" w:rsidRPr="00583730">
        <w:t>DEB</w:t>
      </w:r>
      <w:r w:rsidR="00E464B5" w:rsidRPr="00583730">
        <w:t>:</w:t>
      </w:r>
      <w:r w:rsidR="00E464B5" w:rsidRPr="00E36714">
        <w:t xml:space="preserve"> </w:t>
      </w:r>
      <w:r w:rsidR="0069237A" w:rsidRPr="00E36714">
        <w:t xml:space="preserve">La Educación Continua y Permanente es una de las modalidades de Extensión. Esta modalidad se realiza mediante cursos de extensión, actualización o profundización, diplomados y programas de formación docente, articulados con los programas académicos de pregrado y postgrado de la Universidad. Estos cursos pueden ser presenciales, semipresenciales o virtuales. </w:t>
      </w:r>
      <w:sdt>
        <w:sdtPr>
          <w:id w:val="833186870"/>
          <w:citation/>
        </w:sdtPr>
        <w:sdtContent>
          <w:r w:rsidR="00B85C0F" w:rsidRPr="00E36714">
            <w:fldChar w:fldCharType="begin"/>
          </w:r>
          <w:r w:rsidR="00B85C0F" w:rsidRPr="00E36714">
            <w:instrText xml:space="preserve">CITATION UNA20 \l 2058 </w:instrText>
          </w:r>
          <w:r w:rsidR="00B85C0F" w:rsidRPr="00E36714">
            <w:fldChar w:fldCharType="separate"/>
          </w:r>
          <w:r w:rsidR="007D08A5">
            <w:rPr>
              <w:noProof/>
            </w:rPr>
            <w:t>(DNEIPI - UNAL, s.f.)</w:t>
          </w:r>
          <w:r w:rsidR="00B85C0F" w:rsidRPr="00E36714">
            <w:fldChar w:fldCharType="end"/>
          </w:r>
        </w:sdtContent>
      </w:sdt>
      <w:r w:rsidR="00B85C0F" w:rsidRPr="00E36714">
        <w:t>.</w:t>
      </w:r>
    </w:p>
    <w:p w14:paraId="45D3EA1E" w14:textId="77777777" w:rsidR="00EF52F8" w:rsidRPr="00E36714" w:rsidRDefault="00140068" w:rsidP="00F922C6">
      <w:pPr>
        <w:pStyle w:val="parrafo1"/>
        <w:numPr>
          <w:ilvl w:val="0"/>
          <w:numId w:val="3"/>
        </w:numPr>
      </w:pPr>
      <w:r w:rsidRPr="00583730">
        <w:t>Cursos de Extensión:</w:t>
      </w:r>
      <w:r w:rsidRPr="00E36714">
        <w:t xml:space="preserve"> Son programas educativos en los que se adquieren o actualizan conocimientos e información sobre una temática específica. Pueden ser teóricos, prácticos o una combinación de ambos. </w:t>
      </w:r>
    </w:p>
    <w:p w14:paraId="47BD607D" w14:textId="77777777" w:rsidR="00EF52F8" w:rsidRPr="00E36714" w:rsidRDefault="00140068" w:rsidP="00F922C6">
      <w:pPr>
        <w:pStyle w:val="parrafo1"/>
        <w:numPr>
          <w:ilvl w:val="0"/>
          <w:numId w:val="3"/>
        </w:numPr>
      </w:pPr>
      <w:r w:rsidRPr="00583730">
        <w:t>Cursos de actualización o de profundización:</w:t>
      </w:r>
      <w:r w:rsidRPr="00E36714">
        <w:t xml:space="preserve"> Son programas académicos de corta o media duración cuyo objetivo es actualizar o profundizar conocimientos e información, producto del trabajo investigativo, docente y de extensión de la Facultad a la que está adscrito el programa respectivo. Se dirigen a estudiantes y profesionales. Pueden ser teóricos, prácticos o una combinación de ambos. </w:t>
      </w:r>
    </w:p>
    <w:p w14:paraId="0AE88154" w14:textId="77777777" w:rsidR="00EF52F8" w:rsidRPr="00E36714" w:rsidRDefault="00140068" w:rsidP="00F922C6">
      <w:pPr>
        <w:pStyle w:val="parrafo1"/>
        <w:numPr>
          <w:ilvl w:val="0"/>
          <w:numId w:val="3"/>
        </w:numPr>
      </w:pPr>
      <w:r w:rsidRPr="00583730">
        <w:t>Diplomados:</w:t>
      </w:r>
      <w:r w:rsidRPr="00E36714">
        <w:t xml:space="preserve"> Son programas educativos cuyo propósito es profundizar o actualizar los conocimientos o desarrollar competencias y habilidades específicas para el desempeño profesional. </w:t>
      </w:r>
    </w:p>
    <w:p w14:paraId="5C8469E2" w14:textId="77777777" w:rsidR="00EF52F8" w:rsidRPr="00E36714" w:rsidRDefault="00140068" w:rsidP="00F922C6">
      <w:pPr>
        <w:pStyle w:val="parrafo1"/>
        <w:numPr>
          <w:ilvl w:val="0"/>
          <w:numId w:val="3"/>
        </w:numPr>
      </w:pPr>
      <w:r w:rsidRPr="00583730">
        <w:t>Programas de Formación Docente:</w:t>
      </w:r>
      <w:r w:rsidRPr="00E36714">
        <w:t xml:space="preserve"> Son programas académicos dirigidos a la actualización y el mejoramiento profesional de los educadores vinculados al sistema de educación pública. En estos programas se otorgan créditos que se exigen como requisito de capacitación para el ingreso y al ascenso en el Escalafón Docente. Son propuestos para complementariedad pedagógica, investigativa y disciplinaria dirigido a maestras y maestros. </w:t>
      </w:r>
    </w:p>
    <w:p w14:paraId="2CF58646" w14:textId="5C55A414" w:rsidR="008542DF" w:rsidRPr="00E36714" w:rsidRDefault="00140068" w:rsidP="00F922C6">
      <w:pPr>
        <w:pStyle w:val="parrafo1"/>
        <w:numPr>
          <w:ilvl w:val="0"/>
          <w:numId w:val="3"/>
        </w:numPr>
      </w:pPr>
      <w:r w:rsidRPr="00583730">
        <w:t>Eventos:</w:t>
      </w:r>
      <w:r w:rsidRPr="00E36714">
        <w:t xml:space="preserve"> Comprenden las siguientes actividades: a. Congresos-Seminarios-Talleres-Conferencias: Su finalidad es examinar temas que contribuyan a desarrollar o fortalecer competencias para trabajar en diversas áreas del conocimiento mediante la actualización permanente. b. Ferias especializadas: Su finalidad es divulgar y difundir avances científicos, investigaciones y programas de formación que se realizan u ofrecen en la Universidad, en cooperación con otras instituciones. c. Eventos temáticos: Su propósito a convocar a los actores sociales para realizar prácticas y discusiones académicas sobre los temas estratégicos de los distintos programas y promover el encuentro entre la Universidad y la sociedad.</w:t>
      </w:r>
    </w:p>
    <w:p w14:paraId="6C56567C" w14:textId="77777777" w:rsidR="008542DF" w:rsidRDefault="008542DF" w:rsidP="008542DF">
      <w:pPr>
        <w:pStyle w:val="parrafo1"/>
      </w:pPr>
    </w:p>
    <w:p w14:paraId="111C33D1" w14:textId="01FC915A" w:rsidR="00B9630D" w:rsidRDefault="00B9630D" w:rsidP="008542DF">
      <w:pPr>
        <w:pStyle w:val="parrafo1"/>
      </w:pPr>
    </w:p>
    <w:p w14:paraId="5160D48E" w14:textId="77777777" w:rsidR="00B9630D" w:rsidRPr="00E36714" w:rsidRDefault="00B9630D" w:rsidP="008542DF">
      <w:pPr>
        <w:pStyle w:val="parrafo1"/>
      </w:pPr>
    </w:p>
    <w:p w14:paraId="5C74D171" w14:textId="730AA4A1" w:rsidR="00A73D66" w:rsidRPr="00B9630D" w:rsidRDefault="00E71BB7" w:rsidP="00B9630D">
      <w:pPr>
        <w:pStyle w:val="Heading2"/>
        <w:numPr>
          <w:ilvl w:val="1"/>
          <w:numId w:val="24"/>
        </w:numPr>
        <w:ind w:left="426" w:hanging="454"/>
        <w:rPr>
          <w:bCs/>
        </w:rPr>
      </w:pPr>
      <w:bookmarkStart w:id="38" w:name="_Toc63615290"/>
      <w:r w:rsidRPr="00B9630D">
        <w:rPr>
          <w:bCs/>
        </w:rPr>
        <w:t>Departamentalización</w:t>
      </w:r>
      <w:r w:rsidR="008542DF" w:rsidRPr="00B9630D">
        <w:rPr>
          <w:bCs/>
        </w:rPr>
        <w:t xml:space="preserve"> </w:t>
      </w:r>
      <w:r w:rsidRPr="00B9630D">
        <w:rPr>
          <w:bCs/>
        </w:rPr>
        <w:t>de</w:t>
      </w:r>
      <w:r w:rsidR="008542DF" w:rsidRPr="00B9630D">
        <w:rPr>
          <w:bCs/>
        </w:rPr>
        <w:t xml:space="preserve"> la </w:t>
      </w:r>
      <w:r w:rsidR="00526C29" w:rsidRPr="00B9630D">
        <w:rPr>
          <w:bCs/>
        </w:rPr>
        <w:t xml:space="preserve">División de Extensión Bogotá </w:t>
      </w:r>
      <w:r w:rsidR="00A73D66" w:rsidRPr="00B9630D">
        <w:rPr>
          <w:bCs/>
        </w:rPr>
        <w:t>–</w:t>
      </w:r>
      <w:r w:rsidR="00526C29" w:rsidRPr="00B9630D">
        <w:rPr>
          <w:bCs/>
        </w:rPr>
        <w:t xml:space="preserve"> UNAL</w:t>
      </w:r>
      <w:bookmarkEnd w:id="38"/>
    </w:p>
    <w:p w14:paraId="35FF85BA" w14:textId="439455C4" w:rsidR="003A79CB" w:rsidRPr="00E36714" w:rsidRDefault="00FF398F" w:rsidP="00FF398F">
      <w:pPr>
        <w:pStyle w:val="Caption"/>
      </w:pPr>
      <w:bookmarkStart w:id="39" w:name="_Toc63610296"/>
      <w:r>
        <w:t xml:space="preserve">Tabla </w:t>
      </w:r>
      <w:r>
        <w:fldChar w:fldCharType="begin"/>
      </w:r>
      <w:r>
        <w:instrText xml:space="preserve"> SEQ Tabla \* ARABIC </w:instrText>
      </w:r>
      <w:r>
        <w:fldChar w:fldCharType="separate"/>
      </w:r>
      <w:r w:rsidR="00F7354B">
        <w:rPr>
          <w:noProof/>
        </w:rPr>
        <w:t>1</w:t>
      </w:r>
      <w:r>
        <w:fldChar w:fldCharType="end"/>
      </w:r>
      <w:r>
        <w:t xml:space="preserve"> Departamentalización de la División de Extensión </w:t>
      </w:r>
      <w:r w:rsidR="001E2435">
        <w:t>Bogotá</w:t>
      </w:r>
      <w:r>
        <w:t xml:space="preserve"> </w:t>
      </w:r>
      <w:r w:rsidR="00D3420A">
        <w:t>–</w:t>
      </w:r>
      <w:r>
        <w:t xml:space="preserve"> UNAL</w:t>
      </w:r>
      <w:bookmarkEnd w:id="39"/>
    </w:p>
    <w:tbl>
      <w:tblPr>
        <w:tblStyle w:val="TableGrid"/>
        <w:tblW w:w="9360" w:type="dxa"/>
        <w:jc w:val="center"/>
        <w:tblLook w:val="04A0" w:firstRow="1" w:lastRow="0" w:firstColumn="1" w:lastColumn="0" w:noHBand="0" w:noVBand="1"/>
      </w:tblPr>
      <w:tblGrid>
        <w:gridCol w:w="2122"/>
        <w:gridCol w:w="2411"/>
        <w:gridCol w:w="3259"/>
        <w:gridCol w:w="1568"/>
      </w:tblGrid>
      <w:tr w:rsidR="00DE0428" w:rsidRPr="00472B8E" w14:paraId="41A99AAE" w14:textId="77777777" w:rsidTr="00E553EF">
        <w:trPr>
          <w:jc w:val="center"/>
        </w:trPr>
        <w:tc>
          <w:tcPr>
            <w:tcW w:w="2122" w:type="dxa"/>
            <w:shd w:val="clear" w:color="auto" w:fill="4472C4" w:themeFill="accent5"/>
            <w:vAlign w:val="center"/>
          </w:tcPr>
          <w:p w14:paraId="35BB355C" w14:textId="77777777" w:rsidR="00DE0428" w:rsidRPr="00472B8E" w:rsidRDefault="00DE0428" w:rsidP="007D08A5">
            <w:pPr>
              <w:spacing w:line="240" w:lineRule="auto"/>
              <w:ind w:firstLine="0"/>
              <w:jc w:val="center"/>
              <w:rPr>
                <w:rFonts w:ascii="Times New Roman" w:hAnsi="Times New Roman"/>
                <w:color w:val="FFFFFF" w:themeColor="background1"/>
              </w:rPr>
            </w:pPr>
            <w:r w:rsidRPr="00472B8E">
              <w:rPr>
                <w:rFonts w:ascii="Times New Roman" w:hAnsi="Times New Roman"/>
                <w:color w:val="FFFFFF" w:themeColor="background1"/>
              </w:rPr>
              <w:t>Nombre del área</w:t>
            </w:r>
          </w:p>
        </w:tc>
        <w:tc>
          <w:tcPr>
            <w:tcW w:w="2411" w:type="dxa"/>
            <w:shd w:val="clear" w:color="auto" w:fill="4472C4" w:themeFill="accent5"/>
            <w:vAlign w:val="center"/>
          </w:tcPr>
          <w:p w14:paraId="69FAD32D" w14:textId="2899337B" w:rsidR="00DE0428" w:rsidRPr="00472B8E" w:rsidRDefault="0BE6B806" w:rsidP="007D08A5">
            <w:pPr>
              <w:spacing w:line="240" w:lineRule="auto"/>
              <w:ind w:firstLine="0"/>
              <w:jc w:val="center"/>
              <w:rPr>
                <w:rFonts w:ascii="Times New Roman" w:hAnsi="Times New Roman"/>
                <w:color w:val="FFFFFF" w:themeColor="background1"/>
              </w:rPr>
            </w:pPr>
            <w:r w:rsidRPr="2682A067">
              <w:rPr>
                <w:rFonts w:ascii="Times New Roman" w:hAnsi="Times New Roman"/>
                <w:color w:val="FFFFFF" w:themeColor="background1"/>
              </w:rPr>
              <w:t>Descripción</w:t>
            </w:r>
          </w:p>
        </w:tc>
        <w:tc>
          <w:tcPr>
            <w:tcW w:w="3259" w:type="dxa"/>
            <w:shd w:val="clear" w:color="auto" w:fill="4472C4" w:themeFill="accent5"/>
            <w:vAlign w:val="center"/>
          </w:tcPr>
          <w:p w14:paraId="56844D7F" w14:textId="09683553" w:rsidR="00DE0428" w:rsidRPr="00472B8E" w:rsidRDefault="0BE6B806" w:rsidP="007D08A5">
            <w:pPr>
              <w:spacing w:line="240" w:lineRule="auto"/>
              <w:ind w:firstLine="0"/>
              <w:jc w:val="center"/>
              <w:rPr>
                <w:rFonts w:ascii="Times New Roman" w:hAnsi="Times New Roman"/>
                <w:color w:val="FFFFFF" w:themeColor="background1"/>
              </w:rPr>
            </w:pPr>
            <w:r w:rsidRPr="2682A067">
              <w:rPr>
                <w:rFonts w:ascii="Times New Roman" w:hAnsi="Times New Roman"/>
                <w:color w:val="FFFFFF" w:themeColor="background1"/>
              </w:rPr>
              <w:t xml:space="preserve">Funciones </w:t>
            </w:r>
            <w:r w:rsidR="00DE0428" w:rsidRPr="2682A067">
              <w:rPr>
                <w:rFonts w:ascii="Times New Roman" w:hAnsi="Times New Roman"/>
                <w:color w:val="FFFFFF" w:themeColor="background1"/>
              </w:rPr>
              <w:t>que realiza</w:t>
            </w:r>
          </w:p>
        </w:tc>
        <w:tc>
          <w:tcPr>
            <w:tcW w:w="1568" w:type="dxa"/>
            <w:shd w:val="clear" w:color="auto" w:fill="4472C4" w:themeFill="accent5"/>
            <w:vAlign w:val="center"/>
          </w:tcPr>
          <w:p w14:paraId="559EF5F1" w14:textId="4FF60CFF" w:rsidR="063DFED4" w:rsidRPr="00583730" w:rsidRDefault="063DFED4" w:rsidP="2682A067">
            <w:pPr>
              <w:spacing w:line="240" w:lineRule="auto"/>
              <w:ind w:firstLine="0"/>
              <w:jc w:val="center"/>
              <w:rPr>
                <w:rFonts w:ascii="Times New Roman" w:hAnsi="Times New Roman"/>
                <w:color w:val="FFFFFF" w:themeColor="background1"/>
              </w:rPr>
            </w:pPr>
            <w:r w:rsidRPr="2682A067">
              <w:rPr>
                <w:rFonts w:ascii="Times New Roman" w:hAnsi="Times New Roman"/>
                <w:color w:val="FFFFFF" w:themeColor="background1"/>
              </w:rPr>
              <w:t>Nivel de importancia</w:t>
            </w:r>
          </w:p>
        </w:tc>
      </w:tr>
      <w:tr w:rsidR="00DE0428" w:rsidRPr="00472B8E" w14:paraId="0AFB30A9" w14:textId="77777777" w:rsidTr="00E553EF">
        <w:trPr>
          <w:jc w:val="center"/>
        </w:trPr>
        <w:tc>
          <w:tcPr>
            <w:tcW w:w="2122" w:type="dxa"/>
            <w:vAlign w:val="center"/>
          </w:tcPr>
          <w:p w14:paraId="229FCE45" w14:textId="77777777" w:rsidR="00DE0428" w:rsidRPr="00472B8E" w:rsidRDefault="00DE0428" w:rsidP="007D08A5">
            <w:pPr>
              <w:pStyle w:val="parrafo1"/>
              <w:spacing w:after="0" w:line="240" w:lineRule="auto"/>
              <w:ind w:firstLine="0"/>
              <w:jc w:val="center"/>
              <w:rPr>
                <w:rFonts w:ascii="Times New Roman" w:hAnsi="Times New Roman"/>
              </w:rPr>
            </w:pPr>
            <w:r w:rsidRPr="00472B8E">
              <w:rPr>
                <w:rFonts w:ascii="Times New Roman" w:hAnsi="Times New Roman"/>
              </w:rPr>
              <w:t>Dirección</w:t>
            </w:r>
          </w:p>
        </w:tc>
        <w:tc>
          <w:tcPr>
            <w:tcW w:w="2411" w:type="dxa"/>
            <w:vAlign w:val="center"/>
          </w:tcPr>
          <w:p w14:paraId="67B8E45D" w14:textId="1D766951" w:rsidR="00DE0428" w:rsidRPr="00472B8E" w:rsidRDefault="18695DBC" w:rsidP="2682A067">
            <w:pPr>
              <w:spacing w:line="240" w:lineRule="auto"/>
              <w:ind w:firstLine="0"/>
              <w:rPr>
                <w:rFonts w:ascii="Times New Roman" w:hAnsi="Times New Roman"/>
              </w:rPr>
            </w:pPr>
            <w:r w:rsidRPr="2682A067">
              <w:rPr>
                <w:rFonts w:ascii="Times New Roman" w:hAnsi="Times New Roman"/>
              </w:rPr>
              <w:t>Jefatura</w:t>
            </w:r>
          </w:p>
        </w:tc>
        <w:tc>
          <w:tcPr>
            <w:tcW w:w="3259" w:type="dxa"/>
            <w:vAlign w:val="center"/>
          </w:tcPr>
          <w:p w14:paraId="387E4E21" w14:textId="4CA4A67E" w:rsidR="00DE0428" w:rsidRPr="00472B8E" w:rsidRDefault="0B7171FF" w:rsidP="2682A067">
            <w:pPr>
              <w:spacing w:line="240" w:lineRule="auto"/>
              <w:ind w:firstLine="0"/>
              <w:rPr>
                <w:rFonts w:ascii="Times New Roman" w:hAnsi="Times New Roman"/>
              </w:rPr>
            </w:pPr>
            <w:r w:rsidRPr="2682A067">
              <w:rPr>
                <w:rFonts w:ascii="Times New Roman" w:hAnsi="Times New Roman"/>
              </w:rPr>
              <w:t xml:space="preserve">- </w:t>
            </w:r>
            <w:r w:rsidR="2C83A508" w:rsidRPr="2682A067">
              <w:rPr>
                <w:rFonts w:ascii="Times New Roman" w:hAnsi="Times New Roman"/>
              </w:rPr>
              <w:t>Coordinar la formulación del Plan de Acción de Extensión en concordancia con el Plan Global de Desarrollo de la Universidad Nacional integrando los planes de acción de las facultades.</w:t>
            </w:r>
          </w:p>
          <w:p w14:paraId="3B1D9F93" w14:textId="5EAA3788" w:rsidR="00DE0428" w:rsidRPr="00472B8E" w:rsidRDefault="22BFB344" w:rsidP="2682A067">
            <w:pPr>
              <w:spacing w:line="240" w:lineRule="auto"/>
              <w:ind w:firstLine="0"/>
              <w:rPr>
                <w:rFonts w:ascii="Times New Roman" w:hAnsi="Times New Roman"/>
              </w:rPr>
            </w:pPr>
            <w:r w:rsidRPr="2682A067">
              <w:rPr>
                <w:rFonts w:ascii="Times New Roman" w:hAnsi="Times New Roman"/>
              </w:rPr>
              <w:t xml:space="preserve">- </w:t>
            </w:r>
            <w:r w:rsidR="6B4B11FB" w:rsidRPr="2682A067">
              <w:rPr>
                <w:rFonts w:ascii="Times New Roman" w:hAnsi="Times New Roman"/>
              </w:rPr>
              <w:t>Realizar seguimiento y evaluación a los resultados de la extensión y proponer mecanismos tendientes a garantizar la calidad, pertinencia y cobertura de las actividades de extensión adelantados.</w:t>
            </w:r>
          </w:p>
        </w:tc>
        <w:tc>
          <w:tcPr>
            <w:tcW w:w="1568" w:type="dxa"/>
            <w:vAlign w:val="center"/>
          </w:tcPr>
          <w:p w14:paraId="64A178CE" w14:textId="5181FEF8" w:rsidR="61C4931A" w:rsidRPr="00583730" w:rsidRDefault="61C4931A" w:rsidP="2682A067">
            <w:pPr>
              <w:spacing w:line="240" w:lineRule="auto"/>
              <w:ind w:firstLine="0"/>
              <w:jc w:val="center"/>
              <w:rPr>
                <w:rFonts w:ascii="Times New Roman" w:hAnsi="Times New Roman"/>
              </w:rPr>
            </w:pPr>
            <w:r w:rsidRPr="2682A067">
              <w:rPr>
                <w:rFonts w:ascii="Times New Roman" w:hAnsi="Times New Roman"/>
              </w:rPr>
              <w:t>5</w:t>
            </w:r>
          </w:p>
        </w:tc>
      </w:tr>
      <w:tr w:rsidR="00DE0428" w:rsidRPr="00472B8E" w14:paraId="6D3DC2C5" w14:textId="77777777" w:rsidTr="00E553EF">
        <w:trPr>
          <w:jc w:val="center"/>
        </w:trPr>
        <w:tc>
          <w:tcPr>
            <w:tcW w:w="2122" w:type="dxa"/>
            <w:vAlign w:val="center"/>
          </w:tcPr>
          <w:p w14:paraId="61867512" w14:textId="77777777" w:rsidR="00DE0428" w:rsidRPr="00472B8E" w:rsidRDefault="00DE0428" w:rsidP="007D08A5">
            <w:pPr>
              <w:pStyle w:val="parrafo1"/>
              <w:spacing w:after="0" w:line="240" w:lineRule="auto"/>
              <w:ind w:firstLine="0"/>
              <w:jc w:val="center"/>
              <w:rPr>
                <w:rFonts w:ascii="Times New Roman" w:hAnsi="Times New Roman"/>
              </w:rPr>
            </w:pPr>
            <w:r w:rsidRPr="00472B8E">
              <w:rPr>
                <w:rFonts w:ascii="Times New Roman" w:hAnsi="Times New Roman"/>
              </w:rPr>
              <w:t>Gestión administrativa y financiera</w:t>
            </w:r>
          </w:p>
        </w:tc>
        <w:tc>
          <w:tcPr>
            <w:tcW w:w="2411" w:type="dxa"/>
            <w:vAlign w:val="center"/>
          </w:tcPr>
          <w:p w14:paraId="7E461DC9" w14:textId="5F3B1740" w:rsidR="00DE0428" w:rsidRPr="00472B8E" w:rsidRDefault="2A94BCA4" w:rsidP="2682A067">
            <w:pPr>
              <w:spacing w:line="240" w:lineRule="auto"/>
              <w:ind w:firstLine="0"/>
              <w:rPr>
                <w:rFonts w:ascii="Times New Roman" w:hAnsi="Times New Roman"/>
              </w:rPr>
            </w:pPr>
            <w:r w:rsidRPr="2682A067">
              <w:rPr>
                <w:rFonts w:ascii="Times New Roman" w:hAnsi="Times New Roman"/>
              </w:rPr>
              <w:t>Gestión</w:t>
            </w:r>
          </w:p>
        </w:tc>
        <w:tc>
          <w:tcPr>
            <w:tcW w:w="3259" w:type="dxa"/>
            <w:vAlign w:val="center"/>
          </w:tcPr>
          <w:p w14:paraId="60DDA52F" w14:textId="18BE7208" w:rsidR="00DE0428" w:rsidRPr="00472B8E" w:rsidRDefault="5C41B618" w:rsidP="2682A067">
            <w:pPr>
              <w:spacing w:line="240" w:lineRule="auto"/>
              <w:ind w:firstLine="0"/>
              <w:rPr>
                <w:rFonts w:ascii="Times New Roman" w:hAnsi="Times New Roman"/>
              </w:rPr>
            </w:pPr>
            <w:r w:rsidRPr="2682A067">
              <w:rPr>
                <w:rFonts w:ascii="Times New Roman" w:hAnsi="Times New Roman"/>
              </w:rPr>
              <w:t>- Aplicar los procedimientos asociados a la gestión financiera y administrativa de la Universidad.</w:t>
            </w:r>
          </w:p>
          <w:p w14:paraId="0E46FBB4" w14:textId="1C057C59" w:rsidR="00DE0428" w:rsidRPr="00472B8E" w:rsidRDefault="5C41B618" w:rsidP="2682A067">
            <w:pPr>
              <w:spacing w:line="240" w:lineRule="auto"/>
              <w:ind w:firstLine="0"/>
              <w:rPr>
                <w:rFonts w:ascii="Times New Roman" w:hAnsi="Times New Roman"/>
              </w:rPr>
            </w:pPr>
            <w:r w:rsidRPr="2682A067">
              <w:rPr>
                <w:rFonts w:ascii="Times New Roman" w:hAnsi="Times New Roman"/>
              </w:rPr>
              <w:t>- Consolidar y presentar información de carácter financiero y de servicios administrativos</w:t>
            </w:r>
            <w:r w:rsidR="3EB54C83" w:rsidRPr="2682A067">
              <w:rPr>
                <w:rFonts w:ascii="Times New Roman" w:hAnsi="Times New Roman"/>
              </w:rPr>
              <w:t>.</w:t>
            </w:r>
          </w:p>
          <w:p w14:paraId="62F19796" w14:textId="26FD3B34" w:rsidR="00DE0428" w:rsidRPr="00472B8E" w:rsidRDefault="3EB54C83" w:rsidP="2682A067">
            <w:pPr>
              <w:spacing w:line="240" w:lineRule="auto"/>
              <w:ind w:firstLine="0"/>
              <w:rPr>
                <w:rFonts w:ascii="Times New Roman" w:hAnsi="Times New Roman"/>
              </w:rPr>
            </w:pPr>
            <w:r w:rsidRPr="2682A067">
              <w:rPr>
                <w:rFonts w:ascii="Times New Roman" w:hAnsi="Times New Roman"/>
              </w:rPr>
              <w:t>- Realizar el registro de actividades correspondientes al sistema de información QUIPU.</w:t>
            </w:r>
          </w:p>
        </w:tc>
        <w:tc>
          <w:tcPr>
            <w:tcW w:w="1568" w:type="dxa"/>
            <w:vAlign w:val="center"/>
          </w:tcPr>
          <w:p w14:paraId="753025E7" w14:textId="1445D310" w:rsidR="4AC54847" w:rsidRPr="00583730" w:rsidRDefault="4AC54847" w:rsidP="2682A067">
            <w:pPr>
              <w:spacing w:line="240" w:lineRule="auto"/>
              <w:ind w:firstLine="0"/>
              <w:jc w:val="center"/>
              <w:rPr>
                <w:rFonts w:ascii="Times New Roman" w:hAnsi="Times New Roman"/>
              </w:rPr>
            </w:pPr>
            <w:r w:rsidRPr="2682A067">
              <w:rPr>
                <w:rFonts w:ascii="Times New Roman" w:hAnsi="Times New Roman"/>
              </w:rPr>
              <w:t>4</w:t>
            </w:r>
          </w:p>
        </w:tc>
      </w:tr>
      <w:tr w:rsidR="00DE0428" w:rsidRPr="00472B8E" w14:paraId="1D3C168E" w14:textId="77777777" w:rsidTr="00E553EF">
        <w:trPr>
          <w:jc w:val="center"/>
        </w:trPr>
        <w:tc>
          <w:tcPr>
            <w:tcW w:w="2122" w:type="dxa"/>
            <w:vAlign w:val="center"/>
          </w:tcPr>
          <w:p w14:paraId="7565E996" w14:textId="77777777" w:rsidR="00DE0428" w:rsidRPr="00472B8E" w:rsidRDefault="00DE0428" w:rsidP="007D08A5">
            <w:pPr>
              <w:pStyle w:val="parrafo1"/>
              <w:spacing w:after="0" w:line="240" w:lineRule="auto"/>
              <w:ind w:firstLine="0"/>
              <w:jc w:val="center"/>
              <w:rPr>
                <w:rFonts w:ascii="Times New Roman" w:hAnsi="Times New Roman"/>
              </w:rPr>
            </w:pPr>
            <w:r w:rsidRPr="00472B8E">
              <w:rPr>
                <w:rFonts w:ascii="Times New Roman" w:hAnsi="Times New Roman"/>
              </w:rPr>
              <w:t>Gestión de la Extensión</w:t>
            </w:r>
          </w:p>
        </w:tc>
        <w:tc>
          <w:tcPr>
            <w:tcW w:w="2411" w:type="dxa"/>
            <w:vAlign w:val="center"/>
          </w:tcPr>
          <w:p w14:paraId="5A5A4489" w14:textId="7292362F" w:rsidR="00DE0428" w:rsidRPr="00472B8E" w:rsidRDefault="4DF87FA8" w:rsidP="2682A067">
            <w:pPr>
              <w:spacing w:line="240" w:lineRule="auto"/>
              <w:ind w:firstLine="0"/>
              <w:rPr>
                <w:rFonts w:ascii="Times New Roman" w:hAnsi="Times New Roman"/>
              </w:rPr>
            </w:pPr>
            <w:r w:rsidRPr="2682A067">
              <w:rPr>
                <w:rFonts w:ascii="Times New Roman" w:hAnsi="Times New Roman"/>
              </w:rPr>
              <w:t>- Educación Continua y Permanente</w:t>
            </w:r>
          </w:p>
          <w:p w14:paraId="3F68853E" w14:textId="73A64271" w:rsidR="00DE0428" w:rsidRPr="00472B8E" w:rsidRDefault="4DF87FA8" w:rsidP="2682A067">
            <w:pPr>
              <w:spacing w:line="240" w:lineRule="auto"/>
              <w:ind w:firstLine="0"/>
              <w:rPr>
                <w:rFonts w:ascii="Times New Roman" w:hAnsi="Times New Roman"/>
              </w:rPr>
            </w:pPr>
            <w:r w:rsidRPr="2682A067">
              <w:rPr>
                <w:rFonts w:ascii="Times New Roman" w:hAnsi="Times New Roman"/>
              </w:rPr>
              <w:t>- Servicios Académicos</w:t>
            </w:r>
          </w:p>
          <w:p w14:paraId="2DB8E6CD" w14:textId="7B444F71" w:rsidR="00DE0428" w:rsidRPr="00472B8E" w:rsidRDefault="4DF87FA8" w:rsidP="2682A067">
            <w:pPr>
              <w:spacing w:line="240" w:lineRule="auto"/>
              <w:ind w:firstLine="0"/>
              <w:rPr>
                <w:rFonts w:ascii="Times New Roman" w:hAnsi="Times New Roman"/>
              </w:rPr>
            </w:pPr>
            <w:r w:rsidRPr="2682A067">
              <w:rPr>
                <w:rFonts w:ascii="Times New Roman" w:hAnsi="Times New Roman"/>
              </w:rPr>
              <w:t>- Servicios de educación</w:t>
            </w:r>
          </w:p>
          <w:p w14:paraId="61347366" w14:textId="0E6B5E9C" w:rsidR="00DE0428" w:rsidRPr="00472B8E" w:rsidRDefault="4DF87FA8" w:rsidP="2682A067">
            <w:pPr>
              <w:spacing w:line="240" w:lineRule="auto"/>
              <w:ind w:firstLine="0"/>
              <w:rPr>
                <w:rFonts w:ascii="Times New Roman" w:hAnsi="Times New Roman"/>
              </w:rPr>
            </w:pPr>
            <w:r w:rsidRPr="2682A067">
              <w:rPr>
                <w:rFonts w:ascii="Times New Roman" w:hAnsi="Times New Roman"/>
              </w:rPr>
              <w:t>- Servicio de docente asistencial</w:t>
            </w:r>
          </w:p>
          <w:p w14:paraId="61D45B7C" w14:textId="69769877" w:rsidR="00DE0428" w:rsidRPr="00472B8E" w:rsidRDefault="4DF87FA8" w:rsidP="2682A067">
            <w:pPr>
              <w:spacing w:line="240" w:lineRule="auto"/>
              <w:ind w:firstLine="0"/>
              <w:rPr>
                <w:rFonts w:ascii="Times New Roman" w:hAnsi="Times New Roman"/>
              </w:rPr>
            </w:pPr>
            <w:r w:rsidRPr="2682A067">
              <w:rPr>
                <w:rFonts w:ascii="Times New Roman" w:hAnsi="Times New Roman"/>
              </w:rPr>
              <w:t>- Proyectos de cooperación internacional</w:t>
            </w:r>
          </w:p>
          <w:p w14:paraId="06C1AF5B" w14:textId="5C0F6A5E" w:rsidR="00DE0428" w:rsidRPr="00472B8E" w:rsidRDefault="4DF87FA8" w:rsidP="2682A067">
            <w:pPr>
              <w:spacing w:line="240" w:lineRule="auto"/>
              <w:ind w:firstLine="0"/>
              <w:rPr>
                <w:rFonts w:ascii="Times New Roman" w:hAnsi="Times New Roman"/>
              </w:rPr>
            </w:pPr>
            <w:r w:rsidRPr="2682A067">
              <w:rPr>
                <w:rFonts w:ascii="Times New Roman" w:hAnsi="Times New Roman"/>
              </w:rPr>
              <w:t xml:space="preserve">- Proyectos de creación </w:t>
            </w:r>
            <w:r w:rsidR="00740E33" w:rsidRPr="2682A067">
              <w:rPr>
                <w:rFonts w:ascii="Times New Roman" w:hAnsi="Times New Roman"/>
              </w:rPr>
              <w:t>artística</w:t>
            </w:r>
          </w:p>
          <w:p w14:paraId="61BF2098" w14:textId="554CBFBD" w:rsidR="00DE0428" w:rsidRPr="00472B8E" w:rsidRDefault="4DF87FA8" w:rsidP="2682A067">
            <w:pPr>
              <w:spacing w:line="240" w:lineRule="auto"/>
              <w:ind w:firstLine="0"/>
              <w:rPr>
                <w:rFonts w:ascii="Times New Roman" w:hAnsi="Times New Roman"/>
              </w:rPr>
            </w:pPr>
            <w:r w:rsidRPr="2682A067">
              <w:rPr>
                <w:rFonts w:ascii="Times New Roman" w:hAnsi="Times New Roman"/>
              </w:rPr>
              <w:t>- Prácticas y pasantías.</w:t>
            </w:r>
          </w:p>
        </w:tc>
        <w:tc>
          <w:tcPr>
            <w:tcW w:w="3259" w:type="dxa"/>
            <w:vAlign w:val="center"/>
          </w:tcPr>
          <w:p w14:paraId="65E898EA" w14:textId="42F59E7E" w:rsidR="00DE0428" w:rsidRPr="00472B8E" w:rsidRDefault="61311F8E" w:rsidP="2682A067">
            <w:pPr>
              <w:spacing w:line="240" w:lineRule="auto"/>
              <w:ind w:firstLine="0"/>
              <w:rPr>
                <w:rFonts w:ascii="Times New Roman" w:hAnsi="Times New Roman"/>
              </w:rPr>
            </w:pPr>
            <w:r w:rsidRPr="2682A067">
              <w:rPr>
                <w:rFonts w:ascii="Times New Roman" w:hAnsi="Times New Roman"/>
              </w:rPr>
              <w:t>- Velar por la integralidad y consistencia de la información de la función de extensión</w:t>
            </w:r>
          </w:p>
          <w:p w14:paraId="7C523FDB" w14:textId="0838027C" w:rsidR="00DE0428" w:rsidRPr="00472B8E" w:rsidRDefault="61311F8E" w:rsidP="2682A067">
            <w:pPr>
              <w:spacing w:line="240" w:lineRule="auto"/>
              <w:ind w:firstLine="0"/>
              <w:rPr>
                <w:rFonts w:ascii="Times New Roman" w:hAnsi="Times New Roman"/>
              </w:rPr>
            </w:pPr>
            <w:r w:rsidRPr="2682A067">
              <w:rPr>
                <w:rFonts w:ascii="Times New Roman" w:hAnsi="Times New Roman"/>
              </w:rPr>
              <w:t xml:space="preserve">- </w:t>
            </w:r>
            <w:r w:rsidR="4925D155" w:rsidRPr="2682A067">
              <w:rPr>
                <w:rFonts w:ascii="Times New Roman" w:hAnsi="Times New Roman"/>
              </w:rPr>
              <w:t>Acompañar y realizar el seguimiento del desarrollo de la Extensión en la Sede y las Facultades</w:t>
            </w:r>
          </w:p>
        </w:tc>
        <w:tc>
          <w:tcPr>
            <w:tcW w:w="1568" w:type="dxa"/>
            <w:vAlign w:val="center"/>
          </w:tcPr>
          <w:p w14:paraId="02FF4EF9" w14:textId="0689E1E9" w:rsidR="795ABC7D" w:rsidRPr="00583730" w:rsidRDefault="795ABC7D" w:rsidP="2682A067">
            <w:pPr>
              <w:spacing w:line="240" w:lineRule="auto"/>
              <w:ind w:firstLine="0"/>
              <w:jc w:val="center"/>
              <w:rPr>
                <w:rFonts w:ascii="Times New Roman" w:hAnsi="Times New Roman"/>
              </w:rPr>
            </w:pPr>
            <w:r w:rsidRPr="2682A067">
              <w:rPr>
                <w:rFonts w:ascii="Times New Roman" w:hAnsi="Times New Roman"/>
              </w:rPr>
              <w:t>5</w:t>
            </w:r>
          </w:p>
        </w:tc>
      </w:tr>
      <w:tr w:rsidR="00DE0428" w:rsidRPr="00472B8E" w14:paraId="43B5B30C" w14:textId="77777777" w:rsidTr="00E553EF">
        <w:trPr>
          <w:jc w:val="center"/>
        </w:trPr>
        <w:tc>
          <w:tcPr>
            <w:tcW w:w="2122" w:type="dxa"/>
            <w:vAlign w:val="center"/>
          </w:tcPr>
          <w:p w14:paraId="2539F578" w14:textId="77777777" w:rsidR="00DE0428" w:rsidRPr="00472B8E" w:rsidRDefault="00DE0428" w:rsidP="007D08A5">
            <w:pPr>
              <w:pStyle w:val="parrafo1"/>
              <w:spacing w:after="0" w:line="240" w:lineRule="auto"/>
              <w:ind w:firstLine="0"/>
              <w:jc w:val="center"/>
              <w:rPr>
                <w:rFonts w:ascii="Times New Roman" w:hAnsi="Times New Roman"/>
              </w:rPr>
            </w:pPr>
            <w:r w:rsidRPr="00472B8E">
              <w:rPr>
                <w:rFonts w:ascii="Times New Roman" w:hAnsi="Times New Roman"/>
              </w:rPr>
              <w:t>Transferencia de conocimiento</w:t>
            </w:r>
          </w:p>
        </w:tc>
        <w:tc>
          <w:tcPr>
            <w:tcW w:w="2411" w:type="dxa"/>
            <w:vAlign w:val="center"/>
          </w:tcPr>
          <w:p w14:paraId="6603B112" w14:textId="34C60942" w:rsidR="00DE0428" w:rsidRPr="00472B8E" w:rsidRDefault="06BB0098" w:rsidP="2682A067">
            <w:pPr>
              <w:spacing w:line="240" w:lineRule="auto"/>
              <w:ind w:firstLine="0"/>
              <w:rPr>
                <w:rFonts w:ascii="Times New Roman" w:hAnsi="Times New Roman"/>
              </w:rPr>
            </w:pPr>
            <w:r w:rsidRPr="2682A067">
              <w:rPr>
                <w:rFonts w:ascii="Times New Roman" w:hAnsi="Times New Roman"/>
              </w:rPr>
              <w:t>- Transferencia tecnológica y propiedad intelectual</w:t>
            </w:r>
          </w:p>
          <w:p w14:paraId="3D3E934A" w14:textId="7C789FDF" w:rsidR="00DE0428" w:rsidRPr="00472B8E" w:rsidRDefault="06BB0098" w:rsidP="2682A067">
            <w:pPr>
              <w:spacing w:line="240" w:lineRule="auto"/>
              <w:ind w:firstLine="0"/>
              <w:rPr>
                <w:rFonts w:ascii="Times New Roman" w:hAnsi="Times New Roman"/>
              </w:rPr>
            </w:pPr>
            <w:r w:rsidRPr="2682A067">
              <w:rPr>
                <w:rFonts w:ascii="Times New Roman" w:hAnsi="Times New Roman"/>
              </w:rPr>
              <w:t>- Aceleradora Mentor</w:t>
            </w:r>
          </w:p>
          <w:p w14:paraId="3B8AB2B1" w14:textId="45472E7A" w:rsidR="00DE0428" w:rsidRPr="00472B8E" w:rsidRDefault="06BB0098" w:rsidP="2682A067">
            <w:pPr>
              <w:spacing w:line="240" w:lineRule="auto"/>
              <w:ind w:firstLine="0"/>
              <w:rPr>
                <w:rFonts w:ascii="Times New Roman" w:hAnsi="Times New Roman"/>
              </w:rPr>
            </w:pPr>
            <w:r w:rsidRPr="2682A067">
              <w:rPr>
                <w:rFonts w:ascii="Times New Roman" w:hAnsi="Times New Roman"/>
              </w:rPr>
              <w:t>- Extensión solidaria e innovación social</w:t>
            </w:r>
          </w:p>
        </w:tc>
        <w:tc>
          <w:tcPr>
            <w:tcW w:w="3259" w:type="dxa"/>
            <w:vAlign w:val="center"/>
          </w:tcPr>
          <w:p w14:paraId="0C970E78" w14:textId="763EDAE1" w:rsidR="00DE0428" w:rsidRPr="00472B8E" w:rsidRDefault="40839227" w:rsidP="2682A067">
            <w:pPr>
              <w:spacing w:line="240" w:lineRule="auto"/>
              <w:ind w:firstLine="0"/>
              <w:rPr>
                <w:rFonts w:ascii="Times New Roman" w:hAnsi="Times New Roman"/>
              </w:rPr>
            </w:pPr>
            <w:r w:rsidRPr="2682A067">
              <w:rPr>
                <w:rFonts w:ascii="Times New Roman" w:hAnsi="Times New Roman"/>
              </w:rPr>
              <w:t xml:space="preserve">- </w:t>
            </w:r>
            <w:r w:rsidR="31950FEF" w:rsidRPr="2682A067">
              <w:rPr>
                <w:rFonts w:ascii="Times New Roman" w:hAnsi="Times New Roman"/>
              </w:rPr>
              <w:t>Acompañar en los procesos de protección y aprovechamiento de la propiedad intelectual.</w:t>
            </w:r>
          </w:p>
          <w:p w14:paraId="52F60FAF" w14:textId="1B1FF987" w:rsidR="00DE0428" w:rsidRPr="00472B8E" w:rsidRDefault="482459A4" w:rsidP="2682A067">
            <w:pPr>
              <w:spacing w:line="240" w:lineRule="auto"/>
              <w:ind w:firstLine="0"/>
              <w:rPr>
                <w:rFonts w:ascii="Times New Roman" w:hAnsi="Times New Roman"/>
              </w:rPr>
            </w:pPr>
            <w:r w:rsidRPr="2682A067">
              <w:rPr>
                <w:rFonts w:ascii="Times New Roman" w:hAnsi="Times New Roman"/>
              </w:rPr>
              <w:t xml:space="preserve">- </w:t>
            </w:r>
            <w:r w:rsidR="64BE1474" w:rsidRPr="2682A067">
              <w:rPr>
                <w:rFonts w:ascii="Times New Roman" w:hAnsi="Times New Roman"/>
              </w:rPr>
              <w:t>Realizar actividades que contribuyan a la conformación de redes, el intercambio académico, a través de las diferentes modalidades de extensión</w:t>
            </w:r>
            <w:r w:rsidR="1E07BF1C" w:rsidRPr="2682A067">
              <w:rPr>
                <w:rFonts w:ascii="Times New Roman" w:hAnsi="Times New Roman"/>
              </w:rPr>
              <w:t>.</w:t>
            </w:r>
          </w:p>
        </w:tc>
        <w:tc>
          <w:tcPr>
            <w:tcW w:w="1568" w:type="dxa"/>
            <w:vAlign w:val="center"/>
          </w:tcPr>
          <w:p w14:paraId="5B1FB2EF" w14:textId="6688682B" w:rsidR="11640FC4" w:rsidRPr="00583730" w:rsidRDefault="11640FC4" w:rsidP="2682A067">
            <w:pPr>
              <w:spacing w:line="240" w:lineRule="auto"/>
              <w:ind w:firstLine="0"/>
              <w:jc w:val="center"/>
              <w:rPr>
                <w:rFonts w:ascii="Times New Roman" w:hAnsi="Times New Roman"/>
              </w:rPr>
            </w:pPr>
            <w:r w:rsidRPr="2682A067">
              <w:rPr>
                <w:rFonts w:ascii="Times New Roman" w:hAnsi="Times New Roman"/>
              </w:rPr>
              <w:t>4</w:t>
            </w:r>
          </w:p>
        </w:tc>
      </w:tr>
      <w:tr w:rsidR="00DE0428" w:rsidRPr="00472B8E" w14:paraId="1DC81AAC" w14:textId="77777777" w:rsidTr="00E553EF">
        <w:trPr>
          <w:jc w:val="center"/>
        </w:trPr>
        <w:tc>
          <w:tcPr>
            <w:tcW w:w="2122" w:type="dxa"/>
            <w:vAlign w:val="center"/>
          </w:tcPr>
          <w:p w14:paraId="2CA2BD4F" w14:textId="77777777" w:rsidR="00DE0428" w:rsidRPr="00472B8E" w:rsidRDefault="00DE0428" w:rsidP="007D08A5">
            <w:pPr>
              <w:pStyle w:val="parrafo1"/>
              <w:spacing w:after="0" w:line="240" w:lineRule="auto"/>
              <w:ind w:firstLine="0"/>
              <w:jc w:val="center"/>
              <w:rPr>
                <w:rFonts w:ascii="Times New Roman" w:hAnsi="Times New Roman"/>
              </w:rPr>
            </w:pPr>
            <w:r w:rsidRPr="00472B8E">
              <w:rPr>
                <w:rFonts w:ascii="Times New Roman" w:hAnsi="Times New Roman"/>
              </w:rPr>
              <w:t>Relacionamiento estratégico</w:t>
            </w:r>
          </w:p>
        </w:tc>
        <w:tc>
          <w:tcPr>
            <w:tcW w:w="2411" w:type="dxa"/>
            <w:vAlign w:val="center"/>
          </w:tcPr>
          <w:p w14:paraId="518FC4F8" w14:textId="60BB3333" w:rsidR="00DE0428" w:rsidRPr="00472B8E" w:rsidRDefault="4B424A0B" w:rsidP="2682A067">
            <w:pPr>
              <w:spacing w:line="240" w:lineRule="auto"/>
              <w:ind w:firstLine="0"/>
              <w:rPr>
                <w:rFonts w:ascii="Times New Roman" w:hAnsi="Times New Roman"/>
              </w:rPr>
            </w:pPr>
            <w:r w:rsidRPr="2682A067">
              <w:rPr>
                <w:rFonts w:ascii="Times New Roman" w:hAnsi="Times New Roman"/>
              </w:rPr>
              <w:t>- Proyectos estratégicos</w:t>
            </w:r>
          </w:p>
          <w:p w14:paraId="7A455364" w14:textId="4A9E8858" w:rsidR="00DE0428" w:rsidRPr="00472B8E" w:rsidRDefault="4B424A0B" w:rsidP="2682A067">
            <w:pPr>
              <w:spacing w:line="240" w:lineRule="auto"/>
              <w:ind w:firstLine="0"/>
              <w:rPr>
                <w:rFonts w:ascii="Times New Roman" w:hAnsi="Times New Roman"/>
              </w:rPr>
            </w:pPr>
            <w:r w:rsidRPr="2682A067">
              <w:rPr>
                <w:rFonts w:ascii="Times New Roman" w:hAnsi="Times New Roman"/>
              </w:rPr>
              <w:t>- Comunicaciones</w:t>
            </w:r>
          </w:p>
        </w:tc>
        <w:tc>
          <w:tcPr>
            <w:tcW w:w="3259" w:type="dxa"/>
            <w:vAlign w:val="center"/>
          </w:tcPr>
          <w:p w14:paraId="7A9D0C93" w14:textId="1FF84200" w:rsidR="00DE0428" w:rsidRPr="00472B8E" w:rsidRDefault="1153D641" w:rsidP="2682A067">
            <w:pPr>
              <w:spacing w:line="240" w:lineRule="auto"/>
              <w:ind w:firstLine="0"/>
              <w:rPr>
                <w:rFonts w:ascii="Times New Roman" w:hAnsi="Times New Roman"/>
              </w:rPr>
            </w:pPr>
            <w:r w:rsidRPr="2682A067">
              <w:rPr>
                <w:rFonts w:ascii="Times New Roman" w:hAnsi="Times New Roman"/>
              </w:rPr>
              <w:t xml:space="preserve">- </w:t>
            </w:r>
            <w:r w:rsidR="1D307D2E" w:rsidRPr="2682A067">
              <w:rPr>
                <w:rFonts w:ascii="Times New Roman" w:hAnsi="Times New Roman"/>
              </w:rPr>
              <w:t>Acompañar y proponer la adopción de estrategias para la gestión de las relaciones con el entorno</w:t>
            </w:r>
            <w:r w:rsidR="4D596DFE" w:rsidRPr="2682A067">
              <w:rPr>
                <w:rFonts w:ascii="Times New Roman" w:hAnsi="Times New Roman"/>
              </w:rPr>
              <w:t>.</w:t>
            </w:r>
          </w:p>
          <w:p w14:paraId="509D1F69" w14:textId="1071BD75" w:rsidR="00DE0428" w:rsidRPr="00472B8E" w:rsidRDefault="138FB269" w:rsidP="2682A067">
            <w:pPr>
              <w:spacing w:line="240" w:lineRule="auto"/>
              <w:ind w:firstLine="0"/>
              <w:rPr>
                <w:rFonts w:ascii="Times New Roman" w:hAnsi="Times New Roman"/>
              </w:rPr>
            </w:pPr>
            <w:r w:rsidRPr="2682A067">
              <w:rPr>
                <w:rFonts w:ascii="Times New Roman" w:hAnsi="Times New Roman"/>
              </w:rPr>
              <w:t xml:space="preserve">- </w:t>
            </w:r>
            <w:r w:rsidR="4D596DFE" w:rsidRPr="2682A067">
              <w:rPr>
                <w:rFonts w:ascii="Times New Roman" w:hAnsi="Times New Roman"/>
              </w:rPr>
              <w:t>Propender por y apoyar la adecuada divulgación de las actividades de extensión.</w:t>
            </w:r>
          </w:p>
        </w:tc>
        <w:tc>
          <w:tcPr>
            <w:tcW w:w="1568" w:type="dxa"/>
            <w:vAlign w:val="center"/>
          </w:tcPr>
          <w:p w14:paraId="7DAD2B50" w14:textId="26F1817A" w:rsidR="11640FC4" w:rsidRPr="00583730" w:rsidRDefault="11640FC4" w:rsidP="2682A067">
            <w:pPr>
              <w:spacing w:line="240" w:lineRule="auto"/>
              <w:ind w:firstLine="0"/>
              <w:jc w:val="center"/>
              <w:rPr>
                <w:rFonts w:ascii="Times New Roman" w:hAnsi="Times New Roman"/>
              </w:rPr>
            </w:pPr>
            <w:r w:rsidRPr="2682A067">
              <w:rPr>
                <w:rFonts w:ascii="Times New Roman" w:hAnsi="Times New Roman"/>
              </w:rPr>
              <w:t>3</w:t>
            </w:r>
          </w:p>
        </w:tc>
      </w:tr>
    </w:tbl>
    <w:p w14:paraId="034B87A8" w14:textId="7A88D647" w:rsidR="00D3420A" w:rsidRDefault="00D3420A" w:rsidP="00D3420A">
      <w:r>
        <w:t>Fuente: Elaboración propia</w:t>
      </w:r>
    </w:p>
    <w:p w14:paraId="774C78C4" w14:textId="77777777" w:rsidR="008A6B6D" w:rsidRPr="00D3420A" w:rsidRDefault="008A6B6D" w:rsidP="00D3420A"/>
    <w:p w14:paraId="692C3A52" w14:textId="2C22B8DE" w:rsidR="008A6B6D" w:rsidRDefault="00D90C87" w:rsidP="00D90C87">
      <w:pPr>
        <w:pStyle w:val="parrafo1"/>
        <w:ind w:firstLine="0"/>
      </w:pPr>
      <w:r>
        <w:t xml:space="preserve">Para la </w:t>
      </w:r>
      <w:r w:rsidRPr="00583730">
        <w:fldChar w:fldCharType="begin"/>
      </w:r>
      <w:r w:rsidRPr="00583730">
        <w:instrText xml:space="preserve"> REF _Ref63594015 \h </w:instrText>
      </w:r>
      <w:r w:rsidR="00583730" w:rsidRPr="00583730">
        <w:instrText xml:space="preserve"> \* MERGEFORMAT </w:instrText>
      </w:r>
      <w:r w:rsidRPr="00583730">
        <w:fldChar w:fldCharType="separate"/>
      </w:r>
      <w:r w:rsidRPr="00583730">
        <w:t xml:space="preserve">Tabla </w:t>
      </w:r>
      <w:r w:rsidRPr="00583730">
        <w:rPr>
          <w:noProof/>
        </w:rPr>
        <w:t>1</w:t>
      </w:r>
      <w:r w:rsidRPr="00583730">
        <w:t xml:space="preserve"> Departamentalización de la División de Extensión Bogotá – UNAL</w:t>
      </w:r>
      <w:r w:rsidRPr="00583730">
        <w:fldChar w:fldCharType="end"/>
      </w:r>
      <w:r>
        <w:t xml:space="preserve"> se uso como medida de </w:t>
      </w:r>
      <w:r w:rsidR="00A92ECC">
        <w:t>valoración</w:t>
      </w:r>
      <w:r>
        <w:t xml:space="preserve"> la escala </w:t>
      </w:r>
      <w:r w:rsidR="008A6B6D">
        <w:t xml:space="preserve">numérica </w:t>
      </w:r>
      <w:r>
        <w:t xml:space="preserve">de 1 a 5, siendo 1 </w:t>
      </w:r>
      <w:r w:rsidR="00A92ECC">
        <w:t>menor</w:t>
      </w:r>
      <w:r>
        <w:t xml:space="preserve"> importancia y 5 mayor importancia.</w:t>
      </w:r>
    </w:p>
    <w:p w14:paraId="636F0981" w14:textId="77777777" w:rsidR="00B9630D" w:rsidRPr="00472B8E" w:rsidRDefault="00B9630D" w:rsidP="00D90C87">
      <w:pPr>
        <w:pStyle w:val="parrafo1"/>
        <w:ind w:firstLine="0"/>
      </w:pPr>
    </w:p>
    <w:p w14:paraId="4F1BEC22" w14:textId="444A8C5E" w:rsidR="00A239D6" w:rsidRPr="00B9630D" w:rsidRDefault="008542DF" w:rsidP="00B9630D">
      <w:pPr>
        <w:pStyle w:val="Heading2"/>
        <w:numPr>
          <w:ilvl w:val="1"/>
          <w:numId w:val="24"/>
        </w:numPr>
        <w:ind w:left="426"/>
        <w:rPr>
          <w:bCs/>
        </w:rPr>
      </w:pPr>
      <w:bookmarkStart w:id="40" w:name="_Toc63615291"/>
      <w:r w:rsidRPr="00B9630D">
        <w:rPr>
          <w:bCs/>
        </w:rPr>
        <w:t xml:space="preserve">Organigrama </w:t>
      </w:r>
      <w:r w:rsidR="004B566C" w:rsidRPr="00B9630D">
        <w:rPr>
          <w:bCs/>
        </w:rPr>
        <w:t>de la División de Extensión Bogotá - UNAL</w:t>
      </w:r>
      <w:bookmarkEnd w:id="36"/>
      <w:bookmarkEnd w:id="40"/>
    </w:p>
    <w:p w14:paraId="0A5286D1" w14:textId="1A89B1C0" w:rsidR="00AD0306" w:rsidRPr="00E36714" w:rsidRDefault="00CC6D72" w:rsidP="00CC6D72">
      <w:pPr>
        <w:pStyle w:val="Caption"/>
      </w:pPr>
      <w:bookmarkStart w:id="41" w:name="_Toc63591857"/>
      <w:r>
        <w:t xml:space="preserve">Ilustración </w:t>
      </w:r>
      <w:r>
        <w:fldChar w:fldCharType="begin"/>
      </w:r>
      <w:r>
        <w:instrText xml:space="preserve"> SEQ Ilustración \* ARABIC </w:instrText>
      </w:r>
      <w:r>
        <w:fldChar w:fldCharType="separate"/>
      </w:r>
      <w:r w:rsidR="00502238">
        <w:rPr>
          <w:noProof/>
        </w:rPr>
        <w:t>1</w:t>
      </w:r>
      <w:r>
        <w:fldChar w:fldCharType="end"/>
      </w:r>
      <w:r>
        <w:t xml:space="preserve"> Organigrama Extensión Bogotá</w:t>
      </w:r>
      <w:r w:rsidR="00F71878">
        <w:t xml:space="preserve"> –</w:t>
      </w:r>
      <w:r>
        <w:t xml:space="preserve"> UNAL</w:t>
      </w:r>
      <w:bookmarkEnd w:id="41"/>
    </w:p>
    <w:p w14:paraId="34B24AC9" w14:textId="36EBCA3A" w:rsidR="00DE0428" w:rsidRPr="00DE0428" w:rsidRDefault="00DE0428" w:rsidP="00B820F8">
      <w:pPr>
        <w:ind w:firstLine="0"/>
      </w:pPr>
      <w:r>
        <w:rPr>
          <w:noProof/>
        </w:rPr>
        <w:drawing>
          <wp:inline distT="0" distB="0" distL="0" distR="0" wp14:anchorId="0EB9D84F" wp14:editId="501CD690">
            <wp:extent cx="5925014" cy="1993900"/>
            <wp:effectExtent l="0" t="0" r="635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pic:nvPicPr>
                  <pic:blipFill>
                    <a:blip r:embed="rId11">
                      <a:extLst>
                        <a:ext uri="{28A0092B-C50C-407E-A947-70E740481C1C}">
                          <a14:useLocalDpi xmlns:a14="http://schemas.microsoft.com/office/drawing/2010/main" val="0"/>
                        </a:ext>
                      </a:extLst>
                    </a:blip>
                    <a:stretch>
                      <a:fillRect/>
                    </a:stretch>
                  </pic:blipFill>
                  <pic:spPr>
                    <a:xfrm>
                      <a:off x="0" y="0"/>
                      <a:ext cx="5925014" cy="1993900"/>
                    </a:xfrm>
                    <a:prstGeom prst="rect">
                      <a:avLst/>
                    </a:prstGeom>
                  </pic:spPr>
                </pic:pic>
              </a:graphicData>
            </a:graphic>
          </wp:inline>
        </w:drawing>
      </w:r>
    </w:p>
    <w:p w14:paraId="0A62AACA" w14:textId="47911E9E" w:rsidR="00F71878" w:rsidRPr="00F71878" w:rsidRDefault="00F71878" w:rsidP="00F71878">
      <w:pPr>
        <w:rPr>
          <w:color w:val="FF0000"/>
        </w:rPr>
      </w:pPr>
      <w:r>
        <w:t xml:space="preserve">Fuente: </w:t>
      </w:r>
      <w:r w:rsidR="1A1670DE">
        <w:t>http://extension.unal.edu.co/</w:t>
      </w:r>
    </w:p>
    <w:p w14:paraId="6347808C" w14:textId="77777777" w:rsidR="00681D5B" w:rsidRPr="00E36714" w:rsidRDefault="00681D5B" w:rsidP="002F3DCF">
      <w:pPr>
        <w:ind w:firstLine="0"/>
      </w:pPr>
    </w:p>
    <w:p w14:paraId="3A72D166" w14:textId="1CFB45A3" w:rsidR="00AD0306" w:rsidRPr="00B9630D" w:rsidRDefault="00681D5B" w:rsidP="00B9630D">
      <w:pPr>
        <w:pStyle w:val="Heading2"/>
        <w:numPr>
          <w:ilvl w:val="1"/>
          <w:numId w:val="24"/>
        </w:numPr>
        <w:ind w:left="426"/>
        <w:rPr>
          <w:bCs/>
        </w:rPr>
      </w:pPr>
      <w:bookmarkStart w:id="42" w:name="_Toc63615292"/>
      <w:r w:rsidRPr="00B9630D">
        <w:rPr>
          <w:bCs/>
        </w:rPr>
        <w:t xml:space="preserve">Descripción de los Sistemas de Información de la </w:t>
      </w:r>
      <w:r w:rsidR="007279B6" w:rsidRPr="00B9630D">
        <w:rPr>
          <w:bCs/>
        </w:rPr>
        <w:t>organización</w:t>
      </w:r>
      <w:bookmarkEnd w:id="42"/>
    </w:p>
    <w:p w14:paraId="4CF597AC" w14:textId="5D198E7A" w:rsidR="005A6774" w:rsidRPr="00E36714" w:rsidRDefault="00E06BC3" w:rsidP="00E06BC3">
      <w:pPr>
        <w:pStyle w:val="Caption"/>
      </w:pPr>
      <w:bookmarkStart w:id="43" w:name="_Ref63526628"/>
      <w:bookmarkStart w:id="44" w:name="_Toc63610297"/>
      <w:r>
        <w:t xml:space="preserve">Tabla </w:t>
      </w:r>
      <w:r>
        <w:fldChar w:fldCharType="begin"/>
      </w:r>
      <w:r>
        <w:instrText xml:space="preserve"> SEQ Tabla \* ARABIC </w:instrText>
      </w:r>
      <w:r>
        <w:fldChar w:fldCharType="separate"/>
      </w:r>
      <w:r w:rsidR="00F7354B">
        <w:rPr>
          <w:noProof/>
        </w:rPr>
        <w:t>2</w:t>
      </w:r>
      <w:r>
        <w:fldChar w:fldCharType="end"/>
      </w:r>
      <w:r>
        <w:t xml:space="preserve"> Descripción sistemas de información</w:t>
      </w:r>
      <w:r w:rsidR="00AE0AE9">
        <w:t xml:space="preserve"> de la organización</w:t>
      </w:r>
      <w:bookmarkEnd w:id="43"/>
      <w:bookmarkEnd w:id="44"/>
    </w:p>
    <w:tbl>
      <w:tblPr>
        <w:tblStyle w:val="TableGrid"/>
        <w:tblW w:w="0" w:type="auto"/>
        <w:jc w:val="center"/>
        <w:tblLook w:val="04A0" w:firstRow="1" w:lastRow="0" w:firstColumn="1" w:lastColumn="0" w:noHBand="0" w:noVBand="1"/>
      </w:tblPr>
      <w:tblGrid>
        <w:gridCol w:w="2369"/>
        <w:gridCol w:w="3414"/>
        <w:gridCol w:w="3476"/>
      </w:tblGrid>
      <w:tr w:rsidR="00570A61" w:rsidRPr="00535C5E" w14:paraId="7CA3217F" w14:textId="77777777" w:rsidTr="00C828EF">
        <w:trPr>
          <w:jc w:val="center"/>
        </w:trPr>
        <w:tc>
          <w:tcPr>
            <w:tcW w:w="2369" w:type="dxa"/>
            <w:shd w:val="clear" w:color="auto" w:fill="4472C4" w:themeFill="accent5"/>
          </w:tcPr>
          <w:p w14:paraId="492C12C9" w14:textId="77777777" w:rsidR="00570A61" w:rsidRPr="00535C5E" w:rsidRDefault="00570A61" w:rsidP="007D08A5">
            <w:pPr>
              <w:spacing w:line="240" w:lineRule="auto"/>
              <w:ind w:firstLine="0"/>
              <w:jc w:val="center"/>
              <w:rPr>
                <w:rFonts w:ascii="Times New Roman" w:hAnsi="Times New Roman"/>
                <w:color w:val="FFFFFF" w:themeColor="background1"/>
              </w:rPr>
            </w:pPr>
            <w:r w:rsidRPr="00535C5E">
              <w:rPr>
                <w:rFonts w:ascii="Times New Roman" w:hAnsi="Times New Roman"/>
                <w:color w:val="FFFFFF" w:themeColor="background1"/>
              </w:rPr>
              <w:t>Nombre del Sistema de Información</w:t>
            </w:r>
          </w:p>
        </w:tc>
        <w:tc>
          <w:tcPr>
            <w:tcW w:w="3414" w:type="dxa"/>
            <w:shd w:val="clear" w:color="auto" w:fill="4472C4" w:themeFill="accent5"/>
          </w:tcPr>
          <w:p w14:paraId="3AD982EF" w14:textId="77777777" w:rsidR="00570A61" w:rsidRPr="00535C5E" w:rsidRDefault="00570A61" w:rsidP="007D08A5">
            <w:pPr>
              <w:spacing w:line="240" w:lineRule="auto"/>
              <w:ind w:firstLine="0"/>
              <w:jc w:val="center"/>
              <w:rPr>
                <w:rFonts w:ascii="Times New Roman" w:hAnsi="Times New Roman"/>
                <w:color w:val="FFFFFF" w:themeColor="background1"/>
              </w:rPr>
            </w:pPr>
            <w:r w:rsidRPr="00535C5E">
              <w:rPr>
                <w:rFonts w:ascii="Times New Roman" w:hAnsi="Times New Roman"/>
                <w:color w:val="FFFFFF" w:themeColor="background1"/>
              </w:rPr>
              <w:t>Descripción del Sistema de Información</w:t>
            </w:r>
          </w:p>
        </w:tc>
        <w:tc>
          <w:tcPr>
            <w:tcW w:w="3476" w:type="dxa"/>
            <w:shd w:val="clear" w:color="auto" w:fill="4472C4" w:themeFill="accent5"/>
          </w:tcPr>
          <w:p w14:paraId="4580E377" w14:textId="77777777" w:rsidR="00570A61" w:rsidRPr="00535C5E" w:rsidRDefault="00570A61" w:rsidP="007D08A5">
            <w:pPr>
              <w:spacing w:line="240" w:lineRule="auto"/>
              <w:ind w:firstLine="0"/>
              <w:jc w:val="center"/>
              <w:rPr>
                <w:rFonts w:ascii="Times New Roman" w:hAnsi="Times New Roman"/>
                <w:color w:val="FFFFFF" w:themeColor="background1"/>
              </w:rPr>
            </w:pPr>
            <w:r w:rsidRPr="00535C5E">
              <w:rPr>
                <w:rFonts w:ascii="Times New Roman" w:hAnsi="Times New Roman"/>
                <w:color w:val="FFFFFF" w:themeColor="background1"/>
              </w:rPr>
              <w:t>Función del SI en el área</w:t>
            </w:r>
          </w:p>
        </w:tc>
      </w:tr>
      <w:tr w:rsidR="00570A61" w:rsidRPr="00535C5E" w14:paraId="38B96DF4" w14:textId="77777777" w:rsidTr="00C828EF">
        <w:trPr>
          <w:jc w:val="center"/>
        </w:trPr>
        <w:tc>
          <w:tcPr>
            <w:tcW w:w="2369" w:type="dxa"/>
            <w:vAlign w:val="center"/>
          </w:tcPr>
          <w:p w14:paraId="1948FA1A" w14:textId="77777777" w:rsidR="00570A61" w:rsidRPr="00535C5E" w:rsidRDefault="00570A61" w:rsidP="007D08A5">
            <w:pPr>
              <w:pStyle w:val="parrafo1"/>
              <w:spacing w:after="0" w:line="240" w:lineRule="auto"/>
              <w:ind w:firstLine="0"/>
              <w:jc w:val="center"/>
              <w:rPr>
                <w:rFonts w:ascii="Times New Roman" w:hAnsi="Times New Roman"/>
              </w:rPr>
            </w:pPr>
            <w:r w:rsidRPr="00583730">
              <w:rPr>
                <w:rFonts w:ascii="Times New Roman" w:hAnsi="Times New Roman"/>
              </w:rPr>
              <w:t>HERMES - Extensión</w:t>
            </w:r>
          </w:p>
        </w:tc>
        <w:tc>
          <w:tcPr>
            <w:tcW w:w="3414" w:type="dxa"/>
            <w:vAlign w:val="center"/>
          </w:tcPr>
          <w:p w14:paraId="1FAF7FC1" w14:textId="77777777" w:rsidR="00570A61" w:rsidRPr="00535C5E" w:rsidRDefault="00570A61" w:rsidP="007D08A5">
            <w:pPr>
              <w:spacing w:line="240" w:lineRule="auto"/>
              <w:ind w:firstLine="0"/>
              <w:rPr>
                <w:rFonts w:ascii="Times New Roman" w:hAnsi="Times New Roman"/>
              </w:rPr>
            </w:pPr>
            <w:r w:rsidRPr="00535C5E">
              <w:rPr>
                <w:rFonts w:ascii="Times New Roman" w:hAnsi="Times New Roman"/>
              </w:rPr>
              <w:t>En el año 2014 mediante Resolución 09 de 2014 de la (VRI) se adoptó el sistema de información HERMES para la gestión de proyectos de extensión en la Universidad Nacional de Colombia y se inició el proceso de implementación de este componente a nivel nacional.</w:t>
            </w:r>
          </w:p>
        </w:tc>
        <w:tc>
          <w:tcPr>
            <w:tcW w:w="3476" w:type="dxa"/>
            <w:vAlign w:val="center"/>
          </w:tcPr>
          <w:p w14:paraId="2AC4CD75" w14:textId="77777777" w:rsidR="00570A61" w:rsidRPr="00535C5E" w:rsidRDefault="00570A61" w:rsidP="00740E33">
            <w:pPr>
              <w:pStyle w:val="ListParagraph"/>
              <w:numPr>
                <w:ilvl w:val="0"/>
                <w:numId w:val="13"/>
              </w:numPr>
              <w:spacing w:line="240" w:lineRule="auto"/>
              <w:rPr>
                <w:rFonts w:ascii="Times New Roman" w:hAnsi="Times New Roman" w:cs="Times New Roman"/>
              </w:rPr>
            </w:pPr>
            <w:r w:rsidRPr="00535C5E">
              <w:rPr>
                <w:rFonts w:ascii="Times New Roman" w:hAnsi="Times New Roman" w:cs="Times New Roman"/>
              </w:rPr>
              <w:t>Gestión de proyectos de extensión tanto interno como externo</w:t>
            </w:r>
          </w:p>
          <w:p w14:paraId="5B0AB9C6" w14:textId="77777777" w:rsidR="00570A61" w:rsidRPr="00535C5E" w:rsidRDefault="00570A61" w:rsidP="00740E33">
            <w:pPr>
              <w:pStyle w:val="ListParagraph"/>
              <w:numPr>
                <w:ilvl w:val="0"/>
                <w:numId w:val="13"/>
              </w:numPr>
              <w:spacing w:line="240" w:lineRule="auto"/>
              <w:rPr>
                <w:rFonts w:ascii="Times New Roman" w:hAnsi="Times New Roman" w:cs="Times New Roman"/>
              </w:rPr>
            </w:pPr>
            <w:r w:rsidRPr="00535C5E">
              <w:rPr>
                <w:rFonts w:ascii="Times New Roman" w:hAnsi="Times New Roman" w:cs="Times New Roman"/>
              </w:rPr>
              <w:t>Centralizar documentos de la Universidad Nacional de Colombia en todas sus sedes.</w:t>
            </w:r>
          </w:p>
          <w:p w14:paraId="4585CA94" w14:textId="352CC2CE" w:rsidR="00570A61" w:rsidRPr="00535C5E" w:rsidRDefault="00570A61" w:rsidP="00740E33">
            <w:pPr>
              <w:pStyle w:val="ListParagraph"/>
              <w:numPr>
                <w:ilvl w:val="0"/>
                <w:numId w:val="13"/>
              </w:numPr>
              <w:spacing w:line="240" w:lineRule="auto"/>
              <w:rPr>
                <w:rFonts w:ascii="Times New Roman" w:hAnsi="Times New Roman" w:cs="Times New Roman"/>
              </w:rPr>
            </w:pPr>
            <w:r w:rsidRPr="00535C5E">
              <w:rPr>
                <w:rFonts w:ascii="Times New Roman" w:hAnsi="Times New Roman" w:cs="Times New Roman"/>
              </w:rPr>
              <w:t>Consolida toda la información orga</w:t>
            </w:r>
            <w:r w:rsidR="00740E33" w:rsidRPr="00535C5E">
              <w:rPr>
                <w:rFonts w:ascii="Times New Roman" w:hAnsi="Times New Roman" w:cs="Times New Roman"/>
              </w:rPr>
              <w:t>nizacional</w:t>
            </w:r>
          </w:p>
        </w:tc>
      </w:tr>
      <w:tr w:rsidR="00570A61" w:rsidRPr="00535C5E" w14:paraId="1FF6D158" w14:textId="77777777" w:rsidTr="00C828EF">
        <w:trPr>
          <w:jc w:val="center"/>
        </w:trPr>
        <w:tc>
          <w:tcPr>
            <w:tcW w:w="2369" w:type="dxa"/>
            <w:vAlign w:val="center"/>
          </w:tcPr>
          <w:p w14:paraId="3CBBE97B" w14:textId="77777777" w:rsidR="00570A61" w:rsidRPr="00583730" w:rsidRDefault="00570A61" w:rsidP="007D08A5">
            <w:pPr>
              <w:spacing w:line="240" w:lineRule="auto"/>
              <w:ind w:firstLine="0"/>
              <w:jc w:val="center"/>
              <w:rPr>
                <w:rFonts w:ascii="Times New Roman" w:hAnsi="Times New Roman"/>
              </w:rPr>
            </w:pPr>
            <w:r w:rsidRPr="00583730">
              <w:rPr>
                <w:rFonts w:ascii="Times New Roman" w:hAnsi="Times New Roman"/>
              </w:rPr>
              <w:t>QUIPU</w:t>
            </w:r>
          </w:p>
        </w:tc>
        <w:tc>
          <w:tcPr>
            <w:tcW w:w="3414" w:type="dxa"/>
            <w:vAlign w:val="center"/>
          </w:tcPr>
          <w:p w14:paraId="0FF8E43C" w14:textId="60D24C79" w:rsidR="00570A61" w:rsidRPr="00535C5E" w:rsidRDefault="00570A61" w:rsidP="007D08A5">
            <w:pPr>
              <w:spacing w:line="240" w:lineRule="auto"/>
              <w:ind w:firstLine="0"/>
              <w:rPr>
                <w:rFonts w:ascii="Times New Roman" w:hAnsi="Times New Roman"/>
              </w:rPr>
            </w:pPr>
            <w:r w:rsidRPr="00535C5E">
              <w:rPr>
                <w:rFonts w:ascii="Times New Roman" w:hAnsi="Times New Roman"/>
              </w:rPr>
              <w:t xml:space="preserve">Sistema integrado de información que permite el registro, seguimiento y control detallado de las operaciones asociadas al </w:t>
            </w:r>
            <w:r w:rsidR="0040600D" w:rsidRPr="00583730">
              <w:rPr>
                <w:rFonts w:ascii="Times New Roman" w:hAnsi="Times New Roman"/>
              </w:rPr>
              <w:t>Macro proceso</w:t>
            </w:r>
            <w:r w:rsidRPr="00535C5E">
              <w:rPr>
                <w:rFonts w:ascii="Times New Roman" w:hAnsi="Times New Roman"/>
              </w:rPr>
              <w:t xml:space="preserve"> de gestión administrativa y financiera de la Universidad Nacional de Colombia.</w:t>
            </w:r>
          </w:p>
        </w:tc>
        <w:tc>
          <w:tcPr>
            <w:tcW w:w="3476" w:type="dxa"/>
            <w:vAlign w:val="center"/>
          </w:tcPr>
          <w:p w14:paraId="5A588F63" w14:textId="77777777" w:rsidR="00570A61" w:rsidRPr="00535C5E" w:rsidRDefault="00570A61" w:rsidP="00740E33">
            <w:pPr>
              <w:pStyle w:val="ListParagraph"/>
              <w:numPr>
                <w:ilvl w:val="0"/>
                <w:numId w:val="13"/>
              </w:numPr>
              <w:spacing w:line="240" w:lineRule="auto"/>
              <w:rPr>
                <w:rFonts w:ascii="Times New Roman" w:hAnsi="Times New Roman" w:cs="Times New Roman"/>
              </w:rPr>
            </w:pPr>
            <w:r w:rsidRPr="00535C5E">
              <w:rPr>
                <w:rFonts w:ascii="Times New Roman" w:hAnsi="Times New Roman" w:cs="Times New Roman"/>
              </w:rPr>
              <w:t>Formular políticas, procedimientos y normas</w:t>
            </w:r>
          </w:p>
          <w:p w14:paraId="1281AEA5" w14:textId="77777777" w:rsidR="00570A61" w:rsidRPr="00535C5E" w:rsidRDefault="00570A61" w:rsidP="00740E33">
            <w:pPr>
              <w:pStyle w:val="ListParagraph"/>
              <w:numPr>
                <w:ilvl w:val="0"/>
                <w:numId w:val="13"/>
              </w:numPr>
              <w:spacing w:line="240" w:lineRule="auto"/>
              <w:rPr>
                <w:rFonts w:ascii="Times New Roman" w:hAnsi="Times New Roman" w:cs="Times New Roman"/>
              </w:rPr>
            </w:pPr>
            <w:r w:rsidRPr="00535C5E">
              <w:rPr>
                <w:rFonts w:ascii="Times New Roman" w:hAnsi="Times New Roman" w:cs="Times New Roman"/>
              </w:rPr>
              <w:t>Actuar como ente consolidador de la información administrativa</w:t>
            </w:r>
          </w:p>
          <w:p w14:paraId="1415B614" w14:textId="77777777" w:rsidR="00570A61" w:rsidRPr="00535C5E" w:rsidRDefault="00570A61" w:rsidP="00740E33">
            <w:pPr>
              <w:pStyle w:val="ListParagraph"/>
              <w:numPr>
                <w:ilvl w:val="0"/>
                <w:numId w:val="13"/>
              </w:numPr>
              <w:spacing w:line="240" w:lineRule="auto"/>
              <w:rPr>
                <w:rFonts w:ascii="Times New Roman" w:hAnsi="Times New Roman" w:cs="Times New Roman"/>
              </w:rPr>
            </w:pPr>
            <w:r w:rsidRPr="00535C5E">
              <w:rPr>
                <w:rFonts w:ascii="Times New Roman" w:hAnsi="Times New Roman" w:cs="Times New Roman"/>
              </w:rPr>
              <w:t>Contabilidad, presupuesto y reportes de recaudos</w:t>
            </w:r>
          </w:p>
        </w:tc>
      </w:tr>
      <w:tr w:rsidR="00570A61" w:rsidRPr="00535C5E" w14:paraId="0297E6C5" w14:textId="77777777" w:rsidTr="00C828EF">
        <w:trPr>
          <w:jc w:val="center"/>
        </w:trPr>
        <w:tc>
          <w:tcPr>
            <w:tcW w:w="2369" w:type="dxa"/>
            <w:vAlign w:val="center"/>
          </w:tcPr>
          <w:p w14:paraId="5AC9D9A9" w14:textId="77777777" w:rsidR="00570A61" w:rsidRPr="00583730" w:rsidRDefault="00570A61" w:rsidP="007D08A5">
            <w:pPr>
              <w:spacing w:line="240" w:lineRule="auto"/>
              <w:ind w:firstLine="0"/>
              <w:jc w:val="center"/>
              <w:rPr>
                <w:rFonts w:ascii="Times New Roman" w:hAnsi="Times New Roman"/>
              </w:rPr>
            </w:pPr>
            <w:r w:rsidRPr="00583730">
              <w:rPr>
                <w:rFonts w:ascii="Times New Roman" w:hAnsi="Times New Roman"/>
              </w:rPr>
              <w:t>BPUN</w:t>
            </w:r>
          </w:p>
        </w:tc>
        <w:tc>
          <w:tcPr>
            <w:tcW w:w="3414" w:type="dxa"/>
            <w:vAlign w:val="center"/>
          </w:tcPr>
          <w:p w14:paraId="0CB0072F" w14:textId="77777777" w:rsidR="00570A61" w:rsidRPr="00535C5E" w:rsidRDefault="00570A61" w:rsidP="007D08A5">
            <w:pPr>
              <w:spacing w:line="240" w:lineRule="auto"/>
              <w:ind w:firstLine="0"/>
              <w:rPr>
                <w:rFonts w:ascii="Times New Roman" w:hAnsi="Times New Roman"/>
              </w:rPr>
            </w:pPr>
            <w:r w:rsidRPr="00535C5E">
              <w:rPr>
                <w:rFonts w:ascii="Times New Roman" w:hAnsi="Times New Roman"/>
              </w:rPr>
              <w:t>Es el sistema de gestión que vincula la planeación con la formulación, el registro, el seguimiento, el ajuste, cierre y evaluación de los distintos proyectos de inversión que hace parte del Plan de Acción Institucional.</w:t>
            </w:r>
          </w:p>
        </w:tc>
        <w:tc>
          <w:tcPr>
            <w:tcW w:w="3476" w:type="dxa"/>
            <w:vAlign w:val="center"/>
          </w:tcPr>
          <w:p w14:paraId="581040EF" w14:textId="77777777" w:rsidR="00570A61" w:rsidRPr="00535C5E" w:rsidRDefault="00570A61" w:rsidP="00740E33">
            <w:pPr>
              <w:pStyle w:val="ListParagraph"/>
              <w:numPr>
                <w:ilvl w:val="0"/>
                <w:numId w:val="10"/>
              </w:numPr>
              <w:spacing w:line="240" w:lineRule="auto"/>
              <w:rPr>
                <w:rFonts w:ascii="Times New Roman" w:hAnsi="Times New Roman" w:cs="Times New Roman"/>
              </w:rPr>
            </w:pPr>
            <w:r w:rsidRPr="00535C5E">
              <w:rPr>
                <w:rFonts w:ascii="Times New Roman" w:hAnsi="Times New Roman" w:cs="Times New Roman"/>
              </w:rPr>
              <w:t>Banco de Proyectos de la Universidad Nacional de Colombia</w:t>
            </w:r>
          </w:p>
        </w:tc>
      </w:tr>
      <w:tr w:rsidR="00570A61" w:rsidRPr="00535C5E" w14:paraId="090033A4" w14:textId="77777777" w:rsidTr="00C828EF">
        <w:trPr>
          <w:jc w:val="center"/>
        </w:trPr>
        <w:tc>
          <w:tcPr>
            <w:tcW w:w="2369" w:type="dxa"/>
            <w:vAlign w:val="center"/>
          </w:tcPr>
          <w:p w14:paraId="187CD428" w14:textId="77777777" w:rsidR="00570A61" w:rsidRPr="00583730" w:rsidRDefault="00570A61" w:rsidP="007D08A5">
            <w:pPr>
              <w:spacing w:line="240" w:lineRule="auto"/>
              <w:ind w:firstLine="0"/>
              <w:jc w:val="center"/>
              <w:rPr>
                <w:rFonts w:ascii="Times New Roman" w:hAnsi="Times New Roman"/>
              </w:rPr>
            </w:pPr>
            <w:r w:rsidRPr="00583730">
              <w:rPr>
                <w:rFonts w:ascii="Times New Roman" w:hAnsi="Times New Roman"/>
              </w:rPr>
              <w:t>SARA</w:t>
            </w:r>
          </w:p>
        </w:tc>
        <w:tc>
          <w:tcPr>
            <w:tcW w:w="3414" w:type="dxa"/>
            <w:vAlign w:val="center"/>
          </w:tcPr>
          <w:p w14:paraId="07E3CC0B" w14:textId="77777777" w:rsidR="00570A61" w:rsidRPr="00535C5E" w:rsidRDefault="00570A61" w:rsidP="007D08A5">
            <w:pPr>
              <w:spacing w:line="240" w:lineRule="auto"/>
              <w:ind w:firstLine="0"/>
              <w:rPr>
                <w:rFonts w:ascii="Times New Roman" w:hAnsi="Times New Roman"/>
              </w:rPr>
            </w:pPr>
            <w:r w:rsidRPr="00535C5E">
              <w:rPr>
                <w:rFonts w:ascii="Times New Roman" w:hAnsi="Times New Roman"/>
              </w:rPr>
              <w:t>Sistema de información de gestión de talento humano (SARA), el cual da soporte a todos los ejes misionales a través de procesos de vinculación de talento, procesos de compensaciones, gestión de puntaje docente, salud ocupacional, entre otros, apuntando a una comunidad usuaria que incluye estudiantes, docentes, administrativos, egresados y pensionados</w:t>
            </w:r>
          </w:p>
        </w:tc>
        <w:tc>
          <w:tcPr>
            <w:tcW w:w="3476" w:type="dxa"/>
            <w:vAlign w:val="center"/>
          </w:tcPr>
          <w:p w14:paraId="49176D61" w14:textId="77777777" w:rsidR="00570A61" w:rsidRPr="00535C5E" w:rsidRDefault="00570A61" w:rsidP="00740E33">
            <w:pPr>
              <w:pStyle w:val="ListParagraph"/>
              <w:numPr>
                <w:ilvl w:val="0"/>
                <w:numId w:val="5"/>
              </w:numPr>
              <w:spacing w:line="240" w:lineRule="auto"/>
              <w:rPr>
                <w:rFonts w:ascii="Times New Roman" w:hAnsi="Times New Roman" w:cs="Times New Roman"/>
              </w:rPr>
            </w:pPr>
            <w:r w:rsidRPr="00535C5E">
              <w:rPr>
                <w:rFonts w:ascii="Times New Roman" w:hAnsi="Times New Roman" w:cs="Times New Roman"/>
              </w:rPr>
              <w:t>Multiorganización y multiempresa.</w:t>
            </w:r>
          </w:p>
          <w:p w14:paraId="22CC0299" w14:textId="77777777" w:rsidR="00570A61" w:rsidRPr="00535C5E" w:rsidRDefault="00570A61" w:rsidP="00740E33">
            <w:pPr>
              <w:pStyle w:val="ListParagraph"/>
              <w:numPr>
                <w:ilvl w:val="0"/>
                <w:numId w:val="5"/>
              </w:numPr>
              <w:spacing w:line="240" w:lineRule="auto"/>
              <w:rPr>
                <w:rFonts w:ascii="Times New Roman" w:hAnsi="Times New Roman" w:cs="Times New Roman"/>
              </w:rPr>
            </w:pPr>
            <w:r w:rsidRPr="00535C5E">
              <w:rPr>
                <w:rFonts w:ascii="Times New Roman" w:hAnsi="Times New Roman" w:cs="Times New Roman"/>
              </w:rPr>
              <w:t>Nómina en línea.</w:t>
            </w:r>
          </w:p>
          <w:p w14:paraId="078C71B1" w14:textId="77777777" w:rsidR="00570A61" w:rsidRPr="00535C5E" w:rsidRDefault="00570A61" w:rsidP="00740E33">
            <w:pPr>
              <w:pStyle w:val="ListParagraph"/>
              <w:numPr>
                <w:ilvl w:val="0"/>
                <w:numId w:val="5"/>
              </w:numPr>
              <w:spacing w:line="240" w:lineRule="auto"/>
              <w:rPr>
                <w:rFonts w:ascii="Times New Roman" w:hAnsi="Times New Roman" w:cs="Times New Roman"/>
              </w:rPr>
            </w:pPr>
            <w:r w:rsidRPr="00535C5E">
              <w:rPr>
                <w:rFonts w:ascii="Times New Roman" w:hAnsi="Times New Roman" w:cs="Times New Roman"/>
              </w:rPr>
              <w:t>Única versión para todas las organizaciones.</w:t>
            </w:r>
          </w:p>
          <w:p w14:paraId="31F23911" w14:textId="77777777" w:rsidR="00570A61" w:rsidRPr="00535C5E" w:rsidRDefault="00570A61" w:rsidP="00740E33">
            <w:pPr>
              <w:pStyle w:val="ListParagraph"/>
              <w:numPr>
                <w:ilvl w:val="0"/>
                <w:numId w:val="5"/>
              </w:numPr>
              <w:spacing w:line="240" w:lineRule="auto"/>
              <w:rPr>
                <w:rFonts w:ascii="Times New Roman" w:hAnsi="Times New Roman" w:cs="Times New Roman"/>
              </w:rPr>
            </w:pPr>
            <w:r w:rsidRPr="00535C5E">
              <w:rPr>
                <w:rFonts w:ascii="Times New Roman" w:hAnsi="Times New Roman" w:cs="Times New Roman"/>
              </w:rPr>
              <w:t>Alta capacidad de configuración.</w:t>
            </w:r>
          </w:p>
          <w:p w14:paraId="348409A2" w14:textId="77777777" w:rsidR="00570A61" w:rsidRPr="00535C5E" w:rsidRDefault="00570A61" w:rsidP="00740E33">
            <w:pPr>
              <w:pStyle w:val="ListParagraph"/>
              <w:numPr>
                <w:ilvl w:val="0"/>
                <w:numId w:val="5"/>
              </w:numPr>
              <w:spacing w:line="240" w:lineRule="auto"/>
              <w:rPr>
                <w:rFonts w:ascii="Times New Roman" w:hAnsi="Times New Roman" w:cs="Times New Roman"/>
              </w:rPr>
            </w:pPr>
            <w:r w:rsidRPr="00535C5E">
              <w:rPr>
                <w:rFonts w:ascii="Times New Roman" w:hAnsi="Times New Roman" w:cs="Times New Roman"/>
              </w:rPr>
              <w:t>Accesibilidad desde dispositivos móviles.</w:t>
            </w:r>
          </w:p>
          <w:p w14:paraId="48725821" w14:textId="77777777" w:rsidR="00570A61" w:rsidRPr="00535C5E" w:rsidRDefault="00570A61" w:rsidP="00740E33">
            <w:pPr>
              <w:pStyle w:val="ListParagraph"/>
              <w:numPr>
                <w:ilvl w:val="0"/>
                <w:numId w:val="5"/>
              </w:numPr>
              <w:spacing w:line="240" w:lineRule="auto"/>
              <w:rPr>
                <w:rFonts w:ascii="Times New Roman" w:hAnsi="Times New Roman" w:cs="Times New Roman"/>
              </w:rPr>
            </w:pPr>
            <w:r w:rsidRPr="00535C5E">
              <w:rPr>
                <w:rFonts w:ascii="Times New Roman" w:hAnsi="Times New Roman" w:cs="Times New Roman"/>
              </w:rPr>
              <w:t>Tecnología basada en componentes y servicios.</w:t>
            </w:r>
          </w:p>
          <w:p w14:paraId="65ABC061" w14:textId="77777777" w:rsidR="00570A61" w:rsidRPr="00535C5E" w:rsidRDefault="00570A61" w:rsidP="00740E33">
            <w:pPr>
              <w:pStyle w:val="ListParagraph"/>
              <w:numPr>
                <w:ilvl w:val="0"/>
                <w:numId w:val="5"/>
              </w:numPr>
              <w:spacing w:line="240" w:lineRule="auto"/>
              <w:rPr>
                <w:rFonts w:ascii="Times New Roman" w:hAnsi="Times New Roman" w:cs="Times New Roman"/>
              </w:rPr>
            </w:pPr>
            <w:r w:rsidRPr="00535C5E">
              <w:rPr>
                <w:rFonts w:ascii="Times New Roman" w:hAnsi="Times New Roman" w:cs="Times New Roman"/>
              </w:rPr>
              <w:t>Integración con otros sistemas de información.</w:t>
            </w:r>
          </w:p>
        </w:tc>
      </w:tr>
      <w:tr w:rsidR="00570A61" w:rsidRPr="00535C5E" w14:paraId="619EDA81" w14:textId="77777777" w:rsidTr="00C828EF">
        <w:trPr>
          <w:jc w:val="center"/>
        </w:trPr>
        <w:tc>
          <w:tcPr>
            <w:tcW w:w="2369" w:type="dxa"/>
            <w:vAlign w:val="center"/>
          </w:tcPr>
          <w:p w14:paraId="67C9CB5B" w14:textId="77777777" w:rsidR="00570A61" w:rsidRPr="00583730" w:rsidRDefault="00570A61" w:rsidP="007D08A5">
            <w:pPr>
              <w:spacing w:line="240" w:lineRule="auto"/>
              <w:ind w:firstLine="0"/>
              <w:jc w:val="center"/>
              <w:rPr>
                <w:rFonts w:ascii="Times New Roman" w:hAnsi="Times New Roman"/>
              </w:rPr>
            </w:pPr>
            <w:r w:rsidRPr="00583730">
              <w:rPr>
                <w:rFonts w:ascii="Times New Roman" w:hAnsi="Times New Roman"/>
              </w:rPr>
              <w:t>MOODLE</w:t>
            </w:r>
          </w:p>
        </w:tc>
        <w:tc>
          <w:tcPr>
            <w:tcW w:w="3414" w:type="dxa"/>
            <w:vAlign w:val="center"/>
          </w:tcPr>
          <w:p w14:paraId="438B456A" w14:textId="77777777" w:rsidR="00570A61" w:rsidRPr="00535C5E" w:rsidRDefault="00570A61" w:rsidP="007D08A5">
            <w:pPr>
              <w:spacing w:line="240" w:lineRule="auto"/>
              <w:ind w:firstLine="0"/>
              <w:rPr>
                <w:rFonts w:ascii="Times New Roman" w:hAnsi="Times New Roman"/>
              </w:rPr>
            </w:pPr>
            <w:r w:rsidRPr="00535C5E">
              <w:rPr>
                <w:rFonts w:ascii="Times New Roman" w:hAnsi="Times New Roman"/>
              </w:rPr>
              <w:t xml:space="preserve">Sistema de información de enseñanza diseñado para crear y gestionar espacios de aprendizaje online a partir de la necesidad de los estudiantes, profesores, creadores y administradores del contenido </w:t>
            </w:r>
          </w:p>
        </w:tc>
        <w:tc>
          <w:tcPr>
            <w:tcW w:w="3476" w:type="dxa"/>
            <w:vAlign w:val="center"/>
          </w:tcPr>
          <w:p w14:paraId="50F2C7CD" w14:textId="77777777" w:rsidR="00570A61" w:rsidRPr="00535C5E" w:rsidRDefault="00570A61" w:rsidP="00740E33">
            <w:pPr>
              <w:pStyle w:val="ListParagraph"/>
              <w:numPr>
                <w:ilvl w:val="0"/>
                <w:numId w:val="8"/>
              </w:numPr>
              <w:spacing w:line="240" w:lineRule="auto"/>
              <w:rPr>
                <w:rFonts w:ascii="Times New Roman" w:hAnsi="Times New Roman" w:cs="Times New Roman"/>
              </w:rPr>
            </w:pPr>
            <w:r w:rsidRPr="00535C5E">
              <w:rPr>
                <w:rFonts w:ascii="Times New Roman" w:hAnsi="Times New Roman" w:cs="Times New Roman"/>
              </w:rPr>
              <w:t>Repositorio de los cursos online creados</w:t>
            </w:r>
          </w:p>
          <w:p w14:paraId="0CE7EA94" w14:textId="77777777" w:rsidR="00570A61" w:rsidRPr="00535C5E" w:rsidRDefault="00570A61" w:rsidP="00740E33">
            <w:pPr>
              <w:pStyle w:val="ListParagraph"/>
              <w:numPr>
                <w:ilvl w:val="0"/>
                <w:numId w:val="8"/>
              </w:numPr>
              <w:spacing w:line="240" w:lineRule="auto"/>
              <w:rPr>
                <w:rFonts w:ascii="Times New Roman" w:hAnsi="Times New Roman" w:cs="Times New Roman"/>
              </w:rPr>
            </w:pPr>
            <w:r w:rsidRPr="00535C5E">
              <w:rPr>
                <w:rFonts w:ascii="Times New Roman" w:hAnsi="Times New Roman" w:cs="Times New Roman"/>
              </w:rPr>
              <w:t>Plataforma de interacción de estudiantes y profesores</w:t>
            </w:r>
          </w:p>
          <w:p w14:paraId="381EE0D8" w14:textId="77777777" w:rsidR="00570A61" w:rsidRPr="00535C5E" w:rsidRDefault="00570A61" w:rsidP="00740E33">
            <w:pPr>
              <w:pStyle w:val="ListParagraph"/>
              <w:numPr>
                <w:ilvl w:val="0"/>
                <w:numId w:val="8"/>
              </w:numPr>
              <w:spacing w:line="240" w:lineRule="auto"/>
              <w:rPr>
                <w:rFonts w:ascii="Times New Roman" w:hAnsi="Times New Roman" w:cs="Times New Roman"/>
              </w:rPr>
            </w:pPr>
            <w:r w:rsidRPr="00535C5E">
              <w:rPr>
                <w:rFonts w:ascii="Times New Roman" w:hAnsi="Times New Roman" w:cs="Times New Roman"/>
              </w:rPr>
              <w:t>Gestionar usuarios, accesos y roles</w:t>
            </w:r>
          </w:p>
          <w:p w14:paraId="13A49756" w14:textId="77777777" w:rsidR="00570A61" w:rsidRPr="00535C5E" w:rsidRDefault="00570A61" w:rsidP="00740E33">
            <w:pPr>
              <w:pStyle w:val="ListParagraph"/>
              <w:numPr>
                <w:ilvl w:val="0"/>
                <w:numId w:val="8"/>
              </w:numPr>
              <w:spacing w:line="240" w:lineRule="auto"/>
              <w:rPr>
                <w:rFonts w:ascii="Times New Roman" w:hAnsi="Times New Roman" w:cs="Times New Roman"/>
              </w:rPr>
            </w:pPr>
            <w:r w:rsidRPr="00535C5E">
              <w:rPr>
                <w:rFonts w:ascii="Times New Roman" w:hAnsi="Times New Roman" w:cs="Times New Roman"/>
              </w:rPr>
              <w:t>Evaluar a los alumnos y generar reportes</w:t>
            </w:r>
          </w:p>
          <w:p w14:paraId="2C4E820E" w14:textId="77777777" w:rsidR="00570A61" w:rsidRPr="00535C5E" w:rsidRDefault="00570A61" w:rsidP="00740E33">
            <w:pPr>
              <w:pStyle w:val="ListParagraph"/>
              <w:numPr>
                <w:ilvl w:val="0"/>
                <w:numId w:val="8"/>
              </w:numPr>
              <w:spacing w:line="240" w:lineRule="auto"/>
              <w:rPr>
                <w:rFonts w:ascii="Times New Roman" w:hAnsi="Times New Roman" w:cs="Times New Roman"/>
              </w:rPr>
            </w:pPr>
            <w:r w:rsidRPr="00535C5E">
              <w:rPr>
                <w:rFonts w:ascii="Times New Roman" w:hAnsi="Times New Roman" w:cs="Times New Roman"/>
              </w:rPr>
              <w:t xml:space="preserve">Crear espacios de aprendizaje colaborativo </w:t>
            </w:r>
          </w:p>
          <w:p w14:paraId="5AE01552" w14:textId="77777777" w:rsidR="00570A61" w:rsidRPr="00535C5E" w:rsidRDefault="00570A61" w:rsidP="00740E33">
            <w:pPr>
              <w:pStyle w:val="ListParagraph"/>
              <w:numPr>
                <w:ilvl w:val="0"/>
                <w:numId w:val="8"/>
              </w:numPr>
              <w:spacing w:line="240" w:lineRule="auto"/>
              <w:rPr>
                <w:rFonts w:ascii="Times New Roman" w:hAnsi="Times New Roman" w:cs="Times New Roman"/>
              </w:rPr>
            </w:pPr>
            <w:r w:rsidRPr="00535C5E">
              <w:rPr>
                <w:rFonts w:ascii="Times New Roman" w:hAnsi="Times New Roman" w:cs="Times New Roman"/>
              </w:rPr>
              <w:t>Controlar y hacer seguimiento del proceso de aprendizaje de los alumnos</w:t>
            </w:r>
          </w:p>
        </w:tc>
      </w:tr>
    </w:tbl>
    <w:p w14:paraId="0267EC35" w14:textId="32A7B119" w:rsidR="00AE0AE9" w:rsidRPr="00AE0AE9" w:rsidRDefault="00AE0AE9" w:rsidP="00AE0AE9">
      <w:r>
        <w:t>Fuente: Elaboración propia</w:t>
      </w:r>
    </w:p>
    <w:p w14:paraId="6641C9F9" w14:textId="77777777" w:rsidR="00655D41" w:rsidRPr="00E36714" w:rsidRDefault="00655D41" w:rsidP="00AE0AE9">
      <w:bookmarkStart w:id="45" w:name="_Toc51400708"/>
      <w:bookmarkStart w:id="46" w:name="_Toc51432544"/>
      <w:bookmarkStart w:id="47" w:name="_Toc51441162"/>
      <w:bookmarkStart w:id="48" w:name="_Toc51449098"/>
      <w:bookmarkEnd w:id="22"/>
    </w:p>
    <w:p w14:paraId="26D44D03" w14:textId="17BC6B40" w:rsidR="00FF398F" w:rsidRDefault="00FF398F" w:rsidP="00FF398F">
      <w:pPr>
        <w:ind w:firstLine="0"/>
      </w:pPr>
      <w:r>
        <w:t xml:space="preserve">En la </w:t>
      </w:r>
      <w:r w:rsidR="000B4436" w:rsidRPr="00583730">
        <w:fldChar w:fldCharType="begin"/>
      </w:r>
      <w:r w:rsidR="000B4436" w:rsidRPr="00583730">
        <w:instrText xml:space="preserve"> REF _Ref63526628 \h </w:instrText>
      </w:r>
      <w:r w:rsidR="00583730" w:rsidRPr="00583730">
        <w:instrText xml:space="preserve"> \* MERGEFORMAT </w:instrText>
      </w:r>
      <w:r w:rsidR="000B4436" w:rsidRPr="00583730">
        <w:fldChar w:fldCharType="separate"/>
      </w:r>
      <w:r w:rsidR="000B4436" w:rsidRPr="00583730">
        <w:t xml:space="preserve">Tabla </w:t>
      </w:r>
      <w:r w:rsidR="000B4436" w:rsidRPr="00583730">
        <w:rPr>
          <w:noProof/>
        </w:rPr>
        <w:t>2</w:t>
      </w:r>
      <w:r w:rsidR="000B4436" w:rsidRPr="00583730">
        <w:t xml:space="preserve"> Descripción sistemas de información de la organización</w:t>
      </w:r>
      <w:r w:rsidR="000B4436" w:rsidRPr="00583730">
        <w:fldChar w:fldCharType="end"/>
      </w:r>
      <w:r w:rsidR="000B4436">
        <w:t xml:space="preserve"> podemos encontrar de forma detallada cada uno de los sistemas de </w:t>
      </w:r>
      <w:r w:rsidR="00746DA9">
        <w:t>información</w:t>
      </w:r>
      <w:r w:rsidR="000B4436">
        <w:t xml:space="preserve"> que </w:t>
      </w:r>
      <w:r w:rsidR="00C034A1">
        <w:t>gestiona</w:t>
      </w:r>
      <w:r w:rsidR="000B4436">
        <w:t xml:space="preserve"> la división de extensión de la UNAL</w:t>
      </w:r>
      <w:r w:rsidR="00C034A1">
        <w:t>,</w:t>
      </w:r>
      <w:r w:rsidR="000B4436">
        <w:t xml:space="preserve"> y en l</w:t>
      </w:r>
      <w:r w:rsidR="00746DA9">
        <w:t>as cuales centraremos nuestro estudio</w:t>
      </w:r>
      <w:r w:rsidR="00C034A1">
        <w:t xml:space="preserve"> para el desarrollo de todas las </w:t>
      </w:r>
      <w:r w:rsidR="003A2152">
        <w:t xml:space="preserve">actividades, en dichos sistemas podemos encontrar y determinar </w:t>
      </w:r>
      <w:r w:rsidR="008A456C">
        <w:t>cómo</w:t>
      </w:r>
      <w:r w:rsidR="003A2152">
        <w:t xml:space="preserve"> se consolida el ecosistema digital de la división de </w:t>
      </w:r>
      <w:r w:rsidR="00502238">
        <w:t>extensión de la Universidad Nacional de Colombia</w:t>
      </w:r>
      <w:r w:rsidR="00DD1905">
        <w:t>.</w:t>
      </w:r>
    </w:p>
    <w:p w14:paraId="00423166" w14:textId="77777777" w:rsidR="00DD1905" w:rsidRDefault="00DD1905" w:rsidP="00FF398F">
      <w:pPr>
        <w:ind w:firstLine="0"/>
      </w:pPr>
    </w:p>
    <w:p w14:paraId="062E3E41" w14:textId="2CA77947" w:rsidR="00502238" w:rsidRDefault="00502238" w:rsidP="00FF398F">
      <w:pPr>
        <w:ind w:firstLine="0"/>
      </w:pPr>
    </w:p>
    <w:p w14:paraId="3DDFF021" w14:textId="493DD00F" w:rsidR="00502238" w:rsidRDefault="00502238" w:rsidP="00502238">
      <w:pPr>
        <w:pStyle w:val="Caption"/>
      </w:pPr>
      <w:bookmarkStart w:id="49" w:name="_Ref63537180"/>
      <w:bookmarkStart w:id="50" w:name="_Toc63591858"/>
      <w:r>
        <w:t xml:space="preserve">Ilustración </w:t>
      </w:r>
      <w:r>
        <w:fldChar w:fldCharType="begin"/>
      </w:r>
      <w:r>
        <w:instrText xml:space="preserve"> SEQ Ilustración \* ARABIC </w:instrText>
      </w:r>
      <w:r>
        <w:fldChar w:fldCharType="separate"/>
      </w:r>
      <w:r>
        <w:rPr>
          <w:noProof/>
        </w:rPr>
        <w:t>2</w:t>
      </w:r>
      <w:r>
        <w:fldChar w:fldCharType="end"/>
      </w:r>
      <w:r>
        <w:t xml:space="preserve"> Ecosistema </w:t>
      </w:r>
      <w:r w:rsidR="00563A30">
        <w:t xml:space="preserve">de la </w:t>
      </w:r>
      <w:r>
        <w:t>División de Extensión UNAL</w:t>
      </w:r>
      <w:bookmarkEnd w:id="49"/>
      <w:bookmarkEnd w:id="50"/>
    </w:p>
    <w:p w14:paraId="0E0AE2B7" w14:textId="52A84DD0" w:rsidR="00D75665" w:rsidRPr="00D75665" w:rsidRDefault="00D75665" w:rsidP="00D75665">
      <w:pPr>
        <w:ind w:firstLine="0"/>
      </w:pPr>
      <w:r>
        <w:rPr>
          <w:noProof/>
        </w:rPr>
        <w:drawing>
          <wp:inline distT="0" distB="0" distL="0" distR="0" wp14:anchorId="1DBDFB68" wp14:editId="1C628C44">
            <wp:extent cx="5486400" cy="3200400"/>
            <wp:effectExtent l="0" t="0" r="0" b="19050"/>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CE2BBEF" w14:textId="5229788C" w:rsidR="00502238" w:rsidRPr="00502238" w:rsidRDefault="00502238" w:rsidP="00502238">
      <w:r>
        <w:t xml:space="preserve">Fuente: </w:t>
      </w:r>
      <w:r w:rsidR="00DC32C4">
        <w:t>Elaboración propia</w:t>
      </w:r>
    </w:p>
    <w:p w14:paraId="13134171" w14:textId="77777777" w:rsidR="00FF398F" w:rsidRDefault="00FF398F" w:rsidP="00FF398F">
      <w:pPr>
        <w:ind w:firstLine="0"/>
      </w:pPr>
    </w:p>
    <w:p w14:paraId="2915D09F" w14:textId="3C5021C1" w:rsidR="00B9630D" w:rsidRDefault="00B9630D" w:rsidP="00FF398F">
      <w:pPr>
        <w:ind w:firstLine="0"/>
      </w:pPr>
    </w:p>
    <w:p w14:paraId="692BAE0C" w14:textId="1B4741CC" w:rsidR="00DD1905" w:rsidRDefault="00DD1905" w:rsidP="00FF398F">
      <w:pPr>
        <w:ind w:firstLine="0"/>
      </w:pPr>
    </w:p>
    <w:p w14:paraId="17B3EBF4" w14:textId="3B9B0207" w:rsidR="00DD1905" w:rsidRDefault="00DD1905" w:rsidP="00FF398F">
      <w:pPr>
        <w:ind w:firstLine="0"/>
      </w:pPr>
    </w:p>
    <w:p w14:paraId="44A98E06" w14:textId="53872BD6" w:rsidR="00DD1905" w:rsidRDefault="00DD1905" w:rsidP="00FF398F">
      <w:pPr>
        <w:ind w:firstLine="0"/>
      </w:pPr>
    </w:p>
    <w:p w14:paraId="03A98F4E" w14:textId="61581548" w:rsidR="00DD1905" w:rsidRDefault="00DD1905" w:rsidP="00FF398F">
      <w:pPr>
        <w:ind w:firstLine="0"/>
      </w:pPr>
    </w:p>
    <w:p w14:paraId="0B356598" w14:textId="77777777" w:rsidR="00DD1905" w:rsidRPr="00472B8E" w:rsidRDefault="00DD1905" w:rsidP="00FF398F">
      <w:pPr>
        <w:ind w:firstLine="0"/>
      </w:pPr>
    </w:p>
    <w:p w14:paraId="7973F8F8" w14:textId="7298C1A2" w:rsidR="00D55CE5" w:rsidRPr="00B9630D" w:rsidRDefault="00DA4741" w:rsidP="00B679D9">
      <w:pPr>
        <w:pStyle w:val="Heading2"/>
        <w:numPr>
          <w:ilvl w:val="1"/>
          <w:numId w:val="24"/>
        </w:numPr>
        <w:rPr>
          <w:bCs/>
        </w:rPr>
      </w:pPr>
      <w:bookmarkStart w:id="51" w:name="_Toc63615293"/>
      <w:r w:rsidRPr="00B9630D">
        <w:rPr>
          <w:bCs/>
        </w:rPr>
        <w:t>Matriz de Sistemas de Información y áreas que atienden</w:t>
      </w:r>
      <w:bookmarkEnd w:id="51"/>
    </w:p>
    <w:p w14:paraId="69496480" w14:textId="77777777" w:rsidR="0098206B" w:rsidRPr="00583730" w:rsidRDefault="0098206B" w:rsidP="0098206B"/>
    <w:p w14:paraId="5F69CDB5" w14:textId="37A1AA4D" w:rsidR="00D75665" w:rsidRDefault="00E06BC3" w:rsidP="00D75665">
      <w:pPr>
        <w:pStyle w:val="Caption"/>
      </w:pPr>
      <w:bookmarkStart w:id="52" w:name="_Toc63610298"/>
      <w:r>
        <w:t xml:space="preserve">Tabla </w:t>
      </w:r>
      <w:r>
        <w:fldChar w:fldCharType="begin"/>
      </w:r>
      <w:r>
        <w:instrText xml:space="preserve"> SEQ Tabla \* ARABIC </w:instrText>
      </w:r>
      <w:r>
        <w:fldChar w:fldCharType="separate"/>
      </w:r>
      <w:r w:rsidR="00F7354B">
        <w:rPr>
          <w:noProof/>
        </w:rPr>
        <w:t>3</w:t>
      </w:r>
      <w:r>
        <w:fldChar w:fldCharType="end"/>
      </w:r>
      <w:r>
        <w:t xml:space="preserve"> Sistemas de información versus </w:t>
      </w:r>
      <w:r w:rsidR="00B70D60">
        <w:t>área que atiende</w:t>
      </w:r>
      <w:r w:rsidR="008E2BBC">
        <w:t>n</w:t>
      </w:r>
      <w:bookmarkEnd w:id="52"/>
    </w:p>
    <w:tbl>
      <w:tblPr>
        <w:tblStyle w:val="GridTable2-Accent1"/>
        <w:tblW w:w="9356" w:type="dxa"/>
        <w:tblLayout w:type="fixed"/>
        <w:tblLook w:val="04A0" w:firstRow="1" w:lastRow="0" w:firstColumn="1" w:lastColumn="0" w:noHBand="0" w:noVBand="1"/>
      </w:tblPr>
      <w:tblGrid>
        <w:gridCol w:w="1560"/>
        <w:gridCol w:w="1559"/>
        <w:gridCol w:w="1417"/>
        <w:gridCol w:w="1276"/>
        <w:gridCol w:w="1559"/>
        <w:gridCol w:w="1985"/>
      </w:tblGrid>
      <w:tr w:rsidR="0068771B" w:rsidRPr="00E36714" w14:paraId="539BCB61" w14:textId="77777777" w:rsidTr="3C0857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shd w:val="clear" w:color="auto" w:fill="4472C4" w:themeFill="accent5"/>
            <w:vAlign w:val="center"/>
          </w:tcPr>
          <w:p w14:paraId="656DFAD0" w14:textId="77777777" w:rsidR="0068771B" w:rsidRPr="00583730" w:rsidRDefault="0068771B" w:rsidP="00FF398F">
            <w:pPr>
              <w:pStyle w:val="parrafo1"/>
              <w:spacing w:after="0" w:line="276" w:lineRule="auto"/>
              <w:ind w:firstLine="0"/>
              <w:jc w:val="center"/>
              <w:rPr>
                <w:b w:val="0"/>
              </w:rPr>
            </w:pPr>
          </w:p>
        </w:tc>
        <w:tc>
          <w:tcPr>
            <w:tcW w:w="1559" w:type="dxa"/>
            <w:shd w:val="clear" w:color="auto" w:fill="4472C4" w:themeFill="accent5"/>
            <w:vAlign w:val="center"/>
          </w:tcPr>
          <w:p w14:paraId="473BEB68" w14:textId="77777777" w:rsidR="0068771B" w:rsidRPr="00583730" w:rsidRDefault="0068771B" w:rsidP="00435C4F">
            <w:pPr>
              <w:spacing w:line="276" w:lineRule="auto"/>
              <w:ind w:firstLine="0"/>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22"/>
                <w:szCs w:val="22"/>
              </w:rPr>
            </w:pPr>
            <w:r w:rsidRPr="00583730">
              <w:rPr>
                <w:b w:val="0"/>
                <w:color w:val="FFFFFF" w:themeColor="background1"/>
                <w:sz w:val="22"/>
                <w:szCs w:val="22"/>
              </w:rPr>
              <w:t>HERMES</w:t>
            </w:r>
          </w:p>
        </w:tc>
        <w:tc>
          <w:tcPr>
            <w:tcW w:w="1417" w:type="dxa"/>
            <w:shd w:val="clear" w:color="auto" w:fill="4472C4" w:themeFill="accent5"/>
            <w:vAlign w:val="center"/>
          </w:tcPr>
          <w:p w14:paraId="60C2D98F" w14:textId="77777777" w:rsidR="0068771B" w:rsidRPr="00583730" w:rsidRDefault="0068771B" w:rsidP="00435C4F">
            <w:pPr>
              <w:spacing w:line="276" w:lineRule="auto"/>
              <w:ind w:firstLine="0"/>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22"/>
                <w:szCs w:val="22"/>
              </w:rPr>
            </w:pPr>
            <w:r w:rsidRPr="00583730">
              <w:rPr>
                <w:b w:val="0"/>
                <w:color w:val="FFFFFF" w:themeColor="background1"/>
                <w:sz w:val="22"/>
                <w:szCs w:val="22"/>
              </w:rPr>
              <w:t>QUIPU</w:t>
            </w:r>
          </w:p>
        </w:tc>
        <w:tc>
          <w:tcPr>
            <w:tcW w:w="1276" w:type="dxa"/>
            <w:shd w:val="clear" w:color="auto" w:fill="4472C4" w:themeFill="accent5"/>
            <w:vAlign w:val="center"/>
          </w:tcPr>
          <w:p w14:paraId="2E21288E" w14:textId="77777777" w:rsidR="0068771B" w:rsidRPr="00583730" w:rsidRDefault="0068771B" w:rsidP="00435C4F">
            <w:pPr>
              <w:spacing w:line="276" w:lineRule="auto"/>
              <w:ind w:firstLine="0"/>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22"/>
                <w:szCs w:val="22"/>
              </w:rPr>
            </w:pPr>
            <w:r w:rsidRPr="00583730">
              <w:rPr>
                <w:b w:val="0"/>
                <w:color w:val="FFFFFF" w:themeColor="background1"/>
                <w:sz w:val="22"/>
                <w:szCs w:val="22"/>
              </w:rPr>
              <w:t>BPUN</w:t>
            </w:r>
          </w:p>
        </w:tc>
        <w:tc>
          <w:tcPr>
            <w:tcW w:w="1559" w:type="dxa"/>
            <w:shd w:val="clear" w:color="auto" w:fill="4472C4" w:themeFill="accent5"/>
            <w:vAlign w:val="center"/>
          </w:tcPr>
          <w:p w14:paraId="491D8EC0" w14:textId="77777777" w:rsidR="0068771B" w:rsidRPr="00583730" w:rsidRDefault="0068771B" w:rsidP="00FD17BF">
            <w:pPr>
              <w:spacing w:line="276" w:lineRule="auto"/>
              <w:ind w:firstLine="0"/>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22"/>
                <w:szCs w:val="22"/>
              </w:rPr>
            </w:pPr>
            <w:r w:rsidRPr="00583730">
              <w:rPr>
                <w:b w:val="0"/>
                <w:color w:val="FFFFFF" w:themeColor="background1"/>
                <w:sz w:val="22"/>
                <w:szCs w:val="22"/>
              </w:rPr>
              <w:t>SARA</w:t>
            </w:r>
          </w:p>
        </w:tc>
        <w:tc>
          <w:tcPr>
            <w:tcW w:w="1985" w:type="dxa"/>
            <w:shd w:val="clear" w:color="auto" w:fill="4472C4" w:themeFill="accent5"/>
            <w:vAlign w:val="center"/>
          </w:tcPr>
          <w:p w14:paraId="0DFA3A50" w14:textId="77777777" w:rsidR="001970F3" w:rsidRPr="00583730" w:rsidRDefault="001970F3" w:rsidP="00FF398F">
            <w:pPr>
              <w:spacing w:line="276" w:lineRule="auto"/>
              <w:ind w:firstLine="0"/>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22"/>
                <w:szCs w:val="22"/>
              </w:rPr>
            </w:pPr>
            <w:r w:rsidRPr="00583730">
              <w:rPr>
                <w:b w:val="0"/>
                <w:color w:val="FFFFFF" w:themeColor="background1"/>
                <w:sz w:val="22"/>
                <w:szCs w:val="22"/>
              </w:rPr>
              <w:t>MOODLE</w:t>
            </w:r>
          </w:p>
        </w:tc>
      </w:tr>
      <w:tr w:rsidR="0068771B" w:rsidRPr="00E36714" w14:paraId="2D3FD78B" w14:textId="77777777" w:rsidTr="3C0857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center"/>
          </w:tcPr>
          <w:p w14:paraId="1AD62A8C" w14:textId="77777777" w:rsidR="0068771B" w:rsidRPr="00472B8E" w:rsidRDefault="0068771B" w:rsidP="00FF398F">
            <w:pPr>
              <w:pStyle w:val="parrafo1"/>
              <w:spacing w:after="0" w:line="276" w:lineRule="auto"/>
              <w:ind w:firstLine="0"/>
              <w:jc w:val="center"/>
              <w:rPr>
                <w:b w:val="0"/>
                <w:sz w:val="20"/>
                <w:szCs w:val="22"/>
              </w:rPr>
            </w:pPr>
            <w:r w:rsidRPr="00583730">
              <w:rPr>
                <w:b w:val="0"/>
                <w:sz w:val="20"/>
                <w:szCs w:val="22"/>
              </w:rPr>
              <w:t>Gestión administrativa y financiera</w:t>
            </w:r>
          </w:p>
        </w:tc>
        <w:tc>
          <w:tcPr>
            <w:tcW w:w="1559" w:type="dxa"/>
            <w:vAlign w:val="center"/>
          </w:tcPr>
          <w:p w14:paraId="252AFC53" w14:textId="77777777" w:rsidR="0068771B" w:rsidRPr="00472B8E" w:rsidRDefault="001970F3" w:rsidP="00114B65">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Pr>
                <w:sz w:val="20"/>
                <w:szCs w:val="22"/>
              </w:rPr>
              <w:t>N/A</w:t>
            </w:r>
          </w:p>
        </w:tc>
        <w:tc>
          <w:tcPr>
            <w:tcW w:w="1417" w:type="dxa"/>
            <w:vAlign w:val="center"/>
          </w:tcPr>
          <w:p w14:paraId="7D1ED038" w14:textId="77777777" w:rsidR="0068771B" w:rsidRPr="00472B8E" w:rsidRDefault="0068771B" w:rsidP="00DD5A6B">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Registrar y hacer seguimiento de contratación por OPS y pagos SAR a docentes</w:t>
            </w:r>
          </w:p>
        </w:tc>
        <w:tc>
          <w:tcPr>
            <w:tcW w:w="1276" w:type="dxa"/>
            <w:vAlign w:val="center"/>
          </w:tcPr>
          <w:p w14:paraId="2226ECE8" w14:textId="77777777" w:rsidR="0068771B" w:rsidRPr="00472B8E" w:rsidRDefault="0068771B" w:rsidP="008842A3">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Realizar seguimiento financiero a los proyectos</w:t>
            </w:r>
            <w:r w:rsidR="009342E5">
              <w:rPr>
                <w:sz w:val="20"/>
                <w:szCs w:val="22"/>
              </w:rPr>
              <w:t xml:space="preserve"> de inversión</w:t>
            </w:r>
          </w:p>
        </w:tc>
        <w:tc>
          <w:tcPr>
            <w:tcW w:w="1559" w:type="dxa"/>
            <w:vAlign w:val="center"/>
          </w:tcPr>
          <w:p w14:paraId="4A5B3DCC" w14:textId="77777777" w:rsidR="0068771B" w:rsidRPr="00472B8E" w:rsidRDefault="0068771B" w:rsidP="00286A71">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Obtener información de los docentes UNAL</w:t>
            </w:r>
          </w:p>
        </w:tc>
        <w:tc>
          <w:tcPr>
            <w:tcW w:w="1985" w:type="dxa"/>
            <w:vAlign w:val="center"/>
          </w:tcPr>
          <w:p w14:paraId="295E99D2" w14:textId="77777777" w:rsidR="001970F3" w:rsidRDefault="001970F3" w:rsidP="00FF398F">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Pr>
                <w:sz w:val="20"/>
                <w:szCs w:val="22"/>
              </w:rPr>
              <w:t>Reporte de los estudiantes activos</w:t>
            </w:r>
          </w:p>
        </w:tc>
      </w:tr>
      <w:tr w:rsidR="0068771B" w:rsidRPr="00E36714" w14:paraId="28BA2A47" w14:textId="77777777" w:rsidTr="3C085730">
        <w:tc>
          <w:tcPr>
            <w:cnfStyle w:val="001000000000" w:firstRow="0" w:lastRow="0" w:firstColumn="1" w:lastColumn="0" w:oddVBand="0" w:evenVBand="0" w:oddHBand="0" w:evenHBand="0" w:firstRowFirstColumn="0" w:firstRowLastColumn="0" w:lastRowFirstColumn="0" w:lastRowLastColumn="0"/>
            <w:tcW w:w="1560" w:type="dxa"/>
            <w:vAlign w:val="center"/>
          </w:tcPr>
          <w:p w14:paraId="053CC990" w14:textId="77777777" w:rsidR="0068771B" w:rsidRPr="00472B8E" w:rsidRDefault="0068771B" w:rsidP="00FF398F">
            <w:pPr>
              <w:pStyle w:val="parrafo1"/>
              <w:spacing w:after="0" w:line="276" w:lineRule="auto"/>
              <w:ind w:firstLine="0"/>
              <w:jc w:val="center"/>
              <w:rPr>
                <w:b w:val="0"/>
                <w:sz w:val="20"/>
                <w:szCs w:val="22"/>
              </w:rPr>
            </w:pPr>
            <w:r w:rsidRPr="00583730">
              <w:rPr>
                <w:b w:val="0"/>
                <w:sz w:val="20"/>
                <w:szCs w:val="22"/>
              </w:rPr>
              <w:t>Gestión de la Extensión (Educación continua)</w:t>
            </w:r>
          </w:p>
        </w:tc>
        <w:tc>
          <w:tcPr>
            <w:tcW w:w="1559" w:type="dxa"/>
            <w:vAlign w:val="center"/>
          </w:tcPr>
          <w:p w14:paraId="080D5988" w14:textId="77777777" w:rsidR="0068771B" w:rsidRPr="00472B8E" w:rsidRDefault="0068771B" w:rsidP="00286A71">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sidRPr="00472B8E">
              <w:rPr>
                <w:sz w:val="20"/>
                <w:szCs w:val="22"/>
              </w:rPr>
              <w:t>Seguimiento de la información de cursos y diplomados</w:t>
            </w:r>
          </w:p>
        </w:tc>
        <w:tc>
          <w:tcPr>
            <w:tcW w:w="1417" w:type="dxa"/>
            <w:vAlign w:val="center"/>
          </w:tcPr>
          <w:p w14:paraId="03305D13" w14:textId="77777777" w:rsidR="0068771B" w:rsidRPr="00472B8E" w:rsidRDefault="0068771B" w:rsidP="00286A71">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sidRPr="00472B8E">
              <w:rPr>
                <w:sz w:val="20"/>
                <w:szCs w:val="22"/>
              </w:rPr>
              <w:t>N/A</w:t>
            </w:r>
          </w:p>
        </w:tc>
        <w:tc>
          <w:tcPr>
            <w:tcW w:w="1276" w:type="dxa"/>
            <w:vAlign w:val="center"/>
          </w:tcPr>
          <w:p w14:paraId="716F4AE3" w14:textId="77777777" w:rsidR="0068771B" w:rsidRPr="00472B8E" w:rsidRDefault="0068771B" w:rsidP="00286A71">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sidRPr="00472B8E">
              <w:rPr>
                <w:sz w:val="20"/>
                <w:szCs w:val="22"/>
              </w:rPr>
              <w:t>Registrar y hacer seguimiento de los proyectos</w:t>
            </w:r>
            <w:r w:rsidR="009342E5">
              <w:rPr>
                <w:sz w:val="20"/>
                <w:szCs w:val="22"/>
              </w:rPr>
              <w:t xml:space="preserve"> de inversión</w:t>
            </w:r>
          </w:p>
        </w:tc>
        <w:tc>
          <w:tcPr>
            <w:tcW w:w="1559" w:type="dxa"/>
            <w:vAlign w:val="center"/>
          </w:tcPr>
          <w:p w14:paraId="5598CE04" w14:textId="77777777" w:rsidR="0068771B" w:rsidRPr="00472B8E" w:rsidRDefault="0068771B" w:rsidP="00286A71">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sidRPr="00472B8E">
              <w:rPr>
                <w:sz w:val="20"/>
                <w:szCs w:val="22"/>
              </w:rPr>
              <w:t>Obtener información de los docentes UNAL</w:t>
            </w:r>
          </w:p>
        </w:tc>
        <w:tc>
          <w:tcPr>
            <w:tcW w:w="1985" w:type="dxa"/>
            <w:vAlign w:val="center"/>
          </w:tcPr>
          <w:p w14:paraId="6224616B" w14:textId="77777777" w:rsidR="001970F3" w:rsidRDefault="001970F3" w:rsidP="00FF398F">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Pr>
                <w:sz w:val="20"/>
                <w:szCs w:val="22"/>
              </w:rPr>
              <w:t>Plataforma de educación</w:t>
            </w:r>
          </w:p>
        </w:tc>
      </w:tr>
      <w:tr w:rsidR="0068771B" w:rsidRPr="00E36714" w14:paraId="79A02F7D" w14:textId="77777777" w:rsidTr="3C0857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center"/>
          </w:tcPr>
          <w:p w14:paraId="08F4A88F" w14:textId="77777777" w:rsidR="0068771B" w:rsidRPr="00472B8E" w:rsidRDefault="0068771B" w:rsidP="00FF398F">
            <w:pPr>
              <w:pStyle w:val="parrafo1"/>
              <w:spacing w:after="0" w:line="276" w:lineRule="auto"/>
              <w:ind w:firstLine="0"/>
              <w:jc w:val="center"/>
              <w:rPr>
                <w:b w:val="0"/>
                <w:sz w:val="20"/>
                <w:szCs w:val="22"/>
              </w:rPr>
            </w:pPr>
            <w:r w:rsidRPr="00583730">
              <w:rPr>
                <w:b w:val="0"/>
                <w:sz w:val="20"/>
                <w:szCs w:val="22"/>
              </w:rPr>
              <w:t>Transferencia de conocimiento (propiedad intelectual)</w:t>
            </w:r>
          </w:p>
        </w:tc>
        <w:tc>
          <w:tcPr>
            <w:tcW w:w="1559" w:type="dxa"/>
            <w:vAlign w:val="center"/>
          </w:tcPr>
          <w:p w14:paraId="2CF3235B" w14:textId="77777777" w:rsidR="0068771B" w:rsidRPr="00472B8E" w:rsidRDefault="0068771B" w:rsidP="00286A71">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N/A</w:t>
            </w:r>
          </w:p>
        </w:tc>
        <w:tc>
          <w:tcPr>
            <w:tcW w:w="1417" w:type="dxa"/>
            <w:vAlign w:val="center"/>
          </w:tcPr>
          <w:p w14:paraId="06A036C0" w14:textId="77777777" w:rsidR="0068771B" w:rsidRPr="00472B8E" w:rsidRDefault="0068771B" w:rsidP="00286A71">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N/A</w:t>
            </w:r>
          </w:p>
        </w:tc>
        <w:tc>
          <w:tcPr>
            <w:tcW w:w="1276" w:type="dxa"/>
            <w:vAlign w:val="center"/>
          </w:tcPr>
          <w:p w14:paraId="4B610B50" w14:textId="77777777" w:rsidR="0068771B" w:rsidRPr="00472B8E" w:rsidRDefault="0068771B" w:rsidP="00286A71">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Apoyar los proyectos desde la asesoría jurídica</w:t>
            </w:r>
          </w:p>
        </w:tc>
        <w:tc>
          <w:tcPr>
            <w:tcW w:w="1559" w:type="dxa"/>
            <w:vAlign w:val="center"/>
          </w:tcPr>
          <w:p w14:paraId="64FBD24E" w14:textId="77777777" w:rsidR="0068771B" w:rsidRPr="00472B8E" w:rsidRDefault="0068771B" w:rsidP="00286A71">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N/A</w:t>
            </w:r>
          </w:p>
        </w:tc>
        <w:tc>
          <w:tcPr>
            <w:tcW w:w="1985" w:type="dxa"/>
            <w:vAlign w:val="center"/>
          </w:tcPr>
          <w:p w14:paraId="2BBFD6CD" w14:textId="77777777" w:rsidR="001970F3" w:rsidRDefault="001970F3" w:rsidP="00FF398F">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Pr>
                <w:sz w:val="20"/>
                <w:szCs w:val="22"/>
              </w:rPr>
              <w:t>Repositorio de los cursos implementados</w:t>
            </w:r>
          </w:p>
        </w:tc>
      </w:tr>
      <w:tr w:rsidR="0068771B" w:rsidRPr="00E36714" w14:paraId="29C14A07" w14:textId="77777777" w:rsidTr="3C085730">
        <w:trPr>
          <w:trHeight w:val="103"/>
        </w:trPr>
        <w:tc>
          <w:tcPr>
            <w:cnfStyle w:val="001000000000" w:firstRow="0" w:lastRow="0" w:firstColumn="1" w:lastColumn="0" w:oddVBand="0" w:evenVBand="0" w:oddHBand="0" w:evenHBand="0" w:firstRowFirstColumn="0" w:firstRowLastColumn="0" w:lastRowFirstColumn="0" w:lastRowLastColumn="0"/>
            <w:tcW w:w="1560" w:type="dxa"/>
            <w:vAlign w:val="center"/>
          </w:tcPr>
          <w:p w14:paraId="114AD762" w14:textId="77777777" w:rsidR="0068771B" w:rsidRPr="00472B8E" w:rsidRDefault="0068771B" w:rsidP="00FF398F">
            <w:pPr>
              <w:pStyle w:val="parrafo1"/>
              <w:spacing w:after="0" w:line="276" w:lineRule="auto"/>
              <w:ind w:firstLine="0"/>
              <w:jc w:val="center"/>
              <w:rPr>
                <w:b w:val="0"/>
                <w:sz w:val="20"/>
                <w:szCs w:val="22"/>
              </w:rPr>
            </w:pPr>
            <w:r w:rsidRPr="00583730">
              <w:rPr>
                <w:b w:val="0"/>
                <w:sz w:val="20"/>
                <w:szCs w:val="22"/>
              </w:rPr>
              <w:t>Relacionamiento estratégico (comunicaciones)</w:t>
            </w:r>
          </w:p>
        </w:tc>
        <w:tc>
          <w:tcPr>
            <w:tcW w:w="1559" w:type="dxa"/>
            <w:vAlign w:val="center"/>
          </w:tcPr>
          <w:p w14:paraId="7F357F93" w14:textId="77777777" w:rsidR="0068771B" w:rsidRPr="00472B8E" w:rsidRDefault="0068771B" w:rsidP="00286A71">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sidRPr="00472B8E">
              <w:rPr>
                <w:sz w:val="20"/>
                <w:szCs w:val="22"/>
              </w:rPr>
              <w:t>N/A</w:t>
            </w:r>
          </w:p>
        </w:tc>
        <w:tc>
          <w:tcPr>
            <w:tcW w:w="1417" w:type="dxa"/>
            <w:vAlign w:val="center"/>
          </w:tcPr>
          <w:p w14:paraId="426C145A" w14:textId="77777777" w:rsidR="0068771B" w:rsidRPr="00472B8E" w:rsidRDefault="0068771B" w:rsidP="00286A71">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sidRPr="00472B8E">
              <w:rPr>
                <w:sz w:val="20"/>
                <w:szCs w:val="22"/>
              </w:rPr>
              <w:t>N/A</w:t>
            </w:r>
          </w:p>
        </w:tc>
        <w:tc>
          <w:tcPr>
            <w:tcW w:w="1276" w:type="dxa"/>
            <w:vAlign w:val="center"/>
          </w:tcPr>
          <w:p w14:paraId="4755948A" w14:textId="77777777" w:rsidR="0068771B" w:rsidRPr="00472B8E" w:rsidRDefault="0068771B" w:rsidP="00286A71">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sidRPr="00472B8E">
              <w:rPr>
                <w:sz w:val="20"/>
                <w:szCs w:val="22"/>
              </w:rPr>
              <w:t>Realizar actividades indicadas en el sistema</w:t>
            </w:r>
          </w:p>
        </w:tc>
        <w:tc>
          <w:tcPr>
            <w:tcW w:w="1559" w:type="dxa"/>
            <w:vAlign w:val="center"/>
          </w:tcPr>
          <w:p w14:paraId="393055CA" w14:textId="77777777" w:rsidR="0068771B" w:rsidRPr="00472B8E" w:rsidRDefault="0068771B" w:rsidP="00286A71">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sidRPr="00472B8E">
              <w:rPr>
                <w:sz w:val="20"/>
                <w:szCs w:val="22"/>
              </w:rPr>
              <w:t>N/A</w:t>
            </w:r>
          </w:p>
        </w:tc>
        <w:tc>
          <w:tcPr>
            <w:tcW w:w="1985" w:type="dxa"/>
            <w:vAlign w:val="center"/>
          </w:tcPr>
          <w:p w14:paraId="0E57F031" w14:textId="77777777" w:rsidR="001970F3" w:rsidRDefault="001970F3" w:rsidP="00FF398F">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r>
              <w:rPr>
                <w:sz w:val="20"/>
                <w:szCs w:val="22"/>
              </w:rPr>
              <w:t>N/A</w:t>
            </w:r>
          </w:p>
          <w:p w14:paraId="5EA6380E" w14:textId="77777777" w:rsidR="001970F3" w:rsidRDefault="001970F3" w:rsidP="00FF398F">
            <w:pPr>
              <w:spacing w:line="276" w:lineRule="auto"/>
              <w:ind w:firstLine="0"/>
              <w:jc w:val="center"/>
              <w:cnfStyle w:val="000000000000" w:firstRow="0" w:lastRow="0" w:firstColumn="0" w:lastColumn="0" w:oddVBand="0" w:evenVBand="0" w:oddHBand="0" w:evenHBand="0" w:firstRowFirstColumn="0" w:firstRowLastColumn="0" w:lastRowFirstColumn="0" w:lastRowLastColumn="0"/>
              <w:rPr>
                <w:sz w:val="20"/>
                <w:szCs w:val="22"/>
              </w:rPr>
            </w:pPr>
          </w:p>
        </w:tc>
      </w:tr>
      <w:tr w:rsidR="0068771B" w:rsidRPr="00E36714" w14:paraId="5A4F3223" w14:textId="77777777" w:rsidTr="3C085730">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1560" w:type="dxa"/>
            <w:vAlign w:val="center"/>
          </w:tcPr>
          <w:p w14:paraId="7741B951" w14:textId="77777777" w:rsidR="0068771B" w:rsidRPr="00472B8E" w:rsidRDefault="0068771B" w:rsidP="00FF398F">
            <w:pPr>
              <w:pStyle w:val="parrafo1"/>
              <w:spacing w:after="0" w:line="276" w:lineRule="auto"/>
              <w:ind w:firstLine="0"/>
              <w:jc w:val="center"/>
              <w:rPr>
                <w:b w:val="0"/>
                <w:sz w:val="20"/>
                <w:szCs w:val="22"/>
              </w:rPr>
            </w:pPr>
            <w:r w:rsidRPr="00583730">
              <w:rPr>
                <w:b w:val="0"/>
                <w:sz w:val="20"/>
                <w:szCs w:val="22"/>
              </w:rPr>
              <w:t>Oficinas de educación continua en Facultades e Institutos</w:t>
            </w:r>
          </w:p>
        </w:tc>
        <w:tc>
          <w:tcPr>
            <w:tcW w:w="1559" w:type="dxa"/>
            <w:vAlign w:val="center"/>
          </w:tcPr>
          <w:p w14:paraId="2F6F6345" w14:textId="77777777" w:rsidR="0068771B" w:rsidRPr="00472B8E" w:rsidRDefault="0068771B" w:rsidP="00286A71">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Inscribir estudiantes para cursos, y obtención de certificados</w:t>
            </w:r>
          </w:p>
        </w:tc>
        <w:tc>
          <w:tcPr>
            <w:tcW w:w="1417" w:type="dxa"/>
            <w:vAlign w:val="center"/>
          </w:tcPr>
          <w:p w14:paraId="5F4017DF" w14:textId="77777777" w:rsidR="0068771B" w:rsidRPr="00472B8E" w:rsidRDefault="0068771B" w:rsidP="00286A71">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Registro y seguimiento de contratación por prestación de servicios</w:t>
            </w:r>
          </w:p>
        </w:tc>
        <w:tc>
          <w:tcPr>
            <w:tcW w:w="1276" w:type="dxa"/>
            <w:vAlign w:val="center"/>
          </w:tcPr>
          <w:p w14:paraId="38E09CA1" w14:textId="77777777" w:rsidR="0068771B" w:rsidRPr="00472B8E" w:rsidRDefault="0068771B" w:rsidP="00286A71">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Registrar y hacer seguimiento de los proyectos</w:t>
            </w:r>
            <w:r w:rsidR="009342E5">
              <w:rPr>
                <w:sz w:val="20"/>
                <w:szCs w:val="22"/>
              </w:rPr>
              <w:t xml:space="preserve"> de inversión</w:t>
            </w:r>
          </w:p>
        </w:tc>
        <w:tc>
          <w:tcPr>
            <w:tcW w:w="1559" w:type="dxa"/>
            <w:vAlign w:val="center"/>
          </w:tcPr>
          <w:p w14:paraId="1BE5A56E" w14:textId="77777777" w:rsidR="0068771B" w:rsidRPr="00472B8E" w:rsidRDefault="0068771B" w:rsidP="00286A71">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sidRPr="00472B8E">
              <w:rPr>
                <w:sz w:val="20"/>
                <w:szCs w:val="22"/>
              </w:rPr>
              <w:t>Obtener información de los docentes UNAL</w:t>
            </w:r>
          </w:p>
        </w:tc>
        <w:tc>
          <w:tcPr>
            <w:tcW w:w="1985" w:type="dxa"/>
            <w:vAlign w:val="center"/>
          </w:tcPr>
          <w:p w14:paraId="540837BD" w14:textId="77777777" w:rsidR="001970F3" w:rsidRDefault="001970F3" w:rsidP="00FF398F">
            <w:pPr>
              <w:spacing w:line="276" w:lineRule="auto"/>
              <w:ind w:firstLine="0"/>
              <w:jc w:val="center"/>
              <w:cnfStyle w:val="000000100000" w:firstRow="0" w:lastRow="0" w:firstColumn="0" w:lastColumn="0" w:oddVBand="0" w:evenVBand="0" w:oddHBand="1" w:evenHBand="0" w:firstRowFirstColumn="0" w:firstRowLastColumn="0" w:lastRowFirstColumn="0" w:lastRowLastColumn="0"/>
              <w:rPr>
                <w:sz w:val="20"/>
                <w:szCs w:val="22"/>
              </w:rPr>
            </w:pPr>
            <w:r>
              <w:rPr>
                <w:sz w:val="20"/>
                <w:szCs w:val="22"/>
              </w:rPr>
              <w:t>N/A</w:t>
            </w:r>
          </w:p>
        </w:tc>
      </w:tr>
    </w:tbl>
    <w:p w14:paraId="51CA899F" w14:textId="0E665686" w:rsidR="00E571FD" w:rsidRPr="00E571FD" w:rsidRDefault="00F47FFE" w:rsidP="00E571FD">
      <w:r>
        <w:t>Fuente: Elaboración propia</w:t>
      </w:r>
    </w:p>
    <w:p w14:paraId="7B2AFF6F" w14:textId="77777777" w:rsidR="00B93120" w:rsidRPr="00B93120" w:rsidRDefault="00B93120" w:rsidP="00B93120"/>
    <w:p w14:paraId="3D27C594" w14:textId="5FFC9E4B" w:rsidR="007226A9" w:rsidRDefault="0089179E" w:rsidP="00E06BC3">
      <w:pPr>
        <w:ind w:firstLine="0"/>
        <w:rPr>
          <w:color w:val="000000" w:themeColor="text1"/>
        </w:rPr>
      </w:pPr>
      <w:r>
        <w:rPr>
          <w:color w:val="000000" w:themeColor="text1"/>
        </w:rPr>
        <w:t xml:space="preserve">Con base en la </w:t>
      </w:r>
      <w:r w:rsidR="00B70D60" w:rsidRPr="00583730">
        <w:rPr>
          <w:color w:val="000000" w:themeColor="text1"/>
        </w:rPr>
        <w:fldChar w:fldCharType="begin"/>
      </w:r>
      <w:r w:rsidR="00B70D60" w:rsidRPr="00583730">
        <w:rPr>
          <w:color w:val="000000" w:themeColor="text1"/>
        </w:rPr>
        <w:instrText xml:space="preserve"> REF _Ref63524333 \h </w:instrText>
      </w:r>
      <w:r w:rsidR="00583730" w:rsidRPr="00583730">
        <w:rPr>
          <w:color w:val="000000" w:themeColor="text1"/>
        </w:rPr>
        <w:instrText xml:space="preserve"> \* MERGEFORMAT </w:instrText>
      </w:r>
      <w:r w:rsidR="00B70D60" w:rsidRPr="00583730">
        <w:rPr>
          <w:color w:val="000000" w:themeColor="text1"/>
        </w:rPr>
      </w:r>
      <w:r w:rsidR="00B70D60" w:rsidRPr="00583730">
        <w:rPr>
          <w:color w:val="000000" w:themeColor="text1"/>
        </w:rPr>
        <w:fldChar w:fldCharType="separate"/>
      </w:r>
      <w:r w:rsidR="00B838E8" w:rsidRPr="00583730">
        <w:t xml:space="preserve">Tabla </w:t>
      </w:r>
      <w:r w:rsidR="00B838E8" w:rsidRPr="00583730">
        <w:rPr>
          <w:noProof/>
        </w:rPr>
        <w:t>3</w:t>
      </w:r>
      <w:r w:rsidR="00B838E8" w:rsidRPr="00583730">
        <w:t xml:space="preserve"> Sistemas de información versus área que atiende</w:t>
      </w:r>
      <w:r w:rsidR="00B70D60" w:rsidRPr="00583730">
        <w:rPr>
          <w:color w:val="000000" w:themeColor="text1"/>
        </w:rPr>
        <w:fldChar w:fldCharType="end"/>
      </w:r>
      <w:r w:rsidR="00C9065B">
        <w:rPr>
          <w:color w:val="000000" w:themeColor="text1"/>
        </w:rPr>
        <w:t>,</w:t>
      </w:r>
      <w:r w:rsidR="00B838E8">
        <w:rPr>
          <w:color w:val="000000" w:themeColor="text1"/>
        </w:rPr>
        <w:t xml:space="preserve"> podemos determinar que </w:t>
      </w:r>
      <w:r w:rsidR="00542472">
        <w:rPr>
          <w:color w:val="000000" w:themeColor="text1"/>
        </w:rPr>
        <w:t xml:space="preserve">todos los sistemas de </w:t>
      </w:r>
      <w:r w:rsidR="008E2BBC">
        <w:rPr>
          <w:color w:val="000000" w:themeColor="text1"/>
        </w:rPr>
        <w:t>información</w:t>
      </w:r>
      <w:r w:rsidR="00542472">
        <w:rPr>
          <w:color w:val="000000" w:themeColor="text1"/>
        </w:rPr>
        <w:t xml:space="preserve"> se complementan </w:t>
      </w:r>
      <w:r w:rsidR="001A6752" w:rsidRPr="00583730">
        <w:rPr>
          <w:color w:val="000000" w:themeColor="text1"/>
        </w:rPr>
        <w:t>y</w:t>
      </w:r>
      <w:r w:rsidR="00542472">
        <w:rPr>
          <w:color w:val="000000" w:themeColor="text1"/>
        </w:rPr>
        <w:t xml:space="preserve"> no duplican actividades</w:t>
      </w:r>
      <w:r w:rsidR="008E2BBC">
        <w:rPr>
          <w:color w:val="000000" w:themeColor="text1"/>
        </w:rPr>
        <w:t xml:space="preserve">, </w:t>
      </w:r>
      <w:r w:rsidR="008E2BBC" w:rsidRPr="00583730">
        <w:rPr>
          <w:color w:val="000000" w:themeColor="text1"/>
        </w:rPr>
        <w:t>e</w:t>
      </w:r>
      <w:r w:rsidR="008E2BBC">
        <w:rPr>
          <w:color w:val="000000" w:themeColor="text1"/>
        </w:rPr>
        <w:t xml:space="preserve"> independiente de la sede </w:t>
      </w:r>
      <w:r w:rsidR="00C417AB">
        <w:rPr>
          <w:color w:val="000000" w:themeColor="text1"/>
        </w:rPr>
        <w:t xml:space="preserve">o dependencia </w:t>
      </w:r>
      <w:r w:rsidR="008E2BBC">
        <w:rPr>
          <w:color w:val="000000" w:themeColor="text1"/>
        </w:rPr>
        <w:t xml:space="preserve">se </w:t>
      </w:r>
      <w:r w:rsidR="008E2BBC" w:rsidRPr="00583730">
        <w:rPr>
          <w:color w:val="000000" w:themeColor="text1"/>
        </w:rPr>
        <w:t>encuentr</w:t>
      </w:r>
      <w:r w:rsidR="009003B5" w:rsidRPr="00583730">
        <w:rPr>
          <w:color w:val="000000" w:themeColor="text1"/>
        </w:rPr>
        <w:t>a</w:t>
      </w:r>
      <w:r w:rsidR="008E2BBC">
        <w:rPr>
          <w:color w:val="000000" w:themeColor="text1"/>
        </w:rPr>
        <w:t xml:space="preserve"> </w:t>
      </w:r>
      <w:r w:rsidR="00C417AB">
        <w:rPr>
          <w:color w:val="000000" w:themeColor="text1"/>
        </w:rPr>
        <w:t xml:space="preserve">toda la </w:t>
      </w:r>
      <w:r w:rsidR="00DE3B0D">
        <w:rPr>
          <w:color w:val="000000" w:themeColor="text1"/>
        </w:rPr>
        <w:t>información</w:t>
      </w:r>
      <w:r w:rsidR="00C417AB">
        <w:rPr>
          <w:color w:val="000000" w:themeColor="text1"/>
        </w:rPr>
        <w:t xml:space="preserve"> consolidad</w:t>
      </w:r>
      <w:r w:rsidR="00DE3B0D">
        <w:rPr>
          <w:color w:val="000000" w:themeColor="text1"/>
        </w:rPr>
        <w:t>a</w:t>
      </w:r>
      <w:r w:rsidR="00C417AB">
        <w:rPr>
          <w:color w:val="000000" w:themeColor="text1"/>
        </w:rPr>
        <w:t xml:space="preserve"> </w:t>
      </w:r>
      <w:r w:rsidR="00C57A68" w:rsidRPr="00583730">
        <w:rPr>
          <w:color w:val="000000" w:themeColor="text1"/>
        </w:rPr>
        <w:t>y disponible</w:t>
      </w:r>
      <w:r w:rsidR="004B45CB">
        <w:rPr>
          <w:color w:val="000000" w:themeColor="text1"/>
        </w:rPr>
        <w:t xml:space="preserve">, no obstante, pareciera que el sistema BPUN tienen poco uso </w:t>
      </w:r>
      <w:r w:rsidR="00FC75D9">
        <w:rPr>
          <w:color w:val="000000" w:themeColor="text1"/>
        </w:rPr>
        <w:t xml:space="preserve">pero </w:t>
      </w:r>
      <w:r w:rsidR="007F5C7F">
        <w:rPr>
          <w:color w:val="000000" w:themeColor="text1"/>
        </w:rPr>
        <w:t>es</w:t>
      </w:r>
      <w:r w:rsidR="00FC75D9">
        <w:rPr>
          <w:color w:val="000000" w:themeColor="text1"/>
        </w:rPr>
        <w:t xml:space="preserve"> </w:t>
      </w:r>
      <w:r w:rsidR="00C91BEF" w:rsidRPr="00583730">
        <w:rPr>
          <w:color w:val="000000" w:themeColor="text1"/>
        </w:rPr>
        <w:t>notable</w:t>
      </w:r>
      <w:r w:rsidR="00FC75D9">
        <w:rPr>
          <w:color w:val="000000" w:themeColor="text1"/>
        </w:rPr>
        <w:t xml:space="preserve"> ya que se convierte en </w:t>
      </w:r>
      <w:r w:rsidR="007F5C7F">
        <w:rPr>
          <w:color w:val="000000" w:themeColor="text1"/>
        </w:rPr>
        <w:t xml:space="preserve">un </w:t>
      </w:r>
      <w:r w:rsidR="00DE3B0D">
        <w:rPr>
          <w:color w:val="000000" w:themeColor="text1"/>
        </w:rPr>
        <w:t>repositorio</w:t>
      </w:r>
      <w:r w:rsidR="00FC75D9">
        <w:rPr>
          <w:color w:val="000000" w:themeColor="text1"/>
        </w:rPr>
        <w:t xml:space="preserve"> </w:t>
      </w:r>
      <w:r w:rsidR="009736C3">
        <w:rPr>
          <w:color w:val="000000" w:themeColor="text1"/>
        </w:rPr>
        <w:t xml:space="preserve">único </w:t>
      </w:r>
      <w:r w:rsidR="00FC75D9">
        <w:rPr>
          <w:color w:val="000000" w:themeColor="text1"/>
        </w:rPr>
        <w:t xml:space="preserve">y de obligatorio uso con el fin de evitar duplicidad de la </w:t>
      </w:r>
      <w:r w:rsidR="00DE3B0D">
        <w:rPr>
          <w:color w:val="000000" w:themeColor="text1"/>
        </w:rPr>
        <w:t>información</w:t>
      </w:r>
      <w:r w:rsidR="00FC75D9">
        <w:rPr>
          <w:color w:val="000000" w:themeColor="text1"/>
        </w:rPr>
        <w:t xml:space="preserve"> y una fuente confiable para el área d</w:t>
      </w:r>
      <w:r w:rsidR="001813F9">
        <w:rPr>
          <w:color w:val="000000" w:themeColor="text1"/>
        </w:rPr>
        <w:t>e</w:t>
      </w:r>
      <w:r w:rsidR="00FC75D9">
        <w:rPr>
          <w:color w:val="000000" w:themeColor="text1"/>
        </w:rPr>
        <w:t xml:space="preserve"> proyectos</w:t>
      </w:r>
      <w:r w:rsidR="00FC0813">
        <w:rPr>
          <w:color w:val="000000" w:themeColor="text1"/>
        </w:rPr>
        <w:t>,</w:t>
      </w:r>
      <w:r w:rsidR="0008281A">
        <w:rPr>
          <w:color w:val="000000" w:themeColor="text1"/>
        </w:rPr>
        <w:t xml:space="preserve"> los demás sistemas</w:t>
      </w:r>
      <w:r w:rsidR="00FC0813">
        <w:rPr>
          <w:color w:val="000000" w:themeColor="text1"/>
        </w:rPr>
        <w:t xml:space="preserve"> de información</w:t>
      </w:r>
      <w:r w:rsidR="0008281A">
        <w:rPr>
          <w:color w:val="000000" w:themeColor="text1"/>
        </w:rPr>
        <w:t xml:space="preserve"> </w:t>
      </w:r>
      <w:r w:rsidR="00FC0813">
        <w:rPr>
          <w:color w:val="000000" w:themeColor="text1"/>
        </w:rPr>
        <w:t>tienen</w:t>
      </w:r>
      <w:r w:rsidR="0008281A">
        <w:rPr>
          <w:color w:val="000000" w:themeColor="text1"/>
        </w:rPr>
        <w:t xml:space="preserve"> un rol </w:t>
      </w:r>
      <w:r w:rsidR="00F45B93">
        <w:rPr>
          <w:color w:val="000000" w:themeColor="text1"/>
        </w:rPr>
        <w:t>y</w:t>
      </w:r>
      <w:r w:rsidR="00FC0813">
        <w:rPr>
          <w:color w:val="000000" w:themeColor="text1"/>
        </w:rPr>
        <w:t xml:space="preserve"> </w:t>
      </w:r>
      <w:r w:rsidR="0008281A">
        <w:rPr>
          <w:color w:val="000000" w:themeColor="text1"/>
        </w:rPr>
        <w:t xml:space="preserve">único </w:t>
      </w:r>
      <w:r w:rsidR="00873BE1" w:rsidRPr="00583730">
        <w:rPr>
          <w:color w:val="000000" w:themeColor="text1"/>
        </w:rPr>
        <w:t>propósito</w:t>
      </w:r>
      <w:r w:rsidR="0008281A" w:rsidRPr="00583730">
        <w:rPr>
          <w:color w:val="000000" w:themeColor="text1"/>
        </w:rPr>
        <w:t xml:space="preserve"> </w:t>
      </w:r>
      <w:r w:rsidR="0008281A">
        <w:rPr>
          <w:color w:val="000000" w:themeColor="text1"/>
        </w:rPr>
        <w:t xml:space="preserve">en el </w:t>
      </w:r>
      <w:r w:rsidR="00DE3B0D">
        <w:rPr>
          <w:color w:val="000000" w:themeColor="text1"/>
        </w:rPr>
        <w:t>ecosistema</w:t>
      </w:r>
      <w:r w:rsidR="0008281A">
        <w:rPr>
          <w:color w:val="000000" w:themeColor="text1"/>
        </w:rPr>
        <w:t xml:space="preserve"> general de </w:t>
      </w:r>
      <w:r w:rsidR="00DE3B0D">
        <w:rPr>
          <w:color w:val="000000" w:themeColor="text1"/>
        </w:rPr>
        <w:t>la formación continua</w:t>
      </w:r>
      <w:r w:rsidR="00471EDB">
        <w:rPr>
          <w:color w:val="000000" w:themeColor="text1"/>
        </w:rPr>
        <w:t xml:space="preserve"> </w:t>
      </w:r>
      <w:r w:rsidR="00836A14" w:rsidRPr="00583730">
        <w:rPr>
          <w:color w:val="000000" w:themeColor="text1"/>
        </w:rPr>
        <w:t xml:space="preserve">y permanente </w:t>
      </w:r>
      <w:r w:rsidR="00471EDB">
        <w:rPr>
          <w:color w:val="000000" w:themeColor="text1"/>
        </w:rPr>
        <w:t>en la Universidad Nacional de Colombia</w:t>
      </w:r>
      <w:r w:rsidR="00DE3B0D">
        <w:rPr>
          <w:color w:val="000000" w:themeColor="text1"/>
        </w:rPr>
        <w:t>.</w:t>
      </w:r>
    </w:p>
    <w:p w14:paraId="5429F65A" w14:textId="77777777" w:rsidR="007226A9" w:rsidRDefault="007226A9" w:rsidP="00E06BC3">
      <w:pPr>
        <w:ind w:firstLine="0"/>
        <w:rPr>
          <w:color w:val="000000" w:themeColor="text1"/>
        </w:rPr>
      </w:pPr>
    </w:p>
    <w:p w14:paraId="3870C1AB" w14:textId="79519150" w:rsidR="00F7393F" w:rsidRDefault="00E06BC3" w:rsidP="00F7393F">
      <w:pPr>
        <w:ind w:firstLine="0"/>
        <w:rPr>
          <w:color w:val="000000" w:themeColor="text1"/>
        </w:rPr>
      </w:pPr>
      <w:r w:rsidRPr="0089179E">
        <w:rPr>
          <w:color w:val="000000" w:themeColor="text1"/>
        </w:rPr>
        <w:t xml:space="preserve"> </w:t>
      </w:r>
      <w:r w:rsidR="00092BDE">
        <w:rPr>
          <w:color w:val="000000" w:themeColor="text1"/>
        </w:rPr>
        <w:t xml:space="preserve">Teniendo como base la </w:t>
      </w:r>
      <w:r w:rsidR="00092BDE" w:rsidRPr="00583730">
        <w:rPr>
          <w:color w:val="000000" w:themeColor="text1"/>
        </w:rPr>
        <w:fldChar w:fldCharType="begin"/>
      </w:r>
      <w:r w:rsidR="00092BDE" w:rsidRPr="00583730">
        <w:rPr>
          <w:color w:val="000000" w:themeColor="text1"/>
        </w:rPr>
        <w:instrText xml:space="preserve"> REF _Ref63537180 \h </w:instrText>
      </w:r>
      <w:r w:rsidR="00583730" w:rsidRPr="00583730">
        <w:rPr>
          <w:color w:val="000000" w:themeColor="text1"/>
        </w:rPr>
        <w:instrText xml:space="preserve"> \* MERGEFORMAT </w:instrText>
      </w:r>
      <w:r w:rsidR="00092BDE" w:rsidRPr="00583730">
        <w:rPr>
          <w:color w:val="000000" w:themeColor="text1"/>
        </w:rPr>
      </w:r>
      <w:r w:rsidR="00092BDE" w:rsidRPr="00583730">
        <w:rPr>
          <w:color w:val="000000" w:themeColor="text1"/>
        </w:rPr>
        <w:fldChar w:fldCharType="separate"/>
      </w:r>
      <w:r w:rsidR="00092BDE" w:rsidRPr="00583730">
        <w:t xml:space="preserve">Ilustración </w:t>
      </w:r>
      <w:r w:rsidR="00092BDE" w:rsidRPr="00583730">
        <w:rPr>
          <w:noProof/>
        </w:rPr>
        <w:t>2</w:t>
      </w:r>
      <w:r w:rsidR="00092BDE" w:rsidRPr="00583730">
        <w:t xml:space="preserve"> Ecosistema División de Extensión UNAL</w:t>
      </w:r>
      <w:r w:rsidR="00092BDE" w:rsidRPr="00583730">
        <w:rPr>
          <w:color w:val="000000" w:themeColor="text1"/>
        </w:rPr>
        <w:fldChar w:fldCharType="end"/>
      </w:r>
      <w:r w:rsidR="00092BDE">
        <w:rPr>
          <w:color w:val="000000" w:themeColor="text1"/>
        </w:rPr>
        <w:t xml:space="preserve"> </w:t>
      </w:r>
      <w:r w:rsidR="00A56F7A">
        <w:rPr>
          <w:color w:val="000000" w:themeColor="text1"/>
        </w:rPr>
        <w:t>se puede determinar que el s</w:t>
      </w:r>
      <w:r w:rsidR="00D91CE6">
        <w:rPr>
          <w:color w:val="000000" w:themeColor="text1"/>
        </w:rPr>
        <w:t>istema de información</w:t>
      </w:r>
      <w:r w:rsidR="00A56F7A">
        <w:rPr>
          <w:color w:val="000000" w:themeColor="text1"/>
        </w:rPr>
        <w:t xml:space="preserve"> </w:t>
      </w:r>
      <w:r w:rsidR="00901918">
        <w:rPr>
          <w:color w:val="000000" w:themeColor="text1"/>
        </w:rPr>
        <w:t xml:space="preserve">HERMES </w:t>
      </w:r>
      <w:r w:rsidR="00034A05">
        <w:rPr>
          <w:color w:val="000000" w:themeColor="text1"/>
        </w:rPr>
        <w:t xml:space="preserve">es relevante debido a que contiene los datos de </w:t>
      </w:r>
      <w:r w:rsidR="001F6AFD">
        <w:rPr>
          <w:color w:val="000000" w:themeColor="text1"/>
        </w:rPr>
        <w:t>información</w:t>
      </w:r>
      <w:r w:rsidR="00034A05">
        <w:rPr>
          <w:color w:val="000000" w:themeColor="text1"/>
        </w:rPr>
        <w:t xml:space="preserve"> registrados </w:t>
      </w:r>
      <w:r w:rsidR="00EE48B2">
        <w:rPr>
          <w:color w:val="000000" w:themeColor="text1"/>
        </w:rPr>
        <w:t xml:space="preserve">por </w:t>
      </w:r>
      <w:r w:rsidR="00836A14" w:rsidRPr="00583730">
        <w:rPr>
          <w:color w:val="000000" w:themeColor="text1"/>
        </w:rPr>
        <w:t xml:space="preserve">todas </w:t>
      </w:r>
      <w:r w:rsidR="00EE48B2">
        <w:rPr>
          <w:color w:val="000000" w:themeColor="text1"/>
        </w:rPr>
        <w:t xml:space="preserve">las facultades </w:t>
      </w:r>
      <w:r w:rsidR="00710334">
        <w:rPr>
          <w:color w:val="000000" w:themeColor="text1"/>
        </w:rPr>
        <w:t xml:space="preserve">de </w:t>
      </w:r>
      <w:r w:rsidR="00836A14" w:rsidRPr="00583730">
        <w:rPr>
          <w:color w:val="000000" w:themeColor="text1"/>
        </w:rPr>
        <w:t xml:space="preserve">todos </w:t>
      </w:r>
      <w:r w:rsidR="00710334">
        <w:rPr>
          <w:color w:val="000000" w:themeColor="text1"/>
        </w:rPr>
        <w:t>los cursos</w:t>
      </w:r>
      <w:r w:rsidR="001F6AFD">
        <w:rPr>
          <w:color w:val="000000" w:themeColor="text1"/>
        </w:rPr>
        <w:t xml:space="preserve"> y diplomados a </w:t>
      </w:r>
      <w:r w:rsidR="008109C7" w:rsidRPr="00583730">
        <w:rPr>
          <w:color w:val="000000" w:themeColor="text1"/>
        </w:rPr>
        <w:t xml:space="preserve">realizar </w:t>
      </w:r>
      <w:r w:rsidR="003D18A9" w:rsidRPr="00583730">
        <w:rPr>
          <w:color w:val="000000" w:themeColor="text1"/>
        </w:rPr>
        <w:t>y realizados</w:t>
      </w:r>
      <w:r w:rsidR="00836A14" w:rsidRPr="00583730">
        <w:rPr>
          <w:color w:val="000000" w:themeColor="text1"/>
        </w:rPr>
        <w:t>,</w:t>
      </w:r>
      <w:r w:rsidR="001F6AFD">
        <w:rPr>
          <w:color w:val="000000" w:themeColor="text1"/>
        </w:rPr>
        <w:t xml:space="preserve"> dicho registro es </w:t>
      </w:r>
      <w:r w:rsidR="00836A14" w:rsidRPr="00583730">
        <w:rPr>
          <w:color w:val="000000" w:themeColor="text1"/>
        </w:rPr>
        <w:t xml:space="preserve">de carácter </w:t>
      </w:r>
      <w:r w:rsidR="001F6AFD">
        <w:rPr>
          <w:color w:val="000000" w:themeColor="text1"/>
        </w:rPr>
        <w:t xml:space="preserve">obligatorio </w:t>
      </w:r>
      <w:r w:rsidR="00836A14" w:rsidRPr="00583730">
        <w:rPr>
          <w:color w:val="000000" w:themeColor="text1"/>
        </w:rPr>
        <w:t xml:space="preserve">previo </w:t>
      </w:r>
      <w:r w:rsidR="00DB0921" w:rsidRPr="00583730">
        <w:rPr>
          <w:color w:val="000000" w:themeColor="text1"/>
        </w:rPr>
        <w:t>a</w:t>
      </w:r>
      <w:r w:rsidR="00D91CE6">
        <w:rPr>
          <w:color w:val="000000" w:themeColor="text1"/>
        </w:rPr>
        <w:t xml:space="preserve"> la </w:t>
      </w:r>
      <w:r w:rsidR="00DB0921" w:rsidRPr="00583730">
        <w:rPr>
          <w:color w:val="000000" w:themeColor="text1"/>
        </w:rPr>
        <w:t xml:space="preserve">creación </w:t>
      </w:r>
      <w:r w:rsidR="003472E9" w:rsidRPr="00583730">
        <w:rPr>
          <w:color w:val="000000" w:themeColor="text1"/>
        </w:rPr>
        <w:t>de contenido</w:t>
      </w:r>
      <w:r w:rsidR="00DB0921" w:rsidRPr="00583730">
        <w:rPr>
          <w:color w:val="000000" w:themeColor="text1"/>
        </w:rPr>
        <w:t>,</w:t>
      </w:r>
      <w:r w:rsidR="003472E9" w:rsidRPr="00583730">
        <w:rPr>
          <w:color w:val="000000" w:themeColor="text1"/>
        </w:rPr>
        <w:t xml:space="preserve"> en segundo orden de relevancia se encuentra</w:t>
      </w:r>
      <w:r w:rsidR="00D91CE6" w:rsidRPr="00583730">
        <w:rPr>
          <w:color w:val="000000" w:themeColor="text1"/>
        </w:rPr>
        <w:t xml:space="preserve"> </w:t>
      </w:r>
      <w:r w:rsidR="00D91CE6">
        <w:rPr>
          <w:color w:val="000000" w:themeColor="text1"/>
        </w:rPr>
        <w:t xml:space="preserve">el sistema de información  </w:t>
      </w:r>
      <w:r w:rsidR="00D712D4">
        <w:rPr>
          <w:color w:val="000000" w:themeColor="text1"/>
        </w:rPr>
        <w:t xml:space="preserve">MOODLE </w:t>
      </w:r>
      <w:r w:rsidR="00582DD8" w:rsidRPr="00583730">
        <w:rPr>
          <w:color w:val="000000" w:themeColor="text1"/>
        </w:rPr>
        <w:t xml:space="preserve">debido a </w:t>
      </w:r>
      <w:r w:rsidR="00D712D4" w:rsidRPr="00583730">
        <w:rPr>
          <w:color w:val="000000" w:themeColor="text1"/>
        </w:rPr>
        <w:t xml:space="preserve">que </w:t>
      </w:r>
      <w:r w:rsidR="00582DD8" w:rsidRPr="00583730">
        <w:rPr>
          <w:color w:val="000000" w:themeColor="text1"/>
        </w:rPr>
        <w:t>allí</w:t>
      </w:r>
      <w:r w:rsidR="00D712D4">
        <w:rPr>
          <w:color w:val="000000" w:themeColor="text1"/>
        </w:rPr>
        <w:t xml:space="preserve"> reposa </w:t>
      </w:r>
      <w:r w:rsidR="00CF34A0">
        <w:rPr>
          <w:color w:val="000000" w:themeColor="text1"/>
        </w:rPr>
        <w:t>la gestión</w:t>
      </w:r>
      <w:r w:rsidR="001F4772">
        <w:rPr>
          <w:color w:val="000000" w:themeColor="text1"/>
        </w:rPr>
        <w:t xml:space="preserve"> </w:t>
      </w:r>
      <w:r w:rsidR="003F7E0A" w:rsidRPr="00583730">
        <w:rPr>
          <w:color w:val="000000" w:themeColor="text1"/>
        </w:rPr>
        <w:t xml:space="preserve">y acceso </w:t>
      </w:r>
      <w:r w:rsidR="001F4772" w:rsidRPr="00583730">
        <w:rPr>
          <w:color w:val="000000" w:themeColor="text1"/>
        </w:rPr>
        <w:t xml:space="preserve">de </w:t>
      </w:r>
      <w:r w:rsidR="003F7E0A" w:rsidRPr="00583730">
        <w:rPr>
          <w:color w:val="000000" w:themeColor="text1"/>
        </w:rPr>
        <w:t>los</w:t>
      </w:r>
      <w:r w:rsidR="001F4772">
        <w:rPr>
          <w:color w:val="000000" w:themeColor="text1"/>
        </w:rPr>
        <w:t xml:space="preserve"> usuarios, repositorio de los cursos y entrega de reportes que permiten </w:t>
      </w:r>
      <w:r w:rsidR="00F7393F">
        <w:rPr>
          <w:color w:val="000000" w:themeColor="text1"/>
        </w:rPr>
        <w:t xml:space="preserve">complementar </w:t>
      </w:r>
      <w:r w:rsidR="00582DD8" w:rsidRPr="00583730">
        <w:rPr>
          <w:color w:val="000000" w:themeColor="text1"/>
        </w:rPr>
        <w:t xml:space="preserve">y retroalimentar </w:t>
      </w:r>
      <w:r w:rsidR="00F7393F">
        <w:rPr>
          <w:color w:val="000000" w:themeColor="text1"/>
        </w:rPr>
        <w:t xml:space="preserve">el desarrollo de la educación virtual </w:t>
      </w:r>
      <w:r w:rsidR="008109C7" w:rsidRPr="00583730">
        <w:rPr>
          <w:color w:val="000000" w:themeColor="text1"/>
        </w:rPr>
        <w:t>y permanente</w:t>
      </w:r>
      <w:r w:rsidR="00F7393F">
        <w:rPr>
          <w:color w:val="000000" w:themeColor="text1"/>
        </w:rPr>
        <w:t xml:space="preserve">. </w:t>
      </w:r>
    </w:p>
    <w:p w14:paraId="377E429A" w14:textId="28449B69" w:rsidR="003D62B4" w:rsidRDefault="003D62B4" w:rsidP="003D62B4">
      <w:pPr>
        <w:ind w:firstLine="0"/>
        <w:rPr>
          <w:color w:val="000000" w:themeColor="text1"/>
        </w:rPr>
      </w:pPr>
    </w:p>
    <w:p w14:paraId="6B0AC9EF" w14:textId="17F1B7E8" w:rsidR="005743E7" w:rsidRDefault="005743E7" w:rsidP="003D62B4">
      <w:pPr>
        <w:ind w:firstLine="0"/>
        <w:rPr>
          <w:color w:val="000000" w:themeColor="text1"/>
        </w:rPr>
      </w:pPr>
    </w:p>
    <w:p w14:paraId="76175BEA" w14:textId="77777777" w:rsidR="005743E7" w:rsidRPr="005743E7" w:rsidRDefault="005743E7" w:rsidP="00B679D9">
      <w:pPr>
        <w:ind w:firstLine="0"/>
      </w:pPr>
    </w:p>
    <w:p w14:paraId="2F319215" w14:textId="77777777" w:rsidR="005D609D" w:rsidRDefault="005D609D" w:rsidP="003D62B4">
      <w:pPr>
        <w:ind w:firstLine="0"/>
        <w:rPr>
          <w:color w:val="000000" w:themeColor="text1"/>
        </w:rPr>
      </w:pPr>
    </w:p>
    <w:p w14:paraId="258B191F" w14:textId="5A1BA2E4" w:rsidR="003D62B4" w:rsidRPr="00EA58E2" w:rsidRDefault="003D62B4" w:rsidP="00D675B6">
      <w:pPr>
        <w:pStyle w:val="Heading2"/>
        <w:ind w:firstLine="0"/>
        <w:sectPr w:rsidR="003D62B4" w:rsidRPr="00EA58E2" w:rsidSect="00155416">
          <w:headerReference w:type="default" r:id="rId17"/>
          <w:pgSz w:w="12240" w:h="15840"/>
          <w:pgMar w:top="1440" w:right="1440" w:bottom="1440" w:left="1440" w:header="709" w:footer="709" w:gutter="0"/>
          <w:cols w:space="720" w:equalWidth="0">
            <w:col w:w="9360"/>
          </w:cols>
          <w:docGrid w:linePitch="326"/>
        </w:sectPr>
      </w:pPr>
    </w:p>
    <w:tbl>
      <w:tblPr>
        <w:tblW w:w="13603" w:type="dxa"/>
        <w:tblCellMar>
          <w:left w:w="70" w:type="dxa"/>
          <w:right w:w="70" w:type="dxa"/>
        </w:tblCellMar>
        <w:tblLook w:val="04A0" w:firstRow="1" w:lastRow="0" w:firstColumn="1" w:lastColumn="0" w:noHBand="0" w:noVBand="1"/>
      </w:tblPr>
      <w:tblGrid>
        <w:gridCol w:w="13603"/>
      </w:tblGrid>
      <w:tr w:rsidR="00331541" w:rsidRPr="00250A48" w14:paraId="704D3CDE" w14:textId="77777777" w:rsidTr="00EC2C02">
        <w:trPr>
          <w:trHeight w:val="300"/>
        </w:trPr>
        <w:tc>
          <w:tcPr>
            <w:tcW w:w="13603" w:type="dxa"/>
            <w:shd w:val="clear" w:color="auto" w:fill="auto"/>
            <w:vAlign w:val="bottom"/>
          </w:tcPr>
          <w:p w14:paraId="11C2914F" w14:textId="7F5D6611" w:rsidR="00331541" w:rsidRPr="00D42CDE" w:rsidRDefault="00D42CDE" w:rsidP="00D675B6">
            <w:pPr>
              <w:pStyle w:val="Heading1"/>
            </w:pPr>
            <w:bookmarkStart w:id="53" w:name="_Toc63615294"/>
            <w:r w:rsidRPr="00472B8E">
              <w:t>ACTIVIDAD 2: NECESIDADES QUE SE PUEDEN ATENDER CON LOS SISTEMAS</w:t>
            </w:r>
            <w:r>
              <w:t xml:space="preserve"> </w:t>
            </w:r>
            <w:r w:rsidRPr="00472B8E">
              <w:t>DE INFORMACIÓN</w:t>
            </w:r>
            <w:bookmarkEnd w:id="53"/>
          </w:p>
        </w:tc>
      </w:tr>
      <w:tr w:rsidR="00331541" w:rsidRPr="00583730" w14:paraId="2EAFBDD7" w14:textId="77777777" w:rsidTr="00EC2C02">
        <w:trPr>
          <w:trHeight w:val="300"/>
        </w:trPr>
        <w:tc>
          <w:tcPr>
            <w:tcW w:w="13603" w:type="dxa"/>
            <w:shd w:val="clear" w:color="auto" w:fill="auto"/>
            <w:vAlign w:val="bottom"/>
          </w:tcPr>
          <w:p w14:paraId="2369D8D2" w14:textId="1CB72589" w:rsidR="00331541" w:rsidRPr="00D060BD" w:rsidRDefault="00D060BD" w:rsidP="00D060BD">
            <w:pPr>
              <w:pStyle w:val="Heading2"/>
              <w:ind w:left="492"/>
            </w:pPr>
            <w:bookmarkStart w:id="54" w:name="_Toc63609690"/>
            <w:bookmarkStart w:id="55" w:name="_Toc63609691"/>
            <w:bookmarkStart w:id="56" w:name="_Toc63615295"/>
            <w:bookmarkEnd w:id="54"/>
            <w:bookmarkEnd w:id="55"/>
            <w:r>
              <w:t xml:space="preserve">2.1 </w:t>
            </w:r>
            <w:r w:rsidR="00D42CDE" w:rsidRPr="00D060BD">
              <w:t>Análisis de las 5 fuerzas competitivas de Porter y cadena de valor</w:t>
            </w:r>
            <w:bookmarkEnd w:id="56"/>
          </w:p>
        </w:tc>
      </w:tr>
      <w:tr w:rsidR="00331541" w:rsidRPr="00583730" w14:paraId="313129BA" w14:textId="77777777" w:rsidTr="00EC2C02">
        <w:trPr>
          <w:trHeight w:val="300"/>
        </w:trPr>
        <w:tc>
          <w:tcPr>
            <w:tcW w:w="13603" w:type="dxa"/>
            <w:shd w:val="clear" w:color="auto" w:fill="auto"/>
            <w:vAlign w:val="bottom"/>
          </w:tcPr>
          <w:p w14:paraId="05127C24" w14:textId="4940A3BF" w:rsidR="00107739" w:rsidRPr="00EC2C02" w:rsidRDefault="00D92B55" w:rsidP="003D0DE9">
            <w:pPr>
              <w:spacing w:line="240" w:lineRule="auto"/>
              <w:ind w:right="76" w:firstLine="0"/>
            </w:pPr>
            <w:r>
              <w:t xml:space="preserve">La siguiente tabla </w:t>
            </w:r>
            <w:r w:rsidR="00D42CDE">
              <w:t xml:space="preserve">analiza cada una de las 5 Fuerzas de Porter versus las actividades </w:t>
            </w:r>
            <w:r w:rsidR="00D949F9">
              <w:t>d</w:t>
            </w:r>
            <w:r>
              <w:t>e la Cadena de Valor</w:t>
            </w:r>
            <w:r w:rsidR="00923DBB">
              <w:t>, determina</w:t>
            </w:r>
            <w:r w:rsidR="00562645">
              <w:t xml:space="preserve">ndo por medio de </w:t>
            </w:r>
            <w:r w:rsidR="00DB40DF">
              <w:t xml:space="preserve">una X </w:t>
            </w:r>
            <w:r w:rsidR="00562645">
              <w:t xml:space="preserve">cual fuerza </w:t>
            </w:r>
            <w:r w:rsidR="00725C19">
              <w:t xml:space="preserve">ubicada en las filas de la tabla interactúa </w:t>
            </w:r>
            <w:r w:rsidR="00FA1BB0">
              <w:t xml:space="preserve">con </w:t>
            </w:r>
            <w:r w:rsidR="00DB40DF">
              <w:t>las columnas donde se encuentran ubicadas la</w:t>
            </w:r>
            <w:r w:rsidR="00363325">
              <w:t>s actividades primarias y de apoyo de la C</w:t>
            </w:r>
            <w:r w:rsidR="00DB40DF">
              <w:t xml:space="preserve">adena de </w:t>
            </w:r>
            <w:r w:rsidR="00363325">
              <w:t>V</w:t>
            </w:r>
            <w:r w:rsidR="00DB40DF">
              <w:t>alor</w:t>
            </w:r>
            <w:r w:rsidR="00363325">
              <w:t xml:space="preserve">, </w:t>
            </w:r>
            <w:r w:rsidR="005C0653">
              <w:t xml:space="preserve">N/A representa que </w:t>
            </w:r>
            <w:r w:rsidR="003E4873">
              <w:t xml:space="preserve">la fuerza no </w:t>
            </w:r>
            <w:r w:rsidR="00107739">
              <w:t xml:space="preserve">interactúa </w:t>
            </w:r>
            <w:r w:rsidR="003E4873">
              <w:t xml:space="preserve">en </w:t>
            </w:r>
            <w:r w:rsidR="00107739">
              <w:t xml:space="preserve">algunas de </w:t>
            </w:r>
            <w:r w:rsidR="003E4873">
              <w:t>la</w:t>
            </w:r>
            <w:r w:rsidR="00107739">
              <w:t>s actividades</w:t>
            </w:r>
            <w:r w:rsidR="003E4873">
              <w:t xml:space="preserve"> </w:t>
            </w:r>
            <w:r w:rsidR="00D55775" w:rsidRPr="00583730">
              <w:t>teniendo como base</w:t>
            </w:r>
            <w:r w:rsidR="001D255C">
              <w:t xml:space="preserve"> con el</w:t>
            </w:r>
            <w:r w:rsidR="003E4873">
              <w:t xml:space="preserve"> </w:t>
            </w:r>
            <w:r w:rsidR="00083086">
              <w:t>objeto de estudio</w:t>
            </w:r>
            <w:r w:rsidR="00D55775" w:rsidRPr="00583730">
              <w:t xml:space="preserve"> de la educación continua y permanente</w:t>
            </w:r>
            <w:r w:rsidR="003B0296" w:rsidRPr="00583730">
              <w:t>,</w:t>
            </w:r>
            <w:r w:rsidR="00310215" w:rsidRPr="00583730">
              <w:t xml:space="preserve"> </w:t>
            </w:r>
            <w:r w:rsidR="00A21231" w:rsidRPr="00583730">
              <w:t xml:space="preserve">cabe resaltar </w:t>
            </w:r>
            <w:r w:rsidR="00107739" w:rsidRPr="00583730">
              <w:t xml:space="preserve">que dicho </w:t>
            </w:r>
            <w:r w:rsidR="00D949F9" w:rsidRPr="00583730">
              <w:t xml:space="preserve">análisis se profundiza en la </w:t>
            </w:r>
            <w:r w:rsidR="00D949F9" w:rsidRPr="00583730">
              <w:fldChar w:fldCharType="begin"/>
            </w:r>
            <w:r w:rsidR="00D949F9" w:rsidRPr="00583730">
              <w:instrText xml:space="preserve"> REF _Ref63540785 \h </w:instrText>
            </w:r>
            <w:r w:rsidR="00583730" w:rsidRPr="00583730">
              <w:instrText xml:space="preserve"> \* MERGEFORMAT </w:instrText>
            </w:r>
            <w:r w:rsidR="00D949F9" w:rsidRPr="00583730">
              <w:fldChar w:fldCharType="separate"/>
            </w:r>
            <w:r w:rsidR="00D949F9" w:rsidRPr="00583730">
              <w:t xml:space="preserve">Tabla </w:t>
            </w:r>
            <w:r w:rsidR="00D949F9" w:rsidRPr="00583730">
              <w:rPr>
                <w:noProof/>
              </w:rPr>
              <w:t>5</w:t>
            </w:r>
            <w:r w:rsidR="00D949F9" w:rsidRPr="00583730">
              <w:t xml:space="preserve"> Análisis de las actividades de Cadena de Valor versus Fuerzas de Porter</w:t>
            </w:r>
            <w:r w:rsidR="00D949F9" w:rsidRPr="00583730">
              <w:fldChar w:fldCharType="end"/>
            </w:r>
            <w:r w:rsidR="00310215" w:rsidRPr="00583730">
              <w:t xml:space="preserve"> siendo la tabla una representación grafica de su interacción</w:t>
            </w:r>
            <w:r w:rsidR="00BD21A7" w:rsidRPr="00583730">
              <w:t>.</w:t>
            </w:r>
            <w:r w:rsidR="005C0653" w:rsidRPr="00583730">
              <w:t xml:space="preserve"> </w:t>
            </w:r>
          </w:p>
        </w:tc>
      </w:tr>
    </w:tbl>
    <w:p w14:paraId="7558CC14" w14:textId="77777777" w:rsidR="0041698B" w:rsidRDefault="0041698B" w:rsidP="001D255C">
      <w:pPr>
        <w:ind w:firstLine="0"/>
      </w:pPr>
    </w:p>
    <w:p w14:paraId="16B3B2ED" w14:textId="19E26FC3" w:rsidR="00EC2C02" w:rsidRDefault="009462F6" w:rsidP="00EC2C02">
      <w:pPr>
        <w:pStyle w:val="Caption"/>
      </w:pPr>
      <w:bookmarkStart w:id="57" w:name="_Ref63609809"/>
      <w:bookmarkStart w:id="58" w:name="_Ref63609843"/>
      <w:bookmarkStart w:id="59" w:name="_Ref63609967"/>
      <w:bookmarkStart w:id="60" w:name="_Toc63610299"/>
      <w:r>
        <w:t xml:space="preserve">Tabla </w:t>
      </w:r>
      <w:r>
        <w:fldChar w:fldCharType="begin"/>
      </w:r>
      <w:r>
        <w:instrText xml:space="preserve"> SEQ Tabla \* ARABIC </w:instrText>
      </w:r>
      <w:r>
        <w:fldChar w:fldCharType="separate"/>
      </w:r>
      <w:r w:rsidR="00F7354B">
        <w:rPr>
          <w:noProof/>
        </w:rPr>
        <w:t>4</w:t>
      </w:r>
      <w:r>
        <w:fldChar w:fldCharType="end"/>
      </w:r>
      <w:r>
        <w:t xml:space="preserve">  </w:t>
      </w:r>
      <w:bookmarkStart w:id="61" w:name="_Ref63609955"/>
      <w:r>
        <w:t>Fuerzas de Porte</w:t>
      </w:r>
      <w:r w:rsidR="00B65463">
        <w:t>r</w:t>
      </w:r>
      <w:r>
        <w:t xml:space="preserve"> versus Cadena de Valor</w:t>
      </w:r>
      <w:bookmarkEnd w:id="57"/>
      <w:bookmarkEnd w:id="58"/>
      <w:bookmarkEnd w:id="59"/>
      <w:bookmarkEnd w:id="60"/>
      <w:bookmarkEnd w:id="61"/>
    </w:p>
    <w:tbl>
      <w:tblPr>
        <w:tblW w:w="13603" w:type="dxa"/>
        <w:tblInd w:w="-5" w:type="dxa"/>
        <w:tblCellMar>
          <w:left w:w="70" w:type="dxa"/>
          <w:right w:w="70" w:type="dxa"/>
        </w:tblCellMar>
        <w:tblLook w:val="04A0" w:firstRow="1" w:lastRow="0" w:firstColumn="1" w:lastColumn="0" w:noHBand="0" w:noVBand="1"/>
      </w:tblPr>
      <w:tblGrid>
        <w:gridCol w:w="2122"/>
        <w:gridCol w:w="1042"/>
        <w:gridCol w:w="1366"/>
        <w:gridCol w:w="982"/>
        <w:gridCol w:w="1147"/>
        <w:gridCol w:w="1083"/>
        <w:gridCol w:w="1609"/>
        <w:gridCol w:w="1701"/>
        <w:gridCol w:w="1276"/>
        <w:gridCol w:w="1275"/>
      </w:tblGrid>
      <w:tr w:rsidR="00F94E7B" w:rsidRPr="00250A48" w14:paraId="72DE37F2" w14:textId="77777777" w:rsidTr="006B00BB">
        <w:trPr>
          <w:trHeight w:val="300"/>
        </w:trPr>
        <w:tc>
          <w:tcPr>
            <w:tcW w:w="2122" w:type="dxa"/>
            <w:vMerge w:val="restart"/>
            <w:tcBorders>
              <w:top w:val="single" w:sz="4" w:space="0" w:color="auto"/>
              <w:left w:val="single" w:sz="4" w:space="0" w:color="auto"/>
              <w:bottom w:val="single" w:sz="4" w:space="0" w:color="auto"/>
              <w:right w:val="single" w:sz="4" w:space="0" w:color="auto"/>
              <w:tl2br w:val="single" w:sz="4" w:space="0" w:color="auto"/>
            </w:tcBorders>
            <w:shd w:val="clear" w:color="000000" w:fill="305496"/>
            <w:hideMark/>
          </w:tcPr>
          <w:p w14:paraId="5C162FB8" w14:textId="2EA38B24" w:rsidR="006B00BB" w:rsidRPr="00583730" w:rsidRDefault="006B00BB" w:rsidP="006B00BB">
            <w:pPr>
              <w:spacing w:line="240" w:lineRule="auto"/>
              <w:ind w:right="0" w:firstLine="0"/>
              <w:rPr>
                <w:color w:val="FFFFFF"/>
                <w:sz w:val="22"/>
                <w:szCs w:val="22"/>
                <w:lang w:val="es-CO" w:eastAsia="es-MX"/>
              </w:rPr>
            </w:pPr>
            <w:r w:rsidRPr="00583730">
              <w:rPr>
                <w:color w:val="FFFFFF"/>
                <w:sz w:val="22"/>
                <w:szCs w:val="22"/>
                <w:lang w:val="es-CO" w:eastAsia="es-MX"/>
              </w:rPr>
              <w:t xml:space="preserve">         </w:t>
            </w:r>
            <w:r w:rsidR="00250A48" w:rsidRPr="001D255C">
              <w:rPr>
                <w:color w:val="FFFFFF"/>
                <w:sz w:val="22"/>
                <w:szCs w:val="22"/>
                <w:lang w:val="es-CO" w:eastAsia="es-MX"/>
              </w:rPr>
              <w:t>Cadena de Valor</w:t>
            </w:r>
          </w:p>
          <w:p w14:paraId="69F0CC07" w14:textId="77777777" w:rsidR="006B00BB" w:rsidRPr="00583730" w:rsidRDefault="006B00BB" w:rsidP="006B00BB">
            <w:pPr>
              <w:spacing w:line="240" w:lineRule="auto"/>
              <w:ind w:right="0" w:firstLine="0"/>
              <w:rPr>
                <w:color w:val="FFFFFF"/>
                <w:sz w:val="22"/>
                <w:szCs w:val="22"/>
                <w:lang w:val="es-CO" w:eastAsia="es-MX"/>
              </w:rPr>
            </w:pPr>
          </w:p>
          <w:p w14:paraId="28B312DE" w14:textId="77777777" w:rsidR="006B00BB" w:rsidRPr="00583730" w:rsidRDefault="006B00BB" w:rsidP="006B00BB">
            <w:pPr>
              <w:spacing w:line="240" w:lineRule="auto"/>
              <w:ind w:right="0" w:firstLine="0"/>
              <w:rPr>
                <w:color w:val="FFFFFF"/>
                <w:sz w:val="22"/>
                <w:szCs w:val="22"/>
                <w:lang w:val="es-CO" w:eastAsia="es-MX"/>
              </w:rPr>
            </w:pPr>
          </w:p>
          <w:p w14:paraId="6A4034B1" w14:textId="77777777" w:rsidR="006B00BB" w:rsidRPr="00583730" w:rsidRDefault="006B00BB" w:rsidP="006B00BB">
            <w:pPr>
              <w:spacing w:line="240" w:lineRule="auto"/>
              <w:ind w:right="0" w:firstLine="0"/>
              <w:rPr>
                <w:color w:val="FFFFFF"/>
                <w:sz w:val="22"/>
                <w:szCs w:val="22"/>
                <w:lang w:val="es-CO" w:eastAsia="es-MX"/>
              </w:rPr>
            </w:pPr>
          </w:p>
          <w:p w14:paraId="76983617" w14:textId="7343FE85" w:rsidR="00250A48" w:rsidRPr="001D255C" w:rsidRDefault="00EC2C02" w:rsidP="006B00BB">
            <w:pPr>
              <w:spacing w:line="240" w:lineRule="auto"/>
              <w:ind w:right="0" w:firstLine="0"/>
              <w:rPr>
                <w:color w:val="FFFFFF"/>
                <w:sz w:val="22"/>
                <w:szCs w:val="22"/>
                <w:lang w:val="es-CO" w:eastAsia="es-MX"/>
              </w:rPr>
            </w:pPr>
            <w:r w:rsidRPr="00583730">
              <w:rPr>
                <w:color w:val="FFFFFF"/>
                <w:sz w:val="22"/>
                <w:szCs w:val="22"/>
                <w:lang w:val="es-CO" w:eastAsia="es-MX"/>
              </w:rPr>
              <w:br/>
            </w:r>
            <w:r w:rsidR="00D16952" w:rsidRPr="00583730">
              <w:rPr>
                <w:color w:val="FFFFFF"/>
                <w:sz w:val="22"/>
                <w:szCs w:val="22"/>
                <w:lang w:val="es-CO" w:eastAsia="es-MX"/>
              </w:rPr>
              <w:t xml:space="preserve">Fuerzas de </w:t>
            </w:r>
            <w:r w:rsidR="00250A48" w:rsidRPr="001D255C">
              <w:rPr>
                <w:color w:val="FFFFFF"/>
                <w:sz w:val="22"/>
                <w:szCs w:val="22"/>
                <w:lang w:val="es-CO" w:eastAsia="es-MX"/>
              </w:rPr>
              <w:t>Porter</w:t>
            </w:r>
            <w:r w:rsidR="006B00BB" w:rsidRPr="00583730">
              <w:rPr>
                <w:color w:val="FFFFFF"/>
                <w:sz w:val="22"/>
                <w:szCs w:val="22"/>
                <w:lang w:val="es-CO" w:eastAsia="es-MX"/>
              </w:rPr>
              <w:t xml:space="preserve">  </w:t>
            </w:r>
          </w:p>
        </w:tc>
        <w:tc>
          <w:tcPr>
            <w:tcW w:w="5620" w:type="dxa"/>
            <w:gridSpan w:val="5"/>
            <w:tcBorders>
              <w:top w:val="single" w:sz="4" w:space="0" w:color="auto"/>
              <w:left w:val="single" w:sz="4" w:space="0" w:color="auto"/>
              <w:bottom w:val="single" w:sz="4" w:space="0" w:color="auto"/>
              <w:right w:val="single" w:sz="4" w:space="0" w:color="auto"/>
            </w:tcBorders>
            <w:shd w:val="clear" w:color="000000" w:fill="FCE4D6"/>
            <w:vAlign w:val="bottom"/>
            <w:hideMark/>
          </w:tcPr>
          <w:p w14:paraId="485FFAAE"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Actividades Primarias</w:t>
            </w:r>
          </w:p>
        </w:tc>
        <w:tc>
          <w:tcPr>
            <w:tcW w:w="5861" w:type="dxa"/>
            <w:gridSpan w:val="4"/>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2520B576"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Actividades de Apoyo</w:t>
            </w:r>
          </w:p>
        </w:tc>
      </w:tr>
      <w:tr w:rsidR="004A6F64" w:rsidRPr="00250A48" w14:paraId="21F2209F" w14:textId="77777777" w:rsidTr="009829D9">
        <w:trPr>
          <w:trHeight w:val="1214"/>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2153513" w14:textId="77777777" w:rsidR="00250A48" w:rsidRPr="001D255C" w:rsidRDefault="00250A48" w:rsidP="00250A48">
            <w:pPr>
              <w:spacing w:line="240" w:lineRule="auto"/>
              <w:ind w:right="0" w:firstLine="0"/>
              <w:rPr>
                <w:color w:val="FFFFFF"/>
                <w:sz w:val="22"/>
                <w:szCs w:val="22"/>
                <w:lang w:val="es-CO" w:eastAsia="es-MX"/>
              </w:rPr>
            </w:pPr>
          </w:p>
        </w:tc>
        <w:tc>
          <w:tcPr>
            <w:tcW w:w="1042" w:type="dxa"/>
            <w:tcBorders>
              <w:top w:val="single" w:sz="4" w:space="0" w:color="auto"/>
              <w:left w:val="single" w:sz="4" w:space="0" w:color="auto"/>
              <w:bottom w:val="single" w:sz="4" w:space="0" w:color="auto"/>
              <w:right w:val="single" w:sz="4" w:space="0" w:color="auto"/>
            </w:tcBorders>
            <w:shd w:val="clear" w:color="000000" w:fill="D0CECE"/>
            <w:vAlign w:val="bottom"/>
            <w:hideMark/>
          </w:tcPr>
          <w:p w14:paraId="12A204FA"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Logística Interna</w:t>
            </w:r>
          </w:p>
        </w:tc>
        <w:tc>
          <w:tcPr>
            <w:tcW w:w="1366" w:type="dxa"/>
            <w:tcBorders>
              <w:top w:val="single" w:sz="4" w:space="0" w:color="auto"/>
              <w:left w:val="single" w:sz="4" w:space="0" w:color="auto"/>
              <w:bottom w:val="single" w:sz="4" w:space="0" w:color="auto"/>
              <w:right w:val="single" w:sz="4" w:space="0" w:color="auto"/>
            </w:tcBorders>
            <w:shd w:val="clear" w:color="000000" w:fill="D0CECE"/>
            <w:vAlign w:val="bottom"/>
            <w:hideMark/>
          </w:tcPr>
          <w:p w14:paraId="6CA5B3F3"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Operaciones</w:t>
            </w:r>
          </w:p>
        </w:tc>
        <w:tc>
          <w:tcPr>
            <w:tcW w:w="982" w:type="dxa"/>
            <w:tcBorders>
              <w:top w:val="single" w:sz="4" w:space="0" w:color="auto"/>
              <w:left w:val="single" w:sz="4" w:space="0" w:color="auto"/>
              <w:bottom w:val="single" w:sz="4" w:space="0" w:color="auto"/>
              <w:right w:val="single" w:sz="4" w:space="0" w:color="auto"/>
            </w:tcBorders>
            <w:shd w:val="clear" w:color="000000" w:fill="D0CECE"/>
            <w:vAlign w:val="bottom"/>
            <w:hideMark/>
          </w:tcPr>
          <w:p w14:paraId="2BF555E8"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Logística Externa</w:t>
            </w:r>
          </w:p>
        </w:tc>
        <w:tc>
          <w:tcPr>
            <w:tcW w:w="1147" w:type="dxa"/>
            <w:tcBorders>
              <w:top w:val="single" w:sz="4" w:space="0" w:color="auto"/>
              <w:left w:val="single" w:sz="4" w:space="0" w:color="auto"/>
              <w:bottom w:val="single" w:sz="4" w:space="0" w:color="000000"/>
              <w:right w:val="single" w:sz="4" w:space="0" w:color="000000"/>
            </w:tcBorders>
            <w:shd w:val="clear" w:color="000000" w:fill="D0CECE"/>
            <w:vAlign w:val="bottom"/>
            <w:hideMark/>
          </w:tcPr>
          <w:p w14:paraId="7DED7D05"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Marketing y ventas</w:t>
            </w:r>
          </w:p>
        </w:tc>
        <w:tc>
          <w:tcPr>
            <w:tcW w:w="1083" w:type="dxa"/>
            <w:tcBorders>
              <w:top w:val="single" w:sz="4" w:space="0" w:color="auto"/>
              <w:left w:val="nil"/>
              <w:bottom w:val="single" w:sz="4" w:space="0" w:color="000000"/>
              <w:right w:val="single" w:sz="4" w:space="0" w:color="000000"/>
            </w:tcBorders>
            <w:shd w:val="clear" w:color="000000" w:fill="D0CECE"/>
            <w:vAlign w:val="bottom"/>
            <w:hideMark/>
          </w:tcPr>
          <w:p w14:paraId="1AE21D8F"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Servicio y/o ventas</w:t>
            </w:r>
          </w:p>
        </w:tc>
        <w:tc>
          <w:tcPr>
            <w:tcW w:w="1609" w:type="dxa"/>
            <w:tcBorders>
              <w:top w:val="single" w:sz="4" w:space="0" w:color="auto"/>
              <w:left w:val="nil"/>
              <w:bottom w:val="single" w:sz="4" w:space="0" w:color="000000"/>
              <w:right w:val="single" w:sz="4" w:space="0" w:color="000000"/>
            </w:tcBorders>
            <w:shd w:val="clear" w:color="000000" w:fill="C6E0B4"/>
            <w:vAlign w:val="bottom"/>
            <w:hideMark/>
          </w:tcPr>
          <w:p w14:paraId="6F94AA6C"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Infraestructura</w:t>
            </w:r>
          </w:p>
        </w:tc>
        <w:tc>
          <w:tcPr>
            <w:tcW w:w="1701" w:type="dxa"/>
            <w:tcBorders>
              <w:top w:val="single" w:sz="4" w:space="0" w:color="auto"/>
              <w:left w:val="nil"/>
              <w:bottom w:val="single" w:sz="4" w:space="0" w:color="000000"/>
              <w:right w:val="single" w:sz="4" w:space="0" w:color="000000"/>
            </w:tcBorders>
            <w:shd w:val="clear" w:color="000000" w:fill="C6E0B4"/>
            <w:vAlign w:val="bottom"/>
            <w:hideMark/>
          </w:tcPr>
          <w:p w14:paraId="355AE945"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Administración de recursos humanos</w:t>
            </w:r>
          </w:p>
        </w:tc>
        <w:tc>
          <w:tcPr>
            <w:tcW w:w="1276" w:type="dxa"/>
            <w:tcBorders>
              <w:top w:val="single" w:sz="4" w:space="0" w:color="auto"/>
              <w:left w:val="nil"/>
              <w:bottom w:val="single" w:sz="4" w:space="0" w:color="000000"/>
              <w:right w:val="single" w:sz="4" w:space="0" w:color="000000"/>
            </w:tcBorders>
            <w:shd w:val="clear" w:color="000000" w:fill="C6E0B4"/>
            <w:vAlign w:val="bottom"/>
            <w:hideMark/>
          </w:tcPr>
          <w:p w14:paraId="7BB3D59A"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Desarrollo tecnológico</w:t>
            </w:r>
          </w:p>
        </w:tc>
        <w:tc>
          <w:tcPr>
            <w:tcW w:w="1275" w:type="dxa"/>
            <w:tcBorders>
              <w:top w:val="single" w:sz="4" w:space="0" w:color="auto"/>
              <w:left w:val="nil"/>
              <w:bottom w:val="single" w:sz="4" w:space="0" w:color="000000"/>
              <w:right w:val="single" w:sz="4" w:space="0" w:color="000000"/>
            </w:tcBorders>
            <w:shd w:val="clear" w:color="000000" w:fill="C6E0B4"/>
            <w:vAlign w:val="bottom"/>
            <w:hideMark/>
          </w:tcPr>
          <w:p w14:paraId="3D167779"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Compra (adquirir servicios o productos</w:t>
            </w:r>
          </w:p>
        </w:tc>
      </w:tr>
      <w:tr w:rsidR="00F94E7B" w:rsidRPr="00250A48" w14:paraId="62657145" w14:textId="77777777" w:rsidTr="009829D9">
        <w:trPr>
          <w:trHeight w:val="680"/>
        </w:trPr>
        <w:tc>
          <w:tcPr>
            <w:tcW w:w="2122" w:type="dxa"/>
            <w:tcBorders>
              <w:top w:val="single" w:sz="4" w:space="0" w:color="auto"/>
              <w:left w:val="single" w:sz="4" w:space="0" w:color="auto"/>
              <w:bottom w:val="single" w:sz="4" w:space="0" w:color="auto"/>
              <w:right w:val="single" w:sz="4" w:space="0" w:color="auto"/>
            </w:tcBorders>
            <w:shd w:val="clear" w:color="000000" w:fill="FFE699"/>
            <w:vAlign w:val="bottom"/>
            <w:hideMark/>
          </w:tcPr>
          <w:p w14:paraId="60DA280F"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Poder de negociación de los clientes</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FBF69"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EF191"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61A07"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147" w:type="dxa"/>
            <w:tcBorders>
              <w:top w:val="nil"/>
              <w:left w:val="single" w:sz="4" w:space="0" w:color="auto"/>
              <w:bottom w:val="single" w:sz="4" w:space="0" w:color="000000"/>
              <w:right w:val="single" w:sz="4" w:space="0" w:color="000000"/>
            </w:tcBorders>
            <w:shd w:val="clear" w:color="auto" w:fill="auto"/>
            <w:vAlign w:val="center"/>
            <w:hideMark/>
          </w:tcPr>
          <w:p w14:paraId="7F41238E"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083" w:type="dxa"/>
            <w:tcBorders>
              <w:top w:val="nil"/>
              <w:left w:val="nil"/>
              <w:bottom w:val="single" w:sz="4" w:space="0" w:color="000000"/>
              <w:right w:val="single" w:sz="4" w:space="0" w:color="000000"/>
            </w:tcBorders>
            <w:shd w:val="clear" w:color="auto" w:fill="auto"/>
            <w:vAlign w:val="center"/>
            <w:hideMark/>
          </w:tcPr>
          <w:p w14:paraId="00FDF474"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609" w:type="dxa"/>
            <w:tcBorders>
              <w:top w:val="nil"/>
              <w:left w:val="nil"/>
              <w:bottom w:val="single" w:sz="4" w:space="0" w:color="000000"/>
              <w:right w:val="single" w:sz="4" w:space="0" w:color="000000"/>
            </w:tcBorders>
            <w:shd w:val="clear" w:color="auto" w:fill="auto"/>
            <w:noWrap/>
            <w:vAlign w:val="center"/>
            <w:hideMark/>
          </w:tcPr>
          <w:p w14:paraId="2997BA84"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701" w:type="dxa"/>
            <w:tcBorders>
              <w:top w:val="nil"/>
              <w:left w:val="nil"/>
              <w:bottom w:val="single" w:sz="4" w:space="0" w:color="000000"/>
              <w:right w:val="single" w:sz="4" w:space="0" w:color="000000"/>
            </w:tcBorders>
            <w:shd w:val="clear" w:color="auto" w:fill="auto"/>
            <w:noWrap/>
            <w:vAlign w:val="center"/>
            <w:hideMark/>
          </w:tcPr>
          <w:p w14:paraId="3CDB3285"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276" w:type="dxa"/>
            <w:tcBorders>
              <w:top w:val="nil"/>
              <w:left w:val="nil"/>
              <w:bottom w:val="single" w:sz="4" w:space="0" w:color="000000"/>
              <w:right w:val="single" w:sz="4" w:space="0" w:color="000000"/>
            </w:tcBorders>
            <w:shd w:val="clear" w:color="auto" w:fill="auto"/>
            <w:noWrap/>
            <w:vAlign w:val="center"/>
            <w:hideMark/>
          </w:tcPr>
          <w:p w14:paraId="402DF21E"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275" w:type="dxa"/>
            <w:tcBorders>
              <w:top w:val="nil"/>
              <w:left w:val="nil"/>
              <w:bottom w:val="single" w:sz="4" w:space="0" w:color="000000"/>
              <w:right w:val="single" w:sz="4" w:space="0" w:color="000000"/>
            </w:tcBorders>
            <w:shd w:val="clear" w:color="auto" w:fill="auto"/>
            <w:noWrap/>
            <w:vAlign w:val="center"/>
            <w:hideMark/>
          </w:tcPr>
          <w:p w14:paraId="3DAE4A4E"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r>
      <w:tr w:rsidR="00F94E7B" w:rsidRPr="00250A48" w14:paraId="26D30052" w14:textId="77777777" w:rsidTr="009829D9">
        <w:trPr>
          <w:trHeight w:val="680"/>
        </w:trPr>
        <w:tc>
          <w:tcPr>
            <w:tcW w:w="2122" w:type="dxa"/>
            <w:tcBorders>
              <w:top w:val="single" w:sz="4" w:space="0" w:color="auto"/>
              <w:left w:val="nil"/>
              <w:bottom w:val="single" w:sz="4" w:space="0" w:color="000000"/>
              <w:right w:val="single" w:sz="4" w:space="0" w:color="000000"/>
            </w:tcBorders>
            <w:shd w:val="clear" w:color="000000" w:fill="FFE699"/>
            <w:vAlign w:val="bottom"/>
            <w:hideMark/>
          </w:tcPr>
          <w:p w14:paraId="68B74339"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Poder de negociación de los proveedores</w:t>
            </w:r>
          </w:p>
        </w:tc>
        <w:tc>
          <w:tcPr>
            <w:tcW w:w="1042" w:type="dxa"/>
            <w:tcBorders>
              <w:top w:val="single" w:sz="4" w:space="0" w:color="auto"/>
              <w:left w:val="nil"/>
              <w:bottom w:val="single" w:sz="4" w:space="0" w:color="000000"/>
              <w:right w:val="single" w:sz="4" w:space="0" w:color="000000"/>
            </w:tcBorders>
            <w:shd w:val="clear" w:color="auto" w:fill="auto"/>
            <w:vAlign w:val="center"/>
            <w:hideMark/>
          </w:tcPr>
          <w:p w14:paraId="599AD5C5"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366" w:type="dxa"/>
            <w:tcBorders>
              <w:top w:val="single" w:sz="4" w:space="0" w:color="auto"/>
              <w:left w:val="nil"/>
              <w:bottom w:val="single" w:sz="4" w:space="0" w:color="000000"/>
              <w:right w:val="single" w:sz="4" w:space="0" w:color="000000"/>
            </w:tcBorders>
            <w:shd w:val="clear" w:color="auto" w:fill="auto"/>
            <w:vAlign w:val="center"/>
            <w:hideMark/>
          </w:tcPr>
          <w:p w14:paraId="2407CE45"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982" w:type="dxa"/>
            <w:tcBorders>
              <w:top w:val="single" w:sz="4" w:space="0" w:color="auto"/>
              <w:left w:val="nil"/>
              <w:bottom w:val="single" w:sz="4" w:space="0" w:color="000000"/>
              <w:right w:val="single" w:sz="4" w:space="0" w:color="000000"/>
            </w:tcBorders>
            <w:shd w:val="clear" w:color="auto" w:fill="auto"/>
            <w:vAlign w:val="center"/>
            <w:hideMark/>
          </w:tcPr>
          <w:p w14:paraId="5A80EF87"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147" w:type="dxa"/>
            <w:tcBorders>
              <w:top w:val="nil"/>
              <w:left w:val="nil"/>
              <w:bottom w:val="single" w:sz="4" w:space="0" w:color="000000"/>
              <w:right w:val="single" w:sz="4" w:space="0" w:color="000000"/>
            </w:tcBorders>
            <w:shd w:val="clear" w:color="auto" w:fill="auto"/>
            <w:vAlign w:val="center"/>
            <w:hideMark/>
          </w:tcPr>
          <w:p w14:paraId="1F71EC4E"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083" w:type="dxa"/>
            <w:tcBorders>
              <w:top w:val="nil"/>
              <w:left w:val="nil"/>
              <w:bottom w:val="single" w:sz="4" w:space="0" w:color="000000"/>
              <w:right w:val="single" w:sz="4" w:space="0" w:color="000000"/>
            </w:tcBorders>
            <w:shd w:val="clear" w:color="auto" w:fill="auto"/>
            <w:vAlign w:val="center"/>
            <w:hideMark/>
          </w:tcPr>
          <w:p w14:paraId="70833324"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609" w:type="dxa"/>
            <w:tcBorders>
              <w:top w:val="nil"/>
              <w:left w:val="nil"/>
              <w:bottom w:val="single" w:sz="4" w:space="0" w:color="000000"/>
              <w:right w:val="single" w:sz="4" w:space="0" w:color="000000"/>
            </w:tcBorders>
            <w:shd w:val="clear" w:color="auto" w:fill="auto"/>
            <w:noWrap/>
            <w:vAlign w:val="center"/>
            <w:hideMark/>
          </w:tcPr>
          <w:p w14:paraId="744DDEDE"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701" w:type="dxa"/>
            <w:tcBorders>
              <w:top w:val="nil"/>
              <w:left w:val="nil"/>
              <w:bottom w:val="single" w:sz="4" w:space="0" w:color="000000"/>
              <w:right w:val="single" w:sz="4" w:space="0" w:color="000000"/>
            </w:tcBorders>
            <w:shd w:val="clear" w:color="auto" w:fill="auto"/>
            <w:noWrap/>
            <w:vAlign w:val="center"/>
            <w:hideMark/>
          </w:tcPr>
          <w:p w14:paraId="6A6BCEFA"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276" w:type="dxa"/>
            <w:tcBorders>
              <w:top w:val="nil"/>
              <w:left w:val="nil"/>
              <w:bottom w:val="single" w:sz="4" w:space="0" w:color="000000"/>
              <w:right w:val="single" w:sz="4" w:space="0" w:color="000000"/>
            </w:tcBorders>
            <w:shd w:val="clear" w:color="auto" w:fill="auto"/>
            <w:noWrap/>
            <w:vAlign w:val="center"/>
            <w:hideMark/>
          </w:tcPr>
          <w:p w14:paraId="44F02F0D"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275" w:type="dxa"/>
            <w:tcBorders>
              <w:top w:val="nil"/>
              <w:left w:val="nil"/>
              <w:bottom w:val="single" w:sz="4" w:space="0" w:color="000000"/>
              <w:right w:val="single" w:sz="4" w:space="0" w:color="000000"/>
            </w:tcBorders>
            <w:shd w:val="clear" w:color="auto" w:fill="auto"/>
            <w:noWrap/>
            <w:vAlign w:val="center"/>
            <w:hideMark/>
          </w:tcPr>
          <w:p w14:paraId="4D49E495"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r>
      <w:tr w:rsidR="003D62B4" w:rsidRPr="00250A48" w14:paraId="4CCB4AF3" w14:textId="77777777" w:rsidTr="009829D9">
        <w:trPr>
          <w:trHeight w:val="680"/>
        </w:trPr>
        <w:tc>
          <w:tcPr>
            <w:tcW w:w="2122" w:type="dxa"/>
            <w:tcBorders>
              <w:top w:val="nil"/>
              <w:left w:val="nil"/>
              <w:bottom w:val="single" w:sz="4" w:space="0" w:color="000000"/>
              <w:right w:val="single" w:sz="4" w:space="0" w:color="000000"/>
            </w:tcBorders>
            <w:shd w:val="clear" w:color="000000" w:fill="FFE699"/>
            <w:vAlign w:val="bottom"/>
            <w:hideMark/>
          </w:tcPr>
          <w:p w14:paraId="07C01B9D"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Amenaza de nuevos competidores</w:t>
            </w:r>
          </w:p>
        </w:tc>
        <w:tc>
          <w:tcPr>
            <w:tcW w:w="1042" w:type="dxa"/>
            <w:tcBorders>
              <w:top w:val="nil"/>
              <w:left w:val="nil"/>
              <w:bottom w:val="single" w:sz="4" w:space="0" w:color="000000"/>
              <w:right w:val="single" w:sz="4" w:space="0" w:color="000000"/>
            </w:tcBorders>
            <w:shd w:val="clear" w:color="auto" w:fill="auto"/>
            <w:vAlign w:val="center"/>
            <w:hideMark/>
          </w:tcPr>
          <w:p w14:paraId="6FF016FF"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366" w:type="dxa"/>
            <w:tcBorders>
              <w:top w:val="nil"/>
              <w:left w:val="nil"/>
              <w:bottom w:val="single" w:sz="4" w:space="0" w:color="000000"/>
              <w:right w:val="single" w:sz="4" w:space="0" w:color="000000"/>
            </w:tcBorders>
            <w:shd w:val="clear" w:color="000000" w:fill="FFFFFF"/>
            <w:vAlign w:val="center"/>
            <w:hideMark/>
          </w:tcPr>
          <w:p w14:paraId="68AF20FB"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982" w:type="dxa"/>
            <w:tcBorders>
              <w:top w:val="nil"/>
              <w:left w:val="nil"/>
              <w:bottom w:val="single" w:sz="4" w:space="0" w:color="000000"/>
              <w:right w:val="single" w:sz="4" w:space="0" w:color="000000"/>
            </w:tcBorders>
            <w:shd w:val="clear" w:color="auto" w:fill="auto"/>
            <w:vAlign w:val="center"/>
            <w:hideMark/>
          </w:tcPr>
          <w:p w14:paraId="21913033"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147" w:type="dxa"/>
            <w:tcBorders>
              <w:top w:val="nil"/>
              <w:left w:val="nil"/>
              <w:bottom w:val="single" w:sz="4" w:space="0" w:color="000000"/>
              <w:right w:val="single" w:sz="4" w:space="0" w:color="000000"/>
            </w:tcBorders>
            <w:shd w:val="clear" w:color="auto" w:fill="auto"/>
            <w:vAlign w:val="center"/>
            <w:hideMark/>
          </w:tcPr>
          <w:p w14:paraId="59F2E766"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083" w:type="dxa"/>
            <w:tcBorders>
              <w:top w:val="nil"/>
              <w:left w:val="nil"/>
              <w:bottom w:val="single" w:sz="4" w:space="0" w:color="000000"/>
              <w:right w:val="single" w:sz="4" w:space="0" w:color="000000"/>
            </w:tcBorders>
            <w:shd w:val="clear" w:color="auto" w:fill="auto"/>
            <w:vAlign w:val="center"/>
            <w:hideMark/>
          </w:tcPr>
          <w:p w14:paraId="56A409D9"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609" w:type="dxa"/>
            <w:tcBorders>
              <w:top w:val="nil"/>
              <w:left w:val="nil"/>
              <w:bottom w:val="single" w:sz="4" w:space="0" w:color="000000"/>
              <w:right w:val="single" w:sz="4" w:space="0" w:color="000000"/>
            </w:tcBorders>
            <w:shd w:val="clear" w:color="auto" w:fill="auto"/>
            <w:noWrap/>
            <w:vAlign w:val="center"/>
            <w:hideMark/>
          </w:tcPr>
          <w:p w14:paraId="6E1AA2D8"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701" w:type="dxa"/>
            <w:tcBorders>
              <w:top w:val="nil"/>
              <w:left w:val="nil"/>
              <w:bottom w:val="single" w:sz="4" w:space="0" w:color="000000"/>
              <w:right w:val="single" w:sz="4" w:space="0" w:color="000000"/>
            </w:tcBorders>
            <w:shd w:val="clear" w:color="auto" w:fill="auto"/>
            <w:noWrap/>
            <w:vAlign w:val="center"/>
            <w:hideMark/>
          </w:tcPr>
          <w:p w14:paraId="0EE63095"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276" w:type="dxa"/>
            <w:tcBorders>
              <w:top w:val="nil"/>
              <w:left w:val="nil"/>
              <w:bottom w:val="single" w:sz="4" w:space="0" w:color="000000"/>
              <w:right w:val="single" w:sz="4" w:space="0" w:color="000000"/>
            </w:tcBorders>
            <w:shd w:val="clear" w:color="auto" w:fill="auto"/>
            <w:noWrap/>
            <w:vAlign w:val="center"/>
            <w:hideMark/>
          </w:tcPr>
          <w:p w14:paraId="2FE27E33"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275" w:type="dxa"/>
            <w:tcBorders>
              <w:top w:val="nil"/>
              <w:left w:val="nil"/>
              <w:bottom w:val="single" w:sz="4" w:space="0" w:color="000000"/>
              <w:right w:val="single" w:sz="4" w:space="0" w:color="000000"/>
            </w:tcBorders>
            <w:shd w:val="clear" w:color="auto" w:fill="auto"/>
            <w:noWrap/>
            <w:vAlign w:val="center"/>
            <w:hideMark/>
          </w:tcPr>
          <w:p w14:paraId="1F103B9A"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r>
      <w:tr w:rsidR="00F94E7B" w:rsidRPr="00250A48" w14:paraId="3EBA7DE4" w14:textId="77777777" w:rsidTr="009829D9">
        <w:trPr>
          <w:trHeight w:val="680"/>
        </w:trPr>
        <w:tc>
          <w:tcPr>
            <w:tcW w:w="2122" w:type="dxa"/>
            <w:tcBorders>
              <w:top w:val="nil"/>
              <w:left w:val="nil"/>
              <w:bottom w:val="single" w:sz="4" w:space="0" w:color="000000"/>
              <w:right w:val="single" w:sz="4" w:space="0" w:color="000000"/>
            </w:tcBorders>
            <w:shd w:val="clear" w:color="000000" w:fill="FFE699"/>
            <w:vAlign w:val="bottom"/>
            <w:hideMark/>
          </w:tcPr>
          <w:p w14:paraId="2E073B79"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Amenaza de productos sustitutos</w:t>
            </w:r>
          </w:p>
        </w:tc>
        <w:tc>
          <w:tcPr>
            <w:tcW w:w="1042" w:type="dxa"/>
            <w:tcBorders>
              <w:top w:val="nil"/>
              <w:left w:val="nil"/>
              <w:bottom w:val="single" w:sz="4" w:space="0" w:color="000000"/>
              <w:right w:val="single" w:sz="4" w:space="0" w:color="000000"/>
            </w:tcBorders>
            <w:shd w:val="clear" w:color="auto" w:fill="auto"/>
            <w:vAlign w:val="center"/>
            <w:hideMark/>
          </w:tcPr>
          <w:p w14:paraId="668159B6"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366" w:type="dxa"/>
            <w:tcBorders>
              <w:top w:val="nil"/>
              <w:left w:val="nil"/>
              <w:bottom w:val="single" w:sz="4" w:space="0" w:color="000000"/>
              <w:right w:val="single" w:sz="4" w:space="0" w:color="000000"/>
            </w:tcBorders>
            <w:shd w:val="clear" w:color="auto" w:fill="auto"/>
            <w:vAlign w:val="center"/>
            <w:hideMark/>
          </w:tcPr>
          <w:p w14:paraId="0B5B8345"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982" w:type="dxa"/>
            <w:tcBorders>
              <w:top w:val="nil"/>
              <w:left w:val="nil"/>
              <w:bottom w:val="single" w:sz="4" w:space="0" w:color="000000"/>
              <w:right w:val="single" w:sz="4" w:space="0" w:color="000000"/>
            </w:tcBorders>
            <w:shd w:val="clear" w:color="auto" w:fill="auto"/>
            <w:vAlign w:val="center"/>
            <w:hideMark/>
          </w:tcPr>
          <w:p w14:paraId="50C7B3F9"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147" w:type="dxa"/>
            <w:tcBorders>
              <w:top w:val="nil"/>
              <w:left w:val="nil"/>
              <w:bottom w:val="single" w:sz="4" w:space="0" w:color="000000"/>
              <w:right w:val="single" w:sz="4" w:space="0" w:color="000000"/>
            </w:tcBorders>
            <w:shd w:val="clear" w:color="auto" w:fill="auto"/>
            <w:vAlign w:val="center"/>
            <w:hideMark/>
          </w:tcPr>
          <w:p w14:paraId="1850435B"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083" w:type="dxa"/>
            <w:tcBorders>
              <w:top w:val="nil"/>
              <w:left w:val="nil"/>
              <w:bottom w:val="single" w:sz="4" w:space="0" w:color="000000"/>
              <w:right w:val="single" w:sz="4" w:space="0" w:color="000000"/>
            </w:tcBorders>
            <w:shd w:val="clear" w:color="auto" w:fill="auto"/>
            <w:vAlign w:val="center"/>
            <w:hideMark/>
          </w:tcPr>
          <w:p w14:paraId="5A34C31D"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609" w:type="dxa"/>
            <w:tcBorders>
              <w:top w:val="nil"/>
              <w:left w:val="nil"/>
              <w:bottom w:val="single" w:sz="4" w:space="0" w:color="000000"/>
              <w:right w:val="single" w:sz="4" w:space="0" w:color="000000"/>
            </w:tcBorders>
            <w:shd w:val="clear" w:color="auto" w:fill="auto"/>
            <w:noWrap/>
            <w:vAlign w:val="center"/>
            <w:hideMark/>
          </w:tcPr>
          <w:p w14:paraId="352E0D32"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701" w:type="dxa"/>
            <w:tcBorders>
              <w:top w:val="nil"/>
              <w:left w:val="nil"/>
              <w:bottom w:val="single" w:sz="4" w:space="0" w:color="000000"/>
              <w:right w:val="single" w:sz="4" w:space="0" w:color="000000"/>
            </w:tcBorders>
            <w:shd w:val="clear" w:color="auto" w:fill="auto"/>
            <w:noWrap/>
            <w:vAlign w:val="center"/>
            <w:hideMark/>
          </w:tcPr>
          <w:p w14:paraId="42BD12F4"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276" w:type="dxa"/>
            <w:tcBorders>
              <w:top w:val="nil"/>
              <w:left w:val="nil"/>
              <w:bottom w:val="single" w:sz="4" w:space="0" w:color="000000"/>
              <w:right w:val="single" w:sz="4" w:space="0" w:color="000000"/>
            </w:tcBorders>
            <w:shd w:val="clear" w:color="auto" w:fill="auto"/>
            <w:noWrap/>
            <w:vAlign w:val="center"/>
            <w:hideMark/>
          </w:tcPr>
          <w:p w14:paraId="6A8CE1AC"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275" w:type="dxa"/>
            <w:tcBorders>
              <w:top w:val="nil"/>
              <w:left w:val="nil"/>
              <w:bottom w:val="single" w:sz="4" w:space="0" w:color="000000"/>
              <w:right w:val="single" w:sz="4" w:space="0" w:color="000000"/>
            </w:tcBorders>
            <w:shd w:val="clear" w:color="auto" w:fill="auto"/>
            <w:noWrap/>
            <w:vAlign w:val="center"/>
            <w:hideMark/>
          </w:tcPr>
          <w:p w14:paraId="39BA64D1"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r>
      <w:tr w:rsidR="003D62B4" w:rsidRPr="00250A48" w14:paraId="61C6E046" w14:textId="77777777" w:rsidTr="009829D9">
        <w:trPr>
          <w:trHeight w:val="680"/>
        </w:trPr>
        <w:tc>
          <w:tcPr>
            <w:tcW w:w="2122" w:type="dxa"/>
            <w:tcBorders>
              <w:top w:val="nil"/>
              <w:left w:val="nil"/>
              <w:bottom w:val="single" w:sz="4" w:space="0" w:color="000000"/>
              <w:right w:val="single" w:sz="4" w:space="0" w:color="000000"/>
            </w:tcBorders>
            <w:shd w:val="clear" w:color="000000" w:fill="FFE699"/>
            <w:vAlign w:val="bottom"/>
            <w:hideMark/>
          </w:tcPr>
          <w:p w14:paraId="137C771C" w14:textId="77777777" w:rsidR="00250A48" w:rsidRPr="001D255C" w:rsidRDefault="00250A48" w:rsidP="00250A48">
            <w:pPr>
              <w:spacing w:line="240" w:lineRule="auto"/>
              <w:ind w:right="0" w:firstLine="0"/>
              <w:rPr>
                <w:color w:val="000000"/>
                <w:sz w:val="22"/>
                <w:szCs w:val="22"/>
                <w:lang w:val="es-CO" w:eastAsia="es-MX"/>
              </w:rPr>
            </w:pPr>
            <w:r w:rsidRPr="001D255C">
              <w:rPr>
                <w:color w:val="000000"/>
                <w:sz w:val="22"/>
                <w:szCs w:val="22"/>
                <w:lang w:val="es-CO" w:eastAsia="es-MX"/>
              </w:rPr>
              <w:t>Rivalidad entre los competidores</w:t>
            </w:r>
          </w:p>
        </w:tc>
        <w:tc>
          <w:tcPr>
            <w:tcW w:w="1042" w:type="dxa"/>
            <w:tcBorders>
              <w:top w:val="nil"/>
              <w:left w:val="nil"/>
              <w:bottom w:val="single" w:sz="4" w:space="0" w:color="000000"/>
              <w:right w:val="single" w:sz="4" w:space="0" w:color="000000"/>
            </w:tcBorders>
            <w:shd w:val="clear" w:color="auto" w:fill="auto"/>
            <w:vAlign w:val="center"/>
            <w:hideMark/>
          </w:tcPr>
          <w:p w14:paraId="28F23A80"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366" w:type="dxa"/>
            <w:tcBorders>
              <w:top w:val="nil"/>
              <w:left w:val="nil"/>
              <w:bottom w:val="single" w:sz="4" w:space="0" w:color="000000"/>
              <w:right w:val="single" w:sz="4" w:space="0" w:color="000000"/>
            </w:tcBorders>
            <w:shd w:val="clear" w:color="auto" w:fill="auto"/>
            <w:vAlign w:val="center"/>
            <w:hideMark/>
          </w:tcPr>
          <w:p w14:paraId="6FBB055B"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982" w:type="dxa"/>
            <w:tcBorders>
              <w:top w:val="nil"/>
              <w:left w:val="nil"/>
              <w:bottom w:val="single" w:sz="4" w:space="0" w:color="000000"/>
              <w:right w:val="single" w:sz="4" w:space="0" w:color="000000"/>
            </w:tcBorders>
            <w:shd w:val="clear" w:color="auto" w:fill="auto"/>
            <w:vAlign w:val="center"/>
            <w:hideMark/>
          </w:tcPr>
          <w:p w14:paraId="74C9717C"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147" w:type="dxa"/>
            <w:tcBorders>
              <w:top w:val="nil"/>
              <w:left w:val="nil"/>
              <w:bottom w:val="single" w:sz="4" w:space="0" w:color="000000"/>
              <w:right w:val="single" w:sz="4" w:space="0" w:color="000000"/>
            </w:tcBorders>
            <w:shd w:val="clear" w:color="000000" w:fill="FFFFFF"/>
            <w:vAlign w:val="center"/>
            <w:hideMark/>
          </w:tcPr>
          <w:p w14:paraId="6F13A4F2"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083" w:type="dxa"/>
            <w:tcBorders>
              <w:top w:val="nil"/>
              <w:left w:val="nil"/>
              <w:bottom w:val="single" w:sz="4" w:space="0" w:color="000000"/>
              <w:right w:val="single" w:sz="4" w:space="0" w:color="000000"/>
            </w:tcBorders>
            <w:shd w:val="clear" w:color="auto" w:fill="auto"/>
            <w:vAlign w:val="center"/>
            <w:hideMark/>
          </w:tcPr>
          <w:p w14:paraId="5FABBE57"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609" w:type="dxa"/>
            <w:tcBorders>
              <w:top w:val="nil"/>
              <w:left w:val="nil"/>
              <w:bottom w:val="single" w:sz="4" w:space="0" w:color="000000"/>
              <w:right w:val="single" w:sz="4" w:space="0" w:color="000000"/>
            </w:tcBorders>
            <w:shd w:val="clear" w:color="auto" w:fill="auto"/>
            <w:noWrap/>
            <w:vAlign w:val="center"/>
            <w:hideMark/>
          </w:tcPr>
          <w:p w14:paraId="5AB1F522"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c>
          <w:tcPr>
            <w:tcW w:w="1701" w:type="dxa"/>
            <w:tcBorders>
              <w:top w:val="nil"/>
              <w:left w:val="nil"/>
              <w:bottom w:val="single" w:sz="4" w:space="0" w:color="000000"/>
              <w:right w:val="single" w:sz="4" w:space="0" w:color="000000"/>
            </w:tcBorders>
            <w:shd w:val="clear" w:color="auto" w:fill="auto"/>
            <w:noWrap/>
            <w:vAlign w:val="center"/>
            <w:hideMark/>
          </w:tcPr>
          <w:p w14:paraId="7815F7E8"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276" w:type="dxa"/>
            <w:tcBorders>
              <w:top w:val="nil"/>
              <w:left w:val="nil"/>
              <w:bottom w:val="single" w:sz="4" w:space="0" w:color="000000"/>
              <w:right w:val="single" w:sz="4" w:space="0" w:color="000000"/>
            </w:tcBorders>
            <w:shd w:val="clear" w:color="auto" w:fill="auto"/>
            <w:noWrap/>
            <w:vAlign w:val="center"/>
            <w:hideMark/>
          </w:tcPr>
          <w:p w14:paraId="7DD48852"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X</w:t>
            </w:r>
          </w:p>
        </w:tc>
        <w:tc>
          <w:tcPr>
            <w:tcW w:w="1275" w:type="dxa"/>
            <w:tcBorders>
              <w:top w:val="nil"/>
              <w:left w:val="nil"/>
              <w:bottom w:val="single" w:sz="4" w:space="0" w:color="000000"/>
              <w:right w:val="single" w:sz="4" w:space="0" w:color="000000"/>
            </w:tcBorders>
            <w:shd w:val="clear" w:color="auto" w:fill="auto"/>
            <w:noWrap/>
            <w:vAlign w:val="center"/>
            <w:hideMark/>
          </w:tcPr>
          <w:p w14:paraId="5D7EBA88" w14:textId="77777777" w:rsidR="00250A48" w:rsidRPr="001D255C" w:rsidRDefault="00250A48" w:rsidP="00250A48">
            <w:pPr>
              <w:spacing w:line="240" w:lineRule="auto"/>
              <w:ind w:right="0" w:firstLine="0"/>
              <w:jc w:val="center"/>
              <w:rPr>
                <w:color w:val="000000"/>
                <w:sz w:val="22"/>
                <w:szCs w:val="22"/>
                <w:lang w:val="es-CO" w:eastAsia="es-MX"/>
              </w:rPr>
            </w:pPr>
            <w:r w:rsidRPr="001D255C">
              <w:rPr>
                <w:color w:val="000000"/>
                <w:sz w:val="22"/>
                <w:szCs w:val="22"/>
                <w:lang w:val="es-CO" w:eastAsia="es-MX"/>
              </w:rPr>
              <w:t>N/A</w:t>
            </w:r>
          </w:p>
        </w:tc>
      </w:tr>
    </w:tbl>
    <w:p w14:paraId="0D9BE52C" w14:textId="77777777" w:rsidR="009462F6" w:rsidRDefault="009462F6" w:rsidP="009462F6">
      <w:r>
        <w:t>Fuente: Elaboración propia</w:t>
      </w:r>
    </w:p>
    <w:p w14:paraId="00D5DE5D" w14:textId="30B37E69" w:rsidR="009462F6" w:rsidRPr="009462F6" w:rsidRDefault="009462F6" w:rsidP="008456BF">
      <w:pPr>
        <w:ind w:firstLine="0"/>
        <w:sectPr w:rsidR="009462F6" w:rsidRPr="009462F6" w:rsidSect="008456BF">
          <w:headerReference w:type="default" r:id="rId18"/>
          <w:pgSz w:w="15840" w:h="12240" w:orient="landscape"/>
          <w:pgMar w:top="1440" w:right="1440" w:bottom="1440" w:left="1440" w:header="709" w:footer="709" w:gutter="0"/>
          <w:cols w:space="720" w:equalWidth="0">
            <w:col w:w="9360"/>
          </w:cols>
          <w:docGrid w:linePitch="326"/>
        </w:sectPr>
      </w:pPr>
    </w:p>
    <w:p w14:paraId="3F7E3188" w14:textId="53ED5916" w:rsidR="0061023C" w:rsidRDefault="00B9782C" w:rsidP="00E42C5B">
      <w:pPr>
        <w:spacing w:after="160" w:line="259" w:lineRule="auto"/>
        <w:ind w:right="0" w:firstLine="0"/>
      </w:pPr>
      <w:r>
        <w:t xml:space="preserve">A </w:t>
      </w:r>
      <w:r w:rsidR="00015210">
        <w:t>continuación,</w:t>
      </w:r>
      <w:r>
        <w:t xml:space="preserve"> </w:t>
      </w:r>
      <w:r w:rsidR="00A05E8A">
        <w:t>tomando como referencia</w:t>
      </w:r>
      <w:r w:rsidR="0057542E">
        <w:t xml:space="preserve"> la </w:t>
      </w:r>
      <w:r w:rsidR="00170609">
        <w:fldChar w:fldCharType="begin"/>
      </w:r>
      <w:r w:rsidR="00170609">
        <w:instrText xml:space="preserve"> REF _Ref63609967 \h </w:instrText>
      </w:r>
      <w:r w:rsidR="00170609">
        <w:fldChar w:fldCharType="separate"/>
      </w:r>
      <w:r w:rsidR="00170609" w:rsidRPr="00583730">
        <w:t xml:space="preserve">Tabla </w:t>
      </w:r>
      <w:r w:rsidR="00170609" w:rsidRPr="00583730">
        <w:rPr>
          <w:noProof/>
        </w:rPr>
        <w:t>4</w:t>
      </w:r>
      <w:r w:rsidR="00170609" w:rsidRPr="00583730">
        <w:t xml:space="preserve"> Fuerzas de Porter versus Cadena de Valor</w:t>
      </w:r>
      <w:r w:rsidR="00170609">
        <w:fldChar w:fldCharType="end"/>
      </w:r>
      <w:r w:rsidR="00913D79">
        <w:t xml:space="preserve"> </w:t>
      </w:r>
      <w:r w:rsidR="00D8621B">
        <w:t xml:space="preserve">se procede a realizar un análisis profundo con el fin de </w:t>
      </w:r>
      <w:r w:rsidR="004C064B">
        <w:t xml:space="preserve">determinar </w:t>
      </w:r>
      <w:r w:rsidR="00535C5E">
        <w:t>cómo</w:t>
      </w:r>
      <w:r w:rsidR="004C064B">
        <w:t xml:space="preserve"> cada una de las cinco fuerzas de Porter interactúa con las actividades primarias y de apoyo de la Cadena de Valor.</w:t>
      </w:r>
    </w:p>
    <w:p w14:paraId="537F8851" w14:textId="77777777" w:rsidR="00DD1905" w:rsidRPr="00E36714" w:rsidRDefault="00DD1905" w:rsidP="00E42C5B">
      <w:pPr>
        <w:spacing w:after="160" w:line="259" w:lineRule="auto"/>
        <w:ind w:right="0" w:firstLine="0"/>
      </w:pPr>
    </w:p>
    <w:p w14:paraId="62C31320" w14:textId="12FE1BC8" w:rsidR="00B703B1" w:rsidRDefault="000E1329" w:rsidP="000E1329">
      <w:pPr>
        <w:pStyle w:val="Caption"/>
      </w:pPr>
      <w:bookmarkStart w:id="62" w:name="_Ref63540785"/>
      <w:bookmarkStart w:id="63" w:name="_Toc63610300"/>
      <w:r>
        <w:t xml:space="preserve">Tabla </w:t>
      </w:r>
      <w:r>
        <w:fldChar w:fldCharType="begin"/>
      </w:r>
      <w:r>
        <w:instrText xml:space="preserve"> SEQ Tabla \* ARABIC </w:instrText>
      </w:r>
      <w:r>
        <w:fldChar w:fldCharType="separate"/>
      </w:r>
      <w:r w:rsidR="00F7354B">
        <w:rPr>
          <w:noProof/>
        </w:rPr>
        <w:t>5</w:t>
      </w:r>
      <w:r>
        <w:fldChar w:fldCharType="end"/>
      </w:r>
      <w:r>
        <w:t xml:space="preserve"> Análisis de la</w:t>
      </w:r>
      <w:r w:rsidR="00A94348">
        <w:t>s actividades de</w:t>
      </w:r>
      <w:r>
        <w:t xml:space="preserve"> Cadena de Valor versus Fuerzas de Porter</w:t>
      </w:r>
      <w:bookmarkEnd w:id="62"/>
      <w:bookmarkEnd w:id="6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1701"/>
        <w:gridCol w:w="6662"/>
      </w:tblGrid>
      <w:tr w:rsidR="00E42C5B" w:rsidRPr="00583730" w14:paraId="166C931E" w14:textId="77777777" w:rsidTr="1705F98E">
        <w:trPr>
          <w:trHeight w:val="320"/>
        </w:trPr>
        <w:tc>
          <w:tcPr>
            <w:tcW w:w="1271" w:type="dxa"/>
            <w:shd w:val="clear" w:color="auto" w:fill="2F5496" w:themeFill="accent5" w:themeFillShade="BF"/>
            <w:vAlign w:val="center"/>
            <w:hideMark/>
          </w:tcPr>
          <w:p w14:paraId="0783A490" w14:textId="77777777" w:rsidR="00E42C5B" w:rsidRPr="00583730" w:rsidRDefault="00E42C5B" w:rsidP="007D08A5">
            <w:pPr>
              <w:spacing w:line="240" w:lineRule="auto"/>
              <w:ind w:right="0" w:firstLine="0"/>
              <w:jc w:val="center"/>
              <w:rPr>
                <w:color w:val="FFFFFF" w:themeColor="background1"/>
                <w:lang w:val="es-CO" w:eastAsia="es-MX"/>
              </w:rPr>
            </w:pPr>
            <w:r w:rsidRPr="00583730">
              <w:rPr>
                <w:color w:val="FFFFFF" w:themeColor="background1"/>
                <w:lang w:val="es-CO" w:eastAsia="es-MX"/>
              </w:rPr>
              <w:t>Cadena de Valor</w:t>
            </w:r>
          </w:p>
        </w:tc>
        <w:tc>
          <w:tcPr>
            <w:tcW w:w="1701" w:type="dxa"/>
            <w:shd w:val="clear" w:color="auto" w:fill="2F5496" w:themeFill="accent5" w:themeFillShade="BF"/>
            <w:vAlign w:val="center"/>
            <w:hideMark/>
          </w:tcPr>
          <w:p w14:paraId="604CD5DE" w14:textId="77777777" w:rsidR="00E42C5B" w:rsidRPr="00583730" w:rsidRDefault="00E42C5B" w:rsidP="007D08A5">
            <w:pPr>
              <w:spacing w:line="240" w:lineRule="auto"/>
              <w:ind w:right="0" w:firstLine="0"/>
              <w:jc w:val="center"/>
              <w:rPr>
                <w:color w:val="FFFFFF" w:themeColor="background1"/>
                <w:lang w:val="es-CO" w:eastAsia="es-MX"/>
              </w:rPr>
            </w:pPr>
            <w:r w:rsidRPr="00583730">
              <w:rPr>
                <w:color w:val="FFFFFF" w:themeColor="background1"/>
                <w:lang w:val="es-CO" w:eastAsia="es-MX"/>
              </w:rPr>
              <w:t>Fuerzas de Porter</w:t>
            </w:r>
          </w:p>
        </w:tc>
        <w:tc>
          <w:tcPr>
            <w:tcW w:w="6662" w:type="dxa"/>
            <w:shd w:val="clear" w:color="auto" w:fill="2F5496" w:themeFill="accent5" w:themeFillShade="BF"/>
            <w:vAlign w:val="center"/>
            <w:hideMark/>
          </w:tcPr>
          <w:p w14:paraId="7EB59045" w14:textId="77777777" w:rsidR="00E42C5B" w:rsidRPr="00583730" w:rsidRDefault="00E42C5B" w:rsidP="007D08A5">
            <w:pPr>
              <w:spacing w:line="240" w:lineRule="auto"/>
              <w:ind w:right="0" w:firstLine="0"/>
              <w:jc w:val="center"/>
              <w:rPr>
                <w:color w:val="FFFFFF" w:themeColor="background1"/>
                <w:lang w:val="es-CO" w:eastAsia="es-MX"/>
              </w:rPr>
            </w:pPr>
            <w:r w:rsidRPr="00583730">
              <w:rPr>
                <w:color w:val="FFFFFF" w:themeColor="background1"/>
                <w:lang w:val="es-CO" w:eastAsia="es-MX"/>
              </w:rPr>
              <w:t>Análisis</w:t>
            </w:r>
          </w:p>
        </w:tc>
      </w:tr>
      <w:tr w:rsidR="00E42C5B" w:rsidRPr="00583730" w14:paraId="390BF340" w14:textId="77777777" w:rsidTr="1705F98E">
        <w:trPr>
          <w:trHeight w:val="900"/>
        </w:trPr>
        <w:tc>
          <w:tcPr>
            <w:tcW w:w="1271" w:type="dxa"/>
            <w:vMerge w:val="restart"/>
            <w:shd w:val="clear" w:color="auto" w:fill="auto"/>
            <w:textDirection w:val="btLr"/>
            <w:vAlign w:val="center"/>
            <w:hideMark/>
          </w:tcPr>
          <w:p w14:paraId="5E5496AD" w14:textId="77777777" w:rsidR="00E42C5B" w:rsidRPr="00583730" w:rsidRDefault="00E42C5B" w:rsidP="007D08A5">
            <w:pPr>
              <w:spacing w:line="240" w:lineRule="auto"/>
              <w:ind w:left="113" w:right="113" w:firstLine="0"/>
              <w:jc w:val="center"/>
              <w:rPr>
                <w:color w:val="000000"/>
                <w:lang w:val="es-CO" w:eastAsia="es-MX"/>
              </w:rPr>
            </w:pPr>
            <w:r w:rsidRPr="00583730">
              <w:rPr>
                <w:color w:val="000000" w:themeColor="text1"/>
                <w:lang w:val="es-CO" w:eastAsia="es-MX"/>
              </w:rPr>
              <w:t>Logística Interna</w:t>
            </w:r>
          </w:p>
        </w:tc>
        <w:tc>
          <w:tcPr>
            <w:tcW w:w="1701" w:type="dxa"/>
            <w:shd w:val="clear" w:color="auto" w:fill="auto"/>
            <w:vAlign w:val="bottom"/>
            <w:hideMark/>
          </w:tcPr>
          <w:p w14:paraId="6E254E33"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clientes</w:t>
            </w:r>
          </w:p>
        </w:tc>
        <w:tc>
          <w:tcPr>
            <w:tcW w:w="6662" w:type="dxa"/>
            <w:shd w:val="clear" w:color="auto" w:fill="auto"/>
            <w:vAlign w:val="bottom"/>
            <w:hideMark/>
          </w:tcPr>
          <w:p w14:paraId="2835F530" w14:textId="6FC765EA"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Analizando el poder de negociación de los clientes con logística interna se denota que no tiene alcance con el poder de negociación porque los procesos misionales radican en el funcionamiento para proyectar el enfoque en educación virtual, situación que es ajena inicialmente en la atención del cliente</w:t>
            </w:r>
            <w:r w:rsidR="00260C7B">
              <w:rPr>
                <w:color w:val="000000" w:themeColor="text1"/>
                <w:lang w:val="es-CO" w:eastAsia="es-MX"/>
              </w:rPr>
              <w:t>.</w:t>
            </w:r>
            <w:r w:rsidRPr="00583730">
              <w:rPr>
                <w:color w:val="000000" w:themeColor="text1"/>
                <w:lang w:val="es-CO" w:eastAsia="es-MX"/>
              </w:rPr>
              <w:t xml:space="preserve">  </w:t>
            </w:r>
          </w:p>
        </w:tc>
      </w:tr>
      <w:tr w:rsidR="00E42C5B" w:rsidRPr="00583730" w14:paraId="3AA1E86B" w14:textId="77777777" w:rsidTr="1705F98E">
        <w:trPr>
          <w:trHeight w:val="900"/>
        </w:trPr>
        <w:tc>
          <w:tcPr>
            <w:tcW w:w="1271" w:type="dxa"/>
            <w:vMerge/>
            <w:vAlign w:val="bottom"/>
            <w:hideMark/>
          </w:tcPr>
          <w:p w14:paraId="1A7FBCAA"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31757424"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proveedores</w:t>
            </w:r>
          </w:p>
        </w:tc>
        <w:tc>
          <w:tcPr>
            <w:tcW w:w="6662" w:type="dxa"/>
            <w:shd w:val="clear" w:color="auto" w:fill="auto"/>
            <w:vAlign w:val="bottom"/>
            <w:hideMark/>
          </w:tcPr>
          <w:p w14:paraId="01F54D44" w14:textId="4F9DC44F"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 xml:space="preserve">La logística interna interactuando con el poder de negociación de los proveedores radica en señalar </w:t>
            </w:r>
            <w:r w:rsidR="00706E08">
              <w:rPr>
                <w:color w:val="000000" w:themeColor="text1"/>
                <w:lang w:val="es-CO" w:eastAsia="es-MX"/>
              </w:rPr>
              <w:t xml:space="preserve">para obtener una materia prima de los cursos virtuales como proveedores se debe tener un excelente talento humano profesoral y </w:t>
            </w:r>
            <w:r w:rsidR="00606DD8">
              <w:rPr>
                <w:color w:val="000000" w:themeColor="text1"/>
                <w:lang w:val="es-CO" w:eastAsia="es-MX"/>
              </w:rPr>
              <w:t>técnico</w:t>
            </w:r>
            <w:r w:rsidR="00706E08">
              <w:rPr>
                <w:color w:val="000000" w:themeColor="text1"/>
                <w:lang w:val="es-CO" w:eastAsia="es-MX"/>
              </w:rPr>
              <w:t xml:space="preserve"> </w:t>
            </w:r>
            <w:r w:rsidRPr="00583730">
              <w:rPr>
                <w:color w:val="000000" w:themeColor="text1"/>
                <w:lang w:val="es-CO" w:eastAsia="es-MX"/>
              </w:rPr>
              <w:t xml:space="preserve">para ofrecer los </w:t>
            </w:r>
            <w:r w:rsidR="00D060BD" w:rsidRPr="00583730">
              <w:rPr>
                <w:color w:val="000000" w:themeColor="text1"/>
                <w:lang w:val="es-CO" w:eastAsia="es-MX"/>
              </w:rPr>
              <w:t>productos acordes</w:t>
            </w:r>
            <w:r w:rsidRPr="00583730">
              <w:rPr>
                <w:color w:val="000000" w:themeColor="text1"/>
                <w:lang w:val="es-CO" w:eastAsia="es-MX"/>
              </w:rPr>
              <w:t xml:space="preserve"> con los objetivos misionales</w:t>
            </w:r>
            <w:r w:rsidR="00260C7B">
              <w:rPr>
                <w:color w:val="000000" w:themeColor="text1"/>
                <w:lang w:val="es-CO" w:eastAsia="es-MX"/>
              </w:rPr>
              <w:t>.</w:t>
            </w:r>
          </w:p>
        </w:tc>
      </w:tr>
      <w:tr w:rsidR="00E42C5B" w:rsidRPr="00583730" w14:paraId="4BEC50C7" w14:textId="77777777" w:rsidTr="1705F98E">
        <w:trPr>
          <w:trHeight w:val="900"/>
        </w:trPr>
        <w:tc>
          <w:tcPr>
            <w:tcW w:w="1271" w:type="dxa"/>
            <w:vMerge/>
            <w:vAlign w:val="bottom"/>
            <w:hideMark/>
          </w:tcPr>
          <w:p w14:paraId="705E2BFC"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67CA4E97"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nuevos competidores</w:t>
            </w:r>
          </w:p>
        </w:tc>
        <w:tc>
          <w:tcPr>
            <w:tcW w:w="6662" w:type="dxa"/>
            <w:shd w:val="clear" w:color="auto" w:fill="auto"/>
            <w:vAlign w:val="bottom"/>
            <w:hideMark/>
          </w:tcPr>
          <w:p w14:paraId="5735F45C"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No es posible relacionar la logística interna con amenaza de nuevos competidores ya que en este punto los procesos estandarizados no se transmiten a otras instituciones</w:t>
            </w:r>
          </w:p>
        </w:tc>
      </w:tr>
      <w:tr w:rsidR="00E42C5B" w:rsidRPr="00583730" w14:paraId="48914942" w14:textId="77777777" w:rsidTr="1705F98E">
        <w:trPr>
          <w:trHeight w:val="900"/>
        </w:trPr>
        <w:tc>
          <w:tcPr>
            <w:tcW w:w="1271" w:type="dxa"/>
            <w:vMerge/>
            <w:vAlign w:val="bottom"/>
            <w:hideMark/>
          </w:tcPr>
          <w:p w14:paraId="43E3B696"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11E07F99"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productos sustitutos</w:t>
            </w:r>
          </w:p>
        </w:tc>
        <w:tc>
          <w:tcPr>
            <w:tcW w:w="6662" w:type="dxa"/>
            <w:shd w:val="clear" w:color="auto" w:fill="auto"/>
            <w:vAlign w:val="bottom"/>
            <w:hideMark/>
          </w:tcPr>
          <w:p w14:paraId="6C8BC1A8" w14:textId="09365797" w:rsidR="00E42C5B" w:rsidRPr="00583730" w:rsidRDefault="19ED82BC" w:rsidP="007D08A5">
            <w:pPr>
              <w:spacing w:line="240" w:lineRule="auto"/>
              <w:ind w:right="0" w:firstLine="0"/>
              <w:rPr>
                <w:color w:val="000000"/>
                <w:lang w:val="es-CO" w:eastAsia="es-MX"/>
              </w:rPr>
            </w:pPr>
            <w:r w:rsidRPr="1705F98E">
              <w:rPr>
                <w:color w:val="000000" w:themeColor="text1"/>
                <w:lang w:val="es-CO" w:eastAsia="es-MX"/>
              </w:rPr>
              <w:t>La logística interna con respecto a los productos sustitutos no se integra</w:t>
            </w:r>
            <w:r w:rsidR="00E42C5B" w:rsidRPr="1705F98E">
              <w:rPr>
                <w:color w:val="000000" w:themeColor="text1"/>
                <w:lang w:val="es-CO" w:eastAsia="es-MX"/>
              </w:rPr>
              <w:t xml:space="preserve"> ya que los procesos se encuentran estandarizados y consolidados, </w:t>
            </w:r>
            <w:r w:rsidR="007004B0" w:rsidRPr="1705F98E">
              <w:rPr>
                <w:color w:val="000000" w:themeColor="text1"/>
                <w:lang w:val="es-CO" w:eastAsia="es-MX"/>
              </w:rPr>
              <w:t xml:space="preserve">teniendo como plataforma base el </w:t>
            </w:r>
            <w:r w:rsidR="00606DD8" w:rsidRPr="1705F98E">
              <w:rPr>
                <w:color w:val="000000" w:themeColor="text1"/>
                <w:lang w:val="es-CO" w:eastAsia="es-MX"/>
              </w:rPr>
              <w:t>Moodle</w:t>
            </w:r>
            <w:r w:rsidR="007004B0" w:rsidRPr="1705F98E">
              <w:rPr>
                <w:color w:val="000000" w:themeColor="text1"/>
                <w:lang w:val="es-CO" w:eastAsia="es-MX"/>
              </w:rPr>
              <w:t xml:space="preserve"> no se considera una </w:t>
            </w:r>
            <w:r w:rsidR="00606DD8" w:rsidRPr="1705F98E">
              <w:rPr>
                <w:color w:val="000000" w:themeColor="text1"/>
                <w:lang w:val="es-CO" w:eastAsia="es-MX"/>
              </w:rPr>
              <w:t>amenaza</w:t>
            </w:r>
            <w:r w:rsidR="007004B0" w:rsidRPr="1705F98E">
              <w:rPr>
                <w:color w:val="000000" w:themeColor="text1"/>
                <w:lang w:val="es-CO" w:eastAsia="es-MX"/>
              </w:rPr>
              <w:t xml:space="preserve">, </w:t>
            </w:r>
            <w:r w:rsidR="00E42C5B" w:rsidRPr="1705F98E">
              <w:rPr>
                <w:color w:val="000000" w:themeColor="text1"/>
                <w:lang w:val="es-CO" w:eastAsia="es-MX"/>
              </w:rPr>
              <w:t xml:space="preserve">por lo tanto, </w:t>
            </w:r>
            <w:r w:rsidR="2A5DE331" w:rsidRPr="1705F98E">
              <w:rPr>
                <w:color w:val="000000" w:themeColor="text1"/>
                <w:lang w:val="es-CO" w:eastAsia="es-MX"/>
              </w:rPr>
              <w:t>la influencia de productos sustitutos se evaluará</w:t>
            </w:r>
            <w:r w:rsidR="00E42C5B" w:rsidRPr="1705F98E">
              <w:rPr>
                <w:color w:val="000000" w:themeColor="text1"/>
                <w:lang w:val="es-CO" w:eastAsia="es-MX"/>
              </w:rPr>
              <w:t xml:space="preserve"> de acuerdo al impacto de la demanda establecida y de acuerdo a la aceptación de los servicios</w:t>
            </w:r>
            <w:r w:rsidR="00260C7B" w:rsidRPr="1705F98E">
              <w:rPr>
                <w:color w:val="000000" w:themeColor="text1"/>
                <w:lang w:val="es-CO" w:eastAsia="es-MX"/>
              </w:rPr>
              <w:t>.</w:t>
            </w:r>
          </w:p>
        </w:tc>
      </w:tr>
      <w:tr w:rsidR="00E42C5B" w:rsidRPr="00583730" w14:paraId="09BDBE4B" w14:textId="77777777" w:rsidTr="1705F98E">
        <w:trPr>
          <w:trHeight w:val="900"/>
        </w:trPr>
        <w:tc>
          <w:tcPr>
            <w:tcW w:w="1271" w:type="dxa"/>
            <w:vMerge/>
            <w:vAlign w:val="bottom"/>
            <w:hideMark/>
          </w:tcPr>
          <w:p w14:paraId="08B4534E" w14:textId="77777777" w:rsidR="00E42C5B" w:rsidRPr="00583730" w:rsidRDefault="00E42C5B" w:rsidP="007D08A5">
            <w:pPr>
              <w:spacing w:line="240" w:lineRule="auto"/>
              <w:ind w:right="0" w:firstLine="0"/>
              <w:rPr>
                <w:color w:val="000000"/>
                <w:lang w:val="es-CO" w:eastAsia="es-MX"/>
              </w:rPr>
            </w:pPr>
          </w:p>
        </w:tc>
        <w:tc>
          <w:tcPr>
            <w:tcW w:w="1701" w:type="dxa"/>
            <w:shd w:val="clear" w:color="auto" w:fill="auto"/>
            <w:vAlign w:val="bottom"/>
            <w:hideMark/>
          </w:tcPr>
          <w:p w14:paraId="08EC8126"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Rivalidad entre los competidores</w:t>
            </w:r>
          </w:p>
        </w:tc>
        <w:tc>
          <w:tcPr>
            <w:tcW w:w="6662" w:type="dxa"/>
            <w:shd w:val="clear" w:color="auto" w:fill="auto"/>
            <w:vAlign w:val="bottom"/>
            <w:hideMark/>
          </w:tcPr>
          <w:p w14:paraId="74234FEA" w14:textId="0A966DEE"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La logística interna versus la rivalidad de los competidores no</w:t>
            </w:r>
            <w:r w:rsidR="00647AA6">
              <w:rPr>
                <w:color w:val="000000" w:themeColor="text1"/>
                <w:lang w:val="es-CO" w:eastAsia="es-MX"/>
              </w:rPr>
              <w:t xml:space="preserve"> se evidenciar </w:t>
            </w:r>
            <w:r w:rsidRPr="00583730">
              <w:rPr>
                <w:color w:val="000000" w:themeColor="text1"/>
                <w:lang w:val="es-CO" w:eastAsia="es-MX"/>
              </w:rPr>
              <w:t>en los procesos internos</w:t>
            </w:r>
            <w:r w:rsidR="00647AA6">
              <w:rPr>
                <w:color w:val="000000" w:themeColor="text1"/>
                <w:lang w:val="es-CO" w:eastAsia="es-MX"/>
              </w:rPr>
              <w:t xml:space="preserve"> de acuerdo al caso de estudio</w:t>
            </w:r>
            <w:r w:rsidRPr="00583730">
              <w:rPr>
                <w:color w:val="000000" w:themeColor="text1"/>
                <w:lang w:val="es-CO" w:eastAsia="es-MX"/>
              </w:rPr>
              <w:t xml:space="preserve">, sino en la organización como tal, </w:t>
            </w:r>
            <w:r w:rsidR="009E70A0">
              <w:rPr>
                <w:color w:val="000000" w:themeColor="text1"/>
                <w:lang w:val="es-CO" w:eastAsia="es-MX"/>
              </w:rPr>
              <w:t xml:space="preserve">debido a que en la </w:t>
            </w:r>
            <w:r w:rsidR="00D060BD">
              <w:rPr>
                <w:color w:val="000000" w:themeColor="text1"/>
                <w:lang w:val="es-CO" w:eastAsia="es-MX"/>
              </w:rPr>
              <w:t>logística</w:t>
            </w:r>
            <w:r w:rsidR="009E70A0">
              <w:rPr>
                <w:color w:val="000000" w:themeColor="text1"/>
                <w:lang w:val="es-CO" w:eastAsia="es-MX"/>
              </w:rPr>
              <w:t xml:space="preserve"> interna </w:t>
            </w:r>
            <w:r w:rsidR="00647AA6">
              <w:rPr>
                <w:color w:val="000000" w:themeColor="text1"/>
                <w:lang w:val="es-CO" w:eastAsia="es-MX"/>
              </w:rPr>
              <w:t xml:space="preserve">se requiere mayor fortaleza para negociar con los proveedores y a partir de </w:t>
            </w:r>
            <w:r w:rsidR="00D060BD">
              <w:rPr>
                <w:color w:val="000000" w:themeColor="text1"/>
                <w:lang w:val="es-CO" w:eastAsia="es-MX"/>
              </w:rPr>
              <w:t>allí</w:t>
            </w:r>
            <w:r w:rsidR="00647AA6">
              <w:rPr>
                <w:color w:val="000000" w:themeColor="text1"/>
                <w:lang w:val="es-CO" w:eastAsia="es-MX"/>
              </w:rPr>
              <w:t xml:space="preserve"> genera</w:t>
            </w:r>
            <w:r w:rsidR="00391380">
              <w:rPr>
                <w:color w:val="000000" w:themeColor="text1"/>
                <w:lang w:val="es-CO" w:eastAsia="es-MX"/>
              </w:rPr>
              <w:t>r</w:t>
            </w:r>
            <w:r w:rsidR="00647AA6">
              <w:rPr>
                <w:color w:val="000000" w:themeColor="text1"/>
                <w:lang w:val="es-CO" w:eastAsia="es-MX"/>
              </w:rPr>
              <w:t xml:space="preserve"> el contenido virtual.</w:t>
            </w:r>
          </w:p>
        </w:tc>
      </w:tr>
      <w:tr w:rsidR="00E42C5B" w:rsidRPr="00583730" w14:paraId="1450C2A3" w14:textId="77777777" w:rsidTr="1705F98E">
        <w:trPr>
          <w:trHeight w:val="900"/>
        </w:trPr>
        <w:tc>
          <w:tcPr>
            <w:tcW w:w="1271" w:type="dxa"/>
            <w:vMerge w:val="restart"/>
            <w:shd w:val="clear" w:color="auto" w:fill="auto"/>
            <w:textDirection w:val="btLr"/>
            <w:vAlign w:val="center"/>
            <w:hideMark/>
          </w:tcPr>
          <w:p w14:paraId="4F3A0781" w14:textId="77777777" w:rsidR="00E42C5B" w:rsidRPr="00583730" w:rsidRDefault="00E42C5B" w:rsidP="007D08A5">
            <w:pPr>
              <w:spacing w:line="240" w:lineRule="auto"/>
              <w:ind w:right="113"/>
              <w:jc w:val="center"/>
              <w:rPr>
                <w:color w:val="000000"/>
                <w:lang w:val="es-CO" w:eastAsia="es-MX"/>
              </w:rPr>
            </w:pPr>
            <w:r w:rsidRPr="00583730">
              <w:rPr>
                <w:color w:val="000000" w:themeColor="text1"/>
                <w:lang w:val="es-CO" w:eastAsia="es-MX"/>
              </w:rPr>
              <w:t>Operaciones</w:t>
            </w:r>
          </w:p>
        </w:tc>
        <w:tc>
          <w:tcPr>
            <w:tcW w:w="1701" w:type="dxa"/>
            <w:shd w:val="clear" w:color="auto" w:fill="auto"/>
            <w:vAlign w:val="bottom"/>
            <w:hideMark/>
          </w:tcPr>
          <w:p w14:paraId="003ECBEA"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clientes</w:t>
            </w:r>
          </w:p>
        </w:tc>
        <w:tc>
          <w:tcPr>
            <w:tcW w:w="6662" w:type="dxa"/>
            <w:shd w:val="clear" w:color="auto" w:fill="auto"/>
            <w:vAlign w:val="bottom"/>
            <w:hideMark/>
          </w:tcPr>
          <w:p w14:paraId="042180A4" w14:textId="5EA1943A" w:rsidR="00E42C5B" w:rsidRPr="00583730" w:rsidRDefault="00A94511" w:rsidP="007D08A5">
            <w:pPr>
              <w:spacing w:line="240" w:lineRule="auto"/>
              <w:ind w:right="0" w:firstLine="0"/>
              <w:rPr>
                <w:color w:val="000000"/>
                <w:lang w:val="es-CO" w:eastAsia="es-MX"/>
              </w:rPr>
            </w:pPr>
            <w:r w:rsidRPr="1705F98E">
              <w:rPr>
                <w:color w:val="000000" w:themeColor="text1"/>
                <w:lang w:val="es-CO" w:eastAsia="es-MX"/>
              </w:rPr>
              <w:t xml:space="preserve">Los clientes al </w:t>
            </w:r>
            <w:r w:rsidR="00753C92" w:rsidRPr="1705F98E">
              <w:rPr>
                <w:color w:val="000000" w:themeColor="text1"/>
                <w:lang w:val="es-CO" w:eastAsia="es-MX"/>
              </w:rPr>
              <w:t xml:space="preserve">estar condensados </w:t>
            </w:r>
            <w:r w:rsidRPr="1705F98E">
              <w:rPr>
                <w:color w:val="000000" w:themeColor="text1"/>
                <w:lang w:val="es-CO" w:eastAsia="es-MX"/>
              </w:rPr>
              <w:t xml:space="preserve">y depender </w:t>
            </w:r>
            <w:r w:rsidR="00753C92" w:rsidRPr="1705F98E">
              <w:rPr>
                <w:color w:val="000000" w:themeColor="text1"/>
                <w:lang w:val="es-CO" w:eastAsia="es-MX"/>
              </w:rPr>
              <w:t xml:space="preserve">en gran medida </w:t>
            </w:r>
            <w:r w:rsidRPr="1705F98E">
              <w:rPr>
                <w:color w:val="000000" w:themeColor="text1"/>
                <w:lang w:val="es-CO" w:eastAsia="es-MX"/>
              </w:rPr>
              <w:t>de</w:t>
            </w:r>
            <w:r w:rsidR="00CF78DA" w:rsidRPr="1705F98E">
              <w:rPr>
                <w:color w:val="000000" w:themeColor="text1"/>
                <w:lang w:val="es-CO" w:eastAsia="es-MX"/>
              </w:rPr>
              <w:t xml:space="preserve"> la </w:t>
            </w:r>
            <w:r w:rsidR="00D060BD" w:rsidRPr="1705F98E">
              <w:rPr>
                <w:color w:val="000000" w:themeColor="text1"/>
                <w:lang w:val="es-CO" w:eastAsia="es-MX"/>
              </w:rPr>
              <w:t>educación</w:t>
            </w:r>
            <w:r w:rsidR="00CF78DA" w:rsidRPr="1705F98E">
              <w:rPr>
                <w:color w:val="000000" w:themeColor="text1"/>
                <w:lang w:val="es-CO" w:eastAsia="es-MX"/>
              </w:rPr>
              <w:t xml:space="preserve"> continua </w:t>
            </w:r>
            <w:r w:rsidRPr="1705F98E">
              <w:rPr>
                <w:color w:val="000000" w:themeColor="text1"/>
                <w:lang w:val="es-CO" w:eastAsia="es-MX"/>
              </w:rPr>
              <w:t xml:space="preserve">para </w:t>
            </w:r>
            <w:r w:rsidR="00CF78DA" w:rsidRPr="1705F98E">
              <w:rPr>
                <w:color w:val="000000" w:themeColor="text1"/>
                <w:lang w:val="es-CO" w:eastAsia="es-MX"/>
              </w:rPr>
              <w:t xml:space="preserve">seguir con </w:t>
            </w:r>
            <w:r w:rsidRPr="1705F98E">
              <w:rPr>
                <w:color w:val="000000" w:themeColor="text1"/>
                <w:lang w:val="es-CO" w:eastAsia="es-MX"/>
              </w:rPr>
              <w:t>sus estudios llevan</w:t>
            </w:r>
            <w:r w:rsidR="00CF78DA" w:rsidRPr="1705F98E">
              <w:rPr>
                <w:color w:val="000000" w:themeColor="text1"/>
                <w:lang w:val="es-CO" w:eastAsia="es-MX"/>
              </w:rPr>
              <w:t xml:space="preserve"> </w:t>
            </w:r>
            <w:r w:rsidRPr="1705F98E">
              <w:rPr>
                <w:color w:val="000000" w:themeColor="text1"/>
                <w:lang w:val="es-CO" w:eastAsia="es-MX"/>
              </w:rPr>
              <w:t>a cabo un proceso de</w:t>
            </w:r>
            <w:r w:rsidR="008E2FF7" w:rsidRPr="1705F98E">
              <w:rPr>
                <w:color w:val="000000" w:themeColor="text1"/>
                <w:lang w:val="es-CO" w:eastAsia="es-MX"/>
              </w:rPr>
              <w:t xml:space="preserve"> </w:t>
            </w:r>
            <w:r w:rsidR="00D060BD" w:rsidRPr="1705F98E">
              <w:rPr>
                <w:color w:val="000000" w:themeColor="text1"/>
                <w:lang w:val="es-CO" w:eastAsia="es-MX"/>
              </w:rPr>
              <w:t>consolidación</w:t>
            </w:r>
            <w:r w:rsidR="008E2FF7" w:rsidRPr="1705F98E">
              <w:rPr>
                <w:color w:val="000000" w:themeColor="text1"/>
                <w:lang w:val="es-CO" w:eastAsia="es-MX"/>
              </w:rPr>
              <w:t xml:space="preserve"> de necesidades</w:t>
            </w:r>
            <w:r w:rsidR="00E42C5B" w:rsidRPr="1705F98E">
              <w:rPr>
                <w:color w:val="000000" w:themeColor="text1"/>
                <w:lang w:val="es-CO" w:eastAsia="es-MX"/>
              </w:rPr>
              <w:t xml:space="preserve">, por ende, </w:t>
            </w:r>
            <w:r w:rsidR="00D93818" w:rsidRPr="1705F98E">
              <w:rPr>
                <w:color w:val="000000" w:themeColor="text1"/>
                <w:lang w:val="es-CO" w:eastAsia="es-MX"/>
              </w:rPr>
              <w:t xml:space="preserve">facilita </w:t>
            </w:r>
            <w:r w:rsidR="0218E616" w:rsidRPr="1705F98E">
              <w:rPr>
                <w:color w:val="000000" w:themeColor="text1"/>
                <w:lang w:val="es-CO" w:eastAsia="es-MX"/>
              </w:rPr>
              <w:t>fidelizar,</w:t>
            </w:r>
            <w:r w:rsidR="00D93818" w:rsidRPr="1705F98E">
              <w:rPr>
                <w:color w:val="000000" w:themeColor="text1"/>
                <w:lang w:val="es-CO" w:eastAsia="es-MX"/>
              </w:rPr>
              <w:t xml:space="preserve"> pero </w:t>
            </w:r>
            <w:r w:rsidR="00D060BD" w:rsidRPr="1705F98E">
              <w:rPr>
                <w:color w:val="000000" w:themeColor="text1"/>
                <w:lang w:val="es-CO" w:eastAsia="es-MX"/>
              </w:rPr>
              <w:t>también</w:t>
            </w:r>
            <w:r w:rsidR="00D93818" w:rsidRPr="1705F98E">
              <w:rPr>
                <w:color w:val="000000" w:themeColor="text1"/>
                <w:lang w:val="es-CO" w:eastAsia="es-MX"/>
              </w:rPr>
              <w:t xml:space="preserve"> facilita el </w:t>
            </w:r>
            <w:r w:rsidR="002604FA" w:rsidRPr="1705F98E">
              <w:rPr>
                <w:color w:val="000000" w:themeColor="text1"/>
                <w:lang w:val="es-CO" w:eastAsia="es-MX"/>
              </w:rPr>
              <w:t xml:space="preserve">ingreso de nuevos competidores, sin </w:t>
            </w:r>
            <w:r w:rsidR="39BD2AF3" w:rsidRPr="1705F98E">
              <w:rPr>
                <w:color w:val="000000" w:themeColor="text1"/>
                <w:lang w:val="es-CO" w:eastAsia="es-MX"/>
              </w:rPr>
              <w:t>embargo,</w:t>
            </w:r>
            <w:r w:rsidR="002604FA" w:rsidRPr="1705F98E">
              <w:rPr>
                <w:color w:val="000000" w:themeColor="text1"/>
                <w:lang w:val="es-CO" w:eastAsia="es-MX"/>
              </w:rPr>
              <w:t xml:space="preserve"> al </w:t>
            </w:r>
            <w:r w:rsidR="00E42C5B" w:rsidRPr="1705F98E">
              <w:rPr>
                <w:color w:val="000000" w:themeColor="text1"/>
                <w:lang w:val="es-CO" w:eastAsia="es-MX"/>
              </w:rPr>
              <w:t>se</w:t>
            </w:r>
            <w:r w:rsidR="002604FA" w:rsidRPr="1705F98E">
              <w:rPr>
                <w:color w:val="000000" w:themeColor="text1"/>
                <w:lang w:val="es-CO" w:eastAsia="es-MX"/>
              </w:rPr>
              <w:t xml:space="preserve">r servicios </w:t>
            </w:r>
            <w:r w:rsidR="00D060BD" w:rsidRPr="1705F98E">
              <w:rPr>
                <w:color w:val="000000" w:themeColor="text1"/>
                <w:lang w:val="es-CO" w:eastAsia="es-MX"/>
              </w:rPr>
              <w:t>únicos</w:t>
            </w:r>
            <w:r w:rsidR="002604FA" w:rsidRPr="1705F98E">
              <w:rPr>
                <w:color w:val="000000" w:themeColor="text1"/>
                <w:lang w:val="es-CO" w:eastAsia="es-MX"/>
              </w:rPr>
              <w:t xml:space="preserve"> para estudiantes de</w:t>
            </w:r>
            <w:r w:rsidR="00E42C5B" w:rsidRPr="1705F98E">
              <w:rPr>
                <w:color w:val="000000" w:themeColor="text1"/>
                <w:lang w:val="es-CO" w:eastAsia="es-MX"/>
              </w:rPr>
              <w:t xml:space="preserve"> la Universidad Nacional, </w:t>
            </w:r>
            <w:r w:rsidR="002604FA" w:rsidRPr="1705F98E">
              <w:rPr>
                <w:color w:val="000000" w:themeColor="text1"/>
                <w:lang w:val="es-CO" w:eastAsia="es-MX"/>
              </w:rPr>
              <w:t xml:space="preserve">permite </w:t>
            </w:r>
            <w:r w:rsidR="00E42C5B" w:rsidRPr="1705F98E">
              <w:rPr>
                <w:color w:val="000000" w:themeColor="text1"/>
                <w:lang w:val="es-CO" w:eastAsia="es-MX"/>
              </w:rPr>
              <w:t xml:space="preserve">de manera efectiva para satisfacer </w:t>
            </w:r>
            <w:r w:rsidR="7E47C57C" w:rsidRPr="1705F98E">
              <w:rPr>
                <w:color w:val="000000" w:themeColor="text1"/>
                <w:lang w:val="es-CO" w:eastAsia="es-MX"/>
              </w:rPr>
              <w:t>las necesidades</w:t>
            </w:r>
            <w:r w:rsidR="002604FA" w:rsidRPr="1705F98E">
              <w:rPr>
                <w:color w:val="000000" w:themeColor="text1"/>
                <w:lang w:val="es-CO" w:eastAsia="es-MX"/>
              </w:rPr>
              <w:t xml:space="preserve"> y obtener </w:t>
            </w:r>
            <w:r w:rsidR="00D060BD" w:rsidRPr="1705F98E">
              <w:rPr>
                <w:color w:val="000000" w:themeColor="text1"/>
                <w:lang w:val="es-CO" w:eastAsia="es-MX"/>
              </w:rPr>
              <w:t>retroalimentación</w:t>
            </w:r>
            <w:r w:rsidR="002604FA" w:rsidRPr="1705F98E">
              <w:rPr>
                <w:color w:val="000000" w:themeColor="text1"/>
                <w:lang w:val="es-CO" w:eastAsia="es-MX"/>
              </w:rPr>
              <w:t xml:space="preserve"> efectiva</w:t>
            </w:r>
          </w:p>
        </w:tc>
      </w:tr>
      <w:tr w:rsidR="00E42C5B" w:rsidRPr="00583730" w14:paraId="21C99171" w14:textId="77777777" w:rsidTr="1705F98E">
        <w:trPr>
          <w:trHeight w:val="900"/>
        </w:trPr>
        <w:tc>
          <w:tcPr>
            <w:tcW w:w="1271" w:type="dxa"/>
            <w:vMerge/>
            <w:vAlign w:val="bottom"/>
            <w:hideMark/>
          </w:tcPr>
          <w:p w14:paraId="7947ABC2"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4D952281"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proveedores</w:t>
            </w:r>
          </w:p>
        </w:tc>
        <w:tc>
          <w:tcPr>
            <w:tcW w:w="6662" w:type="dxa"/>
            <w:shd w:val="clear" w:color="auto" w:fill="auto"/>
            <w:vAlign w:val="bottom"/>
            <w:hideMark/>
          </w:tcPr>
          <w:p w14:paraId="6D599C2E" w14:textId="55145C15"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Se hace hincapié nuevamente con la calidad de los insumos físicos y digitales con los que cuenta la universidad nacional para garantizar la integridad de los procesos operativos de la organización</w:t>
            </w:r>
            <w:r w:rsidR="00260C7B">
              <w:rPr>
                <w:color w:val="000000" w:themeColor="text1"/>
                <w:lang w:val="es-CO" w:eastAsia="es-MX"/>
              </w:rPr>
              <w:t>.</w:t>
            </w:r>
          </w:p>
        </w:tc>
      </w:tr>
      <w:tr w:rsidR="00E42C5B" w:rsidRPr="00583730" w14:paraId="067047BB" w14:textId="77777777" w:rsidTr="1705F98E">
        <w:trPr>
          <w:trHeight w:val="900"/>
        </w:trPr>
        <w:tc>
          <w:tcPr>
            <w:tcW w:w="1271" w:type="dxa"/>
            <w:vMerge/>
            <w:vAlign w:val="bottom"/>
            <w:hideMark/>
          </w:tcPr>
          <w:p w14:paraId="4CDD51EC"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619CBB93"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nuevos competidores</w:t>
            </w:r>
          </w:p>
        </w:tc>
        <w:tc>
          <w:tcPr>
            <w:tcW w:w="6662" w:type="dxa"/>
            <w:shd w:val="clear" w:color="auto" w:fill="auto"/>
            <w:vAlign w:val="bottom"/>
            <w:hideMark/>
          </w:tcPr>
          <w:p w14:paraId="54D4E55F" w14:textId="091D6660"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Se consolida el posicionamiento que tiene la universidad nacional con respecto a la competencia, permitiendo la libre elección de los usuarios en relación a las instituciones de educación superior</w:t>
            </w:r>
            <w:r w:rsidR="00260C7B">
              <w:rPr>
                <w:color w:val="000000" w:themeColor="text1"/>
                <w:lang w:val="es-CO" w:eastAsia="es-MX"/>
              </w:rPr>
              <w:t>.</w:t>
            </w:r>
          </w:p>
        </w:tc>
      </w:tr>
      <w:tr w:rsidR="00E42C5B" w:rsidRPr="00583730" w14:paraId="3817FA18" w14:textId="77777777" w:rsidTr="1705F98E">
        <w:trPr>
          <w:trHeight w:val="900"/>
        </w:trPr>
        <w:tc>
          <w:tcPr>
            <w:tcW w:w="1271" w:type="dxa"/>
            <w:vMerge/>
            <w:vAlign w:val="bottom"/>
            <w:hideMark/>
          </w:tcPr>
          <w:p w14:paraId="1C7C78B9"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6E3015FD"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productos sustitutos</w:t>
            </w:r>
          </w:p>
        </w:tc>
        <w:tc>
          <w:tcPr>
            <w:tcW w:w="6662" w:type="dxa"/>
            <w:shd w:val="clear" w:color="auto" w:fill="auto"/>
            <w:vAlign w:val="bottom"/>
            <w:hideMark/>
          </w:tcPr>
          <w:p w14:paraId="45C8815F" w14:textId="47ED350F"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 xml:space="preserve">No se </w:t>
            </w:r>
            <w:r w:rsidR="00D021BE">
              <w:rPr>
                <w:color w:val="000000" w:themeColor="text1"/>
                <w:lang w:val="es-CO" w:eastAsia="es-MX"/>
              </w:rPr>
              <w:t xml:space="preserve">identifica una </w:t>
            </w:r>
            <w:r w:rsidR="00D060BD">
              <w:rPr>
                <w:color w:val="000000" w:themeColor="text1"/>
                <w:lang w:val="es-CO" w:eastAsia="es-MX"/>
              </w:rPr>
              <w:t>amenaza</w:t>
            </w:r>
            <w:r w:rsidR="00D021BE">
              <w:rPr>
                <w:color w:val="000000" w:themeColor="text1"/>
                <w:lang w:val="es-CO" w:eastAsia="es-MX"/>
              </w:rPr>
              <w:t xml:space="preserve"> de productos sustitutos debido a que apenas se encuentra en la </w:t>
            </w:r>
            <w:r w:rsidR="00D060BD">
              <w:rPr>
                <w:color w:val="000000" w:themeColor="text1"/>
                <w:lang w:val="es-CO" w:eastAsia="es-MX"/>
              </w:rPr>
              <w:t>consolidación</w:t>
            </w:r>
            <w:r w:rsidR="00D021BE">
              <w:rPr>
                <w:color w:val="000000" w:themeColor="text1"/>
                <w:lang w:val="es-CO" w:eastAsia="es-MX"/>
              </w:rPr>
              <w:t xml:space="preserve"> de la </w:t>
            </w:r>
            <w:r w:rsidR="00D060BD">
              <w:rPr>
                <w:color w:val="000000" w:themeColor="text1"/>
                <w:lang w:val="es-CO" w:eastAsia="es-MX"/>
              </w:rPr>
              <w:t>educación</w:t>
            </w:r>
            <w:r w:rsidR="00D021BE">
              <w:rPr>
                <w:color w:val="000000" w:themeColor="text1"/>
                <w:lang w:val="es-CO" w:eastAsia="es-MX"/>
              </w:rPr>
              <w:t xml:space="preserve"> continua </w:t>
            </w:r>
            <w:r w:rsidRPr="00583730">
              <w:rPr>
                <w:color w:val="000000" w:themeColor="text1"/>
                <w:lang w:val="es-CO" w:eastAsia="es-MX"/>
              </w:rPr>
              <w:t>ya que la inversión realizada previamente, permite prestar servicios de calidad con adecuada satisfacción de sus usuarios</w:t>
            </w:r>
            <w:r w:rsidR="00260C7B">
              <w:rPr>
                <w:color w:val="000000" w:themeColor="text1"/>
                <w:lang w:val="es-CO" w:eastAsia="es-MX"/>
              </w:rPr>
              <w:t>.</w:t>
            </w:r>
          </w:p>
        </w:tc>
      </w:tr>
      <w:tr w:rsidR="00E42C5B" w:rsidRPr="00583730" w14:paraId="6B96E862" w14:textId="77777777" w:rsidTr="1705F98E">
        <w:trPr>
          <w:trHeight w:val="900"/>
        </w:trPr>
        <w:tc>
          <w:tcPr>
            <w:tcW w:w="1271" w:type="dxa"/>
            <w:vMerge/>
            <w:vAlign w:val="bottom"/>
            <w:hideMark/>
          </w:tcPr>
          <w:p w14:paraId="0AE249BB" w14:textId="77777777" w:rsidR="00E42C5B" w:rsidRPr="00583730" w:rsidRDefault="00E42C5B" w:rsidP="007D08A5">
            <w:pPr>
              <w:spacing w:line="240" w:lineRule="auto"/>
              <w:ind w:right="0" w:firstLine="0"/>
              <w:rPr>
                <w:color w:val="000000"/>
                <w:lang w:val="es-CO" w:eastAsia="es-MX"/>
              </w:rPr>
            </w:pPr>
          </w:p>
        </w:tc>
        <w:tc>
          <w:tcPr>
            <w:tcW w:w="1701" w:type="dxa"/>
            <w:shd w:val="clear" w:color="auto" w:fill="auto"/>
            <w:vAlign w:val="bottom"/>
            <w:hideMark/>
          </w:tcPr>
          <w:p w14:paraId="26334AB3"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Rivalidad entre los competidores</w:t>
            </w:r>
          </w:p>
        </w:tc>
        <w:tc>
          <w:tcPr>
            <w:tcW w:w="6662" w:type="dxa"/>
            <w:shd w:val="clear" w:color="auto" w:fill="auto"/>
            <w:vAlign w:val="bottom"/>
            <w:hideMark/>
          </w:tcPr>
          <w:p w14:paraId="18C57E9C" w14:textId="2CD9CCD3" w:rsidR="00E42C5B" w:rsidRPr="00583730" w:rsidRDefault="4D3FEC71" w:rsidP="007D08A5">
            <w:pPr>
              <w:spacing w:line="240" w:lineRule="auto"/>
              <w:ind w:right="0" w:firstLine="0"/>
              <w:rPr>
                <w:color w:val="000000"/>
                <w:lang w:val="es-CO" w:eastAsia="es-MX"/>
              </w:rPr>
            </w:pPr>
            <w:r w:rsidRPr="1705F98E">
              <w:rPr>
                <w:color w:val="000000" w:themeColor="text1"/>
                <w:lang w:val="es-CO" w:eastAsia="es-MX"/>
              </w:rPr>
              <w:t>Las operaciones con respecto a la rivalidad con los competidores radican</w:t>
            </w:r>
            <w:r w:rsidR="00E42C5B" w:rsidRPr="1705F98E">
              <w:rPr>
                <w:color w:val="000000" w:themeColor="text1"/>
                <w:lang w:val="es-CO" w:eastAsia="es-MX"/>
              </w:rPr>
              <w:t xml:space="preserve"> en los estándares de calidad en la educación superior, por ende, independientemente de los procesos, la organización garantiza procesos idóneos acorde con las necesidades de los usuarios, y no se negocian con la competencia</w:t>
            </w:r>
            <w:r w:rsidR="00260C7B" w:rsidRPr="1705F98E">
              <w:rPr>
                <w:color w:val="000000" w:themeColor="text1"/>
                <w:lang w:val="es-CO" w:eastAsia="es-MX"/>
              </w:rPr>
              <w:t>.</w:t>
            </w:r>
          </w:p>
        </w:tc>
      </w:tr>
      <w:tr w:rsidR="00E42C5B" w:rsidRPr="00583730" w14:paraId="7B6189D4" w14:textId="77777777" w:rsidTr="1705F98E">
        <w:trPr>
          <w:trHeight w:val="900"/>
        </w:trPr>
        <w:tc>
          <w:tcPr>
            <w:tcW w:w="1271" w:type="dxa"/>
            <w:vMerge w:val="restart"/>
            <w:shd w:val="clear" w:color="auto" w:fill="auto"/>
            <w:textDirection w:val="btLr"/>
            <w:vAlign w:val="center"/>
            <w:hideMark/>
          </w:tcPr>
          <w:p w14:paraId="175DDCE8" w14:textId="77777777" w:rsidR="00E42C5B" w:rsidRPr="00583730" w:rsidRDefault="00E42C5B" w:rsidP="007D08A5">
            <w:pPr>
              <w:spacing w:line="240" w:lineRule="auto"/>
              <w:ind w:right="113"/>
              <w:jc w:val="center"/>
              <w:rPr>
                <w:color w:val="000000"/>
                <w:lang w:val="es-CO" w:eastAsia="es-MX"/>
              </w:rPr>
            </w:pPr>
            <w:r w:rsidRPr="00583730">
              <w:rPr>
                <w:color w:val="000000" w:themeColor="text1"/>
                <w:lang w:val="es-CO" w:eastAsia="es-MX"/>
              </w:rPr>
              <w:t>Logística Externa</w:t>
            </w:r>
          </w:p>
        </w:tc>
        <w:tc>
          <w:tcPr>
            <w:tcW w:w="1701" w:type="dxa"/>
            <w:shd w:val="clear" w:color="auto" w:fill="auto"/>
            <w:vAlign w:val="bottom"/>
            <w:hideMark/>
          </w:tcPr>
          <w:p w14:paraId="06F079F1"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clientes</w:t>
            </w:r>
          </w:p>
        </w:tc>
        <w:tc>
          <w:tcPr>
            <w:tcW w:w="6662" w:type="dxa"/>
            <w:shd w:val="clear" w:color="auto" w:fill="auto"/>
            <w:vAlign w:val="bottom"/>
            <w:hideMark/>
          </w:tcPr>
          <w:p w14:paraId="5282B4DE" w14:textId="47C88EE1" w:rsidR="00E42C5B" w:rsidRPr="00583730" w:rsidRDefault="4E80D98C" w:rsidP="007D08A5">
            <w:pPr>
              <w:spacing w:line="240" w:lineRule="auto"/>
              <w:ind w:right="0" w:firstLine="0"/>
              <w:rPr>
                <w:color w:val="000000"/>
                <w:lang w:val="es-CO" w:eastAsia="es-MX"/>
              </w:rPr>
            </w:pPr>
            <w:r w:rsidRPr="1705F98E">
              <w:rPr>
                <w:color w:val="000000" w:themeColor="text1"/>
                <w:lang w:val="es-CO" w:eastAsia="es-MX"/>
              </w:rPr>
              <w:t>El proceso de inscripción de estudiantes en la Universidad garantiza</w:t>
            </w:r>
            <w:r w:rsidR="00E42C5B" w:rsidRPr="1705F98E">
              <w:rPr>
                <w:color w:val="000000" w:themeColor="text1"/>
                <w:lang w:val="es-CO" w:eastAsia="es-MX"/>
              </w:rPr>
              <w:t xml:space="preserve"> el flujo de clientes a la institución, por ende, la estrecha relación entre sus procesos de inscripción y selección, garantizan el flujo de estudiantes a la organización contribuyendo a su rentabilidad y sostenibilidad</w:t>
            </w:r>
            <w:r w:rsidR="00260C7B" w:rsidRPr="1705F98E">
              <w:rPr>
                <w:color w:val="000000" w:themeColor="text1"/>
                <w:lang w:val="es-CO" w:eastAsia="es-MX"/>
              </w:rPr>
              <w:t>.</w:t>
            </w:r>
          </w:p>
        </w:tc>
      </w:tr>
      <w:tr w:rsidR="00E42C5B" w:rsidRPr="00583730" w14:paraId="662293E8" w14:textId="77777777" w:rsidTr="1705F98E">
        <w:trPr>
          <w:trHeight w:val="900"/>
        </w:trPr>
        <w:tc>
          <w:tcPr>
            <w:tcW w:w="1271" w:type="dxa"/>
            <w:vMerge/>
            <w:vAlign w:val="bottom"/>
            <w:hideMark/>
          </w:tcPr>
          <w:p w14:paraId="67F17A68"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35F1D34E"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proveedores</w:t>
            </w:r>
          </w:p>
        </w:tc>
        <w:tc>
          <w:tcPr>
            <w:tcW w:w="6662" w:type="dxa"/>
            <w:shd w:val="clear" w:color="auto" w:fill="auto"/>
            <w:vAlign w:val="bottom"/>
            <w:hideMark/>
          </w:tcPr>
          <w:p w14:paraId="194423EA" w14:textId="0FDD1E94"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Las herramientas utilizadas dentro de la Universidad Nacional deben garantizar el alcance necesario para poder reclutar estudiantes para cumplir los procesos, esto hace que sus insumos físicos y no físicos, tengan el funcionamiento óptimo para darle continuidad a los procesos</w:t>
            </w:r>
            <w:r w:rsidR="00260C7B">
              <w:rPr>
                <w:color w:val="000000" w:themeColor="text1"/>
                <w:lang w:val="es-CO" w:eastAsia="es-MX"/>
              </w:rPr>
              <w:t>.</w:t>
            </w:r>
          </w:p>
        </w:tc>
      </w:tr>
      <w:tr w:rsidR="00E42C5B" w:rsidRPr="00583730" w14:paraId="207C4560" w14:textId="77777777" w:rsidTr="1705F98E">
        <w:trPr>
          <w:trHeight w:val="900"/>
        </w:trPr>
        <w:tc>
          <w:tcPr>
            <w:tcW w:w="1271" w:type="dxa"/>
            <w:vMerge/>
            <w:vAlign w:val="bottom"/>
            <w:hideMark/>
          </w:tcPr>
          <w:p w14:paraId="57912B8F"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7740E596"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nuevos competidores</w:t>
            </w:r>
          </w:p>
        </w:tc>
        <w:tc>
          <w:tcPr>
            <w:tcW w:w="6662" w:type="dxa"/>
            <w:shd w:val="clear" w:color="auto" w:fill="auto"/>
            <w:vAlign w:val="bottom"/>
            <w:hideMark/>
          </w:tcPr>
          <w:p w14:paraId="0FB4A721" w14:textId="30EACD76"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La logística externa con respecto a los nuevos competidores radica en que la organización debe proyectar confianza en cuanto a la estandarización de los procesos con mínimo margen de error, lo que hace que la competencia lo referencie como el mayor estándar en cuanto a la educación superior y desarrolle estrategias de superación que pueda sobrepasarlos</w:t>
            </w:r>
            <w:r w:rsidR="00260C7B">
              <w:rPr>
                <w:color w:val="000000" w:themeColor="text1"/>
                <w:lang w:val="es-CO" w:eastAsia="es-MX"/>
              </w:rPr>
              <w:t>.</w:t>
            </w:r>
          </w:p>
        </w:tc>
      </w:tr>
      <w:tr w:rsidR="00E42C5B" w:rsidRPr="00583730" w14:paraId="47955E3D" w14:textId="77777777" w:rsidTr="1705F98E">
        <w:trPr>
          <w:trHeight w:val="900"/>
        </w:trPr>
        <w:tc>
          <w:tcPr>
            <w:tcW w:w="1271" w:type="dxa"/>
            <w:vMerge/>
            <w:vAlign w:val="bottom"/>
            <w:hideMark/>
          </w:tcPr>
          <w:p w14:paraId="5A7E4A0B"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39EB5D7D"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productos sustitutos</w:t>
            </w:r>
          </w:p>
        </w:tc>
        <w:tc>
          <w:tcPr>
            <w:tcW w:w="6662" w:type="dxa"/>
            <w:shd w:val="clear" w:color="auto" w:fill="auto"/>
            <w:vAlign w:val="bottom"/>
            <w:hideMark/>
          </w:tcPr>
          <w:p w14:paraId="156E67EB"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No aplican ya que los productos se encuentran dentro de los procesos con mínimo margen de error, se debe medir el impacto a lo largo de la demanda de los servicios</w:t>
            </w:r>
          </w:p>
        </w:tc>
      </w:tr>
      <w:tr w:rsidR="00E42C5B" w:rsidRPr="00583730" w14:paraId="0CC7ED30" w14:textId="77777777" w:rsidTr="1705F98E">
        <w:trPr>
          <w:trHeight w:val="900"/>
        </w:trPr>
        <w:tc>
          <w:tcPr>
            <w:tcW w:w="1271" w:type="dxa"/>
            <w:vMerge/>
            <w:vAlign w:val="bottom"/>
            <w:hideMark/>
          </w:tcPr>
          <w:p w14:paraId="484D2905" w14:textId="77777777" w:rsidR="00E42C5B" w:rsidRPr="00583730" w:rsidRDefault="00E42C5B" w:rsidP="007D08A5">
            <w:pPr>
              <w:spacing w:line="240" w:lineRule="auto"/>
              <w:ind w:right="0" w:firstLine="0"/>
              <w:rPr>
                <w:color w:val="000000"/>
                <w:lang w:val="es-CO" w:eastAsia="es-MX"/>
              </w:rPr>
            </w:pPr>
          </w:p>
        </w:tc>
        <w:tc>
          <w:tcPr>
            <w:tcW w:w="1701" w:type="dxa"/>
            <w:shd w:val="clear" w:color="auto" w:fill="auto"/>
            <w:vAlign w:val="bottom"/>
            <w:hideMark/>
          </w:tcPr>
          <w:p w14:paraId="532B7D02"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Rivalidad entre los competidores</w:t>
            </w:r>
          </w:p>
        </w:tc>
        <w:tc>
          <w:tcPr>
            <w:tcW w:w="6662" w:type="dxa"/>
            <w:shd w:val="clear" w:color="auto" w:fill="auto"/>
            <w:vAlign w:val="bottom"/>
            <w:hideMark/>
          </w:tcPr>
          <w:p w14:paraId="4667878C" w14:textId="5A08B36E"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 xml:space="preserve">No aplican ya que </w:t>
            </w:r>
            <w:r w:rsidR="00DD1905" w:rsidRPr="00583730">
              <w:rPr>
                <w:color w:val="000000" w:themeColor="text1"/>
                <w:lang w:val="es-CO" w:eastAsia="es-MX"/>
              </w:rPr>
              <w:t>la logística externa de cada competidor en relación a la Universidad Nacional también se encuentra</w:t>
            </w:r>
            <w:r w:rsidRPr="00583730">
              <w:rPr>
                <w:color w:val="000000" w:themeColor="text1"/>
                <w:lang w:val="es-CO" w:eastAsia="es-MX"/>
              </w:rPr>
              <w:t xml:space="preserve"> estandarizadas, simplemente potenciarían cada uno sus fortalezas</w:t>
            </w:r>
          </w:p>
        </w:tc>
      </w:tr>
      <w:tr w:rsidR="00E42C5B" w:rsidRPr="00583730" w14:paraId="3B7D4320" w14:textId="77777777" w:rsidTr="1705F98E">
        <w:trPr>
          <w:trHeight w:val="900"/>
        </w:trPr>
        <w:tc>
          <w:tcPr>
            <w:tcW w:w="1271" w:type="dxa"/>
            <w:vMerge w:val="restart"/>
            <w:shd w:val="clear" w:color="auto" w:fill="auto"/>
            <w:textDirection w:val="btLr"/>
            <w:vAlign w:val="center"/>
            <w:hideMark/>
          </w:tcPr>
          <w:p w14:paraId="6CE3106B" w14:textId="77777777" w:rsidR="00E42C5B" w:rsidRPr="00583730" w:rsidRDefault="00E42C5B" w:rsidP="007D08A5">
            <w:pPr>
              <w:spacing w:line="240" w:lineRule="auto"/>
              <w:ind w:right="113"/>
              <w:jc w:val="center"/>
              <w:rPr>
                <w:color w:val="000000"/>
                <w:lang w:val="es-CO" w:eastAsia="es-MX"/>
              </w:rPr>
            </w:pPr>
            <w:r w:rsidRPr="00583730">
              <w:rPr>
                <w:color w:val="000000" w:themeColor="text1"/>
                <w:lang w:val="es-CO" w:eastAsia="es-MX"/>
              </w:rPr>
              <w:t>Marketing y ventas</w:t>
            </w:r>
          </w:p>
        </w:tc>
        <w:tc>
          <w:tcPr>
            <w:tcW w:w="1701" w:type="dxa"/>
            <w:shd w:val="clear" w:color="auto" w:fill="auto"/>
            <w:vAlign w:val="bottom"/>
            <w:hideMark/>
          </w:tcPr>
          <w:p w14:paraId="5DF9CBBC"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clientes</w:t>
            </w:r>
          </w:p>
        </w:tc>
        <w:tc>
          <w:tcPr>
            <w:tcW w:w="6662" w:type="dxa"/>
            <w:shd w:val="clear" w:color="auto" w:fill="auto"/>
            <w:vAlign w:val="bottom"/>
            <w:hideMark/>
          </w:tcPr>
          <w:p w14:paraId="5309D6AB" w14:textId="73F37398"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 xml:space="preserve">Las estrategias de marketing y ventas en relación a la negociación con los clientes radican en poder adecuar sus procesos a sus necesidades, de tal manera que </w:t>
            </w:r>
            <w:r w:rsidR="002B60A1">
              <w:rPr>
                <w:color w:val="000000" w:themeColor="text1"/>
                <w:lang w:val="es-CO" w:eastAsia="es-MX"/>
              </w:rPr>
              <w:t>se aproveche toda la oferta institucional.</w:t>
            </w:r>
          </w:p>
        </w:tc>
      </w:tr>
      <w:tr w:rsidR="00E42C5B" w:rsidRPr="00583730" w14:paraId="78705283" w14:textId="77777777" w:rsidTr="1705F98E">
        <w:trPr>
          <w:trHeight w:val="900"/>
        </w:trPr>
        <w:tc>
          <w:tcPr>
            <w:tcW w:w="1271" w:type="dxa"/>
            <w:vMerge/>
            <w:vAlign w:val="bottom"/>
            <w:hideMark/>
          </w:tcPr>
          <w:p w14:paraId="4F84F6C5"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3AFBBCBB"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proveedores</w:t>
            </w:r>
          </w:p>
        </w:tc>
        <w:tc>
          <w:tcPr>
            <w:tcW w:w="6662" w:type="dxa"/>
            <w:shd w:val="clear" w:color="auto" w:fill="auto"/>
            <w:vAlign w:val="bottom"/>
            <w:hideMark/>
          </w:tcPr>
          <w:p w14:paraId="6684319D" w14:textId="00EEB3BF"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No aplica esta interacción ya que no se puede generar marketing y ventas a insumos físicos</w:t>
            </w:r>
            <w:r w:rsidR="00F56EAC">
              <w:rPr>
                <w:color w:val="000000" w:themeColor="text1"/>
                <w:lang w:val="es-CO" w:eastAsia="es-MX"/>
              </w:rPr>
              <w:t>.</w:t>
            </w:r>
          </w:p>
        </w:tc>
      </w:tr>
      <w:tr w:rsidR="00E42C5B" w:rsidRPr="00583730" w14:paraId="59E0B00D" w14:textId="77777777" w:rsidTr="1705F98E">
        <w:trPr>
          <w:trHeight w:val="900"/>
        </w:trPr>
        <w:tc>
          <w:tcPr>
            <w:tcW w:w="1271" w:type="dxa"/>
            <w:vMerge/>
            <w:vAlign w:val="bottom"/>
            <w:hideMark/>
          </w:tcPr>
          <w:p w14:paraId="081A5CCF"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7667365B"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nuevos competidores</w:t>
            </w:r>
          </w:p>
        </w:tc>
        <w:tc>
          <w:tcPr>
            <w:tcW w:w="6662" w:type="dxa"/>
            <w:shd w:val="clear" w:color="auto" w:fill="auto"/>
            <w:vAlign w:val="bottom"/>
            <w:hideMark/>
          </w:tcPr>
          <w:p w14:paraId="709D33FF" w14:textId="1AD86E43"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En situaciones de contingencias, los principios de administración estratégica, podría fortalecer de manera importante el direccionamiento estratégico, en cuanto a generar inversiones acordes a la necesidad de los clientes, generando la necesidad de nuevos insumos para fortalecer la cadena de valor, dando mayor alcance los servicios</w:t>
            </w:r>
            <w:r w:rsidR="00DD1905">
              <w:rPr>
                <w:color w:val="000000" w:themeColor="text1"/>
                <w:lang w:val="es-CO" w:eastAsia="es-MX"/>
              </w:rPr>
              <w:t>.</w:t>
            </w:r>
          </w:p>
        </w:tc>
      </w:tr>
      <w:tr w:rsidR="00E42C5B" w:rsidRPr="00583730" w14:paraId="7B425088" w14:textId="77777777" w:rsidTr="1705F98E">
        <w:trPr>
          <w:trHeight w:val="900"/>
        </w:trPr>
        <w:tc>
          <w:tcPr>
            <w:tcW w:w="1271" w:type="dxa"/>
            <w:vMerge/>
            <w:vAlign w:val="bottom"/>
            <w:hideMark/>
          </w:tcPr>
          <w:p w14:paraId="1BCECAA7"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674119AB"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productos sustitutos</w:t>
            </w:r>
          </w:p>
        </w:tc>
        <w:tc>
          <w:tcPr>
            <w:tcW w:w="6662" w:type="dxa"/>
            <w:shd w:val="clear" w:color="auto" w:fill="auto"/>
            <w:vAlign w:val="bottom"/>
            <w:hideMark/>
          </w:tcPr>
          <w:p w14:paraId="4782AD62" w14:textId="01054048" w:rsidR="00E42C5B" w:rsidRPr="00583730" w:rsidRDefault="00E42C5B" w:rsidP="007D08A5">
            <w:pPr>
              <w:spacing w:line="240" w:lineRule="auto"/>
              <w:ind w:right="0" w:firstLine="0"/>
              <w:rPr>
                <w:color w:val="000000"/>
                <w:lang w:val="es-CO" w:eastAsia="es-MX"/>
              </w:rPr>
            </w:pPr>
            <w:r w:rsidRPr="1705F98E">
              <w:rPr>
                <w:color w:val="000000" w:themeColor="text1"/>
                <w:lang w:val="es-CO" w:eastAsia="es-MX"/>
              </w:rPr>
              <w:t xml:space="preserve">Las estrategias de marketing y ventas con respecto a las universidades que están estandarizadas, en situaciones de contingencia pueden tener ciertas grietas, sin embargo, el margen de error es bajo. Las nuevas tendencias surgen a raíz de una necesidad, sin </w:t>
            </w:r>
            <w:r w:rsidR="6AF6ED59" w:rsidRPr="1705F98E">
              <w:rPr>
                <w:color w:val="000000" w:themeColor="text1"/>
                <w:lang w:val="es-CO" w:eastAsia="es-MX"/>
              </w:rPr>
              <w:t>embargo,</w:t>
            </w:r>
            <w:r w:rsidRPr="1705F98E">
              <w:rPr>
                <w:color w:val="000000" w:themeColor="text1"/>
                <w:lang w:val="es-CO" w:eastAsia="es-MX"/>
              </w:rPr>
              <w:t xml:space="preserve"> las propuestas de las economías emergentes pueden ser sumamente atractivas a los clientes, lo cual puede generar propuestas de valor desde diferentes ángulos logrando una integración social importante</w:t>
            </w:r>
            <w:r w:rsidR="00DD1905" w:rsidRPr="1705F98E">
              <w:rPr>
                <w:color w:val="000000" w:themeColor="text1"/>
                <w:lang w:val="es-CO" w:eastAsia="es-MX"/>
              </w:rPr>
              <w:t>.</w:t>
            </w:r>
          </w:p>
        </w:tc>
      </w:tr>
      <w:tr w:rsidR="00E42C5B" w:rsidRPr="00583730" w14:paraId="53DF7CA7" w14:textId="77777777" w:rsidTr="1705F98E">
        <w:trPr>
          <w:trHeight w:val="900"/>
        </w:trPr>
        <w:tc>
          <w:tcPr>
            <w:tcW w:w="1271" w:type="dxa"/>
            <w:vMerge/>
            <w:vAlign w:val="bottom"/>
            <w:hideMark/>
          </w:tcPr>
          <w:p w14:paraId="3A1859A2" w14:textId="77777777" w:rsidR="00E42C5B" w:rsidRPr="00583730" w:rsidRDefault="00E42C5B" w:rsidP="007D08A5">
            <w:pPr>
              <w:spacing w:line="240" w:lineRule="auto"/>
              <w:ind w:right="0" w:firstLine="0"/>
              <w:rPr>
                <w:color w:val="000000"/>
                <w:lang w:val="es-CO" w:eastAsia="es-MX"/>
              </w:rPr>
            </w:pPr>
          </w:p>
        </w:tc>
        <w:tc>
          <w:tcPr>
            <w:tcW w:w="1701" w:type="dxa"/>
            <w:shd w:val="clear" w:color="auto" w:fill="auto"/>
            <w:vAlign w:val="bottom"/>
            <w:hideMark/>
          </w:tcPr>
          <w:p w14:paraId="533368CD"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Rivalidad entre los competidores</w:t>
            </w:r>
          </w:p>
        </w:tc>
        <w:tc>
          <w:tcPr>
            <w:tcW w:w="6662" w:type="dxa"/>
            <w:shd w:val="clear" w:color="auto" w:fill="auto"/>
            <w:vAlign w:val="bottom"/>
            <w:hideMark/>
          </w:tcPr>
          <w:p w14:paraId="76486F37" w14:textId="492CA85A" w:rsidR="00E42C5B" w:rsidRPr="00583730" w:rsidRDefault="00E42C5B" w:rsidP="007D08A5">
            <w:pPr>
              <w:spacing w:line="240" w:lineRule="auto"/>
              <w:ind w:right="0" w:firstLine="0"/>
              <w:rPr>
                <w:color w:val="000000"/>
                <w:lang w:val="es-CO" w:eastAsia="es-MX"/>
              </w:rPr>
            </w:pPr>
            <w:r w:rsidRPr="1705F98E">
              <w:rPr>
                <w:color w:val="000000" w:themeColor="text1"/>
                <w:lang w:val="es-CO" w:eastAsia="es-MX"/>
              </w:rPr>
              <w:t xml:space="preserve">La cadena de valor es una tendencia que las organizaciones buscan fortalecer constantemente para continuar siendo competitivas, la interacción de estos puntos radica en que cada organización busca promover el consumo de sus productos incurriendo en el mejoramiento </w:t>
            </w:r>
            <w:r w:rsidR="1FCFE6FE" w:rsidRPr="1705F98E">
              <w:rPr>
                <w:color w:val="000000" w:themeColor="text1"/>
                <w:lang w:val="es-CO" w:eastAsia="es-MX"/>
              </w:rPr>
              <w:t>continuo</w:t>
            </w:r>
            <w:r w:rsidRPr="1705F98E">
              <w:rPr>
                <w:color w:val="000000" w:themeColor="text1"/>
                <w:lang w:val="es-CO" w:eastAsia="es-MX"/>
              </w:rPr>
              <w:t xml:space="preserve"> logrando comparaciones con los máximos referentes para aumentar los estándares de calidad y lograr un mejor posicionamiento y gracias a esto proyectan de manera hábil sus fortalezas que resultan atractivas para sus clientes</w:t>
            </w:r>
            <w:r w:rsidR="00DD1905" w:rsidRPr="1705F98E">
              <w:rPr>
                <w:color w:val="000000" w:themeColor="text1"/>
                <w:lang w:val="es-CO" w:eastAsia="es-MX"/>
              </w:rPr>
              <w:t>.</w:t>
            </w:r>
          </w:p>
        </w:tc>
      </w:tr>
      <w:tr w:rsidR="00E42C5B" w:rsidRPr="00583730" w14:paraId="1DC98C3F" w14:textId="77777777" w:rsidTr="1705F98E">
        <w:trPr>
          <w:trHeight w:val="900"/>
        </w:trPr>
        <w:tc>
          <w:tcPr>
            <w:tcW w:w="1271" w:type="dxa"/>
            <w:vMerge w:val="restart"/>
            <w:shd w:val="clear" w:color="auto" w:fill="auto"/>
            <w:textDirection w:val="btLr"/>
            <w:vAlign w:val="center"/>
            <w:hideMark/>
          </w:tcPr>
          <w:p w14:paraId="3FBDED42" w14:textId="77777777" w:rsidR="00E42C5B" w:rsidRPr="00583730" w:rsidRDefault="00E42C5B" w:rsidP="007D08A5">
            <w:pPr>
              <w:spacing w:line="240" w:lineRule="auto"/>
              <w:ind w:right="113"/>
              <w:jc w:val="center"/>
              <w:rPr>
                <w:color w:val="000000"/>
                <w:lang w:val="es-CO" w:eastAsia="es-MX"/>
              </w:rPr>
            </w:pPr>
            <w:r w:rsidRPr="00583730">
              <w:rPr>
                <w:color w:val="000000" w:themeColor="text1"/>
                <w:lang w:val="es-CO" w:eastAsia="es-MX"/>
              </w:rPr>
              <w:t>Servicio y/o ventas</w:t>
            </w:r>
          </w:p>
        </w:tc>
        <w:tc>
          <w:tcPr>
            <w:tcW w:w="1701" w:type="dxa"/>
            <w:shd w:val="clear" w:color="auto" w:fill="auto"/>
            <w:vAlign w:val="bottom"/>
            <w:hideMark/>
          </w:tcPr>
          <w:p w14:paraId="7443C79A"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clientes</w:t>
            </w:r>
          </w:p>
        </w:tc>
        <w:tc>
          <w:tcPr>
            <w:tcW w:w="6662" w:type="dxa"/>
            <w:shd w:val="clear" w:color="auto" w:fill="auto"/>
            <w:vAlign w:val="bottom"/>
            <w:hideMark/>
          </w:tcPr>
          <w:p w14:paraId="674D5BD9" w14:textId="7DC623EB"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El servicio y las ventas logran un impacto importante a los clientes, en el momento que los usuarios optan por invertir, evalúan aspectos como impacto, costos y riesgos, lo cual es determinante contemplarlo en el momento de una negociación con los clientes</w:t>
            </w:r>
            <w:r w:rsidR="00DD1905">
              <w:rPr>
                <w:color w:val="000000" w:themeColor="text1"/>
                <w:lang w:val="es-CO" w:eastAsia="es-MX"/>
              </w:rPr>
              <w:t>.</w:t>
            </w:r>
          </w:p>
        </w:tc>
      </w:tr>
      <w:tr w:rsidR="00E42C5B" w:rsidRPr="00583730" w14:paraId="38BE4AAC" w14:textId="77777777" w:rsidTr="1705F98E">
        <w:trPr>
          <w:trHeight w:val="900"/>
        </w:trPr>
        <w:tc>
          <w:tcPr>
            <w:tcW w:w="1271" w:type="dxa"/>
            <w:vMerge/>
            <w:vAlign w:val="bottom"/>
            <w:hideMark/>
          </w:tcPr>
          <w:p w14:paraId="5815FC64"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5E80684F"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proveedores</w:t>
            </w:r>
          </w:p>
        </w:tc>
        <w:tc>
          <w:tcPr>
            <w:tcW w:w="6662" w:type="dxa"/>
            <w:shd w:val="clear" w:color="auto" w:fill="auto"/>
            <w:vAlign w:val="bottom"/>
            <w:hideMark/>
          </w:tcPr>
          <w:p w14:paraId="7F2E92AF" w14:textId="355CEC6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No aplica dicha interacción ya que la negociación de los servicios hacia el cliente no se negocia con los proveedores, sino con el servicio ofertado</w:t>
            </w:r>
            <w:r w:rsidR="00DD1905">
              <w:rPr>
                <w:color w:val="000000" w:themeColor="text1"/>
                <w:lang w:val="es-CO" w:eastAsia="es-MX"/>
              </w:rPr>
              <w:t>.</w:t>
            </w:r>
          </w:p>
        </w:tc>
      </w:tr>
      <w:tr w:rsidR="00E42C5B" w:rsidRPr="00583730" w14:paraId="6A6E2B21" w14:textId="77777777" w:rsidTr="1705F98E">
        <w:trPr>
          <w:trHeight w:val="900"/>
        </w:trPr>
        <w:tc>
          <w:tcPr>
            <w:tcW w:w="1271" w:type="dxa"/>
            <w:vMerge/>
            <w:vAlign w:val="bottom"/>
            <w:hideMark/>
          </w:tcPr>
          <w:p w14:paraId="77436F24"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710B9CEE"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nuevos competidores</w:t>
            </w:r>
          </w:p>
        </w:tc>
        <w:tc>
          <w:tcPr>
            <w:tcW w:w="6662" w:type="dxa"/>
            <w:shd w:val="clear" w:color="auto" w:fill="auto"/>
            <w:vAlign w:val="bottom"/>
            <w:hideMark/>
          </w:tcPr>
          <w:p w14:paraId="6590432E" w14:textId="48E5F2F9"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Las estrategias de ventas y servicios con respecto a nuevas tendencias se integran de manera en que la universidad nacional debe aumentar el alcance de sus productos a nuevas tendencias, de tal manera que pueda acceder a nuevos clientes e incursionar en nuevos mercados</w:t>
            </w:r>
            <w:r w:rsidR="00DD1905">
              <w:rPr>
                <w:color w:val="000000" w:themeColor="text1"/>
                <w:lang w:val="es-CO" w:eastAsia="es-MX"/>
              </w:rPr>
              <w:t>.</w:t>
            </w:r>
          </w:p>
        </w:tc>
      </w:tr>
      <w:tr w:rsidR="00E42C5B" w:rsidRPr="00583730" w14:paraId="73F1EC14" w14:textId="77777777" w:rsidTr="1705F98E">
        <w:trPr>
          <w:trHeight w:val="900"/>
        </w:trPr>
        <w:tc>
          <w:tcPr>
            <w:tcW w:w="1271" w:type="dxa"/>
            <w:vMerge/>
            <w:vAlign w:val="bottom"/>
            <w:hideMark/>
          </w:tcPr>
          <w:p w14:paraId="1F796EA7"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1096B218"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productos sustitutos</w:t>
            </w:r>
          </w:p>
        </w:tc>
        <w:tc>
          <w:tcPr>
            <w:tcW w:w="6662" w:type="dxa"/>
            <w:shd w:val="clear" w:color="auto" w:fill="auto"/>
            <w:vAlign w:val="bottom"/>
            <w:hideMark/>
          </w:tcPr>
          <w:p w14:paraId="003B09C1" w14:textId="38A72634"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Para poder ofrecer servicios y ventas de mayor alcance, se debe destinar recursos a nuevas inversiones como infraestructura tecnológica para expandir a mercados no explorados, con el fin de adquirir insumos diferentes a los tradicionales para aumentar el mercado en el que se desenvuelve</w:t>
            </w:r>
            <w:r w:rsidR="00DD1905">
              <w:rPr>
                <w:color w:val="000000" w:themeColor="text1"/>
                <w:lang w:val="es-CO" w:eastAsia="es-MX"/>
              </w:rPr>
              <w:t>.</w:t>
            </w:r>
          </w:p>
        </w:tc>
      </w:tr>
      <w:tr w:rsidR="00E42C5B" w:rsidRPr="00583730" w14:paraId="6DCC3AE1" w14:textId="77777777" w:rsidTr="1705F98E">
        <w:trPr>
          <w:trHeight w:val="900"/>
        </w:trPr>
        <w:tc>
          <w:tcPr>
            <w:tcW w:w="1271" w:type="dxa"/>
            <w:vMerge/>
            <w:vAlign w:val="bottom"/>
            <w:hideMark/>
          </w:tcPr>
          <w:p w14:paraId="22FAB999" w14:textId="77777777" w:rsidR="00E42C5B" w:rsidRPr="00583730" w:rsidRDefault="00E42C5B" w:rsidP="007D08A5">
            <w:pPr>
              <w:spacing w:line="240" w:lineRule="auto"/>
              <w:ind w:right="0" w:firstLine="0"/>
              <w:rPr>
                <w:color w:val="000000"/>
                <w:lang w:val="es-CO" w:eastAsia="es-MX"/>
              </w:rPr>
            </w:pPr>
          </w:p>
        </w:tc>
        <w:tc>
          <w:tcPr>
            <w:tcW w:w="1701" w:type="dxa"/>
            <w:shd w:val="clear" w:color="auto" w:fill="auto"/>
            <w:vAlign w:val="bottom"/>
            <w:hideMark/>
          </w:tcPr>
          <w:p w14:paraId="07AEEDE4"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Rivalidad entre los competidores</w:t>
            </w:r>
          </w:p>
        </w:tc>
        <w:tc>
          <w:tcPr>
            <w:tcW w:w="6662" w:type="dxa"/>
            <w:shd w:val="clear" w:color="auto" w:fill="auto"/>
            <w:vAlign w:val="bottom"/>
            <w:hideMark/>
          </w:tcPr>
          <w:p w14:paraId="5CE8E5FE" w14:textId="7F717A5E"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Para integrar estos parámetros, de acuerdo a los cuadros de mando con que proyectan los objetivos misionales, redireccionan su proceso de ventas y servicios para ser más competitivos, esto hace que las organizaciones, compitan constantemente por ofrecer servicios de alta calidad para poder recolectar clientes contribuyendo a su rentabilidad y sostenibilidad</w:t>
            </w:r>
            <w:r w:rsidR="00DD1905">
              <w:rPr>
                <w:color w:val="000000" w:themeColor="text1"/>
                <w:lang w:val="es-CO" w:eastAsia="es-MX"/>
              </w:rPr>
              <w:t>.</w:t>
            </w:r>
            <w:r w:rsidRPr="00583730">
              <w:rPr>
                <w:color w:val="000000" w:themeColor="text1"/>
                <w:lang w:val="es-CO" w:eastAsia="es-MX"/>
              </w:rPr>
              <w:t xml:space="preserve"> </w:t>
            </w:r>
          </w:p>
        </w:tc>
      </w:tr>
      <w:tr w:rsidR="00E42C5B" w:rsidRPr="00583730" w14:paraId="63F0A49B" w14:textId="77777777" w:rsidTr="1705F98E">
        <w:trPr>
          <w:trHeight w:val="900"/>
        </w:trPr>
        <w:tc>
          <w:tcPr>
            <w:tcW w:w="1271" w:type="dxa"/>
            <w:vMerge w:val="restart"/>
            <w:shd w:val="clear" w:color="auto" w:fill="auto"/>
            <w:textDirection w:val="btLr"/>
            <w:vAlign w:val="center"/>
            <w:hideMark/>
          </w:tcPr>
          <w:p w14:paraId="4EFBC25F" w14:textId="77777777" w:rsidR="00E42C5B" w:rsidRPr="00583730" w:rsidRDefault="00E42C5B" w:rsidP="007D08A5">
            <w:pPr>
              <w:spacing w:line="240" w:lineRule="auto"/>
              <w:ind w:right="113"/>
              <w:jc w:val="center"/>
              <w:rPr>
                <w:color w:val="000000"/>
                <w:lang w:val="es-CO" w:eastAsia="es-MX"/>
              </w:rPr>
            </w:pPr>
            <w:r w:rsidRPr="00583730">
              <w:rPr>
                <w:color w:val="000000" w:themeColor="text1"/>
                <w:lang w:val="es-CO" w:eastAsia="es-MX"/>
              </w:rPr>
              <w:t>Infraestructura</w:t>
            </w:r>
          </w:p>
        </w:tc>
        <w:tc>
          <w:tcPr>
            <w:tcW w:w="1701" w:type="dxa"/>
            <w:shd w:val="clear" w:color="auto" w:fill="auto"/>
            <w:vAlign w:val="bottom"/>
            <w:hideMark/>
          </w:tcPr>
          <w:p w14:paraId="2B5CA170"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clientes</w:t>
            </w:r>
          </w:p>
        </w:tc>
        <w:tc>
          <w:tcPr>
            <w:tcW w:w="6662" w:type="dxa"/>
            <w:shd w:val="clear" w:color="auto" w:fill="auto"/>
            <w:vAlign w:val="bottom"/>
            <w:hideMark/>
          </w:tcPr>
          <w:p w14:paraId="1BAA00E2" w14:textId="3F70746A"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Con los clientes no se negocian las condiciones físicas y digitales, solo servicios</w:t>
            </w:r>
            <w:r w:rsidR="00DD1905">
              <w:rPr>
                <w:color w:val="000000" w:themeColor="text1"/>
                <w:lang w:val="es-CO" w:eastAsia="es-MX"/>
              </w:rPr>
              <w:t>.</w:t>
            </w:r>
          </w:p>
        </w:tc>
      </w:tr>
      <w:tr w:rsidR="00E42C5B" w:rsidRPr="00583730" w14:paraId="72636440" w14:textId="77777777" w:rsidTr="1705F98E">
        <w:trPr>
          <w:trHeight w:val="900"/>
        </w:trPr>
        <w:tc>
          <w:tcPr>
            <w:tcW w:w="1271" w:type="dxa"/>
            <w:vMerge/>
            <w:vAlign w:val="bottom"/>
            <w:hideMark/>
          </w:tcPr>
          <w:p w14:paraId="21E7CB97"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547A2E4E"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proveedores</w:t>
            </w:r>
          </w:p>
        </w:tc>
        <w:tc>
          <w:tcPr>
            <w:tcW w:w="6662" w:type="dxa"/>
            <w:shd w:val="clear" w:color="auto" w:fill="auto"/>
            <w:vAlign w:val="bottom"/>
            <w:hideMark/>
          </w:tcPr>
          <w:p w14:paraId="6E4F46FE" w14:textId="582EE18B"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Con los proveedores no se negocian las condiciones físicas y digitales, solo los servicios</w:t>
            </w:r>
            <w:r w:rsidR="00DD1905">
              <w:rPr>
                <w:color w:val="000000" w:themeColor="text1"/>
                <w:lang w:val="es-CO" w:eastAsia="es-MX"/>
              </w:rPr>
              <w:t>.</w:t>
            </w:r>
          </w:p>
        </w:tc>
      </w:tr>
      <w:tr w:rsidR="00E42C5B" w:rsidRPr="00583730" w14:paraId="695DED3E" w14:textId="77777777" w:rsidTr="1705F98E">
        <w:trPr>
          <w:trHeight w:val="900"/>
        </w:trPr>
        <w:tc>
          <w:tcPr>
            <w:tcW w:w="1271" w:type="dxa"/>
            <w:vMerge/>
            <w:vAlign w:val="bottom"/>
            <w:hideMark/>
          </w:tcPr>
          <w:p w14:paraId="6A09CD54"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151706E1"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nuevos competidores</w:t>
            </w:r>
          </w:p>
        </w:tc>
        <w:tc>
          <w:tcPr>
            <w:tcW w:w="6662" w:type="dxa"/>
            <w:shd w:val="clear" w:color="auto" w:fill="auto"/>
            <w:vAlign w:val="bottom"/>
            <w:hideMark/>
          </w:tcPr>
          <w:p w14:paraId="2F6FA6C7" w14:textId="0246A287" w:rsidR="00E42C5B" w:rsidRPr="00583730" w:rsidRDefault="00E42C5B" w:rsidP="007D08A5">
            <w:pPr>
              <w:spacing w:line="240" w:lineRule="auto"/>
              <w:ind w:right="0" w:firstLine="0"/>
              <w:rPr>
                <w:color w:val="000000"/>
                <w:lang w:val="es-CO" w:eastAsia="es-MX"/>
              </w:rPr>
            </w:pPr>
            <w:r w:rsidRPr="1705F98E">
              <w:rPr>
                <w:color w:val="000000" w:themeColor="text1"/>
                <w:lang w:val="es-CO" w:eastAsia="es-MX"/>
              </w:rPr>
              <w:t xml:space="preserve">La infraestructura de la universidad fomenta una mayor diversidad de actividades dado la variedad de servicios se ofrecen, sin embargo, dichos servicios son físicos. Hay que tener en cuenta </w:t>
            </w:r>
            <w:r w:rsidR="4C93AD9F" w:rsidRPr="1705F98E">
              <w:rPr>
                <w:color w:val="000000" w:themeColor="text1"/>
                <w:lang w:val="es-CO" w:eastAsia="es-MX"/>
              </w:rPr>
              <w:t>que,</w:t>
            </w:r>
            <w:r w:rsidRPr="1705F98E">
              <w:rPr>
                <w:color w:val="000000" w:themeColor="text1"/>
                <w:lang w:val="es-CO" w:eastAsia="es-MX"/>
              </w:rPr>
              <w:t xml:space="preserve"> dadas las circunstancias actuales, la infraestructura física no garantiza cobertura, por </w:t>
            </w:r>
            <w:r w:rsidR="0D2B0AB0" w:rsidRPr="1705F98E">
              <w:rPr>
                <w:color w:val="000000" w:themeColor="text1"/>
                <w:lang w:val="es-CO" w:eastAsia="es-MX"/>
              </w:rPr>
              <w:t>ende,</w:t>
            </w:r>
            <w:r w:rsidRPr="1705F98E">
              <w:rPr>
                <w:color w:val="000000" w:themeColor="text1"/>
                <w:lang w:val="es-CO" w:eastAsia="es-MX"/>
              </w:rPr>
              <w:t xml:space="preserve"> las nuevas tendencias, no necesitan grandes edificaciones para poder tener un alcance, solo necesitan acceso a infraestructura tecnológica para desarrollar el alcance que necesitan. Dado esto, la estructura física pasaría a un segundo plano. </w:t>
            </w:r>
          </w:p>
        </w:tc>
      </w:tr>
      <w:tr w:rsidR="00E42C5B" w:rsidRPr="00583730" w14:paraId="06E07EFE" w14:textId="77777777" w:rsidTr="1705F98E">
        <w:trPr>
          <w:trHeight w:val="900"/>
        </w:trPr>
        <w:tc>
          <w:tcPr>
            <w:tcW w:w="1271" w:type="dxa"/>
            <w:vMerge/>
            <w:vAlign w:val="bottom"/>
            <w:hideMark/>
          </w:tcPr>
          <w:p w14:paraId="53635244"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2457E661"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productos sustitutos</w:t>
            </w:r>
          </w:p>
        </w:tc>
        <w:tc>
          <w:tcPr>
            <w:tcW w:w="6662" w:type="dxa"/>
            <w:shd w:val="clear" w:color="auto" w:fill="auto"/>
            <w:vAlign w:val="bottom"/>
            <w:hideMark/>
          </w:tcPr>
          <w:p w14:paraId="5B2DCB63" w14:textId="198F85F0"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No se puede integrar productos sustitutos en una planta física, si se piensa en tener servicios de educación virtual</w:t>
            </w:r>
            <w:r w:rsidR="00DD1905">
              <w:rPr>
                <w:color w:val="000000" w:themeColor="text1"/>
                <w:lang w:val="es-CO" w:eastAsia="es-MX"/>
              </w:rPr>
              <w:t>.</w:t>
            </w:r>
          </w:p>
        </w:tc>
      </w:tr>
      <w:tr w:rsidR="00E42C5B" w:rsidRPr="00583730" w14:paraId="329C3E74" w14:textId="77777777" w:rsidTr="1705F98E">
        <w:trPr>
          <w:trHeight w:val="900"/>
        </w:trPr>
        <w:tc>
          <w:tcPr>
            <w:tcW w:w="1271" w:type="dxa"/>
            <w:vMerge/>
            <w:vAlign w:val="bottom"/>
            <w:hideMark/>
          </w:tcPr>
          <w:p w14:paraId="6D748A92" w14:textId="77777777" w:rsidR="00E42C5B" w:rsidRPr="00583730" w:rsidRDefault="00E42C5B" w:rsidP="007D08A5">
            <w:pPr>
              <w:spacing w:line="240" w:lineRule="auto"/>
              <w:ind w:right="0" w:firstLine="0"/>
              <w:rPr>
                <w:color w:val="000000"/>
                <w:lang w:val="es-CO" w:eastAsia="es-MX"/>
              </w:rPr>
            </w:pPr>
          </w:p>
        </w:tc>
        <w:tc>
          <w:tcPr>
            <w:tcW w:w="1701" w:type="dxa"/>
            <w:shd w:val="clear" w:color="auto" w:fill="auto"/>
            <w:vAlign w:val="bottom"/>
            <w:hideMark/>
          </w:tcPr>
          <w:p w14:paraId="2AF4FB00"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Rivalidad entre los competidores</w:t>
            </w:r>
          </w:p>
        </w:tc>
        <w:tc>
          <w:tcPr>
            <w:tcW w:w="6662" w:type="dxa"/>
            <w:shd w:val="clear" w:color="auto" w:fill="auto"/>
            <w:vAlign w:val="bottom"/>
            <w:hideMark/>
          </w:tcPr>
          <w:p w14:paraId="134E0180" w14:textId="32120601"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No se puede integrar rivalidad de competidores con infraestructura ya que la planta física no es determinante en la cadena de valor</w:t>
            </w:r>
            <w:r w:rsidR="00DD1905">
              <w:rPr>
                <w:color w:val="000000" w:themeColor="text1"/>
                <w:lang w:val="es-CO" w:eastAsia="es-MX"/>
              </w:rPr>
              <w:t>.</w:t>
            </w:r>
          </w:p>
        </w:tc>
      </w:tr>
      <w:tr w:rsidR="00E42C5B" w:rsidRPr="00583730" w14:paraId="6D146B37" w14:textId="77777777" w:rsidTr="1705F98E">
        <w:trPr>
          <w:trHeight w:val="900"/>
        </w:trPr>
        <w:tc>
          <w:tcPr>
            <w:tcW w:w="1271" w:type="dxa"/>
            <w:vMerge w:val="restart"/>
            <w:shd w:val="clear" w:color="auto" w:fill="auto"/>
            <w:textDirection w:val="btLr"/>
            <w:vAlign w:val="center"/>
            <w:hideMark/>
          </w:tcPr>
          <w:p w14:paraId="2F14AF66" w14:textId="77777777" w:rsidR="00E42C5B" w:rsidRPr="00583730" w:rsidRDefault="00E42C5B" w:rsidP="007D08A5">
            <w:pPr>
              <w:spacing w:line="240" w:lineRule="auto"/>
              <w:ind w:right="113"/>
              <w:jc w:val="center"/>
              <w:rPr>
                <w:color w:val="000000"/>
                <w:lang w:val="es-CO" w:eastAsia="es-MX"/>
              </w:rPr>
            </w:pPr>
            <w:r w:rsidRPr="00583730">
              <w:rPr>
                <w:color w:val="000000" w:themeColor="text1"/>
                <w:lang w:val="es-CO" w:eastAsia="es-MX"/>
              </w:rPr>
              <w:t>Administración de recursos humanos</w:t>
            </w:r>
          </w:p>
        </w:tc>
        <w:tc>
          <w:tcPr>
            <w:tcW w:w="1701" w:type="dxa"/>
            <w:shd w:val="clear" w:color="auto" w:fill="auto"/>
            <w:vAlign w:val="bottom"/>
            <w:hideMark/>
          </w:tcPr>
          <w:p w14:paraId="4799ABEE"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clientes</w:t>
            </w:r>
          </w:p>
        </w:tc>
        <w:tc>
          <w:tcPr>
            <w:tcW w:w="6662" w:type="dxa"/>
            <w:shd w:val="clear" w:color="auto" w:fill="auto"/>
            <w:vAlign w:val="bottom"/>
            <w:hideMark/>
          </w:tcPr>
          <w:p w14:paraId="6D659510" w14:textId="787D2894"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La interacción de los colaboradores con los clientes es determinante, ya que estos proyectan los objetivos misionales de la organización, lo cual, hace muy posible la entrada de clientes a la universidad, si se ejecuta una adecuada atención al usuario. El alcance se podría parametrizar estandarizando las palabras claves de la negociación, manteniendo una dinámica uniforme con discretas variabilidades que radican en la particularidad de cada cliente</w:t>
            </w:r>
            <w:r w:rsidR="00DD1905">
              <w:rPr>
                <w:color w:val="000000" w:themeColor="text1"/>
                <w:lang w:val="es-CO" w:eastAsia="es-MX"/>
              </w:rPr>
              <w:t>.</w:t>
            </w:r>
          </w:p>
        </w:tc>
      </w:tr>
      <w:tr w:rsidR="00E42C5B" w:rsidRPr="00583730" w14:paraId="061770F6" w14:textId="77777777" w:rsidTr="1705F98E">
        <w:trPr>
          <w:trHeight w:val="900"/>
        </w:trPr>
        <w:tc>
          <w:tcPr>
            <w:tcW w:w="1271" w:type="dxa"/>
            <w:vMerge/>
            <w:vAlign w:val="bottom"/>
            <w:hideMark/>
          </w:tcPr>
          <w:p w14:paraId="4362061B"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22910DA8"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proveedores</w:t>
            </w:r>
          </w:p>
        </w:tc>
        <w:tc>
          <w:tcPr>
            <w:tcW w:w="6662" w:type="dxa"/>
            <w:shd w:val="clear" w:color="auto" w:fill="auto"/>
            <w:vAlign w:val="bottom"/>
            <w:hideMark/>
          </w:tcPr>
          <w:p w14:paraId="31C5A353" w14:textId="748ABC42"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No se puede proyectar un producto o servicio a un recurso interno en el contexto en que los recursos se destinan a proyectar los objetivos misionales a los clientes externos</w:t>
            </w:r>
            <w:r w:rsidR="00DD1905">
              <w:rPr>
                <w:color w:val="000000" w:themeColor="text1"/>
                <w:lang w:val="es-CO" w:eastAsia="es-MX"/>
              </w:rPr>
              <w:t>.</w:t>
            </w:r>
          </w:p>
        </w:tc>
      </w:tr>
      <w:tr w:rsidR="00E42C5B" w:rsidRPr="00583730" w14:paraId="72B6C73F" w14:textId="77777777" w:rsidTr="1705F98E">
        <w:trPr>
          <w:trHeight w:val="900"/>
        </w:trPr>
        <w:tc>
          <w:tcPr>
            <w:tcW w:w="1271" w:type="dxa"/>
            <w:vMerge/>
            <w:vAlign w:val="bottom"/>
            <w:hideMark/>
          </w:tcPr>
          <w:p w14:paraId="4C553D9F"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7D29D5B3"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nuevos competidores</w:t>
            </w:r>
          </w:p>
        </w:tc>
        <w:tc>
          <w:tcPr>
            <w:tcW w:w="6662" w:type="dxa"/>
            <w:shd w:val="clear" w:color="auto" w:fill="auto"/>
            <w:vAlign w:val="bottom"/>
            <w:hideMark/>
          </w:tcPr>
          <w:p w14:paraId="48F8252B" w14:textId="096531FB"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El talento humano debe ser idóneo para proyectar los objetivos misionales, la universidad nacional debe garantizar que el tema de educación virtual sea una cultura organizacional dentro del personal operativo, ya que ellos ofrecen el servicio. Los nuevos competidores emergen de una necesidad, lo cual hace que su fuerza laboral tenga conocimiento de las estrategias de virtualización que promueven. No obstante, el cliente interno de la organización debe estar en contexto con los requerimientos del entorno para poder proyectar los servicios que se ofrecen</w:t>
            </w:r>
            <w:r w:rsidR="00DD1905">
              <w:rPr>
                <w:color w:val="000000" w:themeColor="text1"/>
                <w:lang w:val="es-CO" w:eastAsia="es-MX"/>
              </w:rPr>
              <w:t>.</w:t>
            </w:r>
          </w:p>
        </w:tc>
      </w:tr>
      <w:tr w:rsidR="00E42C5B" w:rsidRPr="00583730" w14:paraId="3E1D9DF3" w14:textId="77777777" w:rsidTr="1705F98E">
        <w:trPr>
          <w:trHeight w:val="900"/>
        </w:trPr>
        <w:tc>
          <w:tcPr>
            <w:tcW w:w="1271" w:type="dxa"/>
            <w:vMerge/>
            <w:vAlign w:val="bottom"/>
            <w:hideMark/>
          </w:tcPr>
          <w:p w14:paraId="6906B9EA"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421733EE"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productos sustitutos</w:t>
            </w:r>
          </w:p>
        </w:tc>
        <w:tc>
          <w:tcPr>
            <w:tcW w:w="6662" w:type="dxa"/>
            <w:shd w:val="clear" w:color="auto" w:fill="auto"/>
            <w:vAlign w:val="bottom"/>
            <w:hideMark/>
          </w:tcPr>
          <w:p w14:paraId="0F2FF6D9" w14:textId="0A3B235C"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El talento humano debe capacitarse, conocer nuevas tecnologías y cambiar su esquema mental tradicional a virtual. Claramente estos cambios generan costos a la organización, sin embargo, esta inversión se debe realizar apoyándose en herramientas tecnológicas contemporáneas y estrategias de digitalización que garanticen el conocimiento deseado para los funcionarios</w:t>
            </w:r>
            <w:r w:rsidR="00DD1905">
              <w:rPr>
                <w:color w:val="000000" w:themeColor="text1"/>
                <w:lang w:val="es-CO" w:eastAsia="es-MX"/>
              </w:rPr>
              <w:t>.</w:t>
            </w:r>
          </w:p>
        </w:tc>
      </w:tr>
      <w:tr w:rsidR="00E42C5B" w:rsidRPr="00583730" w14:paraId="3B6B9DD5" w14:textId="77777777" w:rsidTr="1705F98E">
        <w:trPr>
          <w:trHeight w:val="900"/>
        </w:trPr>
        <w:tc>
          <w:tcPr>
            <w:tcW w:w="1271" w:type="dxa"/>
            <w:vMerge/>
            <w:vAlign w:val="bottom"/>
            <w:hideMark/>
          </w:tcPr>
          <w:p w14:paraId="1141592F" w14:textId="77777777" w:rsidR="00E42C5B" w:rsidRPr="00583730" w:rsidRDefault="00E42C5B" w:rsidP="007D08A5">
            <w:pPr>
              <w:spacing w:line="240" w:lineRule="auto"/>
              <w:ind w:right="0" w:firstLine="0"/>
              <w:rPr>
                <w:color w:val="000000"/>
                <w:lang w:val="es-CO" w:eastAsia="es-MX"/>
              </w:rPr>
            </w:pPr>
          </w:p>
        </w:tc>
        <w:tc>
          <w:tcPr>
            <w:tcW w:w="1701" w:type="dxa"/>
            <w:shd w:val="clear" w:color="auto" w:fill="auto"/>
            <w:vAlign w:val="bottom"/>
            <w:hideMark/>
          </w:tcPr>
          <w:p w14:paraId="130714C0"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Rivalidad entre los competidores</w:t>
            </w:r>
          </w:p>
        </w:tc>
        <w:tc>
          <w:tcPr>
            <w:tcW w:w="6662" w:type="dxa"/>
            <w:shd w:val="clear" w:color="auto" w:fill="auto"/>
            <w:vAlign w:val="bottom"/>
            <w:hideMark/>
          </w:tcPr>
          <w:p w14:paraId="11B3D7D4" w14:textId="19C8243E"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La rivalidad entre las organizaciones radica en que tan efectivos son para fomentar la cultura organizacional con respecto a la virtualización y proyectar sus objetivos misionales</w:t>
            </w:r>
            <w:r w:rsidR="00DD1905">
              <w:rPr>
                <w:color w:val="000000" w:themeColor="text1"/>
                <w:lang w:val="es-CO" w:eastAsia="es-MX"/>
              </w:rPr>
              <w:t>.</w:t>
            </w:r>
          </w:p>
        </w:tc>
      </w:tr>
      <w:tr w:rsidR="00E42C5B" w:rsidRPr="00583730" w14:paraId="7CF3837C" w14:textId="77777777" w:rsidTr="1705F98E">
        <w:trPr>
          <w:trHeight w:val="900"/>
        </w:trPr>
        <w:tc>
          <w:tcPr>
            <w:tcW w:w="1271" w:type="dxa"/>
            <w:vMerge w:val="restart"/>
            <w:shd w:val="clear" w:color="auto" w:fill="auto"/>
            <w:textDirection w:val="btLr"/>
            <w:vAlign w:val="center"/>
            <w:hideMark/>
          </w:tcPr>
          <w:p w14:paraId="2A92C89A" w14:textId="77777777" w:rsidR="00E42C5B" w:rsidRPr="00583730" w:rsidRDefault="00E42C5B" w:rsidP="007D08A5">
            <w:pPr>
              <w:spacing w:line="240" w:lineRule="auto"/>
              <w:ind w:right="113"/>
              <w:jc w:val="center"/>
              <w:rPr>
                <w:color w:val="000000"/>
                <w:lang w:val="es-CO" w:eastAsia="es-MX"/>
              </w:rPr>
            </w:pPr>
            <w:r w:rsidRPr="00583730">
              <w:rPr>
                <w:color w:val="000000" w:themeColor="text1"/>
                <w:lang w:val="es-CO" w:eastAsia="es-MX"/>
              </w:rPr>
              <w:t>Desarrollo tecnológico</w:t>
            </w:r>
          </w:p>
        </w:tc>
        <w:tc>
          <w:tcPr>
            <w:tcW w:w="1701" w:type="dxa"/>
            <w:shd w:val="clear" w:color="auto" w:fill="auto"/>
            <w:vAlign w:val="bottom"/>
            <w:hideMark/>
          </w:tcPr>
          <w:p w14:paraId="5C2675B7"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clientes</w:t>
            </w:r>
          </w:p>
        </w:tc>
        <w:tc>
          <w:tcPr>
            <w:tcW w:w="6662" w:type="dxa"/>
            <w:shd w:val="clear" w:color="auto" w:fill="auto"/>
            <w:vAlign w:val="bottom"/>
            <w:hideMark/>
          </w:tcPr>
          <w:p w14:paraId="4A7EC90B" w14:textId="2E230B42"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El desarrollo tecnológico con respecto a los clientes suele ser muy atractivo ya que los procesos de aprendizaje pueden ser más efectivos si la conectividad, estructura tecnológica, y el servicio son oportunos e inmediatos. Un cliente que se encuentre estudiando, tenga acceso a las bases de datos as actualizadas con información veraz, tendrá unos índices de satisfacción altos ya que contribuye a su crecimiento personal. en esta interacción el desarrollo tecnológico fortalece la cadena de valor por los servicios que ofrece la universidad nacional</w:t>
            </w:r>
            <w:r w:rsidR="00DD1905">
              <w:rPr>
                <w:color w:val="000000" w:themeColor="text1"/>
                <w:lang w:val="es-CO" w:eastAsia="es-MX"/>
              </w:rPr>
              <w:t>.</w:t>
            </w:r>
          </w:p>
        </w:tc>
      </w:tr>
      <w:tr w:rsidR="00E42C5B" w:rsidRPr="00583730" w14:paraId="3C06B6C4" w14:textId="77777777" w:rsidTr="1705F98E">
        <w:trPr>
          <w:trHeight w:val="900"/>
        </w:trPr>
        <w:tc>
          <w:tcPr>
            <w:tcW w:w="1271" w:type="dxa"/>
            <w:vMerge/>
            <w:vAlign w:val="bottom"/>
            <w:hideMark/>
          </w:tcPr>
          <w:p w14:paraId="250819BE"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42D064DE"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proveedores</w:t>
            </w:r>
          </w:p>
        </w:tc>
        <w:tc>
          <w:tcPr>
            <w:tcW w:w="6662" w:type="dxa"/>
            <w:shd w:val="clear" w:color="auto" w:fill="auto"/>
            <w:vAlign w:val="bottom"/>
            <w:hideMark/>
          </w:tcPr>
          <w:p w14:paraId="4FBA6021" w14:textId="1173A750"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El desarrollo tecnológico depende de la calidad de los insumos para mantener la integridad de los servicios tecnológicos dentro de la organización</w:t>
            </w:r>
            <w:r w:rsidR="00DD1905">
              <w:rPr>
                <w:color w:val="000000" w:themeColor="text1"/>
                <w:lang w:val="es-CO" w:eastAsia="es-MX"/>
              </w:rPr>
              <w:t>.</w:t>
            </w:r>
          </w:p>
        </w:tc>
      </w:tr>
      <w:tr w:rsidR="00E42C5B" w:rsidRPr="00583730" w14:paraId="5D23B6A6" w14:textId="77777777" w:rsidTr="1705F98E">
        <w:trPr>
          <w:trHeight w:val="900"/>
        </w:trPr>
        <w:tc>
          <w:tcPr>
            <w:tcW w:w="1271" w:type="dxa"/>
            <w:vMerge/>
            <w:vAlign w:val="bottom"/>
            <w:hideMark/>
          </w:tcPr>
          <w:p w14:paraId="689E62CE"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1F415E5E"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nuevos competidores</w:t>
            </w:r>
          </w:p>
        </w:tc>
        <w:tc>
          <w:tcPr>
            <w:tcW w:w="6662" w:type="dxa"/>
            <w:shd w:val="clear" w:color="auto" w:fill="auto"/>
            <w:vAlign w:val="bottom"/>
            <w:hideMark/>
          </w:tcPr>
          <w:p w14:paraId="29CDF459" w14:textId="1CE674B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El desarrollo tecnológico debe tener los máximos estándares de calidad para que la competencia no pueda competir con la eficacia de los procesos, los nuevos competidores que son organizaciones contemporáneas que tienden a estar a la vanguardia de la tecnología, ya que emergen de una necesidad tecnológica por la demanda</w:t>
            </w:r>
            <w:r w:rsidR="00DD1905">
              <w:rPr>
                <w:color w:val="000000" w:themeColor="text1"/>
                <w:lang w:val="es-CO" w:eastAsia="es-MX"/>
              </w:rPr>
              <w:t>.</w:t>
            </w:r>
          </w:p>
        </w:tc>
      </w:tr>
      <w:tr w:rsidR="00E42C5B" w:rsidRPr="00583730" w14:paraId="1CE6C33D" w14:textId="77777777" w:rsidTr="1705F98E">
        <w:trPr>
          <w:trHeight w:val="900"/>
        </w:trPr>
        <w:tc>
          <w:tcPr>
            <w:tcW w:w="1271" w:type="dxa"/>
            <w:vMerge/>
            <w:vAlign w:val="bottom"/>
            <w:hideMark/>
          </w:tcPr>
          <w:p w14:paraId="3E22E09C"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5B0FA680"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productos sustitutos</w:t>
            </w:r>
          </w:p>
        </w:tc>
        <w:tc>
          <w:tcPr>
            <w:tcW w:w="6662" w:type="dxa"/>
            <w:shd w:val="clear" w:color="auto" w:fill="auto"/>
            <w:vAlign w:val="bottom"/>
            <w:hideMark/>
          </w:tcPr>
          <w:p w14:paraId="02735093" w14:textId="52A8497D"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El desarrollo tecnológico depende de la adquisición de productos sustitutos, ponderando la inversión de recursos digitales sobre los recursos físicos, teniendo en cuenta que la universidad nacional fortalece su educación presencial, necesita fortalecer su infraestructura tecnológica para ser competitivos</w:t>
            </w:r>
            <w:r w:rsidR="00DD1905">
              <w:rPr>
                <w:color w:val="000000" w:themeColor="text1"/>
                <w:lang w:val="es-CO" w:eastAsia="es-MX"/>
              </w:rPr>
              <w:t>.</w:t>
            </w:r>
          </w:p>
        </w:tc>
      </w:tr>
      <w:tr w:rsidR="00E42C5B" w:rsidRPr="00583730" w14:paraId="135BA430" w14:textId="77777777" w:rsidTr="1705F98E">
        <w:trPr>
          <w:trHeight w:val="900"/>
        </w:trPr>
        <w:tc>
          <w:tcPr>
            <w:tcW w:w="1271" w:type="dxa"/>
            <w:vMerge/>
            <w:vAlign w:val="bottom"/>
            <w:hideMark/>
          </w:tcPr>
          <w:p w14:paraId="5BDCB89A" w14:textId="77777777" w:rsidR="00E42C5B" w:rsidRPr="00583730" w:rsidRDefault="00E42C5B" w:rsidP="007D08A5">
            <w:pPr>
              <w:spacing w:line="240" w:lineRule="auto"/>
              <w:ind w:right="0" w:firstLine="0"/>
              <w:rPr>
                <w:color w:val="000000"/>
                <w:lang w:val="es-CO" w:eastAsia="es-MX"/>
              </w:rPr>
            </w:pPr>
          </w:p>
        </w:tc>
        <w:tc>
          <w:tcPr>
            <w:tcW w:w="1701" w:type="dxa"/>
            <w:shd w:val="clear" w:color="auto" w:fill="auto"/>
            <w:vAlign w:val="bottom"/>
            <w:hideMark/>
          </w:tcPr>
          <w:p w14:paraId="3DA2DAB1"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Rivalidad entre los competidores</w:t>
            </w:r>
          </w:p>
        </w:tc>
        <w:tc>
          <w:tcPr>
            <w:tcW w:w="6662" w:type="dxa"/>
            <w:shd w:val="clear" w:color="auto" w:fill="auto"/>
            <w:vAlign w:val="bottom"/>
            <w:hideMark/>
          </w:tcPr>
          <w:p w14:paraId="2BAC7D9C" w14:textId="5018635A"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El desarrollo tecnológico crea un producto que todos apuestan, sin embargo, la calidad y la efectividad de los procesos, es lo que determina la diferenciación de los procesos en la organización con respecto a la competencia</w:t>
            </w:r>
            <w:r w:rsidR="00DD1905">
              <w:rPr>
                <w:color w:val="000000" w:themeColor="text1"/>
                <w:lang w:val="es-CO" w:eastAsia="es-MX"/>
              </w:rPr>
              <w:t>.</w:t>
            </w:r>
          </w:p>
        </w:tc>
      </w:tr>
      <w:tr w:rsidR="00E42C5B" w:rsidRPr="00583730" w14:paraId="027613F9" w14:textId="77777777" w:rsidTr="1705F98E">
        <w:trPr>
          <w:trHeight w:val="900"/>
        </w:trPr>
        <w:tc>
          <w:tcPr>
            <w:tcW w:w="1271" w:type="dxa"/>
            <w:vMerge w:val="restart"/>
            <w:shd w:val="clear" w:color="auto" w:fill="auto"/>
            <w:textDirection w:val="btLr"/>
            <w:vAlign w:val="center"/>
            <w:hideMark/>
          </w:tcPr>
          <w:p w14:paraId="3DB68919" w14:textId="77777777" w:rsidR="00E42C5B" w:rsidRPr="00583730" w:rsidRDefault="00E42C5B" w:rsidP="007D08A5">
            <w:pPr>
              <w:spacing w:line="240" w:lineRule="auto"/>
              <w:ind w:right="113"/>
              <w:jc w:val="center"/>
              <w:rPr>
                <w:color w:val="000000"/>
                <w:lang w:val="es-CO" w:eastAsia="es-MX"/>
              </w:rPr>
            </w:pPr>
            <w:r w:rsidRPr="00583730">
              <w:rPr>
                <w:color w:val="000000" w:themeColor="text1"/>
                <w:lang w:val="es-CO" w:eastAsia="es-MX"/>
              </w:rPr>
              <w:t>Compra (adquirir servicios o productos</w:t>
            </w:r>
          </w:p>
        </w:tc>
        <w:tc>
          <w:tcPr>
            <w:tcW w:w="1701" w:type="dxa"/>
            <w:shd w:val="clear" w:color="auto" w:fill="auto"/>
            <w:vAlign w:val="bottom"/>
            <w:hideMark/>
          </w:tcPr>
          <w:p w14:paraId="1EB65EBF"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clientes</w:t>
            </w:r>
          </w:p>
        </w:tc>
        <w:tc>
          <w:tcPr>
            <w:tcW w:w="6662" w:type="dxa"/>
            <w:shd w:val="clear" w:color="auto" w:fill="auto"/>
            <w:vAlign w:val="bottom"/>
            <w:hideMark/>
          </w:tcPr>
          <w:p w14:paraId="555D96FC" w14:textId="1D18196D"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No aplica esta interacción puesto que el cliente aporta activo tangible, no productos o servicios a la organización</w:t>
            </w:r>
            <w:r w:rsidR="00DD1905">
              <w:rPr>
                <w:color w:val="000000" w:themeColor="text1"/>
                <w:lang w:val="es-CO" w:eastAsia="es-MX"/>
              </w:rPr>
              <w:t>.</w:t>
            </w:r>
          </w:p>
        </w:tc>
      </w:tr>
      <w:tr w:rsidR="00E42C5B" w:rsidRPr="00583730" w14:paraId="00E45251" w14:textId="77777777" w:rsidTr="1705F98E">
        <w:trPr>
          <w:trHeight w:val="900"/>
        </w:trPr>
        <w:tc>
          <w:tcPr>
            <w:tcW w:w="1271" w:type="dxa"/>
            <w:vMerge/>
            <w:vAlign w:val="bottom"/>
            <w:hideMark/>
          </w:tcPr>
          <w:p w14:paraId="06E8E372"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2F6A316F"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Poder de negociación de los proveedores</w:t>
            </w:r>
          </w:p>
        </w:tc>
        <w:tc>
          <w:tcPr>
            <w:tcW w:w="6662" w:type="dxa"/>
            <w:shd w:val="clear" w:color="auto" w:fill="auto"/>
            <w:vAlign w:val="bottom"/>
            <w:hideMark/>
          </w:tcPr>
          <w:p w14:paraId="17F72F75" w14:textId="40943C58"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La negociación con el proveedor radica en adquirir insumos con la más alta calidad posible a menor costo para no incrementar los gastos fijos de producción</w:t>
            </w:r>
            <w:r w:rsidR="00DD1905">
              <w:rPr>
                <w:color w:val="000000" w:themeColor="text1"/>
                <w:lang w:val="es-CO" w:eastAsia="es-MX"/>
              </w:rPr>
              <w:t>.</w:t>
            </w:r>
          </w:p>
        </w:tc>
      </w:tr>
      <w:tr w:rsidR="00E42C5B" w:rsidRPr="00583730" w14:paraId="440E72AF" w14:textId="77777777" w:rsidTr="1705F98E">
        <w:trPr>
          <w:trHeight w:val="900"/>
        </w:trPr>
        <w:tc>
          <w:tcPr>
            <w:tcW w:w="1271" w:type="dxa"/>
            <w:vMerge/>
            <w:vAlign w:val="bottom"/>
            <w:hideMark/>
          </w:tcPr>
          <w:p w14:paraId="5236AF1A"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16E84716"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nuevos competidores</w:t>
            </w:r>
          </w:p>
        </w:tc>
        <w:tc>
          <w:tcPr>
            <w:tcW w:w="6662" w:type="dxa"/>
            <w:shd w:val="clear" w:color="auto" w:fill="auto"/>
            <w:vAlign w:val="bottom"/>
            <w:hideMark/>
          </w:tcPr>
          <w:p w14:paraId="67FBDB06" w14:textId="11DBDC54"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Los competidores no aportan productos o servicios a la organización</w:t>
            </w:r>
            <w:r w:rsidR="00DD1905">
              <w:rPr>
                <w:color w:val="000000" w:themeColor="text1"/>
                <w:lang w:val="es-CO" w:eastAsia="es-MX"/>
              </w:rPr>
              <w:t>.</w:t>
            </w:r>
          </w:p>
        </w:tc>
      </w:tr>
      <w:tr w:rsidR="00E42C5B" w:rsidRPr="00583730" w14:paraId="2001285F" w14:textId="77777777" w:rsidTr="1705F98E">
        <w:trPr>
          <w:trHeight w:val="900"/>
        </w:trPr>
        <w:tc>
          <w:tcPr>
            <w:tcW w:w="1271" w:type="dxa"/>
            <w:vMerge/>
            <w:vAlign w:val="bottom"/>
            <w:hideMark/>
          </w:tcPr>
          <w:p w14:paraId="795286ED" w14:textId="77777777" w:rsidR="00E42C5B" w:rsidRPr="00583730" w:rsidRDefault="00E42C5B" w:rsidP="007D08A5">
            <w:pPr>
              <w:spacing w:line="240" w:lineRule="auto"/>
              <w:ind w:right="0"/>
              <w:rPr>
                <w:color w:val="000000"/>
                <w:lang w:val="es-CO" w:eastAsia="es-MX"/>
              </w:rPr>
            </w:pPr>
          </w:p>
        </w:tc>
        <w:tc>
          <w:tcPr>
            <w:tcW w:w="1701" w:type="dxa"/>
            <w:shd w:val="clear" w:color="auto" w:fill="auto"/>
            <w:vAlign w:val="bottom"/>
            <w:hideMark/>
          </w:tcPr>
          <w:p w14:paraId="6E0F2CC1"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Amenaza de productos sustitutos</w:t>
            </w:r>
          </w:p>
        </w:tc>
        <w:tc>
          <w:tcPr>
            <w:tcW w:w="6662" w:type="dxa"/>
            <w:shd w:val="clear" w:color="auto" w:fill="auto"/>
            <w:vAlign w:val="bottom"/>
            <w:hideMark/>
          </w:tcPr>
          <w:p w14:paraId="5734CF4A" w14:textId="3AA04C9F"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Los productos sustitutos aportan diferenciación en los servicios o productos, por ende, dentro de la inversión, es importante evaluar que producto podría generar innovación y calidad a los servicios ofertados</w:t>
            </w:r>
            <w:r w:rsidR="00DD1905">
              <w:rPr>
                <w:color w:val="000000" w:themeColor="text1"/>
                <w:lang w:val="es-CO" w:eastAsia="es-MX"/>
              </w:rPr>
              <w:t>.</w:t>
            </w:r>
          </w:p>
        </w:tc>
      </w:tr>
      <w:tr w:rsidR="00E42C5B" w:rsidRPr="00583730" w14:paraId="7D36109B" w14:textId="77777777" w:rsidTr="1705F98E">
        <w:trPr>
          <w:trHeight w:val="900"/>
        </w:trPr>
        <w:tc>
          <w:tcPr>
            <w:tcW w:w="1271" w:type="dxa"/>
            <w:vMerge/>
            <w:vAlign w:val="bottom"/>
            <w:hideMark/>
          </w:tcPr>
          <w:p w14:paraId="677679DC" w14:textId="77777777" w:rsidR="00E42C5B" w:rsidRPr="00583730" w:rsidRDefault="00E42C5B" w:rsidP="007D08A5">
            <w:pPr>
              <w:spacing w:line="240" w:lineRule="auto"/>
              <w:ind w:right="0" w:firstLine="0"/>
              <w:rPr>
                <w:color w:val="000000"/>
                <w:lang w:val="es-CO" w:eastAsia="es-MX"/>
              </w:rPr>
            </w:pPr>
          </w:p>
        </w:tc>
        <w:tc>
          <w:tcPr>
            <w:tcW w:w="1701" w:type="dxa"/>
            <w:shd w:val="clear" w:color="auto" w:fill="auto"/>
            <w:vAlign w:val="bottom"/>
            <w:hideMark/>
          </w:tcPr>
          <w:p w14:paraId="472DD359" w14:textId="77777777" w:rsidR="00E42C5B" w:rsidRPr="00583730" w:rsidRDefault="00E42C5B" w:rsidP="007D08A5">
            <w:pPr>
              <w:spacing w:line="240" w:lineRule="auto"/>
              <w:ind w:right="0" w:firstLine="0"/>
              <w:rPr>
                <w:color w:val="000000"/>
                <w:lang w:val="es-CO" w:eastAsia="es-MX"/>
              </w:rPr>
            </w:pPr>
            <w:r w:rsidRPr="00583730">
              <w:rPr>
                <w:color w:val="000000" w:themeColor="text1"/>
                <w:lang w:val="es-CO" w:eastAsia="es-MX"/>
              </w:rPr>
              <w:t>Rivalidad entre los competidores</w:t>
            </w:r>
          </w:p>
        </w:tc>
        <w:tc>
          <w:tcPr>
            <w:tcW w:w="6662" w:type="dxa"/>
            <w:shd w:val="clear" w:color="auto" w:fill="auto"/>
            <w:vAlign w:val="bottom"/>
            <w:hideMark/>
          </w:tcPr>
          <w:p w14:paraId="4411E2C9" w14:textId="71DD56CB" w:rsidR="00E42C5B" w:rsidRPr="00583730" w:rsidRDefault="00660031" w:rsidP="007D08A5">
            <w:pPr>
              <w:spacing w:line="240" w:lineRule="auto"/>
              <w:ind w:right="0" w:firstLine="0"/>
              <w:rPr>
                <w:color w:val="000000"/>
                <w:lang w:val="es-CO" w:eastAsia="es-MX"/>
              </w:rPr>
            </w:pPr>
            <w:bookmarkStart w:id="64" w:name="_Ref63540654"/>
            <w:r>
              <w:rPr>
                <w:color w:val="000000" w:themeColor="text1"/>
                <w:lang w:val="es-CO" w:eastAsia="es-MX"/>
              </w:rPr>
              <w:t xml:space="preserve">N aplica al marco de estudios ya que </w:t>
            </w:r>
            <w:r w:rsidR="00CF4CB1">
              <w:rPr>
                <w:color w:val="000000" w:themeColor="text1"/>
                <w:lang w:val="es-CO" w:eastAsia="es-MX"/>
              </w:rPr>
              <w:t xml:space="preserve">cada competidor en este segmento de la industria enfoca sus esfuerzos en el marketing y servicio como medida de </w:t>
            </w:r>
            <w:r w:rsidR="00DD1905">
              <w:rPr>
                <w:color w:val="000000" w:themeColor="text1"/>
                <w:lang w:val="es-CO" w:eastAsia="es-MX"/>
              </w:rPr>
              <w:t>fidelización</w:t>
            </w:r>
            <w:r w:rsidR="00CF4CB1">
              <w:rPr>
                <w:color w:val="000000" w:themeColor="text1"/>
                <w:lang w:val="es-CO" w:eastAsia="es-MX"/>
              </w:rPr>
              <w:t xml:space="preserve"> </w:t>
            </w:r>
            <w:r w:rsidR="004840C0">
              <w:rPr>
                <w:color w:val="000000" w:themeColor="text1"/>
                <w:lang w:val="es-CO" w:eastAsia="es-MX"/>
              </w:rPr>
              <w:t>de los usuarios</w:t>
            </w:r>
            <w:bookmarkEnd w:id="64"/>
            <w:r w:rsidR="00DD1905">
              <w:rPr>
                <w:color w:val="000000" w:themeColor="text1"/>
                <w:lang w:val="es-CO" w:eastAsia="es-MX"/>
              </w:rPr>
              <w:t>.</w:t>
            </w:r>
          </w:p>
        </w:tc>
      </w:tr>
    </w:tbl>
    <w:p w14:paraId="6ADE36DA" w14:textId="5357A6A7" w:rsidR="00B811FF" w:rsidRDefault="000E1329" w:rsidP="00432E13">
      <w:pPr>
        <w:rPr>
          <w:lang w:val="es-CO"/>
        </w:rPr>
      </w:pPr>
      <w:r>
        <w:rPr>
          <w:lang w:val="es-CO"/>
        </w:rPr>
        <w:t xml:space="preserve">Fuente: </w:t>
      </w:r>
      <w:r w:rsidR="004A6F64">
        <w:rPr>
          <w:lang w:val="es-CO"/>
        </w:rPr>
        <w:t>elaboración</w:t>
      </w:r>
      <w:r>
        <w:rPr>
          <w:lang w:val="es-CO"/>
        </w:rPr>
        <w:t xml:space="preserve"> propia</w:t>
      </w:r>
    </w:p>
    <w:p w14:paraId="64A126B6" w14:textId="77777777" w:rsidR="00DD1905" w:rsidRPr="00432E13" w:rsidRDefault="00DD1905" w:rsidP="00432E13">
      <w:pPr>
        <w:rPr>
          <w:lang w:val="es-CO"/>
        </w:rPr>
      </w:pPr>
    </w:p>
    <w:p w14:paraId="62B452B8" w14:textId="018F05A2" w:rsidR="00201D94" w:rsidRPr="00D060BD" w:rsidRDefault="00D060BD" w:rsidP="00D060BD">
      <w:pPr>
        <w:pStyle w:val="Heading2"/>
        <w:ind w:left="426"/>
      </w:pPr>
      <w:bookmarkStart w:id="65" w:name="_Toc63615296"/>
      <w:r>
        <w:t xml:space="preserve">2.2 </w:t>
      </w:r>
      <w:r w:rsidR="00680DB0" w:rsidRPr="00D060BD">
        <w:t>Contrastación de los Sistemas de Información vs. Resultados del análisis del punto 2.1.</w:t>
      </w:r>
      <w:bookmarkEnd w:id="65"/>
    </w:p>
    <w:p w14:paraId="3898576D" w14:textId="481B0651" w:rsidR="00D21614" w:rsidRDefault="00A94348" w:rsidP="00AB282B">
      <w:pPr>
        <w:ind w:firstLine="0"/>
      </w:pPr>
      <w:r>
        <w:t xml:space="preserve">Usando la </w:t>
      </w:r>
      <w:r w:rsidR="005F53AE">
        <w:fldChar w:fldCharType="begin"/>
      </w:r>
      <w:r w:rsidR="005F53AE">
        <w:instrText xml:space="preserve"> REF _Ref63609809 \h </w:instrText>
      </w:r>
      <w:r w:rsidR="005F53AE">
        <w:fldChar w:fldCharType="separate"/>
      </w:r>
      <w:r w:rsidR="005F53AE" w:rsidRPr="00583730">
        <w:t xml:space="preserve">Tabla </w:t>
      </w:r>
      <w:r w:rsidR="005F53AE" w:rsidRPr="00583730">
        <w:rPr>
          <w:noProof/>
        </w:rPr>
        <w:t>4</w:t>
      </w:r>
      <w:r w:rsidR="005F53AE" w:rsidRPr="00583730">
        <w:t xml:space="preserve">  Fuerzas de Porter versus Cadena de Valor</w:t>
      </w:r>
      <w:r w:rsidR="005F53AE">
        <w:fldChar w:fldCharType="end"/>
      </w:r>
      <w:r w:rsidR="00912C73">
        <w:t xml:space="preserve"> se creó</w:t>
      </w:r>
      <w:r w:rsidR="007777B3">
        <w:t xml:space="preserve"> un mapa de calor </w:t>
      </w:r>
      <w:r w:rsidR="007C7499">
        <w:t xml:space="preserve">en el cual se </w:t>
      </w:r>
      <w:r w:rsidR="00034D8A">
        <w:t>pud</w:t>
      </w:r>
      <w:r w:rsidR="00A124B4">
        <w:t>o</w:t>
      </w:r>
      <w:r w:rsidR="009E19CA">
        <w:t xml:space="preserve"> </w:t>
      </w:r>
      <w:r w:rsidR="000F3BC5">
        <w:t>identific</w:t>
      </w:r>
      <w:r w:rsidR="007C7499">
        <w:t xml:space="preserve">ar sobre </w:t>
      </w:r>
      <w:r w:rsidR="009B4682">
        <w:t>qué</w:t>
      </w:r>
      <w:r w:rsidR="007C7499">
        <w:t xml:space="preserve"> actividades primarias y de apoyo </w:t>
      </w:r>
      <w:r w:rsidR="00806908">
        <w:t>de la Cadena de Valor</w:t>
      </w:r>
      <w:r w:rsidR="007C7499">
        <w:t xml:space="preserve"> </w:t>
      </w:r>
      <w:r w:rsidR="00806908">
        <w:t>se</w:t>
      </w:r>
      <w:r w:rsidR="007C7499">
        <w:t xml:space="preserve"> </w:t>
      </w:r>
      <w:r w:rsidR="009B4682">
        <w:t>tenía</w:t>
      </w:r>
      <w:r w:rsidR="007C7499">
        <w:t xml:space="preserve"> mayor injerencia </w:t>
      </w:r>
      <w:r w:rsidR="00806908">
        <w:t xml:space="preserve">o </w:t>
      </w:r>
      <w:r w:rsidR="00A124B4">
        <w:t>incidían</w:t>
      </w:r>
      <w:r w:rsidR="00806908">
        <w:t xml:space="preserve"> directamente sobre </w:t>
      </w:r>
      <w:r w:rsidR="00A124B4">
        <w:t xml:space="preserve">cada </w:t>
      </w:r>
      <w:r w:rsidR="00806908">
        <w:t xml:space="preserve">una de las fuerzas de Porter, dicho análisis </w:t>
      </w:r>
      <w:r w:rsidR="00A124B4">
        <w:t>general</w:t>
      </w:r>
      <w:r w:rsidR="00806908">
        <w:t xml:space="preserve"> nos permite establecer medidas </w:t>
      </w:r>
      <w:r w:rsidR="00D21614">
        <w:t xml:space="preserve">preventivas y </w:t>
      </w:r>
      <w:r w:rsidR="00806908">
        <w:t>correctivas</w:t>
      </w:r>
      <w:r w:rsidR="00D21614">
        <w:t xml:space="preserve">, </w:t>
      </w:r>
      <w:r w:rsidR="002B6541">
        <w:t>así</w:t>
      </w:r>
      <w:r w:rsidR="00D21614">
        <w:t xml:space="preserve"> como establecer prioridades a la hora de brindar fortaleza al ecosistema que se </w:t>
      </w:r>
      <w:r w:rsidR="009B4682">
        <w:t>mencionó</w:t>
      </w:r>
      <w:r w:rsidR="00D21614">
        <w:t xml:space="preserve"> en la  </w:t>
      </w:r>
      <w:r w:rsidR="00D21614" w:rsidRPr="00583730">
        <w:fldChar w:fldCharType="begin"/>
      </w:r>
      <w:r w:rsidR="00D21614" w:rsidRPr="00583730">
        <w:instrText xml:space="preserve"> REF _Ref63537180 \h </w:instrText>
      </w:r>
      <w:r w:rsidR="00583730" w:rsidRPr="00583730">
        <w:instrText xml:space="preserve"> \* MERGEFORMAT </w:instrText>
      </w:r>
      <w:r w:rsidR="00D21614" w:rsidRPr="00583730">
        <w:fldChar w:fldCharType="separate"/>
      </w:r>
      <w:r w:rsidR="00D21614" w:rsidRPr="00583730">
        <w:t xml:space="preserve">Ilustración </w:t>
      </w:r>
      <w:r w:rsidR="00D21614" w:rsidRPr="00583730">
        <w:rPr>
          <w:noProof/>
        </w:rPr>
        <w:t>2</w:t>
      </w:r>
      <w:r w:rsidR="00D21614" w:rsidRPr="00583730">
        <w:t xml:space="preserve"> Ecosistema División de Extensión UNAL</w:t>
      </w:r>
      <w:r w:rsidR="00D21614" w:rsidRPr="00583730">
        <w:fldChar w:fldCharType="end"/>
      </w:r>
      <w:r w:rsidR="00D21614">
        <w:t xml:space="preserve">, dicho mapa se tiene como referencia para el </w:t>
      </w:r>
      <w:r w:rsidR="00503238">
        <w:t>contraste</w:t>
      </w:r>
      <w:r w:rsidR="00D21614">
        <w:t xml:space="preserve"> de los sistemas de </w:t>
      </w:r>
      <w:r w:rsidR="00503238">
        <w:t>información</w:t>
      </w:r>
      <w:r w:rsidR="00D21614">
        <w:t xml:space="preserve"> con los resultados del </w:t>
      </w:r>
      <w:r w:rsidR="00503238">
        <w:t>análisis</w:t>
      </w:r>
      <w:r w:rsidR="00D21614">
        <w:t xml:space="preserve"> </w:t>
      </w:r>
      <w:r w:rsidR="00503238">
        <w:t xml:space="preserve">de la </w:t>
      </w:r>
      <w:r w:rsidR="00962115" w:rsidRPr="00583730">
        <w:fldChar w:fldCharType="begin"/>
      </w:r>
      <w:r w:rsidR="00962115" w:rsidRPr="00583730">
        <w:instrText xml:space="preserve"> REF _Ref63540785 \h </w:instrText>
      </w:r>
      <w:r w:rsidR="00583730" w:rsidRPr="00583730">
        <w:instrText xml:space="preserve"> \* MERGEFORMAT </w:instrText>
      </w:r>
      <w:r w:rsidR="00962115" w:rsidRPr="00583730">
        <w:fldChar w:fldCharType="separate"/>
      </w:r>
      <w:r w:rsidR="00962115" w:rsidRPr="00583730">
        <w:t xml:space="preserve">Tabla </w:t>
      </w:r>
      <w:r w:rsidR="00962115" w:rsidRPr="00583730">
        <w:rPr>
          <w:noProof/>
        </w:rPr>
        <w:t>5</w:t>
      </w:r>
      <w:r w:rsidR="00962115" w:rsidRPr="00583730">
        <w:t xml:space="preserve"> Análisis de las actividades de Cadena de Valor versus Fuerzas de Porter</w:t>
      </w:r>
      <w:r w:rsidR="00962115" w:rsidRPr="00583730">
        <w:fldChar w:fldCharType="end"/>
      </w:r>
      <w:r w:rsidR="00DD1905">
        <w:t>.</w:t>
      </w:r>
    </w:p>
    <w:p w14:paraId="5411E2ED" w14:textId="16857152" w:rsidR="0000091E" w:rsidRDefault="0000091E" w:rsidP="00AB282B">
      <w:pPr>
        <w:ind w:firstLine="0"/>
      </w:pPr>
    </w:p>
    <w:p w14:paraId="0DEA89C5" w14:textId="1C079885" w:rsidR="0000091E" w:rsidRDefault="0000091E" w:rsidP="0000091E">
      <w:pPr>
        <w:pStyle w:val="Caption"/>
      </w:pPr>
      <w:bookmarkStart w:id="66" w:name="_Ref63541949"/>
      <w:bookmarkStart w:id="67" w:name="_Toc63610301"/>
      <w:r>
        <w:t xml:space="preserve">Tabla </w:t>
      </w:r>
      <w:r>
        <w:fldChar w:fldCharType="begin"/>
      </w:r>
      <w:r>
        <w:instrText xml:space="preserve"> SEQ Tabla \* ARABIC </w:instrText>
      </w:r>
      <w:r>
        <w:fldChar w:fldCharType="separate"/>
      </w:r>
      <w:r w:rsidR="00F7354B">
        <w:rPr>
          <w:noProof/>
        </w:rPr>
        <w:t>6</w:t>
      </w:r>
      <w:r>
        <w:fldChar w:fldCharType="end"/>
      </w:r>
      <w:r>
        <w:t xml:space="preserve"> Escala mapa de calor</w:t>
      </w:r>
      <w:bookmarkEnd w:id="66"/>
      <w:bookmarkEnd w:id="67"/>
    </w:p>
    <w:tbl>
      <w:tblPr>
        <w:tblW w:w="3900" w:type="dxa"/>
        <w:tblCellMar>
          <w:left w:w="70" w:type="dxa"/>
          <w:right w:w="70" w:type="dxa"/>
        </w:tblCellMar>
        <w:tblLook w:val="04A0" w:firstRow="1" w:lastRow="0" w:firstColumn="1" w:lastColumn="0" w:noHBand="0" w:noVBand="1"/>
      </w:tblPr>
      <w:tblGrid>
        <w:gridCol w:w="1300"/>
        <w:gridCol w:w="1300"/>
        <w:gridCol w:w="1300"/>
      </w:tblGrid>
      <w:tr w:rsidR="00647AA4" w:rsidRPr="002B671E" w14:paraId="505C0BE6" w14:textId="77777777" w:rsidTr="007D08A5">
        <w:trPr>
          <w:trHeight w:val="32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5F62F" w14:textId="77777777" w:rsidR="00647AA4" w:rsidRPr="002B671E" w:rsidRDefault="00647AA4" w:rsidP="007D08A5">
            <w:pPr>
              <w:spacing w:line="240" w:lineRule="auto"/>
              <w:ind w:right="0" w:firstLine="0"/>
              <w:jc w:val="center"/>
              <w:rPr>
                <w:color w:val="000000"/>
                <w:lang w:val="es-CO" w:eastAsia="es-MX"/>
              </w:rPr>
            </w:pPr>
            <w:r w:rsidRPr="0D095CBD">
              <w:rPr>
                <w:color w:val="000000" w:themeColor="text1"/>
                <w:lang w:val="es-CO" w:eastAsia="es-MX"/>
              </w:rPr>
              <w:t>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14:paraId="5E32253D" w14:textId="77777777" w:rsidR="00647AA4" w:rsidRPr="002B671E" w:rsidRDefault="00647AA4" w:rsidP="007D08A5">
            <w:pPr>
              <w:spacing w:line="240" w:lineRule="auto"/>
              <w:ind w:right="0" w:firstLine="0"/>
              <w:jc w:val="center"/>
              <w:rPr>
                <w:color w:val="000000"/>
                <w:lang w:val="es-CO" w:eastAsia="es-MX"/>
              </w:rPr>
            </w:pPr>
            <w:r w:rsidRPr="0D095CBD">
              <w:rPr>
                <w:color w:val="000000" w:themeColor="text1"/>
                <w:lang w:val="es-CO" w:eastAsia="es-MX"/>
              </w:rPr>
              <w:t>5</w:t>
            </w:r>
          </w:p>
        </w:tc>
        <w:tc>
          <w:tcPr>
            <w:tcW w:w="1300" w:type="dxa"/>
            <w:tcBorders>
              <w:top w:val="single" w:sz="4" w:space="0" w:color="000000" w:themeColor="text1"/>
              <w:left w:val="nil"/>
              <w:bottom w:val="single" w:sz="4" w:space="0" w:color="000000" w:themeColor="text1"/>
              <w:right w:val="single" w:sz="4" w:space="0" w:color="000000" w:themeColor="text1"/>
            </w:tcBorders>
            <w:shd w:val="clear" w:color="auto" w:fill="00B050"/>
            <w:noWrap/>
            <w:vAlign w:val="bottom"/>
            <w:hideMark/>
          </w:tcPr>
          <w:p w14:paraId="44CB8FE5" w14:textId="77777777" w:rsidR="00647AA4" w:rsidRPr="002B671E" w:rsidRDefault="00647AA4" w:rsidP="007D08A5">
            <w:pPr>
              <w:spacing w:line="240" w:lineRule="auto"/>
              <w:ind w:right="0" w:firstLine="0"/>
              <w:rPr>
                <w:color w:val="000000"/>
                <w:lang w:val="es-CO" w:eastAsia="es-MX"/>
              </w:rPr>
            </w:pPr>
            <w:r w:rsidRPr="0D095CBD">
              <w:rPr>
                <w:color w:val="000000" w:themeColor="text1"/>
                <w:lang w:val="es-CO" w:eastAsia="es-MX"/>
              </w:rPr>
              <w:t>ALTO</w:t>
            </w:r>
          </w:p>
        </w:tc>
      </w:tr>
      <w:tr w:rsidR="00647AA4" w:rsidRPr="002B671E" w14:paraId="0C9553CE" w14:textId="77777777" w:rsidTr="007D08A5">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64149DF" w14:textId="77777777" w:rsidR="00647AA4" w:rsidRPr="002B671E" w:rsidRDefault="00647AA4" w:rsidP="007D08A5">
            <w:pPr>
              <w:spacing w:line="240" w:lineRule="auto"/>
              <w:ind w:right="0" w:firstLine="0"/>
              <w:jc w:val="center"/>
              <w:rPr>
                <w:color w:val="000000"/>
                <w:lang w:val="es-CO" w:eastAsia="es-MX"/>
              </w:rPr>
            </w:pPr>
            <w:r w:rsidRPr="0D095CBD">
              <w:rPr>
                <w:color w:val="000000" w:themeColor="text1"/>
                <w:lang w:val="es-CO" w:eastAsia="es-MX"/>
              </w:rPr>
              <w:t>2</w:t>
            </w:r>
          </w:p>
        </w:tc>
        <w:tc>
          <w:tcPr>
            <w:tcW w:w="1300" w:type="dxa"/>
            <w:tcBorders>
              <w:top w:val="nil"/>
              <w:left w:val="nil"/>
              <w:bottom w:val="single" w:sz="4" w:space="0" w:color="auto"/>
              <w:right w:val="single" w:sz="4" w:space="0" w:color="auto"/>
            </w:tcBorders>
            <w:shd w:val="clear" w:color="auto" w:fill="auto"/>
            <w:noWrap/>
            <w:vAlign w:val="center"/>
            <w:hideMark/>
          </w:tcPr>
          <w:p w14:paraId="41BBEF9D" w14:textId="77777777" w:rsidR="00647AA4" w:rsidRPr="002B671E" w:rsidRDefault="00647AA4" w:rsidP="007D08A5">
            <w:pPr>
              <w:spacing w:line="240" w:lineRule="auto"/>
              <w:ind w:right="0" w:firstLine="0"/>
              <w:jc w:val="center"/>
              <w:rPr>
                <w:color w:val="000000"/>
                <w:lang w:val="es-CO" w:eastAsia="es-MX"/>
              </w:rPr>
            </w:pPr>
            <w:r w:rsidRPr="0D095CBD">
              <w:rPr>
                <w:color w:val="000000" w:themeColor="text1"/>
                <w:lang w:val="es-CO" w:eastAsia="es-MX"/>
              </w:rPr>
              <w:t>3</w:t>
            </w:r>
          </w:p>
        </w:tc>
        <w:tc>
          <w:tcPr>
            <w:tcW w:w="1300" w:type="dxa"/>
            <w:tcBorders>
              <w:top w:val="nil"/>
              <w:left w:val="nil"/>
              <w:bottom w:val="single" w:sz="4" w:space="0" w:color="000000" w:themeColor="text1"/>
              <w:right w:val="single" w:sz="4" w:space="0" w:color="000000" w:themeColor="text1"/>
            </w:tcBorders>
            <w:shd w:val="clear" w:color="auto" w:fill="FFFF00"/>
            <w:noWrap/>
            <w:vAlign w:val="bottom"/>
            <w:hideMark/>
          </w:tcPr>
          <w:p w14:paraId="61E440C3" w14:textId="77777777" w:rsidR="00647AA4" w:rsidRPr="002B671E" w:rsidRDefault="00647AA4" w:rsidP="007D08A5">
            <w:pPr>
              <w:spacing w:line="240" w:lineRule="auto"/>
              <w:ind w:right="0" w:firstLine="0"/>
              <w:rPr>
                <w:color w:val="000000"/>
                <w:lang w:val="es-CO" w:eastAsia="es-MX"/>
              </w:rPr>
            </w:pPr>
            <w:r w:rsidRPr="0D095CBD">
              <w:rPr>
                <w:color w:val="000000" w:themeColor="text1"/>
                <w:lang w:val="es-CO" w:eastAsia="es-MX"/>
              </w:rPr>
              <w:t>MEDIO</w:t>
            </w:r>
          </w:p>
        </w:tc>
      </w:tr>
      <w:tr w:rsidR="00647AA4" w:rsidRPr="002B671E" w14:paraId="5AAD6F4A" w14:textId="77777777" w:rsidTr="007D08A5">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7BCCCF1" w14:textId="77777777" w:rsidR="00647AA4" w:rsidRPr="002B671E" w:rsidRDefault="00647AA4" w:rsidP="007D08A5">
            <w:pPr>
              <w:spacing w:line="240" w:lineRule="auto"/>
              <w:ind w:right="0" w:firstLine="0"/>
              <w:jc w:val="center"/>
              <w:rPr>
                <w:color w:val="000000"/>
                <w:lang w:val="es-CO" w:eastAsia="es-MX"/>
              </w:rPr>
            </w:pPr>
            <w:r w:rsidRPr="0D095CBD">
              <w:rPr>
                <w:color w:val="000000" w:themeColor="text1"/>
                <w:lang w:val="es-CO" w:eastAsia="es-MX"/>
              </w:rPr>
              <w:t>0</w:t>
            </w:r>
          </w:p>
        </w:tc>
        <w:tc>
          <w:tcPr>
            <w:tcW w:w="1300" w:type="dxa"/>
            <w:tcBorders>
              <w:top w:val="nil"/>
              <w:left w:val="nil"/>
              <w:bottom w:val="single" w:sz="4" w:space="0" w:color="auto"/>
              <w:right w:val="single" w:sz="4" w:space="0" w:color="auto"/>
            </w:tcBorders>
            <w:shd w:val="clear" w:color="auto" w:fill="auto"/>
            <w:noWrap/>
            <w:vAlign w:val="center"/>
            <w:hideMark/>
          </w:tcPr>
          <w:p w14:paraId="010F21DB" w14:textId="77777777" w:rsidR="00647AA4" w:rsidRPr="002B671E" w:rsidRDefault="00647AA4" w:rsidP="007D08A5">
            <w:pPr>
              <w:spacing w:line="240" w:lineRule="auto"/>
              <w:ind w:right="0" w:firstLine="0"/>
              <w:jc w:val="center"/>
              <w:rPr>
                <w:color w:val="000000"/>
                <w:lang w:val="es-CO" w:eastAsia="es-MX"/>
              </w:rPr>
            </w:pPr>
            <w:r w:rsidRPr="0D095CBD">
              <w:rPr>
                <w:color w:val="000000" w:themeColor="text1"/>
                <w:lang w:val="es-CO" w:eastAsia="es-MX"/>
              </w:rPr>
              <w:t>1</w:t>
            </w:r>
          </w:p>
        </w:tc>
        <w:tc>
          <w:tcPr>
            <w:tcW w:w="1300" w:type="dxa"/>
            <w:tcBorders>
              <w:top w:val="nil"/>
              <w:left w:val="nil"/>
              <w:bottom w:val="single" w:sz="4" w:space="0" w:color="000000" w:themeColor="text1"/>
              <w:right w:val="single" w:sz="4" w:space="0" w:color="000000" w:themeColor="text1"/>
            </w:tcBorders>
            <w:shd w:val="clear" w:color="auto" w:fill="FF0000"/>
            <w:noWrap/>
            <w:vAlign w:val="bottom"/>
            <w:hideMark/>
          </w:tcPr>
          <w:p w14:paraId="3C927C0A" w14:textId="77777777" w:rsidR="00647AA4" w:rsidRPr="002B671E" w:rsidRDefault="00647AA4" w:rsidP="007D08A5">
            <w:pPr>
              <w:spacing w:line="240" w:lineRule="auto"/>
              <w:ind w:right="0" w:firstLine="0"/>
              <w:rPr>
                <w:color w:val="000000"/>
                <w:lang w:val="es-CO" w:eastAsia="es-MX"/>
              </w:rPr>
            </w:pPr>
            <w:r w:rsidRPr="0D095CBD">
              <w:rPr>
                <w:color w:val="000000" w:themeColor="text1"/>
                <w:lang w:val="es-CO" w:eastAsia="es-MX"/>
              </w:rPr>
              <w:t>BAJO</w:t>
            </w:r>
          </w:p>
        </w:tc>
      </w:tr>
    </w:tbl>
    <w:p w14:paraId="3966E8F6" w14:textId="29F5C7EA" w:rsidR="0000091E" w:rsidRDefault="0000091E" w:rsidP="0000091E">
      <w:r>
        <w:t>Fuente: Elaboración propia</w:t>
      </w:r>
    </w:p>
    <w:p w14:paraId="6E306E96" w14:textId="77777777" w:rsidR="006132A5" w:rsidRPr="0000091E" w:rsidRDefault="006132A5" w:rsidP="0000091E"/>
    <w:p w14:paraId="53FF33BF" w14:textId="1557105A" w:rsidR="00C41ECA" w:rsidRDefault="006132A5" w:rsidP="00AB282B">
      <w:pPr>
        <w:ind w:firstLine="0"/>
      </w:pPr>
      <w:r>
        <w:t xml:space="preserve">La </w:t>
      </w:r>
      <w:r w:rsidRPr="00583730">
        <w:fldChar w:fldCharType="begin"/>
      </w:r>
      <w:r w:rsidRPr="00583730">
        <w:instrText xml:space="preserve"> REF _Ref63541949 \h </w:instrText>
      </w:r>
      <w:r w:rsidR="00583730" w:rsidRPr="00583730">
        <w:instrText xml:space="preserve"> \* MERGEFORMAT </w:instrText>
      </w:r>
      <w:r w:rsidRPr="00583730">
        <w:fldChar w:fldCharType="separate"/>
      </w:r>
      <w:r w:rsidRPr="00583730">
        <w:t xml:space="preserve">Tabla </w:t>
      </w:r>
      <w:r w:rsidRPr="00583730">
        <w:rPr>
          <w:noProof/>
        </w:rPr>
        <w:t>6</w:t>
      </w:r>
      <w:r w:rsidRPr="00583730">
        <w:t xml:space="preserve"> Escala mapa de calor</w:t>
      </w:r>
      <w:r w:rsidRPr="00583730">
        <w:fldChar w:fldCharType="end"/>
      </w:r>
      <w:r>
        <w:t xml:space="preserve"> se </w:t>
      </w:r>
      <w:r w:rsidR="009B4682">
        <w:t>diseñó</w:t>
      </w:r>
      <w:r>
        <w:t xml:space="preserve"> teniendo como referencia cuales de las cinco fuerzas de Porter </w:t>
      </w:r>
      <w:r w:rsidR="00F55DF2">
        <w:t xml:space="preserve">interactúan con cada una de las actividades primarias y de apoyo de la </w:t>
      </w:r>
      <w:r w:rsidR="00C41ECA">
        <w:t>C</w:t>
      </w:r>
      <w:r w:rsidR="00F55DF2">
        <w:t xml:space="preserve">adena de </w:t>
      </w:r>
      <w:r w:rsidR="00C41ECA">
        <w:t>V</w:t>
      </w:r>
      <w:r w:rsidR="00F55DF2">
        <w:t>alor</w:t>
      </w:r>
      <w:r w:rsidR="003D4803">
        <w:t>, clasificando</w:t>
      </w:r>
      <w:r w:rsidR="00DA6811">
        <w:t xml:space="preserve"> en tres escalas</w:t>
      </w:r>
      <w:r w:rsidR="003D4803">
        <w:t xml:space="preserve"> </w:t>
      </w:r>
      <w:r w:rsidR="006559BA">
        <w:t>o estilo semáforo</w:t>
      </w:r>
      <w:r w:rsidR="00C41ECA">
        <w:t xml:space="preserve">, obteniendo como resultado el mapa de calor que se muestra en la parte inferior de la </w:t>
      </w:r>
      <w:r w:rsidR="00C41ECA" w:rsidRPr="00583730">
        <w:fldChar w:fldCharType="begin"/>
      </w:r>
      <w:r w:rsidR="00C41ECA" w:rsidRPr="00583730">
        <w:instrText xml:space="preserve"> REF _Ref63542086 \h </w:instrText>
      </w:r>
      <w:r w:rsidR="00583730" w:rsidRPr="00583730">
        <w:instrText xml:space="preserve"> \* MERGEFORMAT </w:instrText>
      </w:r>
      <w:r w:rsidR="00C41ECA" w:rsidRPr="00583730">
        <w:fldChar w:fldCharType="separate"/>
      </w:r>
      <w:r w:rsidR="00C41ECA" w:rsidRPr="00583730">
        <w:t xml:space="preserve">Tabla </w:t>
      </w:r>
      <w:r w:rsidR="00C41ECA" w:rsidRPr="00583730">
        <w:rPr>
          <w:noProof/>
        </w:rPr>
        <w:t>7</w:t>
      </w:r>
      <w:r w:rsidR="00C41ECA" w:rsidRPr="00583730">
        <w:t xml:space="preserve"> Mapa de Calor Análisis Fuerzas de Porter y Cadena de Valor</w:t>
      </w:r>
      <w:r w:rsidR="00C41ECA" w:rsidRPr="00583730">
        <w:fldChar w:fldCharType="end"/>
      </w:r>
      <w:r w:rsidR="00DD1905">
        <w:t>.</w:t>
      </w:r>
    </w:p>
    <w:p w14:paraId="680C1577" w14:textId="5E4DEB32" w:rsidR="00201D94" w:rsidRPr="00E36714" w:rsidRDefault="006132A5" w:rsidP="00AB282B">
      <w:pPr>
        <w:ind w:firstLine="0"/>
      </w:pPr>
      <w:r>
        <w:t xml:space="preserve"> </w:t>
      </w:r>
    </w:p>
    <w:p w14:paraId="6E44C816" w14:textId="5FBCD58C" w:rsidR="004840C0" w:rsidRDefault="004840C0" w:rsidP="00AB282B">
      <w:pPr>
        <w:ind w:firstLine="0"/>
      </w:pPr>
    </w:p>
    <w:p w14:paraId="6A5948E1" w14:textId="0EB85415" w:rsidR="004840C0" w:rsidRDefault="004840C0" w:rsidP="00AB282B">
      <w:pPr>
        <w:ind w:firstLine="0"/>
      </w:pPr>
    </w:p>
    <w:p w14:paraId="507E692B" w14:textId="35A195C6" w:rsidR="004840C0" w:rsidRDefault="004840C0" w:rsidP="00AB282B">
      <w:pPr>
        <w:ind w:firstLine="0"/>
      </w:pPr>
    </w:p>
    <w:p w14:paraId="12FBA127" w14:textId="0864E63E" w:rsidR="004840C0" w:rsidRDefault="004840C0" w:rsidP="00AB282B">
      <w:pPr>
        <w:ind w:firstLine="0"/>
      </w:pPr>
    </w:p>
    <w:p w14:paraId="11B56E0A" w14:textId="2FB118C6" w:rsidR="00D21614" w:rsidRDefault="00063464" w:rsidP="00063464">
      <w:pPr>
        <w:pStyle w:val="Caption"/>
      </w:pPr>
      <w:bookmarkStart w:id="68" w:name="_Ref63542086"/>
      <w:bookmarkStart w:id="69" w:name="_Toc63610302"/>
      <w:r>
        <w:t xml:space="preserve">Tabla </w:t>
      </w:r>
      <w:r>
        <w:fldChar w:fldCharType="begin"/>
      </w:r>
      <w:r>
        <w:instrText xml:space="preserve"> SEQ Tabla \* ARABIC </w:instrText>
      </w:r>
      <w:r>
        <w:fldChar w:fldCharType="separate"/>
      </w:r>
      <w:r w:rsidR="00F7354B">
        <w:rPr>
          <w:noProof/>
        </w:rPr>
        <w:t>7</w:t>
      </w:r>
      <w:r>
        <w:fldChar w:fldCharType="end"/>
      </w:r>
      <w:r>
        <w:t xml:space="preserve"> Mapa de Calor Análisis Fuerzas de Porter y Cadena de Valor</w:t>
      </w:r>
      <w:bookmarkEnd w:id="68"/>
      <w:bookmarkEnd w:id="69"/>
    </w:p>
    <w:p w14:paraId="7A51BC5A" w14:textId="2CB3CA66" w:rsidR="00647AA4" w:rsidRPr="00647AA4" w:rsidRDefault="00647AA4" w:rsidP="00647AA4">
      <w:pPr>
        <w:ind w:firstLine="0"/>
      </w:pPr>
      <w:r w:rsidRPr="00063464">
        <w:rPr>
          <w:noProof/>
        </w:rPr>
        <w:drawing>
          <wp:inline distT="0" distB="0" distL="0" distR="0" wp14:anchorId="08686EB8" wp14:editId="296C3D25">
            <wp:extent cx="5612130" cy="3223895"/>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12130" cy="3223895"/>
                    </a:xfrm>
                    <a:prstGeom prst="rect">
                      <a:avLst/>
                    </a:prstGeom>
                  </pic:spPr>
                </pic:pic>
              </a:graphicData>
            </a:graphic>
          </wp:inline>
        </w:drawing>
      </w:r>
    </w:p>
    <w:p w14:paraId="6A075BD9" w14:textId="480AFB3D" w:rsidR="00063464" w:rsidRDefault="00063464" w:rsidP="00063464">
      <w:r>
        <w:t>Fuente: Elaboración propia</w:t>
      </w:r>
    </w:p>
    <w:p w14:paraId="3D896517" w14:textId="26087E25" w:rsidR="00E51DE5" w:rsidRPr="00063464" w:rsidRDefault="00E51DE5" w:rsidP="00725D2B">
      <w:pPr>
        <w:ind w:firstLine="0"/>
      </w:pPr>
    </w:p>
    <w:p w14:paraId="2B501F93" w14:textId="606935B8" w:rsidR="00647AA4" w:rsidRDefault="00A51CB6" w:rsidP="00647AA4">
      <w:pPr>
        <w:pStyle w:val="Caption"/>
      </w:pPr>
      <w:bookmarkStart w:id="70" w:name="_Toc63610303"/>
      <w:r>
        <w:t xml:space="preserve">Tabla </w:t>
      </w:r>
      <w:r>
        <w:fldChar w:fldCharType="begin"/>
      </w:r>
      <w:r>
        <w:instrText xml:space="preserve"> SEQ Tabla \* ARABIC </w:instrText>
      </w:r>
      <w:r>
        <w:fldChar w:fldCharType="separate"/>
      </w:r>
      <w:r w:rsidR="00F7354B">
        <w:rPr>
          <w:noProof/>
        </w:rPr>
        <w:t>8</w:t>
      </w:r>
      <w:r>
        <w:fldChar w:fldCharType="end"/>
      </w:r>
      <w:r>
        <w:t xml:space="preserve"> Sistemas de Información versus Resultados</w:t>
      </w:r>
      <w:bookmarkEnd w:id="70"/>
    </w:p>
    <w:tbl>
      <w:tblPr>
        <w:tblStyle w:val="TableGrid"/>
        <w:tblW w:w="0" w:type="auto"/>
        <w:jc w:val="center"/>
        <w:tblLook w:val="04A0" w:firstRow="1" w:lastRow="0" w:firstColumn="1" w:lastColumn="0" w:noHBand="0" w:noVBand="1"/>
      </w:tblPr>
      <w:tblGrid>
        <w:gridCol w:w="1980"/>
        <w:gridCol w:w="6804"/>
      </w:tblGrid>
      <w:tr w:rsidR="00DD3A43" w:rsidRPr="009B4682" w14:paraId="00F0B26F" w14:textId="77777777" w:rsidTr="00647AA4">
        <w:trPr>
          <w:jc w:val="center"/>
        </w:trPr>
        <w:tc>
          <w:tcPr>
            <w:tcW w:w="1980" w:type="dxa"/>
            <w:shd w:val="clear" w:color="auto" w:fill="4472C4" w:themeFill="accent5"/>
            <w:vAlign w:val="center"/>
          </w:tcPr>
          <w:p w14:paraId="556692B0" w14:textId="77777777" w:rsidR="00DD3A43" w:rsidRPr="009B4682" w:rsidRDefault="00DD3A43" w:rsidP="009B4682">
            <w:pPr>
              <w:spacing w:line="240" w:lineRule="auto"/>
              <w:ind w:firstLine="0"/>
              <w:jc w:val="center"/>
              <w:rPr>
                <w:rFonts w:ascii="Times New Roman" w:hAnsi="Times New Roman"/>
                <w:color w:val="FFFFFF" w:themeColor="background1"/>
              </w:rPr>
            </w:pPr>
            <w:r w:rsidRPr="009B4682">
              <w:rPr>
                <w:rFonts w:ascii="Times New Roman" w:hAnsi="Times New Roman"/>
                <w:color w:val="FFFFFF" w:themeColor="background1"/>
              </w:rPr>
              <w:t>Nombre del Sistema de Información</w:t>
            </w:r>
          </w:p>
        </w:tc>
        <w:tc>
          <w:tcPr>
            <w:tcW w:w="6804" w:type="dxa"/>
            <w:shd w:val="clear" w:color="auto" w:fill="4472C4" w:themeFill="accent5"/>
            <w:vAlign w:val="center"/>
          </w:tcPr>
          <w:p w14:paraId="5B1648B8" w14:textId="77777777" w:rsidR="00DD3A43" w:rsidRPr="009B4682" w:rsidRDefault="00DD3A43" w:rsidP="009B4682">
            <w:pPr>
              <w:spacing w:line="240" w:lineRule="auto"/>
              <w:ind w:firstLine="0"/>
              <w:jc w:val="center"/>
              <w:rPr>
                <w:rFonts w:ascii="Times New Roman" w:hAnsi="Times New Roman"/>
                <w:color w:val="FFFFFF" w:themeColor="background1"/>
              </w:rPr>
            </w:pPr>
            <w:r w:rsidRPr="009B4682">
              <w:rPr>
                <w:rFonts w:ascii="Times New Roman" w:hAnsi="Times New Roman"/>
                <w:color w:val="FFFFFF" w:themeColor="background1"/>
              </w:rPr>
              <w:t>Resultados</w:t>
            </w:r>
          </w:p>
        </w:tc>
      </w:tr>
      <w:tr w:rsidR="00DD3A43" w:rsidRPr="009B4682" w14:paraId="2C9E4705" w14:textId="77777777" w:rsidTr="00ED0344">
        <w:trPr>
          <w:jc w:val="center"/>
        </w:trPr>
        <w:tc>
          <w:tcPr>
            <w:tcW w:w="1980" w:type="dxa"/>
            <w:vAlign w:val="center"/>
          </w:tcPr>
          <w:p w14:paraId="2CF9FBE8" w14:textId="77777777" w:rsidR="00DD3A43" w:rsidRPr="009B4682" w:rsidRDefault="00DD3A43" w:rsidP="009B4682">
            <w:pPr>
              <w:pStyle w:val="parrafo1"/>
              <w:spacing w:after="0" w:line="240" w:lineRule="auto"/>
              <w:ind w:firstLine="0"/>
              <w:jc w:val="center"/>
              <w:rPr>
                <w:rFonts w:ascii="Times New Roman" w:hAnsi="Times New Roman"/>
                <w:sz w:val="24"/>
              </w:rPr>
            </w:pPr>
            <w:r w:rsidRPr="00583730">
              <w:rPr>
                <w:rFonts w:ascii="Times New Roman" w:hAnsi="Times New Roman"/>
                <w:sz w:val="24"/>
              </w:rPr>
              <w:t>HERMES</w:t>
            </w:r>
          </w:p>
        </w:tc>
        <w:tc>
          <w:tcPr>
            <w:tcW w:w="6804" w:type="dxa"/>
            <w:vAlign w:val="center"/>
          </w:tcPr>
          <w:p w14:paraId="0D41B3E0" w14:textId="0BA72B4B" w:rsidR="00DD3A43" w:rsidRPr="009B4682" w:rsidRDefault="008C27A3" w:rsidP="009B4682">
            <w:pPr>
              <w:spacing w:line="240" w:lineRule="auto"/>
              <w:ind w:firstLine="0"/>
              <w:rPr>
                <w:rFonts w:ascii="Times New Roman" w:hAnsi="Times New Roman"/>
              </w:rPr>
            </w:pPr>
            <w:r w:rsidRPr="009B4682">
              <w:rPr>
                <w:rFonts w:ascii="Times New Roman" w:hAnsi="Times New Roman"/>
              </w:rPr>
              <w:t xml:space="preserve">Se determina que el sistema de información HERMES </w:t>
            </w:r>
            <w:r w:rsidR="003A757A" w:rsidRPr="009B4682">
              <w:rPr>
                <w:rFonts w:ascii="Times New Roman" w:hAnsi="Times New Roman"/>
              </w:rPr>
              <w:t>de acuerdo con</w:t>
            </w:r>
            <w:r w:rsidR="0096240B" w:rsidRPr="009B4682">
              <w:rPr>
                <w:rFonts w:ascii="Times New Roman" w:hAnsi="Times New Roman"/>
              </w:rPr>
              <w:t xml:space="preserve"> la actividad primaria de logística interna </w:t>
            </w:r>
            <w:r w:rsidR="00337781" w:rsidRPr="009B4682">
              <w:rPr>
                <w:rFonts w:ascii="Times New Roman" w:hAnsi="Times New Roman"/>
              </w:rPr>
              <w:t xml:space="preserve">y actividad de apoyo infraestructura </w:t>
            </w:r>
            <w:r w:rsidR="00DC5F00" w:rsidRPr="009B4682">
              <w:rPr>
                <w:rFonts w:ascii="Times New Roman" w:hAnsi="Times New Roman"/>
              </w:rPr>
              <w:t xml:space="preserve">de la Cadena de Valor </w:t>
            </w:r>
            <w:r w:rsidR="00F801EC" w:rsidRPr="009B4682">
              <w:rPr>
                <w:rFonts w:ascii="Times New Roman" w:hAnsi="Times New Roman"/>
              </w:rPr>
              <w:t xml:space="preserve">no </w:t>
            </w:r>
            <w:r w:rsidR="00C52EFD" w:rsidRPr="009B4682">
              <w:rPr>
                <w:rFonts w:ascii="Times New Roman" w:hAnsi="Times New Roman"/>
              </w:rPr>
              <w:t xml:space="preserve">tiene </w:t>
            </w:r>
            <w:r w:rsidR="004E4A32" w:rsidRPr="009B4682">
              <w:rPr>
                <w:rFonts w:ascii="Times New Roman" w:hAnsi="Times New Roman"/>
              </w:rPr>
              <w:t>interacción</w:t>
            </w:r>
            <w:r w:rsidR="00F801EC" w:rsidRPr="009B4682">
              <w:rPr>
                <w:rFonts w:ascii="Times New Roman" w:hAnsi="Times New Roman"/>
              </w:rPr>
              <w:t xml:space="preserve"> mayoritaria con las fuerzas de </w:t>
            </w:r>
            <w:r w:rsidR="0068655E" w:rsidRPr="009B4682">
              <w:rPr>
                <w:rFonts w:ascii="Times New Roman" w:hAnsi="Times New Roman"/>
              </w:rPr>
              <w:t>P</w:t>
            </w:r>
            <w:r w:rsidR="004E4A32" w:rsidRPr="009B4682">
              <w:rPr>
                <w:rFonts w:ascii="Times New Roman" w:hAnsi="Times New Roman"/>
              </w:rPr>
              <w:t>o</w:t>
            </w:r>
            <w:r w:rsidR="00F801EC" w:rsidRPr="009B4682">
              <w:rPr>
                <w:rFonts w:ascii="Times New Roman" w:hAnsi="Times New Roman"/>
              </w:rPr>
              <w:t xml:space="preserve">rter lo que </w:t>
            </w:r>
            <w:r w:rsidR="00A734A4" w:rsidRPr="009B4682">
              <w:rPr>
                <w:rFonts w:ascii="Times New Roman" w:hAnsi="Times New Roman"/>
              </w:rPr>
              <w:t>dilucida</w:t>
            </w:r>
            <w:r w:rsidR="00F801EC" w:rsidRPr="009B4682">
              <w:rPr>
                <w:rFonts w:ascii="Times New Roman" w:hAnsi="Times New Roman"/>
              </w:rPr>
              <w:t xml:space="preserve"> que </w:t>
            </w:r>
            <w:r w:rsidR="00F77FC8" w:rsidRPr="009B4682">
              <w:rPr>
                <w:rFonts w:ascii="Times New Roman" w:hAnsi="Times New Roman"/>
              </w:rPr>
              <w:t xml:space="preserve">la </w:t>
            </w:r>
            <w:r w:rsidR="00B2784E" w:rsidRPr="009B4682">
              <w:rPr>
                <w:rFonts w:ascii="Times New Roman" w:hAnsi="Times New Roman"/>
              </w:rPr>
              <w:t xml:space="preserve">rentabilidad </w:t>
            </w:r>
            <w:r w:rsidR="00502DE6" w:rsidRPr="009B4682">
              <w:rPr>
                <w:rFonts w:ascii="Times New Roman" w:hAnsi="Times New Roman"/>
              </w:rPr>
              <w:t xml:space="preserve">de la educación continua no es la </w:t>
            </w:r>
            <w:r w:rsidR="009B4682" w:rsidRPr="009B4682">
              <w:rPr>
                <w:rFonts w:ascii="Times New Roman" w:hAnsi="Times New Roman"/>
              </w:rPr>
              <w:t>óptima</w:t>
            </w:r>
            <w:r w:rsidR="00504683" w:rsidRPr="009B4682">
              <w:rPr>
                <w:rFonts w:ascii="Times New Roman" w:hAnsi="Times New Roman"/>
              </w:rPr>
              <w:t xml:space="preserve"> y que </w:t>
            </w:r>
            <w:r w:rsidR="005C6030" w:rsidRPr="009B4682">
              <w:rPr>
                <w:rFonts w:ascii="Times New Roman" w:hAnsi="Times New Roman"/>
              </w:rPr>
              <w:t xml:space="preserve">presenta un potencial de </w:t>
            </w:r>
            <w:r w:rsidR="00B7472F" w:rsidRPr="009B4682">
              <w:rPr>
                <w:rFonts w:ascii="Times New Roman" w:hAnsi="Times New Roman"/>
              </w:rPr>
              <w:t>crecimiento</w:t>
            </w:r>
            <w:r w:rsidR="00502DE6" w:rsidRPr="009B4682">
              <w:rPr>
                <w:rFonts w:ascii="Times New Roman" w:hAnsi="Times New Roman"/>
              </w:rPr>
              <w:t>.</w:t>
            </w:r>
            <w:r w:rsidR="007D0401" w:rsidRPr="009B4682">
              <w:rPr>
                <w:rFonts w:ascii="Times New Roman" w:hAnsi="Times New Roman"/>
              </w:rPr>
              <w:t xml:space="preserve"> </w:t>
            </w:r>
            <w:r w:rsidR="00337781" w:rsidRPr="009B4682">
              <w:rPr>
                <w:rFonts w:ascii="Times New Roman" w:hAnsi="Times New Roman"/>
              </w:rPr>
              <w:t xml:space="preserve"> </w:t>
            </w:r>
          </w:p>
        </w:tc>
      </w:tr>
      <w:tr w:rsidR="00DB4246" w:rsidRPr="009B4682" w14:paraId="087AD1D2" w14:textId="77777777" w:rsidTr="00ED0344">
        <w:trPr>
          <w:jc w:val="center"/>
        </w:trPr>
        <w:tc>
          <w:tcPr>
            <w:tcW w:w="1980" w:type="dxa"/>
            <w:vAlign w:val="center"/>
          </w:tcPr>
          <w:p w14:paraId="4F175435" w14:textId="77777777" w:rsidR="00DB4246" w:rsidRPr="00583730" w:rsidRDefault="00DB4246" w:rsidP="009B4682">
            <w:pPr>
              <w:pStyle w:val="parrafo1"/>
              <w:spacing w:after="0" w:line="240" w:lineRule="auto"/>
              <w:ind w:firstLine="0"/>
              <w:jc w:val="center"/>
              <w:rPr>
                <w:rFonts w:ascii="Times New Roman" w:hAnsi="Times New Roman"/>
                <w:sz w:val="24"/>
              </w:rPr>
            </w:pPr>
            <w:r w:rsidRPr="00583730">
              <w:rPr>
                <w:rFonts w:ascii="Times New Roman" w:hAnsi="Times New Roman"/>
                <w:sz w:val="24"/>
              </w:rPr>
              <w:t>MOODLE</w:t>
            </w:r>
          </w:p>
        </w:tc>
        <w:tc>
          <w:tcPr>
            <w:tcW w:w="6804" w:type="dxa"/>
            <w:vAlign w:val="center"/>
          </w:tcPr>
          <w:p w14:paraId="4D065F17" w14:textId="77777777" w:rsidR="00DB4246" w:rsidRPr="009B4682" w:rsidRDefault="00313CEB" w:rsidP="009B4682">
            <w:pPr>
              <w:spacing w:line="240" w:lineRule="auto"/>
              <w:ind w:firstLine="0"/>
              <w:rPr>
                <w:rFonts w:ascii="Times New Roman" w:hAnsi="Times New Roman"/>
              </w:rPr>
            </w:pPr>
            <w:r w:rsidRPr="009B4682">
              <w:rPr>
                <w:rFonts w:ascii="Times New Roman" w:hAnsi="Times New Roman"/>
              </w:rPr>
              <w:t xml:space="preserve">Se determina que el sistema de información MOODLE </w:t>
            </w:r>
            <w:r w:rsidR="00F04D89" w:rsidRPr="009B4682">
              <w:rPr>
                <w:rFonts w:ascii="Times New Roman" w:hAnsi="Times New Roman"/>
              </w:rPr>
              <w:t>presenta falencias</w:t>
            </w:r>
            <w:r w:rsidR="007D3083" w:rsidRPr="009B4682">
              <w:rPr>
                <w:rFonts w:ascii="Times New Roman" w:hAnsi="Times New Roman"/>
              </w:rPr>
              <w:t xml:space="preserve"> debido a que no tiene una integración con el sistema de </w:t>
            </w:r>
            <w:r w:rsidR="00B0359A" w:rsidRPr="009B4682">
              <w:rPr>
                <w:rFonts w:ascii="Times New Roman" w:hAnsi="Times New Roman"/>
              </w:rPr>
              <w:t>información</w:t>
            </w:r>
            <w:r w:rsidR="007D3083" w:rsidRPr="009B4682">
              <w:rPr>
                <w:rFonts w:ascii="Times New Roman" w:hAnsi="Times New Roman"/>
              </w:rPr>
              <w:t xml:space="preserve"> HERMES, lo que no permite su interoperabilidad </w:t>
            </w:r>
            <w:r w:rsidR="00FC5D15" w:rsidRPr="009B4682">
              <w:rPr>
                <w:rFonts w:ascii="Times New Roman" w:hAnsi="Times New Roman"/>
              </w:rPr>
              <w:t xml:space="preserve">y </w:t>
            </w:r>
            <w:r w:rsidR="00973BAF" w:rsidRPr="009B4682">
              <w:rPr>
                <w:rFonts w:ascii="Times New Roman" w:hAnsi="Times New Roman"/>
              </w:rPr>
              <w:t>de acuerdo con el</w:t>
            </w:r>
            <w:r w:rsidR="00627BE1" w:rsidRPr="009B4682">
              <w:rPr>
                <w:rFonts w:ascii="Times New Roman" w:hAnsi="Times New Roman"/>
              </w:rPr>
              <w:t xml:space="preserve"> mapa de calor </w:t>
            </w:r>
            <w:r w:rsidR="003F7189" w:rsidRPr="009B4682">
              <w:rPr>
                <w:rFonts w:ascii="Times New Roman" w:hAnsi="Times New Roman"/>
              </w:rPr>
              <w:t xml:space="preserve">su </w:t>
            </w:r>
            <w:r w:rsidR="00B0359A" w:rsidRPr="009B4682">
              <w:rPr>
                <w:rFonts w:ascii="Times New Roman" w:hAnsi="Times New Roman"/>
              </w:rPr>
              <w:t>clasificación</w:t>
            </w:r>
            <w:r w:rsidR="00627BE1" w:rsidRPr="009B4682">
              <w:rPr>
                <w:rFonts w:ascii="Times New Roman" w:hAnsi="Times New Roman"/>
              </w:rPr>
              <w:t xml:space="preserve"> </w:t>
            </w:r>
            <w:r w:rsidR="003F7189" w:rsidRPr="009B4682">
              <w:rPr>
                <w:rFonts w:ascii="Times New Roman" w:hAnsi="Times New Roman"/>
              </w:rPr>
              <w:t xml:space="preserve">es </w:t>
            </w:r>
            <w:r w:rsidR="00627BE1" w:rsidRPr="009B4682">
              <w:rPr>
                <w:rFonts w:ascii="Times New Roman" w:hAnsi="Times New Roman"/>
              </w:rPr>
              <w:t>rojo</w:t>
            </w:r>
            <w:r w:rsidR="00F04D89" w:rsidRPr="009B4682">
              <w:rPr>
                <w:rFonts w:ascii="Times New Roman" w:hAnsi="Times New Roman"/>
              </w:rPr>
              <w:t xml:space="preserve"> en la </w:t>
            </w:r>
            <w:r w:rsidRPr="009B4682">
              <w:rPr>
                <w:rFonts w:ascii="Times New Roman" w:hAnsi="Times New Roman"/>
              </w:rPr>
              <w:t>actividad de apoyo infraestructura</w:t>
            </w:r>
            <w:r w:rsidR="003F7189" w:rsidRPr="009B4682">
              <w:rPr>
                <w:rFonts w:ascii="Times New Roman" w:hAnsi="Times New Roman"/>
              </w:rPr>
              <w:t xml:space="preserve">, si bien no </w:t>
            </w:r>
            <w:r w:rsidR="00300C62" w:rsidRPr="009B4682">
              <w:rPr>
                <w:rFonts w:ascii="Times New Roman" w:hAnsi="Times New Roman"/>
              </w:rPr>
              <w:t xml:space="preserve">es </w:t>
            </w:r>
            <w:r w:rsidR="00F62959" w:rsidRPr="009B4682">
              <w:rPr>
                <w:rFonts w:ascii="Times New Roman" w:hAnsi="Times New Roman"/>
              </w:rPr>
              <w:t xml:space="preserve">considerada una </w:t>
            </w:r>
            <w:r w:rsidR="00300C62" w:rsidRPr="009B4682">
              <w:rPr>
                <w:rFonts w:ascii="Times New Roman" w:hAnsi="Times New Roman"/>
              </w:rPr>
              <w:t>actividad primaria</w:t>
            </w:r>
            <w:r w:rsidR="00BE6C6F" w:rsidRPr="009B4682">
              <w:rPr>
                <w:rFonts w:ascii="Times New Roman" w:hAnsi="Times New Roman"/>
              </w:rPr>
              <w:t xml:space="preserve"> dicho sistema es </w:t>
            </w:r>
            <w:r w:rsidR="00973BAF" w:rsidRPr="009B4682">
              <w:rPr>
                <w:rFonts w:ascii="Times New Roman" w:hAnsi="Times New Roman"/>
              </w:rPr>
              <w:t>transversal</w:t>
            </w:r>
            <w:r w:rsidR="00BE6C6F" w:rsidRPr="009B4682">
              <w:rPr>
                <w:rFonts w:ascii="Times New Roman" w:hAnsi="Times New Roman"/>
              </w:rPr>
              <w:t xml:space="preserve"> para la </w:t>
            </w:r>
            <w:r w:rsidR="00061EFD" w:rsidRPr="009B4682">
              <w:rPr>
                <w:rFonts w:ascii="Times New Roman" w:hAnsi="Times New Roman"/>
              </w:rPr>
              <w:t xml:space="preserve">ejecución </w:t>
            </w:r>
            <w:r w:rsidR="0088490A" w:rsidRPr="009B4682">
              <w:rPr>
                <w:rFonts w:ascii="Times New Roman" w:hAnsi="Times New Roman"/>
              </w:rPr>
              <w:t xml:space="preserve">y </w:t>
            </w:r>
            <w:r w:rsidR="00A02542" w:rsidRPr="009B4682">
              <w:rPr>
                <w:rFonts w:ascii="Times New Roman" w:hAnsi="Times New Roman"/>
              </w:rPr>
              <w:t xml:space="preserve">elaboración de la </w:t>
            </w:r>
            <w:r w:rsidR="00973BAF" w:rsidRPr="009B4682">
              <w:rPr>
                <w:rFonts w:ascii="Times New Roman" w:hAnsi="Times New Roman"/>
              </w:rPr>
              <w:t>educación</w:t>
            </w:r>
            <w:r w:rsidR="00A02542" w:rsidRPr="009B4682">
              <w:rPr>
                <w:rFonts w:ascii="Times New Roman" w:hAnsi="Times New Roman"/>
              </w:rPr>
              <w:t xml:space="preserve"> continua</w:t>
            </w:r>
            <w:r w:rsidR="00F62959" w:rsidRPr="009B4682">
              <w:rPr>
                <w:rFonts w:ascii="Times New Roman" w:hAnsi="Times New Roman"/>
              </w:rPr>
              <w:t xml:space="preserve"> adquiriendo una mayor relevancia</w:t>
            </w:r>
            <w:r w:rsidR="00973BAF" w:rsidRPr="009B4682">
              <w:rPr>
                <w:rFonts w:ascii="Times New Roman" w:hAnsi="Times New Roman"/>
              </w:rPr>
              <w:t>.</w:t>
            </w:r>
            <w:r w:rsidR="00A02542" w:rsidRPr="009B4682">
              <w:rPr>
                <w:rFonts w:ascii="Times New Roman" w:hAnsi="Times New Roman"/>
              </w:rPr>
              <w:t xml:space="preserve"> </w:t>
            </w:r>
            <w:r w:rsidR="008105B2" w:rsidRPr="009B4682">
              <w:rPr>
                <w:rFonts w:ascii="Times New Roman" w:hAnsi="Times New Roman"/>
              </w:rPr>
              <w:t xml:space="preserve"> </w:t>
            </w:r>
          </w:p>
        </w:tc>
      </w:tr>
      <w:tr w:rsidR="00DD3A43" w:rsidRPr="009B4682" w14:paraId="04174EAD" w14:textId="77777777" w:rsidTr="00ED0344">
        <w:trPr>
          <w:jc w:val="center"/>
        </w:trPr>
        <w:tc>
          <w:tcPr>
            <w:tcW w:w="1980" w:type="dxa"/>
            <w:vAlign w:val="center"/>
          </w:tcPr>
          <w:p w14:paraId="6AD01E4F" w14:textId="77777777" w:rsidR="00DD3A43" w:rsidRPr="00583730" w:rsidRDefault="00DD3A43" w:rsidP="009B4682">
            <w:pPr>
              <w:spacing w:line="240" w:lineRule="auto"/>
              <w:ind w:firstLine="0"/>
              <w:jc w:val="center"/>
              <w:rPr>
                <w:rFonts w:ascii="Times New Roman" w:hAnsi="Times New Roman"/>
                <w:sz w:val="24"/>
              </w:rPr>
            </w:pPr>
            <w:r w:rsidRPr="00583730">
              <w:rPr>
                <w:rFonts w:ascii="Times New Roman" w:hAnsi="Times New Roman"/>
                <w:sz w:val="24"/>
              </w:rPr>
              <w:t>QUIPU</w:t>
            </w:r>
          </w:p>
        </w:tc>
        <w:tc>
          <w:tcPr>
            <w:tcW w:w="6804" w:type="dxa"/>
            <w:vAlign w:val="center"/>
          </w:tcPr>
          <w:p w14:paraId="4D279F4E" w14:textId="77777777" w:rsidR="00DD3A43" w:rsidRPr="009B4682" w:rsidRDefault="009D035F" w:rsidP="009B4682">
            <w:pPr>
              <w:spacing w:line="240" w:lineRule="auto"/>
              <w:ind w:firstLine="0"/>
              <w:rPr>
                <w:rFonts w:ascii="Times New Roman" w:hAnsi="Times New Roman"/>
              </w:rPr>
            </w:pPr>
            <w:r w:rsidRPr="009B4682">
              <w:rPr>
                <w:rFonts w:ascii="Times New Roman" w:hAnsi="Times New Roman"/>
              </w:rPr>
              <w:t xml:space="preserve">El sistema de </w:t>
            </w:r>
            <w:r w:rsidR="00F03853" w:rsidRPr="009B4682">
              <w:rPr>
                <w:rFonts w:ascii="Times New Roman" w:hAnsi="Times New Roman"/>
              </w:rPr>
              <w:t>información</w:t>
            </w:r>
            <w:r w:rsidRPr="009B4682">
              <w:rPr>
                <w:rFonts w:ascii="Times New Roman" w:hAnsi="Times New Roman"/>
              </w:rPr>
              <w:t xml:space="preserve"> QUIPU </w:t>
            </w:r>
            <w:r w:rsidR="00AC543B" w:rsidRPr="009B4682">
              <w:rPr>
                <w:rFonts w:ascii="Times New Roman" w:hAnsi="Times New Roman"/>
              </w:rPr>
              <w:t>administra el</w:t>
            </w:r>
            <w:r w:rsidR="00CF62F0" w:rsidRPr="009B4682">
              <w:rPr>
                <w:rFonts w:ascii="Times New Roman" w:hAnsi="Times New Roman"/>
              </w:rPr>
              <w:t xml:space="preserve"> proceso contable y financiero y </w:t>
            </w:r>
            <w:r w:rsidRPr="009B4682">
              <w:rPr>
                <w:rFonts w:ascii="Times New Roman" w:hAnsi="Times New Roman"/>
              </w:rPr>
              <w:t xml:space="preserve">de acuerdo </w:t>
            </w:r>
            <w:r w:rsidR="001156E0" w:rsidRPr="009B4682">
              <w:rPr>
                <w:rFonts w:ascii="Times New Roman" w:hAnsi="Times New Roman"/>
              </w:rPr>
              <w:t>con el</w:t>
            </w:r>
            <w:r w:rsidRPr="009B4682">
              <w:rPr>
                <w:rFonts w:ascii="Times New Roman" w:hAnsi="Times New Roman"/>
              </w:rPr>
              <w:t xml:space="preserve"> análisis de la </w:t>
            </w:r>
            <w:r w:rsidRPr="009B4682">
              <w:fldChar w:fldCharType="begin"/>
            </w:r>
            <w:r w:rsidRPr="009B4682">
              <w:rPr>
                <w:rFonts w:ascii="Times New Roman" w:hAnsi="Times New Roman"/>
              </w:rPr>
              <w:instrText xml:space="preserve"> REF _Ref63542086 \h </w:instrText>
            </w:r>
            <w:r w:rsidR="00DC7F7E" w:rsidRPr="009B4682">
              <w:rPr>
                <w:rFonts w:ascii="Times New Roman" w:hAnsi="Times New Roman"/>
              </w:rPr>
              <w:instrText xml:space="preserve"> \* MERGEFORMAT </w:instrText>
            </w:r>
            <w:r w:rsidRPr="009B4682">
              <w:fldChar w:fldCharType="separate"/>
            </w:r>
            <w:r w:rsidRPr="009B4682">
              <w:rPr>
                <w:rFonts w:ascii="Times New Roman" w:hAnsi="Times New Roman"/>
              </w:rPr>
              <w:t xml:space="preserve">Tabla </w:t>
            </w:r>
            <w:r w:rsidRPr="009B4682">
              <w:rPr>
                <w:rFonts w:ascii="Times New Roman" w:hAnsi="Times New Roman"/>
                <w:noProof/>
              </w:rPr>
              <w:t>7</w:t>
            </w:r>
            <w:r w:rsidRPr="009B4682">
              <w:rPr>
                <w:rFonts w:ascii="Times New Roman" w:hAnsi="Times New Roman"/>
              </w:rPr>
              <w:t xml:space="preserve"> Mapa de Calor Análisis Fuerzas de Porter y Cadena de Valor</w:t>
            </w:r>
            <w:r w:rsidRPr="009B4682">
              <w:fldChar w:fldCharType="end"/>
            </w:r>
            <w:r w:rsidR="00F03853" w:rsidRPr="009B4682">
              <w:rPr>
                <w:rFonts w:ascii="Times New Roman" w:hAnsi="Times New Roman"/>
              </w:rPr>
              <w:t xml:space="preserve"> se soporta en </w:t>
            </w:r>
            <w:r w:rsidR="00B23E35" w:rsidRPr="009B4682">
              <w:rPr>
                <w:rFonts w:ascii="Times New Roman" w:hAnsi="Times New Roman"/>
              </w:rPr>
              <w:t>las</w:t>
            </w:r>
            <w:r w:rsidR="00F03853" w:rsidRPr="009B4682">
              <w:rPr>
                <w:rFonts w:ascii="Times New Roman" w:hAnsi="Times New Roman"/>
              </w:rPr>
              <w:t xml:space="preserve"> actividades de apoyo presentando en el mapa de calor </w:t>
            </w:r>
            <w:r w:rsidR="00015287" w:rsidRPr="009B4682">
              <w:rPr>
                <w:rFonts w:ascii="Times New Roman" w:hAnsi="Times New Roman"/>
              </w:rPr>
              <w:t>en su actividad administración de recursos de humano</w:t>
            </w:r>
            <w:r w:rsidR="00CF62F0" w:rsidRPr="009B4682">
              <w:rPr>
                <w:rFonts w:ascii="Times New Roman" w:hAnsi="Times New Roman"/>
              </w:rPr>
              <w:t>s</w:t>
            </w:r>
            <w:r w:rsidR="00015287" w:rsidRPr="009B4682">
              <w:rPr>
                <w:rFonts w:ascii="Times New Roman" w:hAnsi="Times New Roman"/>
              </w:rPr>
              <w:t xml:space="preserve"> y compra clasificación verde y amarillo respectivamente</w:t>
            </w:r>
            <w:r w:rsidR="00CF62F0" w:rsidRPr="009B4682">
              <w:rPr>
                <w:rFonts w:ascii="Times New Roman" w:hAnsi="Times New Roman"/>
              </w:rPr>
              <w:t xml:space="preserve">, </w:t>
            </w:r>
            <w:r w:rsidR="005C4C59" w:rsidRPr="009B4682">
              <w:rPr>
                <w:rFonts w:ascii="Times New Roman" w:hAnsi="Times New Roman"/>
              </w:rPr>
              <w:t xml:space="preserve">indicando que </w:t>
            </w:r>
            <w:r w:rsidR="005749C1" w:rsidRPr="009B4682">
              <w:rPr>
                <w:rFonts w:ascii="Times New Roman" w:hAnsi="Times New Roman"/>
              </w:rPr>
              <w:t xml:space="preserve">es </w:t>
            </w:r>
            <w:r w:rsidR="00096128" w:rsidRPr="009B4682">
              <w:rPr>
                <w:rFonts w:ascii="Times New Roman" w:hAnsi="Times New Roman"/>
              </w:rPr>
              <w:t>susceptible</w:t>
            </w:r>
            <w:r w:rsidR="005749C1" w:rsidRPr="009B4682">
              <w:rPr>
                <w:rFonts w:ascii="Times New Roman" w:hAnsi="Times New Roman"/>
              </w:rPr>
              <w:t xml:space="preserve"> de mejora </w:t>
            </w:r>
            <w:r w:rsidR="00E57A3F" w:rsidRPr="009B4682">
              <w:rPr>
                <w:rFonts w:ascii="Times New Roman" w:hAnsi="Times New Roman"/>
              </w:rPr>
              <w:t>y</w:t>
            </w:r>
            <w:r w:rsidR="005749C1" w:rsidRPr="009B4682">
              <w:rPr>
                <w:rFonts w:ascii="Times New Roman" w:hAnsi="Times New Roman"/>
              </w:rPr>
              <w:t xml:space="preserve"> </w:t>
            </w:r>
            <w:r w:rsidR="00B23E35" w:rsidRPr="009B4682">
              <w:rPr>
                <w:rFonts w:ascii="Times New Roman" w:hAnsi="Times New Roman"/>
              </w:rPr>
              <w:t>este</w:t>
            </w:r>
            <w:r w:rsidR="00096128" w:rsidRPr="009B4682">
              <w:rPr>
                <w:rFonts w:ascii="Times New Roman" w:hAnsi="Times New Roman"/>
              </w:rPr>
              <w:t xml:space="preserve"> alienado a las fuerzas de Porter</w:t>
            </w:r>
            <w:r w:rsidR="00287C64" w:rsidRPr="009B4682">
              <w:rPr>
                <w:rFonts w:ascii="Times New Roman" w:hAnsi="Times New Roman"/>
              </w:rPr>
              <w:t>.</w:t>
            </w:r>
          </w:p>
        </w:tc>
      </w:tr>
      <w:tr w:rsidR="00DD3A43" w:rsidRPr="009B4682" w14:paraId="18FA2989" w14:textId="77777777" w:rsidTr="00ED0344">
        <w:trPr>
          <w:jc w:val="center"/>
        </w:trPr>
        <w:tc>
          <w:tcPr>
            <w:tcW w:w="1980" w:type="dxa"/>
            <w:vAlign w:val="center"/>
          </w:tcPr>
          <w:p w14:paraId="0D320670" w14:textId="77777777" w:rsidR="00DD3A43" w:rsidRPr="00583730" w:rsidRDefault="00DD3A43" w:rsidP="009B4682">
            <w:pPr>
              <w:spacing w:line="240" w:lineRule="auto"/>
              <w:ind w:firstLine="0"/>
              <w:jc w:val="center"/>
              <w:rPr>
                <w:rFonts w:ascii="Times New Roman" w:hAnsi="Times New Roman"/>
                <w:sz w:val="24"/>
              </w:rPr>
            </w:pPr>
            <w:r w:rsidRPr="00583730">
              <w:rPr>
                <w:rFonts w:ascii="Times New Roman" w:hAnsi="Times New Roman"/>
                <w:sz w:val="24"/>
              </w:rPr>
              <w:t>BPUN</w:t>
            </w:r>
          </w:p>
        </w:tc>
        <w:tc>
          <w:tcPr>
            <w:tcW w:w="6804" w:type="dxa"/>
            <w:vAlign w:val="center"/>
          </w:tcPr>
          <w:p w14:paraId="532DA405" w14:textId="77777777" w:rsidR="00DD3A43" w:rsidRPr="009B4682" w:rsidRDefault="00EE4F4F" w:rsidP="009B4682">
            <w:pPr>
              <w:spacing w:line="240" w:lineRule="auto"/>
              <w:ind w:firstLine="0"/>
              <w:rPr>
                <w:rFonts w:ascii="Times New Roman" w:hAnsi="Times New Roman"/>
              </w:rPr>
            </w:pPr>
            <w:r w:rsidRPr="009B4682">
              <w:rPr>
                <w:rFonts w:ascii="Times New Roman" w:hAnsi="Times New Roman"/>
              </w:rPr>
              <w:t xml:space="preserve">BPUN al ser un sistema de </w:t>
            </w:r>
            <w:r w:rsidR="00E57C7B" w:rsidRPr="009B4682">
              <w:rPr>
                <w:rFonts w:ascii="Times New Roman" w:hAnsi="Times New Roman"/>
              </w:rPr>
              <w:t xml:space="preserve">repositorio de </w:t>
            </w:r>
            <w:r w:rsidR="00903975" w:rsidRPr="009B4682">
              <w:rPr>
                <w:rFonts w:ascii="Times New Roman" w:hAnsi="Times New Roman"/>
              </w:rPr>
              <w:t xml:space="preserve">todos </w:t>
            </w:r>
            <w:r w:rsidR="00E57C7B" w:rsidRPr="009B4682">
              <w:rPr>
                <w:rFonts w:ascii="Times New Roman" w:hAnsi="Times New Roman"/>
              </w:rPr>
              <w:t xml:space="preserve">los </w:t>
            </w:r>
            <w:r w:rsidRPr="009B4682">
              <w:rPr>
                <w:rFonts w:ascii="Times New Roman" w:hAnsi="Times New Roman"/>
              </w:rPr>
              <w:t>proyectos</w:t>
            </w:r>
            <w:r w:rsidR="00E57C7B" w:rsidRPr="009B4682">
              <w:rPr>
                <w:rFonts w:ascii="Times New Roman" w:hAnsi="Times New Roman"/>
              </w:rPr>
              <w:t xml:space="preserve"> generales</w:t>
            </w:r>
            <w:r w:rsidR="003C7600" w:rsidRPr="009B4682">
              <w:rPr>
                <w:rFonts w:ascii="Times New Roman" w:hAnsi="Times New Roman"/>
              </w:rPr>
              <w:t xml:space="preserve"> </w:t>
            </w:r>
            <w:r w:rsidR="00D34FBE" w:rsidRPr="009B4682">
              <w:rPr>
                <w:rFonts w:ascii="Times New Roman" w:hAnsi="Times New Roman"/>
              </w:rPr>
              <w:t>de la Universidad Nacional de Colombia</w:t>
            </w:r>
            <w:r w:rsidR="00305318" w:rsidRPr="009B4682">
              <w:rPr>
                <w:rFonts w:ascii="Times New Roman" w:hAnsi="Times New Roman"/>
              </w:rPr>
              <w:t xml:space="preserve"> donde </w:t>
            </w:r>
            <w:r w:rsidR="00903975" w:rsidRPr="009B4682">
              <w:rPr>
                <w:rFonts w:ascii="Times New Roman" w:hAnsi="Times New Roman"/>
              </w:rPr>
              <w:t xml:space="preserve">se encuentra la </w:t>
            </w:r>
            <w:r w:rsidR="001146F2" w:rsidRPr="009B4682">
              <w:rPr>
                <w:rFonts w:ascii="Times New Roman" w:hAnsi="Times New Roman"/>
              </w:rPr>
              <w:t>División</w:t>
            </w:r>
            <w:r w:rsidR="00903975" w:rsidRPr="009B4682">
              <w:rPr>
                <w:rFonts w:ascii="Times New Roman" w:hAnsi="Times New Roman"/>
              </w:rPr>
              <w:t xml:space="preserve"> de </w:t>
            </w:r>
            <w:r w:rsidR="001146F2" w:rsidRPr="009B4682">
              <w:rPr>
                <w:rFonts w:ascii="Times New Roman" w:hAnsi="Times New Roman"/>
              </w:rPr>
              <w:t>Extensión</w:t>
            </w:r>
            <w:r w:rsidR="00D34FBE" w:rsidRPr="009B4682">
              <w:rPr>
                <w:rFonts w:ascii="Times New Roman" w:hAnsi="Times New Roman"/>
              </w:rPr>
              <w:t xml:space="preserve"> </w:t>
            </w:r>
            <w:r w:rsidR="00FD501A" w:rsidRPr="009B4682">
              <w:rPr>
                <w:rFonts w:ascii="Times New Roman" w:hAnsi="Times New Roman"/>
              </w:rPr>
              <w:t xml:space="preserve">y en cual se </w:t>
            </w:r>
            <w:r w:rsidR="00C34449" w:rsidRPr="009B4682">
              <w:rPr>
                <w:rFonts w:ascii="Times New Roman" w:hAnsi="Times New Roman"/>
              </w:rPr>
              <w:t xml:space="preserve">establece las </w:t>
            </w:r>
            <w:r w:rsidR="00CC7154" w:rsidRPr="009B4682">
              <w:rPr>
                <w:rFonts w:ascii="Times New Roman" w:hAnsi="Times New Roman"/>
              </w:rPr>
              <w:t>necesidad</w:t>
            </w:r>
            <w:r w:rsidR="00C34449" w:rsidRPr="009B4682">
              <w:rPr>
                <w:rFonts w:ascii="Times New Roman" w:hAnsi="Times New Roman"/>
              </w:rPr>
              <w:t>es de l</w:t>
            </w:r>
            <w:r w:rsidR="00C46D13" w:rsidRPr="009B4682">
              <w:rPr>
                <w:rFonts w:ascii="Times New Roman" w:hAnsi="Times New Roman"/>
              </w:rPr>
              <w:t>os proyectos de inversión a ejecutar en l</w:t>
            </w:r>
            <w:r w:rsidR="00C34449" w:rsidRPr="009B4682">
              <w:rPr>
                <w:rFonts w:ascii="Times New Roman" w:hAnsi="Times New Roman"/>
              </w:rPr>
              <w:t xml:space="preserve">a </w:t>
            </w:r>
            <w:r w:rsidR="00DC2256" w:rsidRPr="009B4682">
              <w:rPr>
                <w:rFonts w:ascii="Times New Roman" w:hAnsi="Times New Roman"/>
              </w:rPr>
              <w:t>organización</w:t>
            </w:r>
            <w:r w:rsidR="00AE665E" w:rsidRPr="009B4682">
              <w:rPr>
                <w:rFonts w:ascii="Times New Roman" w:hAnsi="Times New Roman"/>
              </w:rPr>
              <w:t xml:space="preserve">, </w:t>
            </w:r>
            <w:r w:rsidR="00C46D13" w:rsidRPr="009B4682">
              <w:rPr>
                <w:rFonts w:ascii="Times New Roman" w:hAnsi="Times New Roman"/>
              </w:rPr>
              <w:t>sirv</w:t>
            </w:r>
            <w:r w:rsidR="00AE665E" w:rsidRPr="009B4682">
              <w:rPr>
                <w:rFonts w:ascii="Times New Roman" w:hAnsi="Times New Roman"/>
              </w:rPr>
              <w:t>i</w:t>
            </w:r>
            <w:r w:rsidR="00C46D13" w:rsidRPr="009B4682">
              <w:rPr>
                <w:rFonts w:ascii="Times New Roman" w:hAnsi="Times New Roman"/>
              </w:rPr>
              <w:t>e</w:t>
            </w:r>
            <w:r w:rsidR="00AE665E" w:rsidRPr="009B4682">
              <w:rPr>
                <w:rFonts w:ascii="Times New Roman" w:hAnsi="Times New Roman"/>
              </w:rPr>
              <w:t>ndo</w:t>
            </w:r>
            <w:r w:rsidR="00C46D13" w:rsidRPr="009B4682">
              <w:rPr>
                <w:rFonts w:ascii="Times New Roman" w:hAnsi="Times New Roman"/>
              </w:rPr>
              <w:t xml:space="preserve"> de </w:t>
            </w:r>
            <w:r w:rsidR="002544F9" w:rsidRPr="009B4682">
              <w:rPr>
                <w:rFonts w:ascii="Times New Roman" w:hAnsi="Times New Roman"/>
              </w:rPr>
              <w:t>soporte</w:t>
            </w:r>
            <w:r w:rsidR="00DC2256" w:rsidRPr="009B4682">
              <w:rPr>
                <w:rFonts w:ascii="Times New Roman" w:hAnsi="Times New Roman"/>
              </w:rPr>
              <w:t xml:space="preserve"> a</w:t>
            </w:r>
            <w:r w:rsidR="00567FAE" w:rsidRPr="009B4682">
              <w:rPr>
                <w:rFonts w:ascii="Times New Roman" w:hAnsi="Times New Roman"/>
              </w:rPr>
              <w:t xml:space="preserve"> los cursos </w:t>
            </w:r>
            <w:r w:rsidR="00C46D13" w:rsidRPr="009B4682">
              <w:rPr>
                <w:rFonts w:ascii="Times New Roman" w:hAnsi="Times New Roman"/>
              </w:rPr>
              <w:t>que se dese</w:t>
            </w:r>
            <w:r w:rsidR="00567FAE" w:rsidRPr="009B4682">
              <w:rPr>
                <w:rFonts w:ascii="Times New Roman" w:hAnsi="Times New Roman"/>
              </w:rPr>
              <w:t>a</w:t>
            </w:r>
            <w:r w:rsidR="00C46D13" w:rsidRPr="009B4682">
              <w:rPr>
                <w:rFonts w:ascii="Times New Roman" w:hAnsi="Times New Roman"/>
              </w:rPr>
              <w:t>n</w:t>
            </w:r>
            <w:r w:rsidR="00567FAE" w:rsidRPr="009B4682">
              <w:rPr>
                <w:rFonts w:ascii="Times New Roman" w:hAnsi="Times New Roman"/>
              </w:rPr>
              <w:t xml:space="preserve"> implementar</w:t>
            </w:r>
            <w:r w:rsidR="00C46D13" w:rsidRPr="009B4682">
              <w:rPr>
                <w:rFonts w:ascii="Times New Roman" w:hAnsi="Times New Roman"/>
              </w:rPr>
              <w:t>, clasificándose</w:t>
            </w:r>
            <w:r w:rsidRPr="009B4682">
              <w:rPr>
                <w:rFonts w:ascii="Times New Roman" w:hAnsi="Times New Roman"/>
              </w:rPr>
              <w:t xml:space="preserve"> </w:t>
            </w:r>
            <w:r w:rsidR="0020537F" w:rsidRPr="009B4682">
              <w:rPr>
                <w:rFonts w:ascii="Times New Roman" w:hAnsi="Times New Roman"/>
              </w:rPr>
              <w:t xml:space="preserve">como </w:t>
            </w:r>
            <w:r w:rsidRPr="009B4682">
              <w:rPr>
                <w:rFonts w:ascii="Times New Roman" w:hAnsi="Times New Roman"/>
              </w:rPr>
              <w:t xml:space="preserve"> actividad </w:t>
            </w:r>
            <w:r w:rsidR="006E190B" w:rsidRPr="009B4682">
              <w:rPr>
                <w:rFonts w:ascii="Times New Roman" w:hAnsi="Times New Roman"/>
              </w:rPr>
              <w:t xml:space="preserve">de apoyo </w:t>
            </w:r>
            <w:r w:rsidR="0020537F" w:rsidRPr="009B4682">
              <w:rPr>
                <w:rFonts w:ascii="Times New Roman" w:hAnsi="Times New Roman"/>
              </w:rPr>
              <w:t xml:space="preserve">según la Cadena de Valor </w:t>
            </w:r>
            <w:r w:rsidR="00B13308" w:rsidRPr="009B4682">
              <w:rPr>
                <w:rFonts w:ascii="Times New Roman" w:hAnsi="Times New Roman"/>
              </w:rPr>
              <w:t xml:space="preserve">y al ser un sistema de registro </w:t>
            </w:r>
            <w:r w:rsidR="00567FAE" w:rsidRPr="009B4682">
              <w:rPr>
                <w:rFonts w:ascii="Times New Roman" w:hAnsi="Times New Roman"/>
              </w:rPr>
              <w:t xml:space="preserve">de proyectos </w:t>
            </w:r>
            <w:r w:rsidR="00B13308" w:rsidRPr="009B4682">
              <w:rPr>
                <w:rFonts w:ascii="Times New Roman" w:hAnsi="Times New Roman"/>
              </w:rPr>
              <w:t xml:space="preserve">su interacción con la fuerzas de Porter </w:t>
            </w:r>
            <w:r w:rsidR="00567FAE" w:rsidRPr="009B4682">
              <w:rPr>
                <w:rFonts w:ascii="Times New Roman" w:hAnsi="Times New Roman"/>
              </w:rPr>
              <w:t xml:space="preserve">no es fuerte, no obstante, dicha </w:t>
            </w:r>
            <w:r w:rsidR="00DB79E6" w:rsidRPr="009B4682">
              <w:rPr>
                <w:rFonts w:ascii="Times New Roman" w:hAnsi="Times New Roman"/>
              </w:rPr>
              <w:t>interacción</w:t>
            </w:r>
            <w:r w:rsidR="00567FAE" w:rsidRPr="009B4682">
              <w:rPr>
                <w:rFonts w:ascii="Times New Roman" w:hAnsi="Times New Roman"/>
              </w:rPr>
              <w:t xml:space="preserve"> débil no </w:t>
            </w:r>
            <w:r w:rsidR="00DB79E6" w:rsidRPr="009B4682">
              <w:rPr>
                <w:rFonts w:ascii="Times New Roman" w:hAnsi="Times New Roman"/>
              </w:rPr>
              <w:t>significa</w:t>
            </w:r>
            <w:r w:rsidR="00567FAE" w:rsidRPr="009B4682">
              <w:rPr>
                <w:rFonts w:ascii="Times New Roman" w:hAnsi="Times New Roman"/>
              </w:rPr>
              <w:t xml:space="preserve"> que su importancia sea disminuida ya que de allí parte todo </w:t>
            </w:r>
            <w:r w:rsidR="00E3299B" w:rsidRPr="009B4682">
              <w:rPr>
                <w:rFonts w:ascii="Times New Roman" w:hAnsi="Times New Roman"/>
              </w:rPr>
              <w:t xml:space="preserve">la proyección a inversión </w:t>
            </w:r>
            <w:r w:rsidR="00DB79E6" w:rsidRPr="009B4682">
              <w:rPr>
                <w:rFonts w:ascii="Times New Roman" w:hAnsi="Times New Roman"/>
              </w:rPr>
              <w:t xml:space="preserve"> de la División de Extensión</w:t>
            </w:r>
            <w:r w:rsidR="00E3299B" w:rsidRPr="009B4682">
              <w:rPr>
                <w:rFonts w:ascii="Times New Roman" w:hAnsi="Times New Roman"/>
              </w:rPr>
              <w:t xml:space="preserve"> UNAL</w:t>
            </w:r>
            <w:r w:rsidR="00DB79E6" w:rsidRPr="009B4682">
              <w:rPr>
                <w:rFonts w:ascii="Times New Roman" w:hAnsi="Times New Roman"/>
              </w:rPr>
              <w:t>.</w:t>
            </w:r>
          </w:p>
        </w:tc>
      </w:tr>
      <w:tr w:rsidR="00DD3A43" w:rsidRPr="009B4682" w14:paraId="12CE24BB" w14:textId="77777777" w:rsidTr="00ED0344">
        <w:trPr>
          <w:jc w:val="center"/>
        </w:trPr>
        <w:tc>
          <w:tcPr>
            <w:tcW w:w="1980" w:type="dxa"/>
            <w:vAlign w:val="center"/>
          </w:tcPr>
          <w:p w14:paraId="50183ED1" w14:textId="77777777" w:rsidR="00DD3A43" w:rsidRPr="00583730" w:rsidRDefault="00DD3A43" w:rsidP="009B4682">
            <w:pPr>
              <w:spacing w:line="240" w:lineRule="auto"/>
              <w:ind w:firstLine="0"/>
              <w:jc w:val="center"/>
              <w:rPr>
                <w:rFonts w:ascii="Times New Roman" w:hAnsi="Times New Roman"/>
                <w:sz w:val="24"/>
              </w:rPr>
            </w:pPr>
            <w:r w:rsidRPr="00583730">
              <w:rPr>
                <w:rFonts w:ascii="Times New Roman" w:hAnsi="Times New Roman"/>
                <w:sz w:val="24"/>
              </w:rPr>
              <w:t>SARA</w:t>
            </w:r>
          </w:p>
        </w:tc>
        <w:tc>
          <w:tcPr>
            <w:tcW w:w="6804" w:type="dxa"/>
            <w:vAlign w:val="center"/>
          </w:tcPr>
          <w:p w14:paraId="4D2EADCB" w14:textId="77777777" w:rsidR="00DD3A43" w:rsidRPr="009B4682" w:rsidRDefault="001F6DFB" w:rsidP="009B4682">
            <w:pPr>
              <w:pStyle w:val="ListParagraph"/>
              <w:spacing w:line="240" w:lineRule="auto"/>
              <w:ind w:left="0"/>
              <w:rPr>
                <w:rFonts w:ascii="Times New Roman" w:eastAsia="Times New Roman" w:hAnsi="Times New Roman" w:cs="Times New Roman"/>
              </w:rPr>
            </w:pPr>
            <w:r w:rsidRPr="009B4682">
              <w:rPr>
                <w:rFonts w:ascii="Times New Roman" w:hAnsi="Times New Roman" w:cs="Times New Roman"/>
              </w:rPr>
              <w:t xml:space="preserve">Este sistema de información se clasifica como actividad de apoyo </w:t>
            </w:r>
            <w:r w:rsidR="0086364F" w:rsidRPr="009B4682">
              <w:rPr>
                <w:rFonts w:ascii="Times New Roman" w:hAnsi="Times New Roman" w:cs="Times New Roman"/>
              </w:rPr>
              <w:t xml:space="preserve">en la administración de los recursos humanos </w:t>
            </w:r>
            <w:r w:rsidRPr="009B4682">
              <w:rPr>
                <w:rFonts w:ascii="Times New Roman" w:hAnsi="Times New Roman" w:cs="Times New Roman"/>
              </w:rPr>
              <w:t>dado que en el reposan tod</w:t>
            </w:r>
            <w:r w:rsidR="007E62B4" w:rsidRPr="009B4682">
              <w:rPr>
                <w:rFonts w:ascii="Times New Roman" w:hAnsi="Times New Roman" w:cs="Times New Roman"/>
              </w:rPr>
              <w:t>a</w:t>
            </w:r>
            <w:r w:rsidRPr="009B4682">
              <w:rPr>
                <w:rFonts w:ascii="Times New Roman" w:hAnsi="Times New Roman" w:cs="Times New Roman"/>
              </w:rPr>
              <w:t xml:space="preserve"> la </w:t>
            </w:r>
            <w:r w:rsidR="00070770" w:rsidRPr="009B4682">
              <w:rPr>
                <w:rFonts w:ascii="Times New Roman" w:hAnsi="Times New Roman" w:cs="Times New Roman"/>
              </w:rPr>
              <w:t>información</w:t>
            </w:r>
            <w:r w:rsidRPr="009B4682">
              <w:rPr>
                <w:rFonts w:ascii="Times New Roman" w:hAnsi="Times New Roman" w:cs="Times New Roman"/>
              </w:rPr>
              <w:t xml:space="preserve"> de los profesores</w:t>
            </w:r>
            <w:r w:rsidR="00070770" w:rsidRPr="009B4682">
              <w:rPr>
                <w:rFonts w:ascii="Times New Roman" w:hAnsi="Times New Roman" w:cs="Times New Roman"/>
              </w:rPr>
              <w:t xml:space="preserve"> </w:t>
            </w:r>
            <w:r w:rsidR="009B501B" w:rsidRPr="009B4682">
              <w:rPr>
                <w:rFonts w:ascii="Times New Roman" w:hAnsi="Times New Roman" w:cs="Times New Roman"/>
              </w:rPr>
              <w:t>de la Universidad Nacional de Colombia</w:t>
            </w:r>
          </w:p>
        </w:tc>
      </w:tr>
    </w:tbl>
    <w:p w14:paraId="2F9E426F" w14:textId="593A09B6" w:rsidR="00201D94" w:rsidRPr="00E36714" w:rsidRDefault="00A51CB6" w:rsidP="00DE127E">
      <w:r>
        <w:t>Fuente: Elaboración propia</w:t>
      </w:r>
    </w:p>
    <w:p w14:paraId="22936974" w14:textId="77777777" w:rsidR="002D73C5" w:rsidRPr="00583730" w:rsidRDefault="002D73C5" w:rsidP="002D73C5"/>
    <w:p w14:paraId="497BDF19" w14:textId="02444F4D" w:rsidR="00907D81" w:rsidRPr="00606DD8" w:rsidRDefault="00606DD8" w:rsidP="00606DD8">
      <w:pPr>
        <w:pStyle w:val="Heading2"/>
      </w:pPr>
      <w:bookmarkStart w:id="71" w:name="_Toc63615297"/>
      <w:r>
        <w:t xml:space="preserve">2.3 </w:t>
      </w:r>
      <w:r w:rsidR="00907D81" w:rsidRPr="00606DD8">
        <w:t>Oportunidades, brechas e iniciativas</w:t>
      </w:r>
      <w:bookmarkEnd w:id="71"/>
    </w:p>
    <w:p w14:paraId="0D529C44" w14:textId="5372BC81" w:rsidR="00E90ED6" w:rsidRPr="00D50BD0" w:rsidRDefault="008D4CEA" w:rsidP="003D6F18">
      <w:pPr>
        <w:ind w:firstLine="0"/>
        <w:rPr>
          <w:color w:val="000000" w:themeColor="text1"/>
          <w:sz w:val="22"/>
          <w:szCs w:val="22"/>
        </w:rPr>
      </w:pPr>
      <w:r w:rsidRPr="00D50BD0">
        <w:rPr>
          <w:color w:val="000000" w:themeColor="text1"/>
          <w:sz w:val="22"/>
          <w:szCs w:val="22"/>
        </w:rPr>
        <w:t xml:space="preserve">Teniendo en cuenta los resultados de los </w:t>
      </w:r>
      <w:r w:rsidR="002D1502" w:rsidRPr="00D50BD0">
        <w:rPr>
          <w:color w:val="000000" w:themeColor="text1"/>
          <w:sz w:val="22"/>
          <w:szCs w:val="22"/>
        </w:rPr>
        <w:t>análisis</w:t>
      </w:r>
      <w:r w:rsidRPr="00D50BD0">
        <w:rPr>
          <w:color w:val="000000" w:themeColor="text1"/>
          <w:sz w:val="22"/>
          <w:szCs w:val="22"/>
        </w:rPr>
        <w:t xml:space="preserve"> realizados en los numerales</w:t>
      </w:r>
      <w:r w:rsidR="002D1502" w:rsidRPr="00D50BD0">
        <w:rPr>
          <w:color w:val="000000" w:themeColor="text1"/>
          <w:sz w:val="22"/>
          <w:szCs w:val="22"/>
        </w:rPr>
        <w:t xml:space="preserve"> 2.1 y 2.2 </w:t>
      </w:r>
      <w:r w:rsidR="005B7896" w:rsidRPr="00D50BD0">
        <w:rPr>
          <w:color w:val="000000" w:themeColor="text1"/>
          <w:sz w:val="22"/>
          <w:szCs w:val="22"/>
        </w:rPr>
        <w:t xml:space="preserve">se </w:t>
      </w:r>
      <w:r w:rsidR="00AF34BC" w:rsidRPr="00D50BD0">
        <w:rPr>
          <w:color w:val="000000" w:themeColor="text1"/>
          <w:sz w:val="22"/>
          <w:szCs w:val="22"/>
        </w:rPr>
        <w:t xml:space="preserve">identificaron </w:t>
      </w:r>
      <w:r w:rsidR="00E90ED6" w:rsidRPr="00D50BD0">
        <w:rPr>
          <w:color w:val="000000" w:themeColor="text1"/>
          <w:sz w:val="22"/>
          <w:szCs w:val="22"/>
        </w:rPr>
        <w:t>oportunidades,</w:t>
      </w:r>
      <w:r w:rsidR="00AF34BC" w:rsidRPr="00D50BD0">
        <w:rPr>
          <w:color w:val="000000" w:themeColor="text1"/>
          <w:sz w:val="22"/>
          <w:szCs w:val="22"/>
        </w:rPr>
        <w:t xml:space="preserve"> brechas e iniciativas en dos de los </w:t>
      </w:r>
      <w:r w:rsidR="00E90ED6" w:rsidRPr="00D50BD0">
        <w:rPr>
          <w:color w:val="000000" w:themeColor="text1"/>
          <w:sz w:val="22"/>
          <w:szCs w:val="22"/>
        </w:rPr>
        <w:t xml:space="preserve">cinco </w:t>
      </w:r>
      <w:r w:rsidR="00AF34BC" w:rsidRPr="00D50BD0">
        <w:rPr>
          <w:color w:val="000000" w:themeColor="text1"/>
          <w:sz w:val="22"/>
          <w:szCs w:val="22"/>
        </w:rPr>
        <w:t xml:space="preserve">sistemas de información del </w:t>
      </w:r>
      <w:r w:rsidR="00E90ED6" w:rsidRPr="00D50BD0">
        <w:rPr>
          <w:sz w:val="22"/>
          <w:szCs w:val="22"/>
        </w:rPr>
        <w:t>Ecosistema de la División de Extensión UNAL</w:t>
      </w:r>
      <w:r w:rsidR="00E90ED6" w:rsidRPr="00D50BD0">
        <w:rPr>
          <w:color w:val="000000" w:themeColor="text1"/>
          <w:sz w:val="22"/>
          <w:szCs w:val="22"/>
        </w:rPr>
        <w:t xml:space="preserve"> </w:t>
      </w:r>
      <w:r w:rsidR="00E90ED6" w:rsidRPr="00D50BD0">
        <w:rPr>
          <w:color w:val="000000" w:themeColor="text1"/>
          <w:sz w:val="22"/>
          <w:szCs w:val="22"/>
        </w:rPr>
        <w:fldChar w:fldCharType="begin"/>
      </w:r>
      <w:r w:rsidR="00E90ED6" w:rsidRPr="00D50BD0">
        <w:rPr>
          <w:color w:val="000000" w:themeColor="text1"/>
          <w:sz w:val="22"/>
          <w:szCs w:val="22"/>
        </w:rPr>
        <w:instrText xml:space="preserve"> REF _Ref63537180 \h </w:instrText>
      </w:r>
      <w:r w:rsidR="00D50BD0">
        <w:rPr>
          <w:color w:val="000000" w:themeColor="text1"/>
          <w:sz w:val="22"/>
          <w:szCs w:val="22"/>
        </w:rPr>
        <w:instrText xml:space="preserve"> \* MERGEFORMAT </w:instrText>
      </w:r>
      <w:r w:rsidR="00E90ED6" w:rsidRPr="00D50BD0">
        <w:rPr>
          <w:color w:val="000000" w:themeColor="text1"/>
          <w:sz w:val="22"/>
          <w:szCs w:val="22"/>
        </w:rPr>
      </w:r>
      <w:r w:rsidR="00E90ED6" w:rsidRPr="00D50BD0">
        <w:rPr>
          <w:color w:val="000000" w:themeColor="text1"/>
          <w:sz w:val="22"/>
          <w:szCs w:val="22"/>
        </w:rPr>
        <w:fldChar w:fldCharType="end"/>
      </w:r>
      <w:r w:rsidR="00E90ED6" w:rsidRPr="00D50BD0">
        <w:rPr>
          <w:color w:val="000000" w:themeColor="text1"/>
          <w:sz w:val="22"/>
          <w:szCs w:val="22"/>
        </w:rPr>
        <w:t>que se muestran a continuación</w:t>
      </w:r>
      <w:r w:rsidR="00DD1905">
        <w:rPr>
          <w:color w:val="000000" w:themeColor="text1"/>
          <w:sz w:val="22"/>
          <w:szCs w:val="22"/>
        </w:rPr>
        <w:t>.</w:t>
      </w:r>
    </w:p>
    <w:p w14:paraId="4D5AF8DC" w14:textId="511A756A" w:rsidR="00201D94" w:rsidRPr="00E36714" w:rsidRDefault="00201D94" w:rsidP="00DE127E"/>
    <w:p w14:paraId="527374E0" w14:textId="7079B871" w:rsidR="00647AA4" w:rsidRDefault="00F7354B" w:rsidP="00647AA4">
      <w:pPr>
        <w:pStyle w:val="Caption"/>
      </w:pPr>
      <w:bookmarkStart w:id="72" w:name="_Toc63610304"/>
      <w:r>
        <w:t xml:space="preserve">Tabla </w:t>
      </w:r>
      <w:r>
        <w:fldChar w:fldCharType="begin"/>
      </w:r>
      <w:r>
        <w:instrText xml:space="preserve"> SEQ Tabla \* ARABIC </w:instrText>
      </w:r>
      <w:r>
        <w:fldChar w:fldCharType="separate"/>
      </w:r>
      <w:r>
        <w:rPr>
          <w:noProof/>
        </w:rPr>
        <w:t>9</w:t>
      </w:r>
      <w:r>
        <w:fldChar w:fldCharType="end"/>
      </w:r>
      <w:r>
        <w:t xml:space="preserve"> Matriz de oportunidades, brechas e iniciativas</w:t>
      </w:r>
      <w:bookmarkEnd w:id="72"/>
    </w:p>
    <w:tbl>
      <w:tblPr>
        <w:tblStyle w:val="TableGrid"/>
        <w:tblW w:w="0" w:type="auto"/>
        <w:tblLook w:val="04A0" w:firstRow="1" w:lastRow="0" w:firstColumn="1" w:lastColumn="0" w:noHBand="0" w:noVBand="1"/>
      </w:tblPr>
      <w:tblGrid>
        <w:gridCol w:w="1935"/>
        <w:gridCol w:w="2432"/>
        <w:gridCol w:w="2197"/>
        <w:gridCol w:w="2264"/>
      </w:tblGrid>
      <w:tr w:rsidR="00166F12" w14:paraId="0FFB1C02" w14:textId="77777777" w:rsidTr="007D08A5">
        <w:tc>
          <w:tcPr>
            <w:tcW w:w="1935" w:type="dxa"/>
            <w:shd w:val="clear" w:color="auto" w:fill="2F5496" w:themeFill="accent5" w:themeFillShade="BF"/>
            <w:vAlign w:val="center"/>
          </w:tcPr>
          <w:p w14:paraId="467C142D" w14:textId="77777777" w:rsidR="00166F12" w:rsidRPr="00D50BD0" w:rsidRDefault="4084ADD8" w:rsidP="3C085730">
            <w:pPr>
              <w:ind w:firstLine="0"/>
              <w:jc w:val="center"/>
              <w:rPr>
                <w:rFonts w:ascii="Times New Roman" w:hAnsi="Times New Roman"/>
                <w:color w:val="FFFFFF" w:themeColor="background1"/>
                <w:szCs w:val="22"/>
              </w:rPr>
            </w:pPr>
            <w:r w:rsidRPr="00D50BD0">
              <w:rPr>
                <w:rFonts w:ascii="Times New Roman" w:hAnsi="Times New Roman"/>
                <w:color w:val="FFFFFF" w:themeColor="background1"/>
                <w:szCs w:val="22"/>
              </w:rPr>
              <w:t>Sistema de Información</w:t>
            </w:r>
          </w:p>
        </w:tc>
        <w:tc>
          <w:tcPr>
            <w:tcW w:w="2432" w:type="dxa"/>
            <w:shd w:val="clear" w:color="auto" w:fill="2F5496" w:themeFill="accent5" w:themeFillShade="BF"/>
            <w:vAlign w:val="center"/>
          </w:tcPr>
          <w:p w14:paraId="211EE362" w14:textId="77777777" w:rsidR="00166F12" w:rsidRPr="00D50BD0" w:rsidRDefault="4084ADD8" w:rsidP="3C085730">
            <w:pPr>
              <w:ind w:firstLine="0"/>
              <w:jc w:val="center"/>
              <w:rPr>
                <w:rFonts w:ascii="Times New Roman" w:hAnsi="Times New Roman"/>
                <w:color w:val="FFFFFF" w:themeColor="background1"/>
                <w:szCs w:val="22"/>
              </w:rPr>
            </w:pPr>
            <w:r w:rsidRPr="00D50BD0">
              <w:rPr>
                <w:rFonts w:ascii="Times New Roman" w:hAnsi="Times New Roman"/>
                <w:color w:val="FFFFFF" w:themeColor="background1"/>
                <w:szCs w:val="22"/>
              </w:rPr>
              <w:t>Oportunidades</w:t>
            </w:r>
          </w:p>
        </w:tc>
        <w:tc>
          <w:tcPr>
            <w:tcW w:w="2197" w:type="dxa"/>
            <w:shd w:val="clear" w:color="auto" w:fill="2F5496" w:themeFill="accent5" w:themeFillShade="BF"/>
            <w:vAlign w:val="center"/>
          </w:tcPr>
          <w:p w14:paraId="3905E2B2" w14:textId="77777777" w:rsidR="00166F12" w:rsidRPr="00D50BD0" w:rsidRDefault="4084ADD8" w:rsidP="3C085730">
            <w:pPr>
              <w:ind w:firstLine="0"/>
              <w:jc w:val="center"/>
              <w:rPr>
                <w:rFonts w:ascii="Times New Roman" w:hAnsi="Times New Roman"/>
                <w:color w:val="FFFFFF" w:themeColor="background1"/>
                <w:szCs w:val="22"/>
              </w:rPr>
            </w:pPr>
            <w:r w:rsidRPr="00D50BD0">
              <w:rPr>
                <w:rFonts w:ascii="Times New Roman" w:hAnsi="Times New Roman"/>
                <w:color w:val="FFFFFF" w:themeColor="background1"/>
                <w:szCs w:val="22"/>
              </w:rPr>
              <w:t>Brechas</w:t>
            </w:r>
          </w:p>
        </w:tc>
        <w:tc>
          <w:tcPr>
            <w:tcW w:w="2264" w:type="dxa"/>
            <w:shd w:val="clear" w:color="auto" w:fill="2F5496" w:themeFill="accent5" w:themeFillShade="BF"/>
            <w:vAlign w:val="center"/>
          </w:tcPr>
          <w:p w14:paraId="31D69411" w14:textId="77777777" w:rsidR="00166F12" w:rsidRPr="00D50BD0" w:rsidRDefault="4084ADD8" w:rsidP="3C085730">
            <w:pPr>
              <w:ind w:firstLine="0"/>
              <w:jc w:val="center"/>
              <w:rPr>
                <w:rFonts w:ascii="Times New Roman" w:hAnsi="Times New Roman"/>
                <w:color w:val="FFFFFF" w:themeColor="background1"/>
                <w:szCs w:val="22"/>
              </w:rPr>
            </w:pPr>
            <w:r w:rsidRPr="00D50BD0">
              <w:rPr>
                <w:rFonts w:ascii="Times New Roman" w:hAnsi="Times New Roman"/>
                <w:color w:val="FFFFFF" w:themeColor="background1"/>
                <w:szCs w:val="22"/>
              </w:rPr>
              <w:t>Iniciativas</w:t>
            </w:r>
          </w:p>
        </w:tc>
      </w:tr>
      <w:tr w:rsidR="00166F12" w14:paraId="4BC1EB34" w14:textId="77777777" w:rsidTr="3C085730">
        <w:tc>
          <w:tcPr>
            <w:tcW w:w="1935" w:type="dxa"/>
            <w:vAlign w:val="center"/>
          </w:tcPr>
          <w:p w14:paraId="2F6E254F" w14:textId="77777777" w:rsidR="00166F12" w:rsidRPr="00D50BD0" w:rsidRDefault="00166F12" w:rsidP="00F7354B">
            <w:pPr>
              <w:ind w:firstLine="0"/>
              <w:jc w:val="center"/>
              <w:rPr>
                <w:rFonts w:ascii="Times New Roman" w:hAnsi="Times New Roman"/>
                <w:szCs w:val="22"/>
              </w:rPr>
            </w:pPr>
            <w:r w:rsidRPr="00D50BD0">
              <w:rPr>
                <w:rFonts w:ascii="Times New Roman" w:hAnsi="Times New Roman"/>
                <w:szCs w:val="22"/>
              </w:rPr>
              <w:t>HERMES</w:t>
            </w:r>
          </w:p>
        </w:tc>
        <w:tc>
          <w:tcPr>
            <w:tcW w:w="2432" w:type="dxa"/>
          </w:tcPr>
          <w:p w14:paraId="2F9A2476" w14:textId="77777777" w:rsidR="00166F12" w:rsidRPr="00D50BD0" w:rsidRDefault="00563A30" w:rsidP="00166F12">
            <w:pPr>
              <w:ind w:firstLine="0"/>
              <w:rPr>
                <w:rFonts w:ascii="Times New Roman" w:hAnsi="Times New Roman"/>
                <w:szCs w:val="22"/>
              </w:rPr>
            </w:pPr>
            <w:r w:rsidRPr="00D50BD0">
              <w:rPr>
                <w:rFonts w:ascii="Times New Roman" w:hAnsi="Times New Roman"/>
                <w:szCs w:val="22"/>
              </w:rPr>
              <w:t>Escalabilidad que permita la i</w:t>
            </w:r>
            <w:r w:rsidR="006C0AF7" w:rsidRPr="00D50BD0">
              <w:rPr>
                <w:rFonts w:ascii="Times New Roman" w:hAnsi="Times New Roman"/>
                <w:szCs w:val="22"/>
              </w:rPr>
              <w:t xml:space="preserve">nteroperabilidad </w:t>
            </w:r>
            <w:r w:rsidRPr="00D50BD0">
              <w:rPr>
                <w:rFonts w:ascii="Times New Roman" w:hAnsi="Times New Roman"/>
                <w:szCs w:val="22"/>
              </w:rPr>
              <w:t xml:space="preserve">con todo el Ecosistema de la División de Extensión UNAL </w:t>
            </w:r>
          </w:p>
        </w:tc>
        <w:tc>
          <w:tcPr>
            <w:tcW w:w="2197" w:type="dxa"/>
          </w:tcPr>
          <w:p w14:paraId="477597C3" w14:textId="77777777" w:rsidR="00166F12" w:rsidRPr="00D50BD0" w:rsidRDefault="003E4B95" w:rsidP="00166F12">
            <w:pPr>
              <w:ind w:firstLine="0"/>
              <w:rPr>
                <w:rFonts w:ascii="Times New Roman" w:hAnsi="Times New Roman"/>
                <w:szCs w:val="22"/>
              </w:rPr>
            </w:pPr>
            <w:r w:rsidRPr="00D50BD0">
              <w:rPr>
                <w:rFonts w:ascii="Times New Roman" w:hAnsi="Times New Roman"/>
                <w:szCs w:val="22"/>
              </w:rPr>
              <w:t xml:space="preserve">Obsolescencia en su código fuente impidiendo su actualización </w:t>
            </w:r>
          </w:p>
        </w:tc>
        <w:tc>
          <w:tcPr>
            <w:tcW w:w="2264" w:type="dxa"/>
          </w:tcPr>
          <w:p w14:paraId="054BE5F7" w14:textId="77777777" w:rsidR="00166F12" w:rsidRPr="00D50BD0" w:rsidRDefault="00BC2C0D" w:rsidP="00166F12">
            <w:pPr>
              <w:ind w:firstLine="0"/>
              <w:rPr>
                <w:rFonts w:ascii="Times New Roman" w:hAnsi="Times New Roman"/>
                <w:szCs w:val="22"/>
              </w:rPr>
            </w:pPr>
            <w:r w:rsidRPr="00D50BD0">
              <w:rPr>
                <w:rFonts w:ascii="Times New Roman" w:hAnsi="Times New Roman"/>
                <w:szCs w:val="22"/>
              </w:rPr>
              <w:t>Diseño</w:t>
            </w:r>
            <w:r w:rsidR="00001FEE" w:rsidRPr="00D50BD0">
              <w:rPr>
                <w:rFonts w:ascii="Times New Roman" w:hAnsi="Times New Roman"/>
                <w:szCs w:val="22"/>
              </w:rPr>
              <w:t xml:space="preserve"> en un entorno de programación que permita </w:t>
            </w:r>
            <w:r w:rsidRPr="00D50BD0">
              <w:rPr>
                <w:rFonts w:ascii="Times New Roman" w:hAnsi="Times New Roman"/>
                <w:szCs w:val="22"/>
              </w:rPr>
              <w:t xml:space="preserve">responder a </w:t>
            </w:r>
            <w:r w:rsidR="00E90ED6" w:rsidRPr="00D50BD0">
              <w:rPr>
                <w:rFonts w:ascii="Times New Roman" w:hAnsi="Times New Roman"/>
                <w:szCs w:val="22"/>
              </w:rPr>
              <w:t>los nuevos requerimientos</w:t>
            </w:r>
          </w:p>
        </w:tc>
      </w:tr>
      <w:tr w:rsidR="00166F12" w14:paraId="7F674E53" w14:textId="77777777" w:rsidTr="3C085730">
        <w:tc>
          <w:tcPr>
            <w:tcW w:w="1935" w:type="dxa"/>
            <w:vAlign w:val="center"/>
          </w:tcPr>
          <w:p w14:paraId="696905C0" w14:textId="77777777" w:rsidR="00166F12" w:rsidRPr="00D50BD0" w:rsidRDefault="00166F12" w:rsidP="00F7354B">
            <w:pPr>
              <w:ind w:firstLine="0"/>
              <w:jc w:val="center"/>
              <w:rPr>
                <w:rFonts w:ascii="Times New Roman" w:hAnsi="Times New Roman"/>
                <w:szCs w:val="22"/>
              </w:rPr>
            </w:pPr>
            <w:r w:rsidRPr="00D50BD0">
              <w:rPr>
                <w:rFonts w:ascii="Times New Roman" w:hAnsi="Times New Roman"/>
                <w:szCs w:val="22"/>
              </w:rPr>
              <w:t>MOODLE</w:t>
            </w:r>
          </w:p>
        </w:tc>
        <w:tc>
          <w:tcPr>
            <w:tcW w:w="2432" w:type="dxa"/>
          </w:tcPr>
          <w:p w14:paraId="7D0E8B1C" w14:textId="77777777" w:rsidR="00166F12" w:rsidRPr="00D50BD0" w:rsidRDefault="008A6768" w:rsidP="00166F12">
            <w:pPr>
              <w:ind w:firstLine="0"/>
              <w:rPr>
                <w:rFonts w:ascii="Times New Roman" w:hAnsi="Times New Roman"/>
                <w:szCs w:val="22"/>
              </w:rPr>
            </w:pPr>
            <w:r w:rsidRPr="00D50BD0">
              <w:rPr>
                <w:rFonts w:ascii="Times New Roman" w:hAnsi="Times New Roman"/>
                <w:szCs w:val="22"/>
              </w:rPr>
              <w:t>Interacción</w:t>
            </w:r>
            <w:r w:rsidR="00830485" w:rsidRPr="00D50BD0">
              <w:rPr>
                <w:rFonts w:ascii="Times New Roman" w:hAnsi="Times New Roman"/>
                <w:szCs w:val="22"/>
              </w:rPr>
              <w:t xml:space="preserve"> </w:t>
            </w:r>
            <w:r w:rsidR="00016D20" w:rsidRPr="00D50BD0">
              <w:rPr>
                <w:rFonts w:ascii="Times New Roman" w:hAnsi="Times New Roman"/>
                <w:szCs w:val="22"/>
              </w:rPr>
              <w:t xml:space="preserve">con todos los sistemas de </w:t>
            </w:r>
            <w:r w:rsidR="00DD4C64" w:rsidRPr="00D50BD0">
              <w:rPr>
                <w:rFonts w:ascii="Times New Roman" w:hAnsi="Times New Roman"/>
                <w:szCs w:val="22"/>
              </w:rPr>
              <w:t>información</w:t>
            </w:r>
            <w:r w:rsidR="00016D20" w:rsidRPr="00D50BD0">
              <w:rPr>
                <w:rFonts w:ascii="Times New Roman" w:hAnsi="Times New Roman"/>
                <w:szCs w:val="22"/>
              </w:rPr>
              <w:t xml:space="preserve"> </w:t>
            </w:r>
          </w:p>
        </w:tc>
        <w:tc>
          <w:tcPr>
            <w:tcW w:w="2197" w:type="dxa"/>
          </w:tcPr>
          <w:p w14:paraId="31FBB4BF" w14:textId="77777777" w:rsidR="00166F12" w:rsidRPr="00D50BD0" w:rsidRDefault="005D0F4E" w:rsidP="00166F12">
            <w:pPr>
              <w:ind w:firstLine="0"/>
              <w:rPr>
                <w:rFonts w:ascii="Times New Roman" w:hAnsi="Times New Roman"/>
                <w:szCs w:val="22"/>
              </w:rPr>
            </w:pPr>
            <w:r w:rsidRPr="00D50BD0">
              <w:rPr>
                <w:rFonts w:ascii="Times New Roman" w:hAnsi="Times New Roman"/>
                <w:szCs w:val="22"/>
              </w:rPr>
              <w:t xml:space="preserve">Tener un rol bajo a nivel a organizacional </w:t>
            </w:r>
          </w:p>
        </w:tc>
        <w:tc>
          <w:tcPr>
            <w:tcW w:w="2264" w:type="dxa"/>
          </w:tcPr>
          <w:p w14:paraId="2051DBBB" w14:textId="77777777" w:rsidR="00166F12" w:rsidRPr="00D50BD0" w:rsidRDefault="00DD15DE" w:rsidP="00166F12">
            <w:pPr>
              <w:ind w:firstLine="0"/>
              <w:rPr>
                <w:rFonts w:ascii="Times New Roman" w:hAnsi="Times New Roman"/>
                <w:szCs w:val="22"/>
              </w:rPr>
            </w:pPr>
            <w:r w:rsidRPr="00D50BD0">
              <w:rPr>
                <w:rFonts w:ascii="Times New Roman" w:hAnsi="Times New Roman"/>
                <w:szCs w:val="22"/>
              </w:rPr>
              <w:t>Ampliar la oferta académica de los cursos de educación continua en modalidad virtual</w:t>
            </w:r>
          </w:p>
        </w:tc>
      </w:tr>
    </w:tbl>
    <w:p w14:paraId="24A91EEC" w14:textId="521D76B1" w:rsidR="00F7354B" w:rsidRPr="00F7354B" w:rsidRDefault="00F7354B" w:rsidP="00F7354B">
      <w:r>
        <w:t>Fuente: Elaboración propia</w:t>
      </w:r>
    </w:p>
    <w:p w14:paraId="47235C4E" w14:textId="3298FF51" w:rsidR="00013756" w:rsidRPr="00E36714" w:rsidRDefault="00013756" w:rsidP="00E90ED6">
      <w:pPr>
        <w:ind w:firstLine="0"/>
      </w:pPr>
    </w:p>
    <w:p w14:paraId="7FFFEDDA" w14:textId="77777777" w:rsidR="00717BA2" w:rsidRPr="00472B8E" w:rsidRDefault="00717BA2" w:rsidP="00E90ED6">
      <w:pPr>
        <w:ind w:firstLine="0"/>
      </w:pPr>
    </w:p>
    <w:p w14:paraId="276AEC35" w14:textId="24CD64B3" w:rsidR="00013756" w:rsidRPr="00E36714" w:rsidRDefault="00013756" w:rsidP="00013756">
      <w:pPr>
        <w:pStyle w:val="Heading1"/>
      </w:pPr>
      <w:bookmarkStart w:id="73" w:name="_Toc62392048"/>
      <w:r w:rsidRPr="00E36714">
        <w:t xml:space="preserve"> </w:t>
      </w:r>
      <w:bookmarkStart w:id="74" w:name="_Toc63615298"/>
      <w:r w:rsidRPr="00E36714">
        <w:t>TEMÁ</w:t>
      </w:r>
      <w:bookmarkEnd w:id="73"/>
      <w:r w:rsidR="008E06F7" w:rsidRPr="00E36714">
        <w:t xml:space="preserve"> SELECCIONADO POR EL GRUPO PARA LA EXPOSICIÓN DEL ENCUENTRO FINAL</w:t>
      </w:r>
      <w:bookmarkEnd w:id="74"/>
    </w:p>
    <w:p w14:paraId="32879E3E" w14:textId="743B68C2" w:rsidR="00013756" w:rsidRPr="00E36714" w:rsidRDefault="00013756" w:rsidP="00DE127E"/>
    <w:p w14:paraId="68200A12" w14:textId="5D7D77CA" w:rsidR="00267DA3" w:rsidRPr="00583730" w:rsidRDefault="2306D374" w:rsidP="3C085730">
      <w:pPr>
        <w:spacing w:line="240" w:lineRule="auto"/>
        <w:ind w:right="0" w:firstLine="0"/>
        <w:rPr>
          <w:color w:val="000000" w:themeColor="text1"/>
          <w:lang w:val="es-CO" w:eastAsia="es-MX"/>
        </w:rPr>
      </w:pPr>
      <w:r w:rsidRPr="0D095CBD">
        <w:rPr>
          <w:color w:val="000000" w:themeColor="text1"/>
          <w:shd w:val="clear" w:color="auto" w:fill="FFFFFF"/>
          <w:lang w:val="es-CO" w:eastAsia="es-MX"/>
        </w:rPr>
        <w:t xml:space="preserve">El tema seleccionado por el equipo de trabajo para la exposición al final del curso es: </w:t>
      </w:r>
      <w:r w:rsidR="00267DA3" w:rsidRPr="00583730">
        <w:rPr>
          <w:color w:val="000000" w:themeColor="text1"/>
          <w:shd w:val="clear" w:color="auto" w:fill="FFFFFF"/>
          <w:lang w:val="es-CO" w:eastAsia="es-MX"/>
        </w:rPr>
        <w:t>Inteligencia de negocios usando Power BI en TI</w:t>
      </w:r>
      <w:r w:rsidR="00E21518">
        <w:rPr>
          <w:color w:val="000000" w:themeColor="text1"/>
          <w:shd w:val="clear" w:color="auto" w:fill="FFFFFF"/>
          <w:lang w:val="es-CO" w:eastAsia="es-MX"/>
        </w:rPr>
        <w:t>.</w:t>
      </w:r>
    </w:p>
    <w:p w14:paraId="4A12CB40" w14:textId="4E0C357C" w:rsidR="00013756" w:rsidRPr="00583730" w:rsidRDefault="00013756" w:rsidP="00DE127E">
      <w:pPr>
        <w:rPr>
          <w:lang w:val="es-CO"/>
        </w:rPr>
      </w:pPr>
    </w:p>
    <w:p w14:paraId="456CAAB7" w14:textId="74DE120F" w:rsidR="00013756" w:rsidRPr="00E36714" w:rsidRDefault="00013756" w:rsidP="00DE127E"/>
    <w:p w14:paraId="0667B2A7" w14:textId="533D650B" w:rsidR="00013756" w:rsidRPr="00E36714" w:rsidRDefault="00013756" w:rsidP="00DE127E"/>
    <w:p w14:paraId="2D1BD1E8" w14:textId="77777777" w:rsidR="007E4730" w:rsidRPr="00E36714" w:rsidRDefault="007E4730" w:rsidP="00DE127E"/>
    <w:p w14:paraId="755A2F8F" w14:textId="1FDF759D" w:rsidR="00013756" w:rsidRPr="00E36714" w:rsidRDefault="00013756" w:rsidP="00DE127E"/>
    <w:p w14:paraId="5AAFDAD4" w14:textId="7C2D090C" w:rsidR="00013756" w:rsidRPr="00E36714" w:rsidRDefault="00013756" w:rsidP="00DE127E"/>
    <w:p w14:paraId="66C118AE" w14:textId="18DCA6DA" w:rsidR="00885490" w:rsidRDefault="00885490" w:rsidP="00DE127E"/>
    <w:p w14:paraId="63F9B24A" w14:textId="7D39AA74" w:rsidR="00885490" w:rsidRDefault="00885490" w:rsidP="00DE127E"/>
    <w:p w14:paraId="284D21B9" w14:textId="32137A2B" w:rsidR="00885490" w:rsidRDefault="00885490" w:rsidP="00DE127E"/>
    <w:p w14:paraId="304293CC" w14:textId="052CBA3A" w:rsidR="00885490" w:rsidRDefault="00885490" w:rsidP="00DE127E"/>
    <w:p w14:paraId="1FF0F0A1" w14:textId="794C14BF" w:rsidR="00885490" w:rsidRDefault="00885490" w:rsidP="00DE127E"/>
    <w:p w14:paraId="76C4CF6E" w14:textId="7756AC76" w:rsidR="00885490" w:rsidRDefault="00885490" w:rsidP="00DE127E"/>
    <w:p w14:paraId="532334A9" w14:textId="08A812BC" w:rsidR="00885490" w:rsidRDefault="00885490" w:rsidP="00DE127E"/>
    <w:p w14:paraId="32E379E2" w14:textId="5BC7A6CC" w:rsidR="00885490" w:rsidRDefault="00885490" w:rsidP="00DE127E"/>
    <w:p w14:paraId="1556B5D5" w14:textId="3A8A5810" w:rsidR="00885490" w:rsidRDefault="00885490" w:rsidP="00DE127E"/>
    <w:p w14:paraId="686133AE" w14:textId="74087A31" w:rsidR="00885490" w:rsidRDefault="00885490" w:rsidP="00DE127E"/>
    <w:p w14:paraId="04449DCB" w14:textId="57662F1D" w:rsidR="00885490" w:rsidRDefault="00885490" w:rsidP="00DE127E"/>
    <w:p w14:paraId="062A587C" w14:textId="21914492" w:rsidR="00885490" w:rsidRDefault="00885490" w:rsidP="00DE127E"/>
    <w:p w14:paraId="5D005F5E" w14:textId="72577A2E" w:rsidR="00885490" w:rsidRDefault="00885490" w:rsidP="00DE127E"/>
    <w:p w14:paraId="20F7192B" w14:textId="428D542C" w:rsidR="00885490" w:rsidRDefault="00885490" w:rsidP="00DE127E"/>
    <w:p w14:paraId="42E2F5C0" w14:textId="17FA9175" w:rsidR="00885490" w:rsidRDefault="00885490" w:rsidP="00DE127E"/>
    <w:p w14:paraId="02AAECA8" w14:textId="77777777" w:rsidR="00885490" w:rsidRPr="00583730" w:rsidRDefault="00885490" w:rsidP="00DE127E"/>
    <w:p w14:paraId="07DCD746" w14:textId="743B68C2" w:rsidR="00267DA3" w:rsidRPr="00472B8E" w:rsidRDefault="00267DA3" w:rsidP="00225195">
      <w:pPr>
        <w:ind w:firstLine="0"/>
      </w:pPr>
    </w:p>
    <w:p w14:paraId="3971D24E" w14:textId="00B6E9F9" w:rsidR="00D807D1" w:rsidRPr="00472B8E" w:rsidRDefault="00DE127E" w:rsidP="00E3326A">
      <w:pPr>
        <w:pStyle w:val="Heading1"/>
      </w:pPr>
      <w:bookmarkStart w:id="75" w:name="_Toc51450193"/>
      <w:bookmarkStart w:id="76" w:name="_Toc51450367"/>
      <w:bookmarkStart w:id="77" w:name="_Toc55120416"/>
      <w:bookmarkStart w:id="78" w:name="_Toc55144753"/>
      <w:bookmarkStart w:id="79" w:name="_Toc56355290"/>
      <w:bookmarkStart w:id="80" w:name="_Toc63615299"/>
      <w:r w:rsidRPr="00E36714">
        <w:t>CONCLUSIONES</w:t>
      </w:r>
      <w:bookmarkEnd w:id="45"/>
      <w:bookmarkEnd w:id="46"/>
      <w:bookmarkEnd w:id="47"/>
      <w:bookmarkEnd w:id="48"/>
      <w:bookmarkEnd w:id="75"/>
      <w:bookmarkEnd w:id="76"/>
      <w:bookmarkEnd w:id="77"/>
      <w:bookmarkEnd w:id="78"/>
      <w:bookmarkEnd w:id="79"/>
      <w:bookmarkEnd w:id="80"/>
    </w:p>
    <w:p w14:paraId="48674829" w14:textId="5B43F08E" w:rsidR="00882095" w:rsidRPr="00583730" w:rsidRDefault="712BE5F0" w:rsidP="001332E5">
      <w:pPr>
        <w:pStyle w:val="ListParagraph"/>
        <w:numPr>
          <w:ilvl w:val="0"/>
          <w:numId w:val="1"/>
        </w:numPr>
        <w:rPr>
          <w:rFonts w:cs="Times New Roman"/>
        </w:rPr>
      </w:pPr>
      <w:r w:rsidRPr="00583730">
        <w:rPr>
          <w:rFonts w:cs="Times New Roman"/>
        </w:rPr>
        <w:t xml:space="preserve">Analizar las cinco fuerzas de Porter en la </w:t>
      </w:r>
      <w:r w:rsidR="00D677A8" w:rsidRPr="00583730">
        <w:rPr>
          <w:rFonts w:cs="Times New Roman"/>
        </w:rPr>
        <w:t>División</w:t>
      </w:r>
      <w:r w:rsidRPr="00583730">
        <w:rPr>
          <w:rFonts w:cs="Times New Roman"/>
        </w:rPr>
        <w:t xml:space="preserve"> de </w:t>
      </w:r>
      <w:r w:rsidR="00D677A8" w:rsidRPr="00583730">
        <w:rPr>
          <w:rFonts w:cs="Times New Roman"/>
        </w:rPr>
        <w:t>Extensión</w:t>
      </w:r>
      <w:r w:rsidRPr="00583730">
        <w:rPr>
          <w:rFonts w:cs="Times New Roman"/>
        </w:rPr>
        <w:t xml:space="preserve"> de la Universida</w:t>
      </w:r>
      <w:r w:rsidR="00D677A8" w:rsidRPr="00583730">
        <w:rPr>
          <w:rFonts w:cs="Times New Roman"/>
        </w:rPr>
        <w:t>d</w:t>
      </w:r>
      <w:r w:rsidRPr="00583730">
        <w:rPr>
          <w:rFonts w:cs="Times New Roman"/>
        </w:rPr>
        <w:t xml:space="preserve"> Nacional de Colombia permit</w:t>
      </w:r>
      <w:r w:rsidR="00AF14EF" w:rsidRPr="00583730">
        <w:rPr>
          <w:rFonts w:cs="Times New Roman"/>
        </w:rPr>
        <w:t>ió</w:t>
      </w:r>
      <w:r w:rsidRPr="00583730">
        <w:rPr>
          <w:rFonts w:cs="Times New Roman"/>
        </w:rPr>
        <w:t xml:space="preserve"> </w:t>
      </w:r>
      <w:r w:rsidR="005F3A5C" w:rsidRPr="00583730">
        <w:rPr>
          <w:rFonts w:cs="Times New Roman"/>
        </w:rPr>
        <w:t xml:space="preserve">dilucidar </w:t>
      </w:r>
      <w:r w:rsidR="005B1B05" w:rsidRPr="00583730">
        <w:rPr>
          <w:rFonts w:cs="Times New Roman"/>
        </w:rPr>
        <w:t xml:space="preserve">que </w:t>
      </w:r>
      <w:r w:rsidR="00F8286E" w:rsidRPr="00583730">
        <w:rPr>
          <w:rFonts w:cs="Times New Roman"/>
        </w:rPr>
        <w:t>estas</w:t>
      </w:r>
      <w:r w:rsidR="005B1B05" w:rsidRPr="00583730">
        <w:rPr>
          <w:rFonts w:cs="Times New Roman"/>
        </w:rPr>
        <w:t xml:space="preserve"> </w:t>
      </w:r>
      <w:r w:rsidR="00294ECB" w:rsidRPr="00583730">
        <w:rPr>
          <w:rFonts w:cs="Times New Roman"/>
        </w:rPr>
        <w:t>tienen</w:t>
      </w:r>
      <w:r w:rsidR="005B1B05" w:rsidRPr="00583730">
        <w:rPr>
          <w:rFonts w:cs="Times New Roman"/>
        </w:rPr>
        <w:t xml:space="preserve"> limitantes</w:t>
      </w:r>
      <w:r w:rsidR="00EC30B4" w:rsidRPr="00583730">
        <w:rPr>
          <w:rFonts w:cs="Times New Roman"/>
        </w:rPr>
        <w:t>, dichos l</w:t>
      </w:r>
      <w:r w:rsidR="00F8286E" w:rsidRPr="00583730">
        <w:rPr>
          <w:rFonts w:cs="Times New Roman"/>
        </w:rPr>
        <w:t>í</w:t>
      </w:r>
      <w:r w:rsidR="00EC30B4" w:rsidRPr="00583730">
        <w:rPr>
          <w:rFonts w:cs="Times New Roman"/>
        </w:rPr>
        <w:t>mites</w:t>
      </w:r>
      <w:r w:rsidR="00A07B91" w:rsidRPr="00583730">
        <w:rPr>
          <w:rFonts w:cs="Times New Roman"/>
        </w:rPr>
        <w:t xml:space="preserve"> </w:t>
      </w:r>
      <w:r w:rsidR="0046193A" w:rsidRPr="00583730">
        <w:rPr>
          <w:rFonts w:cs="Times New Roman"/>
        </w:rPr>
        <w:t xml:space="preserve">se </w:t>
      </w:r>
      <w:r w:rsidR="00EC30B4" w:rsidRPr="00583730">
        <w:rPr>
          <w:rFonts w:cs="Times New Roman"/>
        </w:rPr>
        <w:t>representan</w:t>
      </w:r>
      <w:r w:rsidR="00406B74" w:rsidRPr="00583730">
        <w:rPr>
          <w:rFonts w:cs="Times New Roman"/>
        </w:rPr>
        <w:t xml:space="preserve"> en </w:t>
      </w:r>
      <w:r w:rsidR="00EC30B4" w:rsidRPr="00583730">
        <w:rPr>
          <w:rFonts w:cs="Times New Roman"/>
        </w:rPr>
        <w:t xml:space="preserve">algunas funciones </w:t>
      </w:r>
      <w:r w:rsidR="009A0481" w:rsidRPr="00583730">
        <w:rPr>
          <w:rFonts w:cs="Times New Roman"/>
        </w:rPr>
        <w:t>constitucionales</w:t>
      </w:r>
      <w:r w:rsidR="00E1645E" w:rsidRPr="00583730">
        <w:rPr>
          <w:rFonts w:cs="Times New Roman"/>
        </w:rPr>
        <w:t xml:space="preserve"> </w:t>
      </w:r>
      <w:r w:rsidR="00EC30B4" w:rsidRPr="00583730">
        <w:rPr>
          <w:rFonts w:cs="Times New Roman"/>
        </w:rPr>
        <w:t>d</w:t>
      </w:r>
      <w:r w:rsidR="00406B74" w:rsidRPr="00583730">
        <w:rPr>
          <w:rFonts w:cs="Times New Roman"/>
        </w:rPr>
        <w:t>el sector p</w:t>
      </w:r>
      <w:r w:rsidR="00E1645E" w:rsidRPr="00583730">
        <w:rPr>
          <w:rFonts w:cs="Times New Roman"/>
        </w:rPr>
        <w:t>ú</w:t>
      </w:r>
      <w:r w:rsidR="00406B74" w:rsidRPr="00583730">
        <w:rPr>
          <w:rFonts w:cs="Times New Roman"/>
        </w:rPr>
        <w:t>blico colombiano</w:t>
      </w:r>
      <w:r w:rsidR="00D04E55" w:rsidRPr="00583730">
        <w:rPr>
          <w:rFonts w:cs="Times New Roman"/>
        </w:rPr>
        <w:t>.</w:t>
      </w:r>
    </w:p>
    <w:p w14:paraId="7CF418EB" w14:textId="57C1ACE0" w:rsidR="00BC3E8D" w:rsidRPr="00583730" w:rsidRDefault="00670963" w:rsidP="00BC3E8D">
      <w:pPr>
        <w:pStyle w:val="ListParagraph"/>
        <w:numPr>
          <w:ilvl w:val="0"/>
          <w:numId w:val="1"/>
        </w:numPr>
        <w:rPr>
          <w:rFonts w:cs="Times New Roman"/>
        </w:rPr>
      </w:pPr>
      <w:r w:rsidRPr="00583730">
        <w:rPr>
          <w:rFonts w:cs="Times New Roman"/>
        </w:rPr>
        <w:t xml:space="preserve">La </w:t>
      </w:r>
      <w:r w:rsidR="00C73EBF" w:rsidRPr="00583730">
        <w:rPr>
          <w:rFonts w:cs="Times New Roman"/>
        </w:rPr>
        <w:t>educación virtual</w:t>
      </w:r>
      <w:r w:rsidRPr="00583730">
        <w:rPr>
          <w:rFonts w:cs="Times New Roman"/>
        </w:rPr>
        <w:t xml:space="preserve"> presenta barrera</w:t>
      </w:r>
      <w:r w:rsidR="001666CF" w:rsidRPr="00583730">
        <w:rPr>
          <w:rFonts w:cs="Times New Roman"/>
        </w:rPr>
        <w:t>s y oportunidades</w:t>
      </w:r>
      <w:r w:rsidRPr="00583730">
        <w:rPr>
          <w:rFonts w:cs="Times New Roman"/>
        </w:rPr>
        <w:t xml:space="preserve"> únicas </w:t>
      </w:r>
      <w:r w:rsidR="00695D92" w:rsidRPr="00583730">
        <w:rPr>
          <w:rFonts w:cs="Times New Roman"/>
        </w:rPr>
        <w:t xml:space="preserve">creando </w:t>
      </w:r>
      <w:r w:rsidR="00B4775E" w:rsidRPr="00583730">
        <w:rPr>
          <w:rFonts w:cs="Times New Roman"/>
        </w:rPr>
        <w:t>circunstancia</w:t>
      </w:r>
      <w:r w:rsidR="00695D92" w:rsidRPr="00583730">
        <w:rPr>
          <w:rFonts w:cs="Times New Roman"/>
        </w:rPr>
        <w:t>s</w:t>
      </w:r>
      <w:r w:rsidRPr="00583730">
        <w:rPr>
          <w:rFonts w:cs="Times New Roman"/>
        </w:rPr>
        <w:t xml:space="preserve"> </w:t>
      </w:r>
      <w:r w:rsidR="00E033B3" w:rsidRPr="00583730">
        <w:rPr>
          <w:rFonts w:cs="Times New Roman"/>
        </w:rPr>
        <w:t xml:space="preserve">adicionales </w:t>
      </w:r>
      <w:r w:rsidR="4871F961" w:rsidRPr="00583730">
        <w:rPr>
          <w:rFonts w:cs="Times New Roman"/>
        </w:rPr>
        <w:t>de análisis</w:t>
      </w:r>
      <w:r w:rsidR="00166CA5" w:rsidRPr="00583730">
        <w:rPr>
          <w:rFonts w:cs="Times New Roman"/>
        </w:rPr>
        <w:t xml:space="preserve">, las mismas </w:t>
      </w:r>
      <w:r w:rsidR="00597AE6" w:rsidRPr="00583730">
        <w:rPr>
          <w:rFonts w:cs="Times New Roman"/>
        </w:rPr>
        <w:t>permiten</w:t>
      </w:r>
      <w:r w:rsidR="00166CA5" w:rsidRPr="00583730">
        <w:rPr>
          <w:rFonts w:cs="Times New Roman"/>
        </w:rPr>
        <w:t xml:space="preserve"> </w:t>
      </w:r>
      <w:r w:rsidRPr="00583730">
        <w:rPr>
          <w:rFonts w:cs="Times New Roman"/>
        </w:rPr>
        <w:t>mejora</w:t>
      </w:r>
      <w:r w:rsidR="00166CA5" w:rsidRPr="00583730">
        <w:rPr>
          <w:rFonts w:cs="Times New Roman"/>
        </w:rPr>
        <w:t>r</w:t>
      </w:r>
      <w:r w:rsidRPr="00583730">
        <w:rPr>
          <w:rFonts w:cs="Times New Roman"/>
        </w:rPr>
        <w:t xml:space="preserve"> </w:t>
      </w:r>
      <w:r w:rsidR="00695D92" w:rsidRPr="00583730">
        <w:rPr>
          <w:rFonts w:cs="Times New Roman"/>
        </w:rPr>
        <w:t>e identifica</w:t>
      </w:r>
      <w:r w:rsidR="00166CA5" w:rsidRPr="00583730">
        <w:rPr>
          <w:rFonts w:cs="Times New Roman"/>
        </w:rPr>
        <w:t>r</w:t>
      </w:r>
      <w:r w:rsidR="00207EEA" w:rsidRPr="00583730">
        <w:rPr>
          <w:rFonts w:cs="Times New Roman"/>
        </w:rPr>
        <w:t xml:space="preserve"> otros factores </w:t>
      </w:r>
      <w:r w:rsidR="00655B2A" w:rsidRPr="00583730">
        <w:rPr>
          <w:rFonts w:cs="Times New Roman"/>
        </w:rPr>
        <w:t xml:space="preserve">que </w:t>
      </w:r>
      <w:r w:rsidR="00860DEE" w:rsidRPr="00583730">
        <w:rPr>
          <w:rFonts w:cs="Times New Roman"/>
        </w:rPr>
        <w:t>plantea</w:t>
      </w:r>
      <w:r w:rsidR="0046514F" w:rsidRPr="00583730">
        <w:rPr>
          <w:rFonts w:cs="Times New Roman"/>
        </w:rPr>
        <w:t>n</w:t>
      </w:r>
      <w:r w:rsidR="00860DEE" w:rsidRPr="00583730">
        <w:rPr>
          <w:rFonts w:cs="Times New Roman"/>
        </w:rPr>
        <w:t xml:space="preserve"> la necesidad </w:t>
      </w:r>
      <w:r w:rsidR="4117DE8F" w:rsidRPr="00583730">
        <w:rPr>
          <w:rFonts w:cs="Times New Roman"/>
        </w:rPr>
        <w:t xml:space="preserve">en la </w:t>
      </w:r>
      <w:r w:rsidR="00D24AA4" w:rsidRPr="00583730">
        <w:rPr>
          <w:rFonts w:cs="Times New Roman"/>
        </w:rPr>
        <w:t xml:space="preserve">que </w:t>
      </w:r>
      <w:r w:rsidR="4EF21747" w:rsidRPr="00583730">
        <w:rPr>
          <w:rFonts w:cs="Times New Roman"/>
        </w:rPr>
        <w:t>cinco</w:t>
      </w:r>
      <w:r w:rsidR="00D24AA4" w:rsidRPr="00583730">
        <w:rPr>
          <w:rFonts w:cs="Times New Roman"/>
        </w:rPr>
        <w:t xml:space="preserve"> fuerzas no son suficientes</w:t>
      </w:r>
      <w:r w:rsidR="00034B3B" w:rsidRPr="00583730">
        <w:rPr>
          <w:rFonts w:cs="Times New Roman"/>
        </w:rPr>
        <w:t xml:space="preserve">, es decir, </w:t>
      </w:r>
      <w:r w:rsidR="00DA607F" w:rsidRPr="00583730">
        <w:rPr>
          <w:rFonts w:cs="Times New Roman"/>
        </w:rPr>
        <w:t>se r</w:t>
      </w:r>
      <w:r w:rsidR="28FFC45B" w:rsidRPr="00583730">
        <w:rPr>
          <w:rFonts w:cs="Times New Roman"/>
        </w:rPr>
        <w:t>ecomienda</w:t>
      </w:r>
      <w:r w:rsidR="00DA607F" w:rsidRPr="00583730">
        <w:rPr>
          <w:rFonts w:cs="Times New Roman"/>
        </w:rPr>
        <w:t xml:space="preserve"> crear</w:t>
      </w:r>
      <w:r w:rsidR="00D24AA4" w:rsidRPr="00583730">
        <w:rPr>
          <w:rFonts w:cs="Times New Roman"/>
        </w:rPr>
        <w:t xml:space="preserve"> </w:t>
      </w:r>
      <w:r w:rsidR="00860DEE" w:rsidRPr="00583730">
        <w:rPr>
          <w:rFonts w:cs="Times New Roman"/>
        </w:rPr>
        <w:t>una o m</w:t>
      </w:r>
      <w:r w:rsidR="00DA607F" w:rsidRPr="00583730">
        <w:rPr>
          <w:rFonts w:cs="Times New Roman"/>
        </w:rPr>
        <w:t>á</w:t>
      </w:r>
      <w:r w:rsidR="00860DEE" w:rsidRPr="00583730">
        <w:rPr>
          <w:rFonts w:cs="Times New Roman"/>
        </w:rPr>
        <w:t xml:space="preserve">s fuerzas </w:t>
      </w:r>
      <w:r w:rsidR="007B2A6B" w:rsidRPr="00583730">
        <w:rPr>
          <w:rFonts w:cs="Times New Roman"/>
        </w:rPr>
        <w:t xml:space="preserve">complementarias </w:t>
      </w:r>
      <w:r w:rsidR="00860DEE" w:rsidRPr="00583730">
        <w:rPr>
          <w:rFonts w:cs="Times New Roman"/>
        </w:rPr>
        <w:t xml:space="preserve">que </w:t>
      </w:r>
      <w:r w:rsidR="003C07A7" w:rsidRPr="00583730">
        <w:rPr>
          <w:rFonts w:cs="Times New Roman"/>
        </w:rPr>
        <w:t>amplíen el espectro</w:t>
      </w:r>
      <w:r w:rsidR="00123DBD" w:rsidRPr="00583730">
        <w:rPr>
          <w:rFonts w:cs="Times New Roman"/>
        </w:rPr>
        <w:t xml:space="preserve"> de análisis</w:t>
      </w:r>
      <w:r w:rsidR="00D334E1" w:rsidRPr="00583730">
        <w:rPr>
          <w:rFonts w:cs="Times New Roman"/>
        </w:rPr>
        <w:t xml:space="preserve"> </w:t>
      </w:r>
      <w:r w:rsidR="0053083E" w:rsidRPr="00583730">
        <w:rPr>
          <w:rFonts w:cs="Times New Roman"/>
        </w:rPr>
        <w:t>y mejoren la interpretación de</w:t>
      </w:r>
      <w:r w:rsidR="00D334E1" w:rsidRPr="00583730">
        <w:rPr>
          <w:rFonts w:cs="Times New Roman"/>
        </w:rPr>
        <w:t xml:space="preserve"> la</w:t>
      </w:r>
      <w:r w:rsidR="00860DEE" w:rsidRPr="00583730">
        <w:rPr>
          <w:rFonts w:cs="Times New Roman"/>
        </w:rPr>
        <w:t xml:space="preserve"> </w:t>
      </w:r>
      <w:r w:rsidR="004705CB" w:rsidRPr="00583730">
        <w:rPr>
          <w:rFonts w:cs="Times New Roman"/>
        </w:rPr>
        <w:fldChar w:fldCharType="begin"/>
      </w:r>
      <w:r w:rsidR="004705CB" w:rsidRPr="00583730">
        <w:rPr>
          <w:rFonts w:cs="Times New Roman"/>
        </w:rPr>
        <w:instrText xml:space="preserve"> REF _Ref63537180 \h </w:instrText>
      </w:r>
      <w:r w:rsidR="00583730" w:rsidRPr="00583730">
        <w:rPr>
          <w:rFonts w:cs="Times New Roman"/>
        </w:rPr>
        <w:instrText xml:space="preserve"> \* MERGEFORMAT </w:instrText>
      </w:r>
      <w:r w:rsidR="004705CB" w:rsidRPr="00583730">
        <w:rPr>
          <w:rFonts w:cs="Times New Roman"/>
        </w:rPr>
      </w:r>
      <w:r w:rsidR="004705CB" w:rsidRPr="00583730">
        <w:rPr>
          <w:rFonts w:cs="Times New Roman"/>
        </w:rPr>
        <w:fldChar w:fldCharType="separate"/>
      </w:r>
      <w:r w:rsidR="004705CB" w:rsidRPr="00583730">
        <w:rPr>
          <w:rFonts w:cs="Times New Roman"/>
        </w:rPr>
        <w:t xml:space="preserve">Ilustración </w:t>
      </w:r>
      <w:r w:rsidR="004705CB" w:rsidRPr="00583730">
        <w:rPr>
          <w:rFonts w:cs="Times New Roman"/>
          <w:noProof/>
        </w:rPr>
        <w:t>2</w:t>
      </w:r>
      <w:r w:rsidR="004705CB" w:rsidRPr="00583730">
        <w:rPr>
          <w:rFonts w:cs="Times New Roman"/>
        </w:rPr>
        <w:t xml:space="preserve"> Ecosistema de la División de Extensión UNAL</w:t>
      </w:r>
      <w:r w:rsidR="004705CB" w:rsidRPr="00583730">
        <w:rPr>
          <w:rFonts w:cs="Times New Roman"/>
        </w:rPr>
        <w:fldChar w:fldCharType="end"/>
      </w:r>
      <w:r w:rsidR="0053083E" w:rsidRPr="00583730">
        <w:rPr>
          <w:rFonts w:cs="Times New Roman"/>
        </w:rPr>
        <w:t>.</w:t>
      </w:r>
      <w:r w:rsidR="005B1B05" w:rsidRPr="00583730">
        <w:rPr>
          <w:rFonts w:cs="Times New Roman"/>
        </w:rPr>
        <w:t xml:space="preserve"> </w:t>
      </w:r>
    </w:p>
    <w:p w14:paraId="2EAE8CD9" w14:textId="377571C0" w:rsidR="00067A5B" w:rsidRPr="00583730" w:rsidRDefault="003C15FF" w:rsidP="00DC79CF">
      <w:pPr>
        <w:pStyle w:val="ListParagraph"/>
        <w:numPr>
          <w:ilvl w:val="0"/>
          <w:numId w:val="1"/>
        </w:numPr>
        <w:rPr>
          <w:rFonts w:cs="Times New Roman"/>
        </w:rPr>
      </w:pPr>
      <w:r w:rsidRPr="00583730">
        <w:rPr>
          <w:rFonts w:cs="Times New Roman"/>
        </w:rPr>
        <w:t xml:space="preserve">La Cadena de Valor </w:t>
      </w:r>
      <w:r w:rsidR="00BA5A8B" w:rsidRPr="00583730">
        <w:rPr>
          <w:rFonts w:cs="Times New Roman"/>
        </w:rPr>
        <w:t>aplicada al</w:t>
      </w:r>
      <w:r w:rsidR="00106B3E" w:rsidRPr="00583730">
        <w:rPr>
          <w:rFonts w:cs="Times New Roman"/>
        </w:rPr>
        <w:t xml:space="preserve"> contexto </w:t>
      </w:r>
      <w:r w:rsidR="00BA5A8B" w:rsidRPr="00583730">
        <w:rPr>
          <w:rFonts w:cs="Times New Roman"/>
        </w:rPr>
        <w:t xml:space="preserve">de </w:t>
      </w:r>
      <w:r w:rsidR="00DF042F" w:rsidRPr="00583730">
        <w:rPr>
          <w:rFonts w:cs="Times New Roman"/>
        </w:rPr>
        <w:t>l</w:t>
      </w:r>
      <w:r w:rsidR="009959D0" w:rsidRPr="00583730">
        <w:rPr>
          <w:rFonts w:cs="Times New Roman"/>
        </w:rPr>
        <w:t>a</w:t>
      </w:r>
      <w:r w:rsidR="00BA5A8B" w:rsidRPr="00583730">
        <w:rPr>
          <w:rFonts w:cs="Times New Roman"/>
        </w:rPr>
        <w:t xml:space="preserve"> </w:t>
      </w:r>
      <w:r w:rsidR="0858854E" w:rsidRPr="00583730">
        <w:rPr>
          <w:rFonts w:cs="Times New Roman"/>
        </w:rPr>
        <w:t>educación</w:t>
      </w:r>
      <w:r w:rsidR="007B1098" w:rsidRPr="00583730">
        <w:rPr>
          <w:rFonts w:cs="Times New Roman"/>
        </w:rPr>
        <w:t xml:space="preserve"> continua</w:t>
      </w:r>
      <w:r w:rsidR="00BA5A8B" w:rsidRPr="00583730">
        <w:rPr>
          <w:rFonts w:cs="Times New Roman"/>
        </w:rPr>
        <w:t xml:space="preserve"> </w:t>
      </w:r>
      <w:r w:rsidR="0623538C" w:rsidRPr="00583730">
        <w:rPr>
          <w:rFonts w:cs="Times New Roman"/>
        </w:rPr>
        <w:t>expone</w:t>
      </w:r>
      <w:r w:rsidR="00910DAC" w:rsidRPr="00583730">
        <w:rPr>
          <w:rFonts w:cs="Times New Roman"/>
        </w:rPr>
        <w:t xml:space="preserve"> nuevos </w:t>
      </w:r>
      <w:r w:rsidR="3101B441" w:rsidRPr="00583730">
        <w:rPr>
          <w:rFonts w:cs="Times New Roman"/>
        </w:rPr>
        <w:t>desafíos</w:t>
      </w:r>
      <w:r w:rsidR="005169D2" w:rsidRPr="00583730">
        <w:rPr>
          <w:rFonts w:cs="Times New Roman"/>
        </w:rPr>
        <w:t xml:space="preserve"> </w:t>
      </w:r>
      <w:r w:rsidR="00A110D3" w:rsidRPr="00583730">
        <w:rPr>
          <w:rFonts w:cs="Times New Roman"/>
        </w:rPr>
        <w:t>y</w:t>
      </w:r>
      <w:r w:rsidR="001A08B0" w:rsidRPr="00583730">
        <w:rPr>
          <w:rFonts w:cs="Times New Roman"/>
        </w:rPr>
        <w:t xml:space="preserve"> paradigmas</w:t>
      </w:r>
      <w:r w:rsidR="00DF042F" w:rsidRPr="00583730">
        <w:rPr>
          <w:rFonts w:cs="Times New Roman"/>
        </w:rPr>
        <w:t xml:space="preserve"> </w:t>
      </w:r>
      <w:r w:rsidR="00191F77" w:rsidRPr="00583730">
        <w:rPr>
          <w:rFonts w:cs="Times New Roman"/>
        </w:rPr>
        <w:t xml:space="preserve">que maximizan </w:t>
      </w:r>
      <w:r w:rsidR="007E4716" w:rsidRPr="00583730">
        <w:rPr>
          <w:rFonts w:cs="Times New Roman"/>
        </w:rPr>
        <w:t xml:space="preserve">la </w:t>
      </w:r>
      <w:r w:rsidR="53FF323B" w:rsidRPr="00583730">
        <w:rPr>
          <w:rFonts w:cs="Times New Roman"/>
        </w:rPr>
        <w:t>creación</w:t>
      </w:r>
      <w:r w:rsidR="007E4716" w:rsidRPr="00583730">
        <w:rPr>
          <w:rFonts w:cs="Times New Roman"/>
        </w:rPr>
        <w:t xml:space="preserve"> de valor </w:t>
      </w:r>
      <w:r w:rsidR="00E33FA7" w:rsidRPr="00583730">
        <w:rPr>
          <w:rFonts w:cs="Times New Roman"/>
        </w:rPr>
        <w:t>y la entrega de un producto con</w:t>
      </w:r>
      <w:r w:rsidR="00BA5A8B" w:rsidRPr="00583730">
        <w:rPr>
          <w:rFonts w:cs="Times New Roman"/>
        </w:rPr>
        <w:t xml:space="preserve"> </w:t>
      </w:r>
      <w:r w:rsidR="009F6AB6" w:rsidRPr="00583730">
        <w:rPr>
          <w:rFonts w:cs="Times New Roman"/>
        </w:rPr>
        <w:t>costos ra</w:t>
      </w:r>
      <w:r w:rsidR="00067A5B" w:rsidRPr="00583730">
        <w:rPr>
          <w:rFonts w:cs="Times New Roman"/>
        </w:rPr>
        <w:t xml:space="preserve">zonables y </w:t>
      </w:r>
      <w:r w:rsidR="68619DE7" w:rsidRPr="00583730">
        <w:rPr>
          <w:rFonts w:cs="Times New Roman"/>
        </w:rPr>
        <w:t xml:space="preserve">de </w:t>
      </w:r>
      <w:r w:rsidR="00067A5B" w:rsidRPr="00583730">
        <w:rPr>
          <w:rFonts w:cs="Times New Roman"/>
        </w:rPr>
        <w:t>excelente calidad</w:t>
      </w:r>
      <w:r w:rsidR="0053083E" w:rsidRPr="00583730">
        <w:rPr>
          <w:rFonts w:cs="Times New Roman"/>
        </w:rPr>
        <w:t>.</w:t>
      </w:r>
    </w:p>
    <w:p w14:paraId="208E190C" w14:textId="351ECA3E" w:rsidR="00D334E1" w:rsidRPr="00583730" w:rsidRDefault="00B65463" w:rsidP="00B80382">
      <w:pPr>
        <w:pStyle w:val="ListParagraph"/>
        <w:numPr>
          <w:ilvl w:val="0"/>
          <w:numId w:val="1"/>
        </w:numPr>
        <w:rPr>
          <w:rFonts w:cs="Times New Roman"/>
        </w:rPr>
      </w:pPr>
      <w:r w:rsidRPr="00583730">
        <w:rPr>
          <w:rFonts w:cs="Times New Roman"/>
        </w:rPr>
        <w:t xml:space="preserve">Correlacionando la </w:t>
      </w:r>
      <w:r w:rsidR="005F53AE">
        <w:rPr>
          <w:rFonts w:cs="Times New Roman"/>
        </w:rPr>
        <w:fldChar w:fldCharType="begin"/>
      </w:r>
      <w:r w:rsidR="005F53AE">
        <w:rPr>
          <w:rFonts w:cs="Times New Roman"/>
        </w:rPr>
        <w:instrText xml:space="preserve"> REF _Ref63609843 \h </w:instrText>
      </w:r>
      <w:r w:rsidR="005F53AE">
        <w:rPr>
          <w:rFonts w:cs="Times New Roman"/>
        </w:rPr>
      </w:r>
      <w:r w:rsidR="005F53AE">
        <w:rPr>
          <w:rFonts w:cs="Times New Roman"/>
        </w:rPr>
        <w:fldChar w:fldCharType="separate"/>
      </w:r>
      <w:r w:rsidR="005F53AE" w:rsidRPr="00583730">
        <w:rPr>
          <w:rFonts w:cs="Times New Roman"/>
        </w:rPr>
        <w:t xml:space="preserve">Tabla </w:t>
      </w:r>
      <w:r w:rsidR="005F53AE" w:rsidRPr="00583730">
        <w:rPr>
          <w:rFonts w:cs="Times New Roman"/>
          <w:noProof/>
        </w:rPr>
        <w:t>4</w:t>
      </w:r>
      <w:r w:rsidR="005F53AE" w:rsidRPr="00583730">
        <w:rPr>
          <w:rFonts w:cs="Times New Roman"/>
        </w:rPr>
        <w:t xml:space="preserve">  Fuerzas de Porter versus Cadena de Valor</w:t>
      </w:r>
      <w:r w:rsidR="005F53AE">
        <w:rPr>
          <w:rFonts w:cs="Times New Roman"/>
        </w:rPr>
        <w:fldChar w:fldCharType="end"/>
      </w:r>
      <w:r w:rsidR="009F01F8">
        <w:rPr>
          <w:rFonts w:cs="Times New Roman"/>
        </w:rPr>
        <w:t xml:space="preserve"> </w:t>
      </w:r>
      <w:r w:rsidR="006D72E6" w:rsidRPr="00583730">
        <w:rPr>
          <w:rFonts w:cs="Times New Roman"/>
        </w:rPr>
        <w:t xml:space="preserve">se identifica que </w:t>
      </w:r>
      <w:r w:rsidR="00ED421A" w:rsidRPr="00583730">
        <w:rPr>
          <w:rFonts w:cs="Times New Roman"/>
        </w:rPr>
        <w:t xml:space="preserve">la </w:t>
      </w:r>
      <w:r w:rsidR="34BB11D0" w:rsidRPr="00583730">
        <w:rPr>
          <w:rFonts w:cs="Times New Roman"/>
        </w:rPr>
        <w:t>División</w:t>
      </w:r>
      <w:r w:rsidR="00ED421A" w:rsidRPr="00583730">
        <w:rPr>
          <w:rFonts w:cs="Times New Roman"/>
        </w:rPr>
        <w:t xml:space="preserve"> de </w:t>
      </w:r>
      <w:r w:rsidR="6B1B48C4" w:rsidRPr="00583730">
        <w:rPr>
          <w:rFonts w:cs="Times New Roman"/>
        </w:rPr>
        <w:t>Extensión</w:t>
      </w:r>
      <w:r w:rsidR="00ED421A" w:rsidRPr="00583730">
        <w:rPr>
          <w:rFonts w:cs="Times New Roman"/>
        </w:rPr>
        <w:t xml:space="preserve"> </w:t>
      </w:r>
      <w:r w:rsidR="00FE397B" w:rsidRPr="00583730">
        <w:rPr>
          <w:rFonts w:cs="Times New Roman"/>
        </w:rPr>
        <w:t>UNAL</w:t>
      </w:r>
      <w:r w:rsidR="00ED421A" w:rsidRPr="00583730">
        <w:rPr>
          <w:rFonts w:cs="Times New Roman"/>
        </w:rPr>
        <w:t xml:space="preserve"> </w:t>
      </w:r>
      <w:r w:rsidR="003B3B65" w:rsidRPr="00583730">
        <w:rPr>
          <w:rFonts w:cs="Times New Roman"/>
        </w:rPr>
        <w:t>enfocad</w:t>
      </w:r>
      <w:r w:rsidR="2DB87B32" w:rsidRPr="00583730">
        <w:rPr>
          <w:rFonts w:cs="Times New Roman"/>
        </w:rPr>
        <w:t>a principalmente</w:t>
      </w:r>
      <w:r w:rsidR="003B3B65" w:rsidRPr="00583730">
        <w:rPr>
          <w:rFonts w:cs="Times New Roman"/>
        </w:rPr>
        <w:t xml:space="preserve"> en la </w:t>
      </w:r>
      <w:r w:rsidR="1D27E298" w:rsidRPr="00583730">
        <w:rPr>
          <w:rFonts w:cs="Times New Roman"/>
        </w:rPr>
        <w:t>educación</w:t>
      </w:r>
      <w:r w:rsidR="003B3B65" w:rsidRPr="00583730">
        <w:rPr>
          <w:rFonts w:cs="Times New Roman"/>
        </w:rPr>
        <w:t xml:space="preserve"> </w:t>
      </w:r>
      <w:r w:rsidR="00CB4C60" w:rsidRPr="00583730">
        <w:rPr>
          <w:rFonts w:cs="Times New Roman"/>
        </w:rPr>
        <w:t>continua</w:t>
      </w:r>
      <w:r w:rsidR="006D72E6" w:rsidRPr="00583730">
        <w:rPr>
          <w:rFonts w:cs="Times New Roman"/>
        </w:rPr>
        <w:t xml:space="preserve"> </w:t>
      </w:r>
      <w:r w:rsidR="33D0819A" w:rsidRPr="00583730">
        <w:rPr>
          <w:rFonts w:cs="Times New Roman"/>
        </w:rPr>
        <w:t xml:space="preserve">soportada en las tecnologías </w:t>
      </w:r>
      <w:r w:rsidR="00F02283" w:rsidRPr="00583730">
        <w:rPr>
          <w:rFonts w:cs="Times New Roman"/>
        </w:rPr>
        <w:t xml:space="preserve">y </w:t>
      </w:r>
      <w:r w:rsidR="33D0819A" w:rsidRPr="00583730">
        <w:rPr>
          <w:rFonts w:cs="Times New Roman"/>
        </w:rPr>
        <w:t xml:space="preserve">como respuesta a la transferencia del conocimiento desde la academia </w:t>
      </w:r>
      <w:r w:rsidR="15BC4A3A" w:rsidRPr="00583730">
        <w:rPr>
          <w:rFonts w:cs="Times New Roman"/>
        </w:rPr>
        <w:t>a</w:t>
      </w:r>
      <w:r w:rsidR="33D0819A" w:rsidRPr="00583730">
        <w:rPr>
          <w:rFonts w:cs="Times New Roman"/>
        </w:rPr>
        <w:t xml:space="preserve"> la sociedad,</w:t>
      </w:r>
      <w:r w:rsidR="002713BE" w:rsidRPr="00583730">
        <w:rPr>
          <w:rFonts w:cs="Times New Roman"/>
        </w:rPr>
        <w:t xml:space="preserve"> </w:t>
      </w:r>
      <w:r w:rsidR="50F3E813" w:rsidRPr="00583730">
        <w:rPr>
          <w:rFonts w:cs="Times New Roman"/>
        </w:rPr>
        <w:t>reflexiona</w:t>
      </w:r>
      <w:r w:rsidR="0078340E" w:rsidRPr="00583730">
        <w:rPr>
          <w:rFonts w:cs="Times New Roman"/>
        </w:rPr>
        <w:t xml:space="preserve"> en la necesidad de </w:t>
      </w:r>
      <w:r w:rsidR="00F02283" w:rsidRPr="00583730">
        <w:rPr>
          <w:rFonts w:cs="Times New Roman"/>
        </w:rPr>
        <w:t xml:space="preserve">incluir </w:t>
      </w:r>
      <w:r w:rsidR="00377FAF" w:rsidRPr="00583730">
        <w:rPr>
          <w:rFonts w:cs="Times New Roman"/>
        </w:rPr>
        <w:t xml:space="preserve">en </w:t>
      </w:r>
      <w:r w:rsidR="0078340E" w:rsidRPr="00583730">
        <w:rPr>
          <w:rFonts w:cs="Times New Roman"/>
        </w:rPr>
        <w:t>los a</w:t>
      </w:r>
      <w:r w:rsidR="00377FAF" w:rsidRPr="00583730">
        <w:rPr>
          <w:rFonts w:cs="Times New Roman"/>
        </w:rPr>
        <w:t>n</w:t>
      </w:r>
      <w:r w:rsidR="0078340E" w:rsidRPr="00583730">
        <w:rPr>
          <w:rFonts w:cs="Times New Roman"/>
        </w:rPr>
        <w:t>á</w:t>
      </w:r>
      <w:r w:rsidR="00377FAF" w:rsidRPr="00583730">
        <w:rPr>
          <w:rFonts w:cs="Times New Roman"/>
        </w:rPr>
        <w:t xml:space="preserve">lisis </w:t>
      </w:r>
      <w:r w:rsidR="001C00E6" w:rsidRPr="00583730">
        <w:rPr>
          <w:rFonts w:cs="Times New Roman"/>
        </w:rPr>
        <w:t xml:space="preserve">otros </w:t>
      </w:r>
      <w:r w:rsidR="00F02283" w:rsidRPr="00583730">
        <w:rPr>
          <w:rFonts w:cs="Times New Roman"/>
        </w:rPr>
        <w:t xml:space="preserve">marcos de referencia </w:t>
      </w:r>
      <w:r w:rsidR="00306F41" w:rsidRPr="00583730">
        <w:rPr>
          <w:rFonts w:cs="Times New Roman"/>
        </w:rPr>
        <w:t xml:space="preserve">para que </w:t>
      </w:r>
      <w:r w:rsidR="00AD1FFC" w:rsidRPr="00583730">
        <w:rPr>
          <w:rFonts w:cs="Times New Roman"/>
        </w:rPr>
        <w:t xml:space="preserve">los mismos </w:t>
      </w:r>
      <w:r w:rsidR="00306F41" w:rsidRPr="00583730">
        <w:rPr>
          <w:rFonts w:cs="Times New Roman"/>
        </w:rPr>
        <w:t>refuerce</w:t>
      </w:r>
      <w:r w:rsidR="00AD1FFC" w:rsidRPr="00583730">
        <w:rPr>
          <w:rFonts w:cs="Times New Roman"/>
        </w:rPr>
        <w:t>n</w:t>
      </w:r>
      <w:r w:rsidR="00306F41" w:rsidRPr="00583730">
        <w:rPr>
          <w:rFonts w:cs="Times New Roman"/>
        </w:rPr>
        <w:t xml:space="preserve"> </w:t>
      </w:r>
      <w:r w:rsidR="427406EB" w:rsidRPr="00583730">
        <w:rPr>
          <w:rFonts w:cs="Times New Roman"/>
        </w:rPr>
        <w:t>las</w:t>
      </w:r>
      <w:r w:rsidR="00306F41" w:rsidRPr="00583730">
        <w:rPr>
          <w:rFonts w:cs="Times New Roman"/>
        </w:rPr>
        <w:t xml:space="preserve"> actividad</w:t>
      </w:r>
      <w:r w:rsidR="00FC51C7" w:rsidRPr="00583730">
        <w:rPr>
          <w:rFonts w:cs="Times New Roman"/>
        </w:rPr>
        <w:t xml:space="preserve">es primarias y </w:t>
      </w:r>
      <w:r w:rsidR="006D72E6" w:rsidRPr="00583730">
        <w:rPr>
          <w:rFonts w:cs="Times New Roman"/>
        </w:rPr>
        <w:t xml:space="preserve">de </w:t>
      </w:r>
      <w:r w:rsidR="00306F41" w:rsidRPr="00583730">
        <w:rPr>
          <w:rFonts w:cs="Times New Roman"/>
        </w:rPr>
        <w:t xml:space="preserve">apoyo </w:t>
      </w:r>
      <w:r w:rsidR="00FC51C7" w:rsidRPr="00583730">
        <w:rPr>
          <w:rFonts w:cs="Times New Roman"/>
        </w:rPr>
        <w:t>especialmente las clasificadas</w:t>
      </w:r>
      <w:r w:rsidR="00294ECB" w:rsidRPr="00583730">
        <w:rPr>
          <w:rFonts w:cs="Times New Roman"/>
        </w:rPr>
        <w:t xml:space="preserve"> en colo</w:t>
      </w:r>
      <w:r w:rsidR="00FC51C7" w:rsidRPr="00583730">
        <w:rPr>
          <w:rFonts w:cs="Times New Roman"/>
        </w:rPr>
        <w:t>r</w:t>
      </w:r>
      <w:r w:rsidR="00294ECB" w:rsidRPr="00583730">
        <w:rPr>
          <w:rFonts w:cs="Times New Roman"/>
        </w:rPr>
        <w:t xml:space="preserve"> rojo de acuerdo a la </w:t>
      </w:r>
      <w:r w:rsidR="00294ECB" w:rsidRPr="00583730">
        <w:rPr>
          <w:rFonts w:cs="Times New Roman"/>
        </w:rPr>
        <w:fldChar w:fldCharType="begin"/>
      </w:r>
      <w:r w:rsidR="00294ECB" w:rsidRPr="00583730">
        <w:rPr>
          <w:rFonts w:cs="Times New Roman"/>
        </w:rPr>
        <w:instrText xml:space="preserve"> REF _Ref63542086 \h </w:instrText>
      </w:r>
      <w:r w:rsidR="00583730" w:rsidRPr="00583730">
        <w:rPr>
          <w:rFonts w:cs="Times New Roman"/>
        </w:rPr>
        <w:instrText xml:space="preserve"> \* MERGEFORMAT </w:instrText>
      </w:r>
      <w:r w:rsidR="00294ECB" w:rsidRPr="00583730">
        <w:rPr>
          <w:rFonts w:cs="Times New Roman"/>
        </w:rPr>
      </w:r>
      <w:r w:rsidR="00294ECB" w:rsidRPr="00583730">
        <w:rPr>
          <w:rFonts w:cs="Times New Roman"/>
        </w:rPr>
        <w:fldChar w:fldCharType="separate"/>
      </w:r>
      <w:r w:rsidR="00294ECB" w:rsidRPr="00583730">
        <w:rPr>
          <w:rFonts w:cs="Times New Roman"/>
        </w:rPr>
        <w:t xml:space="preserve">Tabla </w:t>
      </w:r>
      <w:r w:rsidR="00294ECB" w:rsidRPr="00583730">
        <w:rPr>
          <w:rFonts w:cs="Times New Roman"/>
          <w:noProof/>
        </w:rPr>
        <w:t>7</w:t>
      </w:r>
      <w:r w:rsidR="00294ECB" w:rsidRPr="00583730">
        <w:rPr>
          <w:rFonts w:cs="Times New Roman"/>
        </w:rPr>
        <w:t xml:space="preserve"> Mapa de Calor Análisis Fuerzas de Porter y Cadena de Valor</w:t>
      </w:r>
      <w:r w:rsidR="00294ECB" w:rsidRPr="00583730">
        <w:rPr>
          <w:rFonts w:cs="Times New Roman"/>
        </w:rPr>
        <w:fldChar w:fldCharType="end"/>
      </w:r>
      <w:r w:rsidR="00294ECB" w:rsidRPr="00583730">
        <w:rPr>
          <w:rFonts w:cs="Times New Roman"/>
        </w:rPr>
        <w:t>.</w:t>
      </w:r>
    </w:p>
    <w:p w14:paraId="59CCC379" w14:textId="34F3AD05" w:rsidR="005454AF" w:rsidRPr="006F75DB" w:rsidRDefault="00EB36B9" w:rsidP="00E83353">
      <w:pPr>
        <w:pStyle w:val="ListParagraph"/>
        <w:numPr>
          <w:ilvl w:val="0"/>
          <w:numId w:val="1"/>
        </w:numPr>
        <w:rPr>
          <w:rFonts w:eastAsia="Times New Roman" w:cs="Times New Roman"/>
        </w:rPr>
      </w:pPr>
      <w:r w:rsidRPr="143AE66F">
        <w:rPr>
          <w:rFonts w:eastAsia="Times New Roman" w:cs="Times New Roman"/>
        </w:rPr>
        <w:t>L</w:t>
      </w:r>
      <w:r w:rsidR="00F17CC6" w:rsidRPr="143AE66F">
        <w:rPr>
          <w:rFonts w:eastAsia="Times New Roman" w:cs="Times New Roman"/>
        </w:rPr>
        <w:t xml:space="preserve">a aplicación de las 5 </w:t>
      </w:r>
      <w:r w:rsidR="00D04817" w:rsidRPr="143AE66F">
        <w:rPr>
          <w:rFonts w:eastAsia="Times New Roman" w:cs="Times New Roman"/>
        </w:rPr>
        <w:t>F</w:t>
      </w:r>
      <w:r w:rsidR="00F17CC6" w:rsidRPr="143AE66F">
        <w:rPr>
          <w:rFonts w:eastAsia="Times New Roman" w:cs="Times New Roman"/>
        </w:rPr>
        <w:t>uerzas de Porter</w:t>
      </w:r>
      <w:r w:rsidR="003B11CD" w:rsidRPr="143AE66F">
        <w:rPr>
          <w:rFonts w:eastAsia="Times New Roman" w:cs="Times New Roman"/>
        </w:rPr>
        <w:t>,</w:t>
      </w:r>
      <w:r w:rsidR="00F17CC6" w:rsidRPr="143AE66F">
        <w:rPr>
          <w:rFonts w:eastAsia="Times New Roman" w:cs="Times New Roman"/>
        </w:rPr>
        <w:t xml:space="preserve"> Cadena de Valor</w:t>
      </w:r>
      <w:r w:rsidR="00DF0300" w:rsidRPr="143AE66F">
        <w:rPr>
          <w:rFonts w:eastAsia="Times New Roman" w:cs="Times New Roman"/>
        </w:rPr>
        <w:t xml:space="preserve"> y </w:t>
      </w:r>
      <w:r w:rsidR="001925B1" w:rsidRPr="143AE66F">
        <w:rPr>
          <w:rFonts w:eastAsia="Times New Roman" w:cs="Times New Roman"/>
        </w:rPr>
        <w:t xml:space="preserve">lecturas </w:t>
      </w:r>
      <w:r w:rsidR="00634CC8" w:rsidRPr="143AE66F">
        <w:rPr>
          <w:rFonts w:eastAsia="Times New Roman" w:cs="Times New Roman"/>
        </w:rPr>
        <w:t xml:space="preserve">complementarias como </w:t>
      </w:r>
      <w:r w:rsidR="001925B1" w:rsidRPr="143AE66F">
        <w:rPr>
          <w:rFonts w:eastAsia="Times New Roman" w:cs="Times New Roman"/>
        </w:rPr>
        <w:t xml:space="preserve">Sistemas de </w:t>
      </w:r>
      <w:r w:rsidR="167C077A" w:rsidRPr="143AE66F">
        <w:rPr>
          <w:rFonts w:eastAsia="Times New Roman" w:cs="Times New Roman"/>
        </w:rPr>
        <w:t>Información</w:t>
      </w:r>
      <w:r w:rsidR="001925B1" w:rsidRPr="143AE66F">
        <w:rPr>
          <w:rFonts w:eastAsia="Times New Roman" w:cs="Times New Roman"/>
        </w:rPr>
        <w:t xml:space="preserve"> Gerencial </w:t>
      </w:r>
      <w:r w:rsidR="00234811" w:rsidRPr="143AE66F">
        <w:rPr>
          <w:rFonts w:eastAsia="Times New Roman" w:cs="Times New Roman"/>
        </w:rPr>
        <w:t>a</w:t>
      </w:r>
      <w:r w:rsidR="005C0A7B" w:rsidRPr="143AE66F">
        <w:rPr>
          <w:rFonts w:eastAsia="Times New Roman" w:cs="Times New Roman"/>
        </w:rPr>
        <w:t xml:space="preserve">l contexto </w:t>
      </w:r>
      <w:r w:rsidR="008045BA" w:rsidRPr="143AE66F">
        <w:rPr>
          <w:rFonts w:eastAsia="Times New Roman" w:cs="Times New Roman"/>
        </w:rPr>
        <w:t xml:space="preserve">de la </w:t>
      </w:r>
      <w:r w:rsidR="005C0A7B" w:rsidRPr="143AE66F">
        <w:rPr>
          <w:rFonts w:eastAsia="Times New Roman" w:cs="Times New Roman"/>
        </w:rPr>
        <w:t>educaci</w:t>
      </w:r>
      <w:r w:rsidR="008045BA" w:rsidRPr="143AE66F">
        <w:rPr>
          <w:rFonts w:eastAsia="Times New Roman" w:cs="Times New Roman"/>
        </w:rPr>
        <w:t>ó</w:t>
      </w:r>
      <w:r w:rsidR="005C0A7B" w:rsidRPr="143AE66F">
        <w:rPr>
          <w:rFonts w:eastAsia="Times New Roman" w:cs="Times New Roman"/>
        </w:rPr>
        <w:t>n</w:t>
      </w:r>
      <w:r w:rsidR="008045BA" w:rsidRPr="143AE66F">
        <w:rPr>
          <w:rFonts w:eastAsia="Times New Roman" w:cs="Times New Roman"/>
        </w:rPr>
        <w:t xml:space="preserve"> continua y permane</w:t>
      </w:r>
      <w:r w:rsidR="0067248A" w:rsidRPr="143AE66F">
        <w:rPr>
          <w:rFonts w:eastAsia="Times New Roman" w:cs="Times New Roman"/>
        </w:rPr>
        <w:t>n</w:t>
      </w:r>
      <w:r w:rsidR="008045BA" w:rsidRPr="143AE66F">
        <w:rPr>
          <w:rFonts w:eastAsia="Times New Roman" w:cs="Times New Roman"/>
        </w:rPr>
        <w:t xml:space="preserve">te </w:t>
      </w:r>
      <w:r w:rsidR="00AE433C" w:rsidRPr="143AE66F">
        <w:rPr>
          <w:rFonts w:eastAsia="Times New Roman" w:cs="Times New Roman"/>
        </w:rPr>
        <w:t>desarrollado</w:t>
      </w:r>
      <w:r w:rsidR="00FF1B3F" w:rsidRPr="143AE66F">
        <w:rPr>
          <w:rFonts w:eastAsia="Times New Roman" w:cs="Times New Roman"/>
        </w:rPr>
        <w:t xml:space="preserve"> en el documento</w:t>
      </w:r>
      <w:r w:rsidR="6EEB4529" w:rsidRPr="143AE66F">
        <w:rPr>
          <w:rFonts w:eastAsia="Times New Roman" w:cs="Times New Roman"/>
        </w:rPr>
        <w:t>, logro</w:t>
      </w:r>
      <w:r w:rsidR="00DA605D" w:rsidRPr="143AE66F">
        <w:rPr>
          <w:rFonts w:eastAsia="Times New Roman" w:cs="Times New Roman"/>
        </w:rPr>
        <w:t xml:space="preserve"> </w:t>
      </w:r>
      <w:r w:rsidR="008528E8" w:rsidRPr="143AE66F">
        <w:rPr>
          <w:rFonts w:eastAsia="Times New Roman" w:cs="Times New Roman"/>
        </w:rPr>
        <w:t>correlaciona</w:t>
      </w:r>
      <w:r w:rsidR="00480807" w:rsidRPr="143AE66F">
        <w:rPr>
          <w:rFonts w:eastAsia="Times New Roman" w:cs="Times New Roman"/>
        </w:rPr>
        <w:t>r</w:t>
      </w:r>
      <w:r w:rsidR="00283D31" w:rsidRPr="143AE66F">
        <w:rPr>
          <w:rFonts w:eastAsia="Times New Roman" w:cs="Times New Roman"/>
        </w:rPr>
        <w:t xml:space="preserve"> </w:t>
      </w:r>
      <w:r w:rsidR="00AA65CE" w:rsidRPr="143AE66F">
        <w:rPr>
          <w:rFonts w:eastAsia="Times New Roman" w:cs="Times New Roman"/>
        </w:rPr>
        <w:t xml:space="preserve">el </w:t>
      </w:r>
      <w:r w:rsidR="00D623D1" w:rsidRPr="143AE66F">
        <w:rPr>
          <w:rFonts w:eastAsia="Times New Roman" w:cs="Times New Roman"/>
        </w:rPr>
        <w:t>context</w:t>
      </w:r>
      <w:r w:rsidR="00AA65CE" w:rsidRPr="143AE66F">
        <w:rPr>
          <w:rFonts w:eastAsia="Times New Roman" w:cs="Times New Roman"/>
        </w:rPr>
        <w:t xml:space="preserve">o </w:t>
      </w:r>
      <w:r w:rsidR="00D623D1" w:rsidRPr="143AE66F">
        <w:rPr>
          <w:rFonts w:eastAsia="Times New Roman" w:cs="Times New Roman"/>
        </w:rPr>
        <w:t>estrat</w:t>
      </w:r>
      <w:r w:rsidR="00AA65CE" w:rsidRPr="143AE66F">
        <w:rPr>
          <w:rFonts w:eastAsia="Times New Roman" w:cs="Times New Roman"/>
        </w:rPr>
        <w:t>é</w:t>
      </w:r>
      <w:r w:rsidR="00D623D1" w:rsidRPr="143AE66F">
        <w:rPr>
          <w:rFonts w:eastAsia="Times New Roman" w:cs="Times New Roman"/>
        </w:rPr>
        <w:t>gico</w:t>
      </w:r>
      <w:r w:rsidR="00227C82" w:rsidRPr="143AE66F">
        <w:rPr>
          <w:rFonts w:eastAsia="Times New Roman" w:cs="Times New Roman"/>
        </w:rPr>
        <w:t xml:space="preserve">, </w:t>
      </w:r>
      <w:r w:rsidR="00227C82" w:rsidRPr="45AD165E">
        <w:rPr>
          <w:rFonts w:eastAsia="Times New Roman" w:cs="Times New Roman"/>
        </w:rPr>
        <w:t>ec</w:t>
      </w:r>
      <w:r w:rsidR="000A41E5" w:rsidRPr="45AD165E">
        <w:rPr>
          <w:rFonts w:eastAsia="Times New Roman" w:cs="Times New Roman"/>
        </w:rPr>
        <w:t>o</w:t>
      </w:r>
      <w:r w:rsidR="00227C82" w:rsidRPr="45AD165E">
        <w:rPr>
          <w:rFonts w:eastAsia="Times New Roman" w:cs="Times New Roman"/>
        </w:rPr>
        <w:t>n</w:t>
      </w:r>
      <w:r w:rsidR="000A41E5" w:rsidRPr="45AD165E">
        <w:rPr>
          <w:rFonts w:eastAsia="Times New Roman" w:cs="Times New Roman"/>
        </w:rPr>
        <w:t>ó</w:t>
      </w:r>
      <w:r w:rsidR="00227C82" w:rsidRPr="45AD165E">
        <w:rPr>
          <w:rFonts w:eastAsia="Times New Roman" w:cs="Times New Roman"/>
        </w:rPr>
        <w:t>m</w:t>
      </w:r>
      <w:r w:rsidR="001264BF" w:rsidRPr="45AD165E">
        <w:rPr>
          <w:rFonts w:eastAsia="Times New Roman" w:cs="Times New Roman"/>
        </w:rPr>
        <w:t>ico</w:t>
      </w:r>
      <w:r w:rsidR="00D623D1" w:rsidRPr="143AE66F">
        <w:rPr>
          <w:rFonts w:eastAsia="Times New Roman" w:cs="Times New Roman"/>
        </w:rPr>
        <w:t xml:space="preserve"> y </w:t>
      </w:r>
      <w:r w:rsidR="00227C82" w:rsidRPr="143AE66F">
        <w:rPr>
          <w:rFonts w:eastAsia="Times New Roman" w:cs="Times New Roman"/>
        </w:rPr>
        <w:t>gerenci</w:t>
      </w:r>
      <w:r w:rsidR="001264BF" w:rsidRPr="143AE66F">
        <w:rPr>
          <w:rFonts w:eastAsia="Times New Roman" w:cs="Times New Roman"/>
        </w:rPr>
        <w:t>al</w:t>
      </w:r>
      <w:r w:rsidR="00227C82" w:rsidRPr="143AE66F">
        <w:rPr>
          <w:rFonts w:eastAsia="Times New Roman" w:cs="Times New Roman"/>
        </w:rPr>
        <w:t xml:space="preserve"> que fortalece </w:t>
      </w:r>
      <w:r w:rsidR="00B67BAD" w:rsidRPr="143AE66F">
        <w:rPr>
          <w:rFonts w:eastAsia="Times New Roman" w:cs="Times New Roman"/>
        </w:rPr>
        <w:t>la visi</w:t>
      </w:r>
      <w:r w:rsidR="000A41E5" w:rsidRPr="143AE66F">
        <w:rPr>
          <w:rFonts w:eastAsia="Times New Roman" w:cs="Times New Roman"/>
        </w:rPr>
        <w:t>ó</w:t>
      </w:r>
      <w:r w:rsidR="00B67BAD" w:rsidRPr="143AE66F">
        <w:rPr>
          <w:rFonts w:eastAsia="Times New Roman" w:cs="Times New Roman"/>
        </w:rPr>
        <w:t>n</w:t>
      </w:r>
      <w:r w:rsidR="00904215" w:rsidRPr="143AE66F">
        <w:rPr>
          <w:rFonts w:eastAsia="Times New Roman" w:cs="Times New Roman"/>
        </w:rPr>
        <w:t>,</w:t>
      </w:r>
      <w:r w:rsidR="00B67BAD" w:rsidRPr="143AE66F">
        <w:rPr>
          <w:rFonts w:eastAsia="Times New Roman" w:cs="Times New Roman"/>
        </w:rPr>
        <w:t xml:space="preserve"> </w:t>
      </w:r>
      <w:r w:rsidR="00212A56" w:rsidRPr="143AE66F">
        <w:rPr>
          <w:rFonts w:eastAsia="Times New Roman" w:cs="Times New Roman"/>
        </w:rPr>
        <w:t>misi</w:t>
      </w:r>
      <w:r w:rsidR="000A41E5" w:rsidRPr="143AE66F">
        <w:rPr>
          <w:rFonts w:eastAsia="Times New Roman" w:cs="Times New Roman"/>
        </w:rPr>
        <w:t>ó</w:t>
      </w:r>
      <w:r w:rsidR="00212A56" w:rsidRPr="143AE66F">
        <w:rPr>
          <w:rFonts w:eastAsia="Times New Roman" w:cs="Times New Roman"/>
        </w:rPr>
        <w:t>n</w:t>
      </w:r>
      <w:r w:rsidR="0016263F" w:rsidRPr="143AE66F">
        <w:rPr>
          <w:rFonts w:eastAsia="Times New Roman" w:cs="Times New Roman"/>
        </w:rPr>
        <w:t>,</w:t>
      </w:r>
      <w:r w:rsidR="00904215" w:rsidRPr="143AE66F">
        <w:rPr>
          <w:rFonts w:eastAsia="Times New Roman" w:cs="Times New Roman"/>
        </w:rPr>
        <w:t xml:space="preserve"> </w:t>
      </w:r>
      <w:r w:rsidR="000A41E5" w:rsidRPr="143AE66F">
        <w:rPr>
          <w:rFonts w:eastAsia="Times New Roman" w:cs="Times New Roman"/>
        </w:rPr>
        <w:t>objetivos</w:t>
      </w:r>
      <w:r w:rsidR="00904215" w:rsidRPr="143AE66F">
        <w:rPr>
          <w:rFonts w:eastAsia="Times New Roman" w:cs="Times New Roman"/>
        </w:rPr>
        <w:t xml:space="preserve"> </w:t>
      </w:r>
      <w:r w:rsidR="0016263F" w:rsidRPr="143AE66F">
        <w:rPr>
          <w:rFonts w:eastAsia="Times New Roman" w:cs="Times New Roman"/>
        </w:rPr>
        <w:t xml:space="preserve">y </w:t>
      </w:r>
      <w:r w:rsidR="00710FC1" w:rsidRPr="143AE66F">
        <w:rPr>
          <w:rFonts w:eastAsia="Times New Roman" w:cs="Times New Roman"/>
        </w:rPr>
        <w:t>á</w:t>
      </w:r>
      <w:r w:rsidR="00904215" w:rsidRPr="143AE66F">
        <w:rPr>
          <w:rFonts w:eastAsia="Times New Roman" w:cs="Times New Roman"/>
        </w:rPr>
        <w:t xml:space="preserve">mbito de </w:t>
      </w:r>
      <w:r w:rsidR="2053FA1B" w:rsidRPr="143AE66F">
        <w:rPr>
          <w:rFonts w:eastAsia="Times New Roman" w:cs="Times New Roman"/>
        </w:rPr>
        <w:t>aplicación</w:t>
      </w:r>
      <w:r w:rsidR="00212A56" w:rsidRPr="143AE66F">
        <w:rPr>
          <w:rFonts w:eastAsia="Times New Roman" w:cs="Times New Roman"/>
        </w:rPr>
        <w:t xml:space="preserve"> de la </w:t>
      </w:r>
      <w:r w:rsidR="12D4F5EB" w:rsidRPr="143AE66F">
        <w:rPr>
          <w:rFonts w:eastAsia="Times New Roman" w:cs="Times New Roman"/>
        </w:rPr>
        <w:t>División</w:t>
      </w:r>
      <w:r w:rsidR="00820EEB" w:rsidRPr="143AE66F">
        <w:rPr>
          <w:rFonts w:eastAsia="Times New Roman" w:cs="Times New Roman"/>
        </w:rPr>
        <w:t xml:space="preserve"> de </w:t>
      </w:r>
      <w:r w:rsidR="1CC95EFA" w:rsidRPr="143AE66F">
        <w:rPr>
          <w:rFonts w:eastAsia="Times New Roman" w:cs="Times New Roman"/>
        </w:rPr>
        <w:t>Extensión</w:t>
      </w:r>
      <w:r w:rsidR="00212A56" w:rsidRPr="143AE66F">
        <w:rPr>
          <w:rFonts w:eastAsia="Times New Roman" w:cs="Times New Roman"/>
        </w:rPr>
        <w:t xml:space="preserve"> </w:t>
      </w:r>
      <w:r w:rsidR="00C5691C" w:rsidRPr="143AE66F">
        <w:rPr>
          <w:rFonts w:eastAsia="Times New Roman" w:cs="Times New Roman"/>
        </w:rPr>
        <w:t>UNAL</w:t>
      </w:r>
      <w:r w:rsidR="00677700" w:rsidRPr="143AE66F">
        <w:rPr>
          <w:rFonts w:eastAsia="Times New Roman" w:cs="Times New Roman"/>
        </w:rPr>
        <w:t>.</w:t>
      </w:r>
      <w:r w:rsidR="006B63AD" w:rsidRPr="00583730">
        <w:rPr>
          <w:rFonts w:cs="Times New Roman"/>
        </w:rPr>
        <w:t xml:space="preserve"> </w:t>
      </w:r>
    </w:p>
    <w:p w14:paraId="1E2FFD16" w14:textId="60F824CC" w:rsidR="0011584E" w:rsidRPr="00583730" w:rsidRDefault="0011584E" w:rsidP="00DE3FC7">
      <w:pPr>
        <w:pStyle w:val="ListParagraph"/>
        <w:numPr>
          <w:ilvl w:val="0"/>
          <w:numId w:val="1"/>
        </w:numPr>
        <w:rPr>
          <w:rFonts w:cs="Times New Roman"/>
        </w:rPr>
      </w:pPr>
      <w:r w:rsidRPr="00583730">
        <w:rPr>
          <w:rFonts w:cs="Times New Roman"/>
        </w:rPr>
        <w:t xml:space="preserve">La Universidad Nacional de Colombia tradicionalmente </w:t>
      </w:r>
      <w:r w:rsidR="009D6C91" w:rsidRPr="00583730">
        <w:rPr>
          <w:rFonts w:cs="Times New Roman"/>
        </w:rPr>
        <w:t>inst</w:t>
      </w:r>
      <w:r w:rsidR="006745E8" w:rsidRPr="00583730">
        <w:rPr>
          <w:rFonts w:cs="Times New Roman"/>
        </w:rPr>
        <w:t>r</w:t>
      </w:r>
      <w:r w:rsidR="009D6C91" w:rsidRPr="00583730">
        <w:rPr>
          <w:rFonts w:cs="Times New Roman"/>
        </w:rPr>
        <w:t>u</w:t>
      </w:r>
      <w:r w:rsidR="006745E8" w:rsidRPr="00583730">
        <w:rPr>
          <w:rFonts w:cs="Times New Roman"/>
        </w:rPr>
        <w:t>y</w:t>
      </w:r>
      <w:r w:rsidR="009D6C91" w:rsidRPr="00583730">
        <w:rPr>
          <w:rFonts w:cs="Times New Roman"/>
        </w:rPr>
        <w:t xml:space="preserve">e a sus alumnos </w:t>
      </w:r>
      <w:r w:rsidRPr="00583730">
        <w:rPr>
          <w:rFonts w:cs="Times New Roman"/>
        </w:rPr>
        <w:t>usa</w:t>
      </w:r>
      <w:r w:rsidR="009D6C91" w:rsidRPr="00583730">
        <w:rPr>
          <w:rFonts w:cs="Times New Roman"/>
        </w:rPr>
        <w:t>n</w:t>
      </w:r>
      <w:r w:rsidRPr="00583730">
        <w:rPr>
          <w:rFonts w:cs="Times New Roman"/>
        </w:rPr>
        <w:t xml:space="preserve">do </w:t>
      </w:r>
      <w:r w:rsidR="663CC8E5" w:rsidRPr="00583730">
        <w:rPr>
          <w:rFonts w:cs="Times New Roman"/>
        </w:rPr>
        <w:t>métodos</w:t>
      </w:r>
      <w:r w:rsidRPr="00583730">
        <w:rPr>
          <w:rFonts w:cs="Times New Roman"/>
        </w:rPr>
        <w:t xml:space="preserve"> presenciales, sin embargo, la pandemia del COVID-19 ha conllevado</w:t>
      </w:r>
      <w:r w:rsidR="006745E8" w:rsidRPr="00583730">
        <w:rPr>
          <w:rFonts w:cs="Times New Roman"/>
        </w:rPr>
        <w:t xml:space="preserve"> a que dicho conocimiento se imparta </w:t>
      </w:r>
      <w:r w:rsidR="00B97D7D" w:rsidRPr="00583730">
        <w:rPr>
          <w:rFonts w:cs="Times New Roman"/>
        </w:rPr>
        <w:t xml:space="preserve">usando otros </w:t>
      </w:r>
      <w:r w:rsidR="25954980" w:rsidRPr="00583730">
        <w:rPr>
          <w:rFonts w:cs="Times New Roman"/>
        </w:rPr>
        <w:t>medios</w:t>
      </w:r>
      <w:r w:rsidR="00B97D7D" w:rsidRPr="00583730">
        <w:rPr>
          <w:rFonts w:cs="Times New Roman"/>
        </w:rPr>
        <w:t xml:space="preserve"> entre ellos </w:t>
      </w:r>
      <w:r w:rsidR="0042310F" w:rsidRPr="00583730">
        <w:rPr>
          <w:rFonts w:cs="Times New Roman"/>
        </w:rPr>
        <w:t xml:space="preserve">la </w:t>
      </w:r>
      <w:r w:rsidR="77B05671" w:rsidRPr="00583730">
        <w:rPr>
          <w:rFonts w:cs="Times New Roman"/>
        </w:rPr>
        <w:t>Educación</w:t>
      </w:r>
      <w:r w:rsidR="0042310F" w:rsidRPr="00583730">
        <w:rPr>
          <w:rFonts w:cs="Times New Roman"/>
        </w:rPr>
        <w:t xml:space="preserve"> </w:t>
      </w:r>
      <w:r w:rsidR="26F5EA8F" w:rsidRPr="00583730">
        <w:rPr>
          <w:rFonts w:cs="Times New Roman"/>
        </w:rPr>
        <w:t>Continua</w:t>
      </w:r>
      <w:r w:rsidR="0042310F" w:rsidRPr="00583730">
        <w:rPr>
          <w:rFonts w:cs="Times New Roman"/>
        </w:rPr>
        <w:t xml:space="preserve"> y Permanente </w:t>
      </w:r>
      <w:r w:rsidR="00F27845" w:rsidRPr="00583730">
        <w:rPr>
          <w:rFonts w:cs="Times New Roman"/>
        </w:rPr>
        <w:t xml:space="preserve">potencializando la </w:t>
      </w:r>
      <w:r w:rsidR="17C6EBF6" w:rsidRPr="00583730">
        <w:rPr>
          <w:rFonts w:cs="Times New Roman"/>
        </w:rPr>
        <w:t>División</w:t>
      </w:r>
      <w:r w:rsidR="00F27845" w:rsidRPr="00583730">
        <w:rPr>
          <w:rFonts w:cs="Times New Roman"/>
        </w:rPr>
        <w:t xml:space="preserve"> de </w:t>
      </w:r>
      <w:r w:rsidR="35CE7B1E" w:rsidRPr="00583730">
        <w:rPr>
          <w:rFonts w:cs="Times New Roman"/>
        </w:rPr>
        <w:t>Extensión</w:t>
      </w:r>
      <w:r w:rsidR="00F27845" w:rsidRPr="00583730">
        <w:rPr>
          <w:rFonts w:cs="Times New Roman"/>
        </w:rPr>
        <w:t xml:space="preserve"> y </w:t>
      </w:r>
      <w:r w:rsidR="00016DFF" w:rsidRPr="00583730">
        <w:rPr>
          <w:rFonts w:cs="Times New Roman"/>
        </w:rPr>
        <w:t xml:space="preserve">dando relevancia a todos los sistemas de </w:t>
      </w:r>
      <w:r w:rsidR="1D9EECF2" w:rsidRPr="00583730">
        <w:rPr>
          <w:rFonts w:cs="Times New Roman"/>
        </w:rPr>
        <w:t>información</w:t>
      </w:r>
      <w:r w:rsidR="00016DFF" w:rsidRPr="00583730">
        <w:rPr>
          <w:rFonts w:cs="Times New Roman"/>
        </w:rPr>
        <w:t xml:space="preserve"> que la componen.</w:t>
      </w:r>
    </w:p>
    <w:p w14:paraId="30D52053" w14:textId="7B45E724" w:rsidR="00201D94" w:rsidRPr="00472B8E" w:rsidRDefault="00201D94" w:rsidP="00DE127E"/>
    <w:p w14:paraId="43C14BDC" w14:textId="2B2D7EE4" w:rsidR="00201D94" w:rsidRPr="00472B8E" w:rsidRDefault="00201D94" w:rsidP="00DE127E"/>
    <w:bookmarkStart w:id="81" w:name="_Toc51326119" w:displacedByCustomXml="next"/>
    <w:bookmarkEnd w:id="81" w:displacedByCustomXml="next"/>
    <w:bookmarkStart w:id="82" w:name="_Toc51325347" w:displacedByCustomXml="next"/>
    <w:bookmarkEnd w:id="82" w:displacedByCustomXml="next"/>
    <w:bookmarkStart w:id="83" w:name="_Toc49849814" w:displacedByCustomXml="next"/>
    <w:bookmarkEnd w:id="83" w:displacedByCustomXml="next"/>
    <w:bookmarkStart w:id="84" w:name="_Toc49715090" w:displacedByCustomXml="next"/>
    <w:bookmarkEnd w:id="84" w:displacedByCustomXml="next"/>
    <w:bookmarkStart w:id="85" w:name="_Toc49696118" w:displacedByCustomXml="next"/>
    <w:bookmarkEnd w:id="85" w:displacedByCustomXml="next"/>
    <w:bookmarkStart w:id="86" w:name="_Toc49631015" w:displacedByCustomXml="next"/>
    <w:bookmarkEnd w:id="86" w:displacedByCustomXml="next"/>
    <w:bookmarkStart w:id="87" w:name="_Toc49629756" w:displacedByCustomXml="next"/>
    <w:bookmarkEnd w:id="87" w:displacedByCustomXml="next"/>
    <w:bookmarkStart w:id="88" w:name="_Toc49674972" w:displacedByCustomXml="next"/>
    <w:bookmarkEnd w:id="88" w:displacedByCustomXml="next"/>
    <w:bookmarkStart w:id="89" w:name="_Toc51327252" w:displacedByCustomXml="next"/>
    <w:bookmarkEnd w:id="89" w:displacedByCustomXml="next"/>
    <w:bookmarkStart w:id="90" w:name="_Toc56355292" w:displacedByCustomXml="next"/>
    <w:bookmarkStart w:id="91" w:name="_Toc55144755" w:displacedByCustomXml="next"/>
    <w:bookmarkStart w:id="92" w:name="_Toc55120418" w:displacedByCustomXml="next"/>
    <w:bookmarkStart w:id="93" w:name="_Toc63615300" w:displacedByCustomXml="next"/>
    <w:sdt>
      <w:sdtPr>
        <w:rPr>
          <w:b w:val="0"/>
        </w:rPr>
        <w:id w:val="-1594227236"/>
        <w:docPartObj>
          <w:docPartGallery w:val="Bibliographies"/>
          <w:docPartUnique/>
        </w:docPartObj>
      </w:sdtPr>
      <w:sdtContent>
        <w:sdt>
          <w:sdtPr>
            <w:rPr>
              <w:b w:val="0"/>
            </w:rPr>
            <w:id w:val="111145805"/>
            <w:bibliography/>
          </w:sdtPr>
          <w:sdtContent>
            <w:p w14:paraId="0E4A1BD5" w14:textId="77BD618F" w:rsidR="00DE127E" w:rsidRPr="00D060BD" w:rsidRDefault="002965F3" w:rsidP="00E3326A">
              <w:pPr>
                <w:pStyle w:val="Heading1"/>
              </w:pPr>
              <w:r w:rsidRPr="00D060BD">
                <w:t>BIBLIOGRAFÍA</w:t>
              </w:r>
              <w:bookmarkEnd w:id="93"/>
              <w:bookmarkEnd w:id="92"/>
              <w:bookmarkEnd w:id="91"/>
              <w:bookmarkEnd w:id="90"/>
            </w:p>
            <w:p w14:paraId="33C575E6" w14:textId="77777777" w:rsidR="000A0D0C" w:rsidRDefault="00DE127E" w:rsidP="000A0D0C">
              <w:pPr>
                <w:pStyle w:val="Bibliography"/>
                <w:ind w:left="720" w:hanging="720"/>
                <w:rPr>
                  <w:noProof/>
                  <w:szCs w:val="24"/>
                  <w:lang w:val="es-MX"/>
                </w:rPr>
              </w:pPr>
              <w:r w:rsidRPr="00583730">
                <w:rPr>
                  <w:rFonts w:cs="Times New Roman"/>
                </w:rPr>
                <w:fldChar w:fldCharType="begin"/>
              </w:r>
              <w:r w:rsidRPr="00472B8E">
                <w:rPr>
                  <w:rFonts w:cs="Times New Roman"/>
                  <w:lang w:val="es-ES_tradnl"/>
                </w:rPr>
                <w:instrText>BIBLIOGRAPHY</w:instrText>
              </w:r>
              <w:r w:rsidRPr="00583730">
                <w:rPr>
                  <w:rFonts w:cs="Times New Roman"/>
                </w:rPr>
                <w:fldChar w:fldCharType="separate"/>
              </w:r>
              <w:r w:rsidR="000A0D0C">
                <w:rPr>
                  <w:noProof/>
                  <w:lang w:val="es-MX"/>
                </w:rPr>
                <w:t xml:space="preserve">DEB - UNAL. (s.f.). </w:t>
              </w:r>
              <w:r w:rsidR="000A0D0C">
                <w:rPr>
                  <w:i/>
                  <w:iCs/>
                  <w:noProof/>
                  <w:lang w:val="es-MX"/>
                </w:rPr>
                <w:t>Acerca de la División de Extensión Bogotá</w:t>
              </w:r>
              <w:r w:rsidR="000A0D0C">
                <w:rPr>
                  <w:noProof/>
                  <w:lang w:val="es-MX"/>
                </w:rPr>
                <w:t>. Recuperado el 14 de Octubre de 2020, de http://extension.bogota.unal.edu.co/acerca-de/division-de-extension/</w:t>
              </w:r>
            </w:p>
            <w:p w14:paraId="3948D41E" w14:textId="77777777" w:rsidR="000A0D0C" w:rsidRDefault="000A0D0C" w:rsidP="000A0D0C">
              <w:pPr>
                <w:pStyle w:val="Bibliography"/>
                <w:ind w:left="720" w:hanging="720"/>
                <w:rPr>
                  <w:noProof/>
                  <w:lang w:val="es-MX"/>
                </w:rPr>
              </w:pPr>
              <w:r>
                <w:rPr>
                  <w:noProof/>
                  <w:lang w:val="es-MX"/>
                </w:rPr>
                <w:t xml:space="preserve">DNEIPI - UNAL. (s.f.). </w:t>
              </w:r>
              <w:r>
                <w:rPr>
                  <w:i/>
                  <w:iCs/>
                  <w:noProof/>
                  <w:lang w:val="es-MX"/>
                </w:rPr>
                <w:t>Dirección Nacional de Extensión, Innovación y Propiedad intelectual</w:t>
              </w:r>
              <w:r>
                <w:rPr>
                  <w:noProof/>
                  <w:lang w:val="es-MX"/>
                </w:rPr>
                <w:t>. Recuperado el 14 de octubre de 2020, de http://extension.unal.edu.co/</w:t>
              </w:r>
            </w:p>
            <w:p w14:paraId="39FE5B64" w14:textId="77777777" w:rsidR="000A0D0C" w:rsidRDefault="000A0D0C" w:rsidP="000A0D0C">
              <w:pPr>
                <w:pStyle w:val="Bibliography"/>
                <w:ind w:left="720" w:hanging="720"/>
                <w:rPr>
                  <w:noProof/>
                  <w:lang w:val="es-MX"/>
                </w:rPr>
              </w:pPr>
              <w:r>
                <w:rPr>
                  <w:noProof/>
                  <w:lang w:val="es-MX"/>
                </w:rPr>
                <w:t xml:space="preserve">Laudon, K., &amp; Laudon, J. (2016). </w:t>
              </w:r>
              <w:r>
                <w:rPr>
                  <w:i/>
                  <w:iCs/>
                  <w:noProof/>
                  <w:lang w:val="es-MX"/>
                </w:rPr>
                <w:t>Sistemas de Información Gerencial.</w:t>
              </w:r>
              <w:r>
                <w:rPr>
                  <w:noProof/>
                  <w:lang w:val="es-MX"/>
                </w:rPr>
                <w:t xml:space="preserve"> Mexico: Pearson.</w:t>
              </w:r>
            </w:p>
            <w:p w14:paraId="6E04D2A8" w14:textId="77777777" w:rsidR="000A0D0C" w:rsidRDefault="000A0D0C" w:rsidP="000A0D0C">
              <w:pPr>
                <w:pStyle w:val="Bibliography"/>
                <w:ind w:left="720" w:hanging="720"/>
                <w:rPr>
                  <w:noProof/>
                  <w:lang w:val="es-MX"/>
                </w:rPr>
              </w:pPr>
              <w:r>
                <w:rPr>
                  <w:noProof/>
                  <w:lang w:val="es-MX"/>
                </w:rPr>
                <w:t xml:space="preserve">UNESCO IESALC. (2020). </w:t>
              </w:r>
              <w:r>
                <w:rPr>
                  <w:i/>
                  <w:iCs/>
                  <w:noProof/>
                  <w:lang w:val="es-MX"/>
                </w:rPr>
                <w:t>COVID-19 y educación superior: De los efectos inmediatos al día después.</w:t>
              </w:r>
              <w:r>
                <w:rPr>
                  <w:noProof/>
                  <w:lang w:val="es-MX"/>
                </w:rPr>
                <w:t xml:space="preserve"> </w:t>
              </w:r>
            </w:p>
            <w:p w14:paraId="4A12743C" w14:textId="77777777" w:rsidR="000A0D0C" w:rsidRDefault="000A0D0C" w:rsidP="000A0D0C">
              <w:pPr>
                <w:pStyle w:val="Bibliography"/>
                <w:ind w:left="720" w:hanging="720"/>
                <w:rPr>
                  <w:noProof/>
                  <w:lang w:val="es-MX"/>
                </w:rPr>
              </w:pPr>
              <w:r>
                <w:rPr>
                  <w:noProof/>
                  <w:lang w:val="es-MX"/>
                </w:rPr>
                <w:t xml:space="preserve">Universidad EAN. (2017). </w:t>
              </w:r>
              <w:r>
                <w:rPr>
                  <w:i/>
                  <w:iCs/>
                  <w:noProof/>
                  <w:lang w:val="es-MX"/>
                </w:rPr>
                <w:t>Guía de Citación y Referenciación de la Universidad EAN Bajo el Estándar APA.</w:t>
              </w:r>
              <w:r>
                <w:rPr>
                  <w:noProof/>
                  <w:lang w:val="es-MX"/>
                </w:rPr>
                <w:t xml:space="preserve"> Obtenido de https://repository.ean.edu.co/bitstream/handle/10882/9035/Gui%cc%81aAPAUniversidadEAN.pdf?sequence=1&amp;isAllowed=y</w:t>
              </w:r>
            </w:p>
            <w:p w14:paraId="4C1A6277" w14:textId="77BD618F" w:rsidR="00DE127E" w:rsidRPr="00E36714" w:rsidRDefault="00DE127E" w:rsidP="000A0D0C">
              <w:r w:rsidRPr="00583730">
                <w:fldChar w:fldCharType="end"/>
              </w:r>
            </w:p>
          </w:sdtContent>
        </w:sdt>
      </w:sdtContent>
    </w:sdt>
    <w:sectPr w:rsidR="00DE127E" w:rsidRPr="00E36714" w:rsidSect="00155416">
      <w:pgSz w:w="12240" w:h="15840"/>
      <w:pgMar w:top="1440" w:right="1440" w:bottom="1440" w:left="1440" w:header="709" w:footer="709" w:gutter="0"/>
      <w:cols w:space="720" w:equalWidth="0">
        <w:col w:w="9360"/>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26751" w14:textId="77777777" w:rsidR="007D08A5" w:rsidRDefault="007D08A5" w:rsidP="00DE127E">
      <w:pPr>
        <w:spacing w:line="240" w:lineRule="auto"/>
      </w:pPr>
      <w:r>
        <w:separator/>
      </w:r>
    </w:p>
  </w:endnote>
  <w:endnote w:type="continuationSeparator" w:id="0">
    <w:p w14:paraId="0E5F3E7B" w14:textId="77777777" w:rsidR="007D08A5" w:rsidRDefault="007D08A5" w:rsidP="00DE127E">
      <w:pPr>
        <w:spacing w:line="240" w:lineRule="auto"/>
      </w:pPr>
      <w:r>
        <w:continuationSeparator/>
      </w:r>
    </w:p>
  </w:endnote>
  <w:endnote w:type="continuationNotice" w:id="1">
    <w:p w14:paraId="70973795" w14:textId="77777777" w:rsidR="007D08A5" w:rsidRDefault="007D08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charset w:val="00"/>
    <w:family w:val="swiss"/>
    <w:pitch w:val="variable"/>
    <w:sig w:usb0="00000287" w:usb1="00000000" w:usb2="00000000" w:usb3="00000000" w:csb0="0000009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AE23B" w14:textId="77777777" w:rsidR="007D08A5" w:rsidRDefault="007D08A5" w:rsidP="00DE127E">
      <w:pPr>
        <w:spacing w:line="240" w:lineRule="auto"/>
      </w:pPr>
      <w:r>
        <w:separator/>
      </w:r>
    </w:p>
  </w:footnote>
  <w:footnote w:type="continuationSeparator" w:id="0">
    <w:p w14:paraId="5FB27E02" w14:textId="77777777" w:rsidR="007D08A5" w:rsidRDefault="007D08A5" w:rsidP="00DE127E">
      <w:pPr>
        <w:spacing w:line="240" w:lineRule="auto"/>
      </w:pPr>
      <w:r>
        <w:continuationSeparator/>
      </w:r>
    </w:p>
  </w:footnote>
  <w:footnote w:type="continuationNotice" w:id="1">
    <w:p w14:paraId="4FE05B07" w14:textId="77777777" w:rsidR="007D08A5" w:rsidRDefault="007D08A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AD3A6" w14:textId="52B0C155" w:rsidR="003D6337" w:rsidRDefault="003D6337">
    <w:pPr>
      <w:pStyle w:val="Header"/>
    </w:pPr>
    <w:r w:rsidRPr="006D4B9B">
      <w:rPr>
        <w:noProof/>
        <w:lang w:val="en-US"/>
      </w:rPr>
      <w:drawing>
        <wp:anchor distT="0" distB="0" distL="114300" distR="114300" simplePos="0" relativeHeight="251658241" behindDoc="0" locked="0" layoutInCell="1" hidden="0" allowOverlap="1" wp14:anchorId="276598C1" wp14:editId="3F922630">
          <wp:simplePos x="0" y="0"/>
          <wp:positionH relativeFrom="margin">
            <wp:posOffset>5343525</wp:posOffset>
          </wp:positionH>
          <wp:positionV relativeFrom="paragraph">
            <wp:posOffset>-191135</wp:posOffset>
          </wp:positionV>
          <wp:extent cx="1162050" cy="442595"/>
          <wp:effectExtent l="0" t="0" r="0" b="0"/>
          <wp:wrapSquare wrapText="bothSides" distT="0" distB="0" distL="114300" distR="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62050" cy="442595"/>
                  </a:xfrm>
                  <a:prstGeom prst="rect">
                    <a:avLst/>
                  </a:prstGeom>
                  <a:ln/>
                </pic:spPr>
              </pic:pic>
            </a:graphicData>
          </a:graphic>
        </wp:anchor>
      </w:drawing>
    </w:r>
    <w:r w:rsidRPr="006D4B9B">
      <w:rPr>
        <w:noProof/>
        <w:lang w:val="en-US"/>
      </w:rPr>
      <w:drawing>
        <wp:anchor distT="0" distB="0" distL="114300" distR="114300" simplePos="0" relativeHeight="251658240" behindDoc="0" locked="0" layoutInCell="1" hidden="0" allowOverlap="1" wp14:anchorId="4E866CC2" wp14:editId="4B00E957">
          <wp:simplePos x="0" y="0"/>
          <wp:positionH relativeFrom="margin">
            <wp:posOffset>7531429</wp:posOffset>
          </wp:positionH>
          <wp:positionV relativeFrom="paragraph">
            <wp:posOffset>-189230</wp:posOffset>
          </wp:positionV>
          <wp:extent cx="1162050" cy="442595"/>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62050" cy="44259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1B0FF" w14:textId="223B5C37" w:rsidR="00E84717" w:rsidRDefault="00640B9A">
    <w:pPr>
      <w:pStyle w:val="Header"/>
    </w:pPr>
    <w:r w:rsidRPr="006D4B9B">
      <w:rPr>
        <w:noProof/>
        <w:lang w:val="en-US"/>
      </w:rPr>
      <w:drawing>
        <wp:anchor distT="0" distB="0" distL="114300" distR="114300" simplePos="0" relativeHeight="251658244" behindDoc="0" locked="0" layoutInCell="1" hidden="0" allowOverlap="1" wp14:anchorId="5A4D6818" wp14:editId="628399EB">
          <wp:simplePos x="0" y="0"/>
          <wp:positionH relativeFrom="margin">
            <wp:posOffset>7720384</wp:posOffset>
          </wp:positionH>
          <wp:positionV relativeFrom="paragraph">
            <wp:posOffset>-190567</wp:posOffset>
          </wp:positionV>
          <wp:extent cx="1162050" cy="442595"/>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62050" cy="442595"/>
                  </a:xfrm>
                  <a:prstGeom prst="rect">
                    <a:avLst/>
                  </a:prstGeom>
                  <a:ln/>
                </pic:spPr>
              </pic:pic>
            </a:graphicData>
          </a:graphic>
        </wp:anchor>
      </w:drawing>
    </w:r>
    <w:r w:rsidR="009F2179" w:rsidRPr="006D4B9B">
      <w:rPr>
        <w:noProof/>
        <w:lang w:val="en-US"/>
      </w:rPr>
      <w:drawing>
        <wp:anchor distT="0" distB="0" distL="114300" distR="114300" simplePos="0" relativeHeight="251658243" behindDoc="0" locked="0" layoutInCell="1" hidden="0" allowOverlap="1" wp14:anchorId="24E01874" wp14:editId="6DB4B3B2">
          <wp:simplePos x="0" y="0"/>
          <wp:positionH relativeFrom="margin">
            <wp:posOffset>5343525</wp:posOffset>
          </wp:positionH>
          <wp:positionV relativeFrom="page">
            <wp:posOffset>258445</wp:posOffset>
          </wp:positionV>
          <wp:extent cx="1162050" cy="442595"/>
          <wp:effectExtent l="0" t="0" r="6350" b="1905"/>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62050" cy="442595"/>
                  </a:xfrm>
                  <a:prstGeom prst="rect">
                    <a:avLst/>
                  </a:prstGeom>
                  <a:ln/>
                </pic:spPr>
              </pic:pic>
            </a:graphicData>
          </a:graphic>
        </wp:anchor>
      </w:drawing>
    </w:r>
    <w:r w:rsidR="009F2179" w:rsidRPr="006D4B9B">
      <w:rPr>
        <w:noProof/>
        <w:lang w:val="en-US"/>
      </w:rPr>
      <w:drawing>
        <wp:anchor distT="0" distB="0" distL="114300" distR="114300" simplePos="0" relativeHeight="251658242" behindDoc="0" locked="0" layoutInCell="1" hidden="0" allowOverlap="1" wp14:anchorId="3F1C3B8C" wp14:editId="3C2EA76E">
          <wp:simplePos x="0" y="0"/>
          <wp:positionH relativeFrom="margin">
            <wp:posOffset>7531429</wp:posOffset>
          </wp:positionH>
          <wp:positionV relativeFrom="paragraph">
            <wp:posOffset>-189230</wp:posOffset>
          </wp:positionV>
          <wp:extent cx="1162050" cy="442595"/>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0"/>
                  </a:blip>
                  <a:srcRect/>
                  <a:stretch>
                    <a:fillRect/>
                  </a:stretch>
                </pic:blipFill>
                <pic:spPr>
                  <a:xfrm>
                    <a:off x="0" y="0"/>
                    <a:ext cx="1162050" cy="4425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F6B84"/>
    <w:multiLevelType w:val="hybridMultilevel"/>
    <w:tmpl w:val="D76C00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DD3D63"/>
    <w:multiLevelType w:val="hybridMultilevel"/>
    <w:tmpl w:val="8D6018DA"/>
    <w:lvl w:ilvl="0" w:tplc="080A0001">
      <w:start w:val="1"/>
      <w:numFmt w:val="bullet"/>
      <w:lvlText w:val=""/>
      <w:lvlJc w:val="left"/>
      <w:pPr>
        <w:ind w:left="1117" w:hanging="360"/>
      </w:pPr>
      <w:rPr>
        <w:rFonts w:ascii="Symbol" w:hAnsi="Symbol" w:hint="default"/>
      </w:rPr>
    </w:lvl>
    <w:lvl w:ilvl="1" w:tplc="080A0003" w:tentative="1">
      <w:start w:val="1"/>
      <w:numFmt w:val="bullet"/>
      <w:lvlText w:val="o"/>
      <w:lvlJc w:val="left"/>
      <w:pPr>
        <w:ind w:left="1837" w:hanging="360"/>
      </w:pPr>
      <w:rPr>
        <w:rFonts w:ascii="Courier New" w:hAnsi="Courier New" w:cs="Courier New" w:hint="default"/>
      </w:rPr>
    </w:lvl>
    <w:lvl w:ilvl="2" w:tplc="080A0005" w:tentative="1">
      <w:start w:val="1"/>
      <w:numFmt w:val="bullet"/>
      <w:lvlText w:val=""/>
      <w:lvlJc w:val="left"/>
      <w:pPr>
        <w:ind w:left="2557" w:hanging="360"/>
      </w:pPr>
      <w:rPr>
        <w:rFonts w:ascii="Wingdings" w:hAnsi="Wingdings" w:hint="default"/>
      </w:rPr>
    </w:lvl>
    <w:lvl w:ilvl="3" w:tplc="080A0001" w:tentative="1">
      <w:start w:val="1"/>
      <w:numFmt w:val="bullet"/>
      <w:lvlText w:val=""/>
      <w:lvlJc w:val="left"/>
      <w:pPr>
        <w:ind w:left="3277" w:hanging="360"/>
      </w:pPr>
      <w:rPr>
        <w:rFonts w:ascii="Symbol" w:hAnsi="Symbol" w:hint="default"/>
      </w:rPr>
    </w:lvl>
    <w:lvl w:ilvl="4" w:tplc="080A0003" w:tentative="1">
      <w:start w:val="1"/>
      <w:numFmt w:val="bullet"/>
      <w:lvlText w:val="o"/>
      <w:lvlJc w:val="left"/>
      <w:pPr>
        <w:ind w:left="3997" w:hanging="360"/>
      </w:pPr>
      <w:rPr>
        <w:rFonts w:ascii="Courier New" w:hAnsi="Courier New" w:cs="Courier New" w:hint="default"/>
      </w:rPr>
    </w:lvl>
    <w:lvl w:ilvl="5" w:tplc="080A0005" w:tentative="1">
      <w:start w:val="1"/>
      <w:numFmt w:val="bullet"/>
      <w:lvlText w:val=""/>
      <w:lvlJc w:val="left"/>
      <w:pPr>
        <w:ind w:left="4717" w:hanging="360"/>
      </w:pPr>
      <w:rPr>
        <w:rFonts w:ascii="Wingdings" w:hAnsi="Wingdings" w:hint="default"/>
      </w:rPr>
    </w:lvl>
    <w:lvl w:ilvl="6" w:tplc="080A0001" w:tentative="1">
      <w:start w:val="1"/>
      <w:numFmt w:val="bullet"/>
      <w:lvlText w:val=""/>
      <w:lvlJc w:val="left"/>
      <w:pPr>
        <w:ind w:left="5437" w:hanging="360"/>
      </w:pPr>
      <w:rPr>
        <w:rFonts w:ascii="Symbol" w:hAnsi="Symbol" w:hint="default"/>
      </w:rPr>
    </w:lvl>
    <w:lvl w:ilvl="7" w:tplc="080A0003" w:tentative="1">
      <w:start w:val="1"/>
      <w:numFmt w:val="bullet"/>
      <w:lvlText w:val="o"/>
      <w:lvlJc w:val="left"/>
      <w:pPr>
        <w:ind w:left="6157" w:hanging="360"/>
      </w:pPr>
      <w:rPr>
        <w:rFonts w:ascii="Courier New" w:hAnsi="Courier New" w:cs="Courier New" w:hint="default"/>
      </w:rPr>
    </w:lvl>
    <w:lvl w:ilvl="8" w:tplc="080A0005" w:tentative="1">
      <w:start w:val="1"/>
      <w:numFmt w:val="bullet"/>
      <w:lvlText w:val=""/>
      <w:lvlJc w:val="left"/>
      <w:pPr>
        <w:ind w:left="6877" w:hanging="360"/>
      </w:pPr>
      <w:rPr>
        <w:rFonts w:ascii="Wingdings" w:hAnsi="Wingdings" w:hint="default"/>
      </w:rPr>
    </w:lvl>
  </w:abstractNum>
  <w:abstractNum w:abstractNumId="2" w15:restartNumberingAfterBreak="0">
    <w:nsid w:val="2D7A6847"/>
    <w:multiLevelType w:val="hybridMultilevel"/>
    <w:tmpl w:val="51A21200"/>
    <w:lvl w:ilvl="0" w:tplc="080A0001">
      <w:start w:val="1"/>
      <w:numFmt w:val="bullet"/>
      <w:lvlText w:val=""/>
      <w:lvlJc w:val="left"/>
      <w:pPr>
        <w:ind w:left="1117" w:hanging="360"/>
      </w:pPr>
      <w:rPr>
        <w:rFonts w:ascii="Symbol" w:hAnsi="Symbol" w:hint="default"/>
      </w:rPr>
    </w:lvl>
    <w:lvl w:ilvl="1" w:tplc="080A0003" w:tentative="1">
      <w:start w:val="1"/>
      <w:numFmt w:val="bullet"/>
      <w:lvlText w:val="o"/>
      <w:lvlJc w:val="left"/>
      <w:pPr>
        <w:ind w:left="1837" w:hanging="360"/>
      </w:pPr>
      <w:rPr>
        <w:rFonts w:ascii="Courier New" w:hAnsi="Courier New" w:cs="Courier New" w:hint="default"/>
      </w:rPr>
    </w:lvl>
    <w:lvl w:ilvl="2" w:tplc="080A0005" w:tentative="1">
      <w:start w:val="1"/>
      <w:numFmt w:val="bullet"/>
      <w:lvlText w:val=""/>
      <w:lvlJc w:val="left"/>
      <w:pPr>
        <w:ind w:left="2557" w:hanging="360"/>
      </w:pPr>
      <w:rPr>
        <w:rFonts w:ascii="Wingdings" w:hAnsi="Wingdings" w:hint="default"/>
      </w:rPr>
    </w:lvl>
    <w:lvl w:ilvl="3" w:tplc="080A0001" w:tentative="1">
      <w:start w:val="1"/>
      <w:numFmt w:val="bullet"/>
      <w:lvlText w:val=""/>
      <w:lvlJc w:val="left"/>
      <w:pPr>
        <w:ind w:left="3277" w:hanging="360"/>
      </w:pPr>
      <w:rPr>
        <w:rFonts w:ascii="Symbol" w:hAnsi="Symbol" w:hint="default"/>
      </w:rPr>
    </w:lvl>
    <w:lvl w:ilvl="4" w:tplc="080A0003" w:tentative="1">
      <w:start w:val="1"/>
      <w:numFmt w:val="bullet"/>
      <w:lvlText w:val="o"/>
      <w:lvlJc w:val="left"/>
      <w:pPr>
        <w:ind w:left="3997" w:hanging="360"/>
      </w:pPr>
      <w:rPr>
        <w:rFonts w:ascii="Courier New" w:hAnsi="Courier New" w:cs="Courier New" w:hint="default"/>
      </w:rPr>
    </w:lvl>
    <w:lvl w:ilvl="5" w:tplc="080A0005" w:tentative="1">
      <w:start w:val="1"/>
      <w:numFmt w:val="bullet"/>
      <w:lvlText w:val=""/>
      <w:lvlJc w:val="left"/>
      <w:pPr>
        <w:ind w:left="4717" w:hanging="360"/>
      </w:pPr>
      <w:rPr>
        <w:rFonts w:ascii="Wingdings" w:hAnsi="Wingdings" w:hint="default"/>
      </w:rPr>
    </w:lvl>
    <w:lvl w:ilvl="6" w:tplc="080A0001" w:tentative="1">
      <w:start w:val="1"/>
      <w:numFmt w:val="bullet"/>
      <w:lvlText w:val=""/>
      <w:lvlJc w:val="left"/>
      <w:pPr>
        <w:ind w:left="5437" w:hanging="360"/>
      </w:pPr>
      <w:rPr>
        <w:rFonts w:ascii="Symbol" w:hAnsi="Symbol" w:hint="default"/>
      </w:rPr>
    </w:lvl>
    <w:lvl w:ilvl="7" w:tplc="080A0003" w:tentative="1">
      <w:start w:val="1"/>
      <w:numFmt w:val="bullet"/>
      <w:lvlText w:val="o"/>
      <w:lvlJc w:val="left"/>
      <w:pPr>
        <w:ind w:left="6157" w:hanging="360"/>
      </w:pPr>
      <w:rPr>
        <w:rFonts w:ascii="Courier New" w:hAnsi="Courier New" w:cs="Courier New" w:hint="default"/>
      </w:rPr>
    </w:lvl>
    <w:lvl w:ilvl="8" w:tplc="080A0005" w:tentative="1">
      <w:start w:val="1"/>
      <w:numFmt w:val="bullet"/>
      <w:lvlText w:val=""/>
      <w:lvlJc w:val="left"/>
      <w:pPr>
        <w:ind w:left="6877" w:hanging="360"/>
      </w:pPr>
      <w:rPr>
        <w:rFonts w:ascii="Wingdings" w:hAnsi="Wingdings" w:hint="default"/>
      </w:rPr>
    </w:lvl>
  </w:abstractNum>
  <w:abstractNum w:abstractNumId="3" w15:restartNumberingAfterBreak="0">
    <w:nsid w:val="2DF9721C"/>
    <w:multiLevelType w:val="hybridMultilevel"/>
    <w:tmpl w:val="FF38AD94"/>
    <w:lvl w:ilvl="0" w:tplc="240A0001">
      <w:start w:val="1"/>
      <w:numFmt w:val="bullet"/>
      <w:lvlText w:val=""/>
      <w:lvlJc w:val="left"/>
      <w:pPr>
        <w:ind w:left="1117" w:hanging="360"/>
      </w:pPr>
      <w:rPr>
        <w:rFonts w:ascii="Symbol" w:hAnsi="Symbol" w:hint="default"/>
      </w:rPr>
    </w:lvl>
    <w:lvl w:ilvl="1" w:tplc="240A0003" w:tentative="1">
      <w:start w:val="1"/>
      <w:numFmt w:val="bullet"/>
      <w:lvlText w:val="o"/>
      <w:lvlJc w:val="left"/>
      <w:pPr>
        <w:ind w:left="1837" w:hanging="360"/>
      </w:pPr>
      <w:rPr>
        <w:rFonts w:ascii="Courier New" w:hAnsi="Courier New" w:cs="Courier New" w:hint="default"/>
      </w:rPr>
    </w:lvl>
    <w:lvl w:ilvl="2" w:tplc="240A0005" w:tentative="1">
      <w:start w:val="1"/>
      <w:numFmt w:val="bullet"/>
      <w:lvlText w:val=""/>
      <w:lvlJc w:val="left"/>
      <w:pPr>
        <w:ind w:left="2557" w:hanging="360"/>
      </w:pPr>
      <w:rPr>
        <w:rFonts w:ascii="Wingdings" w:hAnsi="Wingdings" w:hint="default"/>
      </w:rPr>
    </w:lvl>
    <w:lvl w:ilvl="3" w:tplc="240A0001" w:tentative="1">
      <w:start w:val="1"/>
      <w:numFmt w:val="bullet"/>
      <w:lvlText w:val=""/>
      <w:lvlJc w:val="left"/>
      <w:pPr>
        <w:ind w:left="3277" w:hanging="360"/>
      </w:pPr>
      <w:rPr>
        <w:rFonts w:ascii="Symbol" w:hAnsi="Symbol" w:hint="default"/>
      </w:rPr>
    </w:lvl>
    <w:lvl w:ilvl="4" w:tplc="240A0003" w:tentative="1">
      <w:start w:val="1"/>
      <w:numFmt w:val="bullet"/>
      <w:lvlText w:val="o"/>
      <w:lvlJc w:val="left"/>
      <w:pPr>
        <w:ind w:left="3997" w:hanging="360"/>
      </w:pPr>
      <w:rPr>
        <w:rFonts w:ascii="Courier New" w:hAnsi="Courier New" w:cs="Courier New" w:hint="default"/>
      </w:rPr>
    </w:lvl>
    <w:lvl w:ilvl="5" w:tplc="240A0005" w:tentative="1">
      <w:start w:val="1"/>
      <w:numFmt w:val="bullet"/>
      <w:lvlText w:val=""/>
      <w:lvlJc w:val="left"/>
      <w:pPr>
        <w:ind w:left="4717" w:hanging="360"/>
      </w:pPr>
      <w:rPr>
        <w:rFonts w:ascii="Wingdings" w:hAnsi="Wingdings" w:hint="default"/>
      </w:rPr>
    </w:lvl>
    <w:lvl w:ilvl="6" w:tplc="240A0001" w:tentative="1">
      <w:start w:val="1"/>
      <w:numFmt w:val="bullet"/>
      <w:lvlText w:val=""/>
      <w:lvlJc w:val="left"/>
      <w:pPr>
        <w:ind w:left="5437" w:hanging="360"/>
      </w:pPr>
      <w:rPr>
        <w:rFonts w:ascii="Symbol" w:hAnsi="Symbol" w:hint="default"/>
      </w:rPr>
    </w:lvl>
    <w:lvl w:ilvl="7" w:tplc="240A0003" w:tentative="1">
      <w:start w:val="1"/>
      <w:numFmt w:val="bullet"/>
      <w:lvlText w:val="o"/>
      <w:lvlJc w:val="left"/>
      <w:pPr>
        <w:ind w:left="6157" w:hanging="360"/>
      </w:pPr>
      <w:rPr>
        <w:rFonts w:ascii="Courier New" w:hAnsi="Courier New" w:cs="Courier New" w:hint="default"/>
      </w:rPr>
    </w:lvl>
    <w:lvl w:ilvl="8" w:tplc="240A0005" w:tentative="1">
      <w:start w:val="1"/>
      <w:numFmt w:val="bullet"/>
      <w:lvlText w:val=""/>
      <w:lvlJc w:val="left"/>
      <w:pPr>
        <w:ind w:left="6877" w:hanging="360"/>
      </w:pPr>
      <w:rPr>
        <w:rFonts w:ascii="Wingdings" w:hAnsi="Wingdings" w:hint="default"/>
      </w:rPr>
    </w:lvl>
  </w:abstractNum>
  <w:abstractNum w:abstractNumId="4" w15:restartNumberingAfterBreak="0">
    <w:nsid w:val="31C52120"/>
    <w:multiLevelType w:val="hybridMultilevel"/>
    <w:tmpl w:val="52A60D3E"/>
    <w:lvl w:ilvl="0" w:tplc="240A0001">
      <w:start w:val="1"/>
      <w:numFmt w:val="bullet"/>
      <w:lvlText w:val=""/>
      <w:lvlJc w:val="left"/>
      <w:pPr>
        <w:ind w:left="720" w:hanging="360"/>
      </w:pPr>
      <w:rPr>
        <w:rFonts w:ascii="Symbol" w:hAnsi="Symbol" w:hint="default"/>
      </w:rPr>
    </w:lvl>
    <w:lvl w:ilvl="1" w:tplc="84F2ABDE">
      <w:numFmt w:val="bullet"/>
      <w:lvlText w:val="·"/>
      <w:lvlJc w:val="left"/>
      <w:pPr>
        <w:ind w:left="1590" w:hanging="510"/>
      </w:pPr>
      <w:rPr>
        <w:rFonts w:ascii="Calibri" w:eastAsia="Times New Roman"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2620896"/>
    <w:multiLevelType w:val="hybridMultilevel"/>
    <w:tmpl w:val="1E18E0A2"/>
    <w:lvl w:ilvl="0" w:tplc="080A0001">
      <w:start w:val="1"/>
      <w:numFmt w:val="bullet"/>
      <w:lvlText w:val=""/>
      <w:lvlJc w:val="left"/>
      <w:pPr>
        <w:ind w:left="1117" w:hanging="360"/>
      </w:pPr>
      <w:rPr>
        <w:rFonts w:ascii="Symbol" w:hAnsi="Symbol" w:hint="default"/>
      </w:rPr>
    </w:lvl>
    <w:lvl w:ilvl="1" w:tplc="080A0003" w:tentative="1">
      <w:start w:val="1"/>
      <w:numFmt w:val="bullet"/>
      <w:lvlText w:val="o"/>
      <w:lvlJc w:val="left"/>
      <w:pPr>
        <w:ind w:left="1837" w:hanging="360"/>
      </w:pPr>
      <w:rPr>
        <w:rFonts w:ascii="Courier New" w:hAnsi="Courier New" w:cs="Courier New" w:hint="default"/>
      </w:rPr>
    </w:lvl>
    <w:lvl w:ilvl="2" w:tplc="080A0005" w:tentative="1">
      <w:start w:val="1"/>
      <w:numFmt w:val="bullet"/>
      <w:lvlText w:val=""/>
      <w:lvlJc w:val="left"/>
      <w:pPr>
        <w:ind w:left="2557" w:hanging="360"/>
      </w:pPr>
      <w:rPr>
        <w:rFonts w:ascii="Wingdings" w:hAnsi="Wingdings" w:hint="default"/>
      </w:rPr>
    </w:lvl>
    <w:lvl w:ilvl="3" w:tplc="080A0001" w:tentative="1">
      <w:start w:val="1"/>
      <w:numFmt w:val="bullet"/>
      <w:lvlText w:val=""/>
      <w:lvlJc w:val="left"/>
      <w:pPr>
        <w:ind w:left="3277" w:hanging="360"/>
      </w:pPr>
      <w:rPr>
        <w:rFonts w:ascii="Symbol" w:hAnsi="Symbol" w:hint="default"/>
      </w:rPr>
    </w:lvl>
    <w:lvl w:ilvl="4" w:tplc="080A0003" w:tentative="1">
      <w:start w:val="1"/>
      <w:numFmt w:val="bullet"/>
      <w:lvlText w:val="o"/>
      <w:lvlJc w:val="left"/>
      <w:pPr>
        <w:ind w:left="3997" w:hanging="360"/>
      </w:pPr>
      <w:rPr>
        <w:rFonts w:ascii="Courier New" w:hAnsi="Courier New" w:cs="Courier New" w:hint="default"/>
      </w:rPr>
    </w:lvl>
    <w:lvl w:ilvl="5" w:tplc="080A0005" w:tentative="1">
      <w:start w:val="1"/>
      <w:numFmt w:val="bullet"/>
      <w:lvlText w:val=""/>
      <w:lvlJc w:val="left"/>
      <w:pPr>
        <w:ind w:left="4717" w:hanging="360"/>
      </w:pPr>
      <w:rPr>
        <w:rFonts w:ascii="Wingdings" w:hAnsi="Wingdings" w:hint="default"/>
      </w:rPr>
    </w:lvl>
    <w:lvl w:ilvl="6" w:tplc="080A0001" w:tentative="1">
      <w:start w:val="1"/>
      <w:numFmt w:val="bullet"/>
      <w:lvlText w:val=""/>
      <w:lvlJc w:val="left"/>
      <w:pPr>
        <w:ind w:left="5437" w:hanging="360"/>
      </w:pPr>
      <w:rPr>
        <w:rFonts w:ascii="Symbol" w:hAnsi="Symbol" w:hint="default"/>
      </w:rPr>
    </w:lvl>
    <w:lvl w:ilvl="7" w:tplc="080A0003" w:tentative="1">
      <w:start w:val="1"/>
      <w:numFmt w:val="bullet"/>
      <w:lvlText w:val="o"/>
      <w:lvlJc w:val="left"/>
      <w:pPr>
        <w:ind w:left="6157" w:hanging="360"/>
      </w:pPr>
      <w:rPr>
        <w:rFonts w:ascii="Courier New" w:hAnsi="Courier New" w:cs="Courier New" w:hint="default"/>
      </w:rPr>
    </w:lvl>
    <w:lvl w:ilvl="8" w:tplc="080A0005" w:tentative="1">
      <w:start w:val="1"/>
      <w:numFmt w:val="bullet"/>
      <w:lvlText w:val=""/>
      <w:lvlJc w:val="left"/>
      <w:pPr>
        <w:ind w:left="6877" w:hanging="360"/>
      </w:pPr>
      <w:rPr>
        <w:rFonts w:ascii="Wingdings" w:hAnsi="Wingdings" w:hint="default"/>
      </w:rPr>
    </w:lvl>
  </w:abstractNum>
  <w:abstractNum w:abstractNumId="6" w15:restartNumberingAfterBreak="0">
    <w:nsid w:val="3F223FE9"/>
    <w:multiLevelType w:val="hybridMultilevel"/>
    <w:tmpl w:val="1B0284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FD1726A"/>
    <w:multiLevelType w:val="hybridMultilevel"/>
    <w:tmpl w:val="1AC450EA"/>
    <w:lvl w:ilvl="0" w:tplc="9F6EA7CA">
      <w:start w:val="1"/>
      <w:numFmt w:val="decimal"/>
      <w:suff w:val="space"/>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DC2FF34">
      <w:start w:val="1"/>
      <w:numFmt w:val="decimal"/>
      <w:suff w:val="space"/>
      <w:lvlText w:val="%1.%2."/>
      <w:lvlJc w:val="left"/>
      <w:pPr>
        <w:ind w:left="454" w:hanging="45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226A880C">
      <w:start w:val="1"/>
      <w:numFmt w:val="decimal"/>
      <w:suff w:val="space"/>
      <w:lvlText w:val="%1.%2.%3."/>
      <w:lvlJc w:val="left"/>
      <w:pPr>
        <w:ind w:left="1008" w:hanging="1008"/>
      </w:pPr>
      <w:rPr>
        <w:rFonts w:hint="default"/>
      </w:rPr>
    </w:lvl>
    <w:lvl w:ilvl="3" w:tplc="A0288FFE">
      <w:start w:val="1"/>
      <w:numFmt w:val="decimal"/>
      <w:suff w:val="space"/>
      <w:lvlText w:val="%1.%2.%3.%4."/>
      <w:lvlJc w:val="left"/>
      <w:pPr>
        <w:ind w:left="1728" w:hanging="1728"/>
      </w:pPr>
      <w:rPr>
        <w:rFonts w:hint="default"/>
      </w:rPr>
    </w:lvl>
    <w:lvl w:ilvl="4" w:tplc="6A384E70">
      <w:start w:val="1"/>
      <w:numFmt w:val="decimal"/>
      <w:lvlText w:val="%1.%2.%3.%4.%5."/>
      <w:lvlJc w:val="left"/>
      <w:pPr>
        <w:ind w:left="2232" w:hanging="792"/>
      </w:pPr>
      <w:rPr>
        <w:rFonts w:hint="default"/>
      </w:rPr>
    </w:lvl>
    <w:lvl w:ilvl="5" w:tplc="76949E96">
      <w:start w:val="1"/>
      <w:numFmt w:val="decimal"/>
      <w:lvlText w:val="%1.%2.%3.%4.%5.%6."/>
      <w:lvlJc w:val="left"/>
      <w:pPr>
        <w:ind w:left="2736" w:hanging="936"/>
      </w:pPr>
      <w:rPr>
        <w:rFonts w:hint="default"/>
      </w:rPr>
    </w:lvl>
    <w:lvl w:ilvl="6" w:tplc="745C7B10">
      <w:start w:val="1"/>
      <w:numFmt w:val="decimal"/>
      <w:lvlText w:val="%1.%2.%3.%4.%5.%6.%7."/>
      <w:lvlJc w:val="left"/>
      <w:pPr>
        <w:ind w:left="3240" w:hanging="1080"/>
      </w:pPr>
      <w:rPr>
        <w:rFonts w:hint="default"/>
      </w:rPr>
    </w:lvl>
    <w:lvl w:ilvl="7" w:tplc="7AB048BE">
      <w:start w:val="1"/>
      <w:numFmt w:val="decimal"/>
      <w:lvlText w:val="%1.%2.%3.%4.%5.%6.%7.%8."/>
      <w:lvlJc w:val="left"/>
      <w:pPr>
        <w:ind w:left="3744" w:hanging="1224"/>
      </w:pPr>
      <w:rPr>
        <w:rFonts w:hint="default"/>
      </w:rPr>
    </w:lvl>
    <w:lvl w:ilvl="8" w:tplc="2B98C9C8">
      <w:start w:val="1"/>
      <w:numFmt w:val="decimal"/>
      <w:lvlText w:val="%1.%2.%3.%4.%5.%6.%7.%8.%9."/>
      <w:lvlJc w:val="left"/>
      <w:pPr>
        <w:ind w:left="4320" w:hanging="1440"/>
      </w:pPr>
      <w:rPr>
        <w:rFonts w:hint="default"/>
      </w:rPr>
    </w:lvl>
  </w:abstractNum>
  <w:abstractNum w:abstractNumId="8" w15:restartNumberingAfterBreak="0">
    <w:nsid w:val="48325CF9"/>
    <w:multiLevelType w:val="hybridMultilevel"/>
    <w:tmpl w:val="9C2A982A"/>
    <w:lvl w:ilvl="0" w:tplc="BBDEA856">
      <w:start w:val="1"/>
      <w:numFmt w:val="decimal"/>
      <w:lvlText w:val="%1."/>
      <w:lvlJc w:val="left"/>
      <w:pPr>
        <w:ind w:left="360" w:hanging="360"/>
      </w:pPr>
    </w:lvl>
    <w:lvl w:ilvl="1" w:tplc="990040E0">
      <w:start w:val="1"/>
      <w:numFmt w:val="decimal"/>
      <w:lvlText w:val="%1.%2."/>
      <w:lvlJc w:val="left"/>
      <w:pPr>
        <w:ind w:left="792" w:hanging="432"/>
      </w:pPr>
      <w:rPr>
        <w:b/>
        <w:bCs/>
      </w:rPr>
    </w:lvl>
    <w:lvl w:ilvl="2" w:tplc="53BE2434">
      <w:start w:val="1"/>
      <w:numFmt w:val="decimal"/>
      <w:lvlText w:val="%1.%2.%3."/>
      <w:lvlJc w:val="left"/>
      <w:pPr>
        <w:ind w:left="1224" w:hanging="504"/>
      </w:pPr>
    </w:lvl>
    <w:lvl w:ilvl="3" w:tplc="5386B3AC">
      <w:start w:val="1"/>
      <w:numFmt w:val="decimal"/>
      <w:lvlText w:val="%1.%2.%3.%4."/>
      <w:lvlJc w:val="left"/>
      <w:pPr>
        <w:ind w:left="1728" w:hanging="648"/>
      </w:pPr>
    </w:lvl>
    <w:lvl w:ilvl="4" w:tplc="5AF8406C">
      <w:start w:val="1"/>
      <w:numFmt w:val="decimal"/>
      <w:lvlText w:val="%1.%2.%3.%4.%5."/>
      <w:lvlJc w:val="left"/>
      <w:pPr>
        <w:ind w:left="2232" w:hanging="792"/>
      </w:pPr>
    </w:lvl>
    <w:lvl w:ilvl="5" w:tplc="ED789964">
      <w:start w:val="1"/>
      <w:numFmt w:val="decimal"/>
      <w:lvlText w:val="%1.%2.%3.%4.%5.%6."/>
      <w:lvlJc w:val="left"/>
      <w:pPr>
        <w:ind w:left="2736" w:hanging="936"/>
      </w:pPr>
    </w:lvl>
    <w:lvl w:ilvl="6" w:tplc="1C08A8E2">
      <w:start w:val="1"/>
      <w:numFmt w:val="decimal"/>
      <w:lvlText w:val="%1.%2.%3.%4.%5.%6.%7."/>
      <w:lvlJc w:val="left"/>
      <w:pPr>
        <w:ind w:left="3240" w:hanging="1080"/>
      </w:pPr>
    </w:lvl>
    <w:lvl w:ilvl="7" w:tplc="84B8062E">
      <w:start w:val="1"/>
      <w:numFmt w:val="decimal"/>
      <w:lvlText w:val="%1.%2.%3.%4.%5.%6.%7.%8."/>
      <w:lvlJc w:val="left"/>
      <w:pPr>
        <w:ind w:left="3744" w:hanging="1224"/>
      </w:pPr>
    </w:lvl>
    <w:lvl w:ilvl="8" w:tplc="63AAEC2E">
      <w:start w:val="1"/>
      <w:numFmt w:val="decimal"/>
      <w:lvlText w:val="%1.%2.%3.%4.%5.%6.%7.%8.%9."/>
      <w:lvlJc w:val="left"/>
      <w:pPr>
        <w:ind w:left="4320" w:hanging="1440"/>
      </w:pPr>
    </w:lvl>
  </w:abstractNum>
  <w:abstractNum w:abstractNumId="9" w15:restartNumberingAfterBreak="0">
    <w:nsid w:val="498538FC"/>
    <w:multiLevelType w:val="hybridMultilevel"/>
    <w:tmpl w:val="5FE2C5D4"/>
    <w:lvl w:ilvl="0" w:tplc="F642DDE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28F7F74"/>
    <w:multiLevelType w:val="hybridMultilevel"/>
    <w:tmpl w:val="C8FA9610"/>
    <w:lvl w:ilvl="0" w:tplc="28F6E79C">
      <w:start w:val="1"/>
      <w:numFmt w:val="decimal"/>
      <w:lvlText w:val="%1."/>
      <w:lvlJc w:val="left"/>
      <w:pPr>
        <w:ind w:left="360" w:hanging="360"/>
      </w:pPr>
    </w:lvl>
    <w:lvl w:ilvl="1" w:tplc="CF14B120">
      <w:start w:val="1"/>
      <w:numFmt w:val="decimal"/>
      <w:lvlText w:val="%1.%2."/>
      <w:lvlJc w:val="left"/>
      <w:pPr>
        <w:ind w:left="792" w:hanging="432"/>
      </w:pPr>
    </w:lvl>
    <w:lvl w:ilvl="2" w:tplc="9BA6AD5E">
      <w:start w:val="1"/>
      <w:numFmt w:val="decimal"/>
      <w:lvlText w:val="%1.%2.%3."/>
      <w:lvlJc w:val="left"/>
      <w:pPr>
        <w:ind w:left="1224" w:hanging="504"/>
      </w:pPr>
    </w:lvl>
    <w:lvl w:ilvl="3" w:tplc="5C6AE2E2">
      <w:start w:val="1"/>
      <w:numFmt w:val="decimal"/>
      <w:lvlText w:val="%1.%2.%3.%4."/>
      <w:lvlJc w:val="left"/>
      <w:pPr>
        <w:ind w:left="1728" w:hanging="648"/>
      </w:pPr>
    </w:lvl>
    <w:lvl w:ilvl="4" w:tplc="BD3421B4">
      <w:start w:val="1"/>
      <w:numFmt w:val="decimal"/>
      <w:lvlText w:val="%1.%2.%3.%4.%5."/>
      <w:lvlJc w:val="left"/>
      <w:pPr>
        <w:ind w:left="2232" w:hanging="792"/>
      </w:pPr>
    </w:lvl>
    <w:lvl w:ilvl="5" w:tplc="606686F6">
      <w:start w:val="1"/>
      <w:numFmt w:val="decimal"/>
      <w:lvlText w:val="%1.%2.%3.%4.%5.%6."/>
      <w:lvlJc w:val="left"/>
      <w:pPr>
        <w:ind w:left="2736" w:hanging="936"/>
      </w:pPr>
    </w:lvl>
    <w:lvl w:ilvl="6" w:tplc="27763FB6">
      <w:start w:val="1"/>
      <w:numFmt w:val="decimal"/>
      <w:lvlText w:val="%1.%2.%3.%4.%5.%6.%7."/>
      <w:lvlJc w:val="left"/>
      <w:pPr>
        <w:ind w:left="3240" w:hanging="1080"/>
      </w:pPr>
    </w:lvl>
    <w:lvl w:ilvl="7" w:tplc="890636D2">
      <w:start w:val="1"/>
      <w:numFmt w:val="decimal"/>
      <w:lvlText w:val="%1.%2.%3.%4.%5.%6.%7.%8."/>
      <w:lvlJc w:val="left"/>
      <w:pPr>
        <w:ind w:left="3744" w:hanging="1224"/>
      </w:pPr>
    </w:lvl>
    <w:lvl w:ilvl="8" w:tplc="73B8BA8C">
      <w:start w:val="1"/>
      <w:numFmt w:val="decimal"/>
      <w:lvlText w:val="%1.%2.%3.%4.%5.%6.%7.%8.%9."/>
      <w:lvlJc w:val="left"/>
      <w:pPr>
        <w:ind w:left="4320" w:hanging="1440"/>
      </w:pPr>
    </w:lvl>
  </w:abstractNum>
  <w:abstractNum w:abstractNumId="11" w15:restartNumberingAfterBreak="0">
    <w:nsid w:val="5C417758"/>
    <w:multiLevelType w:val="hybridMultilevel"/>
    <w:tmpl w:val="99B65C8A"/>
    <w:lvl w:ilvl="0" w:tplc="2BFCDD84">
      <w:start w:val="1"/>
      <w:numFmt w:val="decimal"/>
      <w:pStyle w:val="Heading1"/>
      <w:lvlText w:val="%1."/>
      <w:lvlJc w:val="left"/>
      <w:pPr>
        <w:ind w:left="360" w:hanging="360"/>
      </w:pPr>
    </w:lvl>
    <w:lvl w:ilvl="1" w:tplc="C45EEB46">
      <w:start w:val="1"/>
      <w:numFmt w:val="decimal"/>
      <w:lvlText w:val="%1.%2."/>
      <w:lvlJc w:val="left"/>
      <w:pPr>
        <w:ind w:left="792" w:hanging="432"/>
      </w:pPr>
    </w:lvl>
    <w:lvl w:ilvl="2" w:tplc="6818F8DE">
      <w:start w:val="1"/>
      <w:numFmt w:val="decimal"/>
      <w:lvlText w:val="%1.%2.%3."/>
      <w:lvlJc w:val="left"/>
      <w:pPr>
        <w:ind w:left="1224" w:hanging="504"/>
      </w:pPr>
    </w:lvl>
    <w:lvl w:ilvl="3" w:tplc="26F8576A">
      <w:start w:val="1"/>
      <w:numFmt w:val="decimal"/>
      <w:lvlText w:val="%1.%2.%3.%4."/>
      <w:lvlJc w:val="left"/>
      <w:pPr>
        <w:ind w:left="1728" w:hanging="648"/>
      </w:pPr>
    </w:lvl>
    <w:lvl w:ilvl="4" w:tplc="11D2E64C">
      <w:start w:val="1"/>
      <w:numFmt w:val="decimal"/>
      <w:lvlText w:val="%1.%2.%3.%4.%5."/>
      <w:lvlJc w:val="left"/>
      <w:pPr>
        <w:ind w:left="2232" w:hanging="792"/>
      </w:pPr>
    </w:lvl>
    <w:lvl w:ilvl="5" w:tplc="84EA76B2">
      <w:start w:val="1"/>
      <w:numFmt w:val="decimal"/>
      <w:lvlText w:val="%1.%2.%3.%4.%5.%6."/>
      <w:lvlJc w:val="left"/>
      <w:pPr>
        <w:ind w:left="2736" w:hanging="936"/>
      </w:pPr>
    </w:lvl>
    <w:lvl w:ilvl="6" w:tplc="E8E89270">
      <w:start w:val="1"/>
      <w:numFmt w:val="decimal"/>
      <w:lvlText w:val="%1.%2.%3.%4.%5.%6.%7."/>
      <w:lvlJc w:val="left"/>
      <w:pPr>
        <w:ind w:left="3240" w:hanging="1080"/>
      </w:pPr>
    </w:lvl>
    <w:lvl w:ilvl="7" w:tplc="44169662">
      <w:start w:val="1"/>
      <w:numFmt w:val="decimal"/>
      <w:lvlText w:val="%1.%2.%3.%4.%5.%6.%7.%8."/>
      <w:lvlJc w:val="left"/>
      <w:pPr>
        <w:ind w:left="3744" w:hanging="1224"/>
      </w:pPr>
    </w:lvl>
    <w:lvl w:ilvl="8" w:tplc="A8266742">
      <w:start w:val="1"/>
      <w:numFmt w:val="decimal"/>
      <w:lvlText w:val="%1.%2.%3.%4.%5.%6.%7.%8.%9."/>
      <w:lvlJc w:val="left"/>
      <w:pPr>
        <w:ind w:left="4320" w:hanging="1440"/>
      </w:pPr>
    </w:lvl>
  </w:abstractNum>
  <w:abstractNum w:abstractNumId="12" w15:restartNumberingAfterBreak="0">
    <w:nsid w:val="5E58223F"/>
    <w:multiLevelType w:val="hybridMultilevel"/>
    <w:tmpl w:val="F4A62298"/>
    <w:lvl w:ilvl="0" w:tplc="7DD020DE">
      <w:start w:val="1"/>
      <w:numFmt w:val="bullet"/>
      <w:pStyle w:val="ListParagraph"/>
      <w:lvlText w:val=""/>
      <w:lvlJc w:val="left"/>
      <w:pPr>
        <w:ind w:left="1117" w:hanging="360"/>
      </w:pPr>
      <w:rPr>
        <w:rFonts w:ascii="Symbol" w:hAnsi="Symbol" w:hint="default"/>
      </w:rPr>
    </w:lvl>
    <w:lvl w:ilvl="1" w:tplc="080A0003" w:tentative="1">
      <w:start w:val="1"/>
      <w:numFmt w:val="bullet"/>
      <w:lvlText w:val="o"/>
      <w:lvlJc w:val="left"/>
      <w:pPr>
        <w:ind w:left="1837" w:hanging="360"/>
      </w:pPr>
      <w:rPr>
        <w:rFonts w:ascii="Courier New" w:hAnsi="Courier New" w:cs="Courier New" w:hint="default"/>
      </w:rPr>
    </w:lvl>
    <w:lvl w:ilvl="2" w:tplc="080A0005" w:tentative="1">
      <w:start w:val="1"/>
      <w:numFmt w:val="bullet"/>
      <w:lvlText w:val=""/>
      <w:lvlJc w:val="left"/>
      <w:pPr>
        <w:ind w:left="2557" w:hanging="360"/>
      </w:pPr>
      <w:rPr>
        <w:rFonts w:ascii="Wingdings" w:hAnsi="Wingdings" w:hint="default"/>
      </w:rPr>
    </w:lvl>
    <w:lvl w:ilvl="3" w:tplc="080A0001" w:tentative="1">
      <w:start w:val="1"/>
      <w:numFmt w:val="bullet"/>
      <w:lvlText w:val=""/>
      <w:lvlJc w:val="left"/>
      <w:pPr>
        <w:ind w:left="3277" w:hanging="360"/>
      </w:pPr>
      <w:rPr>
        <w:rFonts w:ascii="Symbol" w:hAnsi="Symbol" w:hint="default"/>
      </w:rPr>
    </w:lvl>
    <w:lvl w:ilvl="4" w:tplc="080A0003" w:tentative="1">
      <w:start w:val="1"/>
      <w:numFmt w:val="bullet"/>
      <w:lvlText w:val="o"/>
      <w:lvlJc w:val="left"/>
      <w:pPr>
        <w:ind w:left="3997" w:hanging="360"/>
      </w:pPr>
      <w:rPr>
        <w:rFonts w:ascii="Courier New" w:hAnsi="Courier New" w:cs="Courier New" w:hint="default"/>
      </w:rPr>
    </w:lvl>
    <w:lvl w:ilvl="5" w:tplc="080A0005" w:tentative="1">
      <w:start w:val="1"/>
      <w:numFmt w:val="bullet"/>
      <w:lvlText w:val=""/>
      <w:lvlJc w:val="left"/>
      <w:pPr>
        <w:ind w:left="4717" w:hanging="360"/>
      </w:pPr>
      <w:rPr>
        <w:rFonts w:ascii="Wingdings" w:hAnsi="Wingdings" w:hint="default"/>
      </w:rPr>
    </w:lvl>
    <w:lvl w:ilvl="6" w:tplc="080A0001" w:tentative="1">
      <w:start w:val="1"/>
      <w:numFmt w:val="bullet"/>
      <w:lvlText w:val=""/>
      <w:lvlJc w:val="left"/>
      <w:pPr>
        <w:ind w:left="5437" w:hanging="360"/>
      </w:pPr>
      <w:rPr>
        <w:rFonts w:ascii="Symbol" w:hAnsi="Symbol" w:hint="default"/>
      </w:rPr>
    </w:lvl>
    <w:lvl w:ilvl="7" w:tplc="080A0003" w:tentative="1">
      <w:start w:val="1"/>
      <w:numFmt w:val="bullet"/>
      <w:lvlText w:val="o"/>
      <w:lvlJc w:val="left"/>
      <w:pPr>
        <w:ind w:left="6157" w:hanging="360"/>
      </w:pPr>
      <w:rPr>
        <w:rFonts w:ascii="Courier New" w:hAnsi="Courier New" w:cs="Courier New" w:hint="default"/>
      </w:rPr>
    </w:lvl>
    <w:lvl w:ilvl="8" w:tplc="080A0005" w:tentative="1">
      <w:start w:val="1"/>
      <w:numFmt w:val="bullet"/>
      <w:lvlText w:val=""/>
      <w:lvlJc w:val="left"/>
      <w:pPr>
        <w:ind w:left="6877" w:hanging="360"/>
      </w:pPr>
      <w:rPr>
        <w:rFonts w:ascii="Wingdings" w:hAnsi="Wingdings" w:hint="default"/>
      </w:rPr>
    </w:lvl>
  </w:abstractNum>
  <w:abstractNum w:abstractNumId="13" w15:restartNumberingAfterBreak="0">
    <w:nsid w:val="63545893"/>
    <w:multiLevelType w:val="hybridMultilevel"/>
    <w:tmpl w:val="6E123990"/>
    <w:lvl w:ilvl="0" w:tplc="B300A3DE">
      <w:start w:val="1"/>
      <w:numFmt w:val="decimal"/>
      <w:lvlText w:val="%1."/>
      <w:lvlJc w:val="left"/>
      <w:pPr>
        <w:ind w:left="1174"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A0019" w:tentative="1">
      <w:start w:val="1"/>
      <w:numFmt w:val="lowerLetter"/>
      <w:lvlText w:val="%2."/>
      <w:lvlJc w:val="left"/>
      <w:pPr>
        <w:ind w:left="1894" w:hanging="360"/>
      </w:pPr>
    </w:lvl>
    <w:lvl w:ilvl="2" w:tplc="080A001B" w:tentative="1">
      <w:start w:val="1"/>
      <w:numFmt w:val="lowerRoman"/>
      <w:lvlText w:val="%3."/>
      <w:lvlJc w:val="right"/>
      <w:pPr>
        <w:ind w:left="2614" w:hanging="180"/>
      </w:pPr>
    </w:lvl>
    <w:lvl w:ilvl="3" w:tplc="080A000F" w:tentative="1">
      <w:start w:val="1"/>
      <w:numFmt w:val="decimal"/>
      <w:lvlText w:val="%4."/>
      <w:lvlJc w:val="left"/>
      <w:pPr>
        <w:ind w:left="3334" w:hanging="360"/>
      </w:pPr>
    </w:lvl>
    <w:lvl w:ilvl="4" w:tplc="080A0019" w:tentative="1">
      <w:start w:val="1"/>
      <w:numFmt w:val="lowerLetter"/>
      <w:lvlText w:val="%5."/>
      <w:lvlJc w:val="left"/>
      <w:pPr>
        <w:ind w:left="4054" w:hanging="360"/>
      </w:pPr>
    </w:lvl>
    <w:lvl w:ilvl="5" w:tplc="080A001B" w:tentative="1">
      <w:start w:val="1"/>
      <w:numFmt w:val="lowerRoman"/>
      <w:lvlText w:val="%6."/>
      <w:lvlJc w:val="right"/>
      <w:pPr>
        <w:ind w:left="4774" w:hanging="180"/>
      </w:pPr>
    </w:lvl>
    <w:lvl w:ilvl="6" w:tplc="080A000F" w:tentative="1">
      <w:start w:val="1"/>
      <w:numFmt w:val="decimal"/>
      <w:lvlText w:val="%7."/>
      <w:lvlJc w:val="left"/>
      <w:pPr>
        <w:ind w:left="5494" w:hanging="360"/>
      </w:pPr>
    </w:lvl>
    <w:lvl w:ilvl="7" w:tplc="080A0019" w:tentative="1">
      <w:start w:val="1"/>
      <w:numFmt w:val="lowerLetter"/>
      <w:lvlText w:val="%8."/>
      <w:lvlJc w:val="left"/>
      <w:pPr>
        <w:ind w:left="6214" w:hanging="360"/>
      </w:pPr>
    </w:lvl>
    <w:lvl w:ilvl="8" w:tplc="080A001B" w:tentative="1">
      <w:start w:val="1"/>
      <w:numFmt w:val="lowerRoman"/>
      <w:lvlText w:val="%9."/>
      <w:lvlJc w:val="right"/>
      <w:pPr>
        <w:ind w:left="6934" w:hanging="180"/>
      </w:pPr>
    </w:lvl>
  </w:abstractNum>
  <w:abstractNum w:abstractNumId="14" w15:restartNumberingAfterBreak="0">
    <w:nsid w:val="64EA2447"/>
    <w:multiLevelType w:val="hybridMultilevel"/>
    <w:tmpl w:val="B808A348"/>
    <w:lvl w:ilvl="0" w:tplc="DDC0CB60">
      <w:start w:val="1"/>
      <w:numFmt w:val="decimal"/>
      <w:lvlText w:val="%1."/>
      <w:lvlJc w:val="left"/>
      <w:pPr>
        <w:ind w:left="360" w:hanging="360"/>
      </w:pPr>
      <w:rPr>
        <w:rFonts w:hint="default"/>
      </w:rPr>
    </w:lvl>
    <w:lvl w:ilvl="1" w:tplc="CE868334">
      <w:start w:val="1"/>
      <w:numFmt w:val="decimal"/>
      <w:pStyle w:val="Heading2"/>
      <w:lvlText w:val="2.%2."/>
      <w:lvlJc w:val="left"/>
      <w:pPr>
        <w:ind w:left="792" w:hanging="432"/>
      </w:pPr>
      <w:rPr>
        <w:rFonts w:hint="default"/>
      </w:rPr>
    </w:lvl>
    <w:lvl w:ilvl="2" w:tplc="DCB6D002">
      <w:start w:val="1"/>
      <w:numFmt w:val="decimal"/>
      <w:lvlText w:val="%1.%2.%3."/>
      <w:lvlJc w:val="left"/>
      <w:pPr>
        <w:ind w:left="1224" w:hanging="504"/>
      </w:pPr>
      <w:rPr>
        <w:rFonts w:hint="default"/>
      </w:rPr>
    </w:lvl>
    <w:lvl w:ilvl="3" w:tplc="59A6CEF0">
      <w:start w:val="1"/>
      <w:numFmt w:val="decimal"/>
      <w:lvlText w:val="%1.%2.%3.%4."/>
      <w:lvlJc w:val="left"/>
      <w:pPr>
        <w:ind w:left="1728" w:hanging="648"/>
      </w:pPr>
      <w:rPr>
        <w:rFonts w:hint="default"/>
      </w:rPr>
    </w:lvl>
    <w:lvl w:ilvl="4" w:tplc="615C84BC">
      <w:start w:val="1"/>
      <w:numFmt w:val="decimal"/>
      <w:lvlText w:val="%1.%2.%3.%4.%5."/>
      <w:lvlJc w:val="left"/>
      <w:pPr>
        <w:ind w:left="2232" w:hanging="792"/>
      </w:pPr>
      <w:rPr>
        <w:rFonts w:hint="default"/>
      </w:rPr>
    </w:lvl>
    <w:lvl w:ilvl="5" w:tplc="A552B126">
      <w:start w:val="1"/>
      <w:numFmt w:val="decimal"/>
      <w:lvlText w:val="%1.%2.%3.%4.%5.%6."/>
      <w:lvlJc w:val="left"/>
      <w:pPr>
        <w:ind w:left="2736" w:hanging="936"/>
      </w:pPr>
      <w:rPr>
        <w:rFonts w:hint="default"/>
      </w:rPr>
    </w:lvl>
    <w:lvl w:ilvl="6" w:tplc="B47226FC">
      <w:start w:val="1"/>
      <w:numFmt w:val="decimal"/>
      <w:lvlText w:val="%1.%2.%3.%4.%5.%6.%7."/>
      <w:lvlJc w:val="left"/>
      <w:pPr>
        <w:ind w:left="3240" w:hanging="1080"/>
      </w:pPr>
      <w:rPr>
        <w:rFonts w:hint="default"/>
      </w:rPr>
    </w:lvl>
    <w:lvl w:ilvl="7" w:tplc="DECCBE80">
      <w:start w:val="1"/>
      <w:numFmt w:val="decimal"/>
      <w:lvlText w:val="%1.%2.%3.%4.%5.%6.%7.%8."/>
      <w:lvlJc w:val="left"/>
      <w:pPr>
        <w:ind w:left="3744" w:hanging="1224"/>
      </w:pPr>
      <w:rPr>
        <w:rFonts w:hint="default"/>
      </w:rPr>
    </w:lvl>
    <w:lvl w:ilvl="8" w:tplc="EBACBDDA">
      <w:start w:val="1"/>
      <w:numFmt w:val="decimal"/>
      <w:lvlText w:val="%1.%2.%3.%4.%5.%6.%7.%8.%9."/>
      <w:lvlJc w:val="left"/>
      <w:pPr>
        <w:ind w:left="4320" w:hanging="1440"/>
      </w:pPr>
      <w:rPr>
        <w:rFonts w:hint="default"/>
      </w:rPr>
    </w:lvl>
  </w:abstractNum>
  <w:abstractNum w:abstractNumId="15" w15:restartNumberingAfterBreak="0">
    <w:nsid w:val="65257AEF"/>
    <w:multiLevelType w:val="hybridMultilevel"/>
    <w:tmpl w:val="6E123990"/>
    <w:lvl w:ilvl="0" w:tplc="B300A3DE">
      <w:start w:val="1"/>
      <w:numFmt w:val="decimal"/>
      <w:lvlText w:val="%1."/>
      <w:lvlJc w:val="left"/>
      <w:pPr>
        <w:ind w:left="1174"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A0019" w:tentative="1">
      <w:start w:val="1"/>
      <w:numFmt w:val="lowerLetter"/>
      <w:lvlText w:val="%2."/>
      <w:lvlJc w:val="left"/>
      <w:pPr>
        <w:ind w:left="1894" w:hanging="360"/>
      </w:pPr>
    </w:lvl>
    <w:lvl w:ilvl="2" w:tplc="080A001B" w:tentative="1">
      <w:start w:val="1"/>
      <w:numFmt w:val="lowerRoman"/>
      <w:lvlText w:val="%3."/>
      <w:lvlJc w:val="right"/>
      <w:pPr>
        <w:ind w:left="2614" w:hanging="180"/>
      </w:pPr>
    </w:lvl>
    <w:lvl w:ilvl="3" w:tplc="080A000F" w:tentative="1">
      <w:start w:val="1"/>
      <w:numFmt w:val="decimal"/>
      <w:lvlText w:val="%4."/>
      <w:lvlJc w:val="left"/>
      <w:pPr>
        <w:ind w:left="3334" w:hanging="360"/>
      </w:pPr>
    </w:lvl>
    <w:lvl w:ilvl="4" w:tplc="080A0019" w:tentative="1">
      <w:start w:val="1"/>
      <w:numFmt w:val="lowerLetter"/>
      <w:lvlText w:val="%5."/>
      <w:lvlJc w:val="left"/>
      <w:pPr>
        <w:ind w:left="4054" w:hanging="360"/>
      </w:pPr>
    </w:lvl>
    <w:lvl w:ilvl="5" w:tplc="080A001B" w:tentative="1">
      <w:start w:val="1"/>
      <w:numFmt w:val="lowerRoman"/>
      <w:lvlText w:val="%6."/>
      <w:lvlJc w:val="right"/>
      <w:pPr>
        <w:ind w:left="4774" w:hanging="180"/>
      </w:pPr>
    </w:lvl>
    <w:lvl w:ilvl="6" w:tplc="080A000F" w:tentative="1">
      <w:start w:val="1"/>
      <w:numFmt w:val="decimal"/>
      <w:lvlText w:val="%7."/>
      <w:lvlJc w:val="left"/>
      <w:pPr>
        <w:ind w:left="5494" w:hanging="360"/>
      </w:pPr>
    </w:lvl>
    <w:lvl w:ilvl="7" w:tplc="080A0019" w:tentative="1">
      <w:start w:val="1"/>
      <w:numFmt w:val="lowerLetter"/>
      <w:lvlText w:val="%8."/>
      <w:lvlJc w:val="left"/>
      <w:pPr>
        <w:ind w:left="6214" w:hanging="360"/>
      </w:pPr>
    </w:lvl>
    <w:lvl w:ilvl="8" w:tplc="080A001B" w:tentative="1">
      <w:start w:val="1"/>
      <w:numFmt w:val="lowerRoman"/>
      <w:lvlText w:val="%9."/>
      <w:lvlJc w:val="right"/>
      <w:pPr>
        <w:ind w:left="6934" w:hanging="180"/>
      </w:pPr>
    </w:lvl>
  </w:abstractNum>
  <w:abstractNum w:abstractNumId="16" w15:restartNumberingAfterBreak="0">
    <w:nsid w:val="6C8D33E2"/>
    <w:multiLevelType w:val="hybridMultilevel"/>
    <w:tmpl w:val="F3AC91E2"/>
    <w:lvl w:ilvl="0" w:tplc="B300A3DE">
      <w:start w:val="1"/>
      <w:numFmt w:val="decimal"/>
      <w:suff w:val="space"/>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66F8ADFC">
      <w:start w:val="1"/>
      <w:numFmt w:val="decimal"/>
      <w:suff w:val="space"/>
      <w:lvlText w:val="%2.%2."/>
      <w:lvlJc w:val="left"/>
      <w:pPr>
        <w:ind w:left="454" w:hanging="45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_tradn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8FD449BA">
      <w:start w:val="1"/>
      <w:numFmt w:val="decimal"/>
      <w:pStyle w:val="Heading3"/>
      <w:suff w:val="space"/>
      <w:lvlText w:val="%1.%2.%3."/>
      <w:lvlJc w:val="left"/>
      <w:pPr>
        <w:ind w:left="1008" w:hanging="1008"/>
      </w:pPr>
      <w:rPr>
        <w:rFonts w:hint="default"/>
      </w:rPr>
    </w:lvl>
    <w:lvl w:ilvl="3" w:tplc="D74C0952">
      <w:start w:val="1"/>
      <w:numFmt w:val="decimal"/>
      <w:pStyle w:val="Heading4"/>
      <w:suff w:val="space"/>
      <w:lvlText w:val="%1.%2.%3.%4."/>
      <w:lvlJc w:val="left"/>
      <w:pPr>
        <w:ind w:left="1728" w:hanging="1728"/>
      </w:pPr>
      <w:rPr>
        <w:rFonts w:hint="default"/>
      </w:rPr>
    </w:lvl>
    <w:lvl w:ilvl="4" w:tplc="10841B60">
      <w:start w:val="1"/>
      <w:numFmt w:val="decimal"/>
      <w:lvlText w:val="%1.%2.%3.%4.%5."/>
      <w:lvlJc w:val="left"/>
      <w:pPr>
        <w:ind w:left="2232" w:hanging="792"/>
      </w:pPr>
      <w:rPr>
        <w:rFonts w:hint="default"/>
      </w:rPr>
    </w:lvl>
    <w:lvl w:ilvl="5" w:tplc="A0A69928">
      <w:start w:val="1"/>
      <w:numFmt w:val="decimal"/>
      <w:lvlText w:val="%1.%2.%3.%4.%5.%6."/>
      <w:lvlJc w:val="left"/>
      <w:pPr>
        <w:ind w:left="2736" w:hanging="936"/>
      </w:pPr>
      <w:rPr>
        <w:rFonts w:hint="default"/>
      </w:rPr>
    </w:lvl>
    <w:lvl w:ilvl="6" w:tplc="2B2A570E">
      <w:start w:val="1"/>
      <w:numFmt w:val="decimal"/>
      <w:lvlText w:val="%1.%2.%3.%4.%5.%6.%7."/>
      <w:lvlJc w:val="left"/>
      <w:pPr>
        <w:ind w:left="3240" w:hanging="1080"/>
      </w:pPr>
      <w:rPr>
        <w:rFonts w:hint="default"/>
      </w:rPr>
    </w:lvl>
    <w:lvl w:ilvl="7" w:tplc="3B440D18">
      <w:start w:val="1"/>
      <w:numFmt w:val="decimal"/>
      <w:lvlText w:val="%1.%2.%3.%4.%5.%6.%7.%8."/>
      <w:lvlJc w:val="left"/>
      <w:pPr>
        <w:ind w:left="3744" w:hanging="1224"/>
      </w:pPr>
      <w:rPr>
        <w:rFonts w:hint="default"/>
      </w:rPr>
    </w:lvl>
    <w:lvl w:ilvl="8" w:tplc="C090CB0A">
      <w:start w:val="1"/>
      <w:numFmt w:val="decimal"/>
      <w:lvlText w:val="%1.%2.%3.%4.%5.%6.%7.%8.%9."/>
      <w:lvlJc w:val="left"/>
      <w:pPr>
        <w:ind w:left="4320" w:hanging="1440"/>
      </w:pPr>
      <w:rPr>
        <w:rFonts w:hint="default"/>
      </w:rPr>
    </w:lvl>
  </w:abstractNum>
  <w:abstractNum w:abstractNumId="17" w15:restartNumberingAfterBreak="0">
    <w:nsid w:val="6FE33393"/>
    <w:multiLevelType w:val="hybridMultilevel"/>
    <w:tmpl w:val="8DF679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03033DF"/>
    <w:multiLevelType w:val="hybridMultilevel"/>
    <w:tmpl w:val="FFFFFFFF"/>
    <w:lvl w:ilvl="0" w:tplc="716824AE">
      <w:start w:val="1"/>
      <w:numFmt w:val="bullet"/>
      <w:lvlText w:val=""/>
      <w:lvlJc w:val="left"/>
      <w:pPr>
        <w:ind w:left="720" w:hanging="360"/>
      </w:pPr>
      <w:rPr>
        <w:rFonts w:ascii="Symbol" w:hAnsi="Symbol" w:hint="default"/>
      </w:rPr>
    </w:lvl>
    <w:lvl w:ilvl="1" w:tplc="B0C85892">
      <w:start w:val="1"/>
      <w:numFmt w:val="bullet"/>
      <w:lvlText w:val="o"/>
      <w:lvlJc w:val="left"/>
      <w:pPr>
        <w:ind w:left="1440" w:hanging="360"/>
      </w:pPr>
      <w:rPr>
        <w:rFonts w:ascii="Courier New" w:hAnsi="Courier New" w:hint="default"/>
      </w:rPr>
    </w:lvl>
    <w:lvl w:ilvl="2" w:tplc="37AC2E1C">
      <w:start w:val="1"/>
      <w:numFmt w:val="bullet"/>
      <w:lvlText w:val=""/>
      <w:lvlJc w:val="left"/>
      <w:pPr>
        <w:ind w:left="2160" w:hanging="360"/>
      </w:pPr>
      <w:rPr>
        <w:rFonts w:ascii="Wingdings" w:hAnsi="Wingdings" w:hint="default"/>
      </w:rPr>
    </w:lvl>
    <w:lvl w:ilvl="3" w:tplc="3EB27ECA">
      <w:start w:val="1"/>
      <w:numFmt w:val="bullet"/>
      <w:lvlText w:val=""/>
      <w:lvlJc w:val="left"/>
      <w:pPr>
        <w:ind w:left="2880" w:hanging="360"/>
      </w:pPr>
      <w:rPr>
        <w:rFonts w:ascii="Symbol" w:hAnsi="Symbol" w:hint="default"/>
      </w:rPr>
    </w:lvl>
    <w:lvl w:ilvl="4" w:tplc="B38A5222">
      <w:start w:val="1"/>
      <w:numFmt w:val="bullet"/>
      <w:lvlText w:val="o"/>
      <w:lvlJc w:val="left"/>
      <w:pPr>
        <w:ind w:left="3600" w:hanging="360"/>
      </w:pPr>
      <w:rPr>
        <w:rFonts w:ascii="Courier New" w:hAnsi="Courier New" w:hint="default"/>
      </w:rPr>
    </w:lvl>
    <w:lvl w:ilvl="5" w:tplc="3E3CD130">
      <w:start w:val="1"/>
      <w:numFmt w:val="bullet"/>
      <w:lvlText w:val=""/>
      <w:lvlJc w:val="left"/>
      <w:pPr>
        <w:ind w:left="4320" w:hanging="360"/>
      </w:pPr>
      <w:rPr>
        <w:rFonts w:ascii="Wingdings" w:hAnsi="Wingdings" w:hint="default"/>
      </w:rPr>
    </w:lvl>
    <w:lvl w:ilvl="6" w:tplc="9B8A8F2E">
      <w:start w:val="1"/>
      <w:numFmt w:val="bullet"/>
      <w:lvlText w:val=""/>
      <w:lvlJc w:val="left"/>
      <w:pPr>
        <w:ind w:left="5040" w:hanging="360"/>
      </w:pPr>
      <w:rPr>
        <w:rFonts w:ascii="Symbol" w:hAnsi="Symbol" w:hint="default"/>
      </w:rPr>
    </w:lvl>
    <w:lvl w:ilvl="7" w:tplc="69CC0E2E">
      <w:start w:val="1"/>
      <w:numFmt w:val="bullet"/>
      <w:lvlText w:val="o"/>
      <w:lvlJc w:val="left"/>
      <w:pPr>
        <w:ind w:left="5760" w:hanging="360"/>
      </w:pPr>
      <w:rPr>
        <w:rFonts w:ascii="Courier New" w:hAnsi="Courier New" w:hint="default"/>
      </w:rPr>
    </w:lvl>
    <w:lvl w:ilvl="8" w:tplc="442C9D18">
      <w:start w:val="1"/>
      <w:numFmt w:val="bullet"/>
      <w:lvlText w:val=""/>
      <w:lvlJc w:val="left"/>
      <w:pPr>
        <w:ind w:left="6480" w:hanging="360"/>
      </w:pPr>
      <w:rPr>
        <w:rFonts w:ascii="Wingdings" w:hAnsi="Wingdings" w:hint="default"/>
      </w:rPr>
    </w:lvl>
  </w:abstractNum>
  <w:abstractNum w:abstractNumId="19" w15:restartNumberingAfterBreak="0">
    <w:nsid w:val="74C5024E"/>
    <w:multiLevelType w:val="hybridMultilevel"/>
    <w:tmpl w:val="454AA164"/>
    <w:lvl w:ilvl="0" w:tplc="0C0A0001">
      <w:start w:val="1"/>
      <w:numFmt w:val="bullet"/>
      <w:lvlText w:val=""/>
      <w:lvlJc w:val="left"/>
      <w:pPr>
        <w:ind w:left="1117" w:hanging="360"/>
      </w:pPr>
      <w:rPr>
        <w:rFonts w:ascii="Symbol" w:hAnsi="Symbol" w:hint="default"/>
      </w:rPr>
    </w:lvl>
    <w:lvl w:ilvl="1" w:tplc="0C0A0003" w:tentative="1">
      <w:start w:val="1"/>
      <w:numFmt w:val="bullet"/>
      <w:lvlText w:val="o"/>
      <w:lvlJc w:val="left"/>
      <w:pPr>
        <w:ind w:left="1837" w:hanging="360"/>
      </w:pPr>
      <w:rPr>
        <w:rFonts w:ascii="Courier New" w:hAnsi="Courier New" w:cs="Courier New" w:hint="default"/>
      </w:rPr>
    </w:lvl>
    <w:lvl w:ilvl="2" w:tplc="0C0A0005" w:tentative="1">
      <w:start w:val="1"/>
      <w:numFmt w:val="bullet"/>
      <w:lvlText w:val=""/>
      <w:lvlJc w:val="left"/>
      <w:pPr>
        <w:ind w:left="2557" w:hanging="360"/>
      </w:pPr>
      <w:rPr>
        <w:rFonts w:ascii="Wingdings" w:hAnsi="Wingdings" w:hint="default"/>
      </w:rPr>
    </w:lvl>
    <w:lvl w:ilvl="3" w:tplc="0C0A0001" w:tentative="1">
      <w:start w:val="1"/>
      <w:numFmt w:val="bullet"/>
      <w:lvlText w:val=""/>
      <w:lvlJc w:val="left"/>
      <w:pPr>
        <w:ind w:left="3277" w:hanging="360"/>
      </w:pPr>
      <w:rPr>
        <w:rFonts w:ascii="Symbol" w:hAnsi="Symbol" w:hint="default"/>
      </w:rPr>
    </w:lvl>
    <w:lvl w:ilvl="4" w:tplc="0C0A0003" w:tentative="1">
      <w:start w:val="1"/>
      <w:numFmt w:val="bullet"/>
      <w:lvlText w:val="o"/>
      <w:lvlJc w:val="left"/>
      <w:pPr>
        <w:ind w:left="3997" w:hanging="360"/>
      </w:pPr>
      <w:rPr>
        <w:rFonts w:ascii="Courier New" w:hAnsi="Courier New" w:cs="Courier New" w:hint="default"/>
      </w:rPr>
    </w:lvl>
    <w:lvl w:ilvl="5" w:tplc="0C0A0005" w:tentative="1">
      <w:start w:val="1"/>
      <w:numFmt w:val="bullet"/>
      <w:lvlText w:val=""/>
      <w:lvlJc w:val="left"/>
      <w:pPr>
        <w:ind w:left="4717" w:hanging="360"/>
      </w:pPr>
      <w:rPr>
        <w:rFonts w:ascii="Wingdings" w:hAnsi="Wingdings" w:hint="default"/>
      </w:rPr>
    </w:lvl>
    <w:lvl w:ilvl="6" w:tplc="0C0A0001" w:tentative="1">
      <w:start w:val="1"/>
      <w:numFmt w:val="bullet"/>
      <w:lvlText w:val=""/>
      <w:lvlJc w:val="left"/>
      <w:pPr>
        <w:ind w:left="5437" w:hanging="360"/>
      </w:pPr>
      <w:rPr>
        <w:rFonts w:ascii="Symbol" w:hAnsi="Symbol" w:hint="default"/>
      </w:rPr>
    </w:lvl>
    <w:lvl w:ilvl="7" w:tplc="0C0A0003" w:tentative="1">
      <w:start w:val="1"/>
      <w:numFmt w:val="bullet"/>
      <w:lvlText w:val="o"/>
      <w:lvlJc w:val="left"/>
      <w:pPr>
        <w:ind w:left="6157" w:hanging="360"/>
      </w:pPr>
      <w:rPr>
        <w:rFonts w:ascii="Courier New" w:hAnsi="Courier New" w:cs="Courier New" w:hint="default"/>
      </w:rPr>
    </w:lvl>
    <w:lvl w:ilvl="8" w:tplc="0C0A0005" w:tentative="1">
      <w:start w:val="1"/>
      <w:numFmt w:val="bullet"/>
      <w:lvlText w:val=""/>
      <w:lvlJc w:val="left"/>
      <w:pPr>
        <w:ind w:left="6877" w:hanging="360"/>
      </w:pPr>
      <w:rPr>
        <w:rFonts w:ascii="Wingdings" w:hAnsi="Wingdings" w:hint="default"/>
      </w:rPr>
    </w:lvl>
  </w:abstractNum>
  <w:abstractNum w:abstractNumId="20" w15:restartNumberingAfterBreak="0">
    <w:nsid w:val="7A00227F"/>
    <w:multiLevelType w:val="hybridMultilevel"/>
    <w:tmpl w:val="C8FA9610"/>
    <w:lvl w:ilvl="0" w:tplc="04A21022">
      <w:start w:val="1"/>
      <w:numFmt w:val="decimal"/>
      <w:lvlText w:val="%1."/>
      <w:lvlJc w:val="left"/>
      <w:pPr>
        <w:ind w:left="360" w:hanging="360"/>
      </w:pPr>
    </w:lvl>
    <w:lvl w:ilvl="1" w:tplc="3BFEF892">
      <w:start w:val="1"/>
      <w:numFmt w:val="decimal"/>
      <w:lvlText w:val="%1.%2."/>
      <w:lvlJc w:val="left"/>
      <w:pPr>
        <w:ind w:left="792" w:hanging="432"/>
      </w:pPr>
    </w:lvl>
    <w:lvl w:ilvl="2" w:tplc="B1C41E16">
      <w:start w:val="1"/>
      <w:numFmt w:val="decimal"/>
      <w:lvlText w:val="%1.%2.%3."/>
      <w:lvlJc w:val="left"/>
      <w:pPr>
        <w:ind w:left="1224" w:hanging="504"/>
      </w:pPr>
    </w:lvl>
    <w:lvl w:ilvl="3" w:tplc="B0240BC0">
      <w:start w:val="1"/>
      <w:numFmt w:val="decimal"/>
      <w:lvlText w:val="%1.%2.%3.%4."/>
      <w:lvlJc w:val="left"/>
      <w:pPr>
        <w:ind w:left="1728" w:hanging="648"/>
      </w:pPr>
    </w:lvl>
    <w:lvl w:ilvl="4" w:tplc="0B7CDFE8">
      <w:start w:val="1"/>
      <w:numFmt w:val="decimal"/>
      <w:lvlText w:val="%1.%2.%3.%4.%5."/>
      <w:lvlJc w:val="left"/>
      <w:pPr>
        <w:ind w:left="2232" w:hanging="792"/>
      </w:pPr>
    </w:lvl>
    <w:lvl w:ilvl="5" w:tplc="8BA249E2">
      <w:start w:val="1"/>
      <w:numFmt w:val="decimal"/>
      <w:lvlText w:val="%1.%2.%3.%4.%5.%6."/>
      <w:lvlJc w:val="left"/>
      <w:pPr>
        <w:ind w:left="2736" w:hanging="936"/>
      </w:pPr>
    </w:lvl>
    <w:lvl w:ilvl="6" w:tplc="EAB815CE">
      <w:start w:val="1"/>
      <w:numFmt w:val="decimal"/>
      <w:lvlText w:val="%1.%2.%3.%4.%5.%6.%7."/>
      <w:lvlJc w:val="left"/>
      <w:pPr>
        <w:ind w:left="3240" w:hanging="1080"/>
      </w:pPr>
    </w:lvl>
    <w:lvl w:ilvl="7" w:tplc="DDBAA9EC">
      <w:start w:val="1"/>
      <w:numFmt w:val="decimal"/>
      <w:lvlText w:val="%1.%2.%3.%4.%5.%6.%7.%8."/>
      <w:lvlJc w:val="left"/>
      <w:pPr>
        <w:ind w:left="3744" w:hanging="1224"/>
      </w:pPr>
    </w:lvl>
    <w:lvl w:ilvl="8" w:tplc="2CB0BB0A">
      <w:start w:val="1"/>
      <w:numFmt w:val="decimal"/>
      <w:lvlText w:val="%1.%2.%3.%4.%5.%6.%7.%8.%9."/>
      <w:lvlJc w:val="left"/>
      <w:pPr>
        <w:ind w:left="4320" w:hanging="1440"/>
      </w:pPr>
    </w:lvl>
  </w:abstractNum>
  <w:abstractNum w:abstractNumId="21" w15:restartNumberingAfterBreak="0">
    <w:nsid w:val="7DAA3FE8"/>
    <w:multiLevelType w:val="hybridMultilevel"/>
    <w:tmpl w:val="E7B2303A"/>
    <w:lvl w:ilvl="0" w:tplc="055E205E">
      <w:start w:val="1"/>
      <w:numFmt w:val="decimal"/>
      <w:suff w:val="space"/>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F489BBC">
      <w:start w:val="1"/>
      <w:numFmt w:val="decimal"/>
      <w:suff w:val="space"/>
      <w:lvlText w:val="%2.%2."/>
      <w:lvlJc w:val="left"/>
      <w:pPr>
        <w:ind w:left="454" w:hanging="45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_tradn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F8AC7E46">
      <w:start w:val="1"/>
      <w:numFmt w:val="decimal"/>
      <w:suff w:val="space"/>
      <w:lvlText w:val="%1.%2.%3."/>
      <w:lvlJc w:val="left"/>
      <w:pPr>
        <w:ind w:left="1008" w:hanging="1008"/>
      </w:pPr>
      <w:rPr>
        <w:rFonts w:hint="default"/>
      </w:rPr>
    </w:lvl>
    <w:lvl w:ilvl="3" w:tplc="E17AAF44">
      <w:start w:val="1"/>
      <w:numFmt w:val="decimal"/>
      <w:suff w:val="space"/>
      <w:lvlText w:val="%1.%2.%3.%4."/>
      <w:lvlJc w:val="left"/>
      <w:pPr>
        <w:ind w:left="1728" w:hanging="1728"/>
      </w:pPr>
      <w:rPr>
        <w:rFonts w:hint="default"/>
      </w:rPr>
    </w:lvl>
    <w:lvl w:ilvl="4" w:tplc="778CD39E">
      <w:start w:val="1"/>
      <w:numFmt w:val="decimal"/>
      <w:lvlText w:val="%1.%2.%3.%4.%5."/>
      <w:lvlJc w:val="left"/>
      <w:pPr>
        <w:ind w:left="2232" w:hanging="792"/>
      </w:pPr>
      <w:rPr>
        <w:rFonts w:hint="default"/>
      </w:rPr>
    </w:lvl>
    <w:lvl w:ilvl="5" w:tplc="CE7E707A">
      <w:start w:val="1"/>
      <w:numFmt w:val="decimal"/>
      <w:lvlText w:val="%1.%2.%3.%4.%5.%6."/>
      <w:lvlJc w:val="left"/>
      <w:pPr>
        <w:ind w:left="2736" w:hanging="936"/>
      </w:pPr>
      <w:rPr>
        <w:rFonts w:hint="default"/>
      </w:rPr>
    </w:lvl>
    <w:lvl w:ilvl="6" w:tplc="5B80C116">
      <w:start w:val="1"/>
      <w:numFmt w:val="decimal"/>
      <w:lvlText w:val="%1.%2.%3.%4.%5.%6.%7."/>
      <w:lvlJc w:val="left"/>
      <w:pPr>
        <w:ind w:left="3240" w:hanging="1080"/>
      </w:pPr>
      <w:rPr>
        <w:rFonts w:hint="default"/>
      </w:rPr>
    </w:lvl>
    <w:lvl w:ilvl="7" w:tplc="E25A30C6">
      <w:start w:val="1"/>
      <w:numFmt w:val="decimal"/>
      <w:lvlText w:val="%1.%2.%3.%4.%5.%6.%7.%8."/>
      <w:lvlJc w:val="left"/>
      <w:pPr>
        <w:ind w:left="3744" w:hanging="1224"/>
      </w:pPr>
      <w:rPr>
        <w:rFonts w:hint="default"/>
      </w:rPr>
    </w:lvl>
    <w:lvl w:ilvl="8" w:tplc="A04AA006">
      <w:start w:val="1"/>
      <w:numFmt w:val="decimal"/>
      <w:lvlText w:val="%1.%2.%3.%4.%5.%6.%7.%8.%9."/>
      <w:lvlJc w:val="left"/>
      <w:pPr>
        <w:ind w:left="4320" w:hanging="1440"/>
      </w:pPr>
      <w:rPr>
        <w:rFonts w:hint="default"/>
      </w:rPr>
    </w:lvl>
  </w:abstractNum>
  <w:abstractNum w:abstractNumId="22" w15:restartNumberingAfterBreak="0">
    <w:nsid w:val="7FF6617F"/>
    <w:multiLevelType w:val="hybridMultilevel"/>
    <w:tmpl w:val="445CF2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9"/>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6"/>
    <w:lvlOverride w:ilvl="0">
      <w:startOverride w:val="1"/>
    </w:lvlOverride>
  </w:num>
  <w:num w:numId="5">
    <w:abstractNumId w:val="6"/>
  </w:num>
  <w:num w:numId="6">
    <w:abstractNumId w:val="3"/>
  </w:num>
  <w:num w:numId="7">
    <w:abstractNumId w:val="18"/>
  </w:num>
  <w:num w:numId="8">
    <w:abstractNumId w:val="0"/>
  </w:num>
  <w:num w:numId="9">
    <w:abstractNumId w:val="5"/>
  </w:num>
  <w:num w:numId="10">
    <w:abstractNumId w:val="17"/>
  </w:num>
  <w:num w:numId="11">
    <w:abstractNumId w:val="1"/>
  </w:num>
  <w:num w:numId="12">
    <w:abstractNumId w:val="2"/>
  </w:num>
  <w:num w:numId="13">
    <w:abstractNumId w:val="22"/>
  </w:num>
  <w:num w:numId="14">
    <w:abstractNumId w:val="16"/>
  </w:num>
  <w:num w:numId="15">
    <w:abstractNumId w:val="12"/>
  </w:num>
  <w:num w:numId="16">
    <w:abstractNumId w:val="7"/>
  </w:num>
  <w:num w:numId="17">
    <w:abstractNumId w:val="16"/>
    <w:lvlOverride w:ilvl="0">
      <w:startOverride w:val="1"/>
    </w:lvlOverride>
  </w:num>
  <w:num w:numId="18">
    <w:abstractNumId w:val="9"/>
  </w:num>
  <w:num w:numId="19">
    <w:abstractNumId w:val="11"/>
  </w:num>
  <w:num w:numId="20">
    <w:abstractNumId w:val="15"/>
  </w:num>
  <w:num w:numId="21">
    <w:abstractNumId w:val="13"/>
  </w:num>
  <w:num w:numId="22">
    <w:abstractNumId w:val="16"/>
    <w:lvlOverride w:ilvl="0">
      <w:startOverride w:val="1"/>
    </w:lvlOverride>
  </w:num>
  <w:num w:numId="23">
    <w:abstractNumId w:val="21"/>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0"/>
  </w:num>
  <w:num w:numId="2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A80"/>
    <w:rsid w:val="000008A5"/>
    <w:rsid w:val="0000091E"/>
    <w:rsid w:val="00000FC3"/>
    <w:rsid w:val="00001FEE"/>
    <w:rsid w:val="0000212B"/>
    <w:rsid w:val="00002B62"/>
    <w:rsid w:val="00003336"/>
    <w:rsid w:val="000037CE"/>
    <w:rsid w:val="000039C8"/>
    <w:rsid w:val="00003B3A"/>
    <w:rsid w:val="00003B74"/>
    <w:rsid w:val="000041CF"/>
    <w:rsid w:val="000043FC"/>
    <w:rsid w:val="00004AFA"/>
    <w:rsid w:val="00004C92"/>
    <w:rsid w:val="00004D4F"/>
    <w:rsid w:val="000053F4"/>
    <w:rsid w:val="00005952"/>
    <w:rsid w:val="00005ACF"/>
    <w:rsid w:val="00006172"/>
    <w:rsid w:val="00006CF5"/>
    <w:rsid w:val="00006F93"/>
    <w:rsid w:val="00007E3A"/>
    <w:rsid w:val="000100BA"/>
    <w:rsid w:val="00010564"/>
    <w:rsid w:val="00010994"/>
    <w:rsid w:val="000119E7"/>
    <w:rsid w:val="00011AF5"/>
    <w:rsid w:val="000122DB"/>
    <w:rsid w:val="00012498"/>
    <w:rsid w:val="0001271A"/>
    <w:rsid w:val="000129C8"/>
    <w:rsid w:val="00012E5E"/>
    <w:rsid w:val="00013756"/>
    <w:rsid w:val="000138A3"/>
    <w:rsid w:val="000144E2"/>
    <w:rsid w:val="000147C2"/>
    <w:rsid w:val="00014AAA"/>
    <w:rsid w:val="00014B0C"/>
    <w:rsid w:val="00014C3D"/>
    <w:rsid w:val="00014CC1"/>
    <w:rsid w:val="00015210"/>
    <w:rsid w:val="00015287"/>
    <w:rsid w:val="00015900"/>
    <w:rsid w:val="00015D75"/>
    <w:rsid w:val="00016A23"/>
    <w:rsid w:val="00016D20"/>
    <w:rsid w:val="00016D89"/>
    <w:rsid w:val="00016DFF"/>
    <w:rsid w:val="0001704D"/>
    <w:rsid w:val="000174BA"/>
    <w:rsid w:val="00017B70"/>
    <w:rsid w:val="000208C3"/>
    <w:rsid w:val="00021D94"/>
    <w:rsid w:val="00021E57"/>
    <w:rsid w:val="00021F09"/>
    <w:rsid w:val="00022270"/>
    <w:rsid w:val="000226CF"/>
    <w:rsid w:val="00023300"/>
    <w:rsid w:val="00023B7A"/>
    <w:rsid w:val="00024142"/>
    <w:rsid w:val="0002423D"/>
    <w:rsid w:val="00024E14"/>
    <w:rsid w:val="00025B91"/>
    <w:rsid w:val="00026882"/>
    <w:rsid w:val="00027575"/>
    <w:rsid w:val="000304B9"/>
    <w:rsid w:val="00031FA0"/>
    <w:rsid w:val="00032665"/>
    <w:rsid w:val="00032890"/>
    <w:rsid w:val="00032994"/>
    <w:rsid w:val="00032B9E"/>
    <w:rsid w:val="00033244"/>
    <w:rsid w:val="00033FDA"/>
    <w:rsid w:val="00034431"/>
    <w:rsid w:val="0003445E"/>
    <w:rsid w:val="00034A05"/>
    <w:rsid w:val="00034B3B"/>
    <w:rsid w:val="00034C32"/>
    <w:rsid w:val="00034D8A"/>
    <w:rsid w:val="00035C3F"/>
    <w:rsid w:val="00036339"/>
    <w:rsid w:val="00036E57"/>
    <w:rsid w:val="000371B9"/>
    <w:rsid w:val="00037896"/>
    <w:rsid w:val="00037985"/>
    <w:rsid w:val="000405CE"/>
    <w:rsid w:val="00040987"/>
    <w:rsid w:val="00040A5A"/>
    <w:rsid w:val="00040D69"/>
    <w:rsid w:val="000412FB"/>
    <w:rsid w:val="00041BBF"/>
    <w:rsid w:val="00042B96"/>
    <w:rsid w:val="00043AA8"/>
    <w:rsid w:val="00044712"/>
    <w:rsid w:val="00044AF2"/>
    <w:rsid w:val="00045699"/>
    <w:rsid w:val="00046081"/>
    <w:rsid w:val="0004620F"/>
    <w:rsid w:val="000463A2"/>
    <w:rsid w:val="00046491"/>
    <w:rsid w:val="0004798D"/>
    <w:rsid w:val="00047D42"/>
    <w:rsid w:val="00047E8A"/>
    <w:rsid w:val="000503A2"/>
    <w:rsid w:val="00050818"/>
    <w:rsid w:val="00050AEA"/>
    <w:rsid w:val="00050D0D"/>
    <w:rsid w:val="00051982"/>
    <w:rsid w:val="00051B24"/>
    <w:rsid w:val="0005282F"/>
    <w:rsid w:val="00052CF6"/>
    <w:rsid w:val="0005345C"/>
    <w:rsid w:val="000535D1"/>
    <w:rsid w:val="00053A83"/>
    <w:rsid w:val="0005423D"/>
    <w:rsid w:val="00054543"/>
    <w:rsid w:val="000547FE"/>
    <w:rsid w:val="000569E5"/>
    <w:rsid w:val="00056A28"/>
    <w:rsid w:val="000571CC"/>
    <w:rsid w:val="00060264"/>
    <w:rsid w:val="00060B76"/>
    <w:rsid w:val="000618D2"/>
    <w:rsid w:val="00061957"/>
    <w:rsid w:val="00061EFD"/>
    <w:rsid w:val="00062EB5"/>
    <w:rsid w:val="00063464"/>
    <w:rsid w:val="00063781"/>
    <w:rsid w:val="00063CFC"/>
    <w:rsid w:val="00064AFB"/>
    <w:rsid w:val="000663C0"/>
    <w:rsid w:val="00067A5B"/>
    <w:rsid w:val="00067B5A"/>
    <w:rsid w:val="00070125"/>
    <w:rsid w:val="00070770"/>
    <w:rsid w:val="00072796"/>
    <w:rsid w:val="000729CC"/>
    <w:rsid w:val="00072D83"/>
    <w:rsid w:val="00072FAC"/>
    <w:rsid w:val="000736E2"/>
    <w:rsid w:val="00073C42"/>
    <w:rsid w:val="000744FF"/>
    <w:rsid w:val="00074690"/>
    <w:rsid w:val="00074862"/>
    <w:rsid w:val="00074A2C"/>
    <w:rsid w:val="00074E88"/>
    <w:rsid w:val="000751ED"/>
    <w:rsid w:val="00075E09"/>
    <w:rsid w:val="00076F93"/>
    <w:rsid w:val="00076FBD"/>
    <w:rsid w:val="00077103"/>
    <w:rsid w:val="00077428"/>
    <w:rsid w:val="00077AF0"/>
    <w:rsid w:val="00077C95"/>
    <w:rsid w:val="00080AF4"/>
    <w:rsid w:val="00080C64"/>
    <w:rsid w:val="000815D0"/>
    <w:rsid w:val="00081745"/>
    <w:rsid w:val="0008281A"/>
    <w:rsid w:val="00082C6C"/>
    <w:rsid w:val="00082CB5"/>
    <w:rsid w:val="00083086"/>
    <w:rsid w:val="000830A7"/>
    <w:rsid w:val="00083247"/>
    <w:rsid w:val="00083323"/>
    <w:rsid w:val="0008367F"/>
    <w:rsid w:val="00083A34"/>
    <w:rsid w:val="00083CAC"/>
    <w:rsid w:val="00084075"/>
    <w:rsid w:val="00084843"/>
    <w:rsid w:val="00084A82"/>
    <w:rsid w:val="00084C06"/>
    <w:rsid w:val="00085087"/>
    <w:rsid w:val="00086339"/>
    <w:rsid w:val="0008664F"/>
    <w:rsid w:val="00086C71"/>
    <w:rsid w:val="000876D8"/>
    <w:rsid w:val="00087CAD"/>
    <w:rsid w:val="00090DAD"/>
    <w:rsid w:val="0009100E"/>
    <w:rsid w:val="00091469"/>
    <w:rsid w:val="0009181A"/>
    <w:rsid w:val="0009207A"/>
    <w:rsid w:val="00092BDE"/>
    <w:rsid w:val="00093070"/>
    <w:rsid w:val="0009311E"/>
    <w:rsid w:val="000943FF"/>
    <w:rsid w:val="00094828"/>
    <w:rsid w:val="000949AE"/>
    <w:rsid w:val="00094E37"/>
    <w:rsid w:val="0009529E"/>
    <w:rsid w:val="00095337"/>
    <w:rsid w:val="000954A5"/>
    <w:rsid w:val="00095ADC"/>
    <w:rsid w:val="00096128"/>
    <w:rsid w:val="00096481"/>
    <w:rsid w:val="0009680F"/>
    <w:rsid w:val="00096A57"/>
    <w:rsid w:val="00096C47"/>
    <w:rsid w:val="0009714A"/>
    <w:rsid w:val="000A0D0C"/>
    <w:rsid w:val="000A0D5C"/>
    <w:rsid w:val="000A101E"/>
    <w:rsid w:val="000A1083"/>
    <w:rsid w:val="000A17B0"/>
    <w:rsid w:val="000A2304"/>
    <w:rsid w:val="000A246D"/>
    <w:rsid w:val="000A2657"/>
    <w:rsid w:val="000A3379"/>
    <w:rsid w:val="000A41E5"/>
    <w:rsid w:val="000A427C"/>
    <w:rsid w:val="000A4C55"/>
    <w:rsid w:val="000A5A2E"/>
    <w:rsid w:val="000A6272"/>
    <w:rsid w:val="000A637A"/>
    <w:rsid w:val="000A646D"/>
    <w:rsid w:val="000A6B32"/>
    <w:rsid w:val="000A6D5D"/>
    <w:rsid w:val="000A6E1A"/>
    <w:rsid w:val="000A7215"/>
    <w:rsid w:val="000A7D2F"/>
    <w:rsid w:val="000B000F"/>
    <w:rsid w:val="000B0A42"/>
    <w:rsid w:val="000B178E"/>
    <w:rsid w:val="000B1A06"/>
    <w:rsid w:val="000B1AD0"/>
    <w:rsid w:val="000B235D"/>
    <w:rsid w:val="000B2532"/>
    <w:rsid w:val="000B2B53"/>
    <w:rsid w:val="000B2D1D"/>
    <w:rsid w:val="000B34D4"/>
    <w:rsid w:val="000B362A"/>
    <w:rsid w:val="000B37ED"/>
    <w:rsid w:val="000B38C0"/>
    <w:rsid w:val="000B40CC"/>
    <w:rsid w:val="000B412A"/>
    <w:rsid w:val="000B4436"/>
    <w:rsid w:val="000B4957"/>
    <w:rsid w:val="000B4BD5"/>
    <w:rsid w:val="000B5CC9"/>
    <w:rsid w:val="000B5DDC"/>
    <w:rsid w:val="000B6977"/>
    <w:rsid w:val="000B6D7B"/>
    <w:rsid w:val="000B743C"/>
    <w:rsid w:val="000B790E"/>
    <w:rsid w:val="000B7B75"/>
    <w:rsid w:val="000B7C51"/>
    <w:rsid w:val="000B7EEB"/>
    <w:rsid w:val="000C0337"/>
    <w:rsid w:val="000C0347"/>
    <w:rsid w:val="000C08DC"/>
    <w:rsid w:val="000C0A77"/>
    <w:rsid w:val="000C0DDA"/>
    <w:rsid w:val="000C1174"/>
    <w:rsid w:val="000C194D"/>
    <w:rsid w:val="000C207D"/>
    <w:rsid w:val="000C24FE"/>
    <w:rsid w:val="000C2680"/>
    <w:rsid w:val="000C2A7E"/>
    <w:rsid w:val="000C3164"/>
    <w:rsid w:val="000C40E8"/>
    <w:rsid w:val="000C4571"/>
    <w:rsid w:val="000C4697"/>
    <w:rsid w:val="000C49A3"/>
    <w:rsid w:val="000C4C82"/>
    <w:rsid w:val="000C5EDC"/>
    <w:rsid w:val="000C5EE4"/>
    <w:rsid w:val="000C6BD8"/>
    <w:rsid w:val="000C7336"/>
    <w:rsid w:val="000C7C54"/>
    <w:rsid w:val="000C7EE8"/>
    <w:rsid w:val="000D0A1B"/>
    <w:rsid w:val="000D0A3F"/>
    <w:rsid w:val="000D10DB"/>
    <w:rsid w:val="000D1B9F"/>
    <w:rsid w:val="000D1C71"/>
    <w:rsid w:val="000D2628"/>
    <w:rsid w:val="000D29DD"/>
    <w:rsid w:val="000D318F"/>
    <w:rsid w:val="000D3A4E"/>
    <w:rsid w:val="000D4150"/>
    <w:rsid w:val="000D45D4"/>
    <w:rsid w:val="000D559D"/>
    <w:rsid w:val="000D59F5"/>
    <w:rsid w:val="000D61FF"/>
    <w:rsid w:val="000D69E8"/>
    <w:rsid w:val="000D6EB0"/>
    <w:rsid w:val="000D75C2"/>
    <w:rsid w:val="000D7DC9"/>
    <w:rsid w:val="000E06F6"/>
    <w:rsid w:val="000E0708"/>
    <w:rsid w:val="000E0B16"/>
    <w:rsid w:val="000E0D6C"/>
    <w:rsid w:val="000E0DC8"/>
    <w:rsid w:val="000E10E2"/>
    <w:rsid w:val="000E1329"/>
    <w:rsid w:val="000E1548"/>
    <w:rsid w:val="000E15E9"/>
    <w:rsid w:val="000E176C"/>
    <w:rsid w:val="000E181B"/>
    <w:rsid w:val="000E1A2D"/>
    <w:rsid w:val="000E23D4"/>
    <w:rsid w:val="000E2F74"/>
    <w:rsid w:val="000E335A"/>
    <w:rsid w:val="000E5314"/>
    <w:rsid w:val="000E57EF"/>
    <w:rsid w:val="000E6059"/>
    <w:rsid w:val="000E6685"/>
    <w:rsid w:val="000E693F"/>
    <w:rsid w:val="000E6D77"/>
    <w:rsid w:val="000E731F"/>
    <w:rsid w:val="000E7F53"/>
    <w:rsid w:val="000E7F98"/>
    <w:rsid w:val="000F0088"/>
    <w:rsid w:val="000F05D6"/>
    <w:rsid w:val="000F0813"/>
    <w:rsid w:val="000F08DA"/>
    <w:rsid w:val="000F13E4"/>
    <w:rsid w:val="000F15BD"/>
    <w:rsid w:val="000F1F28"/>
    <w:rsid w:val="000F1F73"/>
    <w:rsid w:val="000F228C"/>
    <w:rsid w:val="000F2AFB"/>
    <w:rsid w:val="000F2DF2"/>
    <w:rsid w:val="000F3293"/>
    <w:rsid w:val="000F372F"/>
    <w:rsid w:val="000F37C6"/>
    <w:rsid w:val="000F391E"/>
    <w:rsid w:val="000F3BC4"/>
    <w:rsid w:val="000F3BC5"/>
    <w:rsid w:val="000F3E68"/>
    <w:rsid w:val="000F45FB"/>
    <w:rsid w:val="000F4FEC"/>
    <w:rsid w:val="000F617D"/>
    <w:rsid w:val="000F6488"/>
    <w:rsid w:val="000F6BC7"/>
    <w:rsid w:val="000F7581"/>
    <w:rsid w:val="000F7BF9"/>
    <w:rsid w:val="001005B3"/>
    <w:rsid w:val="00100B5E"/>
    <w:rsid w:val="00100E55"/>
    <w:rsid w:val="00101148"/>
    <w:rsid w:val="001012FB"/>
    <w:rsid w:val="00101AFF"/>
    <w:rsid w:val="00101E56"/>
    <w:rsid w:val="00103833"/>
    <w:rsid w:val="001042C3"/>
    <w:rsid w:val="001042F6"/>
    <w:rsid w:val="00104415"/>
    <w:rsid w:val="00104764"/>
    <w:rsid w:val="00106852"/>
    <w:rsid w:val="00106B3E"/>
    <w:rsid w:val="00106DB9"/>
    <w:rsid w:val="00106EFA"/>
    <w:rsid w:val="00107739"/>
    <w:rsid w:val="00110015"/>
    <w:rsid w:val="0011056A"/>
    <w:rsid w:val="00110BBE"/>
    <w:rsid w:val="00110D8D"/>
    <w:rsid w:val="00110FD5"/>
    <w:rsid w:val="0011182E"/>
    <w:rsid w:val="00111C02"/>
    <w:rsid w:val="00111E35"/>
    <w:rsid w:val="00112190"/>
    <w:rsid w:val="001123AC"/>
    <w:rsid w:val="001124C3"/>
    <w:rsid w:val="001127DA"/>
    <w:rsid w:val="00112C97"/>
    <w:rsid w:val="00112DC3"/>
    <w:rsid w:val="00112E13"/>
    <w:rsid w:val="00113138"/>
    <w:rsid w:val="0011341F"/>
    <w:rsid w:val="00113583"/>
    <w:rsid w:val="00113742"/>
    <w:rsid w:val="00113FD2"/>
    <w:rsid w:val="001146F2"/>
    <w:rsid w:val="00114702"/>
    <w:rsid w:val="0011481B"/>
    <w:rsid w:val="001148DA"/>
    <w:rsid w:val="001149DE"/>
    <w:rsid w:val="00114B1E"/>
    <w:rsid w:val="00114B65"/>
    <w:rsid w:val="00114CC1"/>
    <w:rsid w:val="00114DAA"/>
    <w:rsid w:val="00115186"/>
    <w:rsid w:val="00115358"/>
    <w:rsid w:val="001155A4"/>
    <w:rsid w:val="001156E0"/>
    <w:rsid w:val="0011584E"/>
    <w:rsid w:val="00115A50"/>
    <w:rsid w:val="001166BF"/>
    <w:rsid w:val="001167DA"/>
    <w:rsid w:val="00117630"/>
    <w:rsid w:val="00117EC5"/>
    <w:rsid w:val="00120114"/>
    <w:rsid w:val="00120687"/>
    <w:rsid w:val="001222A3"/>
    <w:rsid w:val="0012235B"/>
    <w:rsid w:val="001224D8"/>
    <w:rsid w:val="0012260D"/>
    <w:rsid w:val="0012310B"/>
    <w:rsid w:val="00123DBD"/>
    <w:rsid w:val="0012425A"/>
    <w:rsid w:val="0012427F"/>
    <w:rsid w:val="00124999"/>
    <w:rsid w:val="00124E81"/>
    <w:rsid w:val="0012544C"/>
    <w:rsid w:val="00125FFC"/>
    <w:rsid w:val="001264BF"/>
    <w:rsid w:val="001276BA"/>
    <w:rsid w:val="0012773F"/>
    <w:rsid w:val="001304DF"/>
    <w:rsid w:val="00130A35"/>
    <w:rsid w:val="00130A6C"/>
    <w:rsid w:val="00130AAA"/>
    <w:rsid w:val="001317A6"/>
    <w:rsid w:val="00131959"/>
    <w:rsid w:val="0013198C"/>
    <w:rsid w:val="001319EA"/>
    <w:rsid w:val="0013233F"/>
    <w:rsid w:val="0013236D"/>
    <w:rsid w:val="001332E5"/>
    <w:rsid w:val="0013377C"/>
    <w:rsid w:val="00133E08"/>
    <w:rsid w:val="0013453A"/>
    <w:rsid w:val="00134CFF"/>
    <w:rsid w:val="00134D59"/>
    <w:rsid w:val="00134E8F"/>
    <w:rsid w:val="00137C0E"/>
    <w:rsid w:val="00140068"/>
    <w:rsid w:val="00140BB0"/>
    <w:rsid w:val="00140DD9"/>
    <w:rsid w:val="00140E55"/>
    <w:rsid w:val="0014100C"/>
    <w:rsid w:val="0014102B"/>
    <w:rsid w:val="0014107E"/>
    <w:rsid w:val="0014136A"/>
    <w:rsid w:val="00141668"/>
    <w:rsid w:val="00142228"/>
    <w:rsid w:val="0014227B"/>
    <w:rsid w:val="00143901"/>
    <w:rsid w:val="00145767"/>
    <w:rsid w:val="00145E56"/>
    <w:rsid w:val="00145FBC"/>
    <w:rsid w:val="0014640C"/>
    <w:rsid w:val="0014673A"/>
    <w:rsid w:val="00146B4D"/>
    <w:rsid w:val="00146CFC"/>
    <w:rsid w:val="00146EB8"/>
    <w:rsid w:val="00146FC0"/>
    <w:rsid w:val="0014788B"/>
    <w:rsid w:val="001478A4"/>
    <w:rsid w:val="00147A65"/>
    <w:rsid w:val="00147AC8"/>
    <w:rsid w:val="00147F57"/>
    <w:rsid w:val="001510C0"/>
    <w:rsid w:val="0015198B"/>
    <w:rsid w:val="00151EA9"/>
    <w:rsid w:val="00152A1A"/>
    <w:rsid w:val="00152DA5"/>
    <w:rsid w:val="00153067"/>
    <w:rsid w:val="00153491"/>
    <w:rsid w:val="00154731"/>
    <w:rsid w:val="00154742"/>
    <w:rsid w:val="00155416"/>
    <w:rsid w:val="001554E9"/>
    <w:rsid w:val="00156083"/>
    <w:rsid w:val="001560B8"/>
    <w:rsid w:val="001568B4"/>
    <w:rsid w:val="00157360"/>
    <w:rsid w:val="001576F5"/>
    <w:rsid w:val="00157DFE"/>
    <w:rsid w:val="00157F4D"/>
    <w:rsid w:val="00160891"/>
    <w:rsid w:val="00160E82"/>
    <w:rsid w:val="00161896"/>
    <w:rsid w:val="00161F57"/>
    <w:rsid w:val="0016235B"/>
    <w:rsid w:val="0016263F"/>
    <w:rsid w:val="0016301E"/>
    <w:rsid w:val="0016390C"/>
    <w:rsid w:val="0016426B"/>
    <w:rsid w:val="0016436A"/>
    <w:rsid w:val="00164541"/>
    <w:rsid w:val="001652F2"/>
    <w:rsid w:val="001655FB"/>
    <w:rsid w:val="001657BC"/>
    <w:rsid w:val="00165A6E"/>
    <w:rsid w:val="00165AF6"/>
    <w:rsid w:val="00165EB3"/>
    <w:rsid w:val="001661AC"/>
    <w:rsid w:val="001666CF"/>
    <w:rsid w:val="0016673D"/>
    <w:rsid w:val="0016689D"/>
    <w:rsid w:val="00166CA5"/>
    <w:rsid w:val="00166F12"/>
    <w:rsid w:val="0016767B"/>
    <w:rsid w:val="001677D0"/>
    <w:rsid w:val="00167A6A"/>
    <w:rsid w:val="00167C3D"/>
    <w:rsid w:val="00170609"/>
    <w:rsid w:val="0017078F"/>
    <w:rsid w:val="001717AF"/>
    <w:rsid w:val="00171D5E"/>
    <w:rsid w:val="00171F00"/>
    <w:rsid w:val="00172102"/>
    <w:rsid w:val="00172474"/>
    <w:rsid w:val="001732C5"/>
    <w:rsid w:val="001738BC"/>
    <w:rsid w:val="00173F74"/>
    <w:rsid w:val="0017400E"/>
    <w:rsid w:val="00174103"/>
    <w:rsid w:val="001743BF"/>
    <w:rsid w:val="001745A6"/>
    <w:rsid w:val="001749DE"/>
    <w:rsid w:val="001749E0"/>
    <w:rsid w:val="001762B4"/>
    <w:rsid w:val="001762B9"/>
    <w:rsid w:val="001762FA"/>
    <w:rsid w:val="00176606"/>
    <w:rsid w:val="00176834"/>
    <w:rsid w:val="001768EE"/>
    <w:rsid w:val="00176F26"/>
    <w:rsid w:val="00177573"/>
    <w:rsid w:val="00177722"/>
    <w:rsid w:val="001779D8"/>
    <w:rsid w:val="00177EC5"/>
    <w:rsid w:val="001806BF"/>
    <w:rsid w:val="00180706"/>
    <w:rsid w:val="001812E1"/>
    <w:rsid w:val="001813F9"/>
    <w:rsid w:val="00181A2B"/>
    <w:rsid w:val="001826E3"/>
    <w:rsid w:val="00182B4E"/>
    <w:rsid w:val="0018302A"/>
    <w:rsid w:val="00183A65"/>
    <w:rsid w:val="00183C4F"/>
    <w:rsid w:val="001849B9"/>
    <w:rsid w:val="00184B56"/>
    <w:rsid w:val="00185348"/>
    <w:rsid w:val="00185D19"/>
    <w:rsid w:val="001862B6"/>
    <w:rsid w:val="0018673B"/>
    <w:rsid w:val="00186964"/>
    <w:rsid w:val="001870AB"/>
    <w:rsid w:val="00187257"/>
    <w:rsid w:val="001900B7"/>
    <w:rsid w:val="00190394"/>
    <w:rsid w:val="00191287"/>
    <w:rsid w:val="0019149A"/>
    <w:rsid w:val="0019187F"/>
    <w:rsid w:val="00191D98"/>
    <w:rsid w:val="00191F77"/>
    <w:rsid w:val="001925B1"/>
    <w:rsid w:val="00192646"/>
    <w:rsid w:val="00192AB1"/>
    <w:rsid w:val="001930A0"/>
    <w:rsid w:val="00193C4A"/>
    <w:rsid w:val="00193D68"/>
    <w:rsid w:val="00194575"/>
    <w:rsid w:val="00194A3E"/>
    <w:rsid w:val="00194D89"/>
    <w:rsid w:val="0019506E"/>
    <w:rsid w:val="001952FD"/>
    <w:rsid w:val="00195F77"/>
    <w:rsid w:val="00196B84"/>
    <w:rsid w:val="00196D04"/>
    <w:rsid w:val="00196EA2"/>
    <w:rsid w:val="001970F3"/>
    <w:rsid w:val="00197528"/>
    <w:rsid w:val="001A0012"/>
    <w:rsid w:val="001A002F"/>
    <w:rsid w:val="001A0848"/>
    <w:rsid w:val="001A08B0"/>
    <w:rsid w:val="001A0A02"/>
    <w:rsid w:val="001A11E9"/>
    <w:rsid w:val="001A1971"/>
    <w:rsid w:val="001A1A65"/>
    <w:rsid w:val="001A1AD6"/>
    <w:rsid w:val="001A1B81"/>
    <w:rsid w:val="001A23E0"/>
    <w:rsid w:val="001A2799"/>
    <w:rsid w:val="001A3060"/>
    <w:rsid w:val="001A3876"/>
    <w:rsid w:val="001A4724"/>
    <w:rsid w:val="001A4BA7"/>
    <w:rsid w:val="001A5509"/>
    <w:rsid w:val="001A5B71"/>
    <w:rsid w:val="001A5D69"/>
    <w:rsid w:val="001A6491"/>
    <w:rsid w:val="001A6752"/>
    <w:rsid w:val="001A70B2"/>
    <w:rsid w:val="001B0CD0"/>
    <w:rsid w:val="001B0E6D"/>
    <w:rsid w:val="001B10B5"/>
    <w:rsid w:val="001B1379"/>
    <w:rsid w:val="001B1FA7"/>
    <w:rsid w:val="001B260A"/>
    <w:rsid w:val="001B2635"/>
    <w:rsid w:val="001B2CD1"/>
    <w:rsid w:val="001B41AE"/>
    <w:rsid w:val="001B444C"/>
    <w:rsid w:val="001B5C0B"/>
    <w:rsid w:val="001B5D7A"/>
    <w:rsid w:val="001B65B5"/>
    <w:rsid w:val="001B6F91"/>
    <w:rsid w:val="001B7051"/>
    <w:rsid w:val="001B7090"/>
    <w:rsid w:val="001B75BE"/>
    <w:rsid w:val="001B783B"/>
    <w:rsid w:val="001B7A1A"/>
    <w:rsid w:val="001B7B31"/>
    <w:rsid w:val="001B7C14"/>
    <w:rsid w:val="001C000D"/>
    <w:rsid w:val="001C00E6"/>
    <w:rsid w:val="001C1781"/>
    <w:rsid w:val="001C1827"/>
    <w:rsid w:val="001C1CDE"/>
    <w:rsid w:val="001C1EC9"/>
    <w:rsid w:val="001C235F"/>
    <w:rsid w:val="001C24D2"/>
    <w:rsid w:val="001C2AE9"/>
    <w:rsid w:val="001C2B02"/>
    <w:rsid w:val="001C2D6D"/>
    <w:rsid w:val="001C38F3"/>
    <w:rsid w:val="001C3B38"/>
    <w:rsid w:val="001C4208"/>
    <w:rsid w:val="001C4C4A"/>
    <w:rsid w:val="001C559B"/>
    <w:rsid w:val="001C5886"/>
    <w:rsid w:val="001C5AD7"/>
    <w:rsid w:val="001C5C9C"/>
    <w:rsid w:val="001C6386"/>
    <w:rsid w:val="001C6666"/>
    <w:rsid w:val="001C723B"/>
    <w:rsid w:val="001C7AAB"/>
    <w:rsid w:val="001D034E"/>
    <w:rsid w:val="001D0546"/>
    <w:rsid w:val="001D13D2"/>
    <w:rsid w:val="001D255C"/>
    <w:rsid w:val="001D2FFD"/>
    <w:rsid w:val="001D332D"/>
    <w:rsid w:val="001D347D"/>
    <w:rsid w:val="001D3877"/>
    <w:rsid w:val="001D430C"/>
    <w:rsid w:val="001D477C"/>
    <w:rsid w:val="001D5623"/>
    <w:rsid w:val="001D5C9A"/>
    <w:rsid w:val="001D6137"/>
    <w:rsid w:val="001D67A5"/>
    <w:rsid w:val="001D6F80"/>
    <w:rsid w:val="001D75FC"/>
    <w:rsid w:val="001D7CA8"/>
    <w:rsid w:val="001D7E35"/>
    <w:rsid w:val="001E061D"/>
    <w:rsid w:val="001E1025"/>
    <w:rsid w:val="001E142F"/>
    <w:rsid w:val="001E16CE"/>
    <w:rsid w:val="001E2435"/>
    <w:rsid w:val="001E30F9"/>
    <w:rsid w:val="001E3685"/>
    <w:rsid w:val="001E3DB9"/>
    <w:rsid w:val="001E5164"/>
    <w:rsid w:val="001E547B"/>
    <w:rsid w:val="001E5B0E"/>
    <w:rsid w:val="001E62E8"/>
    <w:rsid w:val="001F1742"/>
    <w:rsid w:val="001F1B3C"/>
    <w:rsid w:val="001F2C9C"/>
    <w:rsid w:val="001F2D13"/>
    <w:rsid w:val="001F37B7"/>
    <w:rsid w:val="001F4772"/>
    <w:rsid w:val="001F556F"/>
    <w:rsid w:val="001F5774"/>
    <w:rsid w:val="001F58F4"/>
    <w:rsid w:val="001F6475"/>
    <w:rsid w:val="001F6AFD"/>
    <w:rsid w:val="001F6B45"/>
    <w:rsid w:val="001F6DFB"/>
    <w:rsid w:val="001F773D"/>
    <w:rsid w:val="001F78EB"/>
    <w:rsid w:val="001F7F63"/>
    <w:rsid w:val="00200014"/>
    <w:rsid w:val="00200442"/>
    <w:rsid w:val="00200937"/>
    <w:rsid w:val="00201023"/>
    <w:rsid w:val="002012CA"/>
    <w:rsid w:val="00201D94"/>
    <w:rsid w:val="00201E08"/>
    <w:rsid w:val="0020230D"/>
    <w:rsid w:val="0020265A"/>
    <w:rsid w:val="00202801"/>
    <w:rsid w:val="00202954"/>
    <w:rsid w:val="00202CAC"/>
    <w:rsid w:val="00202CF3"/>
    <w:rsid w:val="002044DA"/>
    <w:rsid w:val="002049A1"/>
    <w:rsid w:val="00204DF7"/>
    <w:rsid w:val="0020537F"/>
    <w:rsid w:val="002055A8"/>
    <w:rsid w:val="00205770"/>
    <w:rsid w:val="00205842"/>
    <w:rsid w:val="00206D2D"/>
    <w:rsid w:val="0020747C"/>
    <w:rsid w:val="00207EEA"/>
    <w:rsid w:val="0021074A"/>
    <w:rsid w:val="00210A78"/>
    <w:rsid w:val="002110D3"/>
    <w:rsid w:val="00211468"/>
    <w:rsid w:val="002116FB"/>
    <w:rsid w:val="00211F43"/>
    <w:rsid w:val="00212296"/>
    <w:rsid w:val="00212A32"/>
    <w:rsid w:val="00212A56"/>
    <w:rsid w:val="00213304"/>
    <w:rsid w:val="002144EF"/>
    <w:rsid w:val="002145F6"/>
    <w:rsid w:val="00214875"/>
    <w:rsid w:val="002152AC"/>
    <w:rsid w:val="00215817"/>
    <w:rsid w:val="0021596B"/>
    <w:rsid w:val="00215A8E"/>
    <w:rsid w:val="00215B35"/>
    <w:rsid w:val="002160E2"/>
    <w:rsid w:val="00216C3E"/>
    <w:rsid w:val="00217519"/>
    <w:rsid w:val="00217BB8"/>
    <w:rsid w:val="00217E56"/>
    <w:rsid w:val="00217FC2"/>
    <w:rsid w:val="002206B9"/>
    <w:rsid w:val="00220811"/>
    <w:rsid w:val="00220AD2"/>
    <w:rsid w:val="00220CCB"/>
    <w:rsid w:val="00220D0C"/>
    <w:rsid w:val="0022100B"/>
    <w:rsid w:val="002223AE"/>
    <w:rsid w:val="00222F00"/>
    <w:rsid w:val="00223033"/>
    <w:rsid w:val="0022312E"/>
    <w:rsid w:val="002233B6"/>
    <w:rsid w:val="002235FE"/>
    <w:rsid w:val="00223DF7"/>
    <w:rsid w:val="00224468"/>
    <w:rsid w:val="002245D5"/>
    <w:rsid w:val="002247C3"/>
    <w:rsid w:val="00224956"/>
    <w:rsid w:val="002250B5"/>
    <w:rsid w:val="00225195"/>
    <w:rsid w:val="0022529A"/>
    <w:rsid w:val="0022579B"/>
    <w:rsid w:val="0022758F"/>
    <w:rsid w:val="00227AF6"/>
    <w:rsid w:val="00227C82"/>
    <w:rsid w:val="00227CB4"/>
    <w:rsid w:val="00230679"/>
    <w:rsid w:val="00230FDF"/>
    <w:rsid w:val="0023129D"/>
    <w:rsid w:val="00231323"/>
    <w:rsid w:val="00231690"/>
    <w:rsid w:val="00231B4D"/>
    <w:rsid w:val="00231E98"/>
    <w:rsid w:val="00232144"/>
    <w:rsid w:val="00233615"/>
    <w:rsid w:val="002338EE"/>
    <w:rsid w:val="00233C57"/>
    <w:rsid w:val="00234811"/>
    <w:rsid w:val="0023496A"/>
    <w:rsid w:val="00234BA0"/>
    <w:rsid w:val="00234F70"/>
    <w:rsid w:val="00235936"/>
    <w:rsid w:val="0023614D"/>
    <w:rsid w:val="00236F86"/>
    <w:rsid w:val="002410A8"/>
    <w:rsid w:val="0024142E"/>
    <w:rsid w:val="0024144A"/>
    <w:rsid w:val="002415C8"/>
    <w:rsid w:val="002418ED"/>
    <w:rsid w:val="00241D0A"/>
    <w:rsid w:val="00242135"/>
    <w:rsid w:val="00242944"/>
    <w:rsid w:val="00243262"/>
    <w:rsid w:val="002436AF"/>
    <w:rsid w:val="0024371E"/>
    <w:rsid w:val="002437E0"/>
    <w:rsid w:val="002438BB"/>
    <w:rsid w:val="002439D6"/>
    <w:rsid w:val="00243E6D"/>
    <w:rsid w:val="002440BD"/>
    <w:rsid w:val="00244939"/>
    <w:rsid w:val="002455AF"/>
    <w:rsid w:val="00245E9A"/>
    <w:rsid w:val="002464E1"/>
    <w:rsid w:val="00246C4C"/>
    <w:rsid w:val="00246D0D"/>
    <w:rsid w:val="002477B5"/>
    <w:rsid w:val="00247BB3"/>
    <w:rsid w:val="00247EF1"/>
    <w:rsid w:val="002505BF"/>
    <w:rsid w:val="002506A0"/>
    <w:rsid w:val="002507BA"/>
    <w:rsid w:val="00250A48"/>
    <w:rsid w:val="0025162E"/>
    <w:rsid w:val="00251A2D"/>
    <w:rsid w:val="00251D1C"/>
    <w:rsid w:val="0025245A"/>
    <w:rsid w:val="00252467"/>
    <w:rsid w:val="00252794"/>
    <w:rsid w:val="002529A9"/>
    <w:rsid w:val="00252BEA"/>
    <w:rsid w:val="00253142"/>
    <w:rsid w:val="002537D2"/>
    <w:rsid w:val="0025436D"/>
    <w:rsid w:val="0025437F"/>
    <w:rsid w:val="002544F9"/>
    <w:rsid w:val="00254863"/>
    <w:rsid w:val="002553A1"/>
    <w:rsid w:val="00255635"/>
    <w:rsid w:val="00255D9E"/>
    <w:rsid w:val="00255F74"/>
    <w:rsid w:val="0025625F"/>
    <w:rsid w:val="002562D9"/>
    <w:rsid w:val="00256516"/>
    <w:rsid w:val="002568F3"/>
    <w:rsid w:val="00256A62"/>
    <w:rsid w:val="002577FB"/>
    <w:rsid w:val="00257AAE"/>
    <w:rsid w:val="00257C34"/>
    <w:rsid w:val="002600AF"/>
    <w:rsid w:val="0026045F"/>
    <w:rsid w:val="002604FA"/>
    <w:rsid w:val="00260680"/>
    <w:rsid w:val="00260822"/>
    <w:rsid w:val="00260C7B"/>
    <w:rsid w:val="002611D5"/>
    <w:rsid w:val="00261DFF"/>
    <w:rsid w:val="00262084"/>
    <w:rsid w:val="0026221B"/>
    <w:rsid w:val="00262493"/>
    <w:rsid w:val="002628B7"/>
    <w:rsid w:val="00262975"/>
    <w:rsid w:val="002629B7"/>
    <w:rsid w:val="00262DC1"/>
    <w:rsid w:val="002635E5"/>
    <w:rsid w:val="00263C0C"/>
    <w:rsid w:val="00263C92"/>
    <w:rsid w:val="00264CDD"/>
    <w:rsid w:val="002651E6"/>
    <w:rsid w:val="0026577B"/>
    <w:rsid w:val="00265E83"/>
    <w:rsid w:val="002668FC"/>
    <w:rsid w:val="00266D8F"/>
    <w:rsid w:val="00267B81"/>
    <w:rsid w:val="00267DA3"/>
    <w:rsid w:val="00267ED1"/>
    <w:rsid w:val="00267EE7"/>
    <w:rsid w:val="00267FBF"/>
    <w:rsid w:val="002700D5"/>
    <w:rsid w:val="00270242"/>
    <w:rsid w:val="002705D5"/>
    <w:rsid w:val="00270AD3"/>
    <w:rsid w:val="002713BE"/>
    <w:rsid w:val="00271C6C"/>
    <w:rsid w:val="00271DB1"/>
    <w:rsid w:val="00271E60"/>
    <w:rsid w:val="00271F14"/>
    <w:rsid w:val="00272C39"/>
    <w:rsid w:val="00273887"/>
    <w:rsid w:val="00274452"/>
    <w:rsid w:val="0027471C"/>
    <w:rsid w:val="002748EF"/>
    <w:rsid w:val="00275A31"/>
    <w:rsid w:val="00275C63"/>
    <w:rsid w:val="00275ED4"/>
    <w:rsid w:val="00276E01"/>
    <w:rsid w:val="002771D8"/>
    <w:rsid w:val="002774E5"/>
    <w:rsid w:val="00277F4C"/>
    <w:rsid w:val="0028008B"/>
    <w:rsid w:val="00280727"/>
    <w:rsid w:val="00281449"/>
    <w:rsid w:val="0028174E"/>
    <w:rsid w:val="002821BF"/>
    <w:rsid w:val="002822FF"/>
    <w:rsid w:val="00282BFA"/>
    <w:rsid w:val="002830DF"/>
    <w:rsid w:val="00283522"/>
    <w:rsid w:val="00283B8B"/>
    <w:rsid w:val="00283D31"/>
    <w:rsid w:val="00284D38"/>
    <w:rsid w:val="00284F4A"/>
    <w:rsid w:val="00285123"/>
    <w:rsid w:val="002862B1"/>
    <w:rsid w:val="0028649A"/>
    <w:rsid w:val="00286757"/>
    <w:rsid w:val="00286855"/>
    <w:rsid w:val="00286A71"/>
    <w:rsid w:val="00287C64"/>
    <w:rsid w:val="00287EF6"/>
    <w:rsid w:val="00290A43"/>
    <w:rsid w:val="002926F9"/>
    <w:rsid w:val="002934C0"/>
    <w:rsid w:val="00293D1F"/>
    <w:rsid w:val="0029402C"/>
    <w:rsid w:val="0029412D"/>
    <w:rsid w:val="00294DAD"/>
    <w:rsid w:val="00294ECB"/>
    <w:rsid w:val="00295547"/>
    <w:rsid w:val="002955C2"/>
    <w:rsid w:val="00295C92"/>
    <w:rsid w:val="00295E9A"/>
    <w:rsid w:val="00296220"/>
    <w:rsid w:val="002965F3"/>
    <w:rsid w:val="00297911"/>
    <w:rsid w:val="002A013F"/>
    <w:rsid w:val="002A015F"/>
    <w:rsid w:val="002A06F5"/>
    <w:rsid w:val="002A1506"/>
    <w:rsid w:val="002A1B05"/>
    <w:rsid w:val="002A1CEA"/>
    <w:rsid w:val="002A1FBF"/>
    <w:rsid w:val="002A201C"/>
    <w:rsid w:val="002A22E1"/>
    <w:rsid w:val="002A2486"/>
    <w:rsid w:val="002A2B2E"/>
    <w:rsid w:val="002A30C0"/>
    <w:rsid w:val="002A314F"/>
    <w:rsid w:val="002A36E7"/>
    <w:rsid w:val="002A39E2"/>
    <w:rsid w:val="002A3BC2"/>
    <w:rsid w:val="002A472B"/>
    <w:rsid w:val="002A4799"/>
    <w:rsid w:val="002A495B"/>
    <w:rsid w:val="002A5AE6"/>
    <w:rsid w:val="002A5CE4"/>
    <w:rsid w:val="002A69D7"/>
    <w:rsid w:val="002A6E1F"/>
    <w:rsid w:val="002A6F0F"/>
    <w:rsid w:val="002A73AD"/>
    <w:rsid w:val="002A7BC8"/>
    <w:rsid w:val="002A7F09"/>
    <w:rsid w:val="002A7F20"/>
    <w:rsid w:val="002B048B"/>
    <w:rsid w:val="002B118A"/>
    <w:rsid w:val="002B1342"/>
    <w:rsid w:val="002B1EB2"/>
    <w:rsid w:val="002B27FC"/>
    <w:rsid w:val="002B2805"/>
    <w:rsid w:val="002B2CF3"/>
    <w:rsid w:val="002B2F28"/>
    <w:rsid w:val="002B31D6"/>
    <w:rsid w:val="002B349C"/>
    <w:rsid w:val="002B353B"/>
    <w:rsid w:val="002B3996"/>
    <w:rsid w:val="002B39F4"/>
    <w:rsid w:val="002B3DF2"/>
    <w:rsid w:val="002B5608"/>
    <w:rsid w:val="002B59D6"/>
    <w:rsid w:val="002B5F42"/>
    <w:rsid w:val="002B60A1"/>
    <w:rsid w:val="002B6541"/>
    <w:rsid w:val="002B671E"/>
    <w:rsid w:val="002B69F7"/>
    <w:rsid w:val="002B6F6B"/>
    <w:rsid w:val="002B771F"/>
    <w:rsid w:val="002B7F54"/>
    <w:rsid w:val="002B7F82"/>
    <w:rsid w:val="002B7F98"/>
    <w:rsid w:val="002C0910"/>
    <w:rsid w:val="002C0C0B"/>
    <w:rsid w:val="002C0C5B"/>
    <w:rsid w:val="002C1EB9"/>
    <w:rsid w:val="002C200A"/>
    <w:rsid w:val="002C23DA"/>
    <w:rsid w:val="002C2499"/>
    <w:rsid w:val="002C2697"/>
    <w:rsid w:val="002C26C5"/>
    <w:rsid w:val="002C271C"/>
    <w:rsid w:val="002C279F"/>
    <w:rsid w:val="002C2FE0"/>
    <w:rsid w:val="002C36D2"/>
    <w:rsid w:val="002C38C3"/>
    <w:rsid w:val="002C3E30"/>
    <w:rsid w:val="002C47D2"/>
    <w:rsid w:val="002C5016"/>
    <w:rsid w:val="002C568E"/>
    <w:rsid w:val="002C5DBE"/>
    <w:rsid w:val="002C63AC"/>
    <w:rsid w:val="002C641F"/>
    <w:rsid w:val="002C6B6E"/>
    <w:rsid w:val="002D0009"/>
    <w:rsid w:val="002D0223"/>
    <w:rsid w:val="002D0E9D"/>
    <w:rsid w:val="002D11D6"/>
    <w:rsid w:val="002D14A7"/>
    <w:rsid w:val="002D1502"/>
    <w:rsid w:val="002D1591"/>
    <w:rsid w:val="002D1B73"/>
    <w:rsid w:val="002D1B7C"/>
    <w:rsid w:val="002D210C"/>
    <w:rsid w:val="002D3244"/>
    <w:rsid w:val="002D3A83"/>
    <w:rsid w:val="002D3F75"/>
    <w:rsid w:val="002D4217"/>
    <w:rsid w:val="002D4447"/>
    <w:rsid w:val="002D4579"/>
    <w:rsid w:val="002D4EC8"/>
    <w:rsid w:val="002D5360"/>
    <w:rsid w:val="002D5611"/>
    <w:rsid w:val="002D575D"/>
    <w:rsid w:val="002D62B2"/>
    <w:rsid w:val="002D643E"/>
    <w:rsid w:val="002D652C"/>
    <w:rsid w:val="002D68BB"/>
    <w:rsid w:val="002D73C5"/>
    <w:rsid w:val="002D78E1"/>
    <w:rsid w:val="002E0491"/>
    <w:rsid w:val="002E190C"/>
    <w:rsid w:val="002E2AB0"/>
    <w:rsid w:val="002E35B7"/>
    <w:rsid w:val="002E37DA"/>
    <w:rsid w:val="002E3815"/>
    <w:rsid w:val="002E3A63"/>
    <w:rsid w:val="002E3DE9"/>
    <w:rsid w:val="002E45F2"/>
    <w:rsid w:val="002E4645"/>
    <w:rsid w:val="002E50E7"/>
    <w:rsid w:val="002E52B8"/>
    <w:rsid w:val="002E52E8"/>
    <w:rsid w:val="002E57A2"/>
    <w:rsid w:val="002E5DBA"/>
    <w:rsid w:val="002E6E29"/>
    <w:rsid w:val="002E6F54"/>
    <w:rsid w:val="002E6FD7"/>
    <w:rsid w:val="002E7655"/>
    <w:rsid w:val="002F0BE7"/>
    <w:rsid w:val="002F0FEE"/>
    <w:rsid w:val="002F1040"/>
    <w:rsid w:val="002F130E"/>
    <w:rsid w:val="002F1C21"/>
    <w:rsid w:val="002F2A19"/>
    <w:rsid w:val="002F2A1C"/>
    <w:rsid w:val="002F384B"/>
    <w:rsid w:val="002F38DE"/>
    <w:rsid w:val="002F3DCF"/>
    <w:rsid w:val="002F5353"/>
    <w:rsid w:val="002F64D6"/>
    <w:rsid w:val="002F7771"/>
    <w:rsid w:val="002F78B3"/>
    <w:rsid w:val="002F7913"/>
    <w:rsid w:val="00300328"/>
    <w:rsid w:val="0030040E"/>
    <w:rsid w:val="00300AA2"/>
    <w:rsid w:val="00300C62"/>
    <w:rsid w:val="00300E59"/>
    <w:rsid w:val="00301B52"/>
    <w:rsid w:val="003026B6"/>
    <w:rsid w:val="00302AED"/>
    <w:rsid w:val="00303939"/>
    <w:rsid w:val="00303C20"/>
    <w:rsid w:val="00303D2E"/>
    <w:rsid w:val="00303F91"/>
    <w:rsid w:val="003041C1"/>
    <w:rsid w:val="00305318"/>
    <w:rsid w:val="00305868"/>
    <w:rsid w:val="0030664B"/>
    <w:rsid w:val="00306670"/>
    <w:rsid w:val="0030688D"/>
    <w:rsid w:val="00306A65"/>
    <w:rsid w:val="00306C1B"/>
    <w:rsid w:val="00306F41"/>
    <w:rsid w:val="00306F7A"/>
    <w:rsid w:val="0030736A"/>
    <w:rsid w:val="00307915"/>
    <w:rsid w:val="0031001A"/>
    <w:rsid w:val="003100B8"/>
    <w:rsid w:val="00310215"/>
    <w:rsid w:val="00310FCA"/>
    <w:rsid w:val="003114FE"/>
    <w:rsid w:val="00311B1C"/>
    <w:rsid w:val="003122E3"/>
    <w:rsid w:val="0031243C"/>
    <w:rsid w:val="003125EC"/>
    <w:rsid w:val="00312DBF"/>
    <w:rsid w:val="00313716"/>
    <w:rsid w:val="00313AB7"/>
    <w:rsid w:val="00313CEB"/>
    <w:rsid w:val="00313E56"/>
    <w:rsid w:val="0031428E"/>
    <w:rsid w:val="003148F8"/>
    <w:rsid w:val="0031497D"/>
    <w:rsid w:val="00314CF4"/>
    <w:rsid w:val="0031572B"/>
    <w:rsid w:val="0031576E"/>
    <w:rsid w:val="00315AA1"/>
    <w:rsid w:val="00315B65"/>
    <w:rsid w:val="00315C6B"/>
    <w:rsid w:val="00315E8E"/>
    <w:rsid w:val="00315FBF"/>
    <w:rsid w:val="00316669"/>
    <w:rsid w:val="00317735"/>
    <w:rsid w:val="003177AD"/>
    <w:rsid w:val="00317930"/>
    <w:rsid w:val="003207EB"/>
    <w:rsid w:val="0032107F"/>
    <w:rsid w:val="0032191B"/>
    <w:rsid w:val="00321C7B"/>
    <w:rsid w:val="00321E96"/>
    <w:rsid w:val="00321FFB"/>
    <w:rsid w:val="00322097"/>
    <w:rsid w:val="00322E40"/>
    <w:rsid w:val="003234D4"/>
    <w:rsid w:val="00324F28"/>
    <w:rsid w:val="00324F94"/>
    <w:rsid w:val="00325E78"/>
    <w:rsid w:val="0032655F"/>
    <w:rsid w:val="00326F9C"/>
    <w:rsid w:val="00327A78"/>
    <w:rsid w:val="00330470"/>
    <w:rsid w:val="00330EB9"/>
    <w:rsid w:val="00330EC9"/>
    <w:rsid w:val="00331125"/>
    <w:rsid w:val="00331541"/>
    <w:rsid w:val="003315CD"/>
    <w:rsid w:val="00332072"/>
    <w:rsid w:val="00332D8D"/>
    <w:rsid w:val="00333776"/>
    <w:rsid w:val="00333F80"/>
    <w:rsid w:val="003342AF"/>
    <w:rsid w:val="003347AF"/>
    <w:rsid w:val="00334E31"/>
    <w:rsid w:val="00335558"/>
    <w:rsid w:val="003357E5"/>
    <w:rsid w:val="00337781"/>
    <w:rsid w:val="003377BA"/>
    <w:rsid w:val="00337BAE"/>
    <w:rsid w:val="00340243"/>
    <w:rsid w:val="003402DD"/>
    <w:rsid w:val="00340B81"/>
    <w:rsid w:val="00340C3C"/>
    <w:rsid w:val="0034131C"/>
    <w:rsid w:val="00341DAD"/>
    <w:rsid w:val="003424EA"/>
    <w:rsid w:val="00342DDF"/>
    <w:rsid w:val="0034331C"/>
    <w:rsid w:val="00343AD5"/>
    <w:rsid w:val="00343BCF"/>
    <w:rsid w:val="00343C28"/>
    <w:rsid w:val="0034546C"/>
    <w:rsid w:val="00345575"/>
    <w:rsid w:val="00345B33"/>
    <w:rsid w:val="00346477"/>
    <w:rsid w:val="00347178"/>
    <w:rsid w:val="003472E9"/>
    <w:rsid w:val="00350890"/>
    <w:rsid w:val="00350B91"/>
    <w:rsid w:val="00350BAF"/>
    <w:rsid w:val="00350D5C"/>
    <w:rsid w:val="00351519"/>
    <w:rsid w:val="0035164D"/>
    <w:rsid w:val="00351F93"/>
    <w:rsid w:val="003535CB"/>
    <w:rsid w:val="00353A2C"/>
    <w:rsid w:val="00353BAA"/>
    <w:rsid w:val="003544A2"/>
    <w:rsid w:val="0035460B"/>
    <w:rsid w:val="0035488F"/>
    <w:rsid w:val="00354B5F"/>
    <w:rsid w:val="00354E3D"/>
    <w:rsid w:val="003550D0"/>
    <w:rsid w:val="00355468"/>
    <w:rsid w:val="00355782"/>
    <w:rsid w:val="00355CB9"/>
    <w:rsid w:val="0035649D"/>
    <w:rsid w:val="00356823"/>
    <w:rsid w:val="0035730E"/>
    <w:rsid w:val="00357ACF"/>
    <w:rsid w:val="003602A0"/>
    <w:rsid w:val="00360762"/>
    <w:rsid w:val="00360A87"/>
    <w:rsid w:val="0036142E"/>
    <w:rsid w:val="00361D64"/>
    <w:rsid w:val="00361DE7"/>
    <w:rsid w:val="00362293"/>
    <w:rsid w:val="003625CD"/>
    <w:rsid w:val="00362648"/>
    <w:rsid w:val="00362AA0"/>
    <w:rsid w:val="00362DD2"/>
    <w:rsid w:val="003631A0"/>
    <w:rsid w:val="00363325"/>
    <w:rsid w:val="00364CD3"/>
    <w:rsid w:val="00365016"/>
    <w:rsid w:val="003659E5"/>
    <w:rsid w:val="0036670A"/>
    <w:rsid w:val="0036694D"/>
    <w:rsid w:val="0036696D"/>
    <w:rsid w:val="00366EDA"/>
    <w:rsid w:val="00366F6A"/>
    <w:rsid w:val="00366FD9"/>
    <w:rsid w:val="003674AD"/>
    <w:rsid w:val="00370401"/>
    <w:rsid w:val="00370C4B"/>
    <w:rsid w:val="003716FD"/>
    <w:rsid w:val="00371A20"/>
    <w:rsid w:val="00371AF2"/>
    <w:rsid w:val="00372595"/>
    <w:rsid w:val="00372683"/>
    <w:rsid w:val="0037269F"/>
    <w:rsid w:val="00372BC8"/>
    <w:rsid w:val="00373E7D"/>
    <w:rsid w:val="00375F0C"/>
    <w:rsid w:val="00376012"/>
    <w:rsid w:val="00376811"/>
    <w:rsid w:val="00376929"/>
    <w:rsid w:val="00376BBC"/>
    <w:rsid w:val="003773E5"/>
    <w:rsid w:val="00377607"/>
    <w:rsid w:val="00377C55"/>
    <w:rsid w:val="00377D86"/>
    <w:rsid w:val="00377EC2"/>
    <w:rsid w:val="00377FAF"/>
    <w:rsid w:val="00380378"/>
    <w:rsid w:val="00380CDA"/>
    <w:rsid w:val="00380EE6"/>
    <w:rsid w:val="00380FEE"/>
    <w:rsid w:val="00381817"/>
    <w:rsid w:val="00382245"/>
    <w:rsid w:val="0038233C"/>
    <w:rsid w:val="00382D05"/>
    <w:rsid w:val="00382F02"/>
    <w:rsid w:val="003839FC"/>
    <w:rsid w:val="00383CEA"/>
    <w:rsid w:val="003840E5"/>
    <w:rsid w:val="0038439D"/>
    <w:rsid w:val="00384AF9"/>
    <w:rsid w:val="00384E6E"/>
    <w:rsid w:val="00385036"/>
    <w:rsid w:val="00385146"/>
    <w:rsid w:val="00385F9B"/>
    <w:rsid w:val="00386653"/>
    <w:rsid w:val="00386AD8"/>
    <w:rsid w:val="0038703C"/>
    <w:rsid w:val="00387552"/>
    <w:rsid w:val="00390047"/>
    <w:rsid w:val="0039093C"/>
    <w:rsid w:val="00390BD0"/>
    <w:rsid w:val="00391019"/>
    <w:rsid w:val="0039123E"/>
    <w:rsid w:val="003912E5"/>
    <w:rsid w:val="00391380"/>
    <w:rsid w:val="00391C8E"/>
    <w:rsid w:val="00392111"/>
    <w:rsid w:val="003922DB"/>
    <w:rsid w:val="00392542"/>
    <w:rsid w:val="00392976"/>
    <w:rsid w:val="00392BDD"/>
    <w:rsid w:val="003941A9"/>
    <w:rsid w:val="00394ABB"/>
    <w:rsid w:val="00394ED9"/>
    <w:rsid w:val="003953F8"/>
    <w:rsid w:val="003958CE"/>
    <w:rsid w:val="003959E4"/>
    <w:rsid w:val="00395D85"/>
    <w:rsid w:val="003965A0"/>
    <w:rsid w:val="00396E1A"/>
    <w:rsid w:val="00396E35"/>
    <w:rsid w:val="0039732F"/>
    <w:rsid w:val="003A10C7"/>
    <w:rsid w:val="003A1273"/>
    <w:rsid w:val="003A14E5"/>
    <w:rsid w:val="003A2152"/>
    <w:rsid w:val="003A2946"/>
    <w:rsid w:val="003A3015"/>
    <w:rsid w:val="003A3043"/>
    <w:rsid w:val="003A3061"/>
    <w:rsid w:val="003A32B1"/>
    <w:rsid w:val="003A3405"/>
    <w:rsid w:val="003A39E6"/>
    <w:rsid w:val="003A477B"/>
    <w:rsid w:val="003A4954"/>
    <w:rsid w:val="003A5573"/>
    <w:rsid w:val="003A6015"/>
    <w:rsid w:val="003A6ADE"/>
    <w:rsid w:val="003A6EDD"/>
    <w:rsid w:val="003A742B"/>
    <w:rsid w:val="003A757A"/>
    <w:rsid w:val="003A75FC"/>
    <w:rsid w:val="003A79CB"/>
    <w:rsid w:val="003A7A9A"/>
    <w:rsid w:val="003A7D06"/>
    <w:rsid w:val="003B0296"/>
    <w:rsid w:val="003B04EB"/>
    <w:rsid w:val="003B0FBD"/>
    <w:rsid w:val="003B11CD"/>
    <w:rsid w:val="003B1B09"/>
    <w:rsid w:val="003B1F61"/>
    <w:rsid w:val="003B36EA"/>
    <w:rsid w:val="003B38F0"/>
    <w:rsid w:val="003B3930"/>
    <w:rsid w:val="003B3B65"/>
    <w:rsid w:val="003B4234"/>
    <w:rsid w:val="003B4322"/>
    <w:rsid w:val="003B4940"/>
    <w:rsid w:val="003B4AF5"/>
    <w:rsid w:val="003B4C3C"/>
    <w:rsid w:val="003B4D82"/>
    <w:rsid w:val="003B4E25"/>
    <w:rsid w:val="003B5113"/>
    <w:rsid w:val="003B7017"/>
    <w:rsid w:val="003B78AC"/>
    <w:rsid w:val="003B7EA9"/>
    <w:rsid w:val="003C0521"/>
    <w:rsid w:val="003C07A7"/>
    <w:rsid w:val="003C0A81"/>
    <w:rsid w:val="003C0F7A"/>
    <w:rsid w:val="003C1315"/>
    <w:rsid w:val="003C15FF"/>
    <w:rsid w:val="003C1C17"/>
    <w:rsid w:val="003C1E6D"/>
    <w:rsid w:val="003C20D7"/>
    <w:rsid w:val="003C215B"/>
    <w:rsid w:val="003C2452"/>
    <w:rsid w:val="003C299C"/>
    <w:rsid w:val="003C33CE"/>
    <w:rsid w:val="003C342C"/>
    <w:rsid w:val="003C398C"/>
    <w:rsid w:val="003C3D5A"/>
    <w:rsid w:val="003C40BB"/>
    <w:rsid w:val="003C42FB"/>
    <w:rsid w:val="003C46DD"/>
    <w:rsid w:val="003C5107"/>
    <w:rsid w:val="003C632C"/>
    <w:rsid w:val="003C6683"/>
    <w:rsid w:val="003C6F04"/>
    <w:rsid w:val="003C74A0"/>
    <w:rsid w:val="003C75E2"/>
    <w:rsid w:val="003C7600"/>
    <w:rsid w:val="003C77A7"/>
    <w:rsid w:val="003C7FBD"/>
    <w:rsid w:val="003D04B7"/>
    <w:rsid w:val="003D09C7"/>
    <w:rsid w:val="003D0DE9"/>
    <w:rsid w:val="003D120A"/>
    <w:rsid w:val="003D15DF"/>
    <w:rsid w:val="003D18A9"/>
    <w:rsid w:val="003D1D7E"/>
    <w:rsid w:val="003D356E"/>
    <w:rsid w:val="003D36A3"/>
    <w:rsid w:val="003D3787"/>
    <w:rsid w:val="003D39AE"/>
    <w:rsid w:val="003D3B59"/>
    <w:rsid w:val="003D3B98"/>
    <w:rsid w:val="003D46E4"/>
    <w:rsid w:val="003D4803"/>
    <w:rsid w:val="003D4FD9"/>
    <w:rsid w:val="003D5256"/>
    <w:rsid w:val="003D52D3"/>
    <w:rsid w:val="003D5413"/>
    <w:rsid w:val="003D6199"/>
    <w:rsid w:val="003D61D3"/>
    <w:rsid w:val="003D62B4"/>
    <w:rsid w:val="003D6337"/>
    <w:rsid w:val="003D6C9D"/>
    <w:rsid w:val="003D6F18"/>
    <w:rsid w:val="003D7458"/>
    <w:rsid w:val="003D7B78"/>
    <w:rsid w:val="003D7B95"/>
    <w:rsid w:val="003E05C0"/>
    <w:rsid w:val="003E05C2"/>
    <w:rsid w:val="003E069C"/>
    <w:rsid w:val="003E08CD"/>
    <w:rsid w:val="003E0E60"/>
    <w:rsid w:val="003E0ECE"/>
    <w:rsid w:val="003E1268"/>
    <w:rsid w:val="003E1E3C"/>
    <w:rsid w:val="003E24BA"/>
    <w:rsid w:val="003E26B8"/>
    <w:rsid w:val="003E356F"/>
    <w:rsid w:val="003E3B94"/>
    <w:rsid w:val="003E4873"/>
    <w:rsid w:val="003E4B95"/>
    <w:rsid w:val="003E4DE2"/>
    <w:rsid w:val="003E4E1F"/>
    <w:rsid w:val="003E508E"/>
    <w:rsid w:val="003E5E24"/>
    <w:rsid w:val="003E6091"/>
    <w:rsid w:val="003E6866"/>
    <w:rsid w:val="003E68E6"/>
    <w:rsid w:val="003E69D4"/>
    <w:rsid w:val="003E6D40"/>
    <w:rsid w:val="003E6F2E"/>
    <w:rsid w:val="003E7026"/>
    <w:rsid w:val="003E73EB"/>
    <w:rsid w:val="003F0218"/>
    <w:rsid w:val="003F0520"/>
    <w:rsid w:val="003F0668"/>
    <w:rsid w:val="003F0E6D"/>
    <w:rsid w:val="003F2189"/>
    <w:rsid w:val="003F28E8"/>
    <w:rsid w:val="003F2DFA"/>
    <w:rsid w:val="003F3803"/>
    <w:rsid w:val="003F4721"/>
    <w:rsid w:val="003F5D1F"/>
    <w:rsid w:val="003F641F"/>
    <w:rsid w:val="003F65E3"/>
    <w:rsid w:val="003F69E8"/>
    <w:rsid w:val="003F6C15"/>
    <w:rsid w:val="003F7189"/>
    <w:rsid w:val="003F74A6"/>
    <w:rsid w:val="003F7516"/>
    <w:rsid w:val="003F7877"/>
    <w:rsid w:val="003F7AC5"/>
    <w:rsid w:val="003F7E0A"/>
    <w:rsid w:val="004001DC"/>
    <w:rsid w:val="00400B6E"/>
    <w:rsid w:val="004011DA"/>
    <w:rsid w:val="004015BD"/>
    <w:rsid w:val="00401CAF"/>
    <w:rsid w:val="004024B5"/>
    <w:rsid w:val="00402ACC"/>
    <w:rsid w:val="004034E0"/>
    <w:rsid w:val="00403844"/>
    <w:rsid w:val="00403859"/>
    <w:rsid w:val="00404B6D"/>
    <w:rsid w:val="00404CD8"/>
    <w:rsid w:val="00405A96"/>
    <w:rsid w:val="00405F1C"/>
    <w:rsid w:val="0040600D"/>
    <w:rsid w:val="00406167"/>
    <w:rsid w:val="00406B74"/>
    <w:rsid w:val="00406FB8"/>
    <w:rsid w:val="004070F6"/>
    <w:rsid w:val="004105EF"/>
    <w:rsid w:val="00410674"/>
    <w:rsid w:val="0041144B"/>
    <w:rsid w:val="00411BAE"/>
    <w:rsid w:val="00412258"/>
    <w:rsid w:val="00412746"/>
    <w:rsid w:val="00413636"/>
    <w:rsid w:val="0041385E"/>
    <w:rsid w:val="0041491D"/>
    <w:rsid w:val="004153F1"/>
    <w:rsid w:val="004157F2"/>
    <w:rsid w:val="00416136"/>
    <w:rsid w:val="004161CE"/>
    <w:rsid w:val="0041633A"/>
    <w:rsid w:val="0041635A"/>
    <w:rsid w:val="0041640E"/>
    <w:rsid w:val="0041649C"/>
    <w:rsid w:val="0041698B"/>
    <w:rsid w:val="00416D76"/>
    <w:rsid w:val="00416E7E"/>
    <w:rsid w:val="0042022F"/>
    <w:rsid w:val="00420B9D"/>
    <w:rsid w:val="00421271"/>
    <w:rsid w:val="00421621"/>
    <w:rsid w:val="00422107"/>
    <w:rsid w:val="0042290D"/>
    <w:rsid w:val="0042310F"/>
    <w:rsid w:val="00423224"/>
    <w:rsid w:val="00423639"/>
    <w:rsid w:val="00423E1A"/>
    <w:rsid w:val="004240E8"/>
    <w:rsid w:val="004245DC"/>
    <w:rsid w:val="0042473F"/>
    <w:rsid w:val="00424981"/>
    <w:rsid w:val="00425330"/>
    <w:rsid w:val="00426710"/>
    <w:rsid w:val="00426899"/>
    <w:rsid w:val="00426F5D"/>
    <w:rsid w:val="00427205"/>
    <w:rsid w:val="00427265"/>
    <w:rsid w:val="00427551"/>
    <w:rsid w:val="00427E1E"/>
    <w:rsid w:val="00427EFD"/>
    <w:rsid w:val="0043088D"/>
    <w:rsid w:val="00431711"/>
    <w:rsid w:val="00431766"/>
    <w:rsid w:val="00432E13"/>
    <w:rsid w:val="00432E4A"/>
    <w:rsid w:val="00433103"/>
    <w:rsid w:val="00433160"/>
    <w:rsid w:val="00433231"/>
    <w:rsid w:val="0043350F"/>
    <w:rsid w:val="00433539"/>
    <w:rsid w:val="00433A33"/>
    <w:rsid w:val="00433BD4"/>
    <w:rsid w:val="00433CB9"/>
    <w:rsid w:val="00433F9A"/>
    <w:rsid w:val="00433FBC"/>
    <w:rsid w:val="00434E30"/>
    <w:rsid w:val="00434FF3"/>
    <w:rsid w:val="00435863"/>
    <w:rsid w:val="00435A4C"/>
    <w:rsid w:val="00435C4F"/>
    <w:rsid w:val="004361AA"/>
    <w:rsid w:val="00436358"/>
    <w:rsid w:val="00436511"/>
    <w:rsid w:val="00436E66"/>
    <w:rsid w:val="0043714C"/>
    <w:rsid w:val="004372B3"/>
    <w:rsid w:val="004376B7"/>
    <w:rsid w:val="00437BE8"/>
    <w:rsid w:val="00440087"/>
    <w:rsid w:val="004404E4"/>
    <w:rsid w:val="004404F2"/>
    <w:rsid w:val="00440AE2"/>
    <w:rsid w:val="00441E26"/>
    <w:rsid w:val="00442184"/>
    <w:rsid w:val="00442638"/>
    <w:rsid w:val="00442B3F"/>
    <w:rsid w:val="00443B23"/>
    <w:rsid w:val="004440E1"/>
    <w:rsid w:val="00444160"/>
    <w:rsid w:val="00444ADE"/>
    <w:rsid w:val="004455CA"/>
    <w:rsid w:val="00445AD5"/>
    <w:rsid w:val="00445D69"/>
    <w:rsid w:val="00446DC8"/>
    <w:rsid w:val="0044715E"/>
    <w:rsid w:val="004474B1"/>
    <w:rsid w:val="0045069D"/>
    <w:rsid w:val="00450A4B"/>
    <w:rsid w:val="00450C88"/>
    <w:rsid w:val="00452173"/>
    <w:rsid w:val="0045228B"/>
    <w:rsid w:val="00452929"/>
    <w:rsid w:val="00453647"/>
    <w:rsid w:val="00453BE8"/>
    <w:rsid w:val="00454FF0"/>
    <w:rsid w:val="00455356"/>
    <w:rsid w:val="00455608"/>
    <w:rsid w:val="00455927"/>
    <w:rsid w:val="00455BE1"/>
    <w:rsid w:val="00455E12"/>
    <w:rsid w:val="00456367"/>
    <w:rsid w:val="004566A4"/>
    <w:rsid w:val="0045691A"/>
    <w:rsid w:val="00456BA2"/>
    <w:rsid w:val="00456EE8"/>
    <w:rsid w:val="0045751A"/>
    <w:rsid w:val="0045760A"/>
    <w:rsid w:val="004605A4"/>
    <w:rsid w:val="00460648"/>
    <w:rsid w:val="00460E3F"/>
    <w:rsid w:val="0046105E"/>
    <w:rsid w:val="0046106C"/>
    <w:rsid w:val="0046193A"/>
    <w:rsid w:val="00461B21"/>
    <w:rsid w:val="004621CA"/>
    <w:rsid w:val="0046260A"/>
    <w:rsid w:val="00463E9B"/>
    <w:rsid w:val="0046421F"/>
    <w:rsid w:val="00464BF8"/>
    <w:rsid w:val="004650EF"/>
    <w:rsid w:val="00465102"/>
    <w:rsid w:val="0046514F"/>
    <w:rsid w:val="004654EE"/>
    <w:rsid w:val="00465FBB"/>
    <w:rsid w:val="00466A38"/>
    <w:rsid w:val="00467755"/>
    <w:rsid w:val="004704A2"/>
    <w:rsid w:val="004705CB"/>
    <w:rsid w:val="00471479"/>
    <w:rsid w:val="004714F5"/>
    <w:rsid w:val="00471972"/>
    <w:rsid w:val="00471EDB"/>
    <w:rsid w:val="00472B8E"/>
    <w:rsid w:val="00473390"/>
    <w:rsid w:val="004736E8"/>
    <w:rsid w:val="00473B5B"/>
    <w:rsid w:val="00474782"/>
    <w:rsid w:val="004747A3"/>
    <w:rsid w:val="00474B2F"/>
    <w:rsid w:val="00474B32"/>
    <w:rsid w:val="00474EA1"/>
    <w:rsid w:val="00474FDD"/>
    <w:rsid w:val="004751DE"/>
    <w:rsid w:val="004754A4"/>
    <w:rsid w:val="00475994"/>
    <w:rsid w:val="00475AD1"/>
    <w:rsid w:val="00475CC3"/>
    <w:rsid w:val="00475F76"/>
    <w:rsid w:val="00476C31"/>
    <w:rsid w:val="00476CED"/>
    <w:rsid w:val="004773FF"/>
    <w:rsid w:val="00477B15"/>
    <w:rsid w:val="00480807"/>
    <w:rsid w:val="00480A61"/>
    <w:rsid w:val="00480E76"/>
    <w:rsid w:val="00480FEC"/>
    <w:rsid w:val="004811FF"/>
    <w:rsid w:val="004812C2"/>
    <w:rsid w:val="004824B6"/>
    <w:rsid w:val="0048284B"/>
    <w:rsid w:val="004832ED"/>
    <w:rsid w:val="00483A6B"/>
    <w:rsid w:val="00483A7A"/>
    <w:rsid w:val="00483F16"/>
    <w:rsid w:val="004840C0"/>
    <w:rsid w:val="00484931"/>
    <w:rsid w:val="00484A4C"/>
    <w:rsid w:val="004857F8"/>
    <w:rsid w:val="00485DB2"/>
    <w:rsid w:val="004861FE"/>
    <w:rsid w:val="00486306"/>
    <w:rsid w:val="00486C93"/>
    <w:rsid w:val="004870EF"/>
    <w:rsid w:val="004876CB"/>
    <w:rsid w:val="00487D06"/>
    <w:rsid w:val="00487F99"/>
    <w:rsid w:val="00487FBA"/>
    <w:rsid w:val="00490133"/>
    <w:rsid w:val="00490A4E"/>
    <w:rsid w:val="00490F8B"/>
    <w:rsid w:val="00492E65"/>
    <w:rsid w:val="0049406E"/>
    <w:rsid w:val="00494AC3"/>
    <w:rsid w:val="0049537A"/>
    <w:rsid w:val="00495410"/>
    <w:rsid w:val="00495495"/>
    <w:rsid w:val="00495523"/>
    <w:rsid w:val="004955B9"/>
    <w:rsid w:val="00495752"/>
    <w:rsid w:val="00496608"/>
    <w:rsid w:val="004977F2"/>
    <w:rsid w:val="00497BC1"/>
    <w:rsid w:val="004A050A"/>
    <w:rsid w:val="004A1404"/>
    <w:rsid w:val="004A1F81"/>
    <w:rsid w:val="004A2201"/>
    <w:rsid w:val="004A343F"/>
    <w:rsid w:val="004A346D"/>
    <w:rsid w:val="004A3827"/>
    <w:rsid w:val="004A3A3A"/>
    <w:rsid w:val="004A3B15"/>
    <w:rsid w:val="004A42BF"/>
    <w:rsid w:val="004A443F"/>
    <w:rsid w:val="004A4F4B"/>
    <w:rsid w:val="004A4F65"/>
    <w:rsid w:val="004A5A24"/>
    <w:rsid w:val="004A6281"/>
    <w:rsid w:val="004A6862"/>
    <w:rsid w:val="004A6F64"/>
    <w:rsid w:val="004A7F34"/>
    <w:rsid w:val="004A7F45"/>
    <w:rsid w:val="004B0032"/>
    <w:rsid w:val="004B0303"/>
    <w:rsid w:val="004B1064"/>
    <w:rsid w:val="004B13ED"/>
    <w:rsid w:val="004B185F"/>
    <w:rsid w:val="004B2298"/>
    <w:rsid w:val="004B2418"/>
    <w:rsid w:val="004B260D"/>
    <w:rsid w:val="004B2DCD"/>
    <w:rsid w:val="004B36C2"/>
    <w:rsid w:val="004B45CB"/>
    <w:rsid w:val="004B47C1"/>
    <w:rsid w:val="004B506C"/>
    <w:rsid w:val="004B566C"/>
    <w:rsid w:val="004B5689"/>
    <w:rsid w:val="004B669C"/>
    <w:rsid w:val="004B6B8F"/>
    <w:rsid w:val="004B7C93"/>
    <w:rsid w:val="004B7CEE"/>
    <w:rsid w:val="004C064B"/>
    <w:rsid w:val="004C076C"/>
    <w:rsid w:val="004C2344"/>
    <w:rsid w:val="004C2B7F"/>
    <w:rsid w:val="004C2D9C"/>
    <w:rsid w:val="004C2E2E"/>
    <w:rsid w:val="004C2FB1"/>
    <w:rsid w:val="004C3083"/>
    <w:rsid w:val="004C37B0"/>
    <w:rsid w:val="004C38A0"/>
    <w:rsid w:val="004C3E4C"/>
    <w:rsid w:val="004C4139"/>
    <w:rsid w:val="004C4C0F"/>
    <w:rsid w:val="004C51CC"/>
    <w:rsid w:val="004C51DC"/>
    <w:rsid w:val="004C53D8"/>
    <w:rsid w:val="004C660B"/>
    <w:rsid w:val="004C66F9"/>
    <w:rsid w:val="004C693E"/>
    <w:rsid w:val="004C6D9C"/>
    <w:rsid w:val="004C6F23"/>
    <w:rsid w:val="004C7528"/>
    <w:rsid w:val="004C75D7"/>
    <w:rsid w:val="004C78FD"/>
    <w:rsid w:val="004D05BD"/>
    <w:rsid w:val="004D0742"/>
    <w:rsid w:val="004D0A67"/>
    <w:rsid w:val="004D0F98"/>
    <w:rsid w:val="004D1129"/>
    <w:rsid w:val="004D11B7"/>
    <w:rsid w:val="004D1B00"/>
    <w:rsid w:val="004D1DCE"/>
    <w:rsid w:val="004D1E40"/>
    <w:rsid w:val="004D1EDC"/>
    <w:rsid w:val="004D1F77"/>
    <w:rsid w:val="004D1F80"/>
    <w:rsid w:val="004D2640"/>
    <w:rsid w:val="004D2C7B"/>
    <w:rsid w:val="004D369B"/>
    <w:rsid w:val="004D3D20"/>
    <w:rsid w:val="004D493A"/>
    <w:rsid w:val="004D4C08"/>
    <w:rsid w:val="004D4C0E"/>
    <w:rsid w:val="004D53D2"/>
    <w:rsid w:val="004D57C6"/>
    <w:rsid w:val="004D5CED"/>
    <w:rsid w:val="004D6719"/>
    <w:rsid w:val="004D67CE"/>
    <w:rsid w:val="004D6868"/>
    <w:rsid w:val="004D6897"/>
    <w:rsid w:val="004D6CC9"/>
    <w:rsid w:val="004D6F2E"/>
    <w:rsid w:val="004E020A"/>
    <w:rsid w:val="004E0401"/>
    <w:rsid w:val="004E0620"/>
    <w:rsid w:val="004E0980"/>
    <w:rsid w:val="004E0CFB"/>
    <w:rsid w:val="004E18ED"/>
    <w:rsid w:val="004E1B5B"/>
    <w:rsid w:val="004E3998"/>
    <w:rsid w:val="004E3A44"/>
    <w:rsid w:val="004E3CBE"/>
    <w:rsid w:val="004E4108"/>
    <w:rsid w:val="004E4142"/>
    <w:rsid w:val="004E44C4"/>
    <w:rsid w:val="004E4692"/>
    <w:rsid w:val="004E473A"/>
    <w:rsid w:val="004E4A32"/>
    <w:rsid w:val="004E54D9"/>
    <w:rsid w:val="004E6317"/>
    <w:rsid w:val="004E672B"/>
    <w:rsid w:val="004E7467"/>
    <w:rsid w:val="004E7968"/>
    <w:rsid w:val="004F0C9C"/>
    <w:rsid w:val="004F0D17"/>
    <w:rsid w:val="004F114B"/>
    <w:rsid w:val="004F136F"/>
    <w:rsid w:val="004F14EE"/>
    <w:rsid w:val="004F17AD"/>
    <w:rsid w:val="004F19B5"/>
    <w:rsid w:val="004F19F0"/>
    <w:rsid w:val="004F268E"/>
    <w:rsid w:val="004F2E2E"/>
    <w:rsid w:val="004F33A5"/>
    <w:rsid w:val="004F3DC2"/>
    <w:rsid w:val="004F4530"/>
    <w:rsid w:val="004F4F22"/>
    <w:rsid w:val="004F53AF"/>
    <w:rsid w:val="004F6166"/>
    <w:rsid w:val="004F6462"/>
    <w:rsid w:val="004F6687"/>
    <w:rsid w:val="004F6CDE"/>
    <w:rsid w:val="004F6CEE"/>
    <w:rsid w:val="004F735B"/>
    <w:rsid w:val="004F77B2"/>
    <w:rsid w:val="004F79F0"/>
    <w:rsid w:val="004F7F1D"/>
    <w:rsid w:val="00500012"/>
    <w:rsid w:val="0050027B"/>
    <w:rsid w:val="00500A4E"/>
    <w:rsid w:val="0050106E"/>
    <w:rsid w:val="00501154"/>
    <w:rsid w:val="00501920"/>
    <w:rsid w:val="00501BCC"/>
    <w:rsid w:val="00501DB3"/>
    <w:rsid w:val="00502238"/>
    <w:rsid w:val="005027F5"/>
    <w:rsid w:val="00502DE6"/>
    <w:rsid w:val="00503238"/>
    <w:rsid w:val="00503422"/>
    <w:rsid w:val="0050350A"/>
    <w:rsid w:val="005035AF"/>
    <w:rsid w:val="00503A4B"/>
    <w:rsid w:val="00503DAE"/>
    <w:rsid w:val="00503E36"/>
    <w:rsid w:val="00503FD3"/>
    <w:rsid w:val="005043BF"/>
    <w:rsid w:val="00504481"/>
    <w:rsid w:val="005044BE"/>
    <w:rsid w:val="00504683"/>
    <w:rsid w:val="00504E69"/>
    <w:rsid w:val="00506135"/>
    <w:rsid w:val="00506829"/>
    <w:rsid w:val="005068C8"/>
    <w:rsid w:val="00506A32"/>
    <w:rsid w:val="00506D4A"/>
    <w:rsid w:val="005070D4"/>
    <w:rsid w:val="005073A1"/>
    <w:rsid w:val="005103CF"/>
    <w:rsid w:val="005106BA"/>
    <w:rsid w:val="00510959"/>
    <w:rsid w:val="00510F6A"/>
    <w:rsid w:val="005113EE"/>
    <w:rsid w:val="0051140D"/>
    <w:rsid w:val="0051156B"/>
    <w:rsid w:val="00511686"/>
    <w:rsid w:val="00512640"/>
    <w:rsid w:val="00512EC9"/>
    <w:rsid w:val="0051304E"/>
    <w:rsid w:val="0051313B"/>
    <w:rsid w:val="0051437B"/>
    <w:rsid w:val="005149BA"/>
    <w:rsid w:val="00514A79"/>
    <w:rsid w:val="0051542C"/>
    <w:rsid w:val="00515467"/>
    <w:rsid w:val="0051555B"/>
    <w:rsid w:val="0051670B"/>
    <w:rsid w:val="005169D2"/>
    <w:rsid w:val="00516A11"/>
    <w:rsid w:val="00516AA4"/>
    <w:rsid w:val="0051710F"/>
    <w:rsid w:val="0051765A"/>
    <w:rsid w:val="00520345"/>
    <w:rsid w:val="005204BD"/>
    <w:rsid w:val="005205FF"/>
    <w:rsid w:val="00520C3F"/>
    <w:rsid w:val="00520D8A"/>
    <w:rsid w:val="00521ACF"/>
    <w:rsid w:val="00521BAF"/>
    <w:rsid w:val="0052212D"/>
    <w:rsid w:val="00522623"/>
    <w:rsid w:val="0052268C"/>
    <w:rsid w:val="0052389A"/>
    <w:rsid w:val="00523C47"/>
    <w:rsid w:val="005246A2"/>
    <w:rsid w:val="005247F3"/>
    <w:rsid w:val="00524C95"/>
    <w:rsid w:val="005254A3"/>
    <w:rsid w:val="00525E55"/>
    <w:rsid w:val="00525E76"/>
    <w:rsid w:val="00526C29"/>
    <w:rsid w:val="00526CAB"/>
    <w:rsid w:val="00526DB2"/>
    <w:rsid w:val="00530791"/>
    <w:rsid w:val="00530793"/>
    <w:rsid w:val="0053083E"/>
    <w:rsid w:val="0053109A"/>
    <w:rsid w:val="00531EEE"/>
    <w:rsid w:val="005325BE"/>
    <w:rsid w:val="00532622"/>
    <w:rsid w:val="005332F0"/>
    <w:rsid w:val="0053449A"/>
    <w:rsid w:val="0053456D"/>
    <w:rsid w:val="00534724"/>
    <w:rsid w:val="00534E92"/>
    <w:rsid w:val="0053507A"/>
    <w:rsid w:val="00535591"/>
    <w:rsid w:val="00535C24"/>
    <w:rsid w:val="00535C5E"/>
    <w:rsid w:val="00535E78"/>
    <w:rsid w:val="00535F86"/>
    <w:rsid w:val="00537125"/>
    <w:rsid w:val="005373AD"/>
    <w:rsid w:val="00537FF9"/>
    <w:rsid w:val="005408BF"/>
    <w:rsid w:val="0054091A"/>
    <w:rsid w:val="00540AAB"/>
    <w:rsid w:val="00540F43"/>
    <w:rsid w:val="005414AE"/>
    <w:rsid w:val="00541636"/>
    <w:rsid w:val="00541B69"/>
    <w:rsid w:val="00542472"/>
    <w:rsid w:val="00542698"/>
    <w:rsid w:val="00542748"/>
    <w:rsid w:val="0054390B"/>
    <w:rsid w:val="00543A34"/>
    <w:rsid w:val="00544E7C"/>
    <w:rsid w:val="0054516B"/>
    <w:rsid w:val="005454AF"/>
    <w:rsid w:val="005455F5"/>
    <w:rsid w:val="00545998"/>
    <w:rsid w:val="005460BF"/>
    <w:rsid w:val="005461DD"/>
    <w:rsid w:val="00546279"/>
    <w:rsid w:val="0054761E"/>
    <w:rsid w:val="00547948"/>
    <w:rsid w:val="00547D1B"/>
    <w:rsid w:val="0055023D"/>
    <w:rsid w:val="005504B4"/>
    <w:rsid w:val="00551021"/>
    <w:rsid w:val="00551A72"/>
    <w:rsid w:val="00552237"/>
    <w:rsid w:val="005527DD"/>
    <w:rsid w:val="00552947"/>
    <w:rsid w:val="00553943"/>
    <w:rsid w:val="005540B0"/>
    <w:rsid w:val="00554683"/>
    <w:rsid w:val="005558F1"/>
    <w:rsid w:val="0055653C"/>
    <w:rsid w:val="00556A3D"/>
    <w:rsid w:val="00556D93"/>
    <w:rsid w:val="00557043"/>
    <w:rsid w:val="005572FB"/>
    <w:rsid w:val="00560305"/>
    <w:rsid w:val="00560975"/>
    <w:rsid w:val="00560EB5"/>
    <w:rsid w:val="00561010"/>
    <w:rsid w:val="0056121A"/>
    <w:rsid w:val="005618AE"/>
    <w:rsid w:val="00561A86"/>
    <w:rsid w:val="0056206A"/>
    <w:rsid w:val="0056258B"/>
    <w:rsid w:val="00562645"/>
    <w:rsid w:val="005626A6"/>
    <w:rsid w:val="005627E8"/>
    <w:rsid w:val="00562C4A"/>
    <w:rsid w:val="00562E28"/>
    <w:rsid w:val="00563A30"/>
    <w:rsid w:val="00564A91"/>
    <w:rsid w:val="00564C15"/>
    <w:rsid w:val="0056503E"/>
    <w:rsid w:val="00565892"/>
    <w:rsid w:val="0056600B"/>
    <w:rsid w:val="0056633D"/>
    <w:rsid w:val="005667FB"/>
    <w:rsid w:val="0056685A"/>
    <w:rsid w:val="005679F3"/>
    <w:rsid w:val="005679FD"/>
    <w:rsid w:val="00567FAE"/>
    <w:rsid w:val="005703D5"/>
    <w:rsid w:val="005709EE"/>
    <w:rsid w:val="00570A61"/>
    <w:rsid w:val="00571F0F"/>
    <w:rsid w:val="0057233F"/>
    <w:rsid w:val="00572A7C"/>
    <w:rsid w:val="00572EF5"/>
    <w:rsid w:val="0057334A"/>
    <w:rsid w:val="00573569"/>
    <w:rsid w:val="005742A9"/>
    <w:rsid w:val="005743E7"/>
    <w:rsid w:val="0057491D"/>
    <w:rsid w:val="005749C1"/>
    <w:rsid w:val="00574A5F"/>
    <w:rsid w:val="00574C8A"/>
    <w:rsid w:val="005752A7"/>
    <w:rsid w:val="0057542E"/>
    <w:rsid w:val="00575963"/>
    <w:rsid w:val="00575F58"/>
    <w:rsid w:val="00575FE8"/>
    <w:rsid w:val="00576A35"/>
    <w:rsid w:val="005770BA"/>
    <w:rsid w:val="0057720C"/>
    <w:rsid w:val="0057720E"/>
    <w:rsid w:val="00577C7B"/>
    <w:rsid w:val="00580121"/>
    <w:rsid w:val="00580250"/>
    <w:rsid w:val="00580E55"/>
    <w:rsid w:val="00581239"/>
    <w:rsid w:val="0058123B"/>
    <w:rsid w:val="00582438"/>
    <w:rsid w:val="00582B02"/>
    <w:rsid w:val="00582DD8"/>
    <w:rsid w:val="0058308C"/>
    <w:rsid w:val="005830DE"/>
    <w:rsid w:val="00583730"/>
    <w:rsid w:val="00583BC5"/>
    <w:rsid w:val="00583BD6"/>
    <w:rsid w:val="00583D01"/>
    <w:rsid w:val="00584124"/>
    <w:rsid w:val="00584484"/>
    <w:rsid w:val="00585122"/>
    <w:rsid w:val="00586664"/>
    <w:rsid w:val="00587B70"/>
    <w:rsid w:val="005908BB"/>
    <w:rsid w:val="00590C96"/>
    <w:rsid w:val="00590EF4"/>
    <w:rsid w:val="0059187B"/>
    <w:rsid w:val="00591973"/>
    <w:rsid w:val="00591A15"/>
    <w:rsid w:val="005923E8"/>
    <w:rsid w:val="00592484"/>
    <w:rsid w:val="005927D1"/>
    <w:rsid w:val="00592CEF"/>
    <w:rsid w:val="005939A0"/>
    <w:rsid w:val="00594135"/>
    <w:rsid w:val="005959FD"/>
    <w:rsid w:val="00595E4D"/>
    <w:rsid w:val="00595F21"/>
    <w:rsid w:val="00596419"/>
    <w:rsid w:val="005966B3"/>
    <w:rsid w:val="00597AE6"/>
    <w:rsid w:val="005A0232"/>
    <w:rsid w:val="005A083E"/>
    <w:rsid w:val="005A121A"/>
    <w:rsid w:val="005A1573"/>
    <w:rsid w:val="005A195E"/>
    <w:rsid w:val="005A1B28"/>
    <w:rsid w:val="005A24B6"/>
    <w:rsid w:val="005A27FB"/>
    <w:rsid w:val="005A2A75"/>
    <w:rsid w:val="005A3209"/>
    <w:rsid w:val="005A3FA5"/>
    <w:rsid w:val="005A4045"/>
    <w:rsid w:val="005A4501"/>
    <w:rsid w:val="005A460B"/>
    <w:rsid w:val="005A4787"/>
    <w:rsid w:val="005A4A3F"/>
    <w:rsid w:val="005A4CF7"/>
    <w:rsid w:val="005A52A0"/>
    <w:rsid w:val="005A5380"/>
    <w:rsid w:val="005A5B44"/>
    <w:rsid w:val="005A5DE9"/>
    <w:rsid w:val="005A6774"/>
    <w:rsid w:val="005A7873"/>
    <w:rsid w:val="005B0620"/>
    <w:rsid w:val="005B0918"/>
    <w:rsid w:val="005B09C5"/>
    <w:rsid w:val="005B0C05"/>
    <w:rsid w:val="005B0E9B"/>
    <w:rsid w:val="005B1179"/>
    <w:rsid w:val="005B19D9"/>
    <w:rsid w:val="005B1B05"/>
    <w:rsid w:val="005B1C9A"/>
    <w:rsid w:val="005B2709"/>
    <w:rsid w:val="005B3504"/>
    <w:rsid w:val="005B35FD"/>
    <w:rsid w:val="005B45E3"/>
    <w:rsid w:val="005B478F"/>
    <w:rsid w:val="005B5508"/>
    <w:rsid w:val="005B5579"/>
    <w:rsid w:val="005B6038"/>
    <w:rsid w:val="005B6446"/>
    <w:rsid w:val="005B73A5"/>
    <w:rsid w:val="005B7896"/>
    <w:rsid w:val="005C0653"/>
    <w:rsid w:val="005C0A7B"/>
    <w:rsid w:val="005C1408"/>
    <w:rsid w:val="005C16F9"/>
    <w:rsid w:val="005C1E6C"/>
    <w:rsid w:val="005C2E3C"/>
    <w:rsid w:val="005C2F02"/>
    <w:rsid w:val="005C3818"/>
    <w:rsid w:val="005C3BA9"/>
    <w:rsid w:val="005C3BE7"/>
    <w:rsid w:val="005C4806"/>
    <w:rsid w:val="005C4983"/>
    <w:rsid w:val="005C4C59"/>
    <w:rsid w:val="005C4E21"/>
    <w:rsid w:val="005C4FD8"/>
    <w:rsid w:val="005C5508"/>
    <w:rsid w:val="005C5EED"/>
    <w:rsid w:val="005C6030"/>
    <w:rsid w:val="005C659B"/>
    <w:rsid w:val="005C675B"/>
    <w:rsid w:val="005C7C40"/>
    <w:rsid w:val="005D0283"/>
    <w:rsid w:val="005D03C0"/>
    <w:rsid w:val="005D0786"/>
    <w:rsid w:val="005D0867"/>
    <w:rsid w:val="005D0925"/>
    <w:rsid w:val="005D0F4E"/>
    <w:rsid w:val="005D113E"/>
    <w:rsid w:val="005D11C2"/>
    <w:rsid w:val="005D1235"/>
    <w:rsid w:val="005D1BA7"/>
    <w:rsid w:val="005D1D73"/>
    <w:rsid w:val="005D29EE"/>
    <w:rsid w:val="005D375D"/>
    <w:rsid w:val="005D3821"/>
    <w:rsid w:val="005D446B"/>
    <w:rsid w:val="005D488F"/>
    <w:rsid w:val="005D4A69"/>
    <w:rsid w:val="005D4A6E"/>
    <w:rsid w:val="005D58DD"/>
    <w:rsid w:val="005D609D"/>
    <w:rsid w:val="005D620C"/>
    <w:rsid w:val="005D67FA"/>
    <w:rsid w:val="005D6A5B"/>
    <w:rsid w:val="005D6D37"/>
    <w:rsid w:val="005D7A70"/>
    <w:rsid w:val="005D7D10"/>
    <w:rsid w:val="005D7EA6"/>
    <w:rsid w:val="005E092D"/>
    <w:rsid w:val="005E0D70"/>
    <w:rsid w:val="005E150A"/>
    <w:rsid w:val="005E1896"/>
    <w:rsid w:val="005E219B"/>
    <w:rsid w:val="005E277A"/>
    <w:rsid w:val="005E2AA5"/>
    <w:rsid w:val="005E4729"/>
    <w:rsid w:val="005E50CE"/>
    <w:rsid w:val="005E50D6"/>
    <w:rsid w:val="005E52C6"/>
    <w:rsid w:val="005E53C1"/>
    <w:rsid w:val="005E5B12"/>
    <w:rsid w:val="005E5C0F"/>
    <w:rsid w:val="005E5DAC"/>
    <w:rsid w:val="005E63CD"/>
    <w:rsid w:val="005E6540"/>
    <w:rsid w:val="005E691E"/>
    <w:rsid w:val="005E69D7"/>
    <w:rsid w:val="005E6E7D"/>
    <w:rsid w:val="005E772B"/>
    <w:rsid w:val="005E7AB1"/>
    <w:rsid w:val="005E7E13"/>
    <w:rsid w:val="005F0717"/>
    <w:rsid w:val="005F0A3B"/>
    <w:rsid w:val="005F0A3E"/>
    <w:rsid w:val="005F1478"/>
    <w:rsid w:val="005F2183"/>
    <w:rsid w:val="005F2B9E"/>
    <w:rsid w:val="005F2BB0"/>
    <w:rsid w:val="005F2BC7"/>
    <w:rsid w:val="005F352D"/>
    <w:rsid w:val="005F3537"/>
    <w:rsid w:val="005F359F"/>
    <w:rsid w:val="005F369E"/>
    <w:rsid w:val="005F3995"/>
    <w:rsid w:val="005F3A5C"/>
    <w:rsid w:val="005F3D32"/>
    <w:rsid w:val="005F4126"/>
    <w:rsid w:val="005F42E8"/>
    <w:rsid w:val="005F463D"/>
    <w:rsid w:val="005F53AE"/>
    <w:rsid w:val="005F556A"/>
    <w:rsid w:val="005F5912"/>
    <w:rsid w:val="005F5B66"/>
    <w:rsid w:val="005F658F"/>
    <w:rsid w:val="005F6967"/>
    <w:rsid w:val="005F6A55"/>
    <w:rsid w:val="005F70C3"/>
    <w:rsid w:val="005F70E6"/>
    <w:rsid w:val="005F7812"/>
    <w:rsid w:val="005F7BB0"/>
    <w:rsid w:val="005F7FD1"/>
    <w:rsid w:val="00601716"/>
    <w:rsid w:val="00601933"/>
    <w:rsid w:val="0060275D"/>
    <w:rsid w:val="006036C3"/>
    <w:rsid w:val="00605D96"/>
    <w:rsid w:val="00605FFB"/>
    <w:rsid w:val="00606164"/>
    <w:rsid w:val="00606DD8"/>
    <w:rsid w:val="006072CC"/>
    <w:rsid w:val="00607703"/>
    <w:rsid w:val="00610108"/>
    <w:rsid w:val="0061023C"/>
    <w:rsid w:val="006102CA"/>
    <w:rsid w:val="00610995"/>
    <w:rsid w:val="00610BCE"/>
    <w:rsid w:val="00611919"/>
    <w:rsid w:val="006119F5"/>
    <w:rsid w:val="00611A4C"/>
    <w:rsid w:val="00611C39"/>
    <w:rsid w:val="00611F1C"/>
    <w:rsid w:val="00612551"/>
    <w:rsid w:val="006127C2"/>
    <w:rsid w:val="00612967"/>
    <w:rsid w:val="00612C73"/>
    <w:rsid w:val="00612D01"/>
    <w:rsid w:val="00612DA0"/>
    <w:rsid w:val="006132A5"/>
    <w:rsid w:val="00614AB3"/>
    <w:rsid w:val="00615210"/>
    <w:rsid w:val="00615780"/>
    <w:rsid w:val="00615F33"/>
    <w:rsid w:val="00616900"/>
    <w:rsid w:val="00617222"/>
    <w:rsid w:val="0061757E"/>
    <w:rsid w:val="00617806"/>
    <w:rsid w:val="00617880"/>
    <w:rsid w:val="00617903"/>
    <w:rsid w:val="00617B8D"/>
    <w:rsid w:val="00617FA0"/>
    <w:rsid w:val="006208C8"/>
    <w:rsid w:val="00620FEC"/>
    <w:rsid w:val="00621D69"/>
    <w:rsid w:val="006230C7"/>
    <w:rsid w:val="00623766"/>
    <w:rsid w:val="00623AB0"/>
    <w:rsid w:val="00623ABA"/>
    <w:rsid w:val="00623B5C"/>
    <w:rsid w:val="00624F72"/>
    <w:rsid w:val="00625690"/>
    <w:rsid w:val="006257E4"/>
    <w:rsid w:val="006258D7"/>
    <w:rsid w:val="00625FAA"/>
    <w:rsid w:val="00627408"/>
    <w:rsid w:val="00627523"/>
    <w:rsid w:val="00627BE1"/>
    <w:rsid w:val="00627C82"/>
    <w:rsid w:val="00630C78"/>
    <w:rsid w:val="00630EAF"/>
    <w:rsid w:val="00630FB0"/>
    <w:rsid w:val="00631441"/>
    <w:rsid w:val="00631532"/>
    <w:rsid w:val="00632052"/>
    <w:rsid w:val="00632364"/>
    <w:rsid w:val="00632A34"/>
    <w:rsid w:val="00632BA3"/>
    <w:rsid w:val="00632FEA"/>
    <w:rsid w:val="00633253"/>
    <w:rsid w:val="006336DA"/>
    <w:rsid w:val="00633F17"/>
    <w:rsid w:val="00634CC8"/>
    <w:rsid w:val="006359A7"/>
    <w:rsid w:val="00635C91"/>
    <w:rsid w:val="0063662F"/>
    <w:rsid w:val="00636CF7"/>
    <w:rsid w:val="00637BF5"/>
    <w:rsid w:val="00637CCF"/>
    <w:rsid w:val="00637FAD"/>
    <w:rsid w:val="00640558"/>
    <w:rsid w:val="006409F4"/>
    <w:rsid w:val="00640B9A"/>
    <w:rsid w:val="00641291"/>
    <w:rsid w:val="006413A1"/>
    <w:rsid w:val="00641734"/>
    <w:rsid w:val="006417A8"/>
    <w:rsid w:val="0064187F"/>
    <w:rsid w:val="00641A39"/>
    <w:rsid w:val="00641CB0"/>
    <w:rsid w:val="00642DDB"/>
    <w:rsid w:val="00642E7E"/>
    <w:rsid w:val="006431BE"/>
    <w:rsid w:val="00643201"/>
    <w:rsid w:val="00643876"/>
    <w:rsid w:val="00643887"/>
    <w:rsid w:val="00643BE9"/>
    <w:rsid w:val="00644924"/>
    <w:rsid w:val="00644F7A"/>
    <w:rsid w:val="006454A6"/>
    <w:rsid w:val="0064558B"/>
    <w:rsid w:val="006459CF"/>
    <w:rsid w:val="00645BFD"/>
    <w:rsid w:val="00645D1A"/>
    <w:rsid w:val="0064695E"/>
    <w:rsid w:val="00646FF5"/>
    <w:rsid w:val="00647622"/>
    <w:rsid w:val="00647AA4"/>
    <w:rsid w:val="00647AA6"/>
    <w:rsid w:val="00647E59"/>
    <w:rsid w:val="0065076A"/>
    <w:rsid w:val="00650C60"/>
    <w:rsid w:val="006514BE"/>
    <w:rsid w:val="00651E3F"/>
    <w:rsid w:val="0065267D"/>
    <w:rsid w:val="0065287F"/>
    <w:rsid w:val="00652B69"/>
    <w:rsid w:val="0065305F"/>
    <w:rsid w:val="006535EB"/>
    <w:rsid w:val="00654091"/>
    <w:rsid w:val="00654A68"/>
    <w:rsid w:val="00654A80"/>
    <w:rsid w:val="00655600"/>
    <w:rsid w:val="006559BA"/>
    <w:rsid w:val="00655B2A"/>
    <w:rsid w:val="00655BC7"/>
    <w:rsid w:val="00655C8B"/>
    <w:rsid w:val="00655D2C"/>
    <w:rsid w:val="00655D41"/>
    <w:rsid w:val="00656AD2"/>
    <w:rsid w:val="00656DDE"/>
    <w:rsid w:val="0065710A"/>
    <w:rsid w:val="0065726B"/>
    <w:rsid w:val="00657522"/>
    <w:rsid w:val="00657C8B"/>
    <w:rsid w:val="00657F88"/>
    <w:rsid w:val="00660031"/>
    <w:rsid w:val="00660200"/>
    <w:rsid w:val="006603E4"/>
    <w:rsid w:val="006606CA"/>
    <w:rsid w:val="00660B34"/>
    <w:rsid w:val="0066110E"/>
    <w:rsid w:val="00661275"/>
    <w:rsid w:val="006613F0"/>
    <w:rsid w:val="006614DD"/>
    <w:rsid w:val="006615F8"/>
    <w:rsid w:val="006619E7"/>
    <w:rsid w:val="00661F3C"/>
    <w:rsid w:val="00662A56"/>
    <w:rsid w:val="00662FD9"/>
    <w:rsid w:val="0066365F"/>
    <w:rsid w:val="0066380D"/>
    <w:rsid w:val="00663DB1"/>
    <w:rsid w:val="00663FF7"/>
    <w:rsid w:val="00664473"/>
    <w:rsid w:val="006656B9"/>
    <w:rsid w:val="00665795"/>
    <w:rsid w:val="00665AF1"/>
    <w:rsid w:val="00665F35"/>
    <w:rsid w:val="006660D7"/>
    <w:rsid w:val="0066610D"/>
    <w:rsid w:val="006663B2"/>
    <w:rsid w:val="006663E6"/>
    <w:rsid w:val="00666432"/>
    <w:rsid w:val="00666599"/>
    <w:rsid w:val="006668BC"/>
    <w:rsid w:val="00666EF3"/>
    <w:rsid w:val="00667F64"/>
    <w:rsid w:val="00667F84"/>
    <w:rsid w:val="006707F5"/>
    <w:rsid w:val="00670963"/>
    <w:rsid w:val="00671185"/>
    <w:rsid w:val="006717F5"/>
    <w:rsid w:val="00671B0B"/>
    <w:rsid w:val="00671E78"/>
    <w:rsid w:val="006720F3"/>
    <w:rsid w:val="006722D6"/>
    <w:rsid w:val="0067248A"/>
    <w:rsid w:val="00672492"/>
    <w:rsid w:val="00672756"/>
    <w:rsid w:val="00672B60"/>
    <w:rsid w:val="00672B89"/>
    <w:rsid w:val="006735C1"/>
    <w:rsid w:val="0067373C"/>
    <w:rsid w:val="00673F11"/>
    <w:rsid w:val="00673F88"/>
    <w:rsid w:val="00674032"/>
    <w:rsid w:val="00674285"/>
    <w:rsid w:val="006742D5"/>
    <w:rsid w:val="006745E8"/>
    <w:rsid w:val="00675087"/>
    <w:rsid w:val="0067577E"/>
    <w:rsid w:val="00675EC7"/>
    <w:rsid w:val="00676444"/>
    <w:rsid w:val="006766FD"/>
    <w:rsid w:val="00676CA5"/>
    <w:rsid w:val="0067742C"/>
    <w:rsid w:val="006774DD"/>
    <w:rsid w:val="00677700"/>
    <w:rsid w:val="00680349"/>
    <w:rsid w:val="00680382"/>
    <w:rsid w:val="00680DB0"/>
    <w:rsid w:val="0068131F"/>
    <w:rsid w:val="00681482"/>
    <w:rsid w:val="00681A5F"/>
    <w:rsid w:val="00681D5B"/>
    <w:rsid w:val="00682783"/>
    <w:rsid w:val="00682D3E"/>
    <w:rsid w:val="00683446"/>
    <w:rsid w:val="0068383A"/>
    <w:rsid w:val="00683BEE"/>
    <w:rsid w:val="006842C8"/>
    <w:rsid w:val="006844DB"/>
    <w:rsid w:val="00684C36"/>
    <w:rsid w:val="0068527D"/>
    <w:rsid w:val="00685755"/>
    <w:rsid w:val="006857EB"/>
    <w:rsid w:val="006857EF"/>
    <w:rsid w:val="00685934"/>
    <w:rsid w:val="00685D99"/>
    <w:rsid w:val="00685F80"/>
    <w:rsid w:val="00686453"/>
    <w:rsid w:val="0068655E"/>
    <w:rsid w:val="00686DB8"/>
    <w:rsid w:val="006874EA"/>
    <w:rsid w:val="0068766D"/>
    <w:rsid w:val="0068771B"/>
    <w:rsid w:val="00687B1F"/>
    <w:rsid w:val="006912F4"/>
    <w:rsid w:val="0069237A"/>
    <w:rsid w:val="00692772"/>
    <w:rsid w:val="00692D2A"/>
    <w:rsid w:val="0069309A"/>
    <w:rsid w:val="00693ABD"/>
    <w:rsid w:val="00694091"/>
    <w:rsid w:val="00694497"/>
    <w:rsid w:val="006945ED"/>
    <w:rsid w:val="00694F91"/>
    <w:rsid w:val="00695616"/>
    <w:rsid w:val="00695912"/>
    <w:rsid w:val="00695BD8"/>
    <w:rsid w:val="00695D92"/>
    <w:rsid w:val="00696CF1"/>
    <w:rsid w:val="00697461"/>
    <w:rsid w:val="0069784F"/>
    <w:rsid w:val="00697B11"/>
    <w:rsid w:val="00697FC1"/>
    <w:rsid w:val="006A008F"/>
    <w:rsid w:val="006A03CC"/>
    <w:rsid w:val="006A0BDB"/>
    <w:rsid w:val="006A0F41"/>
    <w:rsid w:val="006A1C62"/>
    <w:rsid w:val="006A27DF"/>
    <w:rsid w:val="006A2D79"/>
    <w:rsid w:val="006A327F"/>
    <w:rsid w:val="006A41CA"/>
    <w:rsid w:val="006A4B4C"/>
    <w:rsid w:val="006A4ED6"/>
    <w:rsid w:val="006A5524"/>
    <w:rsid w:val="006A5D20"/>
    <w:rsid w:val="006A5EEE"/>
    <w:rsid w:val="006A63BA"/>
    <w:rsid w:val="006A6616"/>
    <w:rsid w:val="006A6AE5"/>
    <w:rsid w:val="006A7310"/>
    <w:rsid w:val="006A73D2"/>
    <w:rsid w:val="006A7D96"/>
    <w:rsid w:val="006B00BB"/>
    <w:rsid w:val="006B0752"/>
    <w:rsid w:val="006B075C"/>
    <w:rsid w:val="006B0CA7"/>
    <w:rsid w:val="006B0FC4"/>
    <w:rsid w:val="006B12AA"/>
    <w:rsid w:val="006B1E64"/>
    <w:rsid w:val="006B2BDE"/>
    <w:rsid w:val="006B2DC6"/>
    <w:rsid w:val="006B353A"/>
    <w:rsid w:val="006B363F"/>
    <w:rsid w:val="006B3F55"/>
    <w:rsid w:val="006B4131"/>
    <w:rsid w:val="006B4440"/>
    <w:rsid w:val="006B4565"/>
    <w:rsid w:val="006B4B81"/>
    <w:rsid w:val="006B4F13"/>
    <w:rsid w:val="006B5317"/>
    <w:rsid w:val="006B5AE8"/>
    <w:rsid w:val="006B63AD"/>
    <w:rsid w:val="006B6AD6"/>
    <w:rsid w:val="006B7264"/>
    <w:rsid w:val="006C0986"/>
    <w:rsid w:val="006C0AF7"/>
    <w:rsid w:val="006C0C69"/>
    <w:rsid w:val="006C1053"/>
    <w:rsid w:val="006C1190"/>
    <w:rsid w:val="006C14B0"/>
    <w:rsid w:val="006C1BB6"/>
    <w:rsid w:val="006C1EE8"/>
    <w:rsid w:val="006C248E"/>
    <w:rsid w:val="006C2532"/>
    <w:rsid w:val="006C2E37"/>
    <w:rsid w:val="006C33AD"/>
    <w:rsid w:val="006C36C5"/>
    <w:rsid w:val="006C4135"/>
    <w:rsid w:val="006C41D8"/>
    <w:rsid w:val="006C4EB2"/>
    <w:rsid w:val="006C50C8"/>
    <w:rsid w:val="006C511B"/>
    <w:rsid w:val="006C5261"/>
    <w:rsid w:val="006C56AC"/>
    <w:rsid w:val="006C5FC1"/>
    <w:rsid w:val="006C638B"/>
    <w:rsid w:val="006C7031"/>
    <w:rsid w:val="006C7528"/>
    <w:rsid w:val="006C781B"/>
    <w:rsid w:val="006D016F"/>
    <w:rsid w:val="006D030E"/>
    <w:rsid w:val="006D0FBE"/>
    <w:rsid w:val="006D1294"/>
    <w:rsid w:val="006D16FD"/>
    <w:rsid w:val="006D21DA"/>
    <w:rsid w:val="006D326F"/>
    <w:rsid w:val="006D333D"/>
    <w:rsid w:val="006D3AE8"/>
    <w:rsid w:val="006D410A"/>
    <w:rsid w:val="006D4799"/>
    <w:rsid w:val="006D4C3E"/>
    <w:rsid w:val="006D5510"/>
    <w:rsid w:val="006D72E6"/>
    <w:rsid w:val="006D7E34"/>
    <w:rsid w:val="006D7F21"/>
    <w:rsid w:val="006E0A01"/>
    <w:rsid w:val="006E0FF7"/>
    <w:rsid w:val="006E1031"/>
    <w:rsid w:val="006E1171"/>
    <w:rsid w:val="006E14A1"/>
    <w:rsid w:val="006E190B"/>
    <w:rsid w:val="006E2089"/>
    <w:rsid w:val="006E279E"/>
    <w:rsid w:val="006E2C9A"/>
    <w:rsid w:val="006E3A51"/>
    <w:rsid w:val="006E45DB"/>
    <w:rsid w:val="006E46A2"/>
    <w:rsid w:val="006E4A36"/>
    <w:rsid w:val="006E529A"/>
    <w:rsid w:val="006E5A23"/>
    <w:rsid w:val="006E6AAE"/>
    <w:rsid w:val="006E6C06"/>
    <w:rsid w:val="006E6D11"/>
    <w:rsid w:val="006E7C5D"/>
    <w:rsid w:val="006F017B"/>
    <w:rsid w:val="006F01DC"/>
    <w:rsid w:val="006F08E2"/>
    <w:rsid w:val="006F13EE"/>
    <w:rsid w:val="006F18C0"/>
    <w:rsid w:val="006F23D4"/>
    <w:rsid w:val="006F3315"/>
    <w:rsid w:val="006F3575"/>
    <w:rsid w:val="006F3BD3"/>
    <w:rsid w:val="006F3C63"/>
    <w:rsid w:val="006F4412"/>
    <w:rsid w:val="006F4423"/>
    <w:rsid w:val="006F447B"/>
    <w:rsid w:val="006F485C"/>
    <w:rsid w:val="006F5032"/>
    <w:rsid w:val="006F506B"/>
    <w:rsid w:val="006F5143"/>
    <w:rsid w:val="006F5270"/>
    <w:rsid w:val="006F53F5"/>
    <w:rsid w:val="006F5AD0"/>
    <w:rsid w:val="006F5C3D"/>
    <w:rsid w:val="006F6185"/>
    <w:rsid w:val="006F6495"/>
    <w:rsid w:val="006F66EB"/>
    <w:rsid w:val="006F6CBB"/>
    <w:rsid w:val="006F6D2B"/>
    <w:rsid w:val="006F7085"/>
    <w:rsid w:val="006F75DB"/>
    <w:rsid w:val="006F7685"/>
    <w:rsid w:val="006F7AC7"/>
    <w:rsid w:val="007004B0"/>
    <w:rsid w:val="007008B3"/>
    <w:rsid w:val="0070124B"/>
    <w:rsid w:val="00701684"/>
    <w:rsid w:val="00701DAE"/>
    <w:rsid w:val="00701EC5"/>
    <w:rsid w:val="007029E8"/>
    <w:rsid w:val="00702B14"/>
    <w:rsid w:val="00702BAA"/>
    <w:rsid w:val="00702C49"/>
    <w:rsid w:val="00703232"/>
    <w:rsid w:val="0070329C"/>
    <w:rsid w:val="00703503"/>
    <w:rsid w:val="00703778"/>
    <w:rsid w:val="00703ACC"/>
    <w:rsid w:val="00703C2A"/>
    <w:rsid w:val="00703ECF"/>
    <w:rsid w:val="00703F72"/>
    <w:rsid w:val="007055D8"/>
    <w:rsid w:val="00705689"/>
    <w:rsid w:val="007056DB"/>
    <w:rsid w:val="00706127"/>
    <w:rsid w:val="00706647"/>
    <w:rsid w:val="00706669"/>
    <w:rsid w:val="00706E08"/>
    <w:rsid w:val="00706F31"/>
    <w:rsid w:val="007071BC"/>
    <w:rsid w:val="007071F9"/>
    <w:rsid w:val="007072E2"/>
    <w:rsid w:val="0070735D"/>
    <w:rsid w:val="00707827"/>
    <w:rsid w:val="00707DD0"/>
    <w:rsid w:val="00707E96"/>
    <w:rsid w:val="00710046"/>
    <w:rsid w:val="00710334"/>
    <w:rsid w:val="007106AF"/>
    <w:rsid w:val="007107EA"/>
    <w:rsid w:val="00710B60"/>
    <w:rsid w:val="00710FC1"/>
    <w:rsid w:val="0071129C"/>
    <w:rsid w:val="00711309"/>
    <w:rsid w:val="00711FF0"/>
    <w:rsid w:val="007122E1"/>
    <w:rsid w:val="0071246D"/>
    <w:rsid w:val="00712784"/>
    <w:rsid w:val="00712B6C"/>
    <w:rsid w:val="00713CEB"/>
    <w:rsid w:val="0071468D"/>
    <w:rsid w:val="00714865"/>
    <w:rsid w:val="00714AE5"/>
    <w:rsid w:val="00714CBA"/>
    <w:rsid w:val="007154C7"/>
    <w:rsid w:val="007157EF"/>
    <w:rsid w:val="00715C37"/>
    <w:rsid w:val="00715E48"/>
    <w:rsid w:val="007169DB"/>
    <w:rsid w:val="00716D6A"/>
    <w:rsid w:val="007172F1"/>
    <w:rsid w:val="00717BA2"/>
    <w:rsid w:val="0072006C"/>
    <w:rsid w:val="00720217"/>
    <w:rsid w:val="00720B20"/>
    <w:rsid w:val="00721092"/>
    <w:rsid w:val="0072123A"/>
    <w:rsid w:val="007213D3"/>
    <w:rsid w:val="007225F6"/>
    <w:rsid w:val="007226A9"/>
    <w:rsid w:val="00722E1D"/>
    <w:rsid w:val="0072307A"/>
    <w:rsid w:val="0072308E"/>
    <w:rsid w:val="00723179"/>
    <w:rsid w:val="007235E5"/>
    <w:rsid w:val="00723CFB"/>
    <w:rsid w:val="0072458C"/>
    <w:rsid w:val="00724645"/>
    <w:rsid w:val="00724BC7"/>
    <w:rsid w:val="0072537E"/>
    <w:rsid w:val="00725C19"/>
    <w:rsid w:val="00725C3F"/>
    <w:rsid w:val="00725D2B"/>
    <w:rsid w:val="00725DAD"/>
    <w:rsid w:val="00725E68"/>
    <w:rsid w:val="0072720D"/>
    <w:rsid w:val="00727734"/>
    <w:rsid w:val="007279B6"/>
    <w:rsid w:val="00727A8C"/>
    <w:rsid w:val="00731E03"/>
    <w:rsid w:val="00732EFA"/>
    <w:rsid w:val="0073331F"/>
    <w:rsid w:val="00734746"/>
    <w:rsid w:val="00734BF4"/>
    <w:rsid w:val="00735C20"/>
    <w:rsid w:val="007361D3"/>
    <w:rsid w:val="007375A8"/>
    <w:rsid w:val="00737D9C"/>
    <w:rsid w:val="00737EE3"/>
    <w:rsid w:val="00740874"/>
    <w:rsid w:val="00740E33"/>
    <w:rsid w:val="00741163"/>
    <w:rsid w:val="00741873"/>
    <w:rsid w:val="00741B62"/>
    <w:rsid w:val="007420AA"/>
    <w:rsid w:val="00742246"/>
    <w:rsid w:val="00742431"/>
    <w:rsid w:val="00742DA4"/>
    <w:rsid w:val="007434EC"/>
    <w:rsid w:val="00743568"/>
    <w:rsid w:val="00744A00"/>
    <w:rsid w:val="007451EE"/>
    <w:rsid w:val="0074551B"/>
    <w:rsid w:val="0074557C"/>
    <w:rsid w:val="0074588E"/>
    <w:rsid w:val="00746260"/>
    <w:rsid w:val="0074636C"/>
    <w:rsid w:val="007465AA"/>
    <w:rsid w:val="00746757"/>
    <w:rsid w:val="007468F9"/>
    <w:rsid w:val="00746DA9"/>
    <w:rsid w:val="00746F76"/>
    <w:rsid w:val="007477C5"/>
    <w:rsid w:val="00747B42"/>
    <w:rsid w:val="007515F1"/>
    <w:rsid w:val="00751906"/>
    <w:rsid w:val="00751CD7"/>
    <w:rsid w:val="00751EB6"/>
    <w:rsid w:val="00753692"/>
    <w:rsid w:val="007537F4"/>
    <w:rsid w:val="007539CB"/>
    <w:rsid w:val="00753C92"/>
    <w:rsid w:val="0075404E"/>
    <w:rsid w:val="007543E8"/>
    <w:rsid w:val="00754400"/>
    <w:rsid w:val="00754BA4"/>
    <w:rsid w:val="00755675"/>
    <w:rsid w:val="0075682D"/>
    <w:rsid w:val="0075795E"/>
    <w:rsid w:val="00757F48"/>
    <w:rsid w:val="00760E41"/>
    <w:rsid w:val="007610AC"/>
    <w:rsid w:val="00761A41"/>
    <w:rsid w:val="00761C6C"/>
    <w:rsid w:val="007621FF"/>
    <w:rsid w:val="00762756"/>
    <w:rsid w:val="007631A4"/>
    <w:rsid w:val="00763CA6"/>
    <w:rsid w:val="007648FF"/>
    <w:rsid w:val="007649C5"/>
    <w:rsid w:val="00764AF2"/>
    <w:rsid w:val="00764F2A"/>
    <w:rsid w:val="00764FB5"/>
    <w:rsid w:val="00765008"/>
    <w:rsid w:val="00765122"/>
    <w:rsid w:val="00765AC6"/>
    <w:rsid w:val="00765DE9"/>
    <w:rsid w:val="0076655A"/>
    <w:rsid w:val="00767511"/>
    <w:rsid w:val="007677EA"/>
    <w:rsid w:val="00767C92"/>
    <w:rsid w:val="00770611"/>
    <w:rsid w:val="007709A2"/>
    <w:rsid w:val="00770F4F"/>
    <w:rsid w:val="007715EC"/>
    <w:rsid w:val="007720B1"/>
    <w:rsid w:val="00772C0B"/>
    <w:rsid w:val="00772DE0"/>
    <w:rsid w:val="00772E21"/>
    <w:rsid w:val="00772E76"/>
    <w:rsid w:val="00773059"/>
    <w:rsid w:val="007735C8"/>
    <w:rsid w:val="0077383E"/>
    <w:rsid w:val="00773ABD"/>
    <w:rsid w:val="0077461A"/>
    <w:rsid w:val="00774B1B"/>
    <w:rsid w:val="00774B49"/>
    <w:rsid w:val="00774F9C"/>
    <w:rsid w:val="0077567D"/>
    <w:rsid w:val="007757FF"/>
    <w:rsid w:val="00775FC5"/>
    <w:rsid w:val="007766F8"/>
    <w:rsid w:val="00776B4B"/>
    <w:rsid w:val="007777B3"/>
    <w:rsid w:val="007778DA"/>
    <w:rsid w:val="007801B7"/>
    <w:rsid w:val="007804E0"/>
    <w:rsid w:val="00780674"/>
    <w:rsid w:val="007809F9"/>
    <w:rsid w:val="00781516"/>
    <w:rsid w:val="0078279C"/>
    <w:rsid w:val="0078340E"/>
    <w:rsid w:val="00783B30"/>
    <w:rsid w:val="00783C47"/>
    <w:rsid w:val="007840B2"/>
    <w:rsid w:val="007851A1"/>
    <w:rsid w:val="00785730"/>
    <w:rsid w:val="00785800"/>
    <w:rsid w:val="007858FA"/>
    <w:rsid w:val="00785C69"/>
    <w:rsid w:val="007870A2"/>
    <w:rsid w:val="007875FF"/>
    <w:rsid w:val="00787B11"/>
    <w:rsid w:val="00787F1E"/>
    <w:rsid w:val="007900B0"/>
    <w:rsid w:val="0079079C"/>
    <w:rsid w:val="00790824"/>
    <w:rsid w:val="00790A68"/>
    <w:rsid w:val="00790DE0"/>
    <w:rsid w:val="007912AA"/>
    <w:rsid w:val="00791329"/>
    <w:rsid w:val="0079183E"/>
    <w:rsid w:val="00791AC7"/>
    <w:rsid w:val="00791CBC"/>
    <w:rsid w:val="00792AA7"/>
    <w:rsid w:val="00792BA9"/>
    <w:rsid w:val="00793249"/>
    <w:rsid w:val="00793B38"/>
    <w:rsid w:val="007940BD"/>
    <w:rsid w:val="0079431D"/>
    <w:rsid w:val="00794645"/>
    <w:rsid w:val="00794C28"/>
    <w:rsid w:val="00794CE9"/>
    <w:rsid w:val="00794E6E"/>
    <w:rsid w:val="00795245"/>
    <w:rsid w:val="00795962"/>
    <w:rsid w:val="00796077"/>
    <w:rsid w:val="00796B91"/>
    <w:rsid w:val="00797016"/>
    <w:rsid w:val="00797B29"/>
    <w:rsid w:val="00797B2E"/>
    <w:rsid w:val="007A01A9"/>
    <w:rsid w:val="007A04F1"/>
    <w:rsid w:val="007A2348"/>
    <w:rsid w:val="007A3447"/>
    <w:rsid w:val="007A367E"/>
    <w:rsid w:val="007A36E9"/>
    <w:rsid w:val="007A39EE"/>
    <w:rsid w:val="007A400D"/>
    <w:rsid w:val="007A42D2"/>
    <w:rsid w:val="007A4D76"/>
    <w:rsid w:val="007A5C97"/>
    <w:rsid w:val="007A5F14"/>
    <w:rsid w:val="007A6768"/>
    <w:rsid w:val="007A74A7"/>
    <w:rsid w:val="007B0198"/>
    <w:rsid w:val="007B08BD"/>
    <w:rsid w:val="007B08D3"/>
    <w:rsid w:val="007B1098"/>
    <w:rsid w:val="007B11CF"/>
    <w:rsid w:val="007B1843"/>
    <w:rsid w:val="007B259B"/>
    <w:rsid w:val="007B281F"/>
    <w:rsid w:val="007B295A"/>
    <w:rsid w:val="007B2A6B"/>
    <w:rsid w:val="007B493A"/>
    <w:rsid w:val="007B4DEC"/>
    <w:rsid w:val="007B5B5F"/>
    <w:rsid w:val="007B73B0"/>
    <w:rsid w:val="007B7AA2"/>
    <w:rsid w:val="007B7E36"/>
    <w:rsid w:val="007B7FBF"/>
    <w:rsid w:val="007C0ADB"/>
    <w:rsid w:val="007C0BB6"/>
    <w:rsid w:val="007C0F68"/>
    <w:rsid w:val="007C134E"/>
    <w:rsid w:val="007C1787"/>
    <w:rsid w:val="007C1C18"/>
    <w:rsid w:val="007C212B"/>
    <w:rsid w:val="007C3044"/>
    <w:rsid w:val="007C31A6"/>
    <w:rsid w:val="007C4754"/>
    <w:rsid w:val="007C4A90"/>
    <w:rsid w:val="007C4F03"/>
    <w:rsid w:val="007C5068"/>
    <w:rsid w:val="007C6525"/>
    <w:rsid w:val="007C6787"/>
    <w:rsid w:val="007C742D"/>
    <w:rsid w:val="007C7499"/>
    <w:rsid w:val="007C7737"/>
    <w:rsid w:val="007D0401"/>
    <w:rsid w:val="007D08A5"/>
    <w:rsid w:val="007D17C6"/>
    <w:rsid w:val="007D2295"/>
    <w:rsid w:val="007D2663"/>
    <w:rsid w:val="007D276A"/>
    <w:rsid w:val="007D2ADB"/>
    <w:rsid w:val="007D3083"/>
    <w:rsid w:val="007D3761"/>
    <w:rsid w:val="007D38C4"/>
    <w:rsid w:val="007D3BA8"/>
    <w:rsid w:val="007D4399"/>
    <w:rsid w:val="007D444B"/>
    <w:rsid w:val="007D4F7D"/>
    <w:rsid w:val="007D51D0"/>
    <w:rsid w:val="007D5508"/>
    <w:rsid w:val="007D56F8"/>
    <w:rsid w:val="007D5771"/>
    <w:rsid w:val="007D61E8"/>
    <w:rsid w:val="007D6CCD"/>
    <w:rsid w:val="007D724E"/>
    <w:rsid w:val="007D7911"/>
    <w:rsid w:val="007D7BB0"/>
    <w:rsid w:val="007D7D3A"/>
    <w:rsid w:val="007E052F"/>
    <w:rsid w:val="007E0B9D"/>
    <w:rsid w:val="007E11A4"/>
    <w:rsid w:val="007E17EC"/>
    <w:rsid w:val="007E1A07"/>
    <w:rsid w:val="007E1B3D"/>
    <w:rsid w:val="007E2419"/>
    <w:rsid w:val="007E28A8"/>
    <w:rsid w:val="007E2B45"/>
    <w:rsid w:val="007E3461"/>
    <w:rsid w:val="007E3673"/>
    <w:rsid w:val="007E36FA"/>
    <w:rsid w:val="007E386D"/>
    <w:rsid w:val="007E3F2A"/>
    <w:rsid w:val="007E4716"/>
    <w:rsid w:val="007E4730"/>
    <w:rsid w:val="007E4870"/>
    <w:rsid w:val="007E488E"/>
    <w:rsid w:val="007E4DBF"/>
    <w:rsid w:val="007E4E9C"/>
    <w:rsid w:val="007E55F5"/>
    <w:rsid w:val="007E57BB"/>
    <w:rsid w:val="007E5901"/>
    <w:rsid w:val="007E5C5D"/>
    <w:rsid w:val="007E5D05"/>
    <w:rsid w:val="007E62B4"/>
    <w:rsid w:val="007E6B56"/>
    <w:rsid w:val="007E705A"/>
    <w:rsid w:val="007E70A9"/>
    <w:rsid w:val="007E71E6"/>
    <w:rsid w:val="007E7231"/>
    <w:rsid w:val="007E72E3"/>
    <w:rsid w:val="007E7A3B"/>
    <w:rsid w:val="007E7A5A"/>
    <w:rsid w:val="007F00CF"/>
    <w:rsid w:val="007F021C"/>
    <w:rsid w:val="007F090B"/>
    <w:rsid w:val="007F0FFD"/>
    <w:rsid w:val="007F1247"/>
    <w:rsid w:val="007F1792"/>
    <w:rsid w:val="007F180D"/>
    <w:rsid w:val="007F1EDD"/>
    <w:rsid w:val="007F2510"/>
    <w:rsid w:val="007F283C"/>
    <w:rsid w:val="007F3A6E"/>
    <w:rsid w:val="007F437B"/>
    <w:rsid w:val="007F47FD"/>
    <w:rsid w:val="007F49C1"/>
    <w:rsid w:val="007F4CF5"/>
    <w:rsid w:val="007F4DE8"/>
    <w:rsid w:val="007F5141"/>
    <w:rsid w:val="007F5C7F"/>
    <w:rsid w:val="007F6158"/>
    <w:rsid w:val="007F644E"/>
    <w:rsid w:val="007F718E"/>
    <w:rsid w:val="007F71DD"/>
    <w:rsid w:val="007F7254"/>
    <w:rsid w:val="007F796F"/>
    <w:rsid w:val="007F7FBE"/>
    <w:rsid w:val="008006E4"/>
    <w:rsid w:val="0080088A"/>
    <w:rsid w:val="00800BB9"/>
    <w:rsid w:val="00800FCA"/>
    <w:rsid w:val="00801011"/>
    <w:rsid w:val="00801502"/>
    <w:rsid w:val="008026D2"/>
    <w:rsid w:val="00803CC6"/>
    <w:rsid w:val="008045BA"/>
    <w:rsid w:val="00804610"/>
    <w:rsid w:val="008047B0"/>
    <w:rsid w:val="00804B3E"/>
    <w:rsid w:val="008057D1"/>
    <w:rsid w:val="00805C2C"/>
    <w:rsid w:val="00805C2F"/>
    <w:rsid w:val="00805C69"/>
    <w:rsid w:val="00806908"/>
    <w:rsid w:val="008069B9"/>
    <w:rsid w:val="008071E9"/>
    <w:rsid w:val="0080767F"/>
    <w:rsid w:val="0080773A"/>
    <w:rsid w:val="00807886"/>
    <w:rsid w:val="00807D7B"/>
    <w:rsid w:val="008105B2"/>
    <w:rsid w:val="008109C7"/>
    <w:rsid w:val="00810BAB"/>
    <w:rsid w:val="00810C0C"/>
    <w:rsid w:val="00811956"/>
    <w:rsid w:val="00811FD7"/>
    <w:rsid w:val="008121DB"/>
    <w:rsid w:val="00812398"/>
    <w:rsid w:val="00812BB9"/>
    <w:rsid w:val="00812E4C"/>
    <w:rsid w:val="00813802"/>
    <w:rsid w:val="00813907"/>
    <w:rsid w:val="00813B46"/>
    <w:rsid w:val="00813CA1"/>
    <w:rsid w:val="00814096"/>
    <w:rsid w:val="00814106"/>
    <w:rsid w:val="00814465"/>
    <w:rsid w:val="0081489D"/>
    <w:rsid w:val="00814AB5"/>
    <w:rsid w:val="0081518F"/>
    <w:rsid w:val="00815191"/>
    <w:rsid w:val="0081527D"/>
    <w:rsid w:val="00815718"/>
    <w:rsid w:val="008157D4"/>
    <w:rsid w:val="00815CA2"/>
    <w:rsid w:val="00815D2B"/>
    <w:rsid w:val="00816809"/>
    <w:rsid w:val="00816F12"/>
    <w:rsid w:val="0081701A"/>
    <w:rsid w:val="008176F2"/>
    <w:rsid w:val="0081771E"/>
    <w:rsid w:val="00817928"/>
    <w:rsid w:val="00820768"/>
    <w:rsid w:val="00820996"/>
    <w:rsid w:val="00820BC0"/>
    <w:rsid w:val="00820BD9"/>
    <w:rsid w:val="00820E51"/>
    <w:rsid w:val="00820EEB"/>
    <w:rsid w:val="00821B2A"/>
    <w:rsid w:val="00821C59"/>
    <w:rsid w:val="00821DF9"/>
    <w:rsid w:val="00821E3E"/>
    <w:rsid w:val="00821F5F"/>
    <w:rsid w:val="00822563"/>
    <w:rsid w:val="00822C8E"/>
    <w:rsid w:val="00822D61"/>
    <w:rsid w:val="008234E1"/>
    <w:rsid w:val="00823523"/>
    <w:rsid w:val="00823AE3"/>
    <w:rsid w:val="00824001"/>
    <w:rsid w:val="0082411D"/>
    <w:rsid w:val="00824247"/>
    <w:rsid w:val="00824836"/>
    <w:rsid w:val="008248DD"/>
    <w:rsid w:val="00824A54"/>
    <w:rsid w:val="00824CE3"/>
    <w:rsid w:val="00825895"/>
    <w:rsid w:val="00825E78"/>
    <w:rsid w:val="00825EE5"/>
    <w:rsid w:val="00825F9E"/>
    <w:rsid w:val="00826157"/>
    <w:rsid w:val="008263DD"/>
    <w:rsid w:val="0082768A"/>
    <w:rsid w:val="00827CBC"/>
    <w:rsid w:val="00830485"/>
    <w:rsid w:val="008310A1"/>
    <w:rsid w:val="00831FF3"/>
    <w:rsid w:val="00832037"/>
    <w:rsid w:val="00833026"/>
    <w:rsid w:val="00833428"/>
    <w:rsid w:val="00833486"/>
    <w:rsid w:val="008339D4"/>
    <w:rsid w:val="00833A6C"/>
    <w:rsid w:val="00833B0A"/>
    <w:rsid w:val="00834559"/>
    <w:rsid w:val="00834BA8"/>
    <w:rsid w:val="008368B4"/>
    <w:rsid w:val="00836A14"/>
    <w:rsid w:val="00836B72"/>
    <w:rsid w:val="00840ADC"/>
    <w:rsid w:val="00841438"/>
    <w:rsid w:val="008414BF"/>
    <w:rsid w:val="00841523"/>
    <w:rsid w:val="00841580"/>
    <w:rsid w:val="00842693"/>
    <w:rsid w:val="00842B3B"/>
    <w:rsid w:val="00843235"/>
    <w:rsid w:val="00844476"/>
    <w:rsid w:val="00844E4D"/>
    <w:rsid w:val="00844FF5"/>
    <w:rsid w:val="008456BF"/>
    <w:rsid w:val="0084597B"/>
    <w:rsid w:val="00845AEB"/>
    <w:rsid w:val="00845BF7"/>
    <w:rsid w:val="00846383"/>
    <w:rsid w:val="00846BB3"/>
    <w:rsid w:val="00846F4E"/>
    <w:rsid w:val="00847268"/>
    <w:rsid w:val="008475B0"/>
    <w:rsid w:val="008477C6"/>
    <w:rsid w:val="00847E06"/>
    <w:rsid w:val="00847F50"/>
    <w:rsid w:val="0085045E"/>
    <w:rsid w:val="008508F9"/>
    <w:rsid w:val="00850A70"/>
    <w:rsid w:val="00850E89"/>
    <w:rsid w:val="00851E4C"/>
    <w:rsid w:val="00852496"/>
    <w:rsid w:val="008525D4"/>
    <w:rsid w:val="008528E8"/>
    <w:rsid w:val="00852958"/>
    <w:rsid w:val="0085304A"/>
    <w:rsid w:val="00853538"/>
    <w:rsid w:val="008542DF"/>
    <w:rsid w:val="008547BE"/>
    <w:rsid w:val="008549C1"/>
    <w:rsid w:val="00854CFE"/>
    <w:rsid w:val="0085539A"/>
    <w:rsid w:val="00855C23"/>
    <w:rsid w:val="0085609A"/>
    <w:rsid w:val="00856AF1"/>
    <w:rsid w:val="00856EE5"/>
    <w:rsid w:val="00857A98"/>
    <w:rsid w:val="0086009B"/>
    <w:rsid w:val="00860339"/>
    <w:rsid w:val="0086093C"/>
    <w:rsid w:val="00860BAA"/>
    <w:rsid w:val="00860DEE"/>
    <w:rsid w:val="00860F3A"/>
    <w:rsid w:val="00861DAD"/>
    <w:rsid w:val="00862058"/>
    <w:rsid w:val="00862492"/>
    <w:rsid w:val="00862540"/>
    <w:rsid w:val="00862983"/>
    <w:rsid w:val="00863593"/>
    <w:rsid w:val="0086364F"/>
    <w:rsid w:val="008636C2"/>
    <w:rsid w:val="008639A2"/>
    <w:rsid w:val="008640E7"/>
    <w:rsid w:val="0086498C"/>
    <w:rsid w:val="00864F8B"/>
    <w:rsid w:val="0086505A"/>
    <w:rsid w:val="008651A8"/>
    <w:rsid w:val="0086529A"/>
    <w:rsid w:val="0086555C"/>
    <w:rsid w:val="008655A8"/>
    <w:rsid w:val="00865689"/>
    <w:rsid w:val="008658DA"/>
    <w:rsid w:val="00865D25"/>
    <w:rsid w:val="008665EA"/>
    <w:rsid w:val="00866CB1"/>
    <w:rsid w:val="008700A7"/>
    <w:rsid w:val="00870654"/>
    <w:rsid w:val="0087092C"/>
    <w:rsid w:val="008711E4"/>
    <w:rsid w:val="0087157D"/>
    <w:rsid w:val="00871930"/>
    <w:rsid w:val="00871D03"/>
    <w:rsid w:val="008725EE"/>
    <w:rsid w:val="00872676"/>
    <w:rsid w:val="00872CFF"/>
    <w:rsid w:val="00872D2C"/>
    <w:rsid w:val="00872E81"/>
    <w:rsid w:val="008732C1"/>
    <w:rsid w:val="0087380A"/>
    <w:rsid w:val="00873BE1"/>
    <w:rsid w:val="00874069"/>
    <w:rsid w:val="00874A94"/>
    <w:rsid w:val="0087524C"/>
    <w:rsid w:val="008752CC"/>
    <w:rsid w:val="0087545F"/>
    <w:rsid w:val="00875614"/>
    <w:rsid w:val="00876908"/>
    <w:rsid w:val="00876F15"/>
    <w:rsid w:val="008777AF"/>
    <w:rsid w:val="00877F0D"/>
    <w:rsid w:val="0088083D"/>
    <w:rsid w:val="008808B4"/>
    <w:rsid w:val="0088144B"/>
    <w:rsid w:val="00881480"/>
    <w:rsid w:val="00881640"/>
    <w:rsid w:val="00881CB2"/>
    <w:rsid w:val="00881E63"/>
    <w:rsid w:val="00881EB2"/>
    <w:rsid w:val="00881F5B"/>
    <w:rsid w:val="00882095"/>
    <w:rsid w:val="008820C2"/>
    <w:rsid w:val="0088285B"/>
    <w:rsid w:val="00882B94"/>
    <w:rsid w:val="00882DC2"/>
    <w:rsid w:val="0088319C"/>
    <w:rsid w:val="0088336D"/>
    <w:rsid w:val="00883F17"/>
    <w:rsid w:val="008842A3"/>
    <w:rsid w:val="008843D8"/>
    <w:rsid w:val="008845FA"/>
    <w:rsid w:val="008848E3"/>
    <w:rsid w:val="0088490A"/>
    <w:rsid w:val="0088490F"/>
    <w:rsid w:val="00884A43"/>
    <w:rsid w:val="00884B09"/>
    <w:rsid w:val="00884C22"/>
    <w:rsid w:val="00885490"/>
    <w:rsid w:val="0088578E"/>
    <w:rsid w:val="0088604C"/>
    <w:rsid w:val="008867BC"/>
    <w:rsid w:val="008869B3"/>
    <w:rsid w:val="00887617"/>
    <w:rsid w:val="00890017"/>
    <w:rsid w:val="00890661"/>
    <w:rsid w:val="00890743"/>
    <w:rsid w:val="0089090F"/>
    <w:rsid w:val="00890A4F"/>
    <w:rsid w:val="00890A55"/>
    <w:rsid w:val="00890C80"/>
    <w:rsid w:val="00890ED8"/>
    <w:rsid w:val="00890EDD"/>
    <w:rsid w:val="00891392"/>
    <w:rsid w:val="0089179E"/>
    <w:rsid w:val="008924A3"/>
    <w:rsid w:val="00892BEC"/>
    <w:rsid w:val="008939CB"/>
    <w:rsid w:val="008939D2"/>
    <w:rsid w:val="00894472"/>
    <w:rsid w:val="008951E9"/>
    <w:rsid w:val="0089524A"/>
    <w:rsid w:val="00895DDF"/>
    <w:rsid w:val="00896776"/>
    <w:rsid w:val="008967CA"/>
    <w:rsid w:val="008967CB"/>
    <w:rsid w:val="00896DAF"/>
    <w:rsid w:val="00896F8D"/>
    <w:rsid w:val="00897043"/>
    <w:rsid w:val="0089783C"/>
    <w:rsid w:val="00897D43"/>
    <w:rsid w:val="00897F6D"/>
    <w:rsid w:val="008A0091"/>
    <w:rsid w:val="008A0CCC"/>
    <w:rsid w:val="008A0D2B"/>
    <w:rsid w:val="008A274E"/>
    <w:rsid w:val="008A2914"/>
    <w:rsid w:val="008A2A7A"/>
    <w:rsid w:val="008A3551"/>
    <w:rsid w:val="008A3843"/>
    <w:rsid w:val="008A414E"/>
    <w:rsid w:val="008A44B0"/>
    <w:rsid w:val="008A456C"/>
    <w:rsid w:val="008A4AD0"/>
    <w:rsid w:val="008A4AE3"/>
    <w:rsid w:val="008A4EB9"/>
    <w:rsid w:val="008A5245"/>
    <w:rsid w:val="008A5357"/>
    <w:rsid w:val="008A539A"/>
    <w:rsid w:val="008A55E0"/>
    <w:rsid w:val="008A5C6F"/>
    <w:rsid w:val="008A6176"/>
    <w:rsid w:val="008A66C0"/>
    <w:rsid w:val="008A6768"/>
    <w:rsid w:val="008A6B6D"/>
    <w:rsid w:val="008A6DBC"/>
    <w:rsid w:val="008A7665"/>
    <w:rsid w:val="008A7B37"/>
    <w:rsid w:val="008B03FF"/>
    <w:rsid w:val="008B0985"/>
    <w:rsid w:val="008B0F31"/>
    <w:rsid w:val="008B16DA"/>
    <w:rsid w:val="008B1EF8"/>
    <w:rsid w:val="008B2014"/>
    <w:rsid w:val="008B201F"/>
    <w:rsid w:val="008B2A78"/>
    <w:rsid w:val="008B2B17"/>
    <w:rsid w:val="008B2D73"/>
    <w:rsid w:val="008B3264"/>
    <w:rsid w:val="008B3B1E"/>
    <w:rsid w:val="008B3BB7"/>
    <w:rsid w:val="008B3DC4"/>
    <w:rsid w:val="008B474F"/>
    <w:rsid w:val="008B5050"/>
    <w:rsid w:val="008B5E58"/>
    <w:rsid w:val="008B7809"/>
    <w:rsid w:val="008B78D5"/>
    <w:rsid w:val="008B7A60"/>
    <w:rsid w:val="008B7B3F"/>
    <w:rsid w:val="008C004F"/>
    <w:rsid w:val="008C0502"/>
    <w:rsid w:val="008C0706"/>
    <w:rsid w:val="008C088B"/>
    <w:rsid w:val="008C0CDF"/>
    <w:rsid w:val="008C0DF5"/>
    <w:rsid w:val="008C1A00"/>
    <w:rsid w:val="008C1B35"/>
    <w:rsid w:val="008C24DB"/>
    <w:rsid w:val="008C268D"/>
    <w:rsid w:val="008C27A3"/>
    <w:rsid w:val="008C32C6"/>
    <w:rsid w:val="008C381D"/>
    <w:rsid w:val="008C470C"/>
    <w:rsid w:val="008C4F6A"/>
    <w:rsid w:val="008C5185"/>
    <w:rsid w:val="008C5940"/>
    <w:rsid w:val="008C6200"/>
    <w:rsid w:val="008C6397"/>
    <w:rsid w:val="008C677C"/>
    <w:rsid w:val="008C718D"/>
    <w:rsid w:val="008C77DF"/>
    <w:rsid w:val="008C7805"/>
    <w:rsid w:val="008C7874"/>
    <w:rsid w:val="008D0034"/>
    <w:rsid w:val="008D13F9"/>
    <w:rsid w:val="008D1BD2"/>
    <w:rsid w:val="008D1BF1"/>
    <w:rsid w:val="008D2ADD"/>
    <w:rsid w:val="008D401D"/>
    <w:rsid w:val="008D46EB"/>
    <w:rsid w:val="008D49EF"/>
    <w:rsid w:val="008D4CEA"/>
    <w:rsid w:val="008D51E5"/>
    <w:rsid w:val="008D5257"/>
    <w:rsid w:val="008D5262"/>
    <w:rsid w:val="008D531D"/>
    <w:rsid w:val="008D534B"/>
    <w:rsid w:val="008D53E5"/>
    <w:rsid w:val="008D5921"/>
    <w:rsid w:val="008D5B8F"/>
    <w:rsid w:val="008D5F59"/>
    <w:rsid w:val="008D5FBD"/>
    <w:rsid w:val="008D626E"/>
    <w:rsid w:val="008D65CA"/>
    <w:rsid w:val="008D7391"/>
    <w:rsid w:val="008D7E7F"/>
    <w:rsid w:val="008E06F7"/>
    <w:rsid w:val="008E0A7E"/>
    <w:rsid w:val="008E16FE"/>
    <w:rsid w:val="008E20D0"/>
    <w:rsid w:val="008E251E"/>
    <w:rsid w:val="008E2BBC"/>
    <w:rsid w:val="008E2DA8"/>
    <w:rsid w:val="008E2FF7"/>
    <w:rsid w:val="008E39DF"/>
    <w:rsid w:val="008E3D9A"/>
    <w:rsid w:val="008E4C10"/>
    <w:rsid w:val="008E51E8"/>
    <w:rsid w:val="008E5742"/>
    <w:rsid w:val="008E5DCA"/>
    <w:rsid w:val="008E6013"/>
    <w:rsid w:val="008E611B"/>
    <w:rsid w:val="008E6481"/>
    <w:rsid w:val="008E7163"/>
    <w:rsid w:val="008E7415"/>
    <w:rsid w:val="008E76FE"/>
    <w:rsid w:val="008E7EFE"/>
    <w:rsid w:val="008F0489"/>
    <w:rsid w:val="008F0498"/>
    <w:rsid w:val="008F0EE6"/>
    <w:rsid w:val="008F12B0"/>
    <w:rsid w:val="008F1864"/>
    <w:rsid w:val="008F1C8D"/>
    <w:rsid w:val="008F1DE8"/>
    <w:rsid w:val="008F21AD"/>
    <w:rsid w:val="008F2683"/>
    <w:rsid w:val="008F27ED"/>
    <w:rsid w:val="008F2B96"/>
    <w:rsid w:val="008F2BC4"/>
    <w:rsid w:val="008F2F24"/>
    <w:rsid w:val="008F3272"/>
    <w:rsid w:val="008F33A3"/>
    <w:rsid w:val="008F48BB"/>
    <w:rsid w:val="008F51E3"/>
    <w:rsid w:val="008F5344"/>
    <w:rsid w:val="008F59DC"/>
    <w:rsid w:val="008F5C36"/>
    <w:rsid w:val="008F6384"/>
    <w:rsid w:val="008F6A1F"/>
    <w:rsid w:val="008F750E"/>
    <w:rsid w:val="009003B5"/>
    <w:rsid w:val="009011E1"/>
    <w:rsid w:val="00901918"/>
    <w:rsid w:val="00902659"/>
    <w:rsid w:val="00902A52"/>
    <w:rsid w:val="00902C76"/>
    <w:rsid w:val="00903111"/>
    <w:rsid w:val="00903342"/>
    <w:rsid w:val="0090344D"/>
    <w:rsid w:val="00903975"/>
    <w:rsid w:val="00903B47"/>
    <w:rsid w:val="00904215"/>
    <w:rsid w:val="00904783"/>
    <w:rsid w:val="00906E9A"/>
    <w:rsid w:val="0090702F"/>
    <w:rsid w:val="009071EB"/>
    <w:rsid w:val="009076A3"/>
    <w:rsid w:val="00907D81"/>
    <w:rsid w:val="00910DAC"/>
    <w:rsid w:val="00910F3A"/>
    <w:rsid w:val="00911216"/>
    <w:rsid w:val="00911409"/>
    <w:rsid w:val="00911478"/>
    <w:rsid w:val="009118F3"/>
    <w:rsid w:val="00911B47"/>
    <w:rsid w:val="00911FCA"/>
    <w:rsid w:val="00912C0F"/>
    <w:rsid w:val="00912C73"/>
    <w:rsid w:val="00913185"/>
    <w:rsid w:val="00913D79"/>
    <w:rsid w:val="00914294"/>
    <w:rsid w:val="0091432C"/>
    <w:rsid w:val="00914E85"/>
    <w:rsid w:val="00914E8C"/>
    <w:rsid w:val="009152D1"/>
    <w:rsid w:val="00915686"/>
    <w:rsid w:val="009161B4"/>
    <w:rsid w:val="00916493"/>
    <w:rsid w:val="00916703"/>
    <w:rsid w:val="0091770C"/>
    <w:rsid w:val="00917D8B"/>
    <w:rsid w:val="00917DE0"/>
    <w:rsid w:val="009203A9"/>
    <w:rsid w:val="009204E2"/>
    <w:rsid w:val="00920B1A"/>
    <w:rsid w:val="00920E63"/>
    <w:rsid w:val="00921825"/>
    <w:rsid w:val="009218CE"/>
    <w:rsid w:val="00921AF0"/>
    <w:rsid w:val="00921C0F"/>
    <w:rsid w:val="00921FBC"/>
    <w:rsid w:val="0092218B"/>
    <w:rsid w:val="00922258"/>
    <w:rsid w:val="009224BC"/>
    <w:rsid w:val="00922760"/>
    <w:rsid w:val="00923762"/>
    <w:rsid w:val="0092384D"/>
    <w:rsid w:val="0092391B"/>
    <w:rsid w:val="00923CB8"/>
    <w:rsid w:val="00923DBB"/>
    <w:rsid w:val="0092400F"/>
    <w:rsid w:val="00924129"/>
    <w:rsid w:val="00924427"/>
    <w:rsid w:val="009246CB"/>
    <w:rsid w:val="00924B0C"/>
    <w:rsid w:val="00924CC9"/>
    <w:rsid w:val="009265AE"/>
    <w:rsid w:val="00926913"/>
    <w:rsid w:val="0092735D"/>
    <w:rsid w:val="00927A8C"/>
    <w:rsid w:val="00927CD9"/>
    <w:rsid w:val="00927D9B"/>
    <w:rsid w:val="00927FF5"/>
    <w:rsid w:val="0093091E"/>
    <w:rsid w:val="009309E2"/>
    <w:rsid w:val="00930A1B"/>
    <w:rsid w:val="00930CF1"/>
    <w:rsid w:val="00930DB6"/>
    <w:rsid w:val="00931395"/>
    <w:rsid w:val="00931909"/>
    <w:rsid w:val="00931A7B"/>
    <w:rsid w:val="009328B1"/>
    <w:rsid w:val="00932A76"/>
    <w:rsid w:val="00932D60"/>
    <w:rsid w:val="00932EF2"/>
    <w:rsid w:val="00933731"/>
    <w:rsid w:val="00933993"/>
    <w:rsid w:val="009339D9"/>
    <w:rsid w:val="00933BE5"/>
    <w:rsid w:val="00933ECE"/>
    <w:rsid w:val="00933FCD"/>
    <w:rsid w:val="009342E5"/>
    <w:rsid w:val="009346E3"/>
    <w:rsid w:val="00934AFC"/>
    <w:rsid w:val="00934BEB"/>
    <w:rsid w:val="009354C4"/>
    <w:rsid w:val="00936731"/>
    <w:rsid w:val="0093709C"/>
    <w:rsid w:val="00937605"/>
    <w:rsid w:val="00937753"/>
    <w:rsid w:val="0093783A"/>
    <w:rsid w:val="00937F4A"/>
    <w:rsid w:val="009410D9"/>
    <w:rsid w:val="00941D9B"/>
    <w:rsid w:val="00941F84"/>
    <w:rsid w:val="009424CF"/>
    <w:rsid w:val="0094300E"/>
    <w:rsid w:val="009431DC"/>
    <w:rsid w:val="00943489"/>
    <w:rsid w:val="00944337"/>
    <w:rsid w:val="00944750"/>
    <w:rsid w:val="00944DE6"/>
    <w:rsid w:val="0094541A"/>
    <w:rsid w:val="0094553A"/>
    <w:rsid w:val="0094565E"/>
    <w:rsid w:val="00945BCA"/>
    <w:rsid w:val="0094612D"/>
    <w:rsid w:val="00946172"/>
    <w:rsid w:val="009462F6"/>
    <w:rsid w:val="00946310"/>
    <w:rsid w:val="00946344"/>
    <w:rsid w:val="00946774"/>
    <w:rsid w:val="009469CA"/>
    <w:rsid w:val="0094718E"/>
    <w:rsid w:val="009475DE"/>
    <w:rsid w:val="00947B4B"/>
    <w:rsid w:val="009500BF"/>
    <w:rsid w:val="00950963"/>
    <w:rsid w:val="00950AD3"/>
    <w:rsid w:val="00950FAC"/>
    <w:rsid w:val="00950FBC"/>
    <w:rsid w:val="00951116"/>
    <w:rsid w:val="0095133F"/>
    <w:rsid w:val="00951424"/>
    <w:rsid w:val="0095159C"/>
    <w:rsid w:val="00952809"/>
    <w:rsid w:val="009530AD"/>
    <w:rsid w:val="0095314D"/>
    <w:rsid w:val="009539F9"/>
    <w:rsid w:val="00953F37"/>
    <w:rsid w:val="0095416F"/>
    <w:rsid w:val="00955CED"/>
    <w:rsid w:val="00955D73"/>
    <w:rsid w:val="009565C2"/>
    <w:rsid w:val="0095670A"/>
    <w:rsid w:val="009569B9"/>
    <w:rsid w:val="00956FA3"/>
    <w:rsid w:val="00957325"/>
    <w:rsid w:val="009574E0"/>
    <w:rsid w:val="009579D4"/>
    <w:rsid w:val="00957CB1"/>
    <w:rsid w:val="00957CC5"/>
    <w:rsid w:val="00957D74"/>
    <w:rsid w:val="00957D92"/>
    <w:rsid w:val="0096032C"/>
    <w:rsid w:val="00960862"/>
    <w:rsid w:val="00960E6C"/>
    <w:rsid w:val="00961AEA"/>
    <w:rsid w:val="00961CA9"/>
    <w:rsid w:val="00961DBF"/>
    <w:rsid w:val="00961DC8"/>
    <w:rsid w:val="00961F50"/>
    <w:rsid w:val="00962115"/>
    <w:rsid w:val="0096240B"/>
    <w:rsid w:val="00962D3C"/>
    <w:rsid w:val="00962FE2"/>
    <w:rsid w:val="00963092"/>
    <w:rsid w:val="009631D1"/>
    <w:rsid w:val="009639D2"/>
    <w:rsid w:val="00963CE2"/>
    <w:rsid w:val="009661BD"/>
    <w:rsid w:val="009667D2"/>
    <w:rsid w:val="0096698D"/>
    <w:rsid w:val="00966A75"/>
    <w:rsid w:val="009670B9"/>
    <w:rsid w:val="00970965"/>
    <w:rsid w:val="00970D39"/>
    <w:rsid w:val="00970D50"/>
    <w:rsid w:val="00970D78"/>
    <w:rsid w:val="009710D1"/>
    <w:rsid w:val="00971164"/>
    <w:rsid w:val="009713FC"/>
    <w:rsid w:val="009716DF"/>
    <w:rsid w:val="00971A6D"/>
    <w:rsid w:val="009730E7"/>
    <w:rsid w:val="009731FB"/>
    <w:rsid w:val="00973618"/>
    <w:rsid w:val="009736C3"/>
    <w:rsid w:val="009738EB"/>
    <w:rsid w:val="00973A97"/>
    <w:rsid w:val="00973BAF"/>
    <w:rsid w:val="0097411D"/>
    <w:rsid w:val="0097436B"/>
    <w:rsid w:val="00974BE4"/>
    <w:rsid w:val="00974D06"/>
    <w:rsid w:val="00975AF8"/>
    <w:rsid w:val="00975B8D"/>
    <w:rsid w:val="00975CEE"/>
    <w:rsid w:val="00976329"/>
    <w:rsid w:val="00976670"/>
    <w:rsid w:val="00976FE8"/>
    <w:rsid w:val="0097731A"/>
    <w:rsid w:val="009773D4"/>
    <w:rsid w:val="009775F3"/>
    <w:rsid w:val="00977611"/>
    <w:rsid w:val="00977946"/>
    <w:rsid w:val="00977DB2"/>
    <w:rsid w:val="0098136C"/>
    <w:rsid w:val="00981B7E"/>
    <w:rsid w:val="0098206B"/>
    <w:rsid w:val="009821BA"/>
    <w:rsid w:val="009829D9"/>
    <w:rsid w:val="00982F3D"/>
    <w:rsid w:val="00983154"/>
    <w:rsid w:val="009831E7"/>
    <w:rsid w:val="00983489"/>
    <w:rsid w:val="00983FCF"/>
    <w:rsid w:val="009840F9"/>
    <w:rsid w:val="009848E2"/>
    <w:rsid w:val="0098549B"/>
    <w:rsid w:val="00985A9B"/>
    <w:rsid w:val="00985F50"/>
    <w:rsid w:val="009863F6"/>
    <w:rsid w:val="00986B96"/>
    <w:rsid w:val="00986E13"/>
    <w:rsid w:val="0098724D"/>
    <w:rsid w:val="00987732"/>
    <w:rsid w:val="00987D8B"/>
    <w:rsid w:val="00990DE0"/>
    <w:rsid w:val="00990E53"/>
    <w:rsid w:val="009911C4"/>
    <w:rsid w:val="00991451"/>
    <w:rsid w:val="0099179E"/>
    <w:rsid w:val="00991DE4"/>
    <w:rsid w:val="00991F72"/>
    <w:rsid w:val="00992331"/>
    <w:rsid w:val="0099233A"/>
    <w:rsid w:val="00992C9F"/>
    <w:rsid w:val="00994600"/>
    <w:rsid w:val="00995190"/>
    <w:rsid w:val="009959D0"/>
    <w:rsid w:val="00995C27"/>
    <w:rsid w:val="00995E1F"/>
    <w:rsid w:val="0099612D"/>
    <w:rsid w:val="00997527"/>
    <w:rsid w:val="00997C4A"/>
    <w:rsid w:val="009A0481"/>
    <w:rsid w:val="009A0816"/>
    <w:rsid w:val="009A0CF4"/>
    <w:rsid w:val="009A1328"/>
    <w:rsid w:val="009A1999"/>
    <w:rsid w:val="009A1D9C"/>
    <w:rsid w:val="009A1FB4"/>
    <w:rsid w:val="009A239F"/>
    <w:rsid w:val="009A243A"/>
    <w:rsid w:val="009A25DE"/>
    <w:rsid w:val="009A261B"/>
    <w:rsid w:val="009A2C26"/>
    <w:rsid w:val="009A377E"/>
    <w:rsid w:val="009A3B8F"/>
    <w:rsid w:val="009A3D1C"/>
    <w:rsid w:val="009A3F2E"/>
    <w:rsid w:val="009A3F3D"/>
    <w:rsid w:val="009A4462"/>
    <w:rsid w:val="009A45C5"/>
    <w:rsid w:val="009A474D"/>
    <w:rsid w:val="009A48D1"/>
    <w:rsid w:val="009A4D30"/>
    <w:rsid w:val="009A4F6E"/>
    <w:rsid w:val="009A61E6"/>
    <w:rsid w:val="009A6627"/>
    <w:rsid w:val="009A6C40"/>
    <w:rsid w:val="009A6CD1"/>
    <w:rsid w:val="009A76D1"/>
    <w:rsid w:val="009A7AF9"/>
    <w:rsid w:val="009A7C40"/>
    <w:rsid w:val="009A7F9B"/>
    <w:rsid w:val="009B0002"/>
    <w:rsid w:val="009B0601"/>
    <w:rsid w:val="009B112E"/>
    <w:rsid w:val="009B13B8"/>
    <w:rsid w:val="009B1DF1"/>
    <w:rsid w:val="009B1EE3"/>
    <w:rsid w:val="009B2173"/>
    <w:rsid w:val="009B2690"/>
    <w:rsid w:val="009B2855"/>
    <w:rsid w:val="009B2AB2"/>
    <w:rsid w:val="009B2B3F"/>
    <w:rsid w:val="009B2BAF"/>
    <w:rsid w:val="009B2CAB"/>
    <w:rsid w:val="009B319F"/>
    <w:rsid w:val="009B341E"/>
    <w:rsid w:val="009B3473"/>
    <w:rsid w:val="009B36DE"/>
    <w:rsid w:val="009B394B"/>
    <w:rsid w:val="009B3A22"/>
    <w:rsid w:val="009B40A0"/>
    <w:rsid w:val="009B456F"/>
    <w:rsid w:val="009B4682"/>
    <w:rsid w:val="009B4773"/>
    <w:rsid w:val="009B486E"/>
    <w:rsid w:val="009B4CC4"/>
    <w:rsid w:val="009B501B"/>
    <w:rsid w:val="009B5EAF"/>
    <w:rsid w:val="009B665E"/>
    <w:rsid w:val="009B6681"/>
    <w:rsid w:val="009B7335"/>
    <w:rsid w:val="009B7354"/>
    <w:rsid w:val="009B7619"/>
    <w:rsid w:val="009B7D9D"/>
    <w:rsid w:val="009C013D"/>
    <w:rsid w:val="009C0208"/>
    <w:rsid w:val="009C0A24"/>
    <w:rsid w:val="009C0C9A"/>
    <w:rsid w:val="009C181A"/>
    <w:rsid w:val="009C18B1"/>
    <w:rsid w:val="009C190C"/>
    <w:rsid w:val="009C1C31"/>
    <w:rsid w:val="009C2391"/>
    <w:rsid w:val="009C2756"/>
    <w:rsid w:val="009C2B74"/>
    <w:rsid w:val="009C2DFC"/>
    <w:rsid w:val="009C3290"/>
    <w:rsid w:val="009C33AD"/>
    <w:rsid w:val="009C36C7"/>
    <w:rsid w:val="009C375C"/>
    <w:rsid w:val="009C43F2"/>
    <w:rsid w:val="009C4EAA"/>
    <w:rsid w:val="009C5014"/>
    <w:rsid w:val="009C5EC2"/>
    <w:rsid w:val="009C67AE"/>
    <w:rsid w:val="009C7663"/>
    <w:rsid w:val="009D035F"/>
    <w:rsid w:val="009D0584"/>
    <w:rsid w:val="009D05C3"/>
    <w:rsid w:val="009D0DD5"/>
    <w:rsid w:val="009D117F"/>
    <w:rsid w:val="009D3A62"/>
    <w:rsid w:val="009D4399"/>
    <w:rsid w:val="009D4AA3"/>
    <w:rsid w:val="009D4BF0"/>
    <w:rsid w:val="009D4F03"/>
    <w:rsid w:val="009D5363"/>
    <w:rsid w:val="009D56CA"/>
    <w:rsid w:val="009D5E73"/>
    <w:rsid w:val="009D6A47"/>
    <w:rsid w:val="009D6C91"/>
    <w:rsid w:val="009D7798"/>
    <w:rsid w:val="009E0208"/>
    <w:rsid w:val="009E0378"/>
    <w:rsid w:val="009E039B"/>
    <w:rsid w:val="009E08EC"/>
    <w:rsid w:val="009E0EB0"/>
    <w:rsid w:val="009E101F"/>
    <w:rsid w:val="009E1501"/>
    <w:rsid w:val="009E1934"/>
    <w:rsid w:val="009E19CA"/>
    <w:rsid w:val="009E2058"/>
    <w:rsid w:val="009E25E5"/>
    <w:rsid w:val="009E2656"/>
    <w:rsid w:val="009E364E"/>
    <w:rsid w:val="009E38F0"/>
    <w:rsid w:val="009E3A42"/>
    <w:rsid w:val="009E3CB3"/>
    <w:rsid w:val="009E4429"/>
    <w:rsid w:val="009E5D1F"/>
    <w:rsid w:val="009E5D55"/>
    <w:rsid w:val="009E60D4"/>
    <w:rsid w:val="009E6623"/>
    <w:rsid w:val="009E70A0"/>
    <w:rsid w:val="009E7FCB"/>
    <w:rsid w:val="009F002E"/>
    <w:rsid w:val="009F01F8"/>
    <w:rsid w:val="009F0333"/>
    <w:rsid w:val="009F0380"/>
    <w:rsid w:val="009F053D"/>
    <w:rsid w:val="009F1110"/>
    <w:rsid w:val="009F13CC"/>
    <w:rsid w:val="009F1404"/>
    <w:rsid w:val="009F1BF8"/>
    <w:rsid w:val="009F2179"/>
    <w:rsid w:val="009F2529"/>
    <w:rsid w:val="009F2C11"/>
    <w:rsid w:val="009F2F09"/>
    <w:rsid w:val="009F3251"/>
    <w:rsid w:val="009F3259"/>
    <w:rsid w:val="009F3263"/>
    <w:rsid w:val="009F3311"/>
    <w:rsid w:val="009F333A"/>
    <w:rsid w:val="009F3D74"/>
    <w:rsid w:val="009F41C7"/>
    <w:rsid w:val="009F4234"/>
    <w:rsid w:val="009F469B"/>
    <w:rsid w:val="009F4C35"/>
    <w:rsid w:val="009F5364"/>
    <w:rsid w:val="009F5AAE"/>
    <w:rsid w:val="009F5C0B"/>
    <w:rsid w:val="009F5C0D"/>
    <w:rsid w:val="009F5C5B"/>
    <w:rsid w:val="009F6AB6"/>
    <w:rsid w:val="009F6CCF"/>
    <w:rsid w:val="009F70EA"/>
    <w:rsid w:val="009F7462"/>
    <w:rsid w:val="00A004A5"/>
    <w:rsid w:val="00A019AE"/>
    <w:rsid w:val="00A01F60"/>
    <w:rsid w:val="00A02129"/>
    <w:rsid w:val="00A02542"/>
    <w:rsid w:val="00A02B66"/>
    <w:rsid w:val="00A02E23"/>
    <w:rsid w:val="00A02EAF"/>
    <w:rsid w:val="00A0393C"/>
    <w:rsid w:val="00A039C2"/>
    <w:rsid w:val="00A04933"/>
    <w:rsid w:val="00A05CEE"/>
    <w:rsid w:val="00A05E8A"/>
    <w:rsid w:val="00A067C9"/>
    <w:rsid w:val="00A06AE8"/>
    <w:rsid w:val="00A0700F"/>
    <w:rsid w:val="00A074CC"/>
    <w:rsid w:val="00A07556"/>
    <w:rsid w:val="00A07757"/>
    <w:rsid w:val="00A07B91"/>
    <w:rsid w:val="00A10156"/>
    <w:rsid w:val="00A1062B"/>
    <w:rsid w:val="00A10D15"/>
    <w:rsid w:val="00A110D3"/>
    <w:rsid w:val="00A110F5"/>
    <w:rsid w:val="00A11F3C"/>
    <w:rsid w:val="00A124B4"/>
    <w:rsid w:val="00A1297B"/>
    <w:rsid w:val="00A12BB5"/>
    <w:rsid w:val="00A13B5C"/>
    <w:rsid w:val="00A13DE2"/>
    <w:rsid w:val="00A141A2"/>
    <w:rsid w:val="00A14E09"/>
    <w:rsid w:val="00A14E1D"/>
    <w:rsid w:val="00A15275"/>
    <w:rsid w:val="00A15553"/>
    <w:rsid w:val="00A15F40"/>
    <w:rsid w:val="00A16254"/>
    <w:rsid w:val="00A1636F"/>
    <w:rsid w:val="00A1639B"/>
    <w:rsid w:val="00A1685D"/>
    <w:rsid w:val="00A16CB0"/>
    <w:rsid w:val="00A171DD"/>
    <w:rsid w:val="00A179CA"/>
    <w:rsid w:val="00A17CF3"/>
    <w:rsid w:val="00A2083A"/>
    <w:rsid w:val="00A20B49"/>
    <w:rsid w:val="00A20BD5"/>
    <w:rsid w:val="00A20E26"/>
    <w:rsid w:val="00A21231"/>
    <w:rsid w:val="00A21262"/>
    <w:rsid w:val="00A22B74"/>
    <w:rsid w:val="00A23184"/>
    <w:rsid w:val="00A2337F"/>
    <w:rsid w:val="00A23842"/>
    <w:rsid w:val="00A239D6"/>
    <w:rsid w:val="00A23AC2"/>
    <w:rsid w:val="00A23DD6"/>
    <w:rsid w:val="00A23EEF"/>
    <w:rsid w:val="00A25403"/>
    <w:rsid w:val="00A255C2"/>
    <w:rsid w:val="00A25C7D"/>
    <w:rsid w:val="00A25D23"/>
    <w:rsid w:val="00A2611E"/>
    <w:rsid w:val="00A26162"/>
    <w:rsid w:val="00A265BF"/>
    <w:rsid w:val="00A26FF1"/>
    <w:rsid w:val="00A27409"/>
    <w:rsid w:val="00A27510"/>
    <w:rsid w:val="00A27677"/>
    <w:rsid w:val="00A27B02"/>
    <w:rsid w:val="00A27B5B"/>
    <w:rsid w:val="00A27BAC"/>
    <w:rsid w:val="00A2C1DC"/>
    <w:rsid w:val="00A30103"/>
    <w:rsid w:val="00A30651"/>
    <w:rsid w:val="00A30F1E"/>
    <w:rsid w:val="00A312E6"/>
    <w:rsid w:val="00A3160E"/>
    <w:rsid w:val="00A31D92"/>
    <w:rsid w:val="00A322DE"/>
    <w:rsid w:val="00A326ED"/>
    <w:rsid w:val="00A338C2"/>
    <w:rsid w:val="00A34339"/>
    <w:rsid w:val="00A3464F"/>
    <w:rsid w:val="00A34C51"/>
    <w:rsid w:val="00A352CE"/>
    <w:rsid w:val="00A35B64"/>
    <w:rsid w:val="00A35E50"/>
    <w:rsid w:val="00A36475"/>
    <w:rsid w:val="00A36E93"/>
    <w:rsid w:val="00A37337"/>
    <w:rsid w:val="00A37A9F"/>
    <w:rsid w:val="00A37FCC"/>
    <w:rsid w:val="00A40267"/>
    <w:rsid w:val="00A404FC"/>
    <w:rsid w:val="00A4054E"/>
    <w:rsid w:val="00A40789"/>
    <w:rsid w:val="00A40DD1"/>
    <w:rsid w:val="00A411A7"/>
    <w:rsid w:val="00A413DC"/>
    <w:rsid w:val="00A415AD"/>
    <w:rsid w:val="00A416E5"/>
    <w:rsid w:val="00A41744"/>
    <w:rsid w:val="00A41D31"/>
    <w:rsid w:val="00A41E28"/>
    <w:rsid w:val="00A421EA"/>
    <w:rsid w:val="00A42859"/>
    <w:rsid w:val="00A42877"/>
    <w:rsid w:val="00A434C2"/>
    <w:rsid w:val="00A4361C"/>
    <w:rsid w:val="00A438F1"/>
    <w:rsid w:val="00A441DF"/>
    <w:rsid w:val="00A4450C"/>
    <w:rsid w:val="00A4479C"/>
    <w:rsid w:val="00A447E9"/>
    <w:rsid w:val="00A449DA"/>
    <w:rsid w:val="00A44F5D"/>
    <w:rsid w:val="00A45C77"/>
    <w:rsid w:val="00A45E0E"/>
    <w:rsid w:val="00A4608D"/>
    <w:rsid w:val="00A466DA"/>
    <w:rsid w:val="00A46A96"/>
    <w:rsid w:val="00A46C3E"/>
    <w:rsid w:val="00A47F0D"/>
    <w:rsid w:val="00A50018"/>
    <w:rsid w:val="00A507D2"/>
    <w:rsid w:val="00A507F2"/>
    <w:rsid w:val="00A50A28"/>
    <w:rsid w:val="00A51326"/>
    <w:rsid w:val="00A513B4"/>
    <w:rsid w:val="00A515DF"/>
    <w:rsid w:val="00A51CB6"/>
    <w:rsid w:val="00A51CF7"/>
    <w:rsid w:val="00A52103"/>
    <w:rsid w:val="00A525B6"/>
    <w:rsid w:val="00A527BC"/>
    <w:rsid w:val="00A5294F"/>
    <w:rsid w:val="00A52A61"/>
    <w:rsid w:val="00A52B27"/>
    <w:rsid w:val="00A5352C"/>
    <w:rsid w:val="00A5387B"/>
    <w:rsid w:val="00A53FE0"/>
    <w:rsid w:val="00A5462B"/>
    <w:rsid w:val="00A54B83"/>
    <w:rsid w:val="00A54BB0"/>
    <w:rsid w:val="00A54CF4"/>
    <w:rsid w:val="00A54E0E"/>
    <w:rsid w:val="00A54E16"/>
    <w:rsid w:val="00A559E4"/>
    <w:rsid w:val="00A55CFF"/>
    <w:rsid w:val="00A55D7E"/>
    <w:rsid w:val="00A5670D"/>
    <w:rsid w:val="00A56F7A"/>
    <w:rsid w:val="00A57429"/>
    <w:rsid w:val="00A576C8"/>
    <w:rsid w:val="00A60101"/>
    <w:rsid w:val="00A6048A"/>
    <w:rsid w:val="00A6070F"/>
    <w:rsid w:val="00A60831"/>
    <w:rsid w:val="00A60BD0"/>
    <w:rsid w:val="00A60CFB"/>
    <w:rsid w:val="00A61492"/>
    <w:rsid w:val="00A61626"/>
    <w:rsid w:val="00A6306F"/>
    <w:rsid w:val="00A63864"/>
    <w:rsid w:val="00A63E76"/>
    <w:rsid w:val="00A647B4"/>
    <w:rsid w:val="00A64D14"/>
    <w:rsid w:val="00A6529E"/>
    <w:rsid w:val="00A6578F"/>
    <w:rsid w:val="00A661DE"/>
    <w:rsid w:val="00A66939"/>
    <w:rsid w:val="00A66E18"/>
    <w:rsid w:val="00A70DBC"/>
    <w:rsid w:val="00A7167E"/>
    <w:rsid w:val="00A72F81"/>
    <w:rsid w:val="00A734A4"/>
    <w:rsid w:val="00A737E4"/>
    <w:rsid w:val="00A73BBB"/>
    <w:rsid w:val="00A73D66"/>
    <w:rsid w:val="00A73E6F"/>
    <w:rsid w:val="00A74103"/>
    <w:rsid w:val="00A74150"/>
    <w:rsid w:val="00A742ED"/>
    <w:rsid w:val="00A74440"/>
    <w:rsid w:val="00A749FA"/>
    <w:rsid w:val="00A75296"/>
    <w:rsid w:val="00A753C4"/>
    <w:rsid w:val="00A7543F"/>
    <w:rsid w:val="00A75BB9"/>
    <w:rsid w:val="00A76847"/>
    <w:rsid w:val="00A77341"/>
    <w:rsid w:val="00A77380"/>
    <w:rsid w:val="00A77406"/>
    <w:rsid w:val="00A777C4"/>
    <w:rsid w:val="00A77A92"/>
    <w:rsid w:val="00A77BC3"/>
    <w:rsid w:val="00A77E19"/>
    <w:rsid w:val="00A812E5"/>
    <w:rsid w:val="00A81A86"/>
    <w:rsid w:val="00A81E56"/>
    <w:rsid w:val="00A820DA"/>
    <w:rsid w:val="00A822B2"/>
    <w:rsid w:val="00A8288B"/>
    <w:rsid w:val="00A82C6C"/>
    <w:rsid w:val="00A83238"/>
    <w:rsid w:val="00A84018"/>
    <w:rsid w:val="00A8441C"/>
    <w:rsid w:val="00A84473"/>
    <w:rsid w:val="00A84BF2"/>
    <w:rsid w:val="00A8527E"/>
    <w:rsid w:val="00A85730"/>
    <w:rsid w:val="00A85864"/>
    <w:rsid w:val="00A85AEF"/>
    <w:rsid w:val="00A85DC4"/>
    <w:rsid w:val="00A85F4A"/>
    <w:rsid w:val="00A865CC"/>
    <w:rsid w:val="00A86BA6"/>
    <w:rsid w:val="00A87121"/>
    <w:rsid w:val="00A875DC"/>
    <w:rsid w:val="00A8785D"/>
    <w:rsid w:val="00A904A2"/>
    <w:rsid w:val="00A90874"/>
    <w:rsid w:val="00A90BEA"/>
    <w:rsid w:val="00A90E82"/>
    <w:rsid w:val="00A91464"/>
    <w:rsid w:val="00A91CB1"/>
    <w:rsid w:val="00A91E89"/>
    <w:rsid w:val="00A92ECC"/>
    <w:rsid w:val="00A92F30"/>
    <w:rsid w:val="00A93A2C"/>
    <w:rsid w:val="00A942CF"/>
    <w:rsid w:val="00A94348"/>
    <w:rsid w:val="00A94511"/>
    <w:rsid w:val="00A9458E"/>
    <w:rsid w:val="00A94C0B"/>
    <w:rsid w:val="00A94CF7"/>
    <w:rsid w:val="00A95050"/>
    <w:rsid w:val="00A956CA"/>
    <w:rsid w:val="00A95FE3"/>
    <w:rsid w:val="00A9671A"/>
    <w:rsid w:val="00A9686D"/>
    <w:rsid w:val="00A97ECC"/>
    <w:rsid w:val="00AA0330"/>
    <w:rsid w:val="00AA21DF"/>
    <w:rsid w:val="00AA2B51"/>
    <w:rsid w:val="00AA2EE5"/>
    <w:rsid w:val="00AA3597"/>
    <w:rsid w:val="00AA3908"/>
    <w:rsid w:val="00AA3BB2"/>
    <w:rsid w:val="00AA4318"/>
    <w:rsid w:val="00AA4416"/>
    <w:rsid w:val="00AA4555"/>
    <w:rsid w:val="00AA519B"/>
    <w:rsid w:val="00AA5687"/>
    <w:rsid w:val="00AA5761"/>
    <w:rsid w:val="00AA59FA"/>
    <w:rsid w:val="00AA6405"/>
    <w:rsid w:val="00AA65CE"/>
    <w:rsid w:val="00AA684C"/>
    <w:rsid w:val="00AA6F68"/>
    <w:rsid w:val="00AA7037"/>
    <w:rsid w:val="00AA7505"/>
    <w:rsid w:val="00AA7871"/>
    <w:rsid w:val="00AA79F4"/>
    <w:rsid w:val="00AB0327"/>
    <w:rsid w:val="00AB0357"/>
    <w:rsid w:val="00AB077B"/>
    <w:rsid w:val="00AB0D00"/>
    <w:rsid w:val="00AB1155"/>
    <w:rsid w:val="00AB155F"/>
    <w:rsid w:val="00AB282B"/>
    <w:rsid w:val="00AB2B54"/>
    <w:rsid w:val="00AB3880"/>
    <w:rsid w:val="00AB39D1"/>
    <w:rsid w:val="00AB49A2"/>
    <w:rsid w:val="00AB4FE6"/>
    <w:rsid w:val="00AB5298"/>
    <w:rsid w:val="00AB5632"/>
    <w:rsid w:val="00AB5731"/>
    <w:rsid w:val="00AB6590"/>
    <w:rsid w:val="00AB7203"/>
    <w:rsid w:val="00AB7763"/>
    <w:rsid w:val="00AB78EC"/>
    <w:rsid w:val="00AB7CEB"/>
    <w:rsid w:val="00AC0B78"/>
    <w:rsid w:val="00AC12ED"/>
    <w:rsid w:val="00AC1959"/>
    <w:rsid w:val="00AC212A"/>
    <w:rsid w:val="00AC24FD"/>
    <w:rsid w:val="00AC27B6"/>
    <w:rsid w:val="00AC2DE4"/>
    <w:rsid w:val="00AC3232"/>
    <w:rsid w:val="00AC37F4"/>
    <w:rsid w:val="00AC47E0"/>
    <w:rsid w:val="00AC4EF8"/>
    <w:rsid w:val="00AC543B"/>
    <w:rsid w:val="00AC5447"/>
    <w:rsid w:val="00AC560E"/>
    <w:rsid w:val="00AC5894"/>
    <w:rsid w:val="00AC626A"/>
    <w:rsid w:val="00AC6A25"/>
    <w:rsid w:val="00AC6A70"/>
    <w:rsid w:val="00AC7313"/>
    <w:rsid w:val="00AC761D"/>
    <w:rsid w:val="00AD0187"/>
    <w:rsid w:val="00AD02A0"/>
    <w:rsid w:val="00AD0306"/>
    <w:rsid w:val="00AD0452"/>
    <w:rsid w:val="00AD0A1D"/>
    <w:rsid w:val="00AD0B0B"/>
    <w:rsid w:val="00AD0B74"/>
    <w:rsid w:val="00AD1018"/>
    <w:rsid w:val="00AD1791"/>
    <w:rsid w:val="00AD190E"/>
    <w:rsid w:val="00AD1E44"/>
    <w:rsid w:val="00AD1FDE"/>
    <w:rsid w:val="00AD1FFC"/>
    <w:rsid w:val="00AD20ED"/>
    <w:rsid w:val="00AD2585"/>
    <w:rsid w:val="00AD2A4C"/>
    <w:rsid w:val="00AD2F6B"/>
    <w:rsid w:val="00AD3FB5"/>
    <w:rsid w:val="00AD438B"/>
    <w:rsid w:val="00AD46BF"/>
    <w:rsid w:val="00AD516D"/>
    <w:rsid w:val="00AD6D9F"/>
    <w:rsid w:val="00AD779D"/>
    <w:rsid w:val="00AE00C6"/>
    <w:rsid w:val="00AE0686"/>
    <w:rsid w:val="00AE071E"/>
    <w:rsid w:val="00AE0AE9"/>
    <w:rsid w:val="00AE115E"/>
    <w:rsid w:val="00AE12A2"/>
    <w:rsid w:val="00AE2221"/>
    <w:rsid w:val="00AE261E"/>
    <w:rsid w:val="00AE32D0"/>
    <w:rsid w:val="00AE3B4E"/>
    <w:rsid w:val="00AE3C2B"/>
    <w:rsid w:val="00AE433C"/>
    <w:rsid w:val="00AE48AC"/>
    <w:rsid w:val="00AE584D"/>
    <w:rsid w:val="00AE5FAE"/>
    <w:rsid w:val="00AE63CB"/>
    <w:rsid w:val="00AE665E"/>
    <w:rsid w:val="00AE6C08"/>
    <w:rsid w:val="00AE75D6"/>
    <w:rsid w:val="00AF00F5"/>
    <w:rsid w:val="00AF0112"/>
    <w:rsid w:val="00AF06BE"/>
    <w:rsid w:val="00AF14EF"/>
    <w:rsid w:val="00AF1780"/>
    <w:rsid w:val="00AF17E0"/>
    <w:rsid w:val="00AF1E05"/>
    <w:rsid w:val="00AF23CF"/>
    <w:rsid w:val="00AF2641"/>
    <w:rsid w:val="00AF29F5"/>
    <w:rsid w:val="00AF2B23"/>
    <w:rsid w:val="00AF2D89"/>
    <w:rsid w:val="00AF30D7"/>
    <w:rsid w:val="00AF32B9"/>
    <w:rsid w:val="00AF34BC"/>
    <w:rsid w:val="00AF3A01"/>
    <w:rsid w:val="00AF3B4A"/>
    <w:rsid w:val="00AF3F6B"/>
    <w:rsid w:val="00AF4076"/>
    <w:rsid w:val="00AF48EF"/>
    <w:rsid w:val="00AF4D31"/>
    <w:rsid w:val="00AF5E6A"/>
    <w:rsid w:val="00AF5F1E"/>
    <w:rsid w:val="00AF5F5A"/>
    <w:rsid w:val="00AF6215"/>
    <w:rsid w:val="00AF6D90"/>
    <w:rsid w:val="00AF6FFC"/>
    <w:rsid w:val="00AF78A8"/>
    <w:rsid w:val="00AF7ABB"/>
    <w:rsid w:val="00B00552"/>
    <w:rsid w:val="00B0100E"/>
    <w:rsid w:val="00B01069"/>
    <w:rsid w:val="00B01616"/>
    <w:rsid w:val="00B0166C"/>
    <w:rsid w:val="00B020D1"/>
    <w:rsid w:val="00B0359A"/>
    <w:rsid w:val="00B04278"/>
    <w:rsid w:val="00B046A0"/>
    <w:rsid w:val="00B04C9F"/>
    <w:rsid w:val="00B05919"/>
    <w:rsid w:val="00B05CE8"/>
    <w:rsid w:val="00B05E9F"/>
    <w:rsid w:val="00B06258"/>
    <w:rsid w:val="00B06438"/>
    <w:rsid w:val="00B064CA"/>
    <w:rsid w:val="00B0663A"/>
    <w:rsid w:val="00B066D1"/>
    <w:rsid w:val="00B06F67"/>
    <w:rsid w:val="00B07017"/>
    <w:rsid w:val="00B075EB"/>
    <w:rsid w:val="00B10223"/>
    <w:rsid w:val="00B10C77"/>
    <w:rsid w:val="00B10DA9"/>
    <w:rsid w:val="00B113E7"/>
    <w:rsid w:val="00B11AA7"/>
    <w:rsid w:val="00B11F63"/>
    <w:rsid w:val="00B12599"/>
    <w:rsid w:val="00B13308"/>
    <w:rsid w:val="00B135E0"/>
    <w:rsid w:val="00B13A98"/>
    <w:rsid w:val="00B13E4C"/>
    <w:rsid w:val="00B13E56"/>
    <w:rsid w:val="00B144ED"/>
    <w:rsid w:val="00B14533"/>
    <w:rsid w:val="00B145FE"/>
    <w:rsid w:val="00B1500B"/>
    <w:rsid w:val="00B152F2"/>
    <w:rsid w:val="00B15893"/>
    <w:rsid w:val="00B15D1D"/>
    <w:rsid w:val="00B15DED"/>
    <w:rsid w:val="00B16209"/>
    <w:rsid w:val="00B16D3E"/>
    <w:rsid w:val="00B17204"/>
    <w:rsid w:val="00B172A7"/>
    <w:rsid w:val="00B17A3F"/>
    <w:rsid w:val="00B17AF5"/>
    <w:rsid w:val="00B17D0C"/>
    <w:rsid w:val="00B202DD"/>
    <w:rsid w:val="00B20740"/>
    <w:rsid w:val="00B20D09"/>
    <w:rsid w:val="00B2114A"/>
    <w:rsid w:val="00B2166C"/>
    <w:rsid w:val="00B2191F"/>
    <w:rsid w:val="00B21AB4"/>
    <w:rsid w:val="00B21CEB"/>
    <w:rsid w:val="00B21F94"/>
    <w:rsid w:val="00B22B68"/>
    <w:rsid w:val="00B23103"/>
    <w:rsid w:val="00B23732"/>
    <w:rsid w:val="00B237A5"/>
    <w:rsid w:val="00B23C14"/>
    <w:rsid w:val="00B23E35"/>
    <w:rsid w:val="00B24A1D"/>
    <w:rsid w:val="00B24A30"/>
    <w:rsid w:val="00B24D62"/>
    <w:rsid w:val="00B24E81"/>
    <w:rsid w:val="00B254B1"/>
    <w:rsid w:val="00B257DE"/>
    <w:rsid w:val="00B257F6"/>
    <w:rsid w:val="00B25DF8"/>
    <w:rsid w:val="00B25E05"/>
    <w:rsid w:val="00B25E94"/>
    <w:rsid w:val="00B26909"/>
    <w:rsid w:val="00B2784E"/>
    <w:rsid w:val="00B30106"/>
    <w:rsid w:val="00B308BE"/>
    <w:rsid w:val="00B30AB6"/>
    <w:rsid w:val="00B31E2B"/>
    <w:rsid w:val="00B32180"/>
    <w:rsid w:val="00B32E8D"/>
    <w:rsid w:val="00B33633"/>
    <w:rsid w:val="00B33A50"/>
    <w:rsid w:val="00B34508"/>
    <w:rsid w:val="00B360C5"/>
    <w:rsid w:val="00B363D4"/>
    <w:rsid w:val="00B368C9"/>
    <w:rsid w:val="00B36A06"/>
    <w:rsid w:val="00B3707F"/>
    <w:rsid w:val="00B371B0"/>
    <w:rsid w:val="00B40706"/>
    <w:rsid w:val="00B407DD"/>
    <w:rsid w:val="00B409FE"/>
    <w:rsid w:val="00B40A94"/>
    <w:rsid w:val="00B4117F"/>
    <w:rsid w:val="00B412BC"/>
    <w:rsid w:val="00B41445"/>
    <w:rsid w:val="00B41470"/>
    <w:rsid w:val="00B41823"/>
    <w:rsid w:val="00B41AD5"/>
    <w:rsid w:val="00B41D16"/>
    <w:rsid w:val="00B427E3"/>
    <w:rsid w:val="00B42BA9"/>
    <w:rsid w:val="00B42D1B"/>
    <w:rsid w:val="00B43147"/>
    <w:rsid w:val="00B43216"/>
    <w:rsid w:val="00B432AB"/>
    <w:rsid w:val="00B4354D"/>
    <w:rsid w:val="00B4366C"/>
    <w:rsid w:val="00B43E29"/>
    <w:rsid w:val="00B4494D"/>
    <w:rsid w:val="00B44962"/>
    <w:rsid w:val="00B44BA4"/>
    <w:rsid w:val="00B44EB9"/>
    <w:rsid w:val="00B4510D"/>
    <w:rsid w:val="00B454B5"/>
    <w:rsid w:val="00B45705"/>
    <w:rsid w:val="00B45746"/>
    <w:rsid w:val="00B45B03"/>
    <w:rsid w:val="00B4615B"/>
    <w:rsid w:val="00B461C5"/>
    <w:rsid w:val="00B47589"/>
    <w:rsid w:val="00B4775E"/>
    <w:rsid w:val="00B477BC"/>
    <w:rsid w:val="00B479B9"/>
    <w:rsid w:val="00B479C3"/>
    <w:rsid w:val="00B50C2D"/>
    <w:rsid w:val="00B51BEE"/>
    <w:rsid w:val="00B52092"/>
    <w:rsid w:val="00B52301"/>
    <w:rsid w:val="00B53072"/>
    <w:rsid w:val="00B53510"/>
    <w:rsid w:val="00B538D0"/>
    <w:rsid w:val="00B53975"/>
    <w:rsid w:val="00B53E51"/>
    <w:rsid w:val="00B54A4B"/>
    <w:rsid w:val="00B5505A"/>
    <w:rsid w:val="00B55389"/>
    <w:rsid w:val="00B5564C"/>
    <w:rsid w:val="00B56BD0"/>
    <w:rsid w:val="00B5732A"/>
    <w:rsid w:val="00B578B9"/>
    <w:rsid w:val="00B6045F"/>
    <w:rsid w:val="00B60743"/>
    <w:rsid w:val="00B610C2"/>
    <w:rsid w:val="00B611B3"/>
    <w:rsid w:val="00B611E5"/>
    <w:rsid w:val="00B61749"/>
    <w:rsid w:val="00B61918"/>
    <w:rsid w:val="00B61E03"/>
    <w:rsid w:val="00B62163"/>
    <w:rsid w:val="00B62919"/>
    <w:rsid w:val="00B62A12"/>
    <w:rsid w:val="00B631A6"/>
    <w:rsid w:val="00B631D9"/>
    <w:rsid w:val="00B6382A"/>
    <w:rsid w:val="00B63EB7"/>
    <w:rsid w:val="00B6405F"/>
    <w:rsid w:val="00B6465F"/>
    <w:rsid w:val="00B64C25"/>
    <w:rsid w:val="00B64CB7"/>
    <w:rsid w:val="00B65463"/>
    <w:rsid w:val="00B66814"/>
    <w:rsid w:val="00B66E3B"/>
    <w:rsid w:val="00B679D9"/>
    <w:rsid w:val="00B67BAD"/>
    <w:rsid w:val="00B703B1"/>
    <w:rsid w:val="00B70867"/>
    <w:rsid w:val="00B708AA"/>
    <w:rsid w:val="00B70C24"/>
    <w:rsid w:val="00B70D60"/>
    <w:rsid w:val="00B7101E"/>
    <w:rsid w:val="00B713FF"/>
    <w:rsid w:val="00B71688"/>
    <w:rsid w:val="00B71B2C"/>
    <w:rsid w:val="00B71BA9"/>
    <w:rsid w:val="00B71C1B"/>
    <w:rsid w:val="00B720D3"/>
    <w:rsid w:val="00B72F24"/>
    <w:rsid w:val="00B73677"/>
    <w:rsid w:val="00B737D1"/>
    <w:rsid w:val="00B73819"/>
    <w:rsid w:val="00B7472F"/>
    <w:rsid w:val="00B75A5B"/>
    <w:rsid w:val="00B75ABB"/>
    <w:rsid w:val="00B75B88"/>
    <w:rsid w:val="00B75FD7"/>
    <w:rsid w:val="00B76877"/>
    <w:rsid w:val="00B77631"/>
    <w:rsid w:val="00B77E34"/>
    <w:rsid w:val="00B80382"/>
    <w:rsid w:val="00B80470"/>
    <w:rsid w:val="00B80B78"/>
    <w:rsid w:val="00B80E46"/>
    <w:rsid w:val="00B811FF"/>
    <w:rsid w:val="00B81444"/>
    <w:rsid w:val="00B820F8"/>
    <w:rsid w:val="00B82261"/>
    <w:rsid w:val="00B8325F"/>
    <w:rsid w:val="00B838E8"/>
    <w:rsid w:val="00B83AFB"/>
    <w:rsid w:val="00B83BA3"/>
    <w:rsid w:val="00B840C7"/>
    <w:rsid w:val="00B8422B"/>
    <w:rsid w:val="00B843E9"/>
    <w:rsid w:val="00B84450"/>
    <w:rsid w:val="00B8460C"/>
    <w:rsid w:val="00B84890"/>
    <w:rsid w:val="00B852DA"/>
    <w:rsid w:val="00B858B6"/>
    <w:rsid w:val="00B85C0F"/>
    <w:rsid w:val="00B86CC2"/>
    <w:rsid w:val="00B86D95"/>
    <w:rsid w:val="00B87CE6"/>
    <w:rsid w:val="00B87DB0"/>
    <w:rsid w:val="00B87E24"/>
    <w:rsid w:val="00B90017"/>
    <w:rsid w:val="00B90472"/>
    <w:rsid w:val="00B908C8"/>
    <w:rsid w:val="00B90A22"/>
    <w:rsid w:val="00B926B7"/>
    <w:rsid w:val="00B93120"/>
    <w:rsid w:val="00B9368A"/>
    <w:rsid w:val="00B93AFD"/>
    <w:rsid w:val="00B94712"/>
    <w:rsid w:val="00B94D56"/>
    <w:rsid w:val="00B94D5A"/>
    <w:rsid w:val="00B94DDF"/>
    <w:rsid w:val="00B95FD2"/>
    <w:rsid w:val="00B9630D"/>
    <w:rsid w:val="00B966AA"/>
    <w:rsid w:val="00B96912"/>
    <w:rsid w:val="00B9742E"/>
    <w:rsid w:val="00B97677"/>
    <w:rsid w:val="00B9782C"/>
    <w:rsid w:val="00B97C90"/>
    <w:rsid w:val="00B97D7D"/>
    <w:rsid w:val="00BA05C2"/>
    <w:rsid w:val="00BA0A60"/>
    <w:rsid w:val="00BA115F"/>
    <w:rsid w:val="00BA174A"/>
    <w:rsid w:val="00BA180D"/>
    <w:rsid w:val="00BA217C"/>
    <w:rsid w:val="00BA23CE"/>
    <w:rsid w:val="00BA2DA1"/>
    <w:rsid w:val="00BA33E2"/>
    <w:rsid w:val="00BA3B9C"/>
    <w:rsid w:val="00BA3C52"/>
    <w:rsid w:val="00BA4F97"/>
    <w:rsid w:val="00BA500A"/>
    <w:rsid w:val="00BA51CE"/>
    <w:rsid w:val="00BA53B9"/>
    <w:rsid w:val="00BA5A8B"/>
    <w:rsid w:val="00BA6025"/>
    <w:rsid w:val="00BA6298"/>
    <w:rsid w:val="00BA68D2"/>
    <w:rsid w:val="00BA7349"/>
    <w:rsid w:val="00BB0205"/>
    <w:rsid w:val="00BB2186"/>
    <w:rsid w:val="00BB238D"/>
    <w:rsid w:val="00BB3D8E"/>
    <w:rsid w:val="00BB4075"/>
    <w:rsid w:val="00BB416D"/>
    <w:rsid w:val="00BB42F6"/>
    <w:rsid w:val="00BB4B78"/>
    <w:rsid w:val="00BB5B31"/>
    <w:rsid w:val="00BB70EE"/>
    <w:rsid w:val="00BB7A47"/>
    <w:rsid w:val="00BC176B"/>
    <w:rsid w:val="00BC1DFB"/>
    <w:rsid w:val="00BC1E38"/>
    <w:rsid w:val="00BC2B20"/>
    <w:rsid w:val="00BC2BF7"/>
    <w:rsid w:val="00BC2C0D"/>
    <w:rsid w:val="00BC2EDA"/>
    <w:rsid w:val="00BC30E6"/>
    <w:rsid w:val="00BC3197"/>
    <w:rsid w:val="00BC3B36"/>
    <w:rsid w:val="00BC3E8D"/>
    <w:rsid w:val="00BC4249"/>
    <w:rsid w:val="00BC460D"/>
    <w:rsid w:val="00BC4F30"/>
    <w:rsid w:val="00BC617C"/>
    <w:rsid w:val="00BC631F"/>
    <w:rsid w:val="00BC6557"/>
    <w:rsid w:val="00BC67BE"/>
    <w:rsid w:val="00BC68EB"/>
    <w:rsid w:val="00BC6DC9"/>
    <w:rsid w:val="00BC6E69"/>
    <w:rsid w:val="00BC74BC"/>
    <w:rsid w:val="00BC7688"/>
    <w:rsid w:val="00BC7868"/>
    <w:rsid w:val="00BC7A47"/>
    <w:rsid w:val="00BC7D70"/>
    <w:rsid w:val="00BD049D"/>
    <w:rsid w:val="00BD08D2"/>
    <w:rsid w:val="00BD1B13"/>
    <w:rsid w:val="00BD1DF2"/>
    <w:rsid w:val="00BD1FEA"/>
    <w:rsid w:val="00BD21A7"/>
    <w:rsid w:val="00BD2D53"/>
    <w:rsid w:val="00BD3713"/>
    <w:rsid w:val="00BD3FD1"/>
    <w:rsid w:val="00BD48D6"/>
    <w:rsid w:val="00BD4D0F"/>
    <w:rsid w:val="00BD4F8F"/>
    <w:rsid w:val="00BD56BD"/>
    <w:rsid w:val="00BD5914"/>
    <w:rsid w:val="00BD59A0"/>
    <w:rsid w:val="00BD66F6"/>
    <w:rsid w:val="00BE0488"/>
    <w:rsid w:val="00BE0851"/>
    <w:rsid w:val="00BE0C6C"/>
    <w:rsid w:val="00BE1510"/>
    <w:rsid w:val="00BE16D0"/>
    <w:rsid w:val="00BE1918"/>
    <w:rsid w:val="00BE2104"/>
    <w:rsid w:val="00BE278F"/>
    <w:rsid w:val="00BE27DB"/>
    <w:rsid w:val="00BE2975"/>
    <w:rsid w:val="00BE2DA3"/>
    <w:rsid w:val="00BE31BF"/>
    <w:rsid w:val="00BE31C7"/>
    <w:rsid w:val="00BE3A3A"/>
    <w:rsid w:val="00BE3A49"/>
    <w:rsid w:val="00BE3C79"/>
    <w:rsid w:val="00BE4292"/>
    <w:rsid w:val="00BE44F3"/>
    <w:rsid w:val="00BE46D5"/>
    <w:rsid w:val="00BE54A2"/>
    <w:rsid w:val="00BE5A93"/>
    <w:rsid w:val="00BE5C93"/>
    <w:rsid w:val="00BE62CE"/>
    <w:rsid w:val="00BE63F6"/>
    <w:rsid w:val="00BE6C6F"/>
    <w:rsid w:val="00BE7988"/>
    <w:rsid w:val="00BF011A"/>
    <w:rsid w:val="00BF0333"/>
    <w:rsid w:val="00BF0ABF"/>
    <w:rsid w:val="00BF15B5"/>
    <w:rsid w:val="00BF19A0"/>
    <w:rsid w:val="00BF19D4"/>
    <w:rsid w:val="00BF1CAA"/>
    <w:rsid w:val="00BF25A0"/>
    <w:rsid w:val="00BF2AB5"/>
    <w:rsid w:val="00BF2CC4"/>
    <w:rsid w:val="00BF2EB8"/>
    <w:rsid w:val="00BF3207"/>
    <w:rsid w:val="00BF39DF"/>
    <w:rsid w:val="00BF3A98"/>
    <w:rsid w:val="00BF46B9"/>
    <w:rsid w:val="00BF48DE"/>
    <w:rsid w:val="00BF4938"/>
    <w:rsid w:val="00BF5AE1"/>
    <w:rsid w:val="00BF6069"/>
    <w:rsid w:val="00BF6079"/>
    <w:rsid w:val="00BF655F"/>
    <w:rsid w:val="00BF68AE"/>
    <w:rsid w:val="00BF6AD4"/>
    <w:rsid w:val="00BF6D72"/>
    <w:rsid w:val="00BF6D7D"/>
    <w:rsid w:val="00BF71CB"/>
    <w:rsid w:val="00BF741F"/>
    <w:rsid w:val="00C00267"/>
    <w:rsid w:val="00C00A6B"/>
    <w:rsid w:val="00C011F7"/>
    <w:rsid w:val="00C0138E"/>
    <w:rsid w:val="00C01725"/>
    <w:rsid w:val="00C01D1A"/>
    <w:rsid w:val="00C02CD8"/>
    <w:rsid w:val="00C02CF8"/>
    <w:rsid w:val="00C034A1"/>
    <w:rsid w:val="00C03521"/>
    <w:rsid w:val="00C040C5"/>
    <w:rsid w:val="00C0535A"/>
    <w:rsid w:val="00C05BFE"/>
    <w:rsid w:val="00C05CB5"/>
    <w:rsid w:val="00C067D6"/>
    <w:rsid w:val="00C06AEC"/>
    <w:rsid w:val="00C06B69"/>
    <w:rsid w:val="00C07D3A"/>
    <w:rsid w:val="00C101B7"/>
    <w:rsid w:val="00C10991"/>
    <w:rsid w:val="00C10B50"/>
    <w:rsid w:val="00C1102B"/>
    <w:rsid w:val="00C1109F"/>
    <w:rsid w:val="00C111B4"/>
    <w:rsid w:val="00C11319"/>
    <w:rsid w:val="00C117AC"/>
    <w:rsid w:val="00C117C3"/>
    <w:rsid w:val="00C11A92"/>
    <w:rsid w:val="00C122AF"/>
    <w:rsid w:val="00C122B1"/>
    <w:rsid w:val="00C127FE"/>
    <w:rsid w:val="00C1280B"/>
    <w:rsid w:val="00C12A2A"/>
    <w:rsid w:val="00C12B1D"/>
    <w:rsid w:val="00C12DEE"/>
    <w:rsid w:val="00C12E2F"/>
    <w:rsid w:val="00C12FE1"/>
    <w:rsid w:val="00C13240"/>
    <w:rsid w:val="00C136B9"/>
    <w:rsid w:val="00C13B8D"/>
    <w:rsid w:val="00C14644"/>
    <w:rsid w:val="00C14A54"/>
    <w:rsid w:val="00C14BD2"/>
    <w:rsid w:val="00C150C7"/>
    <w:rsid w:val="00C152E7"/>
    <w:rsid w:val="00C15573"/>
    <w:rsid w:val="00C15AAF"/>
    <w:rsid w:val="00C15C70"/>
    <w:rsid w:val="00C166CD"/>
    <w:rsid w:val="00C16744"/>
    <w:rsid w:val="00C1693C"/>
    <w:rsid w:val="00C173A9"/>
    <w:rsid w:val="00C2085D"/>
    <w:rsid w:val="00C20B9A"/>
    <w:rsid w:val="00C214B4"/>
    <w:rsid w:val="00C2316D"/>
    <w:rsid w:val="00C2411F"/>
    <w:rsid w:val="00C24227"/>
    <w:rsid w:val="00C243C3"/>
    <w:rsid w:val="00C24C10"/>
    <w:rsid w:val="00C24E9B"/>
    <w:rsid w:val="00C25431"/>
    <w:rsid w:val="00C2548D"/>
    <w:rsid w:val="00C25B1D"/>
    <w:rsid w:val="00C260F6"/>
    <w:rsid w:val="00C27745"/>
    <w:rsid w:val="00C27DDE"/>
    <w:rsid w:val="00C30636"/>
    <w:rsid w:val="00C30867"/>
    <w:rsid w:val="00C30AC6"/>
    <w:rsid w:val="00C30F4D"/>
    <w:rsid w:val="00C31755"/>
    <w:rsid w:val="00C318FD"/>
    <w:rsid w:val="00C31CD1"/>
    <w:rsid w:val="00C31D83"/>
    <w:rsid w:val="00C32552"/>
    <w:rsid w:val="00C32772"/>
    <w:rsid w:val="00C33016"/>
    <w:rsid w:val="00C331B6"/>
    <w:rsid w:val="00C33853"/>
    <w:rsid w:val="00C339E4"/>
    <w:rsid w:val="00C33E8B"/>
    <w:rsid w:val="00C33FD1"/>
    <w:rsid w:val="00C34449"/>
    <w:rsid w:val="00C34C69"/>
    <w:rsid w:val="00C35129"/>
    <w:rsid w:val="00C35254"/>
    <w:rsid w:val="00C35B0F"/>
    <w:rsid w:val="00C35B65"/>
    <w:rsid w:val="00C35E03"/>
    <w:rsid w:val="00C36731"/>
    <w:rsid w:val="00C368B2"/>
    <w:rsid w:val="00C37291"/>
    <w:rsid w:val="00C3766B"/>
    <w:rsid w:val="00C37E65"/>
    <w:rsid w:val="00C411BD"/>
    <w:rsid w:val="00C41248"/>
    <w:rsid w:val="00C417AB"/>
    <w:rsid w:val="00C41ECA"/>
    <w:rsid w:val="00C421DC"/>
    <w:rsid w:val="00C42BFE"/>
    <w:rsid w:val="00C42D1F"/>
    <w:rsid w:val="00C4386B"/>
    <w:rsid w:val="00C43B86"/>
    <w:rsid w:val="00C440C2"/>
    <w:rsid w:val="00C44FF3"/>
    <w:rsid w:val="00C450F4"/>
    <w:rsid w:val="00C4543D"/>
    <w:rsid w:val="00C46228"/>
    <w:rsid w:val="00C4668C"/>
    <w:rsid w:val="00C46921"/>
    <w:rsid w:val="00C46B4B"/>
    <w:rsid w:val="00C46D13"/>
    <w:rsid w:val="00C478F0"/>
    <w:rsid w:val="00C47A5B"/>
    <w:rsid w:val="00C47D2E"/>
    <w:rsid w:val="00C47E0B"/>
    <w:rsid w:val="00C50017"/>
    <w:rsid w:val="00C50118"/>
    <w:rsid w:val="00C50277"/>
    <w:rsid w:val="00C515C2"/>
    <w:rsid w:val="00C51D7F"/>
    <w:rsid w:val="00C52010"/>
    <w:rsid w:val="00C52412"/>
    <w:rsid w:val="00C525FB"/>
    <w:rsid w:val="00C5285E"/>
    <w:rsid w:val="00C52A28"/>
    <w:rsid w:val="00C52B5C"/>
    <w:rsid w:val="00C52EFD"/>
    <w:rsid w:val="00C53219"/>
    <w:rsid w:val="00C53B6C"/>
    <w:rsid w:val="00C53E20"/>
    <w:rsid w:val="00C541E4"/>
    <w:rsid w:val="00C54275"/>
    <w:rsid w:val="00C542AB"/>
    <w:rsid w:val="00C54414"/>
    <w:rsid w:val="00C545FD"/>
    <w:rsid w:val="00C54A67"/>
    <w:rsid w:val="00C556E7"/>
    <w:rsid w:val="00C5596E"/>
    <w:rsid w:val="00C56414"/>
    <w:rsid w:val="00C5657B"/>
    <w:rsid w:val="00C5689D"/>
    <w:rsid w:val="00C5691C"/>
    <w:rsid w:val="00C56F62"/>
    <w:rsid w:val="00C57A68"/>
    <w:rsid w:val="00C57BB6"/>
    <w:rsid w:val="00C57DEF"/>
    <w:rsid w:val="00C57F7E"/>
    <w:rsid w:val="00C603C4"/>
    <w:rsid w:val="00C60955"/>
    <w:rsid w:val="00C617D8"/>
    <w:rsid w:val="00C61F6F"/>
    <w:rsid w:val="00C62276"/>
    <w:rsid w:val="00C62992"/>
    <w:rsid w:val="00C62B25"/>
    <w:rsid w:val="00C62DAC"/>
    <w:rsid w:val="00C62FA9"/>
    <w:rsid w:val="00C630C4"/>
    <w:rsid w:val="00C6328D"/>
    <w:rsid w:val="00C63B23"/>
    <w:rsid w:val="00C642B2"/>
    <w:rsid w:val="00C6516D"/>
    <w:rsid w:val="00C65756"/>
    <w:rsid w:val="00C65B13"/>
    <w:rsid w:val="00C65C80"/>
    <w:rsid w:val="00C66067"/>
    <w:rsid w:val="00C66AB9"/>
    <w:rsid w:val="00C66C8F"/>
    <w:rsid w:val="00C66CB2"/>
    <w:rsid w:val="00C674BB"/>
    <w:rsid w:val="00C67925"/>
    <w:rsid w:val="00C6797F"/>
    <w:rsid w:val="00C67A90"/>
    <w:rsid w:val="00C7050C"/>
    <w:rsid w:val="00C719A9"/>
    <w:rsid w:val="00C71F81"/>
    <w:rsid w:val="00C722DB"/>
    <w:rsid w:val="00C7294E"/>
    <w:rsid w:val="00C73097"/>
    <w:rsid w:val="00C73B23"/>
    <w:rsid w:val="00C73C28"/>
    <w:rsid w:val="00C73EBF"/>
    <w:rsid w:val="00C742B6"/>
    <w:rsid w:val="00C7475A"/>
    <w:rsid w:val="00C74A0D"/>
    <w:rsid w:val="00C754FF"/>
    <w:rsid w:val="00C7599D"/>
    <w:rsid w:val="00C760B1"/>
    <w:rsid w:val="00C76E8F"/>
    <w:rsid w:val="00C76FD0"/>
    <w:rsid w:val="00C776FD"/>
    <w:rsid w:val="00C77D9F"/>
    <w:rsid w:val="00C7E737"/>
    <w:rsid w:val="00C80167"/>
    <w:rsid w:val="00C808AE"/>
    <w:rsid w:val="00C8103E"/>
    <w:rsid w:val="00C81DAA"/>
    <w:rsid w:val="00C82345"/>
    <w:rsid w:val="00C828EF"/>
    <w:rsid w:val="00C82D75"/>
    <w:rsid w:val="00C83964"/>
    <w:rsid w:val="00C847D7"/>
    <w:rsid w:val="00C850E7"/>
    <w:rsid w:val="00C85265"/>
    <w:rsid w:val="00C85C27"/>
    <w:rsid w:val="00C863EF"/>
    <w:rsid w:val="00C86713"/>
    <w:rsid w:val="00C8698B"/>
    <w:rsid w:val="00C876DA"/>
    <w:rsid w:val="00C87742"/>
    <w:rsid w:val="00C87789"/>
    <w:rsid w:val="00C87980"/>
    <w:rsid w:val="00C90080"/>
    <w:rsid w:val="00C9065B"/>
    <w:rsid w:val="00C90A5C"/>
    <w:rsid w:val="00C90CA7"/>
    <w:rsid w:val="00C90EB4"/>
    <w:rsid w:val="00C9112B"/>
    <w:rsid w:val="00C911A3"/>
    <w:rsid w:val="00C917AD"/>
    <w:rsid w:val="00C91BEF"/>
    <w:rsid w:val="00C924DB"/>
    <w:rsid w:val="00C92A25"/>
    <w:rsid w:val="00C92F51"/>
    <w:rsid w:val="00C930B3"/>
    <w:rsid w:val="00C933F7"/>
    <w:rsid w:val="00C93558"/>
    <w:rsid w:val="00C93793"/>
    <w:rsid w:val="00C94C3E"/>
    <w:rsid w:val="00C95421"/>
    <w:rsid w:val="00C9553A"/>
    <w:rsid w:val="00C96584"/>
    <w:rsid w:val="00C96BD6"/>
    <w:rsid w:val="00C96D2D"/>
    <w:rsid w:val="00C9701E"/>
    <w:rsid w:val="00C97F98"/>
    <w:rsid w:val="00CA10E8"/>
    <w:rsid w:val="00CA1669"/>
    <w:rsid w:val="00CA16C0"/>
    <w:rsid w:val="00CA1F91"/>
    <w:rsid w:val="00CA26A9"/>
    <w:rsid w:val="00CA3A8E"/>
    <w:rsid w:val="00CA3B94"/>
    <w:rsid w:val="00CA4B80"/>
    <w:rsid w:val="00CA4E5F"/>
    <w:rsid w:val="00CA56AB"/>
    <w:rsid w:val="00CA5871"/>
    <w:rsid w:val="00CA5AD0"/>
    <w:rsid w:val="00CA5CA5"/>
    <w:rsid w:val="00CA5F20"/>
    <w:rsid w:val="00CA6520"/>
    <w:rsid w:val="00CA65F6"/>
    <w:rsid w:val="00CA6E21"/>
    <w:rsid w:val="00CA6E33"/>
    <w:rsid w:val="00CA6EBF"/>
    <w:rsid w:val="00CA6FDC"/>
    <w:rsid w:val="00CA7403"/>
    <w:rsid w:val="00CA7647"/>
    <w:rsid w:val="00CA7871"/>
    <w:rsid w:val="00CA7B3F"/>
    <w:rsid w:val="00CB091E"/>
    <w:rsid w:val="00CB0E4B"/>
    <w:rsid w:val="00CB145B"/>
    <w:rsid w:val="00CB1A89"/>
    <w:rsid w:val="00CB2192"/>
    <w:rsid w:val="00CB26D0"/>
    <w:rsid w:val="00CB287C"/>
    <w:rsid w:val="00CB299F"/>
    <w:rsid w:val="00CB2AFB"/>
    <w:rsid w:val="00CB2B1B"/>
    <w:rsid w:val="00CB2C6E"/>
    <w:rsid w:val="00CB3506"/>
    <w:rsid w:val="00CB440C"/>
    <w:rsid w:val="00CB4AE6"/>
    <w:rsid w:val="00CB4C60"/>
    <w:rsid w:val="00CB5ED7"/>
    <w:rsid w:val="00CB6185"/>
    <w:rsid w:val="00CB67B0"/>
    <w:rsid w:val="00CB6C3D"/>
    <w:rsid w:val="00CB7101"/>
    <w:rsid w:val="00CB728A"/>
    <w:rsid w:val="00CB72D2"/>
    <w:rsid w:val="00CB7893"/>
    <w:rsid w:val="00CB7BC1"/>
    <w:rsid w:val="00CC024A"/>
    <w:rsid w:val="00CC073B"/>
    <w:rsid w:val="00CC0AAD"/>
    <w:rsid w:val="00CC1280"/>
    <w:rsid w:val="00CC1A33"/>
    <w:rsid w:val="00CC29A4"/>
    <w:rsid w:val="00CC3ECE"/>
    <w:rsid w:val="00CC402A"/>
    <w:rsid w:val="00CC435D"/>
    <w:rsid w:val="00CC4D31"/>
    <w:rsid w:val="00CC5313"/>
    <w:rsid w:val="00CC6132"/>
    <w:rsid w:val="00CC65E0"/>
    <w:rsid w:val="00CC680F"/>
    <w:rsid w:val="00CC6D72"/>
    <w:rsid w:val="00CC7154"/>
    <w:rsid w:val="00CC718C"/>
    <w:rsid w:val="00CD03C2"/>
    <w:rsid w:val="00CD0765"/>
    <w:rsid w:val="00CD0919"/>
    <w:rsid w:val="00CD0F91"/>
    <w:rsid w:val="00CD1C15"/>
    <w:rsid w:val="00CD2378"/>
    <w:rsid w:val="00CD3E2C"/>
    <w:rsid w:val="00CD3EDF"/>
    <w:rsid w:val="00CD4E50"/>
    <w:rsid w:val="00CD4F96"/>
    <w:rsid w:val="00CD5180"/>
    <w:rsid w:val="00CD53AF"/>
    <w:rsid w:val="00CD62DA"/>
    <w:rsid w:val="00CD6D68"/>
    <w:rsid w:val="00CD7BFD"/>
    <w:rsid w:val="00CD7F1A"/>
    <w:rsid w:val="00CE0321"/>
    <w:rsid w:val="00CE113E"/>
    <w:rsid w:val="00CE127C"/>
    <w:rsid w:val="00CE12FE"/>
    <w:rsid w:val="00CE1444"/>
    <w:rsid w:val="00CE153E"/>
    <w:rsid w:val="00CE18B0"/>
    <w:rsid w:val="00CE1A42"/>
    <w:rsid w:val="00CE1FF3"/>
    <w:rsid w:val="00CE25F3"/>
    <w:rsid w:val="00CE2B38"/>
    <w:rsid w:val="00CE3A2B"/>
    <w:rsid w:val="00CE3B79"/>
    <w:rsid w:val="00CE4283"/>
    <w:rsid w:val="00CE4484"/>
    <w:rsid w:val="00CE4E7C"/>
    <w:rsid w:val="00CE5474"/>
    <w:rsid w:val="00CE55EA"/>
    <w:rsid w:val="00CE59C0"/>
    <w:rsid w:val="00CE5AAC"/>
    <w:rsid w:val="00CE5FBD"/>
    <w:rsid w:val="00CE5FF6"/>
    <w:rsid w:val="00CE64C7"/>
    <w:rsid w:val="00CE67BE"/>
    <w:rsid w:val="00CE68E3"/>
    <w:rsid w:val="00CE6B29"/>
    <w:rsid w:val="00CE72B3"/>
    <w:rsid w:val="00CE75A0"/>
    <w:rsid w:val="00CF05F2"/>
    <w:rsid w:val="00CF1B24"/>
    <w:rsid w:val="00CF1EC5"/>
    <w:rsid w:val="00CF34A0"/>
    <w:rsid w:val="00CF38F4"/>
    <w:rsid w:val="00CF3D3E"/>
    <w:rsid w:val="00CF41EE"/>
    <w:rsid w:val="00CF4CB1"/>
    <w:rsid w:val="00CF526A"/>
    <w:rsid w:val="00CF62F0"/>
    <w:rsid w:val="00CF667F"/>
    <w:rsid w:val="00CF71F4"/>
    <w:rsid w:val="00CF78DA"/>
    <w:rsid w:val="00CF7CD8"/>
    <w:rsid w:val="00CF7DA1"/>
    <w:rsid w:val="00D00467"/>
    <w:rsid w:val="00D00D79"/>
    <w:rsid w:val="00D00E94"/>
    <w:rsid w:val="00D014DB"/>
    <w:rsid w:val="00D016BF"/>
    <w:rsid w:val="00D01C08"/>
    <w:rsid w:val="00D01F26"/>
    <w:rsid w:val="00D021BE"/>
    <w:rsid w:val="00D02266"/>
    <w:rsid w:val="00D02366"/>
    <w:rsid w:val="00D02587"/>
    <w:rsid w:val="00D0286D"/>
    <w:rsid w:val="00D029ED"/>
    <w:rsid w:val="00D03A42"/>
    <w:rsid w:val="00D03A7B"/>
    <w:rsid w:val="00D03D18"/>
    <w:rsid w:val="00D040E4"/>
    <w:rsid w:val="00D0412C"/>
    <w:rsid w:val="00D043DE"/>
    <w:rsid w:val="00D044BC"/>
    <w:rsid w:val="00D04516"/>
    <w:rsid w:val="00D045EA"/>
    <w:rsid w:val="00D04653"/>
    <w:rsid w:val="00D04796"/>
    <w:rsid w:val="00D04817"/>
    <w:rsid w:val="00D04C7D"/>
    <w:rsid w:val="00D04E55"/>
    <w:rsid w:val="00D05BC6"/>
    <w:rsid w:val="00D05E1C"/>
    <w:rsid w:val="00D060BD"/>
    <w:rsid w:val="00D0708E"/>
    <w:rsid w:val="00D071C3"/>
    <w:rsid w:val="00D07715"/>
    <w:rsid w:val="00D07C6F"/>
    <w:rsid w:val="00D07D22"/>
    <w:rsid w:val="00D07DE8"/>
    <w:rsid w:val="00D10071"/>
    <w:rsid w:val="00D1013A"/>
    <w:rsid w:val="00D10144"/>
    <w:rsid w:val="00D1018C"/>
    <w:rsid w:val="00D10A91"/>
    <w:rsid w:val="00D112CC"/>
    <w:rsid w:val="00D11BEC"/>
    <w:rsid w:val="00D1298F"/>
    <w:rsid w:val="00D138E9"/>
    <w:rsid w:val="00D13B6B"/>
    <w:rsid w:val="00D143B7"/>
    <w:rsid w:val="00D14551"/>
    <w:rsid w:val="00D147CE"/>
    <w:rsid w:val="00D148CE"/>
    <w:rsid w:val="00D14B61"/>
    <w:rsid w:val="00D14C92"/>
    <w:rsid w:val="00D1500A"/>
    <w:rsid w:val="00D151C1"/>
    <w:rsid w:val="00D15448"/>
    <w:rsid w:val="00D15986"/>
    <w:rsid w:val="00D1614E"/>
    <w:rsid w:val="00D162E7"/>
    <w:rsid w:val="00D16352"/>
    <w:rsid w:val="00D16952"/>
    <w:rsid w:val="00D173A0"/>
    <w:rsid w:val="00D1797A"/>
    <w:rsid w:val="00D20F76"/>
    <w:rsid w:val="00D21614"/>
    <w:rsid w:val="00D2184E"/>
    <w:rsid w:val="00D2194D"/>
    <w:rsid w:val="00D229AB"/>
    <w:rsid w:val="00D22B24"/>
    <w:rsid w:val="00D22B77"/>
    <w:rsid w:val="00D234E2"/>
    <w:rsid w:val="00D2373B"/>
    <w:rsid w:val="00D237F3"/>
    <w:rsid w:val="00D2385D"/>
    <w:rsid w:val="00D23881"/>
    <w:rsid w:val="00D24666"/>
    <w:rsid w:val="00D24AA4"/>
    <w:rsid w:val="00D24C69"/>
    <w:rsid w:val="00D24C9A"/>
    <w:rsid w:val="00D2584E"/>
    <w:rsid w:val="00D25A78"/>
    <w:rsid w:val="00D26043"/>
    <w:rsid w:val="00D26D73"/>
    <w:rsid w:val="00D2724A"/>
    <w:rsid w:val="00D273C4"/>
    <w:rsid w:val="00D27D98"/>
    <w:rsid w:val="00D30B32"/>
    <w:rsid w:val="00D30E75"/>
    <w:rsid w:val="00D30EF9"/>
    <w:rsid w:val="00D31012"/>
    <w:rsid w:val="00D320E3"/>
    <w:rsid w:val="00D32A80"/>
    <w:rsid w:val="00D32C2A"/>
    <w:rsid w:val="00D33297"/>
    <w:rsid w:val="00D334E1"/>
    <w:rsid w:val="00D336CB"/>
    <w:rsid w:val="00D336E3"/>
    <w:rsid w:val="00D33A55"/>
    <w:rsid w:val="00D3420A"/>
    <w:rsid w:val="00D34827"/>
    <w:rsid w:val="00D34FBE"/>
    <w:rsid w:val="00D3570C"/>
    <w:rsid w:val="00D35944"/>
    <w:rsid w:val="00D35D6F"/>
    <w:rsid w:val="00D36DE3"/>
    <w:rsid w:val="00D36E96"/>
    <w:rsid w:val="00D36EEC"/>
    <w:rsid w:val="00D37587"/>
    <w:rsid w:val="00D40035"/>
    <w:rsid w:val="00D4018F"/>
    <w:rsid w:val="00D4056E"/>
    <w:rsid w:val="00D4127D"/>
    <w:rsid w:val="00D416F0"/>
    <w:rsid w:val="00D417AB"/>
    <w:rsid w:val="00D41B06"/>
    <w:rsid w:val="00D41F30"/>
    <w:rsid w:val="00D4205D"/>
    <w:rsid w:val="00D42CDE"/>
    <w:rsid w:val="00D4311F"/>
    <w:rsid w:val="00D43243"/>
    <w:rsid w:val="00D433C6"/>
    <w:rsid w:val="00D43922"/>
    <w:rsid w:val="00D43FD1"/>
    <w:rsid w:val="00D45F85"/>
    <w:rsid w:val="00D46998"/>
    <w:rsid w:val="00D46A76"/>
    <w:rsid w:val="00D46B1E"/>
    <w:rsid w:val="00D46CAC"/>
    <w:rsid w:val="00D473EE"/>
    <w:rsid w:val="00D47455"/>
    <w:rsid w:val="00D475FB"/>
    <w:rsid w:val="00D500EB"/>
    <w:rsid w:val="00D502FE"/>
    <w:rsid w:val="00D50BD0"/>
    <w:rsid w:val="00D50D05"/>
    <w:rsid w:val="00D51141"/>
    <w:rsid w:val="00D51AF4"/>
    <w:rsid w:val="00D51C2A"/>
    <w:rsid w:val="00D529CB"/>
    <w:rsid w:val="00D52A72"/>
    <w:rsid w:val="00D52C7D"/>
    <w:rsid w:val="00D5324D"/>
    <w:rsid w:val="00D534A4"/>
    <w:rsid w:val="00D53C70"/>
    <w:rsid w:val="00D5426E"/>
    <w:rsid w:val="00D54475"/>
    <w:rsid w:val="00D5466D"/>
    <w:rsid w:val="00D54AE7"/>
    <w:rsid w:val="00D54C9D"/>
    <w:rsid w:val="00D54F85"/>
    <w:rsid w:val="00D555CE"/>
    <w:rsid w:val="00D555FA"/>
    <w:rsid w:val="00D55613"/>
    <w:rsid w:val="00D55775"/>
    <w:rsid w:val="00D55783"/>
    <w:rsid w:val="00D55CE5"/>
    <w:rsid w:val="00D563E3"/>
    <w:rsid w:val="00D56B9D"/>
    <w:rsid w:val="00D5714F"/>
    <w:rsid w:val="00D573EA"/>
    <w:rsid w:val="00D60407"/>
    <w:rsid w:val="00D60AF9"/>
    <w:rsid w:val="00D60FC4"/>
    <w:rsid w:val="00D6121B"/>
    <w:rsid w:val="00D61AD7"/>
    <w:rsid w:val="00D622CE"/>
    <w:rsid w:val="00D623D1"/>
    <w:rsid w:val="00D623E7"/>
    <w:rsid w:val="00D62A65"/>
    <w:rsid w:val="00D63393"/>
    <w:rsid w:val="00D65715"/>
    <w:rsid w:val="00D65CDD"/>
    <w:rsid w:val="00D66578"/>
    <w:rsid w:val="00D675B6"/>
    <w:rsid w:val="00D677A8"/>
    <w:rsid w:val="00D677D0"/>
    <w:rsid w:val="00D677FF"/>
    <w:rsid w:val="00D679C0"/>
    <w:rsid w:val="00D67DF3"/>
    <w:rsid w:val="00D70125"/>
    <w:rsid w:val="00D70C53"/>
    <w:rsid w:val="00D71030"/>
    <w:rsid w:val="00D712D4"/>
    <w:rsid w:val="00D71774"/>
    <w:rsid w:val="00D71A47"/>
    <w:rsid w:val="00D71B1D"/>
    <w:rsid w:val="00D71BB2"/>
    <w:rsid w:val="00D71DDC"/>
    <w:rsid w:val="00D727B4"/>
    <w:rsid w:val="00D72833"/>
    <w:rsid w:val="00D72C63"/>
    <w:rsid w:val="00D72E44"/>
    <w:rsid w:val="00D73080"/>
    <w:rsid w:val="00D731FB"/>
    <w:rsid w:val="00D7320B"/>
    <w:rsid w:val="00D732FF"/>
    <w:rsid w:val="00D73FD6"/>
    <w:rsid w:val="00D74C62"/>
    <w:rsid w:val="00D750C5"/>
    <w:rsid w:val="00D75396"/>
    <w:rsid w:val="00D75559"/>
    <w:rsid w:val="00D7563A"/>
    <w:rsid w:val="00D75665"/>
    <w:rsid w:val="00D761D3"/>
    <w:rsid w:val="00D76EA2"/>
    <w:rsid w:val="00D76FAE"/>
    <w:rsid w:val="00D77038"/>
    <w:rsid w:val="00D7714A"/>
    <w:rsid w:val="00D77726"/>
    <w:rsid w:val="00D807D1"/>
    <w:rsid w:val="00D80BB1"/>
    <w:rsid w:val="00D81089"/>
    <w:rsid w:val="00D81297"/>
    <w:rsid w:val="00D81461"/>
    <w:rsid w:val="00D81698"/>
    <w:rsid w:val="00D816E4"/>
    <w:rsid w:val="00D818C9"/>
    <w:rsid w:val="00D8196D"/>
    <w:rsid w:val="00D82163"/>
    <w:rsid w:val="00D825EA"/>
    <w:rsid w:val="00D82A70"/>
    <w:rsid w:val="00D830C2"/>
    <w:rsid w:val="00D832F2"/>
    <w:rsid w:val="00D837DB"/>
    <w:rsid w:val="00D83D25"/>
    <w:rsid w:val="00D84097"/>
    <w:rsid w:val="00D842AF"/>
    <w:rsid w:val="00D84D52"/>
    <w:rsid w:val="00D85D39"/>
    <w:rsid w:val="00D85EB8"/>
    <w:rsid w:val="00D8621B"/>
    <w:rsid w:val="00D868B6"/>
    <w:rsid w:val="00D868D3"/>
    <w:rsid w:val="00D86C38"/>
    <w:rsid w:val="00D86F54"/>
    <w:rsid w:val="00D8703F"/>
    <w:rsid w:val="00D9055B"/>
    <w:rsid w:val="00D90885"/>
    <w:rsid w:val="00D90C87"/>
    <w:rsid w:val="00D90D1F"/>
    <w:rsid w:val="00D90F23"/>
    <w:rsid w:val="00D91CE6"/>
    <w:rsid w:val="00D921A9"/>
    <w:rsid w:val="00D924FA"/>
    <w:rsid w:val="00D92B55"/>
    <w:rsid w:val="00D92E64"/>
    <w:rsid w:val="00D931FF"/>
    <w:rsid w:val="00D93818"/>
    <w:rsid w:val="00D93BA8"/>
    <w:rsid w:val="00D949F9"/>
    <w:rsid w:val="00D94A42"/>
    <w:rsid w:val="00D94AB2"/>
    <w:rsid w:val="00D956A1"/>
    <w:rsid w:val="00D95E9D"/>
    <w:rsid w:val="00D96F0C"/>
    <w:rsid w:val="00D971EB"/>
    <w:rsid w:val="00DA0C10"/>
    <w:rsid w:val="00DA0DF7"/>
    <w:rsid w:val="00DA0E9B"/>
    <w:rsid w:val="00DA10C3"/>
    <w:rsid w:val="00DA2097"/>
    <w:rsid w:val="00DA243C"/>
    <w:rsid w:val="00DA2E37"/>
    <w:rsid w:val="00DA2E8F"/>
    <w:rsid w:val="00DA2F96"/>
    <w:rsid w:val="00DA320F"/>
    <w:rsid w:val="00DA338A"/>
    <w:rsid w:val="00DA3687"/>
    <w:rsid w:val="00DA3D80"/>
    <w:rsid w:val="00DA3EBE"/>
    <w:rsid w:val="00DA3FF3"/>
    <w:rsid w:val="00DA406F"/>
    <w:rsid w:val="00DA4741"/>
    <w:rsid w:val="00DA4C3F"/>
    <w:rsid w:val="00DA5033"/>
    <w:rsid w:val="00DA5807"/>
    <w:rsid w:val="00DA605D"/>
    <w:rsid w:val="00DA607F"/>
    <w:rsid w:val="00DA61EC"/>
    <w:rsid w:val="00DA6811"/>
    <w:rsid w:val="00DA701F"/>
    <w:rsid w:val="00DA7449"/>
    <w:rsid w:val="00DA7A0C"/>
    <w:rsid w:val="00DA7AFD"/>
    <w:rsid w:val="00DB0130"/>
    <w:rsid w:val="00DB0921"/>
    <w:rsid w:val="00DB15D0"/>
    <w:rsid w:val="00DB1AD4"/>
    <w:rsid w:val="00DB2251"/>
    <w:rsid w:val="00DB233B"/>
    <w:rsid w:val="00DB28CE"/>
    <w:rsid w:val="00DB383C"/>
    <w:rsid w:val="00DB39C9"/>
    <w:rsid w:val="00DB40DF"/>
    <w:rsid w:val="00DB4246"/>
    <w:rsid w:val="00DB43FF"/>
    <w:rsid w:val="00DB458C"/>
    <w:rsid w:val="00DB4CDB"/>
    <w:rsid w:val="00DB4F28"/>
    <w:rsid w:val="00DB5D72"/>
    <w:rsid w:val="00DB60D4"/>
    <w:rsid w:val="00DB6DDB"/>
    <w:rsid w:val="00DB71BA"/>
    <w:rsid w:val="00DB7775"/>
    <w:rsid w:val="00DB7806"/>
    <w:rsid w:val="00DB791A"/>
    <w:rsid w:val="00DB79E6"/>
    <w:rsid w:val="00DB7C28"/>
    <w:rsid w:val="00DC04B0"/>
    <w:rsid w:val="00DC0EE8"/>
    <w:rsid w:val="00DC0F89"/>
    <w:rsid w:val="00DC104B"/>
    <w:rsid w:val="00DC1329"/>
    <w:rsid w:val="00DC15DD"/>
    <w:rsid w:val="00DC1F63"/>
    <w:rsid w:val="00DC2256"/>
    <w:rsid w:val="00DC25B6"/>
    <w:rsid w:val="00DC2610"/>
    <w:rsid w:val="00DC282E"/>
    <w:rsid w:val="00DC2837"/>
    <w:rsid w:val="00DC2DE4"/>
    <w:rsid w:val="00DC32C4"/>
    <w:rsid w:val="00DC35A9"/>
    <w:rsid w:val="00DC3D18"/>
    <w:rsid w:val="00DC4077"/>
    <w:rsid w:val="00DC4780"/>
    <w:rsid w:val="00DC4C3D"/>
    <w:rsid w:val="00DC4DD4"/>
    <w:rsid w:val="00DC567B"/>
    <w:rsid w:val="00DC5DBB"/>
    <w:rsid w:val="00DC5F00"/>
    <w:rsid w:val="00DC6A17"/>
    <w:rsid w:val="00DC6BC8"/>
    <w:rsid w:val="00DC70D0"/>
    <w:rsid w:val="00DC79CF"/>
    <w:rsid w:val="00DC79E9"/>
    <w:rsid w:val="00DC7C69"/>
    <w:rsid w:val="00DC7EAB"/>
    <w:rsid w:val="00DC7F7E"/>
    <w:rsid w:val="00DD03C8"/>
    <w:rsid w:val="00DD0502"/>
    <w:rsid w:val="00DD0A7D"/>
    <w:rsid w:val="00DD0E9E"/>
    <w:rsid w:val="00DD0F8B"/>
    <w:rsid w:val="00DD107F"/>
    <w:rsid w:val="00DD15DE"/>
    <w:rsid w:val="00DD1905"/>
    <w:rsid w:val="00DD1983"/>
    <w:rsid w:val="00DD1F48"/>
    <w:rsid w:val="00DD2755"/>
    <w:rsid w:val="00DD27A8"/>
    <w:rsid w:val="00DD2B0D"/>
    <w:rsid w:val="00DD323F"/>
    <w:rsid w:val="00DD39F1"/>
    <w:rsid w:val="00DD3A43"/>
    <w:rsid w:val="00DD3B24"/>
    <w:rsid w:val="00DD3C50"/>
    <w:rsid w:val="00DD3CCB"/>
    <w:rsid w:val="00DD4307"/>
    <w:rsid w:val="00DD455F"/>
    <w:rsid w:val="00DD4C64"/>
    <w:rsid w:val="00DD507A"/>
    <w:rsid w:val="00DD5A6B"/>
    <w:rsid w:val="00DD5C7D"/>
    <w:rsid w:val="00DD5F0E"/>
    <w:rsid w:val="00DD6700"/>
    <w:rsid w:val="00DD6750"/>
    <w:rsid w:val="00DD7194"/>
    <w:rsid w:val="00DD743A"/>
    <w:rsid w:val="00DD774E"/>
    <w:rsid w:val="00DD7B41"/>
    <w:rsid w:val="00DD7BB5"/>
    <w:rsid w:val="00DD7BD2"/>
    <w:rsid w:val="00DD7D71"/>
    <w:rsid w:val="00DE0428"/>
    <w:rsid w:val="00DE0850"/>
    <w:rsid w:val="00DE0CF8"/>
    <w:rsid w:val="00DE0D21"/>
    <w:rsid w:val="00DE127E"/>
    <w:rsid w:val="00DE2C45"/>
    <w:rsid w:val="00DE3180"/>
    <w:rsid w:val="00DE3B0D"/>
    <w:rsid w:val="00DE3FC7"/>
    <w:rsid w:val="00DE437D"/>
    <w:rsid w:val="00DE441F"/>
    <w:rsid w:val="00DE495F"/>
    <w:rsid w:val="00DE49D2"/>
    <w:rsid w:val="00DE5DD7"/>
    <w:rsid w:val="00DE6A94"/>
    <w:rsid w:val="00DE77E3"/>
    <w:rsid w:val="00DE7A66"/>
    <w:rsid w:val="00DE94F5"/>
    <w:rsid w:val="00DF0300"/>
    <w:rsid w:val="00DF042F"/>
    <w:rsid w:val="00DF0950"/>
    <w:rsid w:val="00DF0CEF"/>
    <w:rsid w:val="00DF0DA2"/>
    <w:rsid w:val="00DF12F2"/>
    <w:rsid w:val="00DF241C"/>
    <w:rsid w:val="00DF2716"/>
    <w:rsid w:val="00DF30F4"/>
    <w:rsid w:val="00DF3970"/>
    <w:rsid w:val="00DF47DF"/>
    <w:rsid w:val="00DF4CF7"/>
    <w:rsid w:val="00DF5709"/>
    <w:rsid w:val="00DF60C3"/>
    <w:rsid w:val="00DF6C39"/>
    <w:rsid w:val="00DF77ED"/>
    <w:rsid w:val="00E00031"/>
    <w:rsid w:val="00E005C6"/>
    <w:rsid w:val="00E0060D"/>
    <w:rsid w:val="00E0083F"/>
    <w:rsid w:val="00E00B50"/>
    <w:rsid w:val="00E0173E"/>
    <w:rsid w:val="00E0187C"/>
    <w:rsid w:val="00E0205E"/>
    <w:rsid w:val="00E021DF"/>
    <w:rsid w:val="00E0296E"/>
    <w:rsid w:val="00E02A62"/>
    <w:rsid w:val="00E033B3"/>
    <w:rsid w:val="00E039F4"/>
    <w:rsid w:val="00E03C9F"/>
    <w:rsid w:val="00E03CB0"/>
    <w:rsid w:val="00E04001"/>
    <w:rsid w:val="00E04DD4"/>
    <w:rsid w:val="00E04E72"/>
    <w:rsid w:val="00E052EE"/>
    <w:rsid w:val="00E05C0A"/>
    <w:rsid w:val="00E06BC3"/>
    <w:rsid w:val="00E073F6"/>
    <w:rsid w:val="00E07863"/>
    <w:rsid w:val="00E07908"/>
    <w:rsid w:val="00E07A44"/>
    <w:rsid w:val="00E103EB"/>
    <w:rsid w:val="00E10CDD"/>
    <w:rsid w:val="00E10D90"/>
    <w:rsid w:val="00E1129D"/>
    <w:rsid w:val="00E12502"/>
    <w:rsid w:val="00E12A28"/>
    <w:rsid w:val="00E13335"/>
    <w:rsid w:val="00E134A6"/>
    <w:rsid w:val="00E13728"/>
    <w:rsid w:val="00E13956"/>
    <w:rsid w:val="00E13958"/>
    <w:rsid w:val="00E14BFE"/>
    <w:rsid w:val="00E150D6"/>
    <w:rsid w:val="00E153F4"/>
    <w:rsid w:val="00E15D6C"/>
    <w:rsid w:val="00E163C7"/>
    <w:rsid w:val="00E1645E"/>
    <w:rsid w:val="00E165C4"/>
    <w:rsid w:val="00E1686A"/>
    <w:rsid w:val="00E16984"/>
    <w:rsid w:val="00E17976"/>
    <w:rsid w:val="00E17B28"/>
    <w:rsid w:val="00E20153"/>
    <w:rsid w:val="00E20201"/>
    <w:rsid w:val="00E2110E"/>
    <w:rsid w:val="00E212CC"/>
    <w:rsid w:val="00E213BE"/>
    <w:rsid w:val="00E21518"/>
    <w:rsid w:val="00E21768"/>
    <w:rsid w:val="00E21A48"/>
    <w:rsid w:val="00E22650"/>
    <w:rsid w:val="00E22726"/>
    <w:rsid w:val="00E229D7"/>
    <w:rsid w:val="00E23068"/>
    <w:rsid w:val="00E2334D"/>
    <w:rsid w:val="00E235B0"/>
    <w:rsid w:val="00E23CD8"/>
    <w:rsid w:val="00E23E50"/>
    <w:rsid w:val="00E24948"/>
    <w:rsid w:val="00E24D06"/>
    <w:rsid w:val="00E24D89"/>
    <w:rsid w:val="00E252B0"/>
    <w:rsid w:val="00E253E7"/>
    <w:rsid w:val="00E26FF6"/>
    <w:rsid w:val="00E27512"/>
    <w:rsid w:val="00E2751D"/>
    <w:rsid w:val="00E27D90"/>
    <w:rsid w:val="00E27EA4"/>
    <w:rsid w:val="00E27EDF"/>
    <w:rsid w:val="00E3033E"/>
    <w:rsid w:val="00E309C3"/>
    <w:rsid w:val="00E30F12"/>
    <w:rsid w:val="00E30F1F"/>
    <w:rsid w:val="00E3167E"/>
    <w:rsid w:val="00E3299B"/>
    <w:rsid w:val="00E32B38"/>
    <w:rsid w:val="00E3326A"/>
    <w:rsid w:val="00E339D0"/>
    <w:rsid w:val="00E33E5F"/>
    <w:rsid w:val="00E33FA7"/>
    <w:rsid w:val="00E341E4"/>
    <w:rsid w:val="00E34A7F"/>
    <w:rsid w:val="00E35493"/>
    <w:rsid w:val="00E35641"/>
    <w:rsid w:val="00E35863"/>
    <w:rsid w:val="00E363B9"/>
    <w:rsid w:val="00E36714"/>
    <w:rsid w:val="00E36B91"/>
    <w:rsid w:val="00E37497"/>
    <w:rsid w:val="00E377C4"/>
    <w:rsid w:val="00E3798B"/>
    <w:rsid w:val="00E402E2"/>
    <w:rsid w:val="00E40A72"/>
    <w:rsid w:val="00E40B69"/>
    <w:rsid w:val="00E40C61"/>
    <w:rsid w:val="00E40CBA"/>
    <w:rsid w:val="00E40DEA"/>
    <w:rsid w:val="00E41730"/>
    <w:rsid w:val="00E41C2F"/>
    <w:rsid w:val="00E42C5B"/>
    <w:rsid w:val="00E42E1F"/>
    <w:rsid w:val="00E439BC"/>
    <w:rsid w:val="00E43EDF"/>
    <w:rsid w:val="00E44C87"/>
    <w:rsid w:val="00E45BB1"/>
    <w:rsid w:val="00E4610A"/>
    <w:rsid w:val="00E464B5"/>
    <w:rsid w:val="00E464BC"/>
    <w:rsid w:val="00E46580"/>
    <w:rsid w:val="00E468AF"/>
    <w:rsid w:val="00E47659"/>
    <w:rsid w:val="00E47748"/>
    <w:rsid w:val="00E47DAF"/>
    <w:rsid w:val="00E50017"/>
    <w:rsid w:val="00E504BA"/>
    <w:rsid w:val="00E51839"/>
    <w:rsid w:val="00E51DE5"/>
    <w:rsid w:val="00E52C3E"/>
    <w:rsid w:val="00E53B81"/>
    <w:rsid w:val="00E54257"/>
    <w:rsid w:val="00E54F2A"/>
    <w:rsid w:val="00E553EF"/>
    <w:rsid w:val="00E55F80"/>
    <w:rsid w:val="00E56231"/>
    <w:rsid w:val="00E56802"/>
    <w:rsid w:val="00E56DFF"/>
    <w:rsid w:val="00E571FD"/>
    <w:rsid w:val="00E5729C"/>
    <w:rsid w:val="00E57326"/>
    <w:rsid w:val="00E57A3F"/>
    <w:rsid w:val="00E57C7B"/>
    <w:rsid w:val="00E60028"/>
    <w:rsid w:val="00E600EF"/>
    <w:rsid w:val="00E60182"/>
    <w:rsid w:val="00E60660"/>
    <w:rsid w:val="00E60C5B"/>
    <w:rsid w:val="00E6186D"/>
    <w:rsid w:val="00E619E1"/>
    <w:rsid w:val="00E623B1"/>
    <w:rsid w:val="00E629B9"/>
    <w:rsid w:val="00E62C99"/>
    <w:rsid w:val="00E62DD4"/>
    <w:rsid w:val="00E62F8C"/>
    <w:rsid w:val="00E63277"/>
    <w:rsid w:val="00E64375"/>
    <w:rsid w:val="00E64A1D"/>
    <w:rsid w:val="00E64CAB"/>
    <w:rsid w:val="00E65220"/>
    <w:rsid w:val="00E65927"/>
    <w:rsid w:val="00E65AE5"/>
    <w:rsid w:val="00E65AFB"/>
    <w:rsid w:val="00E65CE2"/>
    <w:rsid w:val="00E65CFD"/>
    <w:rsid w:val="00E65EA7"/>
    <w:rsid w:val="00E66007"/>
    <w:rsid w:val="00E66265"/>
    <w:rsid w:val="00E664DB"/>
    <w:rsid w:val="00E671C2"/>
    <w:rsid w:val="00E67481"/>
    <w:rsid w:val="00E67A73"/>
    <w:rsid w:val="00E67FF8"/>
    <w:rsid w:val="00E709D7"/>
    <w:rsid w:val="00E70A7B"/>
    <w:rsid w:val="00E70B1D"/>
    <w:rsid w:val="00E70BDF"/>
    <w:rsid w:val="00E7131D"/>
    <w:rsid w:val="00E7177E"/>
    <w:rsid w:val="00E71BB7"/>
    <w:rsid w:val="00E71DC2"/>
    <w:rsid w:val="00E72F52"/>
    <w:rsid w:val="00E7317B"/>
    <w:rsid w:val="00E74569"/>
    <w:rsid w:val="00E74EF0"/>
    <w:rsid w:val="00E75151"/>
    <w:rsid w:val="00E75E70"/>
    <w:rsid w:val="00E761B3"/>
    <w:rsid w:val="00E762C5"/>
    <w:rsid w:val="00E767DC"/>
    <w:rsid w:val="00E77681"/>
    <w:rsid w:val="00E77710"/>
    <w:rsid w:val="00E77AC5"/>
    <w:rsid w:val="00E77CCE"/>
    <w:rsid w:val="00E77FC0"/>
    <w:rsid w:val="00E801B8"/>
    <w:rsid w:val="00E8033A"/>
    <w:rsid w:val="00E8034E"/>
    <w:rsid w:val="00E80421"/>
    <w:rsid w:val="00E809F2"/>
    <w:rsid w:val="00E80CB6"/>
    <w:rsid w:val="00E8203E"/>
    <w:rsid w:val="00E82681"/>
    <w:rsid w:val="00E82BA0"/>
    <w:rsid w:val="00E83232"/>
    <w:rsid w:val="00E83353"/>
    <w:rsid w:val="00E83C2E"/>
    <w:rsid w:val="00E842F8"/>
    <w:rsid w:val="00E84717"/>
    <w:rsid w:val="00E84847"/>
    <w:rsid w:val="00E84E19"/>
    <w:rsid w:val="00E851B0"/>
    <w:rsid w:val="00E8585D"/>
    <w:rsid w:val="00E8684F"/>
    <w:rsid w:val="00E871E6"/>
    <w:rsid w:val="00E87677"/>
    <w:rsid w:val="00E87834"/>
    <w:rsid w:val="00E9058D"/>
    <w:rsid w:val="00E90BFE"/>
    <w:rsid w:val="00E90ED6"/>
    <w:rsid w:val="00E912D2"/>
    <w:rsid w:val="00E91C33"/>
    <w:rsid w:val="00E922A5"/>
    <w:rsid w:val="00E922CA"/>
    <w:rsid w:val="00E926FF"/>
    <w:rsid w:val="00E9270E"/>
    <w:rsid w:val="00E92C20"/>
    <w:rsid w:val="00E936D9"/>
    <w:rsid w:val="00E9498E"/>
    <w:rsid w:val="00E94E06"/>
    <w:rsid w:val="00E95EA0"/>
    <w:rsid w:val="00E966C9"/>
    <w:rsid w:val="00E96723"/>
    <w:rsid w:val="00E96BE8"/>
    <w:rsid w:val="00E97098"/>
    <w:rsid w:val="00E97257"/>
    <w:rsid w:val="00E97E8A"/>
    <w:rsid w:val="00EA086D"/>
    <w:rsid w:val="00EA161D"/>
    <w:rsid w:val="00EA1A50"/>
    <w:rsid w:val="00EA1A80"/>
    <w:rsid w:val="00EA1E1B"/>
    <w:rsid w:val="00EA2EF0"/>
    <w:rsid w:val="00EA3D5F"/>
    <w:rsid w:val="00EA41C2"/>
    <w:rsid w:val="00EA44BB"/>
    <w:rsid w:val="00EA452F"/>
    <w:rsid w:val="00EA4556"/>
    <w:rsid w:val="00EA4596"/>
    <w:rsid w:val="00EA47C6"/>
    <w:rsid w:val="00EA4FC4"/>
    <w:rsid w:val="00EA5224"/>
    <w:rsid w:val="00EA533D"/>
    <w:rsid w:val="00EA58E2"/>
    <w:rsid w:val="00EA59DD"/>
    <w:rsid w:val="00EA68A5"/>
    <w:rsid w:val="00EA6A8D"/>
    <w:rsid w:val="00EA7067"/>
    <w:rsid w:val="00EA772D"/>
    <w:rsid w:val="00EA7892"/>
    <w:rsid w:val="00EB00B5"/>
    <w:rsid w:val="00EB0DA9"/>
    <w:rsid w:val="00EB0DB5"/>
    <w:rsid w:val="00EB0FDF"/>
    <w:rsid w:val="00EB1034"/>
    <w:rsid w:val="00EB1ECD"/>
    <w:rsid w:val="00EB205E"/>
    <w:rsid w:val="00EB21EC"/>
    <w:rsid w:val="00EB220F"/>
    <w:rsid w:val="00EB2348"/>
    <w:rsid w:val="00EB2444"/>
    <w:rsid w:val="00EB3200"/>
    <w:rsid w:val="00EB36B9"/>
    <w:rsid w:val="00EB3A68"/>
    <w:rsid w:val="00EB3C63"/>
    <w:rsid w:val="00EB4018"/>
    <w:rsid w:val="00EB4591"/>
    <w:rsid w:val="00EB491A"/>
    <w:rsid w:val="00EB4AAD"/>
    <w:rsid w:val="00EB62AA"/>
    <w:rsid w:val="00EB638A"/>
    <w:rsid w:val="00EB640C"/>
    <w:rsid w:val="00EB653D"/>
    <w:rsid w:val="00EB683D"/>
    <w:rsid w:val="00EB6B28"/>
    <w:rsid w:val="00EB6D5B"/>
    <w:rsid w:val="00EB7310"/>
    <w:rsid w:val="00EB7369"/>
    <w:rsid w:val="00EB74B4"/>
    <w:rsid w:val="00EB7560"/>
    <w:rsid w:val="00EB7F3A"/>
    <w:rsid w:val="00EC0415"/>
    <w:rsid w:val="00EC096F"/>
    <w:rsid w:val="00EC0E7C"/>
    <w:rsid w:val="00EC11C5"/>
    <w:rsid w:val="00EC187B"/>
    <w:rsid w:val="00EC1EF7"/>
    <w:rsid w:val="00EC206A"/>
    <w:rsid w:val="00EC280C"/>
    <w:rsid w:val="00EC28F8"/>
    <w:rsid w:val="00EC2C02"/>
    <w:rsid w:val="00EC2D77"/>
    <w:rsid w:val="00EC30B4"/>
    <w:rsid w:val="00EC3201"/>
    <w:rsid w:val="00EC3D5E"/>
    <w:rsid w:val="00EC3D7A"/>
    <w:rsid w:val="00EC41D1"/>
    <w:rsid w:val="00EC42CD"/>
    <w:rsid w:val="00EC4315"/>
    <w:rsid w:val="00EC4BBB"/>
    <w:rsid w:val="00EC5823"/>
    <w:rsid w:val="00EC5985"/>
    <w:rsid w:val="00EC5B9C"/>
    <w:rsid w:val="00EC5C26"/>
    <w:rsid w:val="00EC6305"/>
    <w:rsid w:val="00EC638B"/>
    <w:rsid w:val="00EC6858"/>
    <w:rsid w:val="00EC6B65"/>
    <w:rsid w:val="00EC7080"/>
    <w:rsid w:val="00EC79A5"/>
    <w:rsid w:val="00ED0344"/>
    <w:rsid w:val="00ED1298"/>
    <w:rsid w:val="00ED136D"/>
    <w:rsid w:val="00ED18D9"/>
    <w:rsid w:val="00ED1A47"/>
    <w:rsid w:val="00ED1B14"/>
    <w:rsid w:val="00ED2D8E"/>
    <w:rsid w:val="00ED3259"/>
    <w:rsid w:val="00ED34FF"/>
    <w:rsid w:val="00ED3603"/>
    <w:rsid w:val="00ED365A"/>
    <w:rsid w:val="00ED3EDE"/>
    <w:rsid w:val="00ED421A"/>
    <w:rsid w:val="00ED43AE"/>
    <w:rsid w:val="00ED453D"/>
    <w:rsid w:val="00ED52A8"/>
    <w:rsid w:val="00ED52EE"/>
    <w:rsid w:val="00ED575A"/>
    <w:rsid w:val="00ED58D9"/>
    <w:rsid w:val="00ED5DA3"/>
    <w:rsid w:val="00ED5DD6"/>
    <w:rsid w:val="00ED61E5"/>
    <w:rsid w:val="00ED64FB"/>
    <w:rsid w:val="00ED65E5"/>
    <w:rsid w:val="00ED6B0D"/>
    <w:rsid w:val="00ED7185"/>
    <w:rsid w:val="00ED7583"/>
    <w:rsid w:val="00ED76D2"/>
    <w:rsid w:val="00EE135A"/>
    <w:rsid w:val="00EE170D"/>
    <w:rsid w:val="00EE1F37"/>
    <w:rsid w:val="00EE24DD"/>
    <w:rsid w:val="00EE288B"/>
    <w:rsid w:val="00EE2C39"/>
    <w:rsid w:val="00EE2E09"/>
    <w:rsid w:val="00EE30C3"/>
    <w:rsid w:val="00EE3482"/>
    <w:rsid w:val="00EE37B1"/>
    <w:rsid w:val="00EE3E30"/>
    <w:rsid w:val="00EE440A"/>
    <w:rsid w:val="00EE4451"/>
    <w:rsid w:val="00EE4553"/>
    <w:rsid w:val="00EE4555"/>
    <w:rsid w:val="00EE48B2"/>
    <w:rsid w:val="00EE4D5F"/>
    <w:rsid w:val="00EE4F4F"/>
    <w:rsid w:val="00EE51AF"/>
    <w:rsid w:val="00EE5531"/>
    <w:rsid w:val="00EE5ADD"/>
    <w:rsid w:val="00EE5D48"/>
    <w:rsid w:val="00EE723A"/>
    <w:rsid w:val="00EE76E4"/>
    <w:rsid w:val="00EE77B0"/>
    <w:rsid w:val="00EE798A"/>
    <w:rsid w:val="00EE7AA6"/>
    <w:rsid w:val="00EE7AC2"/>
    <w:rsid w:val="00EE7E5B"/>
    <w:rsid w:val="00EF0FA1"/>
    <w:rsid w:val="00EF1403"/>
    <w:rsid w:val="00EF3074"/>
    <w:rsid w:val="00EF30FF"/>
    <w:rsid w:val="00EF3683"/>
    <w:rsid w:val="00EF3EC6"/>
    <w:rsid w:val="00EF46DE"/>
    <w:rsid w:val="00EF5059"/>
    <w:rsid w:val="00EF52F8"/>
    <w:rsid w:val="00EF5307"/>
    <w:rsid w:val="00EF5E23"/>
    <w:rsid w:val="00EF61FA"/>
    <w:rsid w:val="00EF6352"/>
    <w:rsid w:val="00EF6B69"/>
    <w:rsid w:val="00EF6D2E"/>
    <w:rsid w:val="00EF6F76"/>
    <w:rsid w:val="00EF7252"/>
    <w:rsid w:val="00EF74B8"/>
    <w:rsid w:val="00EF75D6"/>
    <w:rsid w:val="00EF7662"/>
    <w:rsid w:val="00EF773C"/>
    <w:rsid w:val="00EF7BE2"/>
    <w:rsid w:val="00EF7C5D"/>
    <w:rsid w:val="00EF7CBD"/>
    <w:rsid w:val="00EF7EBB"/>
    <w:rsid w:val="00F01020"/>
    <w:rsid w:val="00F01EB9"/>
    <w:rsid w:val="00F01FB8"/>
    <w:rsid w:val="00F020B7"/>
    <w:rsid w:val="00F02283"/>
    <w:rsid w:val="00F02411"/>
    <w:rsid w:val="00F0250F"/>
    <w:rsid w:val="00F03109"/>
    <w:rsid w:val="00F03409"/>
    <w:rsid w:val="00F036B3"/>
    <w:rsid w:val="00F037BA"/>
    <w:rsid w:val="00F03853"/>
    <w:rsid w:val="00F0394B"/>
    <w:rsid w:val="00F04D89"/>
    <w:rsid w:val="00F04F76"/>
    <w:rsid w:val="00F06167"/>
    <w:rsid w:val="00F0755B"/>
    <w:rsid w:val="00F075A3"/>
    <w:rsid w:val="00F078DD"/>
    <w:rsid w:val="00F07A66"/>
    <w:rsid w:val="00F07DBA"/>
    <w:rsid w:val="00F10430"/>
    <w:rsid w:val="00F105BA"/>
    <w:rsid w:val="00F107C0"/>
    <w:rsid w:val="00F10D44"/>
    <w:rsid w:val="00F10D6D"/>
    <w:rsid w:val="00F11F3B"/>
    <w:rsid w:val="00F13412"/>
    <w:rsid w:val="00F1374E"/>
    <w:rsid w:val="00F13B18"/>
    <w:rsid w:val="00F142C8"/>
    <w:rsid w:val="00F143F0"/>
    <w:rsid w:val="00F14641"/>
    <w:rsid w:val="00F14D41"/>
    <w:rsid w:val="00F14F7D"/>
    <w:rsid w:val="00F150D4"/>
    <w:rsid w:val="00F1556A"/>
    <w:rsid w:val="00F159CE"/>
    <w:rsid w:val="00F164E6"/>
    <w:rsid w:val="00F16FF5"/>
    <w:rsid w:val="00F172A0"/>
    <w:rsid w:val="00F17332"/>
    <w:rsid w:val="00F17AAE"/>
    <w:rsid w:val="00F17CC6"/>
    <w:rsid w:val="00F17E11"/>
    <w:rsid w:val="00F20A6E"/>
    <w:rsid w:val="00F20B5B"/>
    <w:rsid w:val="00F22E1E"/>
    <w:rsid w:val="00F23796"/>
    <w:rsid w:val="00F24CDB"/>
    <w:rsid w:val="00F24CFC"/>
    <w:rsid w:val="00F2511C"/>
    <w:rsid w:val="00F255B2"/>
    <w:rsid w:val="00F26119"/>
    <w:rsid w:val="00F26205"/>
    <w:rsid w:val="00F265A6"/>
    <w:rsid w:val="00F26842"/>
    <w:rsid w:val="00F268EE"/>
    <w:rsid w:val="00F26E9A"/>
    <w:rsid w:val="00F26FBF"/>
    <w:rsid w:val="00F27845"/>
    <w:rsid w:val="00F27B9C"/>
    <w:rsid w:val="00F3004E"/>
    <w:rsid w:val="00F310DD"/>
    <w:rsid w:val="00F3192E"/>
    <w:rsid w:val="00F31A8B"/>
    <w:rsid w:val="00F31F18"/>
    <w:rsid w:val="00F326A7"/>
    <w:rsid w:val="00F328EB"/>
    <w:rsid w:val="00F32B6D"/>
    <w:rsid w:val="00F32CAA"/>
    <w:rsid w:val="00F3341F"/>
    <w:rsid w:val="00F3390E"/>
    <w:rsid w:val="00F33AE6"/>
    <w:rsid w:val="00F33FF3"/>
    <w:rsid w:val="00F34688"/>
    <w:rsid w:val="00F34719"/>
    <w:rsid w:val="00F34942"/>
    <w:rsid w:val="00F34FB6"/>
    <w:rsid w:val="00F350F1"/>
    <w:rsid w:val="00F358AD"/>
    <w:rsid w:val="00F35E18"/>
    <w:rsid w:val="00F36D54"/>
    <w:rsid w:val="00F37933"/>
    <w:rsid w:val="00F4039C"/>
    <w:rsid w:val="00F405F6"/>
    <w:rsid w:val="00F40765"/>
    <w:rsid w:val="00F40B28"/>
    <w:rsid w:val="00F418AA"/>
    <w:rsid w:val="00F41B72"/>
    <w:rsid w:val="00F41E69"/>
    <w:rsid w:val="00F42137"/>
    <w:rsid w:val="00F42164"/>
    <w:rsid w:val="00F424A8"/>
    <w:rsid w:val="00F42684"/>
    <w:rsid w:val="00F426A4"/>
    <w:rsid w:val="00F43053"/>
    <w:rsid w:val="00F4323B"/>
    <w:rsid w:val="00F4378B"/>
    <w:rsid w:val="00F43DEC"/>
    <w:rsid w:val="00F441D1"/>
    <w:rsid w:val="00F446F8"/>
    <w:rsid w:val="00F44D95"/>
    <w:rsid w:val="00F45B93"/>
    <w:rsid w:val="00F45C09"/>
    <w:rsid w:val="00F4605A"/>
    <w:rsid w:val="00F46687"/>
    <w:rsid w:val="00F47818"/>
    <w:rsid w:val="00F47C0D"/>
    <w:rsid w:val="00F47CE1"/>
    <w:rsid w:val="00F47E64"/>
    <w:rsid w:val="00F47FFE"/>
    <w:rsid w:val="00F5029B"/>
    <w:rsid w:val="00F503BE"/>
    <w:rsid w:val="00F50961"/>
    <w:rsid w:val="00F51719"/>
    <w:rsid w:val="00F51ABB"/>
    <w:rsid w:val="00F52335"/>
    <w:rsid w:val="00F52BCC"/>
    <w:rsid w:val="00F53009"/>
    <w:rsid w:val="00F5397E"/>
    <w:rsid w:val="00F5413B"/>
    <w:rsid w:val="00F54950"/>
    <w:rsid w:val="00F54F4A"/>
    <w:rsid w:val="00F55DF2"/>
    <w:rsid w:val="00F56C82"/>
    <w:rsid w:val="00F56D9D"/>
    <w:rsid w:val="00F56EAC"/>
    <w:rsid w:val="00F605A7"/>
    <w:rsid w:val="00F60ABD"/>
    <w:rsid w:val="00F6109D"/>
    <w:rsid w:val="00F6155B"/>
    <w:rsid w:val="00F6227D"/>
    <w:rsid w:val="00F62959"/>
    <w:rsid w:val="00F6312D"/>
    <w:rsid w:val="00F63182"/>
    <w:rsid w:val="00F635D9"/>
    <w:rsid w:val="00F637D3"/>
    <w:rsid w:val="00F63FB0"/>
    <w:rsid w:val="00F6400A"/>
    <w:rsid w:val="00F64B58"/>
    <w:rsid w:val="00F64FDD"/>
    <w:rsid w:val="00F65310"/>
    <w:rsid w:val="00F65B8F"/>
    <w:rsid w:val="00F66B68"/>
    <w:rsid w:val="00F66F0F"/>
    <w:rsid w:val="00F670AD"/>
    <w:rsid w:val="00F6745C"/>
    <w:rsid w:val="00F70818"/>
    <w:rsid w:val="00F71487"/>
    <w:rsid w:val="00F71878"/>
    <w:rsid w:val="00F71911"/>
    <w:rsid w:val="00F71966"/>
    <w:rsid w:val="00F71FA3"/>
    <w:rsid w:val="00F71FBE"/>
    <w:rsid w:val="00F726C2"/>
    <w:rsid w:val="00F73092"/>
    <w:rsid w:val="00F7354B"/>
    <w:rsid w:val="00F738F7"/>
    <w:rsid w:val="00F7393F"/>
    <w:rsid w:val="00F73AC3"/>
    <w:rsid w:val="00F75614"/>
    <w:rsid w:val="00F75904"/>
    <w:rsid w:val="00F76452"/>
    <w:rsid w:val="00F76594"/>
    <w:rsid w:val="00F765C2"/>
    <w:rsid w:val="00F77374"/>
    <w:rsid w:val="00F77796"/>
    <w:rsid w:val="00F77966"/>
    <w:rsid w:val="00F77F2D"/>
    <w:rsid w:val="00F77FC8"/>
    <w:rsid w:val="00F80028"/>
    <w:rsid w:val="00F801EC"/>
    <w:rsid w:val="00F809DD"/>
    <w:rsid w:val="00F81000"/>
    <w:rsid w:val="00F812EB"/>
    <w:rsid w:val="00F814D2"/>
    <w:rsid w:val="00F81E10"/>
    <w:rsid w:val="00F8216A"/>
    <w:rsid w:val="00F82705"/>
    <w:rsid w:val="00F8286E"/>
    <w:rsid w:val="00F8314F"/>
    <w:rsid w:val="00F8317B"/>
    <w:rsid w:val="00F864F4"/>
    <w:rsid w:val="00F866D4"/>
    <w:rsid w:val="00F86991"/>
    <w:rsid w:val="00F86C2C"/>
    <w:rsid w:val="00F86EEA"/>
    <w:rsid w:val="00F86F10"/>
    <w:rsid w:val="00F87015"/>
    <w:rsid w:val="00F87017"/>
    <w:rsid w:val="00F87EB5"/>
    <w:rsid w:val="00F90C67"/>
    <w:rsid w:val="00F90CCA"/>
    <w:rsid w:val="00F9129D"/>
    <w:rsid w:val="00F91A76"/>
    <w:rsid w:val="00F91FA6"/>
    <w:rsid w:val="00F922C6"/>
    <w:rsid w:val="00F92511"/>
    <w:rsid w:val="00F92D03"/>
    <w:rsid w:val="00F9322B"/>
    <w:rsid w:val="00F93922"/>
    <w:rsid w:val="00F9452F"/>
    <w:rsid w:val="00F94A67"/>
    <w:rsid w:val="00F94E7B"/>
    <w:rsid w:val="00F94FBE"/>
    <w:rsid w:val="00F9513C"/>
    <w:rsid w:val="00F95B92"/>
    <w:rsid w:val="00F96132"/>
    <w:rsid w:val="00F96234"/>
    <w:rsid w:val="00F96E0E"/>
    <w:rsid w:val="00F96F99"/>
    <w:rsid w:val="00F971B8"/>
    <w:rsid w:val="00F976B1"/>
    <w:rsid w:val="00F979AE"/>
    <w:rsid w:val="00FA0DFF"/>
    <w:rsid w:val="00FA0F31"/>
    <w:rsid w:val="00FA115A"/>
    <w:rsid w:val="00FA1BB0"/>
    <w:rsid w:val="00FA28B5"/>
    <w:rsid w:val="00FA30CF"/>
    <w:rsid w:val="00FA37C9"/>
    <w:rsid w:val="00FA3BC6"/>
    <w:rsid w:val="00FA3C22"/>
    <w:rsid w:val="00FA4B97"/>
    <w:rsid w:val="00FA586A"/>
    <w:rsid w:val="00FA5B54"/>
    <w:rsid w:val="00FA5C51"/>
    <w:rsid w:val="00FA5FB0"/>
    <w:rsid w:val="00FA6178"/>
    <w:rsid w:val="00FA6199"/>
    <w:rsid w:val="00FA69C7"/>
    <w:rsid w:val="00FA7466"/>
    <w:rsid w:val="00FA771C"/>
    <w:rsid w:val="00FA7E90"/>
    <w:rsid w:val="00FB116B"/>
    <w:rsid w:val="00FB17CC"/>
    <w:rsid w:val="00FB1807"/>
    <w:rsid w:val="00FB196C"/>
    <w:rsid w:val="00FB1C16"/>
    <w:rsid w:val="00FB1F03"/>
    <w:rsid w:val="00FB258F"/>
    <w:rsid w:val="00FB259E"/>
    <w:rsid w:val="00FB30D8"/>
    <w:rsid w:val="00FB33E0"/>
    <w:rsid w:val="00FB43D1"/>
    <w:rsid w:val="00FB4532"/>
    <w:rsid w:val="00FB45C6"/>
    <w:rsid w:val="00FB4804"/>
    <w:rsid w:val="00FB4B6D"/>
    <w:rsid w:val="00FB4EDC"/>
    <w:rsid w:val="00FB5B55"/>
    <w:rsid w:val="00FB6D46"/>
    <w:rsid w:val="00FB7033"/>
    <w:rsid w:val="00FB7A35"/>
    <w:rsid w:val="00FC009E"/>
    <w:rsid w:val="00FC01FF"/>
    <w:rsid w:val="00FC068B"/>
    <w:rsid w:val="00FC0813"/>
    <w:rsid w:val="00FC0A7E"/>
    <w:rsid w:val="00FC0E02"/>
    <w:rsid w:val="00FC0F0E"/>
    <w:rsid w:val="00FC220C"/>
    <w:rsid w:val="00FC23F0"/>
    <w:rsid w:val="00FC2C87"/>
    <w:rsid w:val="00FC2E81"/>
    <w:rsid w:val="00FC311D"/>
    <w:rsid w:val="00FC332B"/>
    <w:rsid w:val="00FC3352"/>
    <w:rsid w:val="00FC3636"/>
    <w:rsid w:val="00FC4065"/>
    <w:rsid w:val="00FC456D"/>
    <w:rsid w:val="00FC51C7"/>
    <w:rsid w:val="00FC56AE"/>
    <w:rsid w:val="00FC5878"/>
    <w:rsid w:val="00FC591D"/>
    <w:rsid w:val="00FC5D15"/>
    <w:rsid w:val="00FC61E6"/>
    <w:rsid w:val="00FC6CE0"/>
    <w:rsid w:val="00FC7219"/>
    <w:rsid w:val="00FC75D9"/>
    <w:rsid w:val="00FC7F5F"/>
    <w:rsid w:val="00FD0539"/>
    <w:rsid w:val="00FD0637"/>
    <w:rsid w:val="00FD092F"/>
    <w:rsid w:val="00FD0EAB"/>
    <w:rsid w:val="00FD17BF"/>
    <w:rsid w:val="00FD1836"/>
    <w:rsid w:val="00FD18AF"/>
    <w:rsid w:val="00FD1C6A"/>
    <w:rsid w:val="00FD1D4F"/>
    <w:rsid w:val="00FD1D54"/>
    <w:rsid w:val="00FD1ECD"/>
    <w:rsid w:val="00FD2221"/>
    <w:rsid w:val="00FD245E"/>
    <w:rsid w:val="00FD2629"/>
    <w:rsid w:val="00FD42CA"/>
    <w:rsid w:val="00FD4D4D"/>
    <w:rsid w:val="00FD501A"/>
    <w:rsid w:val="00FD5097"/>
    <w:rsid w:val="00FD55CE"/>
    <w:rsid w:val="00FD5DE0"/>
    <w:rsid w:val="00FD5EDA"/>
    <w:rsid w:val="00FD60A4"/>
    <w:rsid w:val="00FD60C2"/>
    <w:rsid w:val="00FD6A0E"/>
    <w:rsid w:val="00FD787A"/>
    <w:rsid w:val="00FD7C0C"/>
    <w:rsid w:val="00FE0BF5"/>
    <w:rsid w:val="00FE0C7B"/>
    <w:rsid w:val="00FE1917"/>
    <w:rsid w:val="00FE23E0"/>
    <w:rsid w:val="00FE257E"/>
    <w:rsid w:val="00FE2C0A"/>
    <w:rsid w:val="00FE2D6A"/>
    <w:rsid w:val="00FE30A5"/>
    <w:rsid w:val="00FE37B9"/>
    <w:rsid w:val="00FE38D9"/>
    <w:rsid w:val="00FE397B"/>
    <w:rsid w:val="00FE40DA"/>
    <w:rsid w:val="00FE4140"/>
    <w:rsid w:val="00FE41BA"/>
    <w:rsid w:val="00FE4215"/>
    <w:rsid w:val="00FE4FE6"/>
    <w:rsid w:val="00FE683D"/>
    <w:rsid w:val="00FE6AFC"/>
    <w:rsid w:val="00FE732C"/>
    <w:rsid w:val="00FE7BCD"/>
    <w:rsid w:val="00FE7C1B"/>
    <w:rsid w:val="00FF0477"/>
    <w:rsid w:val="00FF0BB4"/>
    <w:rsid w:val="00FF1456"/>
    <w:rsid w:val="00FF1B3F"/>
    <w:rsid w:val="00FF1DE0"/>
    <w:rsid w:val="00FF1F03"/>
    <w:rsid w:val="00FF2E4B"/>
    <w:rsid w:val="00FF309F"/>
    <w:rsid w:val="00FF3249"/>
    <w:rsid w:val="00FF364D"/>
    <w:rsid w:val="00FF398F"/>
    <w:rsid w:val="00FF3C2D"/>
    <w:rsid w:val="00FF41BC"/>
    <w:rsid w:val="00FF44E5"/>
    <w:rsid w:val="00FF501D"/>
    <w:rsid w:val="00FF514B"/>
    <w:rsid w:val="00FF5C3D"/>
    <w:rsid w:val="00FF5C7C"/>
    <w:rsid w:val="00FF6675"/>
    <w:rsid w:val="00FF7958"/>
    <w:rsid w:val="00FF7AC0"/>
    <w:rsid w:val="00FF7BE1"/>
    <w:rsid w:val="00FF7CE6"/>
    <w:rsid w:val="013F7BA9"/>
    <w:rsid w:val="018A3D17"/>
    <w:rsid w:val="018DF114"/>
    <w:rsid w:val="019CA67E"/>
    <w:rsid w:val="01AE3CAE"/>
    <w:rsid w:val="01AF38CD"/>
    <w:rsid w:val="01BFDF3D"/>
    <w:rsid w:val="01C73535"/>
    <w:rsid w:val="0218E616"/>
    <w:rsid w:val="02618C89"/>
    <w:rsid w:val="02D195AF"/>
    <w:rsid w:val="02E74520"/>
    <w:rsid w:val="03131A55"/>
    <w:rsid w:val="03783FE3"/>
    <w:rsid w:val="0435E27C"/>
    <w:rsid w:val="04654D32"/>
    <w:rsid w:val="048D5289"/>
    <w:rsid w:val="04AEFC15"/>
    <w:rsid w:val="052CFA56"/>
    <w:rsid w:val="05645439"/>
    <w:rsid w:val="056B7044"/>
    <w:rsid w:val="0623538C"/>
    <w:rsid w:val="063DFED4"/>
    <w:rsid w:val="06698193"/>
    <w:rsid w:val="06BB0098"/>
    <w:rsid w:val="06BFE1D0"/>
    <w:rsid w:val="06C2B29D"/>
    <w:rsid w:val="06C62330"/>
    <w:rsid w:val="06CB7C2B"/>
    <w:rsid w:val="071A78A6"/>
    <w:rsid w:val="073CF63A"/>
    <w:rsid w:val="0757F705"/>
    <w:rsid w:val="079D7324"/>
    <w:rsid w:val="07E5B3A6"/>
    <w:rsid w:val="0858854E"/>
    <w:rsid w:val="08B54CE8"/>
    <w:rsid w:val="08C655E9"/>
    <w:rsid w:val="093FE192"/>
    <w:rsid w:val="09A12255"/>
    <w:rsid w:val="09F16E84"/>
    <w:rsid w:val="0A1919D0"/>
    <w:rsid w:val="0A790FA8"/>
    <w:rsid w:val="0A85773B"/>
    <w:rsid w:val="0AAC80F4"/>
    <w:rsid w:val="0B04FE09"/>
    <w:rsid w:val="0B7171FF"/>
    <w:rsid w:val="0BAAEC13"/>
    <w:rsid w:val="0BE6B806"/>
    <w:rsid w:val="0C66EDE6"/>
    <w:rsid w:val="0CD396E0"/>
    <w:rsid w:val="0D095CBD"/>
    <w:rsid w:val="0D2B0AB0"/>
    <w:rsid w:val="0EB1D70F"/>
    <w:rsid w:val="0EF2541C"/>
    <w:rsid w:val="0F16E6C7"/>
    <w:rsid w:val="0F6CDA42"/>
    <w:rsid w:val="0F6E0D33"/>
    <w:rsid w:val="0FD07B39"/>
    <w:rsid w:val="0FFA15F3"/>
    <w:rsid w:val="10289679"/>
    <w:rsid w:val="10AC1AF9"/>
    <w:rsid w:val="10D167CE"/>
    <w:rsid w:val="110426CC"/>
    <w:rsid w:val="110A453B"/>
    <w:rsid w:val="1153D641"/>
    <w:rsid w:val="11640FC4"/>
    <w:rsid w:val="1196F8AB"/>
    <w:rsid w:val="1202A02E"/>
    <w:rsid w:val="125FA1A5"/>
    <w:rsid w:val="128B4EE6"/>
    <w:rsid w:val="12B8236B"/>
    <w:rsid w:val="12D24E49"/>
    <w:rsid w:val="12D4F5EB"/>
    <w:rsid w:val="12FD9BEE"/>
    <w:rsid w:val="131E5102"/>
    <w:rsid w:val="138FB269"/>
    <w:rsid w:val="141A6039"/>
    <w:rsid w:val="143AE66F"/>
    <w:rsid w:val="14A8F6A2"/>
    <w:rsid w:val="14D43519"/>
    <w:rsid w:val="14F92178"/>
    <w:rsid w:val="1503D0DC"/>
    <w:rsid w:val="15063449"/>
    <w:rsid w:val="1546CF8D"/>
    <w:rsid w:val="15BC4A3A"/>
    <w:rsid w:val="15DF57BC"/>
    <w:rsid w:val="15E4D7DC"/>
    <w:rsid w:val="15EF7473"/>
    <w:rsid w:val="15F6CA81"/>
    <w:rsid w:val="1601F7E3"/>
    <w:rsid w:val="167C077A"/>
    <w:rsid w:val="16A31408"/>
    <w:rsid w:val="1705F98E"/>
    <w:rsid w:val="17929AE2"/>
    <w:rsid w:val="17C6EBF6"/>
    <w:rsid w:val="18255ADA"/>
    <w:rsid w:val="18695DBC"/>
    <w:rsid w:val="18C12B03"/>
    <w:rsid w:val="18F7AB48"/>
    <w:rsid w:val="19172637"/>
    <w:rsid w:val="19271535"/>
    <w:rsid w:val="19371F53"/>
    <w:rsid w:val="199F86E0"/>
    <w:rsid w:val="19ED82BC"/>
    <w:rsid w:val="1A1670DE"/>
    <w:rsid w:val="1A5F21B7"/>
    <w:rsid w:val="1A895977"/>
    <w:rsid w:val="1B625014"/>
    <w:rsid w:val="1B9F500F"/>
    <w:rsid w:val="1BACBC6B"/>
    <w:rsid w:val="1BD0F4D1"/>
    <w:rsid w:val="1CA3C9CF"/>
    <w:rsid w:val="1CB56530"/>
    <w:rsid w:val="1CC95EFA"/>
    <w:rsid w:val="1D27E298"/>
    <w:rsid w:val="1D307D2E"/>
    <w:rsid w:val="1D9EECF2"/>
    <w:rsid w:val="1E076D36"/>
    <w:rsid w:val="1E07BF1C"/>
    <w:rsid w:val="1E1FED6B"/>
    <w:rsid w:val="1E8D6306"/>
    <w:rsid w:val="1F2A737E"/>
    <w:rsid w:val="1F7B361E"/>
    <w:rsid w:val="1F947482"/>
    <w:rsid w:val="1FCFE6FE"/>
    <w:rsid w:val="2053FA1B"/>
    <w:rsid w:val="20B33668"/>
    <w:rsid w:val="21874311"/>
    <w:rsid w:val="21CAD60B"/>
    <w:rsid w:val="226180D9"/>
    <w:rsid w:val="22924ED8"/>
    <w:rsid w:val="22A1FCD6"/>
    <w:rsid w:val="22BFB344"/>
    <w:rsid w:val="22DD084A"/>
    <w:rsid w:val="22E1B33B"/>
    <w:rsid w:val="2306D374"/>
    <w:rsid w:val="236A7BC2"/>
    <w:rsid w:val="23BE1D6D"/>
    <w:rsid w:val="23EE5142"/>
    <w:rsid w:val="24695CA1"/>
    <w:rsid w:val="24C98DCE"/>
    <w:rsid w:val="2565CD5A"/>
    <w:rsid w:val="25954980"/>
    <w:rsid w:val="263091AE"/>
    <w:rsid w:val="2682A067"/>
    <w:rsid w:val="26959AAA"/>
    <w:rsid w:val="26C036F3"/>
    <w:rsid w:val="26D48ABF"/>
    <w:rsid w:val="26F5EA8F"/>
    <w:rsid w:val="2726F4AB"/>
    <w:rsid w:val="27785143"/>
    <w:rsid w:val="27C4389E"/>
    <w:rsid w:val="27E58057"/>
    <w:rsid w:val="27F9B58D"/>
    <w:rsid w:val="28A0D34A"/>
    <w:rsid w:val="28FFC45B"/>
    <w:rsid w:val="2902FD60"/>
    <w:rsid w:val="2903036B"/>
    <w:rsid w:val="298FD85C"/>
    <w:rsid w:val="29CC3BF4"/>
    <w:rsid w:val="2A0095E6"/>
    <w:rsid w:val="2A3FCA4B"/>
    <w:rsid w:val="2A5BEB4E"/>
    <w:rsid w:val="2A5DE331"/>
    <w:rsid w:val="2A726EE3"/>
    <w:rsid w:val="2A94BCA4"/>
    <w:rsid w:val="2ACD9E39"/>
    <w:rsid w:val="2BC438CA"/>
    <w:rsid w:val="2C83A508"/>
    <w:rsid w:val="2C9FC91D"/>
    <w:rsid w:val="2CA0D0B2"/>
    <w:rsid w:val="2CC93694"/>
    <w:rsid w:val="2D11F51B"/>
    <w:rsid w:val="2D938C10"/>
    <w:rsid w:val="2DB87B32"/>
    <w:rsid w:val="2F377BCD"/>
    <w:rsid w:val="2F402338"/>
    <w:rsid w:val="2F5C08CD"/>
    <w:rsid w:val="2F9D87A4"/>
    <w:rsid w:val="3029E84A"/>
    <w:rsid w:val="3097285D"/>
    <w:rsid w:val="30D34C2E"/>
    <w:rsid w:val="3101B441"/>
    <w:rsid w:val="3146E38A"/>
    <w:rsid w:val="3148A9F2"/>
    <w:rsid w:val="314E9E3F"/>
    <w:rsid w:val="317C23E5"/>
    <w:rsid w:val="31834722"/>
    <w:rsid w:val="31950FEF"/>
    <w:rsid w:val="320B08F6"/>
    <w:rsid w:val="3254553C"/>
    <w:rsid w:val="326F1C8F"/>
    <w:rsid w:val="33537175"/>
    <w:rsid w:val="33C60BE9"/>
    <w:rsid w:val="33D0819A"/>
    <w:rsid w:val="33E9A537"/>
    <w:rsid w:val="3461793F"/>
    <w:rsid w:val="34BB11D0"/>
    <w:rsid w:val="3506CF3F"/>
    <w:rsid w:val="350FEABA"/>
    <w:rsid w:val="35A6BD51"/>
    <w:rsid w:val="35CE7B1E"/>
    <w:rsid w:val="35FE7C33"/>
    <w:rsid w:val="36C7B0EA"/>
    <w:rsid w:val="36FD9DD8"/>
    <w:rsid w:val="37059122"/>
    <w:rsid w:val="370AE959"/>
    <w:rsid w:val="3747DBD2"/>
    <w:rsid w:val="374D05D6"/>
    <w:rsid w:val="38553E2A"/>
    <w:rsid w:val="3876321D"/>
    <w:rsid w:val="3887D30E"/>
    <w:rsid w:val="38B3C4D3"/>
    <w:rsid w:val="391F9054"/>
    <w:rsid w:val="39644F57"/>
    <w:rsid w:val="396A6923"/>
    <w:rsid w:val="397C0FF4"/>
    <w:rsid w:val="39BD2AF3"/>
    <w:rsid w:val="3A2627BD"/>
    <w:rsid w:val="3A3F103A"/>
    <w:rsid w:val="3A5EF092"/>
    <w:rsid w:val="3AA76529"/>
    <w:rsid w:val="3AE965D0"/>
    <w:rsid w:val="3BA0B065"/>
    <w:rsid w:val="3BC1F81E"/>
    <w:rsid w:val="3C075B11"/>
    <w:rsid w:val="3C085730"/>
    <w:rsid w:val="3C2642C7"/>
    <w:rsid w:val="3CADCD8B"/>
    <w:rsid w:val="3CC8045C"/>
    <w:rsid w:val="3D1A03C8"/>
    <w:rsid w:val="3DC85418"/>
    <w:rsid w:val="3DFA727A"/>
    <w:rsid w:val="3DFDB691"/>
    <w:rsid w:val="3E6D1EF9"/>
    <w:rsid w:val="3E839EC7"/>
    <w:rsid w:val="3E948928"/>
    <w:rsid w:val="3EB54C83"/>
    <w:rsid w:val="3EEC6071"/>
    <w:rsid w:val="3F243882"/>
    <w:rsid w:val="3F8568D1"/>
    <w:rsid w:val="3F87A2B8"/>
    <w:rsid w:val="40839227"/>
    <w:rsid w:val="4084ADD8"/>
    <w:rsid w:val="4117DE8F"/>
    <w:rsid w:val="4141C8B0"/>
    <w:rsid w:val="415DCD41"/>
    <w:rsid w:val="41AD7944"/>
    <w:rsid w:val="41C602CC"/>
    <w:rsid w:val="427406EB"/>
    <w:rsid w:val="4320DE6C"/>
    <w:rsid w:val="433541AF"/>
    <w:rsid w:val="4436B82F"/>
    <w:rsid w:val="44462813"/>
    <w:rsid w:val="4463DC9A"/>
    <w:rsid w:val="44CFF2A6"/>
    <w:rsid w:val="44D050B9"/>
    <w:rsid w:val="451F9B2B"/>
    <w:rsid w:val="452A6FDB"/>
    <w:rsid w:val="456EEFF1"/>
    <w:rsid w:val="4578978C"/>
    <w:rsid w:val="45AD165E"/>
    <w:rsid w:val="464C5E9F"/>
    <w:rsid w:val="465C9D57"/>
    <w:rsid w:val="47532D30"/>
    <w:rsid w:val="477BD097"/>
    <w:rsid w:val="478212D8"/>
    <w:rsid w:val="47D65CD3"/>
    <w:rsid w:val="481BBEA9"/>
    <w:rsid w:val="482459A4"/>
    <w:rsid w:val="4856EC93"/>
    <w:rsid w:val="4871F961"/>
    <w:rsid w:val="488752C9"/>
    <w:rsid w:val="488B4C95"/>
    <w:rsid w:val="48AB9241"/>
    <w:rsid w:val="48E0A7A0"/>
    <w:rsid w:val="490D6B9E"/>
    <w:rsid w:val="49189D17"/>
    <w:rsid w:val="4919A5E6"/>
    <w:rsid w:val="4925D155"/>
    <w:rsid w:val="498F82CD"/>
    <w:rsid w:val="49E02574"/>
    <w:rsid w:val="49E3068A"/>
    <w:rsid w:val="49F6CC74"/>
    <w:rsid w:val="4AC54847"/>
    <w:rsid w:val="4AE30D1C"/>
    <w:rsid w:val="4B0A51EC"/>
    <w:rsid w:val="4B424A0B"/>
    <w:rsid w:val="4B4872F0"/>
    <w:rsid w:val="4BB04FC7"/>
    <w:rsid w:val="4C175C48"/>
    <w:rsid w:val="4C1AE7C8"/>
    <w:rsid w:val="4C5EAFC7"/>
    <w:rsid w:val="4C93AD9F"/>
    <w:rsid w:val="4CE05A90"/>
    <w:rsid w:val="4D21CA89"/>
    <w:rsid w:val="4D3FEC71"/>
    <w:rsid w:val="4D596DFE"/>
    <w:rsid w:val="4D6BCCED"/>
    <w:rsid w:val="4D6E25B5"/>
    <w:rsid w:val="4DB6E654"/>
    <w:rsid w:val="4DF87FA8"/>
    <w:rsid w:val="4E1B0441"/>
    <w:rsid w:val="4E25AEFE"/>
    <w:rsid w:val="4E67AF3C"/>
    <w:rsid w:val="4E80D98C"/>
    <w:rsid w:val="4E9C092E"/>
    <w:rsid w:val="4EAB5FB0"/>
    <w:rsid w:val="4EF0AF0A"/>
    <w:rsid w:val="4EF21747"/>
    <w:rsid w:val="4F045937"/>
    <w:rsid w:val="4F286E84"/>
    <w:rsid w:val="4F3AFC81"/>
    <w:rsid w:val="4FB549B6"/>
    <w:rsid w:val="4FCD3A31"/>
    <w:rsid w:val="4FDD1D34"/>
    <w:rsid w:val="4FF93A04"/>
    <w:rsid w:val="50287B05"/>
    <w:rsid w:val="50D62CAD"/>
    <w:rsid w:val="50F3E813"/>
    <w:rsid w:val="5103E5BD"/>
    <w:rsid w:val="51FE5391"/>
    <w:rsid w:val="535BC990"/>
    <w:rsid w:val="535C76C4"/>
    <w:rsid w:val="537B4CD9"/>
    <w:rsid w:val="53BA658D"/>
    <w:rsid w:val="53D1F2F6"/>
    <w:rsid w:val="53FF323B"/>
    <w:rsid w:val="54002F70"/>
    <w:rsid w:val="54D635CB"/>
    <w:rsid w:val="554BFE7F"/>
    <w:rsid w:val="55A12FB5"/>
    <w:rsid w:val="55A688B0"/>
    <w:rsid w:val="55B8330C"/>
    <w:rsid w:val="561457E7"/>
    <w:rsid w:val="56A5801F"/>
    <w:rsid w:val="56E55C5E"/>
    <w:rsid w:val="571982B6"/>
    <w:rsid w:val="573C52B6"/>
    <w:rsid w:val="573ED617"/>
    <w:rsid w:val="579123B6"/>
    <w:rsid w:val="57D9A21B"/>
    <w:rsid w:val="58278750"/>
    <w:rsid w:val="588D37DB"/>
    <w:rsid w:val="589F1578"/>
    <w:rsid w:val="59198ADC"/>
    <w:rsid w:val="597BAED8"/>
    <w:rsid w:val="5991F5B7"/>
    <w:rsid w:val="59A0F6AE"/>
    <w:rsid w:val="59EBAA39"/>
    <w:rsid w:val="59F6493E"/>
    <w:rsid w:val="5B3CC70F"/>
    <w:rsid w:val="5B77F523"/>
    <w:rsid w:val="5B89FA43"/>
    <w:rsid w:val="5BBB7D74"/>
    <w:rsid w:val="5BCBDBBF"/>
    <w:rsid w:val="5C10BFF8"/>
    <w:rsid w:val="5C18DF54"/>
    <w:rsid w:val="5C41B618"/>
    <w:rsid w:val="5C534C2A"/>
    <w:rsid w:val="5C9C2F6C"/>
    <w:rsid w:val="5D7622F0"/>
    <w:rsid w:val="5D88C43A"/>
    <w:rsid w:val="5DAC5E83"/>
    <w:rsid w:val="5DE4EC21"/>
    <w:rsid w:val="5E677205"/>
    <w:rsid w:val="5E75B3AA"/>
    <w:rsid w:val="5E8B5E8B"/>
    <w:rsid w:val="5EA06716"/>
    <w:rsid w:val="5ED745E6"/>
    <w:rsid w:val="5EF35DE4"/>
    <w:rsid w:val="5EFC4860"/>
    <w:rsid w:val="5F24949B"/>
    <w:rsid w:val="5F4325E3"/>
    <w:rsid w:val="5F801D9D"/>
    <w:rsid w:val="5F87D852"/>
    <w:rsid w:val="600964AF"/>
    <w:rsid w:val="60472769"/>
    <w:rsid w:val="604C308F"/>
    <w:rsid w:val="6066E76B"/>
    <w:rsid w:val="60B768B5"/>
    <w:rsid w:val="60CE0FAA"/>
    <w:rsid w:val="60FEE962"/>
    <w:rsid w:val="61311F8E"/>
    <w:rsid w:val="613B9BB9"/>
    <w:rsid w:val="61705FF0"/>
    <w:rsid w:val="6192E036"/>
    <w:rsid w:val="61976291"/>
    <w:rsid w:val="6199364B"/>
    <w:rsid w:val="61C01D2D"/>
    <w:rsid w:val="61C4931A"/>
    <w:rsid w:val="6255B0D4"/>
    <w:rsid w:val="62E22EF9"/>
    <w:rsid w:val="632F0051"/>
    <w:rsid w:val="63351D01"/>
    <w:rsid w:val="634B1412"/>
    <w:rsid w:val="63E30139"/>
    <w:rsid w:val="64BE1474"/>
    <w:rsid w:val="64DC1ADD"/>
    <w:rsid w:val="6514A4E0"/>
    <w:rsid w:val="65804B9C"/>
    <w:rsid w:val="65892079"/>
    <w:rsid w:val="65ACA1D1"/>
    <w:rsid w:val="663CC8E5"/>
    <w:rsid w:val="6666A113"/>
    <w:rsid w:val="667F03D6"/>
    <w:rsid w:val="6699721F"/>
    <w:rsid w:val="66CB9CE4"/>
    <w:rsid w:val="6708003A"/>
    <w:rsid w:val="675DB8ED"/>
    <w:rsid w:val="6767CE8C"/>
    <w:rsid w:val="67B232D4"/>
    <w:rsid w:val="681DB452"/>
    <w:rsid w:val="684F54EE"/>
    <w:rsid w:val="68619DE7"/>
    <w:rsid w:val="693A2E3C"/>
    <w:rsid w:val="69708E21"/>
    <w:rsid w:val="69B51345"/>
    <w:rsid w:val="69BB4C7E"/>
    <w:rsid w:val="69E5CFD7"/>
    <w:rsid w:val="6A1ABA6D"/>
    <w:rsid w:val="6A4EB5B4"/>
    <w:rsid w:val="6AF6ED59"/>
    <w:rsid w:val="6B018CA4"/>
    <w:rsid w:val="6B174236"/>
    <w:rsid w:val="6B1B48C4"/>
    <w:rsid w:val="6B459D01"/>
    <w:rsid w:val="6B4B11FB"/>
    <w:rsid w:val="6B5DA7CE"/>
    <w:rsid w:val="6B664CCC"/>
    <w:rsid w:val="6BFB4E63"/>
    <w:rsid w:val="6CF560C4"/>
    <w:rsid w:val="6D182746"/>
    <w:rsid w:val="6D981EFF"/>
    <w:rsid w:val="6DDF6604"/>
    <w:rsid w:val="6EA944EA"/>
    <w:rsid w:val="6ED8E582"/>
    <w:rsid w:val="6EE7FA47"/>
    <w:rsid w:val="6EEB4529"/>
    <w:rsid w:val="6EEEAFCB"/>
    <w:rsid w:val="6F4DE882"/>
    <w:rsid w:val="6F8D9EA8"/>
    <w:rsid w:val="6FCC8114"/>
    <w:rsid w:val="6FFAD03A"/>
    <w:rsid w:val="702D13FE"/>
    <w:rsid w:val="7038D05B"/>
    <w:rsid w:val="706A73B5"/>
    <w:rsid w:val="706F497A"/>
    <w:rsid w:val="709DD188"/>
    <w:rsid w:val="7100F692"/>
    <w:rsid w:val="712BE5F0"/>
    <w:rsid w:val="71843209"/>
    <w:rsid w:val="71AC1677"/>
    <w:rsid w:val="7214CBBA"/>
    <w:rsid w:val="72508B81"/>
    <w:rsid w:val="7260B315"/>
    <w:rsid w:val="730328E6"/>
    <w:rsid w:val="7304F588"/>
    <w:rsid w:val="7328EBAD"/>
    <w:rsid w:val="738A9092"/>
    <w:rsid w:val="73C032B8"/>
    <w:rsid w:val="74040DF8"/>
    <w:rsid w:val="7428DA2C"/>
    <w:rsid w:val="74E89248"/>
    <w:rsid w:val="754CF271"/>
    <w:rsid w:val="755052D0"/>
    <w:rsid w:val="7589CC33"/>
    <w:rsid w:val="761091E8"/>
    <w:rsid w:val="767ACBDD"/>
    <w:rsid w:val="769F0575"/>
    <w:rsid w:val="7759AF1E"/>
    <w:rsid w:val="775ED07C"/>
    <w:rsid w:val="777087D0"/>
    <w:rsid w:val="77B05671"/>
    <w:rsid w:val="7843BB54"/>
    <w:rsid w:val="79135E85"/>
    <w:rsid w:val="795ABC7D"/>
    <w:rsid w:val="7981AD03"/>
    <w:rsid w:val="79931DE6"/>
    <w:rsid w:val="79A426E7"/>
    <w:rsid w:val="79D97CF8"/>
    <w:rsid w:val="79E21FB0"/>
    <w:rsid w:val="7A26A7AA"/>
    <w:rsid w:val="7AD617DE"/>
    <w:rsid w:val="7AF09A37"/>
    <w:rsid w:val="7B1B1624"/>
    <w:rsid w:val="7B2965FE"/>
    <w:rsid w:val="7B2EEE47"/>
    <w:rsid w:val="7BB63E97"/>
    <w:rsid w:val="7C5D301F"/>
    <w:rsid w:val="7C895AE4"/>
    <w:rsid w:val="7D67ADEF"/>
    <w:rsid w:val="7D8CBEBC"/>
    <w:rsid w:val="7E39798B"/>
    <w:rsid w:val="7E47C57C"/>
    <w:rsid w:val="7EDB6C1E"/>
    <w:rsid w:val="7F316666"/>
    <w:rsid w:val="7F7EF8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F9402"/>
  <w15:chartTrackingRefBased/>
  <w15:docId w15:val="{3C886E17-8FAE-4469-93AA-38BD68383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kern w:val="3"/>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27E"/>
    <w:pPr>
      <w:spacing w:after="0" w:line="360" w:lineRule="auto"/>
      <w:ind w:right="6" w:firstLine="397"/>
    </w:pPr>
    <w:rPr>
      <w:rFonts w:eastAsia="Times New Roman" w:cs="Times New Roman"/>
      <w:kern w:val="0"/>
      <w:szCs w:val="24"/>
      <w:lang w:val="es-MX" w:eastAsia="es-CO"/>
    </w:rPr>
  </w:style>
  <w:style w:type="paragraph" w:styleId="Heading1">
    <w:name w:val="heading 1"/>
    <w:basedOn w:val="Normal"/>
    <w:next w:val="Normal"/>
    <w:link w:val="Heading1Char"/>
    <w:uiPriority w:val="9"/>
    <w:qFormat/>
    <w:rsid w:val="00E3326A"/>
    <w:pPr>
      <w:keepNext/>
      <w:keepLines/>
      <w:numPr>
        <w:numId w:val="19"/>
      </w:numPr>
      <w:spacing w:after="200"/>
      <w:jc w:val="center"/>
      <w:outlineLvl w:val="0"/>
    </w:pPr>
    <w:rPr>
      <w:b/>
    </w:rPr>
  </w:style>
  <w:style w:type="paragraph" w:styleId="Heading2">
    <w:name w:val="heading 2"/>
    <w:basedOn w:val="Normal"/>
    <w:next w:val="Normal"/>
    <w:link w:val="Heading2Char"/>
    <w:uiPriority w:val="9"/>
    <w:unhideWhenUsed/>
    <w:qFormat/>
    <w:rsid w:val="00FC3636"/>
    <w:pPr>
      <w:keepNext/>
      <w:keepLines/>
      <w:spacing w:after="160"/>
      <w:ind w:left="792" w:hanging="432"/>
      <w:outlineLvl w:val="1"/>
    </w:pPr>
    <w:rPr>
      <w:b/>
    </w:rPr>
  </w:style>
  <w:style w:type="paragraph" w:styleId="Heading3">
    <w:name w:val="heading 3"/>
    <w:basedOn w:val="Normal"/>
    <w:next w:val="Normal"/>
    <w:link w:val="Heading3Char"/>
    <w:uiPriority w:val="9"/>
    <w:unhideWhenUsed/>
    <w:qFormat/>
    <w:rsid w:val="00DE127E"/>
    <w:pPr>
      <w:keepNext/>
      <w:keepLines/>
      <w:numPr>
        <w:ilvl w:val="2"/>
        <w:numId w:val="4"/>
      </w:numPr>
      <w:spacing w:before="200" w:after="200"/>
      <w:outlineLvl w:val="2"/>
    </w:pPr>
    <w:rPr>
      <w:b/>
    </w:rPr>
  </w:style>
  <w:style w:type="paragraph" w:styleId="Heading4">
    <w:name w:val="heading 4"/>
    <w:basedOn w:val="Normal"/>
    <w:next w:val="Normal"/>
    <w:link w:val="Heading4Char"/>
    <w:uiPriority w:val="9"/>
    <w:unhideWhenUsed/>
    <w:qFormat/>
    <w:rsid w:val="00DE127E"/>
    <w:pPr>
      <w:keepNext/>
      <w:keepLines/>
      <w:numPr>
        <w:ilvl w:val="3"/>
        <w:numId w:val="4"/>
      </w:numPr>
      <w:spacing w:before="240" w:after="240"/>
      <w:outlineLvl w:val="3"/>
    </w:pPr>
    <w:rPr>
      <w:b/>
      <w:i/>
    </w:rPr>
  </w:style>
  <w:style w:type="paragraph" w:styleId="Heading5">
    <w:name w:val="heading 5"/>
    <w:basedOn w:val="Normal"/>
    <w:next w:val="Normal"/>
    <w:link w:val="Heading5Char"/>
    <w:uiPriority w:val="9"/>
    <w:semiHidden/>
    <w:unhideWhenUsed/>
    <w:qFormat/>
    <w:rsid w:val="00DE127E"/>
    <w:pPr>
      <w:keepNext/>
      <w:keepLines/>
      <w:shd w:val="clear" w:color="auto" w:fill="FFFFFF"/>
      <w:spacing w:before="220" w:after="300"/>
      <w:ind w:firstLine="0"/>
      <w:outlineLvl w:val="4"/>
    </w:pPr>
    <w:rPr>
      <w:b/>
      <w:i/>
      <w:sz w:val="22"/>
      <w:szCs w:val="22"/>
    </w:rPr>
  </w:style>
  <w:style w:type="paragraph" w:styleId="Heading6">
    <w:name w:val="heading 6"/>
    <w:basedOn w:val="Normal"/>
    <w:next w:val="Normal"/>
    <w:link w:val="Heading6Char"/>
    <w:uiPriority w:val="9"/>
    <w:semiHidden/>
    <w:unhideWhenUsed/>
    <w:qFormat/>
    <w:rsid w:val="00DE127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26A"/>
    <w:rPr>
      <w:rFonts w:eastAsia="Times New Roman" w:cs="Times New Roman"/>
      <w:b/>
      <w:kern w:val="0"/>
      <w:szCs w:val="24"/>
      <w:lang w:val="es-MX" w:eastAsia="es-CO"/>
    </w:rPr>
  </w:style>
  <w:style w:type="character" w:customStyle="1" w:styleId="Heading2Char">
    <w:name w:val="Heading 2 Char"/>
    <w:basedOn w:val="DefaultParagraphFont"/>
    <w:link w:val="Heading2"/>
    <w:uiPriority w:val="9"/>
    <w:rsid w:val="00DE127E"/>
    <w:rPr>
      <w:rFonts w:eastAsia="Times New Roman" w:cs="Times New Roman"/>
      <w:b/>
      <w:kern w:val="0"/>
      <w:szCs w:val="24"/>
      <w:lang w:val="es-MX" w:eastAsia="es-CO"/>
    </w:rPr>
  </w:style>
  <w:style w:type="character" w:customStyle="1" w:styleId="Heading3Char">
    <w:name w:val="Heading 3 Char"/>
    <w:basedOn w:val="DefaultParagraphFont"/>
    <w:link w:val="Heading3"/>
    <w:uiPriority w:val="9"/>
    <w:rsid w:val="00DE127E"/>
    <w:rPr>
      <w:rFonts w:eastAsia="Times New Roman" w:cs="Times New Roman"/>
      <w:b/>
      <w:kern w:val="0"/>
      <w:szCs w:val="24"/>
      <w:lang w:val="es-MX" w:eastAsia="es-CO"/>
    </w:rPr>
  </w:style>
  <w:style w:type="character" w:customStyle="1" w:styleId="Heading4Char">
    <w:name w:val="Heading 4 Char"/>
    <w:basedOn w:val="DefaultParagraphFont"/>
    <w:link w:val="Heading4"/>
    <w:uiPriority w:val="9"/>
    <w:rsid w:val="00DE127E"/>
    <w:rPr>
      <w:rFonts w:eastAsia="Times New Roman" w:cs="Times New Roman"/>
      <w:b/>
      <w:i/>
      <w:kern w:val="0"/>
      <w:szCs w:val="24"/>
      <w:lang w:val="es-MX" w:eastAsia="es-CO"/>
    </w:rPr>
  </w:style>
  <w:style w:type="character" w:customStyle="1" w:styleId="Heading5Char">
    <w:name w:val="Heading 5 Char"/>
    <w:basedOn w:val="DefaultParagraphFont"/>
    <w:link w:val="Heading5"/>
    <w:uiPriority w:val="9"/>
    <w:semiHidden/>
    <w:rsid w:val="00DE127E"/>
    <w:rPr>
      <w:rFonts w:eastAsia="Times New Roman" w:cs="Times New Roman"/>
      <w:b/>
      <w:i/>
      <w:kern w:val="0"/>
      <w:sz w:val="22"/>
      <w:shd w:val="clear" w:color="auto" w:fill="FFFFFF"/>
      <w:lang w:val="es-MX" w:eastAsia="es-CO"/>
    </w:rPr>
  </w:style>
  <w:style w:type="character" w:customStyle="1" w:styleId="Heading6Char">
    <w:name w:val="Heading 6 Char"/>
    <w:basedOn w:val="DefaultParagraphFont"/>
    <w:link w:val="Heading6"/>
    <w:uiPriority w:val="9"/>
    <w:semiHidden/>
    <w:rsid w:val="00DE127E"/>
    <w:rPr>
      <w:rFonts w:eastAsia="Times New Roman" w:cs="Times New Roman"/>
      <w:b/>
      <w:kern w:val="0"/>
      <w:sz w:val="20"/>
      <w:szCs w:val="20"/>
      <w:lang w:val="es-MX" w:eastAsia="es-CO"/>
    </w:rPr>
  </w:style>
  <w:style w:type="character" w:styleId="CommentReference">
    <w:name w:val="annotation reference"/>
    <w:basedOn w:val="DefaultParagraphFont"/>
    <w:uiPriority w:val="99"/>
    <w:semiHidden/>
    <w:unhideWhenUsed/>
    <w:rsid w:val="00DE127E"/>
    <w:rPr>
      <w:sz w:val="16"/>
      <w:szCs w:val="16"/>
    </w:rPr>
  </w:style>
  <w:style w:type="paragraph" w:styleId="Title">
    <w:name w:val="Title"/>
    <w:basedOn w:val="Normal"/>
    <w:next w:val="Normal"/>
    <w:link w:val="TitleChar"/>
    <w:uiPriority w:val="10"/>
    <w:qFormat/>
    <w:rsid w:val="00DE127E"/>
    <w:pPr>
      <w:keepNext/>
      <w:keepLines/>
      <w:spacing w:after="200"/>
      <w:ind w:left="720" w:hanging="360"/>
      <w:jc w:val="center"/>
    </w:pPr>
    <w:rPr>
      <w:b/>
    </w:rPr>
  </w:style>
  <w:style w:type="character" w:customStyle="1" w:styleId="TitleChar">
    <w:name w:val="Title Char"/>
    <w:basedOn w:val="DefaultParagraphFont"/>
    <w:link w:val="Title"/>
    <w:uiPriority w:val="10"/>
    <w:rsid w:val="00DE127E"/>
    <w:rPr>
      <w:rFonts w:eastAsia="Times New Roman" w:cs="Times New Roman"/>
      <w:b/>
      <w:kern w:val="0"/>
      <w:szCs w:val="24"/>
      <w:lang w:val="es-MX" w:eastAsia="es-CO"/>
    </w:rPr>
  </w:style>
  <w:style w:type="paragraph" w:styleId="Subtitle">
    <w:name w:val="Subtitle"/>
    <w:basedOn w:val="Normal"/>
    <w:next w:val="Normal"/>
    <w:link w:val="SubtitleChar"/>
    <w:uiPriority w:val="11"/>
    <w:qFormat/>
    <w:rsid w:val="00DE127E"/>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DE127E"/>
    <w:rPr>
      <w:rFonts w:ascii="Georgia" w:eastAsia="Georgia" w:hAnsi="Georgia" w:cs="Georgia"/>
      <w:i/>
      <w:color w:val="666666"/>
      <w:kern w:val="0"/>
      <w:sz w:val="48"/>
      <w:szCs w:val="48"/>
      <w:lang w:val="es-MX" w:eastAsia="es-CO"/>
    </w:rPr>
  </w:style>
  <w:style w:type="paragraph" w:styleId="TOCHeading">
    <w:name w:val="TOC Heading"/>
    <w:basedOn w:val="TOC1"/>
    <w:next w:val="Normal"/>
    <w:uiPriority w:val="39"/>
    <w:unhideWhenUsed/>
    <w:qFormat/>
    <w:rsid w:val="00DE127E"/>
    <w:pPr>
      <w:spacing w:before="240" w:line="259" w:lineRule="auto"/>
      <w:ind w:right="0"/>
    </w:pPr>
    <w:rPr>
      <w:rFonts w:eastAsiaTheme="majorEastAsia" w:cstheme="majorBidi"/>
      <w:color w:val="000000"/>
      <w:szCs w:val="32"/>
      <w:lang w:val="es-CO"/>
    </w:rPr>
  </w:style>
  <w:style w:type="paragraph" w:styleId="TOC1">
    <w:name w:val="toc 1"/>
    <w:basedOn w:val="Normal"/>
    <w:next w:val="Normal"/>
    <w:uiPriority w:val="39"/>
    <w:unhideWhenUsed/>
    <w:rsid w:val="00DE127E"/>
    <w:pPr>
      <w:spacing w:before="120" w:after="120"/>
      <w:ind w:firstLine="0"/>
    </w:pPr>
    <w:rPr>
      <w:b/>
      <w:bCs/>
      <w:caps/>
      <w:sz w:val="20"/>
      <w:szCs w:val="20"/>
    </w:rPr>
  </w:style>
  <w:style w:type="paragraph" w:styleId="TOC2">
    <w:name w:val="toc 2"/>
    <w:basedOn w:val="Heading2"/>
    <w:next w:val="Heading2"/>
    <w:uiPriority w:val="39"/>
    <w:unhideWhenUsed/>
    <w:rsid w:val="00F51ABB"/>
    <w:pPr>
      <w:keepNext w:val="0"/>
      <w:keepLines w:val="0"/>
      <w:spacing w:after="0"/>
      <w:ind w:left="0" w:firstLine="0"/>
      <w:outlineLvl w:val="9"/>
    </w:pPr>
    <w:rPr>
      <w:sz w:val="20"/>
      <w:szCs w:val="20"/>
    </w:rPr>
  </w:style>
  <w:style w:type="paragraph" w:styleId="TOC3">
    <w:name w:val="toc 3"/>
    <w:basedOn w:val="Normal"/>
    <w:next w:val="Normal"/>
    <w:autoRedefine/>
    <w:uiPriority w:val="39"/>
    <w:unhideWhenUsed/>
    <w:rsid w:val="00DE127E"/>
    <w:pPr>
      <w:ind w:left="340" w:firstLine="0"/>
    </w:pPr>
    <w:rPr>
      <w:iCs/>
      <w:sz w:val="20"/>
      <w:szCs w:val="20"/>
    </w:rPr>
  </w:style>
  <w:style w:type="character" w:styleId="Hyperlink">
    <w:name w:val="Hyperlink"/>
    <w:basedOn w:val="DefaultParagraphFont"/>
    <w:uiPriority w:val="99"/>
    <w:unhideWhenUsed/>
    <w:rsid w:val="00DE127E"/>
    <w:rPr>
      <w:color w:val="0563C1" w:themeColor="hyperlink"/>
      <w:u w:val="single"/>
    </w:rPr>
  </w:style>
  <w:style w:type="paragraph" w:styleId="Caption">
    <w:name w:val="caption"/>
    <w:basedOn w:val="Normal"/>
    <w:next w:val="Normal"/>
    <w:uiPriority w:val="35"/>
    <w:unhideWhenUsed/>
    <w:qFormat/>
    <w:rsid w:val="00DE127E"/>
    <w:pPr>
      <w:spacing w:before="100" w:after="100" w:line="240" w:lineRule="auto"/>
      <w:ind w:firstLine="0"/>
    </w:pPr>
    <w:rPr>
      <w:iCs/>
      <w:color w:val="000000" w:themeColor="text1"/>
      <w:szCs w:val="18"/>
    </w:rPr>
  </w:style>
  <w:style w:type="paragraph" w:styleId="NormalWeb">
    <w:name w:val="Normal (Web)"/>
    <w:basedOn w:val="Normal"/>
    <w:uiPriority w:val="99"/>
    <w:unhideWhenUsed/>
    <w:rsid w:val="00DE127E"/>
    <w:pPr>
      <w:spacing w:before="100" w:beforeAutospacing="1" w:after="100" w:afterAutospacing="1" w:line="240" w:lineRule="auto"/>
      <w:ind w:right="0" w:firstLine="0"/>
    </w:pPr>
    <w:rPr>
      <w:lang w:val="es-CO"/>
    </w:rPr>
  </w:style>
  <w:style w:type="paragraph" w:styleId="ListParagraph">
    <w:name w:val="List Paragraph"/>
    <w:basedOn w:val="Normal"/>
    <w:autoRedefine/>
    <w:uiPriority w:val="34"/>
    <w:qFormat/>
    <w:rsid w:val="001666CF"/>
    <w:pPr>
      <w:numPr>
        <w:numId w:val="15"/>
      </w:numPr>
      <w:spacing w:after="60"/>
      <w:ind w:right="0"/>
    </w:pPr>
    <w:rPr>
      <w:rFonts w:eastAsiaTheme="minorHAnsi" w:cstheme="minorBidi"/>
      <w:sz w:val="22"/>
      <w:szCs w:val="22"/>
      <w:lang w:val="es-CO" w:eastAsia="en-US"/>
    </w:rPr>
  </w:style>
  <w:style w:type="table" w:styleId="TableGrid">
    <w:name w:val="Table Grid"/>
    <w:basedOn w:val="TableNormal"/>
    <w:uiPriority w:val="39"/>
    <w:rsid w:val="00DE127E"/>
    <w:pPr>
      <w:spacing w:after="0" w:line="240" w:lineRule="auto"/>
    </w:pPr>
    <w:rPr>
      <w:rFonts w:asciiTheme="minorHAnsi" w:hAnsiTheme="minorHAnsi"/>
      <w:kern w:val="0"/>
      <w:sz w:val="22"/>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DE127E"/>
    <w:rPr>
      <w:b/>
      <w:bCs/>
    </w:rPr>
  </w:style>
  <w:style w:type="paragraph" w:styleId="Header">
    <w:name w:val="header"/>
    <w:basedOn w:val="Normal"/>
    <w:link w:val="HeaderChar"/>
    <w:uiPriority w:val="99"/>
    <w:unhideWhenUsed/>
    <w:rsid w:val="00DE127E"/>
    <w:pPr>
      <w:tabs>
        <w:tab w:val="center" w:pos="4419"/>
        <w:tab w:val="right" w:pos="8838"/>
      </w:tabs>
      <w:spacing w:line="240" w:lineRule="auto"/>
      <w:ind w:right="0" w:firstLine="0"/>
    </w:pPr>
    <w:rPr>
      <w:rFonts w:asciiTheme="minorHAnsi" w:eastAsiaTheme="minorHAnsi" w:hAnsiTheme="minorHAnsi" w:cstheme="minorBidi"/>
      <w:sz w:val="22"/>
      <w:szCs w:val="22"/>
      <w:lang w:val="es-CO" w:eastAsia="en-US"/>
    </w:rPr>
  </w:style>
  <w:style w:type="character" w:customStyle="1" w:styleId="HeaderChar">
    <w:name w:val="Header Char"/>
    <w:basedOn w:val="DefaultParagraphFont"/>
    <w:link w:val="Header"/>
    <w:uiPriority w:val="99"/>
    <w:rsid w:val="00DE127E"/>
    <w:rPr>
      <w:rFonts w:asciiTheme="minorHAnsi" w:hAnsiTheme="minorHAnsi"/>
      <w:kern w:val="0"/>
      <w:sz w:val="22"/>
      <w:lang w:val="es-CO"/>
    </w:rPr>
  </w:style>
  <w:style w:type="paragraph" w:styleId="Footer">
    <w:name w:val="footer"/>
    <w:basedOn w:val="Normal"/>
    <w:link w:val="FooterChar"/>
    <w:uiPriority w:val="99"/>
    <w:unhideWhenUsed/>
    <w:rsid w:val="00DE127E"/>
    <w:pPr>
      <w:tabs>
        <w:tab w:val="center" w:pos="4419"/>
        <w:tab w:val="right" w:pos="8838"/>
      </w:tabs>
      <w:spacing w:line="240" w:lineRule="auto"/>
      <w:ind w:right="0" w:firstLine="0"/>
    </w:pPr>
    <w:rPr>
      <w:rFonts w:asciiTheme="minorHAnsi" w:eastAsiaTheme="minorHAnsi" w:hAnsiTheme="minorHAnsi" w:cstheme="minorBidi"/>
      <w:sz w:val="22"/>
      <w:szCs w:val="22"/>
      <w:lang w:val="es-CO" w:eastAsia="en-US"/>
    </w:rPr>
  </w:style>
  <w:style w:type="character" w:customStyle="1" w:styleId="FooterChar">
    <w:name w:val="Footer Char"/>
    <w:basedOn w:val="DefaultParagraphFont"/>
    <w:link w:val="Footer"/>
    <w:uiPriority w:val="99"/>
    <w:rsid w:val="00DE127E"/>
    <w:rPr>
      <w:rFonts w:asciiTheme="minorHAnsi" w:hAnsiTheme="minorHAnsi"/>
      <w:kern w:val="0"/>
      <w:sz w:val="22"/>
      <w:lang w:val="es-CO"/>
    </w:rPr>
  </w:style>
  <w:style w:type="paragraph" w:styleId="BalloonText">
    <w:name w:val="Balloon Text"/>
    <w:basedOn w:val="Normal"/>
    <w:link w:val="BalloonTextChar"/>
    <w:uiPriority w:val="99"/>
    <w:semiHidden/>
    <w:unhideWhenUsed/>
    <w:rsid w:val="00DE127E"/>
    <w:pPr>
      <w:spacing w:line="240" w:lineRule="auto"/>
      <w:ind w:right="0" w:firstLine="0"/>
    </w:pPr>
    <w:rPr>
      <w:rFonts w:ascii="Tahoma" w:eastAsiaTheme="minorHAnsi" w:hAnsi="Tahoma" w:cs="Tahoma"/>
      <w:sz w:val="16"/>
      <w:szCs w:val="16"/>
      <w:lang w:val="es-CO" w:eastAsia="en-US"/>
    </w:rPr>
  </w:style>
  <w:style w:type="character" w:customStyle="1" w:styleId="BalloonTextChar">
    <w:name w:val="Balloon Text Char"/>
    <w:basedOn w:val="DefaultParagraphFont"/>
    <w:link w:val="BalloonText"/>
    <w:uiPriority w:val="99"/>
    <w:semiHidden/>
    <w:rsid w:val="00DE127E"/>
    <w:rPr>
      <w:rFonts w:ascii="Tahoma" w:hAnsi="Tahoma" w:cs="Tahoma"/>
      <w:kern w:val="0"/>
      <w:sz w:val="16"/>
      <w:szCs w:val="16"/>
      <w:lang w:val="es-CO"/>
    </w:rPr>
  </w:style>
  <w:style w:type="paragraph" w:styleId="BodyText">
    <w:name w:val="Body Text"/>
    <w:basedOn w:val="Normal"/>
    <w:link w:val="BodyTextChar"/>
    <w:uiPriority w:val="1"/>
    <w:qFormat/>
    <w:rsid w:val="00DE127E"/>
    <w:pPr>
      <w:widowControl w:val="0"/>
      <w:autoSpaceDE w:val="0"/>
      <w:autoSpaceDN w:val="0"/>
      <w:spacing w:line="240" w:lineRule="auto"/>
      <w:ind w:right="0" w:firstLine="0"/>
    </w:pPr>
    <w:rPr>
      <w:rFonts w:ascii="Century Gothic" w:eastAsia="Century Gothic" w:hAnsi="Century Gothic" w:cs="Century Gothic"/>
      <w:sz w:val="20"/>
      <w:szCs w:val="20"/>
      <w:lang w:val="es-ES" w:eastAsia="es-ES" w:bidi="es-ES"/>
    </w:rPr>
  </w:style>
  <w:style w:type="character" w:customStyle="1" w:styleId="BodyTextChar">
    <w:name w:val="Body Text Char"/>
    <w:basedOn w:val="DefaultParagraphFont"/>
    <w:link w:val="BodyText"/>
    <w:uiPriority w:val="1"/>
    <w:rsid w:val="00DE127E"/>
    <w:rPr>
      <w:rFonts w:ascii="Century Gothic" w:eastAsia="Century Gothic" w:hAnsi="Century Gothic" w:cs="Century Gothic"/>
      <w:kern w:val="0"/>
      <w:sz w:val="20"/>
      <w:szCs w:val="20"/>
      <w:lang w:val="es-ES" w:eastAsia="es-ES" w:bidi="es-ES"/>
    </w:rPr>
  </w:style>
  <w:style w:type="paragraph" w:customStyle="1" w:styleId="TableParagraph">
    <w:name w:val="Table Paragraph"/>
    <w:basedOn w:val="Normal"/>
    <w:uiPriority w:val="1"/>
    <w:qFormat/>
    <w:rsid w:val="00DE127E"/>
    <w:pPr>
      <w:widowControl w:val="0"/>
      <w:autoSpaceDE w:val="0"/>
      <w:autoSpaceDN w:val="0"/>
      <w:spacing w:line="240" w:lineRule="auto"/>
      <w:ind w:right="0" w:firstLine="0"/>
    </w:pPr>
    <w:rPr>
      <w:rFonts w:ascii="Century Gothic" w:eastAsia="Century Gothic" w:hAnsi="Century Gothic" w:cs="Century Gothic"/>
      <w:sz w:val="22"/>
      <w:szCs w:val="22"/>
      <w:lang w:val="es-ES" w:eastAsia="es-ES" w:bidi="es-ES"/>
    </w:rPr>
  </w:style>
  <w:style w:type="paragraph" w:styleId="NoSpacing">
    <w:name w:val="No Spacing"/>
    <w:uiPriority w:val="1"/>
    <w:qFormat/>
    <w:rsid w:val="00DE127E"/>
    <w:pPr>
      <w:spacing w:after="0" w:line="240" w:lineRule="auto"/>
    </w:pPr>
    <w:rPr>
      <w:rFonts w:asciiTheme="minorHAnsi" w:hAnsiTheme="minorHAnsi"/>
      <w:kern w:val="0"/>
      <w:sz w:val="22"/>
      <w:lang w:val="es-CO"/>
    </w:rPr>
  </w:style>
  <w:style w:type="paragraph" w:styleId="TableofFigures">
    <w:name w:val="table of figures"/>
    <w:basedOn w:val="Normal"/>
    <w:next w:val="Normal"/>
    <w:uiPriority w:val="99"/>
    <w:unhideWhenUsed/>
    <w:rsid w:val="001717AF"/>
    <w:pPr>
      <w:ind w:firstLine="0"/>
    </w:pPr>
  </w:style>
  <w:style w:type="paragraph" w:customStyle="1" w:styleId="Titulox">
    <w:name w:val="Titulo x"/>
    <w:basedOn w:val="Normal"/>
    <w:qFormat/>
    <w:rsid w:val="00DE127E"/>
    <w:rPr>
      <w:b/>
      <w:sz w:val="20"/>
    </w:rPr>
  </w:style>
  <w:style w:type="character" w:customStyle="1" w:styleId="apple-tab-span">
    <w:name w:val="apple-tab-span"/>
    <w:basedOn w:val="DefaultParagraphFont"/>
    <w:rsid w:val="00DE127E"/>
  </w:style>
  <w:style w:type="paragraph" w:styleId="Bibliography">
    <w:name w:val="Bibliography"/>
    <w:basedOn w:val="Normal"/>
    <w:next w:val="Normal"/>
    <w:uiPriority w:val="37"/>
    <w:unhideWhenUsed/>
    <w:rsid w:val="00DE127E"/>
    <w:pPr>
      <w:ind w:right="0" w:firstLine="284"/>
    </w:pPr>
    <w:rPr>
      <w:rFonts w:eastAsiaTheme="minorHAnsi" w:cstheme="minorBidi"/>
      <w:szCs w:val="22"/>
      <w:lang w:val="es-ES" w:eastAsia="en-US"/>
    </w:rPr>
  </w:style>
  <w:style w:type="character" w:customStyle="1" w:styleId="Mencinsinresolver1">
    <w:name w:val="Mención sin resolver1"/>
    <w:basedOn w:val="DefaultParagraphFont"/>
    <w:uiPriority w:val="99"/>
    <w:semiHidden/>
    <w:unhideWhenUsed/>
    <w:rsid w:val="00DE127E"/>
    <w:rPr>
      <w:color w:val="605E5C"/>
      <w:shd w:val="clear" w:color="auto" w:fill="E1DFDD"/>
    </w:rPr>
  </w:style>
  <w:style w:type="paragraph" w:styleId="TOC4">
    <w:name w:val="toc 4"/>
    <w:basedOn w:val="Normal"/>
    <w:next w:val="Normal"/>
    <w:autoRedefine/>
    <w:uiPriority w:val="39"/>
    <w:unhideWhenUsed/>
    <w:rsid w:val="00DE127E"/>
    <w:pPr>
      <w:tabs>
        <w:tab w:val="left" w:pos="1920"/>
        <w:tab w:val="right" w:leader="dot" w:pos="8828"/>
      </w:tabs>
      <w:ind w:left="720"/>
    </w:pPr>
    <w:rPr>
      <w:i/>
      <w:sz w:val="18"/>
      <w:szCs w:val="18"/>
    </w:rPr>
  </w:style>
  <w:style w:type="table" w:customStyle="1" w:styleId="NormalTable0">
    <w:name w:val="Normal Table0"/>
    <w:uiPriority w:val="2"/>
    <w:qFormat/>
    <w:rsid w:val="00DE127E"/>
    <w:pPr>
      <w:spacing w:after="0" w:line="360" w:lineRule="auto"/>
      <w:ind w:right="5" w:firstLine="283"/>
      <w:jc w:val="both"/>
    </w:pPr>
    <w:rPr>
      <w:rFonts w:eastAsia="Times New Roman" w:cs="Times New Roman"/>
      <w:kern w:val="0"/>
      <w:szCs w:val="24"/>
      <w:lang w:val="es-MX" w:eastAsia="es-CO"/>
    </w:rPr>
    <w:tblPr>
      <w:tblCellMar>
        <w:top w:w="0" w:type="dxa"/>
        <w:left w:w="0" w:type="dxa"/>
        <w:bottom w:w="0" w:type="dxa"/>
        <w:right w:w="0" w:type="dxa"/>
      </w:tblCellMar>
    </w:tblPr>
  </w:style>
  <w:style w:type="paragraph" w:styleId="CommentText">
    <w:name w:val="annotation text"/>
    <w:basedOn w:val="Normal"/>
    <w:link w:val="CommentTextChar"/>
    <w:uiPriority w:val="99"/>
    <w:semiHidden/>
    <w:unhideWhenUsed/>
    <w:rsid w:val="00DE127E"/>
    <w:pPr>
      <w:spacing w:line="240" w:lineRule="auto"/>
    </w:pPr>
    <w:rPr>
      <w:sz w:val="20"/>
      <w:szCs w:val="20"/>
    </w:rPr>
  </w:style>
  <w:style w:type="character" w:customStyle="1" w:styleId="CommentTextChar">
    <w:name w:val="Comment Text Char"/>
    <w:basedOn w:val="DefaultParagraphFont"/>
    <w:link w:val="CommentText"/>
    <w:uiPriority w:val="99"/>
    <w:semiHidden/>
    <w:rsid w:val="00DE127E"/>
    <w:rPr>
      <w:rFonts w:eastAsia="Times New Roman" w:cs="Times New Roman"/>
      <w:kern w:val="0"/>
      <w:sz w:val="20"/>
      <w:szCs w:val="20"/>
      <w:lang w:val="es-MX" w:eastAsia="es-CO"/>
    </w:rPr>
  </w:style>
  <w:style w:type="paragraph" w:styleId="CommentSubject">
    <w:name w:val="annotation subject"/>
    <w:basedOn w:val="CommentText"/>
    <w:next w:val="CommentText"/>
    <w:link w:val="CommentSubjectChar"/>
    <w:uiPriority w:val="99"/>
    <w:semiHidden/>
    <w:unhideWhenUsed/>
    <w:rsid w:val="00DE127E"/>
    <w:rPr>
      <w:b/>
      <w:bCs/>
    </w:rPr>
  </w:style>
  <w:style w:type="character" w:customStyle="1" w:styleId="CommentSubjectChar">
    <w:name w:val="Comment Subject Char"/>
    <w:basedOn w:val="CommentTextChar"/>
    <w:link w:val="CommentSubject"/>
    <w:uiPriority w:val="99"/>
    <w:semiHidden/>
    <w:rsid w:val="00DE127E"/>
    <w:rPr>
      <w:rFonts w:eastAsia="Times New Roman" w:cs="Times New Roman"/>
      <w:b/>
      <w:bCs/>
      <w:kern w:val="0"/>
      <w:sz w:val="20"/>
      <w:szCs w:val="20"/>
      <w:lang w:val="es-MX" w:eastAsia="es-CO"/>
    </w:rPr>
  </w:style>
  <w:style w:type="paragraph" w:customStyle="1" w:styleId="paragraph">
    <w:name w:val="paragraph"/>
    <w:basedOn w:val="Normal"/>
    <w:rsid w:val="00DE127E"/>
    <w:pPr>
      <w:spacing w:before="100" w:beforeAutospacing="1" w:after="100" w:afterAutospacing="1" w:line="240" w:lineRule="auto"/>
      <w:ind w:right="0" w:firstLine="0"/>
    </w:pPr>
    <w:rPr>
      <w:lang w:val="es-ES" w:eastAsia="es-ES"/>
    </w:rPr>
  </w:style>
  <w:style w:type="character" w:customStyle="1" w:styleId="normaltextrun">
    <w:name w:val="normaltextrun"/>
    <w:basedOn w:val="DefaultParagraphFont"/>
    <w:rsid w:val="00DE127E"/>
  </w:style>
  <w:style w:type="character" w:customStyle="1" w:styleId="eop">
    <w:name w:val="eop"/>
    <w:basedOn w:val="DefaultParagraphFont"/>
    <w:rsid w:val="00DE127E"/>
  </w:style>
  <w:style w:type="paragraph" w:styleId="TOC5">
    <w:name w:val="toc 5"/>
    <w:basedOn w:val="Normal"/>
    <w:next w:val="Normal"/>
    <w:autoRedefine/>
    <w:uiPriority w:val="39"/>
    <w:unhideWhenUsed/>
    <w:rsid w:val="00DE127E"/>
    <w:pPr>
      <w:ind w:left="960"/>
    </w:pPr>
    <w:rPr>
      <w:rFonts w:asciiTheme="minorHAnsi" w:hAnsiTheme="minorHAnsi"/>
      <w:sz w:val="18"/>
      <w:szCs w:val="18"/>
    </w:rPr>
  </w:style>
  <w:style w:type="paragraph" w:styleId="TOC6">
    <w:name w:val="toc 6"/>
    <w:basedOn w:val="Normal"/>
    <w:next w:val="Normal"/>
    <w:autoRedefine/>
    <w:uiPriority w:val="39"/>
    <w:unhideWhenUsed/>
    <w:rsid w:val="00DE127E"/>
    <w:pPr>
      <w:ind w:left="1200"/>
    </w:pPr>
    <w:rPr>
      <w:rFonts w:asciiTheme="minorHAnsi" w:hAnsiTheme="minorHAnsi"/>
      <w:sz w:val="18"/>
      <w:szCs w:val="18"/>
    </w:rPr>
  </w:style>
  <w:style w:type="paragraph" w:styleId="TOC7">
    <w:name w:val="toc 7"/>
    <w:basedOn w:val="Normal"/>
    <w:next w:val="Normal"/>
    <w:autoRedefine/>
    <w:uiPriority w:val="39"/>
    <w:unhideWhenUsed/>
    <w:rsid w:val="00DE127E"/>
    <w:pPr>
      <w:ind w:left="1440"/>
    </w:pPr>
    <w:rPr>
      <w:rFonts w:asciiTheme="minorHAnsi" w:hAnsiTheme="minorHAnsi"/>
      <w:sz w:val="18"/>
      <w:szCs w:val="18"/>
    </w:rPr>
  </w:style>
  <w:style w:type="paragraph" w:styleId="TOC8">
    <w:name w:val="toc 8"/>
    <w:basedOn w:val="Normal"/>
    <w:next w:val="Normal"/>
    <w:autoRedefine/>
    <w:uiPriority w:val="39"/>
    <w:unhideWhenUsed/>
    <w:rsid w:val="00DE127E"/>
    <w:pPr>
      <w:ind w:left="1680"/>
    </w:pPr>
    <w:rPr>
      <w:rFonts w:asciiTheme="minorHAnsi" w:hAnsiTheme="minorHAnsi"/>
      <w:sz w:val="18"/>
      <w:szCs w:val="18"/>
    </w:rPr>
  </w:style>
  <w:style w:type="paragraph" w:styleId="TOC9">
    <w:name w:val="toc 9"/>
    <w:basedOn w:val="Normal"/>
    <w:next w:val="Normal"/>
    <w:autoRedefine/>
    <w:uiPriority w:val="39"/>
    <w:unhideWhenUsed/>
    <w:rsid w:val="00DE127E"/>
    <w:pPr>
      <w:ind w:left="1920"/>
    </w:pPr>
    <w:rPr>
      <w:rFonts w:asciiTheme="minorHAnsi" w:hAnsiTheme="minorHAnsi"/>
      <w:sz w:val="18"/>
      <w:szCs w:val="18"/>
    </w:rPr>
  </w:style>
  <w:style w:type="character" w:customStyle="1" w:styleId="screenreader-only">
    <w:name w:val="screenreader-only"/>
    <w:basedOn w:val="DefaultParagraphFont"/>
    <w:rsid w:val="00DE127E"/>
  </w:style>
  <w:style w:type="paragraph" w:customStyle="1" w:styleId="Default">
    <w:name w:val="Default"/>
    <w:rsid w:val="00DE127E"/>
    <w:pPr>
      <w:autoSpaceDE w:val="0"/>
      <w:autoSpaceDN w:val="0"/>
      <w:adjustRightInd w:val="0"/>
      <w:spacing w:after="0" w:line="240" w:lineRule="auto"/>
    </w:pPr>
    <w:rPr>
      <w:rFonts w:ascii="Arial" w:eastAsia="Times New Roman" w:hAnsi="Arial" w:cs="Arial"/>
      <w:color w:val="000000"/>
      <w:kern w:val="0"/>
      <w:szCs w:val="24"/>
      <w:lang w:val="es-ES" w:eastAsia="es-CO"/>
    </w:rPr>
  </w:style>
  <w:style w:type="paragraph" w:styleId="Revision">
    <w:name w:val="Revision"/>
    <w:hidden/>
    <w:uiPriority w:val="99"/>
    <w:semiHidden/>
    <w:rsid w:val="00DE127E"/>
    <w:pPr>
      <w:spacing w:after="0" w:line="240" w:lineRule="auto"/>
    </w:pPr>
    <w:rPr>
      <w:rFonts w:eastAsia="Times New Roman" w:cs="Times New Roman"/>
      <w:kern w:val="0"/>
      <w:szCs w:val="24"/>
      <w:lang w:val="es-MX" w:eastAsia="es-CO"/>
    </w:rPr>
  </w:style>
  <w:style w:type="character" w:customStyle="1" w:styleId="equationplaceholdertext">
    <w:name w:val="equationplaceholdertext"/>
    <w:basedOn w:val="DefaultParagraphFont"/>
    <w:rsid w:val="00DE127E"/>
  </w:style>
  <w:style w:type="character" w:customStyle="1" w:styleId="scxw61012635">
    <w:name w:val="scxw61012635"/>
    <w:basedOn w:val="DefaultParagraphFont"/>
    <w:rsid w:val="00DE127E"/>
  </w:style>
  <w:style w:type="character" w:styleId="PlaceholderText">
    <w:name w:val="Placeholder Text"/>
    <w:basedOn w:val="DefaultParagraphFont"/>
    <w:uiPriority w:val="99"/>
    <w:semiHidden/>
    <w:rsid w:val="00DE127E"/>
    <w:rPr>
      <w:color w:val="808080"/>
    </w:rPr>
  </w:style>
  <w:style w:type="character" w:customStyle="1" w:styleId="Mencinsinresolver2">
    <w:name w:val="Mención sin resolver2"/>
    <w:basedOn w:val="DefaultParagraphFont"/>
    <w:uiPriority w:val="99"/>
    <w:semiHidden/>
    <w:unhideWhenUsed/>
    <w:rsid w:val="00DE127E"/>
    <w:rPr>
      <w:color w:val="605E5C"/>
      <w:shd w:val="clear" w:color="auto" w:fill="E1DFDD"/>
    </w:rPr>
  </w:style>
  <w:style w:type="table" w:styleId="ListTable3-Accent1">
    <w:name w:val="List Table 3 Accent 1"/>
    <w:basedOn w:val="TableNormal"/>
    <w:uiPriority w:val="48"/>
    <w:rsid w:val="00DE127E"/>
    <w:pPr>
      <w:spacing w:after="0" w:line="240" w:lineRule="auto"/>
      <w:ind w:right="5" w:firstLine="283"/>
      <w:jc w:val="both"/>
    </w:pPr>
    <w:rPr>
      <w:rFonts w:eastAsia="Times New Roman" w:cs="Times New Roman"/>
      <w:kern w:val="0"/>
      <w:szCs w:val="24"/>
      <w:lang w:val="es-MX" w:eastAsia="es-CO"/>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Mencinsinresolver3">
    <w:name w:val="Mención sin resolver3"/>
    <w:basedOn w:val="DefaultParagraphFont"/>
    <w:uiPriority w:val="99"/>
    <w:semiHidden/>
    <w:unhideWhenUsed/>
    <w:rsid w:val="00DE127E"/>
    <w:rPr>
      <w:color w:val="605E5C"/>
      <w:shd w:val="clear" w:color="auto" w:fill="E1DFDD"/>
    </w:rPr>
  </w:style>
  <w:style w:type="table" w:customStyle="1" w:styleId="Tablaconcuadrcula1">
    <w:name w:val="Tabla con cuadrícula1"/>
    <w:basedOn w:val="TableNormal"/>
    <w:next w:val="TableGrid"/>
    <w:uiPriority w:val="39"/>
    <w:rsid w:val="00DE127E"/>
    <w:pPr>
      <w:spacing w:after="0" w:line="240" w:lineRule="auto"/>
    </w:pPr>
    <w:rPr>
      <w:rFonts w:ascii="Calibri" w:eastAsia="Calibri" w:hAnsi="Calibri" w:cs="Times New Roman"/>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30">
    <w:name w:val="Mención sin resolver30"/>
    <w:basedOn w:val="DefaultParagraphFont"/>
    <w:uiPriority w:val="99"/>
    <w:semiHidden/>
    <w:unhideWhenUsed/>
    <w:rsid w:val="00DE127E"/>
    <w:rPr>
      <w:color w:val="605E5C"/>
      <w:shd w:val="clear" w:color="auto" w:fill="E1DFDD"/>
    </w:rPr>
  </w:style>
  <w:style w:type="paragraph" w:customStyle="1" w:styleId="titEAN2">
    <w:name w:val="tit_EAN_2"/>
    <w:basedOn w:val="Heading2"/>
    <w:link w:val="titEAN2Car"/>
    <w:rsid w:val="00DE127E"/>
    <w:pPr>
      <w:spacing w:before="160"/>
    </w:pPr>
  </w:style>
  <w:style w:type="paragraph" w:customStyle="1" w:styleId="titEAN1">
    <w:name w:val="tit_EAN_1"/>
    <w:basedOn w:val="Heading1"/>
    <w:link w:val="titEAN1Car"/>
    <w:qFormat/>
    <w:rsid w:val="00DE127E"/>
    <w:rPr>
      <w:lang w:val="es-CO"/>
    </w:rPr>
  </w:style>
  <w:style w:type="character" w:customStyle="1" w:styleId="titEAN2Car">
    <w:name w:val="tit_EAN_2 Car"/>
    <w:basedOn w:val="Heading2Char"/>
    <w:link w:val="titEAN2"/>
    <w:rsid w:val="00DE127E"/>
    <w:rPr>
      <w:rFonts w:eastAsia="Times New Roman" w:cs="Times New Roman"/>
      <w:b/>
      <w:kern w:val="0"/>
      <w:szCs w:val="24"/>
      <w:lang w:val="es-MX" w:eastAsia="es-CO"/>
    </w:rPr>
  </w:style>
  <w:style w:type="paragraph" w:customStyle="1" w:styleId="titEAN3">
    <w:name w:val="tit_EAN_3"/>
    <w:basedOn w:val="Heading3"/>
    <w:link w:val="titEAN3Car"/>
    <w:qFormat/>
    <w:rsid w:val="00DE127E"/>
    <w:pPr>
      <w:numPr>
        <w:ilvl w:val="0"/>
        <w:numId w:val="0"/>
      </w:numPr>
      <w:ind w:left="360" w:hanging="360"/>
    </w:pPr>
    <w:rPr>
      <w:lang w:val="es-CO"/>
    </w:rPr>
  </w:style>
  <w:style w:type="character" w:customStyle="1" w:styleId="titEAN1Car">
    <w:name w:val="tit_EAN_1 Car"/>
    <w:basedOn w:val="Heading1Char"/>
    <w:link w:val="titEAN1"/>
    <w:rsid w:val="00DE127E"/>
    <w:rPr>
      <w:rFonts w:eastAsia="Times New Roman" w:cs="Times New Roman"/>
      <w:b/>
      <w:kern w:val="0"/>
      <w:szCs w:val="24"/>
      <w:lang w:val="es-CO" w:eastAsia="es-CO"/>
    </w:rPr>
  </w:style>
  <w:style w:type="character" w:customStyle="1" w:styleId="titEAN3Car">
    <w:name w:val="tit_EAN_3 Car"/>
    <w:basedOn w:val="Heading3Char"/>
    <w:link w:val="titEAN3"/>
    <w:rsid w:val="00DE127E"/>
    <w:rPr>
      <w:rFonts w:eastAsia="Times New Roman" w:cs="Times New Roman"/>
      <w:b/>
      <w:kern w:val="0"/>
      <w:szCs w:val="24"/>
      <w:lang w:val="es-CO" w:eastAsia="es-CO"/>
    </w:rPr>
  </w:style>
  <w:style w:type="paragraph" w:customStyle="1" w:styleId="titEAN4">
    <w:name w:val="tit_EAN_4"/>
    <w:basedOn w:val="titEAN3"/>
    <w:link w:val="titEAN4Car"/>
    <w:qFormat/>
    <w:rsid w:val="00DE127E"/>
    <w:pPr>
      <w:spacing w:before="160" w:after="160"/>
      <w:ind w:left="720"/>
      <w:outlineLvl w:val="3"/>
    </w:pPr>
    <w:rPr>
      <w:i/>
    </w:rPr>
  </w:style>
  <w:style w:type="table" w:styleId="GridTable4-Accent5">
    <w:name w:val="Grid Table 4 Accent 5"/>
    <w:basedOn w:val="TableNormal"/>
    <w:uiPriority w:val="49"/>
    <w:rsid w:val="00DE127E"/>
    <w:pPr>
      <w:spacing w:after="0" w:line="240" w:lineRule="auto"/>
      <w:ind w:right="5" w:firstLine="283"/>
      <w:jc w:val="both"/>
    </w:pPr>
    <w:rPr>
      <w:rFonts w:eastAsia="Times New Roman" w:cs="Times New Roman"/>
      <w:kern w:val="0"/>
      <w:szCs w:val="24"/>
      <w:lang w:val="es-MX" w:eastAsia="es-CO"/>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titEAN4Car">
    <w:name w:val="tit_EAN_4 Car"/>
    <w:basedOn w:val="titEAN3Car"/>
    <w:link w:val="titEAN4"/>
    <w:rsid w:val="00DE127E"/>
    <w:rPr>
      <w:rFonts w:eastAsia="Times New Roman" w:cs="Times New Roman"/>
      <w:b/>
      <w:i/>
      <w:kern w:val="0"/>
      <w:szCs w:val="24"/>
      <w:lang w:val="es-CO" w:eastAsia="es-CO"/>
    </w:rPr>
  </w:style>
  <w:style w:type="table" w:styleId="GridTable4-Accent4">
    <w:name w:val="Grid Table 4 Accent 4"/>
    <w:basedOn w:val="TableNormal"/>
    <w:uiPriority w:val="49"/>
    <w:rsid w:val="00DE127E"/>
    <w:pPr>
      <w:spacing w:after="0" w:line="240" w:lineRule="auto"/>
      <w:ind w:right="5" w:firstLine="283"/>
      <w:jc w:val="both"/>
    </w:pPr>
    <w:rPr>
      <w:rFonts w:eastAsia="Times New Roman" w:cs="Times New Roman"/>
      <w:kern w:val="0"/>
      <w:szCs w:val="24"/>
      <w:lang w:val="es-MX" w:eastAsia="es-CO"/>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3">
    <w:name w:val="Grid Table 4 Accent 3"/>
    <w:basedOn w:val="TableNormal"/>
    <w:uiPriority w:val="49"/>
    <w:rsid w:val="00DE127E"/>
    <w:pPr>
      <w:spacing w:after="0" w:line="240" w:lineRule="auto"/>
      <w:ind w:right="5" w:firstLine="283"/>
      <w:jc w:val="both"/>
    </w:pPr>
    <w:rPr>
      <w:rFonts w:eastAsia="Times New Roman" w:cs="Times New Roman"/>
      <w:kern w:val="0"/>
      <w:szCs w:val="24"/>
      <w:lang w:val="es-MX" w:eastAsia="es-CO"/>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2">
    <w:name w:val="Grid Table 4 Accent 2"/>
    <w:basedOn w:val="TableNormal"/>
    <w:uiPriority w:val="49"/>
    <w:rsid w:val="00DE127E"/>
    <w:pPr>
      <w:spacing w:after="0" w:line="240" w:lineRule="auto"/>
      <w:ind w:right="5" w:firstLine="283"/>
      <w:jc w:val="both"/>
    </w:pPr>
    <w:rPr>
      <w:rFonts w:eastAsia="Times New Roman" w:cs="Times New Roman"/>
      <w:kern w:val="0"/>
      <w:szCs w:val="24"/>
      <w:lang w:val="es-MX" w:eastAsia="es-CO"/>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a">
    <w:name w:val="_"/>
    <w:basedOn w:val="DefaultParagraphFont"/>
    <w:rsid w:val="00DE127E"/>
  </w:style>
  <w:style w:type="character" w:customStyle="1" w:styleId="UnresolvedMention1">
    <w:name w:val="Unresolved Mention1"/>
    <w:basedOn w:val="DefaultParagraphFont"/>
    <w:uiPriority w:val="99"/>
    <w:semiHidden/>
    <w:unhideWhenUsed/>
    <w:rsid w:val="00DE127E"/>
    <w:rPr>
      <w:color w:val="605E5C"/>
      <w:shd w:val="clear" w:color="auto" w:fill="E1DFDD"/>
    </w:rPr>
  </w:style>
  <w:style w:type="table" w:styleId="GridTable4-Accent1">
    <w:name w:val="Grid Table 4 Accent 1"/>
    <w:basedOn w:val="TableNormal"/>
    <w:uiPriority w:val="49"/>
    <w:rsid w:val="00DE127E"/>
    <w:pPr>
      <w:spacing w:after="0" w:line="240" w:lineRule="auto"/>
      <w:ind w:right="5" w:firstLine="283"/>
      <w:jc w:val="both"/>
    </w:pPr>
    <w:rPr>
      <w:rFonts w:eastAsia="Times New Roman" w:cs="Times New Roman"/>
      <w:kern w:val="0"/>
      <w:szCs w:val="24"/>
      <w:lang w:val="es-MX" w:eastAsia="es-CO"/>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extotabla">
    <w:name w:val="Texto_tabla"/>
    <w:basedOn w:val="Normal"/>
    <w:link w:val="TextotablaCar"/>
    <w:qFormat/>
    <w:rsid w:val="007900B0"/>
    <w:pPr>
      <w:keepLines/>
      <w:spacing w:line="276" w:lineRule="auto"/>
      <w:ind w:firstLine="0"/>
      <w:contextualSpacing/>
    </w:pPr>
    <w:rPr>
      <w:lang w:val="es-CO" w:eastAsia="es-VE"/>
    </w:rPr>
  </w:style>
  <w:style w:type="paragraph" w:customStyle="1" w:styleId="tittextotabla">
    <w:name w:val="tit_texto_tabla"/>
    <w:basedOn w:val="Textotabla"/>
    <w:link w:val="tittextotablaCar"/>
    <w:qFormat/>
    <w:rsid w:val="007900B0"/>
    <w:rPr>
      <w:b/>
      <w:bCs/>
      <w:color w:val="FFFFFF" w:themeColor="background1"/>
    </w:rPr>
  </w:style>
  <w:style w:type="character" w:customStyle="1" w:styleId="TextotablaCar">
    <w:name w:val="Texto_tabla Car"/>
    <w:basedOn w:val="DefaultParagraphFont"/>
    <w:link w:val="Textotabla"/>
    <w:rsid w:val="007900B0"/>
    <w:rPr>
      <w:rFonts w:eastAsia="Times New Roman" w:cs="Times New Roman"/>
      <w:kern w:val="0"/>
      <w:szCs w:val="24"/>
      <w:lang w:val="es-CO" w:eastAsia="es-VE"/>
    </w:rPr>
  </w:style>
  <w:style w:type="character" w:customStyle="1" w:styleId="tittextotablaCar">
    <w:name w:val="tit_texto_tabla Car"/>
    <w:basedOn w:val="TextotablaCar"/>
    <w:link w:val="tittextotabla"/>
    <w:rsid w:val="007900B0"/>
    <w:rPr>
      <w:rFonts w:eastAsia="Times New Roman" w:cs="Times New Roman"/>
      <w:b/>
      <w:bCs/>
      <w:color w:val="FFFFFF" w:themeColor="background1"/>
      <w:kern w:val="0"/>
      <w:szCs w:val="24"/>
      <w:lang w:val="es-CO" w:eastAsia="es-VE"/>
    </w:rPr>
  </w:style>
  <w:style w:type="paragraph" w:customStyle="1" w:styleId="parrafo1">
    <w:name w:val="parrafo1"/>
    <w:basedOn w:val="Normal"/>
    <w:link w:val="parrafo1Car"/>
    <w:qFormat/>
    <w:rsid w:val="00117EC5"/>
    <w:pPr>
      <w:spacing w:after="240"/>
    </w:pPr>
  </w:style>
  <w:style w:type="character" w:customStyle="1" w:styleId="parrafo1Car">
    <w:name w:val="parrafo1 Car"/>
    <w:basedOn w:val="DefaultParagraphFont"/>
    <w:link w:val="parrafo1"/>
    <w:rsid w:val="008F1864"/>
    <w:rPr>
      <w:rFonts w:eastAsia="Times New Roman" w:cs="Times New Roman"/>
      <w:kern w:val="0"/>
      <w:szCs w:val="24"/>
      <w:lang w:val="es-MX" w:eastAsia="es-CO"/>
    </w:rPr>
  </w:style>
  <w:style w:type="table" w:styleId="GridTable5Dark-Accent5">
    <w:name w:val="Grid Table 5 Dark Accent 5"/>
    <w:basedOn w:val="TableNormal"/>
    <w:uiPriority w:val="50"/>
    <w:rsid w:val="00BA3B9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leNormal1">
    <w:name w:val="Table Normal1"/>
    <w:uiPriority w:val="2"/>
    <w:semiHidden/>
    <w:unhideWhenUsed/>
    <w:qFormat/>
    <w:rsid w:val="0093091E"/>
    <w:pPr>
      <w:widowControl w:val="0"/>
      <w:autoSpaceDE w:val="0"/>
      <w:autoSpaceDN w:val="0"/>
      <w:spacing w:after="0" w:line="240" w:lineRule="auto"/>
    </w:pPr>
    <w:rPr>
      <w:rFonts w:asciiTheme="minorHAnsi" w:hAnsiTheme="minorHAnsi"/>
      <w:kern w:val="0"/>
      <w:sz w:val="22"/>
    </w:rPr>
    <w:tblPr>
      <w:tblInd w:w="0" w:type="dxa"/>
      <w:tblCellMar>
        <w:top w:w="0" w:type="dxa"/>
        <w:left w:w="0" w:type="dxa"/>
        <w:bottom w:w="0" w:type="dxa"/>
        <w:right w:w="0" w:type="dxa"/>
      </w:tblCellMar>
    </w:tblPr>
  </w:style>
  <w:style w:type="character" w:customStyle="1" w:styleId="UnresolvedMention2">
    <w:name w:val="Unresolved Mention2"/>
    <w:basedOn w:val="DefaultParagraphFont"/>
    <w:uiPriority w:val="99"/>
    <w:semiHidden/>
    <w:unhideWhenUsed/>
    <w:rsid w:val="00610995"/>
    <w:rPr>
      <w:color w:val="605E5C"/>
      <w:shd w:val="clear" w:color="auto" w:fill="E1DFDD"/>
    </w:rPr>
  </w:style>
  <w:style w:type="character" w:customStyle="1" w:styleId="Mencinsinresolver4">
    <w:name w:val="Mención sin resolver4"/>
    <w:basedOn w:val="DefaultParagraphFont"/>
    <w:uiPriority w:val="99"/>
    <w:semiHidden/>
    <w:unhideWhenUsed/>
    <w:rsid w:val="006C36C5"/>
    <w:rPr>
      <w:color w:val="605E5C"/>
      <w:shd w:val="clear" w:color="auto" w:fill="E1DFDD"/>
    </w:rPr>
  </w:style>
  <w:style w:type="table" w:styleId="PlainTable1">
    <w:name w:val="Plain Table 1"/>
    <w:basedOn w:val="TableNormal"/>
    <w:uiPriority w:val="41"/>
    <w:rsid w:val="004B6B8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3C77A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40">
    <w:name w:val="Mención sin resolver40"/>
    <w:basedOn w:val="DefaultParagraphFont"/>
    <w:uiPriority w:val="99"/>
    <w:semiHidden/>
    <w:unhideWhenUsed/>
    <w:rsid w:val="000729CC"/>
    <w:rPr>
      <w:color w:val="605E5C"/>
      <w:shd w:val="clear" w:color="auto" w:fill="E1DFDD"/>
    </w:rPr>
  </w:style>
  <w:style w:type="character" w:customStyle="1" w:styleId="Mencinsinresolver400">
    <w:name w:val="Mención sin resolver400"/>
    <w:basedOn w:val="DefaultParagraphFont"/>
    <w:uiPriority w:val="99"/>
    <w:semiHidden/>
    <w:unhideWhenUsed/>
    <w:rsid w:val="000729CC"/>
    <w:rPr>
      <w:color w:val="605E5C"/>
      <w:shd w:val="clear" w:color="auto" w:fill="E1DFDD"/>
    </w:rPr>
  </w:style>
  <w:style w:type="character" w:customStyle="1" w:styleId="Mencinsinresolver4000">
    <w:name w:val="Mención sin resolver4000"/>
    <w:basedOn w:val="DefaultParagraphFont"/>
    <w:uiPriority w:val="99"/>
    <w:semiHidden/>
    <w:unhideWhenUsed/>
    <w:rsid w:val="000729CC"/>
    <w:rPr>
      <w:color w:val="605E5C"/>
      <w:shd w:val="clear" w:color="auto" w:fill="E1DFDD"/>
    </w:rPr>
  </w:style>
  <w:style w:type="character" w:customStyle="1" w:styleId="UnresolvedMention3">
    <w:name w:val="Unresolved Mention3"/>
    <w:basedOn w:val="DefaultParagraphFont"/>
    <w:uiPriority w:val="99"/>
    <w:semiHidden/>
    <w:unhideWhenUsed/>
    <w:rsid w:val="009D6A47"/>
    <w:rPr>
      <w:color w:val="605E5C"/>
      <w:shd w:val="clear" w:color="auto" w:fill="E1DFDD"/>
    </w:rPr>
  </w:style>
  <w:style w:type="character" w:styleId="UnresolvedMention">
    <w:name w:val="Unresolved Mention"/>
    <w:basedOn w:val="DefaultParagraphFont"/>
    <w:uiPriority w:val="99"/>
    <w:semiHidden/>
    <w:unhideWhenUsed/>
    <w:rsid w:val="001E547B"/>
    <w:rPr>
      <w:color w:val="605E5C"/>
      <w:shd w:val="clear" w:color="auto" w:fill="E1DFDD"/>
    </w:rPr>
  </w:style>
  <w:style w:type="table" w:styleId="GridTable2-Accent1">
    <w:name w:val="Grid Table 2 Accent 1"/>
    <w:basedOn w:val="TableNormal"/>
    <w:uiPriority w:val="47"/>
    <w:rsid w:val="00F14F7D"/>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SubtleReference">
    <w:name w:val="Subtle Reference"/>
    <w:basedOn w:val="DefaultParagraphFont"/>
    <w:uiPriority w:val="31"/>
    <w:qFormat/>
    <w:rsid w:val="00F14F7D"/>
    <w:rPr>
      <w:rFonts w:ascii="Times New Roman" w:hAnsi="Times New Roman"/>
      <w:b w:val="0"/>
      <w:i w:val="0"/>
      <w:smallCaps/>
      <w:color w:val="5A5A5A" w:themeColor="text1" w:themeTint="A5"/>
    </w:rPr>
  </w:style>
  <w:style w:type="character" w:styleId="BookTitle">
    <w:name w:val="Book Title"/>
    <w:basedOn w:val="DefaultParagraphFont"/>
    <w:uiPriority w:val="33"/>
    <w:qFormat/>
    <w:rsid w:val="00F14F7D"/>
    <w:rPr>
      <w:rFonts w:ascii="Times New Roman" w:hAnsi="Times New Roman"/>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119">
      <w:bodyDiv w:val="1"/>
      <w:marLeft w:val="0"/>
      <w:marRight w:val="0"/>
      <w:marTop w:val="0"/>
      <w:marBottom w:val="0"/>
      <w:divBdr>
        <w:top w:val="none" w:sz="0" w:space="0" w:color="auto"/>
        <w:left w:val="none" w:sz="0" w:space="0" w:color="auto"/>
        <w:bottom w:val="none" w:sz="0" w:space="0" w:color="auto"/>
        <w:right w:val="none" w:sz="0" w:space="0" w:color="auto"/>
      </w:divBdr>
    </w:div>
    <w:div w:id="7949722">
      <w:bodyDiv w:val="1"/>
      <w:marLeft w:val="0"/>
      <w:marRight w:val="0"/>
      <w:marTop w:val="0"/>
      <w:marBottom w:val="0"/>
      <w:divBdr>
        <w:top w:val="none" w:sz="0" w:space="0" w:color="auto"/>
        <w:left w:val="none" w:sz="0" w:space="0" w:color="auto"/>
        <w:bottom w:val="none" w:sz="0" w:space="0" w:color="auto"/>
        <w:right w:val="none" w:sz="0" w:space="0" w:color="auto"/>
      </w:divBdr>
    </w:div>
    <w:div w:id="10110573">
      <w:bodyDiv w:val="1"/>
      <w:marLeft w:val="0"/>
      <w:marRight w:val="0"/>
      <w:marTop w:val="0"/>
      <w:marBottom w:val="0"/>
      <w:divBdr>
        <w:top w:val="none" w:sz="0" w:space="0" w:color="auto"/>
        <w:left w:val="none" w:sz="0" w:space="0" w:color="auto"/>
        <w:bottom w:val="none" w:sz="0" w:space="0" w:color="auto"/>
        <w:right w:val="none" w:sz="0" w:space="0" w:color="auto"/>
      </w:divBdr>
    </w:div>
    <w:div w:id="10692679">
      <w:bodyDiv w:val="1"/>
      <w:marLeft w:val="0"/>
      <w:marRight w:val="0"/>
      <w:marTop w:val="0"/>
      <w:marBottom w:val="0"/>
      <w:divBdr>
        <w:top w:val="none" w:sz="0" w:space="0" w:color="auto"/>
        <w:left w:val="none" w:sz="0" w:space="0" w:color="auto"/>
        <w:bottom w:val="none" w:sz="0" w:space="0" w:color="auto"/>
        <w:right w:val="none" w:sz="0" w:space="0" w:color="auto"/>
      </w:divBdr>
    </w:div>
    <w:div w:id="11997675">
      <w:bodyDiv w:val="1"/>
      <w:marLeft w:val="0"/>
      <w:marRight w:val="0"/>
      <w:marTop w:val="0"/>
      <w:marBottom w:val="0"/>
      <w:divBdr>
        <w:top w:val="none" w:sz="0" w:space="0" w:color="auto"/>
        <w:left w:val="none" w:sz="0" w:space="0" w:color="auto"/>
        <w:bottom w:val="none" w:sz="0" w:space="0" w:color="auto"/>
        <w:right w:val="none" w:sz="0" w:space="0" w:color="auto"/>
      </w:divBdr>
    </w:div>
    <w:div w:id="15547204">
      <w:bodyDiv w:val="1"/>
      <w:marLeft w:val="0"/>
      <w:marRight w:val="0"/>
      <w:marTop w:val="0"/>
      <w:marBottom w:val="0"/>
      <w:divBdr>
        <w:top w:val="none" w:sz="0" w:space="0" w:color="auto"/>
        <w:left w:val="none" w:sz="0" w:space="0" w:color="auto"/>
        <w:bottom w:val="none" w:sz="0" w:space="0" w:color="auto"/>
        <w:right w:val="none" w:sz="0" w:space="0" w:color="auto"/>
      </w:divBdr>
    </w:div>
    <w:div w:id="15739491">
      <w:bodyDiv w:val="1"/>
      <w:marLeft w:val="0"/>
      <w:marRight w:val="0"/>
      <w:marTop w:val="0"/>
      <w:marBottom w:val="0"/>
      <w:divBdr>
        <w:top w:val="none" w:sz="0" w:space="0" w:color="auto"/>
        <w:left w:val="none" w:sz="0" w:space="0" w:color="auto"/>
        <w:bottom w:val="none" w:sz="0" w:space="0" w:color="auto"/>
        <w:right w:val="none" w:sz="0" w:space="0" w:color="auto"/>
      </w:divBdr>
    </w:div>
    <w:div w:id="17589729">
      <w:bodyDiv w:val="1"/>
      <w:marLeft w:val="0"/>
      <w:marRight w:val="0"/>
      <w:marTop w:val="0"/>
      <w:marBottom w:val="0"/>
      <w:divBdr>
        <w:top w:val="none" w:sz="0" w:space="0" w:color="auto"/>
        <w:left w:val="none" w:sz="0" w:space="0" w:color="auto"/>
        <w:bottom w:val="none" w:sz="0" w:space="0" w:color="auto"/>
        <w:right w:val="none" w:sz="0" w:space="0" w:color="auto"/>
      </w:divBdr>
    </w:div>
    <w:div w:id="20323753">
      <w:bodyDiv w:val="1"/>
      <w:marLeft w:val="0"/>
      <w:marRight w:val="0"/>
      <w:marTop w:val="0"/>
      <w:marBottom w:val="0"/>
      <w:divBdr>
        <w:top w:val="none" w:sz="0" w:space="0" w:color="auto"/>
        <w:left w:val="none" w:sz="0" w:space="0" w:color="auto"/>
        <w:bottom w:val="none" w:sz="0" w:space="0" w:color="auto"/>
        <w:right w:val="none" w:sz="0" w:space="0" w:color="auto"/>
      </w:divBdr>
    </w:div>
    <w:div w:id="24525685">
      <w:bodyDiv w:val="1"/>
      <w:marLeft w:val="0"/>
      <w:marRight w:val="0"/>
      <w:marTop w:val="0"/>
      <w:marBottom w:val="0"/>
      <w:divBdr>
        <w:top w:val="none" w:sz="0" w:space="0" w:color="auto"/>
        <w:left w:val="none" w:sz="0" w:space="0" w:color="auto"/>
        <w:bottom w:val="none" w:sz="0" w:space="0" w:color="auto"/>
        <w:right w:val="none" w:sz="0" w:space="0" w:color="auto"/>
      </w:divBdr>
    </w:div>
    <w:div w:id="26608098">
      <w:bodyDiv w:val="1"/>
      <w:marLeft w:val="0"/>
      <w:marRight w:val="0"/>
      <w:marTop w:val="0"/>
      <w:marBottom w:val="0"/>
      <w:divBdr>
        <w:top w:val="none" w:sz="0" w:space="0" w:color="auto"/>
        <w:left w:val="none" w:sz="0" w:space="0" w:color="auto"/>
        <w:bottom w:val="none" w:sz="0" w:space="0" w:color="auto"/>
        <w:right w:val="none" w:sz="0" w:space="0" w:color="auto"/>
      </w:divBdr>
    </w:div>
    <w:div w:id="27922321">
      <w:bodyDiv w:val="1"/>
      <w:marLeft w:val="0"/>
      <w:marRight w:val="0"/>
      <w:marTop w:val="0"/>
      <w:marBottom w:val="0"/>
      <w:divBdr>
        <w:top w:val="none" w:sz="0" w:space="0" w:color="auto"/>
        <w:left w:val="none" w:sz="0" w:space="0" w:color="auto"/>
        <w:bottom w:val="none" w:sz="0" w:space="0" w:color="auto"/>
        <w:right w:val="none" w:sz="0" w:space="0" w:color="auto"/>
      </w:divBdr>
    </w:div>
    <w:div w:id="29034222">
      <w:bodyDiv w:val="1"/>
      <w:marLeft w:val="0"/>
      <w:marRight w:val="0"/>
      <w:marTop w:val="0"/>
      <w:marBottom w:val="0"/>
      <w:divBdr>
        <w:top w:val="none" w:sz="0" w:space="0" w:color="auto"/>
        <w:left w:val="none" w:sz="0" w:space="0" w:color="auto"/>
        <w:bottom w:val="none" w:sz="0" w:space="0" w:color="auto"/>
        <w:right w:val="none" w:sz="0" w:space="0" w:color="auto"/>
      </w:divBdr>
    </w:div>
    <w:div w:id="30963650">
      <w:bodyDiv w:val="1"/>
      <w:marLeft w:val="0"/>
      <w:marRight w:val="0"/>
      <w:marTop w:val="0"/>
      <w:marBottom w:val="0"/>
      <w:divBdr>
        <w:top w:val="none" w:sz="0" w:space="0" w:color="auto"/>
        <w:left w:val="none" w:sz="0" w:space="0" w:color="auto"/>
        <w:bottom w:val="none" w:sz="0" w:space="0" w:color="auto"/>
        <w:right w:val="none" w:sz="0" w:space="0" w:color="auto"/>
      </w:divBdr>
    </w:div>
    <w:div w:id="34307695">
      <w:bodyDiv w:val="1"/>
      <w:marLeft w:val="0"/>
      <w:marRight w:val="0"/>
      <w:marTop w:val="0"/>
      <w:marBottom w:val="0"/>
      <w:divBdr>
        <w:top w:val="none" w:sz="0" w:space="0" w:color="auto"/>
        <w:left w:val="none" w:sz="0" w:space="0" w:color="auto"/>
        <w:bottom w:val="none" w:sz="0" w:space="0" w:color="auto"/>
        <w:right w:val="none" w:sz="0" w:space="0" w:color="auto"/>
      </w:divBdr>
    </w:div>
    <w:div w:id="38361538">
      <w:bodyDiv w:val="1"/>
      <w:marLeft w:val="0"/>
      <w:marRight w:val="0"/>
      <w:marTop w:val="0"/>
      <w:marBottom w:val="0"/>
      <w:divBdr>
        <w:top w:val="none" w:sz="0" w:space="0" w:color="auto"/>
        <w:left w:val="none" w:sz="0" w:space="0" w:color="auto"/>
        <w:bottom w:val="none" w:sz="0" w:space="0" w:color="auto"/>
        <w:right w:val="none" w:sz="0" w:space="0" w:color="auto"/>
      </w:divBdr>
    </w:div>
    <w:div w:id="40832209">
      <w:bodyDiv w:val="1"/>
      <w:marLeft w:val="0"/>
      <w:marRight w:val="0"/>
      <w:marTop w:val="0"/>
      <w:marBottom w:val="0"/>
      <w:divBdr>
        <w:top w:val="none" w:sz="0" w:space="0" w:color="auto"/>
        <w:left w:val="none" w:sz="0" w:space="0" w:color="auto"/>
        <w:bottom w:val="none" w:sz="0" w:space="0" w:color="auto"/>
        <w:right w:val="none" w:sz="0" w:space="0" w:color="auto"/>
      </w:divBdr>
    </w:div>
    <w:div w:id="41684201">
      <w:bodyDiv w:val="1"/>
      <w:marLeft w:val="0"/>
      <w:marRight w:val="0"/>
      <w:marTop w:val="0"/>
      <w:marBottom w:val="0"/>
      <w:divBdr>
        <w:top w:val="none" w:sz="0" w:space="0" w:color="auto"/>
        <w:left w:val="none" w:sz="0" w:space="0" w:color="auto"/>
        <w:bottom w:val="none" w:sz="0" w:space="0" w:color="auto"/>
        <w:right w:val="none" w:sz="0" w:space="0" w:color="auto"/>
      </w:divBdr>
    </w:div>
    <w:div w:id="48963186">
      <w:bodyDiv w:val="1"/>
      <w:marLeft w:val="0"/>
      <w:marRight w:val="0"/>
      <w:marTop w:val="0"/>
      <w:marBottom w:val="0"/>
      <w:divBdr>
        <w:top w:val="none" w:sz="0" w:space="0" w:color="auto"/>
        <w:left w:val="none" w:sz="0" w:space="0" w:color="auto"/>
        <w:bottom w:val="none" w:sz="0" w:space="0" w:color="auto"/>
        <w:right w:val="none" w:sz="0" w:space="0" w:color="auto"/>
      </w:divBdr>
    </w:div>
    <w:div w:id="49308594">
      <w:bodyDiv w:val="1"/>
      <w:marLeft w:val="0"/>
      <w:marRight w:val="0"/>
      <w:marTop w:val="0"/>
      <w:marBottom w:val="0"/>
      <w:divBdr>
        <w:top w:val="none" w:sz="0" w:space="0" w:color="auto"/>
        <w:left w:val="none" w:sz="0" w:space="0" w:color="auto"/>
        <w:bottom w:val="none" w:sz="0" w:space="0" w:color="auto"/>
        <w:right w:val="none" w:sz="0" w:space="0" w:color="auto"/>
      </w:divBdr>
    </w:div>
    <w:div w:id="50274440">
      <w:bodyDiv w:val="1"/>
      <w:marLeft w:val="0"/>
      <w:marRight w:val="0"/>
      <w:marTop w:val="0"/>
      <w:marBottom w:val="0"/>
      <w:divBdr>
        <w:top w:val="none" w:sz="0" w:space="0" w:color="auto"/>
        <w:left w:val="none" w:sz="0" w:space="0" w:color="auto"/>
        <w:bottom w:val="none" w:sz="0" w:space="0" w:color="auto"/>
        <w:right w:val="none" w:sz="0" w:space="0" w:color="auto"/>
      </w:divBdr>
    </w:div>
    <w:div w:id="52775268">
      <w:bodyDiv w:val="1"/>
      <w:marLeft w:val="0"/>
      <w:marRight w:val="0"/>
      <w:marTop w:val="0"/>
      <w:marBottom w:val="0"/>
      <w:divBdr>
        <w:top w:val="none" w:sz="0" w:space="0" w:color="auto"/>
        <w:left w:val="none" w:sz="0" w:space="0" w:color="auto"/>
        <w:bottom w:val="none" w:sz="0" w:space="0" w:color="auto"/>
        <w:right w:val="none" w:sz="0" w:space="0" w:color="auto"/>
      </w:divBdr>
    </w:div>
    <w:div w:id="61762402">
      <w:bodyDiv w:val="1"/>
      <w:marLeft w:val="0"/>
      <w:marRight w:val="0"/>
      <w:marTop w:val="0"/>
      <w:marBottom w:val="0"/>
      <w:divBdr>
        <w:top w:val="none" w:sz="0" w:space="0" w:color="auto"/>
        <w:left w:val="none" w:sz="0" w:space="0" w:color="auto"/>
        <w:bottom w:val="none" w:sz="0" w:space="0" w:color="auto"/>
        <w:right w:val="none" w:sz="0" w:space="0" w:color="auto"/>
      </w:divBdr>
    </w:div>
    <w:div w:id="66193154">
      <w:bodyDiv w:val="1"/>
      <w:marLeft w:val="0"/>
      <w:marRight w:val="0"/>
      <w:marTop w:val="0"/>
      <w:marBottom w:val="0"/>
      <w:divBdr>
        <w:top w:val="none" w:sz="0" w:space="0" w:color="auto"/>
        <w:left w:val="none" w:sz="0" w:space="0" w:color="auto"/>
        <w:bottom w:val="none" w:sz="0" w:space="0" w:color="auto"/>
        <w:right w:val="none" w:sz="0" w:space="0" w:color="auto"/>
      </w:divBdr>
    </w:div>
    <w:div w:id="70276461">
      <w:bodyDiv w:val="1"/>
      <w:marLeft w:val="0"/>
      <w:marRight w:val="0"/>
      <w:marTop w:val="0"/>
      <w:marBottom w:val="0"/>
      <w:divBdr>
        <w:top w:val="none" w:sz="0" w:space="0" w:color="auto"/>
        <w:left w:val="none" w:sz="0" w:space="0" w:color="auto"/>
        <w:bottom w:val="none" w:sz="0" w:space="0" w:color="auto"/>
        <w:right w:val="none" w:sz="0" w:space="0" w:color="auto"/>
      </w:divBdr>
    </w:div>
    <w:div w:id="70397357">
      <w:bodyDiv w:val="1"/>
      <w:marLeft w:val="0"/>
      <w:marRight w:val="0"/>
      <w:marTop w:val="0"/>
      <w:marBottom w:val="0"/>
      <w:divBdr>
        <w:top w:val="none" w:sz="0" w:space="0" w:color="auto"/>
        <w:left w:val="none" w:sz="0" w:space="0" w:color="auto"/>
        <w:bottom w:val="none" w:sz="0" w:space="0" w:color="auto"/>
        <w:right w:val="none" w:sz="0" w:space="0" w:color="auto"/>
      </w:divBdr>
    </w:div>
    <w:div w:id="72315857">
      <w:bodyDiv w:val="1"/>
      <w:marLeft w:val="0"/>
      <w:marRight w:val="0"/>
      <w:marTop w:val="0"/>
      <w:marBottom w:val="0"/>
      <w:divBdr>
        <w:top w:val="none" w:sz="0" w:space="0" w:color="auto"/>
        <w:left w:val="none" w:sz="0" w:space="0" w:color="auto"/>
        <w:bottom w:val="none" w:sz="0" w:space="0" w:color="auto"/>
        <w:right w:val="none" w:sz="0" w:space="0" w:color="auto"/>
      </w:divBdr>
    </w:div>
    <w:div w:id="74785624">
      <w:bodyDiv w:val="1"/>
      <w:marLeft w:val="0"/>
      <w:marRight w:val="0"/>
      <w:marTop w:val="0"/>
      <w:marBottom w:val="0"/>
      <w:divBdr>
        <w:top w:val="none" w:sz="0" w:space="0" w:color="auto"/>
        <w:left w:val="none" w:sz="0" w:space="0" w:color="auto"/>
        <w:bottom w:val="none" w:sz="0" w:space="0" w:color="auto"/>
        <w:right w:val="none" w:sz="0" w:space="0" w:color="auto"/>
      </w:divBdr>
    </w:div>
    <w:div w:id="75439987">
      <w:bodyDiv w:val="1"/>
      <w:marLeft w:val="0"/>
      <w:marRight w:val="0"/>
      <w:marTop w:val="0"/>
      <w:marBottom w:val="0"/>
      <w:divBdr>
        <w:top w:val="none" w:sz="0" w:space="0" w:color="auto"/>
        <w:left w:val="none" w:sz="0" w:space="0" w:color="auto"/>
        <w:bottom w:val="none" w:sz="0" w:space="0" w:color="auto"/>
        <w:right w:val="none" w:sz="0" w:space="0" w:color="auto"/>
      </w:divBdr>
    </w:div>
    <w:div w:id="75592500">
      <w:bodyDiv w:val="1"/>
      <w:marLeft w:val="0"/>
      <w:marRight w:val="0"/>
      <w:marTop w:val="0"/>
      <w:marBottom w:val="0"/>
      <w:divBdr>
        <w:top w:val="none" w:sz="0" w:space="0" w:color="auto"/>
        <w:left w:val="none" w:sz="0" w:space="0" w:color="auto"/>
        <w:bottom w:val="none" w:sz="0" w:space="0" w:color="auto"/>
        <w:right w:val="none" w:sz="0" w:space="0" w:color="auto"/>
      </w:divBdr>
    </w:div>
    <w:div w:id="77791417">
      <w:bodyDiv w:val="1"/>
      <w:marLeft w:val="0"/>
      <w:marRight w:val="0"/>
      <w:marTop w:val="0"/>
      <w:marBottom w:val="0"/>
      <w:divBdr>
        <w:top w:val="none" w:sz="0" w:space="0" w:color="auto"/>
        <w:left w:val="none" w:sz="0" w:space="0" w:color="auto"/>
        <w:bottom w:val="none" w:sz="0" w:space="0" w:color="auto"/>
        <w:right w:val="none" w:sz="0" w:space="0" w:color="auto"/>
      </w:divBdr>
    </w:div>
    <w:div w:id="81924366">
      <w:bodyDiv w:val="1"/>
      <w:marLeft w:val="0"/>
      <w:marRight w:val="0"/>
      <w:marTop w:val="0"/>
      <w:marBottom w:val="0"/>
      <w:divBdr>
        <w:top w:val="none" w:sz="0" w:space="0" w:color="auto"/>
        <w:left w:val="none" w:sz="0" w:space="0" w:color="auto"/>
        <w:bottom w:val="none" w:sz="0" w:space="0" w:color="auto"/>
        <w:right w:val="none" w:sz="0" w:space="0" w:color="auto"/>
      </w:divBdr>
    </w:div>
    <w:div w:id="85809450">
      <w:bodyDiv w:val="1"/>
      <w:marLeft w:val="0"/>
      <w:marRight w:val="0"/>
      <w:marTop w:val="0"/>
      <w:marBottom w:val="0"/>
      <w:divBdr>
        <w:top w:val="none" w:sz="0" w:space="0" w:color="auto"/>
        <w:left w:val="none" w:sz="0" w:space="0" w:color="auto"/>
        <w:bottom w:val="none" w:sz="0" w:space="0" w:color="auto"/>
        <w:right w:val="none" w:sz="0" w:space="0" w:color="auto"/>
      </w:divBdr>
    </w:div>
    <w:div w:id="88699294">
      <w:bodyDiv w:val="1"/>
      <w:marLeft w:val="0"/>
      <w:marRight w:val="0"/>
      <w:marTop w:val="0"/>
      <w:marBottom w:val="0"/>
      <w:divBdr>
        <w:top w:val="none" w:sz="0" w:space="0" w:color="auto"/>
        <w:left w:val="none" w:sz="0" w:space="0" w:color="auto"/>
        <w:bottom w:val="none" w:sz="0" w:space="0" w:color="auto"/>
        <w:right w:val="none" w:sz="0" w:space="0" w:color="auto"/>
      </w:divBdr>
    </w:div>
    <w:div w:id="90898529">
      <w:bodyDiv w:val="1"/>
      <w:marLeft w:val="0"/>
      <w:marRight w:val="0"/>
      <w:marTop w:val="0"/>
      <w:marBottom w:val="0"/>
      <w:divBdr>
        <w:top w:val="none" w:sz="0" w:space="0" w:color="auto"/>
        <w:left w:val="none" w:sz="0" w:space="0" w:color="auto"/>
        <w:bottom w:val="none" w:sz="0" w:space="0" w:color="auto"/>
        <w:right w:val="none" w:sz="0" w:space="0" w:color="auto"/>
      </w:divBdr>
    </w:div>
    <w:div w:id="91246074">
      <w:bodyDiv w:val="1"/>
      <w:marLeft w:val="0"/>
      <w:marRight w:val="0"/>
      <w:marTop w:val="0"/>
      <w:marBottom w:val="0"/>
      <w:divBdr>
        <w:top w:val="none" w:sz="0" w:space="0" w:color="auto"/>
        <w:left w:val="none" w:sz="0" w:space="0" w:color="auto"/>
        <w:bottom w:val="none" w:sz="0" w:space="0" w:color="auto"/>
        <w:right w:val="none" w:sz="0" w:space="0" w:color="auto"/>
      </w:divBdr>
    </w:div>
    <w:div w:id="95029162">
      <w:bodyDiv w:val="1"/>
      <w:marLeft w:val="0"/>
      <w:marRight w:val="0"/>
      <w:marTop w:val="0"/>
      <w:marBottom w:val="0"/>
      <w:divBdr>
        <w:top w:val="none" w:sz="0" w:space="0" w:color="auto"/>
        <w:left w:val="none" w:sz="0" w:space="0" w:color="auto"/>
        <w:bottom w:val="none" w:sz="0" w:space="0" w:color="auto"/>
        <w:right w:val="none" w:sz="0" w:space="0" w:color="auto"/>
      </w:divBdr>
    </w:div>
    <w:div w:id="96410453">
      <w:bodyDiv w:val="1"/>
      <w:marLeft w:val="0"/>
      <w:marRight w:val="0"/>
      <w:marTop w:val="0"/>
      <w:marBottom w:val="0"/>
      <w:divBdr>
        <w:top w:val="none" w:sz="0" w:space="0" w:color="auto"/>
        <w:left w:val="none" w:sz="0" w:space="0" w:color="auto"/>
        <w:bottom w:val="none" w:sz="0" w:space="0" w:color="auto"/>
        <w:right w:val="none" w:sz="0" w:space="0" w:color="auto"/>
      </w:divBdr>
    </w:div>
    <w:div w:id="96490920">
      <w:bodyDiv w:val="1"/>
      <w:marLeft w:val="0"/>
      <w:marRight w:val="0"/>
      <w:marTop w:val="0"/>
      <w:marBottom w:val="0"/>
      <w:divBdr>
        <w:top w:val="none" w:sz="0" w:space="0" w:color="auto"/>
        <w:left w:val="none" w:sz="0" w:space="0" w:color="auto"/>
        <w:bottom w:val="none" w:sz="0" w:space="0" w:color="auto"/>
        <w:right w:val="none" w:sz="0" w:space="0" w:color="auto"/>
      </w:divBdr>
    </w:div>
    <w:div w:id="100270795">
      <w:bodyDiv w:val="1"/>
      <w:marLeft w:val="0"/>
      <w:marRight w:val="0"/>
      <w:marTop w:val="0"/>
      <w:marBottom w:val="0"/>
      <w:divBdr>
        <w:top w:val="none" w:sz="0" w:space="0" w:color="auto"/>
        <w:left w:val="none" w:sz="0" w:space="0" w:color="auto"/>
        <w:bottom w:val="none" w:sz="0" w:space="0" w:color="auto"/>
        <w:right w:val="none" w:sz="0" w:space="0" w:color="auto"/>
      </w:divBdr>
    </w:div>
    <w:div w:id="108595449">
      <w:bodyDiv w:val="1"/>
      <w:marLeft w:val="0"/>
      <w:marRight w:val="0"/>
      <w:marTop w:val="0"/>
      <w:marBottom w:val="0"/>
      <w:divBdr>
        <w:top w:val="none" w:sz="0" w:space="0" w:color="auto"/>
        <w:left w:val="none" w:sz="0" w:space="0" w:color="auto"/>
        <w:bottom w:val="none" w:sz="0" w:space="0" w:color="auto"/>
        <w:right w:val="none" w:sz="0" w:space="0" w:color="auto"/>
      </w:divBdr>
    </w:div>
    <w:div w:id="114756594">
      <w:bodyDiv w:val="1"/>
      <w:marLeft w:val="0"/>
      <w:marRight w:val="0"/>
      <w:marTop w:val="0"/>
      <w:marBottom w:val="0"/>
      <w:divBdr>
        <w:top w:val="none" w:sz="0" w:space="0" w:color="auto"/>
        <w:left w:val="none" w:sz="0" w:space="0" w:color="auto"/>
        <w:bottom w:val="none" w:sz="0" w:space="0" w:color="auto"/>
        <w:right w:val="none" w:sz="0" w:space="0" w:color="auto"/>
      </w:divBdr>
    </w:div>
    <w:div w:id="118107699">
      <w:bodyDiv w:val="1"/>
      <w:marLeft w:val="0"/>
      <w:marRight w:val="0"/>
      <w:marTop w:val="0"/>
      <w:marBottom w:val="0"/>
      <w:divBdr>
        <w:top w:val="none" w:sz="0" w:space="0" w:color="auto"/>
        <w:left w:val="none" w:sz="0" w:space="0" w:color="auto"/>
        <w:bottom w:val="none" w:sz="0" w:space="0" w:color="auto"/>
        <w:right w:val="none" w:sz="0" w:space="0" w:color="auto"/>
      </w:divBdr>
    </w:div>
    <w:div w:id="118887478">
      <w:bodyDiv w:val="1"/>
      <w:marLeft w:val="0"/>
      <w:marRight w:val="0"/>
      <w:marTop w:val="0"/>
      <w:marBottom w:val="0"/>
      <w:divBdr>
        <w:top w:val="none" w:sz="0" w:space="0" w:color="auto"/>
        <w:left w:val="none" w:sz="0" w:space="0" w:color="auto"/>
        <w:bottom w:val="none" w:sz="0" w:space="0" w:color="auto"/>
        <w:right w:val="none" w:sz="0" w:space="0" w:color="auto"/>
      </w:divBdr>
    </w:div>
    <w:div w:id="121315858">
      <w:bodyDiv w:val="1"/>
      <w:marLeft w:val="0"/>
      <w:marRight w:val="0"/>
      <w:marTop w:val="0"/>
      <w:marBottom w:val="0"/>
      <w:divBdr>
        <w:top w:val="none" w:sz="0" w:space="0" w:color="auto"/>
        <w:left w:val="none" w:sz="0" w:space="0" w:color="auto"/>
        <w:bottom w:val="none" w:sz="0" w:space="0" w:color="auto"/>
        <w:right w:val="none" w:sz="0" w:space="0" w:color="auto"/>
      </w:divBdr>
    </w:div>
    <w:div w:id="123039859">
      <w:bodyDiv w:val="1"/>
      <w:marLeft w:val="0"/>
      <w:marRight w:val="0"/>
      <w:marTop w:val="0"/>
      <w:marBottom w:val="0"/>
      <w:divBdr>
        <w:top w:val="none" w:sz="0" w:space="0" w:color="auto"/>
        <w:left w:val="none" w:sz="0" w:space="0" w:color="auto"/>
        <w:bottom w:val="none" w:sz="0" w:space="0" w:color="auto"/>
        <w:right w:val="none" w:sz="0" w:space="0" w:color="auto"/>
      </w:divBdr>
    </w:div>
    <w:div w:id="124205785">
      <w:bodyDiv w:val="1"/>
      <w:marLeft w:val="0"/>
      <w:marRight w:val="0"/>
      <w:marTop w:val="0"/>
      <w:marBottom w:val="0"/>
      <w:divBdr>
        <w:top w:val="none" w:sz="0" w:space="0" w:color="auto"/>
        <w:left w:val="none" w:sz="0" w:space="0" w:color="auto"/>
        <w:bottom w:val="none" w:sz="0" w:space="0" w:color="auto"/>
        <w:right w:val="none" w:sz="0" w:space="0" w:color="auto"/>
      </w:divBdr>
    </w:div>
    <w:div w:id="124812070">
      <w:bodyDiv w:val="1"/>
      <w:marLeft w:val="0"/>
      <w:marRight w:val="0"/>
      <w:marTop w:val="0"/>
      <w:marBottom w:val="0"/>
      <w:divBdr>
        <w:top w:val="none" w:sz="0" w:space="0" w:color="auto"/>
        <w:left w:val="none" w:sz="0" w:space="0" w:color="auto"/>
        <w:bottom w:val="none" w:sz="0" w:space="0" w:color="auto"/>
        <w:right w:val="none" w:sz="0" w:space="0" w:color="auto"/>
      </w:divBdr>
    </w:div>
    <w:div w:id="124812940">
      <w:bodyDiv w:val="1"/>
      <w:marLeft w:val="0"/>
      <w:marRight w:val="0"/>
      <w:marTop w:val="0"/>
      <w:marBottom w:val="0"/>
      <w:divBdr>
        <w:top w:val="none" w:sz="0" w:space="0" w:color="auto"/>
        <w:left w:val="none" w:sz="0" w:space="0" w:color="auto"/>
        <w:bottom w:val="none" w:sz="0" w:space="0" w:color="auto"/>
        <w:right w:val="none" w:sz="0" w:space="0" w:color="auto"/>
      </w:divBdr>
    </w:div>
    <w:div w:id="125633654">
      <w:bodyDiv w:val="1"/>
      <w:marLeft w:val="0"/>
      <w:marRight w:val="0"/>
      <w:marTop w:val="0"/>
      <w:marBottom w:val="0"/>
      <w:divBdr>
        <w:top w:val="none" w:sz="0" w:space="0" w:color="auto"/>
        <w:left w:val="none" w:sz="0" w:space="0" w:color="auto"/>
        <w:bottom w:val="none" w:sz="0" w:space="0" w:color="auto"/>
        <w:right w:val="none" w:sz="0" w:space="0" w:color="auto"/>
      </w:divBdr>
    </w:div>
    <w:div w:id="125978532">
      <w:bodyDiv w:val="1"/>
      <w:marLeft w:val="0"/>
      <w:marRight w:val="0"/>
      <w:marTop w:val="0"/>
      <w:marBottom w:val="0"/>
      <w:divBdr>
        <w:top w:val="none" w:sz="0" w:space="0" w:color="auto"/>
        <w:left w:val="none" w:sz="0" w:space="0" w:color="auto"/>
        <w:bottom w:val="none" w:sz="0" w:space="0" w:color="auto"/>
        <w:right w:val="none" w:sz="0" w:space="0" w:color="auto"/>
      </w:divBdr>
    </w:div>
    <w:div w:id="129985810">
      <w:bodyDiv w:val="1"/>
      <w:marLeft w:val="0"/>
      <w:marRight w:val="0"/>
      <w:marTop w:val="0"/>
      <w:marBottom w:val="0"/>
      <w:divBdr>
        <w:top w:val="none" w:sz="0" w:space="0" w:color="auto"/>
        <w:left w:val="none" w:sz="0" w:space="0" w:color="auto"/>
        <w:bottom w:val="none" w:sz="0" w:space="0" w:color="auto"/>
        <w:right w:val="none" w:sz="0" w:space="0" w:color="auto"/>
      </w:divBdr>
    </w:div>
    <w:div w:id="130100514">
      <w:bodyDiv w:val="1"/>
      <w:marLeft w:val="0"/>
      <w:marRight w:val="0"/>
      <w:marTop w:val="0"/>
      <w:marBottom w:val="0"/>
      <w:divBdr>
        <w:top w:val="none" w:sz="0" w:space="0" w:color="auto"/>
        <w:left w:val="none" w:sz="0" w:space="0" w:color="auto"/>
        <w:bottom w:val="none" w:sz="0" w:space="0" w:color="auto"/>
        <w:right w:val="none" w:sz="0" w:space="0" w:color="auto"/>
      </w:divBdr>
    </w:div>
    <w:div w:id="130707350">
      <w:bodyDiv w:val="1"/>
      <w:marLeft w:val="0"/>
      <w:marRight w:val="0"/>
      <w:marTop w:val="0"/>
      <w:marBottom w:val="0"/>
      <w:divBdr>
        <w:top w:val="none" w:sz="0" w:space="0" w:color="auto"/>
        <w:left w:val="none" w:sz="0" w:space="0" w:color="auto"/>
        <w:bottom w:val="none" w:sz="0" w:space="0" w:color="auto"/>
        <w:right w:val="none" w:sz="0" w:space="0" w:color="auto"/>
      </w:divBdr>
    </w:div>
    <w:div w:id="137456989">
      <w:bodyDiv w:val="1"/>
      <w:marLeft w:val="0"/>
      <w:marRight w:val="0"/>
      <w:marTop w:val="0"/>
      <w:marBottom w:val="0"/>
      <w:divBdr>
        <w:top w:val="none" w:sz="0" w:space="0" w:color="auto"/>
        <w:left w:val="none" w:sz="0" w:space="0" w:color="auto"/>
        <w:bottom w:val="none" w:sz="0" w:space="0" w:color="auto"/>
        <w:right w:val="none" w:sz="0" w:space="0" w:color="auto"/>
      </w:divBdr>
    </w:div>
    <w:div w:id="139351786">
      <w:bodyDiv w:val="1"/>
      <w:marLeft w:val="0"/>
      <w:marRight w:val="0"/>
      <w:marTop w:val="0"/>
      <w:marBottom w:val="0"/>
      <w:divBdr>
        <w:top w:val="none" w:sz="0" w:space="0" w:color="auto"/>
        <w:left w:val="none" w:sz="0" w:space="0" w:color="auto"/>
        <w:bottom w:val="none" w:sz="0" w:space="0" w:color="auto"/>
        <w:right w:val="none" w:sz="0" w:space="0" w:color="auto"/>
      </w:divBdr>
    </w:div>
    <w:div w:id="144322850">
      <w:bodyDiv w:val="1"/>
      <w:marLeft w:val="0"/>
      <w:marRight w:val="0"/>
      <w:marTop w:val="0"/>
      <w:marBottom w:val="0"/>
      <w:divBdr>
        <w:top w:val="none" w:sz="0" w:space="0" w:color="auto"/>
        <w:left w:val="none" w:sz="0" w:space="0" w:color="auto"/>
        <w:bottom w:val="none" w:sz="0" w:space="0" w:color="auto"/>
        <w:right w:val="none" w:sz="0" w:space="0" w:color="auto"/>
      </w:divBdr>
    </w:div>
    <w:div w:id="146214168">
      <w:bodyDiv w:val="1"/>
      <w:marLeft w:val="0"/>
      <w:marRight w:val="0"/>
      <w:marTop w:val="0"/>
      <w:marBottom w:val="0"/>
      <w:divBdr>
        <w:top w:val="none" w:sz="0" w:space="0" w:color="auto"/>
        <w:left w:val="none" w:sz="0" w:space="0" w:color="auto"/>
        <w:bottom w:val="none" w:sz="0" w:space="0" w:color="auto"/>
        <w:right w:val="none" w:sz="0" w:space="0" w:color="auto"/>
      </w:divBdr>
    </w:div>
    <w:div w:id="146364914">
      <w:bodyDiv w:val="1"/>
      <w:marLeft w:val="0"/>
      <w:marRight w:val="0"/>
      <w:marTop w:val="0"/>
      <w:marBottom w:val="0"/>
      <w:divBdr>
        <w:top w:val="none" w:sz="0" w:space="0" w:color="auto"/>
        <w:left w:val="none" w:sz="0" w:space="0" w:color="auto"/>
        <w:bottom w:val="none" w:sz="0" w:space="0" w:color="auto"/>
        <w:right w:val="none" w:sz="0" w:space="0" w:color="auto"/>
      </w:divBdr>
    </w:div>
    <w:div w:id="147602685">
      <w:bodyDiv w:val="1"/>
      <w:marLeft w:val="0"/>
      <w:marRight w:val="0"/>
      <w:marTop w:val="0"/>
      <w:marBottom w:val="0"/>
      <w:divBdr>
        <w:top w:val="none" w:sz="0" w:space="0" w:color="auto"/>
        <w:left w:val="none" w:sz="0" w:space="0" w:color="auto"/>
        <w:bottom w:val="none" w:sz="0" w:space="0" w:color="auto"/>
        <w:right w:val="none" w:sz="0" w:space="0" w:color="auto"/>
      </w:divBdr>
    </w:div>
    <w:div w:id="151650877">
      <w:bodyDiv w:val="1"/>
      <w:marLeft w:val="0"/>
      <w:marRight w:val="0"/>
      <w:marTop w:val="0"/>
      <w:marBottom w:val="0"/>
      <w:divBdr>
        <w:top w:val="none" w:sz="0" w:space="0" w:color="auto"/>
        <w:left w:val="none" w:sz="0" w:space="0" w:color="auto"/>
        <w:bottom w:val="none" w:sz="0" w:space="0" w:color="auto"/>
        <w:right w:val="none" w:sz="0" w:space="0" w:color="auto"/>
      </w:divBdr>
    </w:div>
    <w:div w:id="152572024">
      <w:bodyDiv w:val="1"/>
      <w:marLeft w:val="0"/>
      <w:marRight w:val="0"/>
      <w:marTop w:val="0"/>
      <w:marBottom w:val="0"/>
      <w:divBdr>
        <w:top w:val="none" w:sz="0" w:space="0" w:color="auto"/>
        <w:left w:val="none" w:sz="0" w:space="0" w:color="auto"/>
        <w:bottom w:val="none" w:sz="0" w:space="0" w:color="auto"/>
        <w:right w:val="none" w:sz="0" w:space="0" w:color="auto"/>
      </w:divBdr>
    </w:div>
    <w:div w:id="155147458">
      <w:bodyDiv w:val="1"/>
      <w:marLeft w:val="0"/>
      <w:marRight w:val="0"/>
      <w:marTop w:val="0"/>
      <w:marBottom w:val="0"/>
      <w:divBdr>
        <w:top w:val="none" w:sz="0" w:space="0" w:color="auto"/>
        <w:left w:val="none" w:sz="0" w:space="0" w:color="auto"/>
        <w:bottom w:val="none" w:sz="0" w:space="0" w:color="auto"/>
        <w:right w:val="none" w:sz="0" w:space="0" w:color="auto"/>
      </w:divBdr>
    </w:div>
    <w:div w:id="156262974">
      <w:bodyDiv w:val="1"/>
      <w:marLeft w:val="0"/>
      <w:marRight w:val="0"/>
      <w:marTop w:val="0"/>
      <w:marBottom w:val="0"/>
      <w:divBdr>
        <w:top w:val="none" w:sz="0" w:space="0" w:color="auto"/>
        <w:left w:val="none" w:sz="0" w:space="0" w:color="auto"/>
        <w:bottom w:val="none" w:sz="0" w:space="0" w:color="auto"/>
        <w:right w:val="none" w:sz="0" w:space="0" w:color="auto"/>
      </w:divBdr>
    </w:div>
    <w:div w:id="159584637">
      <w:bodyDiv w:val="1"/>
      <w:marLeft w:val="0"/>
      <w:marRight w:val="0"/>
      <w:marTop w:val="0"/>
      <w:marBottom w:val="0"/>
      <w:divBdr>
        <w:top w:val="none" w:sz="0" w:space="0" w:color="auto"/>
        <w:left w:val="none" w:sz="0" w:space="0" w:color="auto"/>
        <w:bottom w:val="none" w:sz="0" w:space="0" w:color="auto"/>
        <w:right w:val="none" w:sz="0" w:space="0" w:color="auto"/>
      </w:divBdr>
    </w:div>
    <w:div w:id="160048425">
      <w:bodyDiv w:val="1"/>
      <w:marLeft w:val="0"/>
      <w:marRight w:val="0"/>
      <w:marTop w:val="0"/>
      <w:marBottom w:val="0"/>
      <w:divBdr>
        <w:top w:val="none" w:sz="0" w:space="0" w:color="auto"/>
        <w:left w:val="none" w:sz="0" w:space="0" w:color="auto"/>
        <w:bottom w:val="none" w:sz="0" w:space="0" w:color="auto"/>
        <w:right w:val="none" w:sz="0" w:space="0" w:color="auto"/>
      </w:divBdr>
    </w:div>
    <w:div w:id="160780974">
      <w:bodyDiv w:val="1"/>
      <w:marLeft w:val="0"/>
      <w:marRight w:val="0"/>
      <w:marTop w:val="0"/>
      <w:marBottom w:val="0"/>
      <w:divBdr>
        <w:top w:val="none" w:sz="0" w:space="0" w:color="auto"/>
        <w:left w:val="none" w:sz="0" w:space="0" w:color="auto"/>
        <w:bottom w:val="none" w:sz="0" w:space="0" w:color="auto"/>
        <w:right w:val="none" w:sz="0" w:space="0" w:color="auto"/>
      </w:divBdr>
    </w:div>
    <w:div w:id="164980208">
      <w:bodyDiv w:val="1"/>
      <w:marLeft w:val="0"/>
      <w:marRight w:val="0"/>
      <w:marTop w:val="0"/>
      <w:marBottom w:val="0"/>
      <w:divBdr>
        <w:top w:val="none" w:sz="0" w:space="0" w:color="auto"/>
        <w:left w:val="none" w:sz="0" w:space="0" w:color="auto"/>
        <w:bottom w:val="none" w:sz="0" w:space="0" w:color="auto"/>
        <w:right w:val="none" w:sz="0" w:space="0" w:color="auto"/>
      </w:divBdr>
    </w:div>
    <w:div w:id="168183729">
      <w:bodyDiv w:val="1"/>
      <w:marLeft w:val="0"/>
      <w:marRight w:val="0"/>
      <w:marTop w:val="0"/>
      <w:marBottom w:val="0"/>
      <w:divBdr>
        <w:top w:val="none" w:sz="0" w:space="0" w:color="auto"/>
        <w:left w:val="none" w:sz="0" w:space="0" w:color="auto"/>
        <w:bottom w:val="none" w:sz="0" w:space="0" w:color="auto"/>
        <w:right w:val="none" w:sz="0" w:space="0" w:color="auto"/>
      </w:divBdr>
    </w:div>
    <w:div w:id="168721625">
      <w:bodyDiv w:val="1"/>
      <w:marLeft w:val="0"/>
      <w:marRight w:val="0"/>
      <w:marTop w:val="0"/>
      <w:marBottom w:val="0"/>
      <w:divBdr>
        <w:top w:val="none" w:sz="0" w:space="0" w:color="auto"/>
        <w:left w:val="none" w:sz="0" w:space="0" w:color="auto"/>
        <w:bottom w:val="none" w:sz="0" w:space="0" w:color="auto"/>
        <w:right w:val="none" w:sz="0" w:space="0" w:color="auto"/>
      </w:divBdr>
    </w:div>
    <w:div w:id="171189308">
      <w:bodyDiv w:val="1"/>
      <w:marLeft w:val="0"/>
      <w:marRight w:val="0"/>
      <w:marTop w:val="0"/>
      <w:marBottom w:val="0"/>
      <w:divBdr>
        <w:top w:val="none" w:sz="0" w:space="0" w:color="auto"/>
        <w:left w:val="none" w:sz="0" w:space="0" w:color="auto"/>
        <w:bottom w:val="none" w:sz="0" w:space="0" w:color="auto"/>
        <w:right w:val="none" w:sz="0" w:space="0" w:color="auto"/>
      </w:divBdr>
    </w:div>
    <w:div w:id="173227395">
      <w:bodyDiv w:val="1"/>
      <w:marLeft w:val="0"/>
      <w:marRight w:val="0"/>
      <w:marTop w:val="0"/>
      <w:marBottom w:val="0"/>
      <w:divBdr>
        <w:top w:val="none" w:sz="0" w:space="0" w:color="auto"/>
        <w:left w:val="none" w:sz="0" w:space="0" w:color="auto"/>
        <w:bottom w:val="none" w:sz="0" w:space="0" w:color="auto"/>
        <w:right w:val="none" w:sz="0" w:space="0" w:color="auto"/>
      </w:divBdr>
    </w:div>
    <w:div w:id="173611954">
      <w:bodyDiv w:val="1"/>
      <w:marLeft w:val="0"/>
      <w:marRight w:val="0"/>
      <w:marTop w:val="0"/>
      <w:marBottom w:val="0"/>
      <w:divBdr>
        <w:top w:val="none" w:sz="0" w:space="0" w:color="auto"/>
        <w:left w:val="none" w:sz="0" w:space="0" w:color="auto"/>
        <w:bottom w:val="none" w:sz="0" w:space="0" w:color="auto"/>
        <w:right w:val="none" w:sz="0" w:space="0" w:color="auto"/>
      </w:divBdr>
    </w:div>
    <w:div w:id="177278389">
      <w:bodyDiv w:val="1"/>
      <w:marLeft w:val="0"/>
      <w:marRight w:val="0"/>
      <w:marTop w:val="0"/>
      <w:marBottom w:val="0"/>
      <w:divBdr>
        <w:top w:val="none" w:sz="0" w:space="0" w:color="auto"/>
        <w:left w:val="none" w:sz="0" w:space="0" w:color="auto"/>
        <w:bottom w:val="none" w:sz="0" w:space="0" w:color="auto"/>
        <w:right w:val="none" w:sz="0" w:space="0" w:color="auto"/>
      </w:divBdr>
    </w:div>
    <w:div w:id="182478821">
      <w:bodyDiv w:val="1"/>
      <w:marLeft w:val="0"/>
      <w:marRight w:val="0"/>
      <w:marTop w:val="0"/>
      <w:marBottom w:val="0"/>
      <w:divBdr>
        <w:top w:val="none" w:sz="0" w:space="0" w:color="auto"/>
        <w:left w:val="none" w:sz="0" w:space="0" w:color="auto"/>
        <w:bottom w:val="none" w:sz="0" w:space="0" w:color="auto"/>
        <w:right w:val="none" w:sz="0" w:space="0" w:color="auto"/>
      </w:divBdr>
    </w:div>
    <w:div w:id="192807409">
      <w:bodyDiv w:val="1"/>
      <w:marLeft w:val="0"/>
      <w:marRight w:val="0"/>
      <w:marTop w:val="0"/>
      <w:marBottom w:val="0"/>
      <w:divBdr>
        <w:top w:val="none" w:sz="0" w:space="0" w:color="auto"/>
        <w:left w:val="none" w:sz="0" w:space="0" w:color="auto"/>
        <w:bottom w:val="none" w:sz="0" w:space="0" w:color="auto"/>
        <w:right w:val="none" w:sz="0" w:space="0" w:color="auto"/>
      </w:divBdr>
    </w:div>
    <w:div w:id="193811313">
      <w:bodyDiv w:val="1"/>
      <w:marLeft w:val="0"/>
      <w:marRight w:val="0"/>
      <w:marTop w:val="0"/>
      <w:marBottom w:val="0"/>
      <w:divBdr>
        <w:top w:val="none" w:sz="0" w:space="0" w:color="auto"/>
        <w:left w:val="none" w:sz="0" w:space="0" w:color="auto"/>
        <w:bottom w:val="none" w:sz="0" w:space="0" w:color="auto"/>
        <w:right w:val="none" w:sz="0" w:space="0" w:color="auto"/>
      </w:divBdr>
    </w:div>
    <w:div w:id="194345240">
      <w:bodyDiv w:val="1"/>
      <w:marLeft w:val="0"/>
      <w:marRight w:val="0"/>
      <w:marTop w:val="0"/>
      <w:marBottom w:val="0"/>
      <w:divBdr>
        <w:top w:val="none" w:sz="0" w:space="0" w:color="auto"/>
        <w:left w:val="none" w:sz="0" w:space="0" w:color="auto"/>
        <w:bottom w:val="none" w:sz="0" w:space="0" w:color="auto"/>
        <w:right w:val="none" w:sz="0" w:space="0" w:color="auto"/>
      </w:divBdr>
    </w:div>
    <w:div w:id="198972892">
      <w:bodyDiv w:val="1"/>
      <w:marLeft w:val="0"/>
      <w:marRight w:val="0"/>
      <w:marTop w:val="0"/>
      <w:marBottom w:val="0"/>
      <w:divBdr>
        <w:top w:val="none" w:sz="0" w:space="0" w:color="auto"/>
        <w:left w:val="none" w:sz="0" w:space="0" w:color="auto"/>
        <w:bottom w:val="none" w:sz="0" w:space="0" w:color="auto"/>
        <w:right w:val="none" w:sz="0" w:space="0" w:color="auto"/>
      </w:divBdr>
    </w:div>
    <w:div w:id="210390379">
      <w:bodyDiv w:val="1"/>
      <w:marLeft w:val="0"/>
      <w:marRight w:val="0"/>
      <w:marTop w:val="0"/>
      <w:marBottom w:val="0"/>
      <w:divBdr>
        <w:top w:val="none" w:sz="0" w:space="0" w:color="auto"/>
        <w:left w:val="none" w:sz="0" w:space="0" w:color="auto"/>
        <w:bottom w:val="none" w:sz="0" w:space="0" w:color="auto"/>
        <w:right w:val="none" w:sz="0" w:space="0" w:color="auto"/>
      </w:divBdr>
    </w:div>
    <w:div w:id="210505440">
      <w:bodyDiv w:val="1"/>
      <w:marLeft w:val="0"/>
      <w:marRight w:val="0"/>
      <w:marTop w:val="0"/>
      <w:marBottom w:val="0"/>
      <w:divBdr>
        <w:top w:val="none" w:sz="0" w:space="0" w:color="auto"/>
        <w:left w:val="none" w:sz="0" w:space="0" w:color="auto"/>
        <w:bottom w:val="none" w:sz="0" w:space="0" w:color="auto"/>
        <w:right w:val="none" w:sz="0" w:space="0" w:color="auto"/>
      </w:divBdr>
    </w:div>
    <w:div w:id="210651576">
      <w:bodyDiv w:val="1"/>
      <w:marLeft w:val="0"/>
      <w:marRight w:val="0"/>
      <w:marTop w:val="0"/>
      <w:marBottom w:val="0"/>
      <w:divBdr>
        <w:top w:val="none" w:sz="0" w:space="0" w:color="auto"/>
        <w:left w:val="none" w:sz="0" w:space="0" w:color="auto"/>
        <w:bottom w:val="none" w:sz="0" w:space="0" w:color="auto"/>
        <w:right w:val="none" w:sz="0" w:space="0" w:color="auto"/>
      </w:divBdr>
    </w:div>
    <w:div w:id="214854632">
      <w:bodyDiv w:val="1"/>
      <w:marLeft w:val="0"/>
      <w:marRight w:val="0"/>
      <w:marTop w:val="0"/>
      <w:marBottom w:val="0"/>
      <w:divBdr>
        <w:top w:val="none" w:sz="0" w:space="0" w:color="auto"/>
        <w:left w:val="none" w:sz="0" w:space="0" w:color="auto"/>
        <w:bottom w:val="none" w:sz="0" w:space="0" w:color="auto"/>
        <w:right w:val="none" w:sz="0" w:space="0" w:color="auto"/>
      </w:divBdr>
    </w:div>
    <w:div w:id="215435975">
      <w:bodyDiv w:val="1"/>
      <w:marLeft w:val="0"/>
      <w:marRight w:val="0"/>
      <w:marTop w:val="0"/>
      <w:marBottom w:val="0"/>
      <w:divBdr>
        <w:top w:val="none" w:sz="0" w:space="0" w:color="auto"/>
        <w:left w:val="none" w:sz="0" w:space="0" w:color="auto"/>
        <w:bottom w:val="none" w:sz="0" w:space="0" w:color="auto"/>
        <w:right w:val="none" w:sz="0" w:space="0" w:color="auto"/>
      </w:divBdr>
    </w:div>
    <w:div w:id="215630376">
      <w:bodyDiv w:val="1"/>
      <w:marLeft w:val="0"/>
      <w:marRight w:val="0"/>
      <w:marTop w:val="0"/>
      <w:marBottom w:val="0"/>
      <w:divBdr>
        <w:top w:val="none" w:sz="0" w:space="0" w:color="auto"/>
        <w:left w:val="none" w:sz="0" w:space="0" w:color="auto"/>
        <w:bottom w:val="none" w:sz="0" w:space="0" w:color="auto"/>
        <w:right w:val="none" w:sz="0" w:space="0" w:color="auto"/>
      </w:divBdr>
    </w:div>
    <w:div w:id="220018582">
      <w:bodyDiv w:val="1"/>
      <w:marLeft w:val="0"/>
      <w:marRight w:val="0"/>
      <w:marTop w:val="0"/>
      <w:marBottom w:val="0"/>
      <w:divBdr>
        <w:top w:val="none" w:sz="0" w:space="0" w:color="auto"/>
        <w:left w:val="none" w:sz="0" w:space="0" w:color="auto"/>
        <w:bottom w:val="none" w:sz="0" w:space="0" w:color="auto"/>
        <w:right w:val="none" w:sz="0" w:space="0" w:color="auto"/>
      </w:divBdr>
    </w:div>
    <w:div w:id="226065208">
      <w:bodyDiv w:val="1"/>
      <w:marLeft w:val="0"/>
      <w:marRight w:val="0"/>
      <w:marTop w:val="0"/>
      <w:marBottom w:val="0"/>
      <w:divBdr>
        <w:top w:val="none" w:sz="0" w:space="0" w:color="auto"/>
        <w:left w:val="none" w:sz="0" w:space="0" w:color="auto"/>
        <w:bottom w:val="none" w:sz="0" w:space="0" w:color="auto"/>
        <w:right w:val="none" w:sz="0" w:space="0" w:color="auto"/>
      </w:divBdr>
    </w:div>
    <w:div w:id="228729627">
      <w:bodyDiv w:val="1"/>
      <w:marLeft w:val="0"/>
      <w:marRight w:val="0"/>
      <w:marTop w:val="0"/>
      <w:marBottom w:val="0"/>
      <w:divBdr>
        <w:top w:val="none" w:sz="0" w:space="0" w:color="auto"/>
        <w:left w:val="none" w:sz="0" w:space="0" w:color="auto"/>
        <w:bottom w:val="none" w:sz="0" w:space="0" w:color="auto"/>
        <w:right w:val="none" w:sz="0" w:space="0" w:color="auto"/>
      </w:divBdr>
    </w:div>
    <w:div w:id="228929317">
      <w:bodyDiv w:val="1"/>
      <w:marLeft w:val="0"/>
      <w:marRight w:val="0"/>
      <w:marTop w:val="0"/>
      <w:marBottom w:val="0"/>
      <w:divBdr>
        <w:top w:val="none" w:sz="0" w:space="0" w:color="auto"/>
        <w:left w:val="none" w:sz="0" w:space="0" w:color="auto"/>
        <w:bottom w:val="none" w:sz="0" w:space="0" w:color="auto"/>
        <w:right w:val="none" w:sz="0" w:space="0" w:color="auto"/>
      </w:divBdr>
    </w:div>
    <w:div w:id="235093088">
      <w:bodyDiv w:val="1"/>
      <w:marLeft w:val="0"/>
      <w:marRight w:val="0"/>
      <w:marTop w:val="0"/>
      <w:marBottom w:val="0"/>
      <w:divBdr>
        <w:top w:val="none" w:sz="0" w:space="0" w:color="auto"/>
        <w:left w:val="none" w:sz="0" w:space="0" w:color="auto"/>
        <w:bottom w:val="none" w:sz="0" w:space="0" w:color="auto"/>
        <w:right w:val="none" w:sz="0" w:space="0" w:color="auto"/>
      </w:divBdr>
    </w:div>
    <w:div w:id="238634452">
      <w:bodyDiv w:val="1"/>
      <w:marLeft w:val="0"/>
      <w:marRight w:val="0"/>
      <w:marTop w:val="0"/>
      <w:marBottom w:val="0"/>
      <w:divBdr>
        <w:top w:val="none" w:sz="0" w:space="0" w:color="auto"/>
        <w:left w:val="none" w:sz="0" w:space="0" w:color="auto"/>
        <w:bottom w:val="none" w:sz="0" w:space="0" w:color="auto"/>
        <w:right w:val="none" w:sz="0" w:space="0" w:color="auto"/>
      </w:divBdr>
    </w:div>
    <w:div w:id="239561129">
      <w:bodyDiv w:val="1"/>
      <w:marLeft w:val="0"/>
      <w:marRight w:val="0"/>
      <w:marTop w:val="0"/>
      <w:marBottom w:val="0"/>
      <w:divBdr>
        <w:top w:val="none" w:sz="0" w:space="0" w:color="auto"/>
        <w:left w:val="none" w:sz="0" w:space="0" w:color="auto"/>
        <w:bottom w:val="none" w:sz="0" w:space="0" w:color="auto"/>
        <w:right w:val="none" w:sz="0" w:space="0" w:color="auto"/>
      </w:divBdr>
    </w:div>
    <w:div w:id="239874614">
      <w:bodyDiv w:val="1"/>
      <w:marLeft w:val="0"/>
      <w:marRight w:val="0"/>
      <w:marTop w:val="0"/>
      <w:marBottom w:val="0"/>
      <w:divBdr>
        <w:top w:val="none" w:sz="0" w:space="0" w:color="auto"/>
        <w:left w:val="none" w:sz="0" w:space="0" w:color="auto"/>
        <w:bottom w:val="none" w:sz="0" w:space="0" w:color="auto"/>
        <w:right w:val="none" w:sz="0" w:space="0" w:color="auto"/>
      </w:divBdr>
    </w:div>
    <w:div w:id="241574239">
      <w:bodyDiv w:val="1"/>
      <w:marLeft w:val="0"/>
      <w:marRight w:val="0"/>
      <w:marTop w:val="0"/>
      <w:marBottom w:val="0"/>
      <w:divBdr>
        <w:top w:val="none" w:sz="0" w:space="0" w:color="auto"/>
        <w:left w:val="none" w:sz="0" w:space="0" w:color="auto"/>
        <w:bottom w:val="none" w:sz="0" w:space="0" w:color="auto"/>
        <w:right w:val="none" w:sz="0" w:space="0" w:color="auto"/>
      </w:divBdr>
    </w:div>
    <w:div w:id="241721222">
      <w:bodyDiv w:val="1"/>
      <w:marLeft w:val="0"/>
      <w:marRight w:val="0"/>
      <w:marTop w:val="0"/>
      <w:marBottom w:val="0"/>
      <w:divBdr>
        <w:top w:val="none" w:sz="0" w:space="0" w:color="auto"/>
        <w:left w:val="none" w:sz="0" w:space="0" w:color="auto"/>
        <w:bottom w:val="none" w:sz="0" w:space="0" w:color="auto"/>
        <w:right w:val="none" w:sz="0" w:space="0" w:color="auto"/>
      </w:divBdr>
    </w:div>
    <w:div w:id="242759435">
      <w:bodyDiv w:val="1"/>
      <w:marLeft w:val="0"/>
      <w:marRight w:val="0"/>
      <w:marTop w:val="0"/>
      <w:marBottom w:val="0"/>
      <w:divBdr>
        <w:top w:val="none" w:sz="0" w:space="0" w:color="auto"/>
        <w:left w:val="none" w:sz="0" w:space="0" w:color="auto"/>
        <w:bottom w:val="none" w:sz="0" w:space="0" w:color="auto"/>
        <w:right w:val="none" w:sz="0" w:space="0" w:color="auto"/>
      </w:divBdr>
    </w:div>
    <w:div w:id="256866640">
      <w:bodyDiv w:val="1"/>
      <w:marLeft w:val="0"/>
      <w:marRight w:val="0"/>
      <w:marTop w:val="0"/>
      <w:marBottom w:val="0"/>
      <w:divBdr>
        <w:top w:val="none" w:sz="0" w:space="0" w:color="auto"/>
        <w:left w:val="none" w:sz="0" w:space="0" w:color="auto"/>
        <w:bottom w:val="none" w:sz="0" w:space="0" w:color="auto"/>
        <w:right w:val="none" w:sz="0" w:space="0" w:color="auto"/>
      </w:divBdr>
    </w:div>
    <w:div w:id="257637153">
      <w:bodyDiv w:val="1"/>
      <w:marLeft w:val="0"/>
      <w:marRight w:val="0"/>
      <w:marTop w:val="0"/>
      <w:marBottom w:val="0"/>
      <w:divBdr>
        <w:top w:val="none" w:sz="0" w:space="0" w:color="auto"/>
        <w:left w:val="none" w:sz="0" w:space="0" w:color="auto"/>
        <w:bottom w:val="none" w:sz="0" w:space="0" w:color="auto"/>
        <w:right w:val="none" w:sz="0" w:space="0" w:color="auto"/>
      </w:divBdr>
    </w:div>
    <w:div w:id="257640200">
      <w:bodyDiv w:val="1"/>
      <w:marLeft w:val="0"/>
      <w:marRight w:val="0"/>
      <w:marTop w:val="0"/>
      <w:marBottom w:val="0"/>
      <w:divBdr>
        <w:top w:val="none" w:sz="0" w:space="0" w:color="auto"/>
        <w:left w:val="none" w:sz="0" w:space="0" w:color="auto"/>
        <w:bottom w:val="none" w:sz="0" w:space="0" w:color="auto"/>
        <w:right w:val="none" w:sz="0" w:space="0" w:color="auto"/>
      </w:divBdr>
    </w:div>
    <w:div w:id="258952437">
      <w:bodyDiv w:val="1"/>
      <w:marLeft w:val="0"/>
      <w:marRight w:val="0"/>
      <w:marTop w:val="0"/>
      <w:marBottom w:val="0"/>
      <w:divBdr>
        <w:top w:val="none" w:sz="0" w:space="0" w:color="auto"/>
        <w:left w:val="none" w:sz="0" w:space="0" w:color="auto"/>
        <w:bottom w:val="none" w:sz="0" w:space="0" w:color="auto"/>
        <w:right w:val="none" w:sz="0" w:space="0" w:color="auto"/>
      </w:divBdr>
    </w:div>
    <w:div w:id="263003083">
      <w:bodyDiv w:val="1"/>
      <w:marLeft w:val="0"/>
      <w:marRight w:val="0"/>
      <w:marTop w:val="0"/>
      <w:marBottom w:val="0"/>
      <w:divBdr>
        <w:top w:val="none" w:sz="0" w:space="0" w:color="auto"/>
        <w:left w:val="none" w:sz="0" w:space="0" w:color="auto"/>
        <w:bottom w:val="none" w:sz="0" w:space="0" w:color="auto"/>
        <w:right w:val="none" w:sz="0" w:space="0" w:color="auto"/>
      </w:divBdr>
    </w:div>
    <w:div w:id="267157324">
      <w:bodyDiv w:val="1"/>
      <w:marLeft w:val="0"/>
      <w:marRight w:val="0"/>
      <w:marTop w:val="0"/>
      <w:marBottom w:val="0"/>
      <w:divBdr>
        <w:top w:val="none" w:sz="0" w:space="0" w:color="auto"/>
        <w:left w:val="none" w:sz="0" w:space="0" w:color="auto"/>
        <w:bottom w:val="none" w:sz="0" w:space="0" w:color="auto"/>
        <w:right w:val="none" w:sz="0" w:space="0" w:color="auto"/>
      </w:divBdr>
    </w:div>
    <w:div w:id="270552690">
      <w:bodyDiv w:val="1"/>
      <w:marLeft w:val="0"/>
      <w:marRight w:val="0"/>
      <w:marTop w:val="0"/>
      <w:marBottom w:val="0"/>
      <w:divBdr>
        <w:top w:val="none" w:sz="0" w:space="0" w:color="auto"/>
        <w:left w:val="none" w:sz="0" w:space="0" w:color="auto"/>
        <w:bottom w:val="none" w:sz="0" w:space="0" w:color="auto"/>
        <w:right w:val="none" w:sz="0" w:space="0" w:color="auto"/>
      </w:divBdr>
    </w:div>
    <w:div w:id="271010378">
      <w:bodyDiv w:val="1"/>
      <w:marLeft w:val="0"/>
      <w:marRight w:val="0"/>
      <w:marTop w:val="0"/>
      <w:marBottom w:val="0"/>
      <w:divBdr>
        <w:top w:val="none" w:sz="0" w:space="0" w:color="auto"/>
        <w:left w:val="none" w:sz="0" w:space="0" w:color="auto"/>
        <w:bottom w:val="none" w:sz="0" w:space="0" w:color="auto"/>
        <w:right w:val="none" w:sz="0" w:space="0" w:color="auto"/>
      </w:divBdr>
    </w:div>
    <w:div w:id="276567985">
      <w:bodyDiv w:val="1"/>
      <w:marLeft w:val="0"/>
      <w:marRight w:val="0"/>
      <w:marTop w:val="0"/>
      <w:marBottom w:val="0"/>
      <w:divBdr>
        <w:top w:val="none" w:sz="0" w:space="0" w:color="auto"/>
        <w:left w:val="none" w:sz="0" w:space="0" w:color="auto"/>
        <w:bottom w:val="none" w:sz="0" w:space="0" w:color="auto"/>
        <w:right w:val="none" w:sz="0" w:space="0" w:color="auto"/>
      </w:divBdr>
    </w:div>
    <w:div w:id="278613095">
      <w:bodyDiv w:val="1"/>
      <w:marLeft w:val="0"/>
      <w:marRight w:val="0"/>
      <w:marTop w:val="0"/>
      <w:marBottom w:val="0"/>
      <w:divBdr>
        <w:top w:val="none" w:sz="0" w:space="0" w:color="auto"/>
        <w:left w:val="none" w:sz="0" w:space="0" w:color="auto"/>
        <w:bottom w:val="none" w:sz="0" w:space="0" w:color="auto"/>
        <w:right w:val="none" w:sz="0" w:space="0" w:color="auto"/>
      </w:divBdr>
    </w:div>
    <w:div w:id="281032332">
      <w:bodyDiv w:val="1"/>
      <w:marLeft w:val="0"/>
      <w:marRight w:val="0"/>
      <w:marTop w:val="0"/>
      <w:marBottom w:val="0"/>
      <w:divBdr>
        <w:top w:val="none" w:sz="0" w:space="0" w:color="auto"/>
        <w:left w:val="none" w:sz="0" w:space="0" w:color="auto"/>
        <w:bottom w:val="none" w:sz="0" w:space="0" w:color="auto"/>
        <w:right w:val="none" w:sz="0" w:space="0" w:color="auto"/>
      </w:divBdr>
    </w:div>
    <w:div w:id="281881848">
      <w:bodyDiv w:val="1"/>
      <w:marLeft w:val="0"/>
      <w:marRight w:val="0"/>
      <w:marTop w:val="0"/>
      <w:marBottom w:val="0"/>
      <w:divBdr>
        <w:top w:val="none" w:sz="0" w:space="0" w:color="auto"/>
        <w:left w:val="none" w:sz="0" w:space="0" w:color="auto"/>
        <w:bottom w:val="none" w:sz="0" w:space="0" w:color="auto"/>
        <w:right w:val="none" w:sz="0" w:space="0" w:color="auto"/>
      </w:divBdr>
    </w:div>
    <w:div w:id="288778503">
      <w:bodyDiv w:val="1"/>
      <w:marLeft w:val="0"/>
      <w:marRight w:val="0"/>
      <w:marTop w:val="0"/>
      <w:marBottom w:val="0"/>
      <w:divBdr>
        <w:top w:val="none" w:sz="0" w:space="0" w:color="auto"/>
        <w:left w:val="none" w:sz="0" w:space="0" w:color="auto"/>
        <w:bottom w:val="none" w:sz="0" w:space="0" w:color="auto"/>
        <w:right w:val="none" w:sz="0" w:space="0" w:color="auto"/>
      </w:divBdr>
    </w:div>
    <w:div w:id="289829033">
      <w:bodyDiv w:val="1"/>
      <w:marLeft w:val="0"/>
      <w:marRight w:val="0"/>
      <w:marTop w:val="0"/>
      <w:marBottom w:val="0"/>
      <w:divBdr>
        <w:top w:val="none" w:sz="0" w:space="0" w:color="auto"/>
        <w:left w:val="none" w:sz="0" w:space="0" w:color="auto"/>
        <w:bottom w:val="none" w:sz="0" w:space="0" w:color="auto"/>
        <w:right w:val="none" w:sz="0" w:space="0" w:color="auto"/>
      </w:divBdr>
    </w:div>
    <w:div w:id="290985412">
      <w:bodyDiv w:val="1"/>
      <w:marLeft w:val="0"/>
      <w:marRight w:val="0"/>
      <w:marTop w:val="0"/>
      <w:marBottom w:val="0"/>
      <w:divBdr>
        <w:top w:val="none" w:sz="0" w:space="0" w:color="auto"/>
        <w:left w:val="none" w:sz="0" w:space="0" w:color="auto"/>
        <w:bottom w:val="none" w:sz="0" w:space="0" w:color="auto"/>
        <w:right w:val="none" w:sz="0" w:space="0" w:color="auto"/>
      </w:divBdr>
    </w:div>
    <w:div w:id="293294353">
      <w:bodyDiv w:val="1"/>
      <w:marLeft w:val="0"/>
      <w:marRight w:val="0"/>
      <w:marTop w:val="0"/>
      <w:marBottom w:val="0"/>
      <w:divBdr>
        <w:top w:val="none" w:sz="0" w:space="0" w:color="auto"/>
        <w:left w:val="none" w:sz="0" w:space="0" w:color="auto"/>
        <w:bottom w:val="none" w:sz="0" w:space="0" w:color="auto"/>
        <w:right w:val="none" w:sz="0" w:space="0" w:color="auto"/>
      </w:divBdr>
    </w:div>
    <w:div w:id="294607000">
      <w:bodyDiv w:val="1"/>
      <w:marLeft w:val="0"/>
      <w:marRight w:val="0"/>
      <w:marTop w:val="0"/>
      <w:marBottom w:val="0"/>
      <w:divBdr>
        <w:top w:val="none" w:sz="0" w:space="0" w:color="auto"/>
        <w:left w:val="none" w:sz="0" w:space="0" w:color="auto"/>
        <w:bottom w:val="none" w:sz="0" w:space="0" w:color="auto"/>
        <w:right w:val="none" w:sz="0" w:space="0" w:color="auto"/>
      </w:divBdr>
    </w:div>
    <w:div w:id="295108951">
      <w:bodyDiv w:val="1"/>
      <w:marLeft w:val="0"/>
      <w:marRight w:val="0"/>
      <w:marTop w:val="0"/>
      <w:marBottom w:val="0"/>
      <w:divBdr>
        <w:top w:val="none" w:sz="0" w:space="0" w:color="auto"/>
        <w:left w:val="none" w:sz="0" w:space="0" w:color="auto"/>
        <w:bottom w:val="none" w:sz="0" w:space="0" w:color="auto"/>
        <w:right w:val="none" w:sz="0" w:space="0" w:color="auto"/>
      </w:divBdr>
    </w:div>
    <w:div w:id="305548188">
      <w:bodyDiv w:val="1"/>
      <w:marLeft w:val="0"/>
      <w:marRight w:val="0"/>
      <w:marTop w:val="0"/>
      <w:marBottom w:val="0"/>
      <w:divBdr>
        <w:top w:val="none" w:sz="0" w:space="0" w:color="auto"/>
        <w:left w:val="none" w:sz="0" w:space="0" w:color="auto"/>
        <w:bottom w:val="none" w:sz="0" w:space="0" w:color="auto"/>
        <w:right w:val="none" w:sz="0" w:space="0" w:color="auto"/>
      </w:divBdr>
    </w:div>
    <w:div w:id="308940787">
      <w:bodyDiv w:val="1"/>
      <w:marLeft w:val="0"/>
      <w:marRight w:val="0"/>
      <w:marTop w:val="0"/>
      <w:marBottom w:val="0"/>
      <w:divBdr>
        <w:top w:val="none" w:sz="0" w:space="0" w:color="auto"/>
        <w:left w:val="none" w:sz="0" w:space="0" w:color="auto"/>
        <w:bottom w:val="none" w:sz="0" w:space="0" w:color="auto"/>
        <w:right w:val="none" w:sz="0" w:space="0" w:color="auto"/>
      </w:divBdr>
    </w:div>
    <w:div w:id="310259765">
      <w:bodyDiv w:val="1"/>
      <w:marLeft w:val="0"/>
      <w:marRight w:val="0"/>
      <w:marTop w:val="0"/>
      <w:marBottom w:val="0"/>
      <w:divBdr>
        <w:top w:val="none" w:sz="0" w:space="0" w:color="auto"/>
        <w:left w:val="none" w:sz="0" w:space="0" w:color="auto"/>
        <w:bottom w:val="none" w:sz="0" w:space="0" w:color="auto"/>
        <w:right w:val="none" w:sz="0" w:space="0" w:color="auto"/>
      </w:divBdr>
    </w:div>
    <w:div w:id="311832720">
      <w:bodyDiv w:val="1"/>
      <w:marLeft w:val="0"/>
      <w:marRight w:val="0"/>
      <w:marTop w:val="0"/>
      <w:marBottom w:val="0"/>
      <w:divBdr>
        <w:top w:val="none" w:sz="0" w:space="0" w:color="auto"/>
        <w:left w:val="none" w:sz="0" w:space="0" w:color="auto"/>
        <w:bottom w:val="none" w:sz="0" w:space="0" w:color="auto"/>
        <w:right w:val="none" w:sz="0" w:space="0" w:color="auto"/>
      </w:divBdr>
    </w:div>
    <w:div w:id="315114014">
      <w:bodyDiv w:val="1"/>
      <w:marLeft w:val="0"/>
      <w:marRight w:val="0"/>
      <w:marTop w:val="0"/>
      <w:marBottom w:val="0"/>
      <w:divBdr>
        <w:top w:val="none" w:sz="0" w:space="0" w:color="auto"/>
        <w:left w:val="none" w:sz="0" w:space="0" w:color="auto"/>
        <w:bottom w:val="none" w:sz="0" w:space="0" w:color="auto"/>
        <w:right w:val="none" w:sz="0" w:space="0" w:color="auto"/>
      </w:divBdr>
    </w:div>
    <w:div w:id="316420410">
      <w:bodyDiv w:val="1"/>
      <w:marLeft w:val="0"/>
      <w:marRight w:val="0"/>
      <w:marTop w:val="0"/>
      <w:marBottom w:val="0"/>
      <w:divBdr>
        <w:top w:val="none" w:sz="0" w:space="0" w:color="auto"/>
        <w:left w:val="none" w:sz="0" w:space="0" w:color="auto"/>
        <w:bottom w:val="none" w:sz="0" w:space="0" w:color="auto"/>
        <w:right w:val="none" w:sz="0" w:space="0" w:color="auto"/>
      </w:divBdr>
    </w:div>
    <w:div w:id="325204128">
      <w:bodyDiv w:val="1"/>
      <w:marLeft w:val="0"/>
      <w:marRight w:val="0"/>
      <w:marTop w:val="0"/>
      <w:marBottom w:val="0"/>
      <w:divBdr>
        <w:top w:val="none" w:sz="0" w:space="0" w:color="auto"/>
        <w:left w:val="none" w:sz="0" w:space="0" w:color="auto"/>
        <w:bottom w:val="none" w:sz="0" w:space="0" w:color="auto"/>
        <w:right w:val="none" w:sz="0" w:space="0" w:color="auto"/>
      </w:divBdr>
    </w:div>
    <w:div w:id="327908357">
      <w:bodyDiv w:val="1"/>
      <w:marLeft w:val="0"/>
      <w:marRight w:val="0"/>
      <w:marTop w:val="0"/>
      <w:marBottom w:val="0"/>
      <w:divBdr>
        <w:top w:val="none" w:sz="0" w:space="0" w:color="auto"/>
        <w:left w:val="none" w:sz="0" w:space="0" w:color="auto"/>
        <w:bottom w:val="none" w:sz="0" w:space="0" w:color="auto"/>
        <w:right w:val="none" w:sz="0" w:space="0" w:color="auto"/>
      </w:divBdr>
    </w:div>
    <w:div w:id="328753249">
      <w:bodyDiv w:val="1"/>
      <w:marLeft w:val="0"/>
      <w:marRight w:val="0"/>
      <w:marTop w:val="0"/>
      <w:marBottom w:val="0"/>
      <w:divBdr>
        <w:top w:val="none" w:sz="0" w:space="0" w:color="auto"/>
        <w:left w:val="none" w:sz="0" w:space="0" w:color="auto"/>
        <w:bottom w:val="none" w:sz="0" w:space="0" w:color="auto"/>
        <w:right w:val="none" w:sz="0" w:space="0" w:color="auto"/>
      </w:divBdr>
    </w:div>
    <w:div w:id="328826324">
      <w:bodyDiv w:val="1"/>
      <w:marLeft w:val="0"/>
      <w:marRight w:val="0"/>
      <w:marTop w:val="0"/>
      <w:marBottom w:val="0"/>
      <w:divBdr>
        <w:top w:val="none" w:sz="0" w:space="0" w:color="auto"/>
        <w:left w:val="none" w:sz="0" w:space="0" w:color="auto"/>
        <w:bottom w:val="none" w:sz="0" w:space="0" w:color="auto"/>
        <w:right w:val="none" w:sz="0" w:space="0" w:color="auto"/>
      </w:divBdr>
    </w:div>
    <w:div w:id="337974880">
      <w:bodyDiv w:val="1"/>
      <w:marLeft w:val="0"/>
      <w:marRight w:val="0"/>
      <w:marTop w:val="0"/>
      <w:marBottom w:val="0"/>
      <w:divBdr>
        <w:top w:val="none" w:sz="0" w:space="0" w:color="auto"/>
        <w:left w:val="none" w:sz="0" w:space="0" w:color="auto"/>
        <w:bottom w:val="none" w:sz="0" w:space="0" w:color="auto"/>
        <w:right w:val="none" w:sz="0" w:space="0" w:color="auto"/>
      </w:divBdr>
    </w:div>
    <w:div w:id="338243299">
      <w:bodyDiv w:val="1"/>
      <w:marLeft w:val="0"/>
      <w:marRight w:val="0"/>
      <w:marTop w:val="0"/>
      <w:marBottom w:val="0"/>
      <w:divBdr>
        <w:top w:val="none" w:sz="0" w:space="0" w:color="auto"/>
        <w:left w:val="none" w:sz="0" w:space="0" w:color="auto"/>
        <w:bottom w:val="none" w:sz="0" w:space="0" w:color="auto"/>
        <w:right w:val="none" w:sz="0" w:space="0" w:color="auto"/>
      </w:divBdr>
    </w:div>
    <w:div w:id="338890204">
      <w:bodyDiv w:val="1"/>
      <w:marLeft w:val="0"/>
      <w:marRight w:val="0"/>
      <w:marTop w:val="0"/>
      <w:marBottom w:val="0"/>
      <w:divBdr>
        <w:top w:val="none" w:sz="0" w:space="0" w:color="auto"/>
        <w:left w:val="none" w:sz="0" w:space="0" w:color="auto"/>
        <w:bottom w:val="none" w:sz="0" w:space="0" w:color="auto"/>
        <w:right w:val="none" w:sz="0" w:space="0" w:color="auto"/>
      </w:divBdr>
    </w:div>
    <w:div w:id="344285853">
      <w:bodyDiv w:val="1"/>
      <w:marLeft w:val="0"/>
      <w:marRight w:val="0"/>
      <w:marTop w:val="0"/>
      <w:marBottom w:val="0"/>
      <w:divBdr>
        <w:top w:val="none" w:sz="0" w:space="0" w:color="auto"/>
        <w:left w:val="none" w:sz="0" w:space="0" w:color="auto"/>
        <w:bottom w:val="none" w:sz="0" w:space="0" w:color="auto"/>
        <w:right w:val="none" w:sz="0" w:space="0" w:color="auto"/>
      </w:divBdr>
    </w:div>
    <w:div w:id="346567159">
      <w:bodyDiv w:val="1"/>
      <w:marLeft w:val="0"/>
      <w:marRight w:val="0"/>
      <w:marTop w:val="0"/>
      <w:marBottom w:val="0"/>
      <w:divBdr>
        <w:top w:val="none" w:sz="0" w:space="0" w:color="auto"/>
        <w:left w:val="none" w:sz="0" w:space="0" w:color="auto"/>
        <w:bottom w:val="none" w:sz="0" w:space="0" w:color="auto"/>
        <w:right w:val="none" w:sz="0" w:space="0" w:color="auto"/>
      </w:divBdr>
    </w:div>
    <w:div w:id="346905189">
      <w:bodyDiv w:val="1"/>
      <w:marLeft w:val="0"/>
      <w:marRight w:val="0"/>
      <w:marTop w:val="0"/>
      <w:marBottom w:val="0"/>
      <w:divBdr>
        <w:top w:val="none" w:sz="0" w:space="0" w:color="auto"/>
        <w:left w:val="none" w:sz="0" w:space="0" w:color="auto"/>
        <w:bottom w:val="none" w:sz="0" w:space="0" w:color="auto"/>
        <w:right w:val="none" w:sz="0" w:space="0" w:color="auto"/>
      </w:divBdr>
    </w:div>
    <w:div w:id="347366806">
      <w:bodyDiv w:val="1"/>
      <w:marLeft w:val="0"/>
      <w:marRight w:val="0"/>
      <w:marTop w:val="0"/>
      <w:marBottom w:val="0"/>
      <w:divBdr>
        <w:top w:val="none" w:sz="0" w:space="0" w:color="auto"/>
        <w:left w:val="none" w:sz="0" w:space="0" w:color="auto"/>
        <w:bottom w:val="none" w:sz="0" w:space="0" w:color="auto"/>
        <w:right w:val="none" w:sz="0" w:space="0" w:color="auto"/>
      </w:divBdr>
    </w:div>
    <w:div w:id="348409327">
      <w:bodyDiv w:val="1"/>
      <w:marLeft w:val="0"/>
      <w:marRight w:val="0"/>
      <w:marTop w:val="0"/>
      <w:marBottom w:val="0"/>
      <w:divBdr>
        <w:top w:val="none" w:sz="0" w:space="0" w:color="auto"/>
        <w:left w:val="none" w:sz="0" w:space="0" w:color="auto"/>
        <w:bottom w:val="none" w:sz="0" w:space="0" w:color="auto"/>
        <w:right w:val="none" w:sz="0" w:space="0" w:color="auto"/>
      </w:divBdr>
    </w:div>
    <w:div w:id="348803263">
      <w:bodyDiv w:val="1"/>
      <w:marLeft w:val="0"/>
      <w:marRight w:val="0"/>
      <w:marTop w:val="0"/>
      <w:marBottom w:val="0"/>
      <w:divBdr>
        <w:top w:val="none" w:sz="0" w:space="0" w:color="auto"/>
        <w:left w:val="none" w:sz="0" w:space="0" w:color="auto"/>
        <w:bottom w:val="none" w:sz="0" w:space="0" w:color="auto"/>
        <w:right w:val="none" w:sz="0" w:space="0" w:color="auto"/>
      </w:divBdr>
    </w:div>
    <w:div w:id="350306984">
      <w:bodyDiv w:val="1"/>
      <w:marLeft w:val="0"/>
      <w:marRight w:val="0"/>
      <w:marTop w:val="0"/>
      <w:marBottom w:val="0"/>
      <w:divBdr>
        <w:top w:val="none" w:sz="0" w:space="0" w:color="auto"/>
        <w:left w:val="none" w:sz="0" w:space="0" w:color="auto"/>
        <w:bottom w:val="none" w:sz="0" w:space="0" w:color="auto"/>
        <w:right w:val="none" w:sz="0" w:space="0" w:color="auto"/>
      </w:divBdr>
    </w:div>
    <w:div w:id="352611754">
      <w:bodyDiv w:val="1"/>
      <w:marLeft w:val="0"/>
      <w:marRight w:val="0"/>
      <w:marTop w:val="0"/>
      <w:marBottom w:val="0"/>
      <w:divBdr>
        <w:top w:val="none" w:sz="0" w:space="0" w:color="auto"/>
        <w:left w:val="none" w:sz="0" w:space="0" w:color="auto"/>
        <w:bottom w:val="none" w:sz="0" w:space="0" w:color="auto"/>
        <w:right w:val="none" w:sz="0" w:space="0" w:color="auto"/>
      </w:divBdr>
    </w:div>
    <w:div w:id="352613478">
      <w:bodyDiv w:val="1"/>
      <w:marLeft w:val="0"/>
      <w:marRight w:val="0"/>
      <w:marTop w:val="0"/>
      <w:marBottom w:val="0"/>
      <w:divBdr>
        <w:top w:val="none" w:sz="0" w:space="0" w:color="auto"/>
        <w:left w:val="none" w:sz="0" w:space="0" w:color="auto"/>
        <w:bottom w:val="none" w:sz="0" w:space="0" w:color="auto"/>
        <w:right w:val="none" w:sz="0" w:space="0" w:color="auto"/>
      </w:divBdr>
    </w:div>
    <w:div w:id="353116521">
      <w:bodyDiv w:val="1"/>
      <w:marLeft w:val="0"/>
      <w:marRight w:val="0"/>
      <w:marTop w:val="0"/>
      <w:marBottom w:val="0"/>
      <w:divBdr>
        <w:top w:val="none" w:sz="0" w:space="0" w:color="auto"/>
        <w:left w:val="none" w:sz="0" w:space="0" w:color="auto"/>
        <w:bottom w:val="none" w:sz="0" w:space="0" w:color="auto"/>
        <w:right w:val="none" w:sz="0" w:space="0" w:color="auto"/>
      </w:divBdr>
    </w:div>
    <w:div w:id="354694663">
      <w:bodyDiv w:val="1"/>
      <w:marLeft w:val="0"/>
      <w:marRight w:val="0"/>
      <w:marTop w:val="0"/>
      <w:marBottom w:val="0"/>
      <w:divBdr>
        <w:top w:val="none" w:sz="0" w:space="0" w:color="auto"/>
        <w:left w:val="none" w:sz="0" w:space="0" w:color="auto"/>
        <w:bottom w:val="none" w:sz="0" w:space="0" w:color="auto"/>
        <w:right w:val="none" w:sz="0" w:space="0" w:color="auto"/>
      </w:divBdr>
    </w:div>
    <w:div w:id="355161748">
      <w:bodyDiv w:val="1"/>
      <w:marLeft w:val="0"/>
      <w:marRight w:val="0"/>
      <w:marTop w:val="0"/>
      <w:marBottom w:val="0"/>
      <w:divBdr>
        <w:top w:val="none" w:sz="0" w:space="0" w:color="auto"/>
        <w:left w:val="none" w:sz="0" w:space="0" w:color="auto"/>
        <w:bottom w:val="none" w:sz="0" w:space="0" w:color="auto"/>
        <w:right w:val="none" w:sz="0" w:space="0" w:color="auto"/>
      </w:divBdr>
    </w:div>
    <w:div w:id="358514192">
      <w:bodyDiv w:val="1"/>
      <w:marLeft w:val="0"/>
      <w:marRight w:val="0"/>
      <w:marTop w:val="0"/>
      <w:marBottom w:val="0"/>
      <w:divBdr>
        <w:top w:val="none" w:sz="0" w:space="0" w:color="auto"/>
        <w:left w:val="none" w:sz="0" w:space="0" w:color="auto"/>
        <w:bottom w:val="none" w:sz="0" w:space="0" w:color="auto"/>
        <w:right w:val="none" w:sz="0" w:space="0" w:color="auto"/>
      </w:divBdr>
    </w:div>
    <w:div w:id="360975256">
      <w:bodyDiv w:val="1"/>
      <w:marLeft w:val="0"/>
      <w:marRight w:val="0"/>
      <w:marTop w:val="0"/>
      <w:marBottom w:val="0"/>
      <w:divBdr>
        <w:top w:val="none" w:sz="0" w:space="0" w:color="auto"/>
        <w:left w:val="none" w:sz="0" w:space="0" w:color="auto"/>
        <w:bottom w:val="none" w:sz="0" w:space="0" w:color="auto"/>
        <w:right w:val="none" w:sz="0" w:space="0" w:color="auto"/>
      </w:divBdr>
    </w:div>
    <w:div w:id="365831470">
      <w:bodyDiv w:val="1"/>
      <w:marLeft w:val="0"/>
      <w:marRight w:val="0"/>
      <w:marTop w:val="0"/>
      <w:marBottom w:val="0"/>
      <w:divBdr>
        <w:top w:val="none" w:sz="0" w:space="0" w:color="auto"/>
        <w:left w:val="none" w:sz="0" w:space="0" w:color="auto"/>
        <w:bottom w:val="none" w:sz="0" w:space="0" w:color="auto"/>
        <w:right w:val="none" w:sz="0" w:space="0" w:color="auto"/>
      </w:divBdr>
    </w:div>
    <w:div w:id="365909115">
      <w:bodyDiv w:val="1"/>
      <w:marLeft w:val="0"/>
      <w:marRight w:val="0"/>
      <w:marTop w:val="0"/>
      <w:marBottom w:val="0"/>
      <w:divBdr>
        <w:top w:val="none" w:sz="0" w:space="0" w:color="auto"/>
        <w:left w:val="none" w:sz="0" w:space="0" w:color="auto"/>
        <w:bottom w:val="none" w:sz="0" w:space="0" w:color="auto"/>
        <w:right w:val="none" w:sz="0" w:space="0" w:color="auto"/>
      </w:divBdr>
    </w:div>
    <w:div w:id="366301494">
      <w:bodyDiv w:val="1"/>
      <w:marLeft w:val="0"/>
      <w:marRight w:val="0"/>
      <w:marTop w:val="0"/>
      <w:marBottom w:val="0"/>
      <w:divBdr>
        <w:top w:val="none" w:sz="0" w:space="0" w:color="auto"/>
        <w:left w:val="none" w:sz="0" w:space="0" w:color="auto"/>
        <w:bottom w:val="none" w:sz="0" w:space="0" w:color="auto"/>
        <w:right w:val="none" w:sz="0" w:space="0" w:color="auto"/>
      </w:divBdr>
    </w:div>
    <w:div w:id="369191081">
      <w:bodyDiv w:val="1"/>
      <w:marLeft w:val="0"/>
      <w:marRight w:val="0"/>
      <w:marTop w:val="0"/>
      <w:marBottom w:val="0"/>
      <w:divBdr>
        <w:top w:val="none" w:sz="0" w:space="0" w:color="auto"/>
        <w:left w:val="none" w:sz="0" w:space="0" w:color="auto"/>
        <w:bottom w:val="none" w:sz="0" w:space="0" w:color="auto"/>
        <w:right w:val="none" w:sz="0" w:space="0" w:color="auto"/>
      </w:divBdr>
    </w:div>
    <w:div w:id="370885351">
      <w:bodyDiv w:val="1"/>
      <w:marLeft w:val="0"/>
      <w:marRight w:val="0"/>
      <w:marTop w:val="0"/>
      <w:marBottom w:val="0"/>
      <w:divBdr>
        <w:top w:val="none" w:sz="0" w:space="0" w:color="auto"/>
        <w:left w:val="none" w:sz="0" w:space="0" w:color="auto"/>
        <w:bottom w:val="none" w:sz="0" w:space="0" w:color="auto"/>
        <w:right w:val="none" w:sz="0" w:space="0" w:color="auto"/>
      </w:divBdr>
    </w:div>
    <w:div w:id="371539798">
      <w:bodyDiv w:val="1"/>
      <w:marLeft w:val="0"/>
      <w:marRight w:val="0"/>
      <w:marTop w:val="0"/>
      <w:marBottom w:val="0"/>
      <w:divBdr>
        <w:top w:val="none" w:sz="0" w:space="0" w:color="auto"/>
        <w:left w:val="none" w:sz="0" w:space="0" w:color="auto"/>
        <w:bottom w:val="none" w:sz="0" w:space="0" w:color="auto"/>
        <w:right w:val="none" w:sz="0" w:space="0" w:color="auto"/>
      </w:divBdr>
    </w:div>
    <w:div w:id="372459653">
      <w:bodyDiv w:val="1"/>
      <w:marLeft w:val="0"/>
      <w:marRight w:val="0"/>
      <w:marTop w:val="0"/>
      <w:marBottom w:val="0"/>
      <w:divBdr>
        <w:top w:val="none" w:sz="0" w:space="0" w:color="auto"/>
        <w:left w:val="none" w:sz="0" w:space="0" w:color="auto"/>
        <w:bottom w:val="none" w:sz="0" w:space="0" w:color="auto"/>
        <w:right w:val="none" w:sz="0" w:space="0" w:color="auto"/>
      </w:divBdr>
    </w:div>
    <w:div w:id="376399694">
      <w:bodyDiv w:val="1"/>
      <w:marLeft w:val="0"/>
      <w:marRight w:val="0"/>
      <w:marTop w:val="0"/>
      <w:marBottom w:val="0"/>
      <w:divBdr>
        <w:top w:val="none" w:sz="0" w:space="0" w:color="auto"/>
        <w:left w:val="none" w:sz="0" w:space="0" w:color="auto"/>
        <w:bottom w:val="none" w:sz="0" w:space="0" w:color="auto"/>
        <w:right w:val="none" w:sz="0" w:space="0" w:color="auto"/>
      </w:divBdr>
    </w:div>
    <w:div w:id="378552345">
      <w:bodyDiv w:val="1"/>
      <w:marLeft w:val="0"/>
      <w:marRight w:val="0"/>
      <w:marTop w:val="0"/>
      <w:marBottom w:val="0"/>
      <w:divBdr>
        <w:top w:val="none" w:sz="0" w:space="0" w:color="auto"/>
        <w:left w:val="none" w:sz="0" w:space="0" w:color="auto"/>
        <w:bottom w:val="none" w:sz="0" w:space="0" w:color="auto"/>
        <w:right w:val="none" w:sz="0" w:space="0" w:color="auto"/>
      </w:divBdr>
    </w:div>
    <w:div w:id="387412978">
      <w:bodyDiv w:val="1"/>
      <w:marLeft w:val="0"/>
      <w:marRight w:val="0"/>
      <w:marTop w:val="0"/>
      <w:marBottom w:val="0"/>
      <w:divBdr>
        <w:top w:val="none" w:sz="0" w:space="0" w:color="auto"/>
        <w:left w:val="none" w:sz="0" w:space="0" w:color="auto"/>
        <w:bottom w:val="none" w:sz="0" w:space="0" w:color="auto"/>
        <w:right w:val="none" w:sz="0" w:space="0" w:color="auto"/>
      </w:divBdr>
    </w:div>
    <w:div w:id="387919002">
      <w:bodyDiv w:val="1"/>
      <w:marLeft w:val="0"/>
      <w:marRight w:val="0"/>
      <w:marTop w:val="0"/>
      <w:marBottom w:val="0"/>
      <w:divBdr>
        <w:top w:val="none" w:sz="0" w:space="0" w:color="auto"/>
        <w:left w:val="none" w:sz="0" w:space="0" w:color="auto"/>
        <w:bottom w:val="none" w:sz="0" w:space="0" w:color="auto"/>
        <w:right w:val="none" w:sz="0" w:space="0" w:color="auto"/>
      </w:divBdr>
    </w:div>
    <w:div w:id="388771219">
      <w:bodyDiv w:val="1"/>
      <w:marLeft w:val="0"/>
      <w:marRight w:val="0"/>
      <w:marTop w:val="0"/>
      <w:marBottom w:val="0"/>
      <w:divBdr>
        <w:top w:val="none" w:sz="0" w:space="0" w:color="auto"/>
        <w:left w:val="none" w:sz="0" w:space="0" w:color="auto"/>
        <w:bottom w:val="none" w:sz="0" w:space="0" w:color="auto"/>
        <w:right w:val="none" w:sz="0" w:space="0" w:color="auto"/>
      </w:divBdr>
    </w:div>
    <w:div w:id="390273901">
      <w:bodyDiv w:val="1"/>
      <w:marLeft w:val="0"/>
      <w:marRight w:val="0"/>
      <w:marTop w:val="0"/>
      <w:marBottom w:val="0"/>
      <w:divBdr>
        <w:top w:val="none" w:sz="0" w:space="0" w:color="auto"/>
        <w:left w:val="none" w:sz="0" w:space="0" w:color="auto"/>
        <w:bottom w:val="none" w:sz="0" w:space="0" w:color="auto"/>
        <w:right w:val="none" w:sz="0" w:space="0" w:color="auto"/>
      </w:divBdr>
    </w:div>
    <w:div w:id="397481411">
      <w:bodyDiv w:val="1"/>
      <w:marLeft w:val="0"/>
      <w:marRight w:val="0"/>
      <w:marTop w:val="0"/>
      <w:marBottom w:val="0"/>
      <w:divBdr>
        <w:top w:val="none" w:sz="0" w:space="0" w:color="auto"/>
        <w:left w:val="none" w:sz="0" w:space="0" w:color="auto"/>
        <w:bottom w:val="none" w:sz="0" w:space="0" w:color="auto"/>
        <w:right w:val="none" w:sz="0" w:space="0" w:color="auto"/>
      </w:divBdr>
    </w:div>
    <w:div w:id="402067292">
      <w:bodyDiv w:val="1"/>
      <w:marLeft w:val="0"/>
      <w:marRight w:val="0"/>
      <w:marTop w:val="0"/>
      <w:marBottom w:val="0"/>
      <w:divBdr>
        <w:top w:val="none" w:sz="0" w:space="0" w:color="auto"/>
        <w:left w:val="none" w:sz="0" w:space="0" w:color="auto"/>
        <w:bottom w:val="none" w:sz="0" w:space="0" w:color="auto"/>
        <w:right w:val="none" w:sz="0" w:space="0" w:color="auto"/>
      </w:divBdr>
    </w:div>
    <w:div w:id="402527361">
      <w:bodyDiv w:val="1"/>
      <w:marLeft w:val="0"/>
      <w:marRight w:val="0"/>
      <w:marTop w:val="0"/>
      <w:marBottom w:val="0"/>
      <w:divBdr>
        <w:top w:val="none" w:sz="0" w:space="0" w:color="auto"/>
        <w:left w:val="none" w:sz="0" w:space="0" w:color="auto"/>
        <w:bottom w:val="none" w:sz="0" w:space="0" w:color="auto"/>
        <w:right w:val="none" w:sz="0" w:space="0" w:color="auto"/>
      </w:divBdr>
    </w:div>
    <w:div w:id="406652453">
      <w:bodyDiv w:val="1"/>
      <w:marLeft w:val="0"/>
      <w:marRight w:val="0"/>
      <w:marTop w:val="0"/>
      <w:marBottom w:val="0"/>
      <w:divBdr>
        <w:top w:val="none" w:sz="0" w:space="0" w:color="auto"/>
        <w:left w:val="none" w:sz="0" w:space="0" w:color="auto"/>
        <w:bottom w:val="none" w:sz="0" w:space="0" w:color="auto"/>
        <w:right w:val="none" w:sz="0" w:space="0" w:color="auto"/>
      </w:divBdr>
    </w:div>
    <w:div w:id="409616379">
      <w:bodyDiv w:val="1"/>
      <w:marLeft w:val="0"/>
      <w:marRight w:val="0"/>
      <w:marTop w:val="0"/>
      <w:marBottom w:val="0"/>
      <w:divBdr>
        <w:top w:val="none" w:sz="0" w:space="0" w:color="auto"/>
        <w:left w:val="none" w:sz="0" w:space="0" w:color="auto"/>
        <w:bottom w:val="none" w:sz="0" w:space="0" w:color="auto"/>
        <w:right w:val="none" w:sz="0" w:space="0" w:color="auto"/>
      </w:divBdr>
    </w:div>
    <w:div w:id="413013894">
      <w:bodyDiv w:val="1"/>
      <w:marLeft w:val="0"/>
      <w:marRight w:val="0"/>
      <w:marTop w:val="0"/>
      <w:marBottom w:val="0"/>
      <w:divBdr>
        <w:top w:val="none" w:sz="0" w:space="0" w:color="auto"/>
        <w:left w:val="none" w:sz="0" w:space="0" w:color="auto"/>
        <w:bottom w:val="none" w:sz="0" w:space="0" w:color="auto"/>
        <w:right w:val="none" w:sz="0" w:space="0" w:color="auto"/>
      </w:divBdr>
    </w:div>
    <w:div w:id="419370867">
      <w:bodyDiv w:val="1"/>
      <w:marLeft w:val="0"/>
      <w:marRight w:val="0"/>
      <w:marTop w:val="0"/>
      <w:marBottom w:val="0"/>
      <w:divBdr>
        <w:top w:val="none" w:sz="0" w:space="0" w:color="auto"/>
        <w:left w:val="none" w:sz="0" w:space="0" w:color="auto"/>
        <w:bottom w:val="none" w:sz="0" w:space="0" w:color="auto"/>
        <w:right w:val="none" w:sz="0" w:space="0" w:color="auto"/>
      </w:divBdr>
    </w:div>
    <w:div w:id="420224429">
      <w:bodyDiv w:val="1"/>
      <w:marLeft w:val="0"/>
      <w:marRight w:val="0"/>
      <w:marTop w:val="0"/>
      <w:marBottom w:val="0"/>
      <w:divBdr>
        <w:top w:val="none" w:sz="0" w:space="0" w:color="auto"/>
        <w:left w:val="none" w:sz="0" w:space="0" w:color="auto"/>
        <w:bottom w:val="none" w:sz="0" w:space="0" w:color="auto"/>
        <w:right w:val="none" w:sz="0" w:space="0" w:color="auto"/>
      </w:divBdr>
    </w:div>
    <w:div w:id="423183609">
      <w:bodyDiv w:val="1"/>
      <w:marLeft w:val="0"/>
      <w:marRight w:val="0"/>
      <w:marTop w:val="0"/>
      <w:marBottom w:val="0"/>
      <w:divBdr>
        <w:top w:val="none" w:sz="0" w:space="0" w:color="auto"/>
        <w:left w:val="none" w:sz="0" w:space="0" w:color="auto"/>
        <w:bottom w:val="none" w:sz="0" w:space="0" w:color="auto"/>
        <w:right w:val="none" w:sz="0" w:space="0" w:color="auto"/>
      </w:divBdr>
    </w:div>
    <w:div w:id="424694054">
      <w:bodyDiv w:val="1"/>
      <w:marLeft w:val="0"/>
      <w:marRight w:val="0"/>
      <w:marTop w:val="0"/>
      <w:marBottom w:val="0"/>
      <w:divBdr>
        <w:top w:val="none" w:sz="0" w:space="0" w:color="auto"/>
        <w:left w:val="none" w:sz="0" w:space="0" w:color="auto"/>
        <w:bottom w:val="none" w:sz="0" w:space="0" w:color="auto"/>
        <w:right w:val="none" w:sz="0" w:space="0" w:color="auto"/>
      </w:divBdr>
    </w:div>
    <w:div w:id="425154697">
      <w:bodyDiv w:val="1"/>
      <w:marLeft w:val="0"/>
      <w:marRight w:val="0"/>
      <w:marTop w:val="0"/>
      <w:marBottom w:val="0"/>
      <w:divBdr>
        <w:top w:val="none" w:sz="0" w:space="0" w:color="auto"/>
        <w:left w:val="none" w:sz="0" w:space="0" w:color="auto"/>
        <w:bottom w:val="none" w:sz="0" w:space="0" w:color="auto"/>
        <w:right w:val="none" w:sz="0" w:space="0" w:color="auto"/>
      </w:divBdr>
    </w:div>
    <w:div w:id="426392936">
      <w:bodyDiv w:val="1"/>
      <w:marLeft w:val="0"/>
      <w:marRight w:val="0"/>
      <w:marTop w:val="0"/>
      <w:marBottom w:val="0"/>
      <w:divBdr>
        <w:top w:val="none" w:sz="0" w:space="0" w:color="auto"/>
        <w:left w:val="none" w:sz="0" w:space="0" w:color="auto"/>
        <w:bottom w:val="none" w:sz="0" w:space="0" w:color="auto"/>
        <w:right w:val="none" w:sz="0" w:space="0" w:color="auto"/>
      </w:divBdr>
    </w:div>
    <w:div w:id="428894151">
      <w:bodyDiv w:val="1"/>
      <w:marLeft w:val="0"/>
      <w:marRight w:val="0"/>
      <w:marTop w:val="0"/>
      <w:marBottom w:val="0"/>
      <w:divBdr>
        <w:top w:val="none" w:sz="0" w:space="0" w:color="auto"/>
        <w:left w:val="none" w:sz="0" w:space="0" w:color="auto"/>
        <w:bottom w:val="none" w:sz="0" w:space="0" w:color="auto"/>
        <w:right w:val="none" w:sz="0" w:space="0" w:color="auto"/>
      </w:divBdr>
    </w:div>
    <w:div w:id="432214919">
      <w:bodyDiv w:val="1"/>
      <w:marLeft w:val="0"/>
      <w:marRight w:val="0"/>
      <w:marTop w:val="0"/>
      <w:marBottom w:val="0"/>
      <w:divBdr>
        <w:top w:val="none" w:sz="0" w:space="0" w:color="auto"/>
        <w:left w:val="none" w:sz="0" w:space="0" w:color="auto"/>
        <w:bottom w:val="none" w:sz="0" w:space="0" w:color="auto"/>
        <w:right w:val="none" w:sz="0" w:space="0" w:color="auto"/>
      </w:divBdr>
    </w:div>
    <w:div w:id="442266572">
      <w:bodyDiv w:val="1"/>
      <w:marLeft w:val="0"/>
      <w:marRight w:val="0"/>
      <w:marTop w:val="0"/>
      <w:marBottom w:val="0"/>
      <w:divBdr>
        <w:top w:val="none" w:sz="0" w:space="0" w:color="auto"/>
        <w:left w:val="none" w:sz="0" w:space="0" w:color="auto"/>
        <w:bottom w:val="none" w:sz="0" w:space="0" w:color="auto"/>
        <w:right w:val="none" w:sz="0" w:space="0" w:color="auto"/>
      </w:divBdr>
    </w:div>
    <w:div w:id="443621671">
      <w:bodyDiv w:val="1"/>
      <w:marLeft w:val="0"/>
      <w:marRight w:val="0"/>
      <w:marTop w:val="0"/>
      <w:marBottom w:val="0"/>
      <w:divBdr>
        <w:top w:val="none" w:sz="0" w:space="0" w:color="auto"/>
        <w:left w:val="none" w:sz="0" w:space="0" w:color="auto"/>
        <w:bottom w:val="none" w:sz="0" w:space="0" w:color="auto"/>
        <w:right w:val="none" w:sz="0" w:space="0" w:color="auto"/>
      </w:divBdr>
    </w:div>
    <w:div w:id="445127056">
      <w:bodyDiv w:val="1"/>
      <w:marLeft w:val="0"/>
      <w:marRight w:val="0"/>
      <w:marTop w:val="0"/>
      <w:marBottom w:val="0"/>
      <w:divBdr>
        <w:top w:val="none" w:sz="0" w:space="0" w:color="auto"/>
        <w:left w:val="none" w:sz="0" w:space="0" w:color="auto"/>
        <w:bottom w:val="none" w:sz="0" w:space="0" w:color="auto"/>
        <w:right w:val="none" w:sz="0" w:space="0" w:color="auto"/>
      </w:divBdr>
    </w:div>
    <w:div w:id="445348760">
      <w:bodyDiv w:val="1"/>
      <w:marLeft w:val="0"/>
      <w:marRight w:val="0"/>
      <w:marTop w:val="0"/>
      <w:marBottom w:val="0"/>
      <w:divBdr>
        <w:top w:val="none" w:sz="0" w:space="0" w:color="auto"/>
        <w:left w:val="none" w:sz="0" w:space="0" w:color="auto"/>
        <w:bottom w:val="none" w:sz="0" w:space="0" w:color="auto"/>
        <w:right w:val="none" w:sz="0" w:space="0" w:color="auto"/>
      </w:divBdr>
    </w:div>
    <w:div w:id="446896584">
      <w:bodyDiv w:val="1"/>
      <w:marLeft w:val="0"/>
      <w:marRight w:val="0"/>
      <w:marTop w:val="0"/>
      <w:marBottom w:val="0"/>
      <w:divBdr>
        <w:top w:val="none" w:sz="0" w:space="0" w:color="auto"/>
        <w:left w:val="none" w:sz="0" w:space="0" w:color="auto"/>
        <w:bottom w:val="none" w:sz="0" w:space="0" w:color="auto"/>
        <w:right w:val="none" w:sz="0" w:space="0" w:color="auto"/>
      </w:divBdr>
    </w:div>
    <w:div w:id="451289575">
      <w:bodyDiv w:val="1"/>
      <w:marLeft w:val="0"/>
      <w:marRight w:val="0"/>
      <w:marTop w:val="0"/>
      <w:marBottom w:val="0"/>
      <w:divBdr>
        <w:top w:val="none" w:sz="0" w:space="0" w:color="auto"/>
        <w:left w:val="none" w:sz="0" w:space="0" w:color="auto"/>
        <w:bottom w:val="none" w:sz="0" w:space="0" w:color="auto"/>
        <w:right w:val="none" w:sz="0" w:space="0" w:color="auto"/>
      </w:divBdr>
    </w:div>
    <w:div w:id="452867883">
      <w:bodyDiv w:val="1"/>
      <w:marLeft w:val="0"/>
      <w:marRight w:val="0"/>
      <w:marTop w:val="0"/>
      <w:marBottom w:val="0"/>
      <w:divBdr>
        <w:top w:val="none" w:sz="0" w:space="0" w:color="auto"/>
        <w:left w:val="none" w:sz="0" w:space="0" w:color="auto"/>
        <w:bottom w:val="none" w:sz="0" w:space="0" w:color="auto"/>
        <w:right w:val="none" w:sz="0" w:space="0" w:color="auto"/>
      </w:divBdr>
    </w:div>
    <w:div w:id="454716675">
      <w:bodyDiv w:val="1"/>
      <w:marLeft w:val="0"/>
      <w:marRight w:val="0"/>
      <w:marTop w:val="0"/>
      <w:marBottom w:val="0"/>
      <w:divBdr>
        <w:top w:val="none" w:sz="0" w:space="0" w:color="auto"/>
        <w:left w:val="none" w:sz="0" w:space="0" w:color="auto"/>
        <w:bottom w:val="none" w:sz="0" w:space="0" w:color="auto"/>
        <w:right w:val="none" w:sz="0" w:space="0" w:color="auto"/>
      </w:divBdr>
    </w:div>
    <w:div w:id="456991984">
      <w:bodyDiv w:val="1"/>
      <w:marLeft w:val="0"/>
      <w:marRight w:val="0"/>
      <w:marTop w:val="0"/>
      <w:marBottom w:val="0"/>
      <w:divBdr>
        <w:top w:val="none" w:sz="0" w:space="0" w:color="auto"/>
        <w:left w:val="none" w:sz="0" w:space="0" w:color="auto"/>
        <w:bottom w:val="none" w:sz="0" w:space="0" w:color="auto"/>
        <w:right w:val="none" w:sz="0" w:space="0" w:color="auto"/>
      </w:divBdr>
    </w:div>
    <w:div w:id="457795873">
      <w:bodyDiv w:val="1"/>
      <w:marLeft w:val="0"/>
      <w:marRight w:val="0"/>
      <w:marTop w:val="0"/>
      <w:marBottom w:val="0"/>
      <w:divBdr>
        <w:top w:val="none" w:sz="0" w:space="0" w:color="auto"/>
        <w:left w:val="none" w:sz="0" w:space="0" w:color="auto"/>
        <w:bottom w:val="none" w:sz="0" w:space="0" w:color="auto"/>
        <w:right w:val="none" w:sz="0" w:space="0" w:color="auto"/>
      </w:divBdr>
    </w:div>
    <w:div w:id="461919505">
      <w:bodyDiv w:val="1"/>
      <w:marLeft w:val="0"/>
      <w:marRight w:val="0"/>
      <w:marTop w:val="0"/>
      <w:marBottom w:val="0"/>
      <w:divBdr>
        <w:top w:val="none" w:sz="0" w:space="0" w:color="auto"/>
        <w:left w:val="none" w:sz="0" w:space="0" w:color="auto"/>
        <w:bottom w:val="none" w:sz="0" w:space="0" w:color="auto"/>
        <w:right w:val="none" w:sz="0" w:space="0" w:color="auto"/>
      </w:divBdr>
    </w:div>
    <w:div w:id="466776484">
      <w:bodyDiv w:val="1"/>
      <w:marLeft w:val="0"/>
      <w:marRight w:val="0"/>
      <w:marTop w:val="0"/>
      <w:marBottom w:val="0"/>
      <w:divBdr>
        <w:top w:val="none" w:sz="0" w:space="0" w:color="auto"/>
        <w:left w:val="none" w:sz="0" w:space="0" w:color="auto"/>
        <w:bottom w:val="none" w:sz="0" w:space="0" w:color="auto"/>
        <w:right w:val="none" w:sz="0" w:space="0" w:color="auto"/>
      </w:divBdr>
    </w:div>
    <w:div w:id="466975921">
      <w:bodyDiv w:val="1"/>
      <w:marLeft w:val="0"/>
      <w:marRight w:val="0"/>
      <w:marTop w:val="0"/>
      <w:marBottom w:val="0"/>
      <w:divBdr>
        <w:top w:val="none" w:sz="0" w:space="0" w:color="auto"/>
        <w:left w:val="none" w:sz="0" w:space="0" w:color="auto"/>
        <w:bottom w:val="none" w:sz="0" w:space="0" w:color="auto"/>
        <w:right w:val="none" w:sz="0" w:space="0" w:color="auto"/>
      </w:divBdr>
    </w:div>
    <w:div w:id="467480385">
      <w:bodyDiv w:val="1"/>
      <w:marLeft w:val="0"/>
      <w:marRight w:val="0"/>
      <w:marTop w:val="0"/>
      <w:marBottom w:val="0"/>
      <w:divBdr>
        <w:top w:val="none" w:sz="0" w:space="0" w:color="auto"/>
        <w:left w:val="none" w:sz="0" w:space="0" w:color="auto"/>
        <w:bottom w:val="none" w:sz="0" w:space="0" w:color="auto"/>
        <w:right w:val="none" w:sz="0" w:space="0" w:color="auto"/>
      </w:divBdr>
    </w:div>
    <w:div w:id="467624087">
      <w:bodyDiv w:val="1"/>
      <w:marLeft w:val="0"/>
      <w:marRight w:val="0"/>
      <w:marTop w:val="0"/>
      <w:marBottom w:val="0"/>
      <w:divBdr>
        <w:top w:val="none" w:sz="0" w:space="0" w:color="auto"/>
        <w:left w:val="none" w:sz="0" w:space="0" w:color="auto"/>
        <w:bottom w:val="none" w:sz="0" w:space="0" w:color="auto"/>
        <w:right w:val="none" w:sz="0" w:space="0" w:color="auto"/>
      </w:divBdr>
    </w:div>
    <w:div w:id="470246089">
      <w:bodyDiv w:val="1"/>
      <w:marLeft w:val="0"/>
      <w:marRight w:val="0"/>
      <w:marTop w:val="0"/>
      <w:marBottom w:val="0"/>
      <w:divBdr>
        <w:top w:val="none" w:sz="0" w:space="0" w:color="auto"/>
        <w:left w:val="none" w:sz="0" w:space="0" w:color="auto"/>
        <w:bottom w:val="none" w:sz="0" w:space="0" w:color="auto"/>
        <w:right w:val="none" w:sz="0" w:space="0" w:color="auto"/>
      </w:divBdr>
    </w:div>
    <w:div w:id="470447170">
      <w:bodyDiv w:val="1"/>
      <w:marLeft w:val="0"/>
      <w:marRight w:val="0"/>
      <w:marTop w:val="0"/>
      <w:marBottom w:val="0"/>
      <w:divBdr>
        <w:top w:val="none" w:sz="0" w:space="0" w:color="auto"/>
        <w:left w:val="none" w:sz="0" w:space="0" w:color="auto"/>
        <w:bottom w:val="none" w:sz="0" w:space="0" w:color="auto"/>
        <w:right w:val="none" w:sz="0" w:space="0" w:color="auto"/>
      </w:divBdr>
    </w:div>
    <w:div w:id="470827872">
      <w:bodyDiv w:val="1"/>
      <w:marLeft w:val="0"/>
      <w:marRight w:val="0"/>
      <w:marTop w:val="0"/>
      <w:marBottom w:val="0"/>
      <w:divBdr>
        <w:top w:val="none" w:sz="0" w:space="0" w:color="auto"/>
        <w:left w:val="none" w:sz="0" w:space="0" w:color="auto"/>
        <w:bottom w:val="none" w:sz="0" w:space="0" w:color="auto"/>
        <w:right w:val="none" w:sz="0" w:space="0" w:color="auto"/>
      </w:divBdr>
    </w:div>
    <w:div w:id="474835232">
      <w:bodyDiv w:val="1"/>
      <w:marLeft w:val="0"/>
      <w:marRight w:val="0"/>
      <w:marTop w:val="0"/>
      <w:marBottom w:val="0"/>
      <w:divBdr>
        <w:top w:val="none" w:sz="0" w:space="0" w:color="auto"/>
        <w:left w:val="none" w:sz="0" w:space="0" w:color="auto"/>
        <w:bottom w:val="none" w:sz="0" w:space="0" w:color="auto"/>
        <w:right w:val="none" w:sz="0" w:space="0" w:color="auto"/>
      </w:divBdr>
    </w:div>
    <w:div w:id="484203789">
      <w:bodyDiv w:val="1"/>
      <w:marLeft w:val="0"/>
      <w:marRight w:val="0"/>
      <w:marTop w:val="0"/>
      <w:marBottom w:val="0"/>
      <w:divBdr>
        <w:top w:val="none" w:sz="0" w:space="0" w:color="auto"/>
        <w:left w:val="none" w:sz="0" w:space="0" w:color="auto"/>
        <w:bottom w:val="none" w:sz="0" w:space="0" w:color="auto"/>
        <w:right w:val="none" w:sz="0" w:space="0" w:color="auto"/>
      </w:divBdr>
    </w:div>
    <w:div w:id="491599567">
      <w:bodyDiv w:val="1"/>
      <w:marLeft w:val="0"/>
      <w:marRight w:val="0"/>
      <w:marTop w:val="0"/>
      <w:marBottom w:val="0"/>
      <w:divBdr>
        <w:top w:val="none" w:sz="0" w:space="0" w:color="auto"/>
        <w:left w:val="none" w:sz="0" w:space="0" w:color="auto"/>
        <w:bottom w:val="none" w:sz="0" w:space="0" w:color="auto"/>
        <w:right w:val="none" w:sz="0" w:space="0" w:color="auto"/>
      </w:divBdr>
      <w:divsChild>
        <w:div w:id="106001954">
          <w:marLeft w:val="0"/>
          <w:marRight w:val="0"/>
          <w:marTop w:val="0"/>
          <w:marBottom w:val="0"/>
          <w:divBdr>
            <w:top w:val="none" w:sz="0" w:space="0" w:color="auto"/>
            <w:left w:val="none" w:sz="0" w:space="0" w:color="auto"/>
            <w:bottom w:val="none" w:sz="0" w:space="0" w:color="auto"/>
            <w:right w:val="none" w:sz="0" w:space="0" w:color="auto"/>
          </w:divBdr>
          <w:divsChild>
            <w:div w:id="1315140786">
              <w:marLeft w:val="0"/>
              <w:marRight w:val="0"/>
              <w:marTop w:val="0"/>
              <w:marBottom w:val="0"/>
              <w:divBdr>
                <w:top w:val="none" w:sz="0" w:space="0" w:color="auto"/>
                <w:left w:val="none" w:sz="0" w:space="0" w:color="auto"/>
                <w:bottom w:val="none" w:sz="0" w:space="0" w:color="auto"/>
                <w:right w:val="none" w:sz="0" w:space="0" w:color="auto"/>
              </w:divBdr>
              <w:divsChild>
                <w:div w:id="1381511574">
                  <w:marLeft w:val="0"/>
                  <w:marRight w:val="0"/>
                  <w:marTop w:val="0"/>
                  <w:marBottom w:val="0"/>
                  <w:divBdr>
                    <w:top w:val="none" w:sz="0" w:space="0" w:color="auto"/>
                    <w:left w:val="none" w:sz="0" w:space="0" w:color="auto"/>
                    <w:bottom w:val="none" w:sz="0" w:space="0" w:color="auto"/>
                    <w:right w:val="none" w:sz="0" w:space="0" w:color="auto"/>
                  </w:divBdr>
                  <w:divsChild>
                    <w:div w:id="765616334">
                      <w:marLeft w:val="0"/>
                      <w:marRight w:val="0"/>
                      <w:marTop w:val="0"/>
                      <w:marBottom w:val="0"/>
                      <w:divBdr>
                        <w:top w:val="none" w:sz="0" w:space="0" w:color="auto"/>
                        <w:left w:val="none" w:sz="0" w:space="0" w:color="auto"/>
                        <w:bottom w:val="none" w:sz="0" w:space="0" w:color="auto"/>
                        <w:right w:val="none" w:sz="0" w:space="0" w:color="auto"/>
                      </w:divBdr>
                      <w:divsChild>
                        <w:div w:id="635113064">
                          <w:marLeft w:val="0"/>
                          <w:marRight w:val="0"/>
                          <w:marTop w:val="0"/>
                          <w:marBottom w:val="0"/>
                          <w:divBdr>
                            <w:top w:val="none" w:sz="0" w:space="0" w:color="auto"/>
                            <w:left w:val="none" w:sz="0" w:space="0" w:color="auto"/>
                            <w:bottom w:val="none" w:sz="0" w:space="0" w:color="auto"/>
                            <w:right w:val="none" w:sz="0" w:space="0" w:color="auto"/>
                          </w:divBdr>
                          <w:divsChild>
                            <w:div w:id="1434133140">
                              <w:marLeft w:val="0"/>
                              <w:marRight w:val="300"/>
                              <w:marTop w:val="180"/>
                              <w:marBottom w:val="0"/>
                              <w:divBdr>
                                <w:top w:val="none" w:sz="0" w:space="0" w:color="auto"/>
                                <w:left w:val="none" w:sz="0" w:space="0" w:color="auto"/>
                                <w:bottom w:val="none" w:sz="0" w:space="0" w:color="auto"/>
                                <w:right w:val="none" w:sz="0" w:space="0" w:color="auto"/>
                              </w:divBdr>
                              <w:divsChild>
                                <w:div w:id="193339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999073">
          <w:marLeft w:val="0"/>
          <w:marRight w:val="0"/>
          <w:marTop w:val="0"/>
          <w:marBottom w:val="0"/>
          <w:divBdr>
            <w:top w:val="none" w:sz="0" w:space="0" w:color="auto"/>
            <w:left w:val="none" w:sz="0" w:space="0" w:color="auto"/>
            <w:bottom w:val="none" w:sz="0" w:space="0" w:color="auto"/>
            <w:right w:val="none" w:sz="0" w:space="0" w:color="auto"/>
          </w:divBdr>
          <w:divsChild>
            <w:div w:id="1462842080">
              <w:marLeft w:val="0"/>
              <w:marRight w:val="0"/>
              <w:marTop w:val="0"/>
              <w:marBottom w:val="0"/>
              <w:divBdr>
                <w:top w:val="none" w:sz="0" w:space="0" w:color="auto"/>
                <w:left w:val="none" w:sz="0" w:space="0" w:color="auto"/>
                <w:bottom w:val="none" w:sz="0" w:space="0" w:color="auto"/>
                <w:right w:val="none" w:sz="0" w:space="0" w:color="auto"/>
              </w:divBdr>
              <w:divsChild>
                <w:div w:id="905720100">
                  <w:marLeft w:val="0"/>
                  <w:marRight w:val="0"/>
                  <w:marTop w:val="0"/>
                  <w:marBottom w:val="0"/>
                  <w:divBdr>
                    <w:top w:val="none" w:sz="0" w:space="0" w:color="auto"/>
                    <w:left w:val="none" w:sz="0" w:space="0" w:color="auto"/>
                    <w:bottom w:val="none" w:sz="0" w:space="0" w:color="auto"/>
                    <w:right w:val="none" w:sz="0" w:space="0" w:color="auto"/>
                  </w:divBdr>
                  <w:divsChild>
                    <w:div w:id="1534806186">
                      <w:marLeft w:val="0"/>
                      <w:marRight w:val="0"/>
                      <w:marTop w:val="0"/>
                      <w:marBottom w:val="0"/>
                      <w:divBdr>
                        <w:top w:val="none" w:sz="0" w:space="0" w:color="auto"/>
                        <w:left w:val="none" w:sz="0" w:space="0" w:color="auto"/>
                        <w:bottom w:val="none" w:sz="0" w:space="0" w:color="auto"/>
                        <w:right w:val="none" w:sz="0" w:space="0" w:color="auto"/>
                      </w:divBdr>
                      <w:divsChild>
                        <w:div w:id="87153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1823668">
      <w:bodyDiv w:val="1"/>
      <w:marLeft w:val="0"/>
      <w:marRight w:val="0"/>
      <w:marTop w:val="0"/>
      <w:marBottom w:val="0"/>
      <w:divBdr>
        <w:top w:val="none" w:sz="0" w:space="0" w:color="auto"/>
        <w:left w:val="none" w:sz="0" w:space="0" w:color="auto"/>
        <w:bottom w:val="none" w:sz="0" w:space="0" w:color="auto"/>
        <w:right w:val="none" w:sz="0" w:space="0" w:color="auto"/>
      </w:divBdr>
    </w:div>
    <w:div w:id="504367494">
      <w:bodyDiv w:val="1"/>
      <w:marLeft w:val="0"/>
      <w:marRight w:val="0"/>
      <w:marTop w:val="0"/>
      <w:marBottom w:val="0"/>
      <w:divBdr>
        <w:top w:val="none" w:sz="0" w:space="0" w:color="auto"/>
        <w:left w:val="none" w:sz="0" w:space="0" w:color="auto"/>
        <w:bottom w:val="none" w:sz="0" w:space="0" w:color="auto"/>
        <w:right w:val="none" w:sz="0" w:space="0" w:color="auto"/>
      </w:divBdr>
    </w:div>
    <w:div w:id="504981797">
      <w:bodyDiv w:val="1"/>
      <w:marLeft w:val="0"/>
      <w:marRight w:val="0"/>
      <w:marTop w:val="0"/>
      <w:marBottom w:val="0"/>
      <w:divBdr>
        <w:top w:val="none" w:sz="0" w:space="0" w:color="auto"/>
        <w:left w:val="none" w:sz="0" w:space="0" w:color="auto"/>
        <w:bottom w:val="none" w:sz="0" w:space="0" w:color="auto"/>
        <w:right w:val="none" w:sz="0" w:space="0" w:color="auto"/>
      </w:divBdr>
    </w:div>
    <w:div w:id="505681158">
      <w:bodyDiv w:val="1"/>
      <w:marLeft w:val="0"/>
      <w:marRight w:val="0"/>
      <w:marTop w:val="0"/>
      <w:marBottom w:val="0"/>
      <w:divBdr>
        <w:top w:val="none" w:sz="0" w:space="0" w:color="auto"/>
        <w:left w:val="none" w:sz="0" w:space="0" w:color="auto"/>
        <w:bottom w:val="none" w:sz="0" w:space="0" w:color="auto"/>
        <w:right w:val="none" w:sz="0" w:space="0" w:color="auto"/>
      </w:divBdr>
    </w:div>
    <w:div w:id="506411749">
      <w:bodyDiv w:val="1"/>
      <w:marLeft w:val="0"/>
      <w:marRight w:val="0"/>
      <w:marTop w:val="0"/>
      <w:marBottom w:val="0"/>
      <w:divBdr>
        <w:top w:val="none" w:sz="0" w:space="0" w:color="auto"/>
        <w:left w:val="none" w:sz="0" w:space="0" w:color="auto"/>
        <w:bottom w:val="none" w:sz="0" w:space="0" w:color="auto"/>
        <w:right w:val="none" w:sz="0" w:space="0" w:color="auto"/>
      </w:divBdr>
    </w:div>
    <w:div w:id="507521744">
      <w:bodyDiv w:val="1"/>
      <w:marLeft w:val="0"/>
      <w:marRight w:val="0"/>
      <w:marTop w:val="0"/>
      <w:marBottom w:val="0"/>
      <w:divBdr>
        <w:top w:val="none" w:sz="0" w:space="0" w:color="auto"/>
        <w:left w:val="none" w:sz="0" w:space="0" w:color="auto"/>
        <w:bottom w:val="none" w:sz="0" w:space="0" w:color="auto"/>
        <w:right w:val="none" w:sz="0" w:space="0" w:color="auto"/>
      </w:divBdr>
    </w:div>
    <w:div w:id="510337658">
      <w:bodyDiv w:val="1"/>
      <w:marLeft w:val="0"/>
      <w:marRight w:val="0"/>
      <w:marTop w:val="0"/>
      <w:marBottom w:val="0"/>
      <w:divBdr>
        <w:top w:val="none" w:sz="0" w:space="0" w:color="auto"/>
        <w:left w:val="none" w:sz="0" w:space="0" w:color="auto"/>
        <w:bottom w:val="none" w:sz="0" w:space="0" w:color="auto"/>
        <w:right w:val="none" w:sz="0" w:space="0" w:color="auto"/>
      </w:divBdr>
    </w:div>
    <w:div w:id="512495204">
      <w:bodyDiv w:val="1"/>
      <w:marLeft w:val="0"/>
      <w:marRight w:val="0"/>
      <w:marTop w:val="0"/>
      <w:marBottom w:val="0"/>
      <w:divBdr>
        <w:top w:val="none" w:sz="0" w:space="0" w:color="auto"/>
        <w:left w:val="none" w:sz="0" w:space="0" w:color="auto"/>
        <w:bottom w:val="none" w:sz="0" w:space="0" w:color="auto"/>
        <w:right w:val="none" w:sz="0" w:space="0" w:color="auto"/>
      </w:divBdr>
    </w:div>
    <w:div w:id="515120869">
      <w:bodyDiv w:val="1"/>
      <w:marLeft w:val="0"/>
      <w:marRight w:val="0"/>
      <w:marTop w:val="0"/>
      <w:marBottom w:val="0"/>
      <w:divBdr>
        <w:top w:val="none" w:sz="0" w:space="0" w:color="auto"/>
        <w:left w:val="none" w:sz="0" w:space="0" w:color="auto"/>
        <w:bottom w:val="none" w:sz="0" w:space="0" w:color="auto"/>
        <w:right w:val="none" w:sz="0" w:space="0" w:color="auto"/>
      </w:divBdr>
    </w:div>
    <w:div w:id="517156023">
      <w:bodyDiv w:val="1"/>
      <w:marLeft w:val="0"/>
      <w:marRight w:val="0"/>
      <w:marTop w:val="0"/>
      <w:marBottom w:val="0"/>
      <w:divBdr>
        <w:top w:val="none" w:sz="0" w:space="0" w:color="auto"/>
        <w:left w:val="none" w:sz="0" w:space="0" w:color="auto"/>
        <w:bottom w:val="none" w:sz="0" w:space="0" w:color="auto"/>
        <w:right w:val="none" w:sz="0" w:space="0" w:color="auto"/>
      </w:divBdr>
    </w:div>
    <w:div w:id="517812702">
      <w:bodyDiv w:val="1"/>
      <w:marLeft w:val="0"/>
      <w:marRight w:val="0"/>
      <w:marTop w:val="0"/>
      <w:marBottom w:val="0"/>
      <w:divBdr>
        <w:top w:val="none" w:sz="0" w:space="0" w:color="auto"/>
        <w:left w:val="none" w:sz="0" w:space="0" w:color="auto"/>
        <w:bottom w:val="none" w:sz="0" w:space="0" w:color="auto"/>
        <w:right w:val="none" w:sz="0" w:space="0" w:color="auto"/>
      </w:divBdr>
    </w:div>
    <w:div w:id="517890916">
      <w:bodyDiv w:val="1"/>
      <w:marLeft w:val="0"/>
      <w:marRight w:val="0"/>
      <w:marTop w:val="0"/>
      <w:marBottom w:val="0"/>
      <w:divBdr>
        <w:top w:val="none" w:sz="0" w:space="0" w:color="auto"/>
        <w:left w:val="none" w:sz="0" w:space="0" w:color="auto"/>
        <w:bottom w:val="none" w:sz="0" w:space="0" w:color="auto"/>
        <w:right w:val="none" w:sz="0" w:space="0" w:color="auto"/>
      </w:divBdr>
    </w:div>
    <w:div w:id="520162960">
      <w:bodyDiv w:val="1"/>
      <w:marLeft w:val="0"/>
      <w:marRight w:val="0"/>
      <w:marTop w:val="0"/>
      <w:marBottom w:val="0"/>
      <w:divBdr>
        <w:top w:val="none" w:sz="0" w:space="0" w:color="auto"/>
        <w:left w:val="none" w:sz="0" w:space="0" w:color="auto"/>
        <w:bottom w:val="none" w:sz="0" w:space="0" w:color="auto"/>
        <w:right w:val="none" w:sz="0" w:space="0" w:color="auto"/>
      </w:divBdr>
    </w:div>
    <w:div w:id="521668684">
      <w:bodyDiv w:val="1"/>
      <w:marLeft w:val="0"/>
      <w:marRight w:val="0"/>
      <w:marTop w:val="0"/>
      <w:marBottom w:val="0"/>
      <w:divBdr>
        <w:top w:val="none" w:sz="0" w:space="0" w:color="auto"/>
        <w:left w:val="none" w:sz="0" w:space="0" w:color="auto"/>
        <w:bottom w:val="none" w:sz="0" w:space="0" w:color="auto"/>
        <w:right w:val="none" w:sz="0" w:space="0" w:color="auto"/>
      </w:divBdr>
    </w:div>
    <w:div w:id="521746426">
      <w:bodyDiv w:val="1"/>
      <w:marLeft w:val="0"/>
      <w:marRight w:val="0"/>
      <w:marTop w:val="0"/>
      <w:marBottom w:val="0"/>
      <w:divBdr>
        <w:top w:val="none" w:sz="0" w:space="0" w:color="auto"/>
        <w:left w:val="none" w:sz="0" w:space="0" w:color="auto"/>
        <w:bottom w:val="none" w:sz="0" w:space="0" w:color="auto"/>
        <w:right w:val="none" w:sz="0" w:space="0" w:color="auto"/>
      </w:divBdr>
    </w:div>
    <w:div w:id="521819990">
      <w:bodyDiv w:val="1"/>
      <w:marLeft w:val="0"/>
      <w:marRight w:val="0"/>
      <w:marTop w:val="0"/>
      <w:marBottom w:val="0"/>
      <w:divBdr>
        <w:top w:val="none" w:sz="0" w:space="0" w:color="auto"/>
        <w:left w:val="none" w:sz="0" w:space="0" w:color="auto"/>
        <w:bottom w:val="none" w:sz="0" w:space="0" w:color="auto"/>
        <w:right w:val="none" w:sz="0" w:space="0" w:color="auto"/>
      </w:divBdr>
    </w:div>
    <w:div w:id="522785102">
      <w:bodyDiv w:val="1"/>
      <w:marLeft w:val="0"/>
      <w:marRight w:val="0"/>
      <w:marTop w:val="0"/>
      <w:marBottom w:val="0"/>
      <w:divBdr>
        <w:top w:val="none" w:sz="0" w:space="0" w:color="auto"/>
        <w:left w:val="none" w:sz="0" w:space="0" w:color="auto"/>
        <w:bottom w:val="none" w:sz="0" w:space="0" w:color="auto"/>
        <w:right w:val="none" w:sz="0" w:space="0" w:color="auto"/>
      </w:divBdr>
    </w:div>
    <w:div w:id="523976841">
      <w:bodyDiv w:val="1"/>
      <w:marLeft w:val="0"/>
      <w:marRight w:val="0"/>
      <w:marTop w:val="0"/>
      <w:marBottom w:val="0"/>
      <w:divBdr>
        <w:top w:val="none" w:sz="0" w:space="0" w:color="auto"/>
        <w:left w:val="none" w:sz="0" w:space="0" w:color="auto"/>
        <w:bottom w:val="none" w:sz="0" w:space="0" w:color="auto"/>
        <w:right w:val="none" w:sz="0" w:space="0" w:color="auto"/>
      </w:divBdr>
    </w:div>
    <w:div w:id="532499959">
      <w:bodyDiv w:val="1"/>
      <w:marLeft w:val="0"/>
      <w:marRight w:val="0"/>
      <w:marTop w:val="0"/>
      <w:marBottom w:val="0"/>
      <w:divBdr>
        <w:top w:val="none" w:sz="0" w:space="0" w:color="auto"/>
        <w:left w:val="none" w:sz="0" w:space="0" w:color="auto"/>
        <w:bottom w:val="none" w:sz="0" w:space="0" w:color="auto"/>
        <w:right w:val="none" w:sz="0" w:space="0" w:color="auto"/>
      </w:divBdr>
    </w:div>
    <w:div w:id="541283476">
      <w:bodyDiv w:val="1"/>
      <w:marLeft w:val="0"/>
      <w:marRight w:val="0"/>
      <w:marTop w:val="0"/>
      <w:marBottom w:val="0"/>
      <w:divBdr>
        <w:top w:val="none" w:sz="0" w:space="0" w:color="auto"/>
        <w:left w:val="none" w:sz="0" w:space="0" w:color="auto"/>
        <w:bottom w:val="none" w:sz="0" w:space="0" w:color="auto"/>
        <w:right w:val="none" w:sz="0" w:space="0" w:color="auto"/>
      </w:divBdr>
    </w:div>
    <w:div w:id="541329640">
      <w:bodyDiv w:val="1"/>
      <w:marLeft w:val="0"/>
      <w:marRight w:val="0"/>
      <w:marTop w:val="0"/>
      <w:marBottom w:val="0"/>
      <w:divBdr>
        <w:top w:val="none" w:sz="0" w:space="0" w:color="auto"/>
        <w:left w:val="none" w:sz="0" w:space="0" w:color="auto"/>
        <w:bottom w:val="none" w:sz="0" w:space="0" w:color="auto"/>
        <w:right w:val="none" w:sz="0" w:space="0" w:color="auto"/>
      </w:divBdr>
    </w:div>
    <w:div w:id="541600565">
      <w:bodyDiv w:val="1"/>
      <w:marLeft w:val="0"/>
      <w:marRight w:val="0"/>
      <w:marTop w:val="0"/>
      <w:marBottom w:val="0"/>
      <w:divBdr>
        <w:top w:val="none" w:sz="0" w:space="0" w:color="auto"/>
        <w:left w:val="none" w:sz="0" w:space="0" w:color="auto"/>
        <w:bottom w:val="none" w:sz="0" w:space="0" w:color="auto"/>
        <w:right w:val="none" w:sz="0" w:space="0" w:color="auto"/>
      </w:divBdr>
    </w:div>
    <w:div w:id="545147280">
      <w:bodyDiv w:val="1"/>
      <w:marLeft w:val="0"/>
      <w:marRight w:val="0"/>
      <w:marTop w:val="0"/>
      <w:marBottom w:val="0"/>
      <w:divBdr>
        <w:top w:val="none" w:sz="0" w:space="0" w:color="auto"/>
        <w:left w:val="none" w:sz="0" w:space="0" w:color="auto"/>
        <w:bottom w:val="none" w:sz="0" w:space="0" w:color="auto"/>
        <w:right w:val="none" w:sz="0" w:space="0" w:color="auto"/>
      </w:divBdr>
    </w:div>
    <w:div w:id="546913525">
      <w:bodyDiv w:val="1"/>
      <w:marLeft w:val="0"/>
      <w:marRight w:val="0"/>
      <w:marTop w:val="0"/>
      <w:marBottom w:val="0"/>
      <w:divBdr>
        <w:top w:val="none" w:sz="0" w:space="0" w:color="auto"/>
        <w:left w:val="none" w:sz="0" w:space="0" w:color="auto"/>
        <w:bottom w:val="none" w:sz="0" w:space="0" w:color="auto"/>
        <w:right w:val="none" w:sz="0" w:space="0" w:color="auto"/>
      </w:divBdr>
    </w:div>
    <w:div w:id="547961741">
      <w:bodyDiv w:val="1"/>
      <w:marLeft w:val="0"/>
      <w:marRight w:val="0"/>
      <w:marTop w:val="0"/>
      <w:marBottom w:val="0"/>
      <w:divBdr>
        <w:top w:val="none" w:sz="0" w:space="0" w:color="auto"/>
        <w:left w:val="none" w:sz="0" w:space="0" w:color="auto"/>
        <w:bottom w:val="none" w:sz="0" w:space="0" w:color="auto"/>
        <w:right w:val="none" w:sz="0" w:space="0" w:color="auto"/>
      </w:divBdr>
    </w:div>
    <w:div w:id="548879089">
      <w:bodyDiv w:val="1"/>
      <w:marLeft w:val="0"/>
      <w:marRight w:val="0"/>
      <w:marTop w:val="0"/>
      <w:marBottom w:val="0"/>
      <w:divBdr>
        <w:top w:val="none" w:sz="0" w:space="0" w:color="auto"/>
        <w:left w:val="none" w:sz="0" w:space="0" w:color="auto"/>
        <w:bottom w:val="none" w:sz="0" w:space="0" w:color="auto"/>
        <w:right w:val="none" w:sz="0" w:space="0" w:color="auto"/>
      </w:divBdr>
    </w:div>
    <w:div w:id="549805143">
      <w:bodyDiv w:val="1"/>
      <w:marLeft w:val="0"/>
      <w:marRight w:val="0"/>
      <w:marTop w:val="0"/>
      <w:marBottom w:val="0"/>
      <w:divBdr>
        <w:top w:val="none" w:sz="0" w:space="0" w:color="auto"/>
        <w:left w:val="none" w:sz="0" w:space="0" w:color="auto"/>
        <w:bottom w:val="none" w:sz="0" w:space="0" w:color="auto"/>
        <w:right w:val="none" w:sz="0" w:space="0" w:color="auto"/>
      </w:divBdr>
    </w:div>
    <w:div w:id="550465463">
      <w:bodyDiv w:val="1"/>
      <w:marLeft w:val="0"/>
      <w:marRight w:val="0"/>
      <w:marTop w:val="0"/>
      <w:marBottom w:val="0"/>
      <w:divBdr>
        <w:top w:val="none" w:sz="0" w:space="0" w:color="auto"/>
        <w:left w:val="none" w:sz="0" w:space="0" w:color="auto"/>
        <w:bottom w:val="none" w:sz="0" w:space="0" w:color="auto"/>
        <w:right w:val="none" w:sz="0" w:space="0" w:color="auto"/>
      </w:divBdr>
    </w:div>
    <w:div w:id="556010027">
      <w:bodyDiv w:val="1"/>
      <w:marLeft w:val="0"/>
      <w:marRight w:val="0"/>
      <w:marTop w:val="0"/>
      <w:marBottom w:val="0"/>
      <w:divBdr>
        <w:top w:val="none" w:sz="0" w:space="0" w:color="auto"/>
        <w:left w:val="none" w:sz="0" w:space="0" w:color="auto"/>
        <w:bottom w:val="none" w:sz="0" w:space="0" w:color="auto"/>
        <w:right w:val="none" w:sz="0" w:space="0" w:color="auto"/>
      </w:divBdr>
    </w:div>
    <w:div w:id="558596000">
      <w:bodyDiv w:val="1"/>
      <w:marLeft w:val="0"/>
      <w:marRight w:val="0"/>
      <w:marTop w:val="0"/>
      <w:marBottom w:val="0"/>
      <w:divBdr>
        <w:top w:val="none" w:sz="0" w:space="0" w:color="auto"/>
        <w:left w:val="none" w:sz="0" w:space="0" w:color="auto"/>
        <w:bottom w:val="none" w:sz="0" w:space="0" w:color="auto"/>
        <w:right w:val="none" w:sz="0" w:space="0" w:color="auto"/>
      </w:divBdr>
    </w:div>
    <w:div w:id="559747731">
      <w:bodyDiv w:val="1"/>
      <w:marLeft w:val="0"/>
      <w:marRight w:val="0"/>
      <w:marTop w:val="0"/>
      <w:marBottom w:val="0"/>
      <w:divBdr>
        <w:top w:val="none" w:sz="0" w:space="0" w:color="auto"/>
        <w:left w:val="none" w:sz="0" w:space="0" w:color="auto"/>
        <w:bottom w:val="none" w:sz="0" w:space="0" w:color="auto"/>
        <w:right w:val="none" w:sz="0" w:space="0" w:color="auto"/>
      </w:divBdr>
    </w:div>
    <w:div w:id="563568129">
      <w:bodyDiv w:val="1"/>
      <w:marLeft w:val="0"/>
      <w:marRight w:val="0"/>
      <w:marTop w:val="0"/>
      <w:marBottom w:val="0"/>
      <w:divBdr>
        <w:top w:val="none" w:sz="0" w:space="0" w:color="auto"/>
        <w:left w:val="none" w:sz="0" w:space="0" w:color="auto"/>
        <w:bottom w:val="none" w:sz="0" w:space="0" w:color="auto"/>
        <w:right w:val="none" w:sz="0" w:space="0" w:color="auto"/>
      </w:divBdr>
    </w:div>
    <w:div w:id="563872874">
      <w:bodyDiv w:val="1"/>
      <w:marLeft w:val="0"/>
      <w:marRight w:val="0"/>
      <w:marTop w:val="0"/>
      <w:marBottom w:val="0"/>
      <w:divBdr>
        <w:top w:val="none" w:sz="0" w:space="0" w:color="auto"/>
        <w:left w:val="none" w:sz="0" w:space="0" w:color="auto"/>
        <w:bottom w:val="none" w:sz="0" w:space="0" w:color="auto"/>
        <w:right w:val="none" w:sz="0" w:space="0" w:color="auto"/>
      </w:divBdr>
    </w:div>
    <w:div w:id="565343296">
      <w:bodyDiv w:val="1"/>
      <w:marLeft w:val="0"/>
      <w:marRight w:val="0"/>
      <w:marTop w:val="0"/>
      <w:marBottom w:val="0"/>
      <w:divBdr>
        <w:top w:val="none" w:sz="0" w:space="0" w:color="auto"/>
        <w:left w:val="none" w:sz="0" w:space="0" w:color="auto"/>
        <w:bottom w:val="none" w:sz="0" w:space="0" w:color="auto"/>
        <w:right w:val="none" w:sz="0" w:space="0" w:color="auto"/>
      </w:divBdr>
    </w:div>
    <w:div w:id="575165509">
      <w:bodyDiv w:val="1"/>
      <w:marLeft w:val="0"/>
      <w:marRight w:val="0"/>
      <w:marTop w:val="0"/>
      <w:marBottom w:val="0"/>
      <w:divBdr>
        <w:top w:val="none" w:sz="0" w:space="0" w:color="auto"/>
        <w:left w:val="none" w:sz="0" w:space="0" w:color="auto"/>
        <w:bottom w:val="none" w:sz="0" w:space="0" w:color="auto"/>
        <w:right w:val="none" w:sz="0" w:space="0" w:color="auto"/>
      </w:divBdr>
    </w:div>
    <w:div w:id="576551461">
      <w:bodyDiv w:val="1"/>
      <w:marLeft w:val="0"/>
      <w:marRight w:val="0"/>
      <w:marTop w:val="0"/>
      <w:marBottom w:val="0"/>
      <w:divBdr>
        <w:top w:val="none" w:sz="0" w:space="0" w:color="auto"/>
        <w:left w:val="none" w:sz="0" w:space="0" w:color="auto"/>
        <w:bottom w:val="none" w:sz="0" w:space="0" w:color="auto"/>
        <w:right w:val="none" w:sz="0" w:space="0" w:color="auto"/>
      </w:divBdr>
    </w:div>
    <w:div w:id="579364770">
      <w:bodyDiv w:val="1"/>
      <w:marLeft w:val="0"/>
      <w:marRight w:val="0"/>
      <w:marTop w:val="0"/>
      <w:marBottom w:val="0"/>
      <w:divBdr>
        <w:top w:val="none" w:sz="0" w:space="0" w:color="auto"/>
        <w:left w:val="none" w:sz="0" w:space="0" w:color="auto"/>
        <w:bottom w:val="none" w:sz="0" w:space="0" w:color="auto"/>
        <w:right w:val="none" w:sz="0" w:space="0" w:color="auto"/>
      </w:divBdr>
    </w:div>
    <w:div w:id="580021989">
      <w:bodyDiv w:val="1"/>
      <w:marLeft w:val="0"/>
      <w:marRight w:val="0"/>
      <w:marTop w:val="0"/>
      <w:marBottom w:val="0"/>
      <w:divBdr>
        <w:top w:val="none" w:sz="0" w:space="0" w:color="auto"/>
        <w:left w:val="none" w:sz="0" w:space="0" w:color="auto"/>
        <w:bottom w:val="none" w:sz="0" w:space="0" w:color="auto"/>
        <w:right w:val="none" w:sz="0" w:space="0" w:color="auto"/>
      </w:divBdr>
    </w:div>
    <w:div w:id="580681414">
      <w:bodyDiv w:val="1"/>
      <w:marLeft w:val="0"/>
      <w:marRight w:val="0"/>
      <w:marTop w:val="0"/>
      <w:marBottom w:val="0"/>
      <w:divBdr>
        <w:top w:val="none" w:sz="0" w:space="0" w:color="auto"/>
        <w:left w:val="none" w:sz="0" w:space="0" w:color="auto"/>
        <w:bottom w:val="none" w:sz="0" w:space="0" w:color="auto"/>
        <w:right w:val="none" w:sz="0" w:space="0" w:color="auto"/>
      </w:divBdr>
    </w:div>
    <w:div w:id="583417925">
      <w:bodyDiv w:val="1"/>
      <w:marLeft w:val="0"/>
      <w:marRight w:val="0"/>
      <w:marTop w:val="0"/>
      <w:marBottom w:val="0"/>
      <w:divBdr>
        <w:top w:val="none" w:sz="0" w:space="0" w:color="auto"/>
        <w:left w:val="none" w:sz="0" w:space="0" w:color="auto"/>
        <w:bottom w:val="none" w:sz="0" w:space="0" w:color="auto"/>
        <w:right w:val="none" w:sz="0" w:space="0" w:color="auto"/>
      </w:divBdr>
    </w:div>
    <w:div w:id="585042474">
      <w:bodyDiv w:val="1"/>
      <w:marLeft w:val="0"/>
      <w:marRight w:val="0"/>
      <w:marTop w:val="0"/>
      <w:marBottom w:val="0"/>
      <w:divBdr>
        <w:top w:val="none" w:sz="0" w:space="0" w:color="auto"/>
        <w:left w:val="none" w:sz="0" w:space="0" w:color="auto"/>
        <w:bottom w:val="none" w:sz="0" w:space="0" w:color="auto"/>
        <w:right w:val="none" w:sz="0" w:space="0" w:color="auto"/>
      </w:divBdr>
    </w:div>
    <w:div w:id="585656817">
      <w:bodyDiv w:val="1"/>
      <w:marLeft w:val="0"/>
      <w:marRight w:val="0"/>
      <w:marTop w:val="0"/>
      <w:marBottom w:val="0"/>
      <w:divBdr>
        <w:top w:val="none" w:sz="0" w:space="0" w:color="auto"/>
        <w:left w:val="none" w:sz="0" w:space="0" w:color="auto"/>
        <w:bottom w:val="none" w:sz="0" w:space="0" w:color="auto"/>
        <w:right w:val="none" w:sz="0" w:space="0" w:color="auto"/>
      </w:divBdr>
    </w:div>
    <w:div w:id="588386858">
      <w:bodyDiv w:val="1"/>
      <w:marLeft w:val="0"/>
      <w:marRight w:val="0"/>
      <w:marTop w:val="0"/>
      <w:marBottom w:val="0"/>
      <w:divBdr>
        <w:top w:val="none" w:sz="0" w:space="0" w:color="auto"/>
        <w:left w:val="none" w:sz="0" w:space="0" w:color="auto"/>
        <w:bottom w:val="none" w:sz="0" w:space="0" w:color="auto"/>
        <w:right w:val="none" w:sz="0" w:space="0" w:color="auto"/>
      </w:divBdr>
    </w:div>
    <w:div w:id="589313608">
      <w:bodyDiv w:val="1"/>
      <w:marLeft w:val="0"/>
      <w:marRight w:val="0"/>
      <w:marTop w:val="0"/>
      <w:marBottom w:val="0"/>
      <w:divBdr>
        <w:top w:val="none" w:sz="0" w:space="0" w:color="auto"/>
        <w:left w:val="none" w:sz="0" w:space="0" w:color="auto"/>
        <w:bottom w:val="none" w:sz="0" w:space="0" w:color="auto"/>
        <w:right w:val="none" w:sz="0" w:space="0" w:color="auto"/>
      </w:divBdr>
    </w:div>
    <w:div w:id="589894785">
      <w:bodyDiv w:val="1"/>
      <w:marLeft w:val="0"/>
      <w:marRight w:val="0"/>
      <w:marTop w:val="0"/>
      <w:marBottom w:val="0"/>
      <w:divBdr>
        <w:top w:val="none" w:sz="0" w:space="0" w:color="auto"/>
        <w:left w:val="none" w:sz="0" w:space="0" w:color="auto"/>
        <w:bottom w:val="none" w:sz="0" w:space="0" w:color="auto"/>
        <w:right w:val="none" w:sz="0" w:space="0" w:color="auto"/>
      </w:divBdr>
    </w:div>
    <w:div w:id="591357351">
      <w:bodyDiv w:val="1"/>
      <w:marLeft w:val="0"/>
      <w:marRight w:val="0"/>
      <w:marTop w:val="0"/>
      <w:marBottom w:val="0"/>
      <w:divBdr>
        <w:top w:val="none" w:sz="0" w:space="0" w:color="auto"/>
        <w:left w:val="none" w:sz="0" w:space="0" w:color="auto"/>
        <w:bottom w:val="none" w:sz="0" w:space="0" w:color="auto"/>
        <w:right w:val="none" w:sz="0" w:space="0" w:color="auto"/>
      </w:divBdr>
    </w:div>
    <w:div w:id="595790340">
      <w:bodyDiv w:val="1"/>
      <w:marLeft w:val="0"/>
      <w:marRight w:val="0"/>
      <w:marTop w:val="0"/>
      <w:marBottom w:val="0"/>
      <w:divBdr>
        <w:top w:val="none" w:sz="0" w:space="0" w:color="auto"/>
        <w:left w:val="none" w:sz="0" w:space="0" w:color="auto"/>
        <w:bottom w:val="none" w:sz="0" w:space="0" w:color="auto"/>
        <w:right w:val="none" w:sz="0" w:space="0" w:color="auto"/>
      </w:divBdr>
    </w:div>
    <w:div w:id="598954903">
      <w:bodyDiv w:val="1"/>
      <w:marLeft w:val="0"/>
      <w:marRight w:val="0"/>
      <w:marTop w:val="0"/>
      <w:marBottom w:val="0"/>
      <w:divBdr>
        <w:top w:val="none" w:sz="0" w:space="0" w:color="auto"/>
        <w:left w:val="none" w:sz="0" w:space="0" w:color="auto"/>
        <w:bottom w:val="none" w:sz="0" w:space="0" w:color="auto"/>
        <w:right w:val="none" w:sz="0" w:space="0" w:color="auto"/>
      </w:divBdr>
    </w:div>
    <w:div w:id="599022080">
      <w:bodyDiv w:val="1"/>
      <w:marLeft w:val="0"/>
      <w:marRight w:val="0"/>
      <w:marTop w:val="0"/>
      <w:marBottom w:val="0"/>
      <w:divBdr>
        <w:top w:val="none" w:sz="0" w:space="0" w:color="auto"/>
        <w:left w:val="none" w:sz="0" w:space="0" w:color="auto"/>
        <w:bottom w:val="none" w:sz="0" w:space="0" w:color="auto"/>
        <w:right w:val="none" w:sz="0" w:space="0" w:color="auto"/>
      </w:divBdr>
    </w:div>
    <w:div w:id="599218642">
      <w:bodyDiv w:val="1"/>
      <w:marLeft w:val="0"/>
      <w:marRight w:val="0"/>
      <w:marTop w:val="0"/>
      <w:marBottom w:val="0"/>
      <w:divBdr>
        <w:top w:val="none" w:sz="0" w:space="0" w:color="auto"/>
        <w:left w:val="none" w:sz="0" w:space="0" w:color="auto"/>
        <w:bottom w:val="none" w:sz="0" w:space="0" w:color="auto"/>
        <w:right w:val="none" w:sz="0" w:space="0" w:color="auto"/>
      </w:divBdr>
    </w:div>
    <w:div w:id="599261454">
      <w:bodyDiv w:val="1"/>
      <w:marLeft w:val="0"/>
      <w:marRight w:val="0"/>
      <w:marTop w:val="0"/>
      <w:marBottom w:val="0"/>
      <w:divBdr>
        <w:top w:val="none" w:sz="0" w:space="0" w:color="auto"/>
        <w:left w:val="none" w:sz="0" w:space="0" w:color="auto"/>
        <w:bottom w:val="none" w:sz="0" w:space="0" w:color="auto"/>
        <w:right w:val="none" w:sz="0" w:space="0" w:color="auto"/>
      </w:divBdr>
    </w:div>
    <w:div w:id="601376841">
      <w:bodyDiv w:val="1"/>
      <w:marLeft w:val="0"/>
      <w:marRight w:val="0"/>
      <w:marTop w:val="0"/>
      <w:marBottom w:val="0"/>
      <w:divBdr>
        <w:top w:val="none" w:sz="0" w:space="0" w:color="auto"/>
        <w:left w:val="none" w:sz="0" w:space="0" w:color="auto"/>
        <w:bottom w:val="none" w:sz="0" w:space="0" w:color="auto"/>
        <w:right w:val="none" w:sz="0" w:space="0" w:color="auto"/>
      </w:divBdr>
    </w:div>
    <w:div w:id="605046064">
      <w:bodyDiv w:val="1"/>
      <w:marLeft w:val="0"/>
      <w:marRight w:val="0"/>
      <w:marTop w:val="0"/>
      <w:marBottom w:val="0"/>
      <w:divBdr>
        <w:top w:val="none" w:sz="0" w:space="0" w:color="auto"/>
        <w:left w:val="none" w:sz="0" w:space="0" w:color="auto"/>
        <w:bottom w:val="none" w:sz="0" w:space="0" w:color="auto"/>
        <w:right w:val="none" w:sz="0" w:space="0" w:color="auto"/>
      </w:divBdr>
    </w:div>
    <w:div w:id="607936013">
      <w:bodyDiv w:val="1"/>
      <w:marLeft w:val="0"/>
      <w:marRight w:val="0"/>
      <w:marTop w:val="0"/>
      <w:marBottom w:val="0"/>
      <w:divBdr>
        <w:top w:val="none" w:sz="0" w:space="0" w:color="auto"/>
        <w:left w:val="none" w:sz="0" w:space="0" w:color="auto"/>
        <w:bottom w:val="none" w:sz="0" w:space="0" w:color="auto"/>
        <w:right w:val="none" w:sz="0" w:space="0" w:color="auto"/>
      </w:divBdr>
    </w:div>
    <w:div w:id="609900087">
      <w:bodyDiv w:val="1"/>
      <w:marLeft w:val="0"/>
      <w:marRight w:val="0"/>
      <w:marTop w:val="0"/>
      <w:marBottom w:val="0"/>
      <w:divBdr>
        <w:top w:val="none" w:sz="0" w:space="0" w:color="auto"/>
        <w:left w:val="none" w:sz="0" w:space="0" w:color="auto"/>
        <w:bottom w:val="none" w:sz="0" w:space="0" w:color="auto"/>
        <w:right w:val="none" w:sz="0" w:space="0" w:color="auto"/>
      </w:divBdr>
    </w:div>
    <w:div w:id="612244766">
      <w:bodyDiv w:val="1"/>
      <w:marLeft w:val="0"/>
      <w:marRight w:val="0"/>
      <w:marTop w:val="0"/>
      <w:marBottom w:val="0"/>
      <w:divBdr>
        <w:top w:val="none" w:sz="0" w:space="0" w:color="auto"/>
        <w:left w:val="none" w:sz="0" w:space="0" w:color="auto"/>
        <w:bottom w:val="none" w:sz="0" w:space="0" w:color="auto"/>
        <w:right w:val="none" w:sz="0" w:space="0" w:color="auto"/>
      </w:divBdr>
    </w:div>
    <w:div w:id="617218946">
      <w:bodyDiv w:val="1"/>
      <w:marLeft w:val="0"/>
      <w:marRight w:val="0"/>
      <w:marTop w:val="0"/>
      <w:marBottom w:val="0"/>
      <w:divBdr>
        <w:top w:val="none" w:sz="0" w:space="0" w:color="auto"/>
        <w:left w:val="none" w:sz="0" w:space="0" w:color="auto"/>
        <w:bottom w:val="none" w:sz="0" w:space="0" w:color="auto"/>
        <w:right w:val="none" w:sz="0" w:space="0" w:color="auto"/>
      </w:divBdr>
    </w:div>
    <w:div w:id="620235166">
      <w:bodyDiv w:val="1"/>
      <w:marLeft w:val="0"/>
      <w:marRight w:val="0"/>
      <w:marTop w:val="0"/>
      <w:marBottom w:val="0"/>
      <w:divBdr>
        <w:top w:val="none" w:sz="0" w:space="0" w:color="auto"/>
        <w:left w:val="none" w:sz="0" w:space="0" w:color="auto"/>
        <w:bottom w:val="none" w:sz="0" w:space="0" w:color="auto"/>
        <w:right w:val="none" w:sz="0" w:space="0" w:color="auto"/>
      </w:divBdr>
    </w:div>
    <w:div w:id="620499319">
      <w:bodyDiv w:val="1"/>
      <w:marLeft w:val="0"/>
      <w:marRight w:val="0"/>
      <w:marTop w:val="0"/>
      <w:marBottom w:val="0"/>
      <w:divBdr>
        <w:top w:val="none" w:sz="0" w:space="0" w:color="auto"/>
        <w:left w:val="none" w:sz="0" w:space="0" w:color="auto"/>
        <w:bottom w:val="none" w:sz="0" w:space="0" w:color="auto"/>
        <w:right w:val="none" w:sz="0" w:space="0" w:color="auto"/>
      </w:divBdr>
    </w:div>
    <w:div w:id="622151418">
      <w:bodyDiv w:val="1"/>
      <w:marLeft w:val="0"/>
      <w:marRight w:val="0"/>
      <w:marTop w:val="0"/>
      <w:marBottom w:val="0"/>
      <w:divBdr>
        <w:top w:val="none" w:sz="0" w:space="0" w:color="auto"/>
        <w:left w:val="none" w:sz="0" w:space="0" w:color="auto"/>
        <w:bottom w:val="none" w:sz="0" w:space="0" w:color="auto"/>
        <w:right w:val="none" w:sz="0" w:space="0" w:color="auto"/>
      </w:divBdr>
    </w:div>
    <w:div w:id="629439342">
      <w:bodyDiv w:val="1"/>
      <w:marLeft w:val="0"/>
      <w:marRight w:val="0"/>
      <w:marTop w:val="0"/>
      <w:marBottom w:val="0"/>
      <w:divBdr>
        <w:top w:val="none" w:sz="0" w:space="0" w:color="auto"/>
        <w:left w:val="none" w:sz="0" w:space="0" w:color="auto"/>
        <w:bottom w:val="none" w:sz="0" w:space="0" w:color="auto"/>
        <w:right w:val="none" w:sz="0" w:space="0" w:color="auto"/>
      </w:divBdr>
    </w:div>
    <w:div w:id="630407684">
      <w:bodyDiv w:val="1"/>
      <w:marLeft w:val="0"/>
      <w:marRight w:val="0"/>
      <w:marTop w:val="0"/>
      <w:marBottom w:val="0"/>
      <w:divBdr>
        <w:top w:val="none" w:sz="0" w:space="0" w:color="auto"/>
        <w:left w:val="none" w:sz="0" w:space="0" w:color="auto"/>
        <w:bottom w:val="none" w:sz="0" w:space="0" w:color="auto"/>
        <w:right w:val="none" w:sz="0" w:space="0" w:color="auto"/>
      </w:divBdr>
    </w:div>
    <w:div w:id="632251775">
      <w:bodyDiv w:val="1"/>
      <w:marLeft w:val="0"/>
      <w:marRight w:val="0"/>
      <w:marTop w:val="0"/>
      <w:marBottom w:val="0"/>
      <w:divBdr>
        <w:top w:val="none" w:sz="0" w:space="0" w:color="auto"/>
        <w:left w:val="none" w:sz="0" w:space="0" w:color="auto"/>
        <w:bottom w:val="none" w:sz="0" w:space="0" w:color="auto"/>
        <w:right w:val="none" w:sz="0" w:space="0" w:color="auto"/>
      </w:divBdr>
    </w:div>
    <w:div w:id="632449062">
      <w:bodyDiv w:val="1"/>
      <w:marLeft w:val="0"/>
      <w:marRight w:val="0"/>
      <w:marTop w:val="0"/>
      <w:marBottom w:val="0"/>
      <w:divBdr>
        <w:top w:val="none" w:sz="0" w:space="0" w:color="auto"/>
        <w:left w:val="none" w:sz="0" w:space="0" w:color="auto"/>
        <w:bottom w:val="none" w:sz="0" w:space="0" w:color="auto"/>
        <w:right w:val="none" w:sz="0" w:space="0" w:color="auto"/>
      </w:divBdr>
    </w:div>
    <w:div w:id="633950764">
      <w:bodyDiv w:val="1"/>
      <w:marLeft w:val="0"/>
      <w:marRight w:val="0"/>
      <w:marTop w:val="0"/>
      <w:marBottom w:val="0"/>
      <w:divBdr>
        <w:top w:val="none" w:sz="0" w:space="0" w:color="auto"/>
        <w:left w:val="none" w:sz="0" w:space="0" w:color="auto"/>
        <w:bottom w:val="none" w:sz="0" w:space="0" w:color="auto"/>
        <w:right w:val="none" w:sz="0" w:space="0" w:color="auto"/>
      </w:divBdr>
    </w:div>
    <w:div w:id="634213524">
      <w:bodyDiv w:val="1"/>
      <w:marLeft w:val="0"/>
      <w:marRight w:val="0"/>
      <w:marTop w:val="0"/>
      <w:marBottom w:val="0"/>
      <w:divBdr>
        <w:top w:val="none" w:sz="0" w:space="0" w:color="auto"/>
        <w:left w:val="none" w:sz="0" w:space="0" w:color="auto"/>
        <w:bottom w:val="none" w:sz="0" w:space="0" w:color="auto"/>
        <w:right w:val="none" w:sz="0" w:space="0" w:color="auto"/>
      </w:divBdr>
    </w:div>
    <w:div w:id="634406230">
      <w:bodyDiv w:val="1"/>
      <w:marLeft w:val="0"/>
      <w:marRight w:val="0"/>
      <w:marTop w:val="0"/>
      <w:marBottom w:val="0"/>
      <w:divBdr>
        <w:top w:val="none" w:sz="0" w:space="0" w:color="auto"/>
        <w:left w:val="none" w:sz="0" w:space="0" w:color="auto"/>
        <w:bottom w:val="none" w:sz="0" w:space="0" w:color="auto"/>
        <w:right w:val="none" w:sz="0" w:space="0" w:color="auto"/>
      </w:divBdr>
    </w:div>
    <w:div w:id="635185374">
      <w:bodyDiv w:val="1"/>
      <w:marLeft w:val="0"/>
      <w:marRight w:val="0"/>
      <w:marTop w:val="0"/>
      <w:marBottom w:val="0"/>
      <w:divBdr>
        <w:top w:val="none" w:sz="0" w:space="0" w:color="auto"/>
        <w:left w:val="none" w:sz="0" w:space="0" w:color="auto"/>
        <w:bottom w:val="none" w:sz="0" w:space="0" w:color="auto"/>
        <w:right w:val="none" w:sz="0" w:space="0" w:color="auto"/>
      </w:divBdr>
    </w:div>
    <w:div w:id="635917614">
      <w:bodyDiv w:val="1"/>
      <w:marLeft w:val="0"/>
      <w:marRight w:val="0"/>
      <w:marTop w:val="0"/>
      <w:marBottom w:val="0"/>
      <w:divBdr>
        <w:top w:val="none" w:sz="0" w:space="0" w:color="auto"/>
        <w:left w:val="none" w:sz="0" w:space="0" w:color="auto"/>
        <w:bottom w:val="none" w:sz="0" w:space="0" w:color="auto"/>
        <w:right w:val="none" w:sz="0" w:space="0" w:color="auto"/>
      </w:divBdr>
    </w:div>
    <w:div w:id="639457879">
      <w:bodyDiv w:val="1"/>
      <w:marLeft w:val="0"/>
      <w:marRight w:val="0"/>
      <w:marTop w:val="0"/>
      <w:marBottom w:val="0"/>
      <w:divBdr>
        <w:top w:val="none" w:sz="0" w:space="0" w:color="auto"/>
        <w:left w:val="none" w:sz="0" w:space="0" w:color="auto"/>
        <w:bottom w:val="none" w:sz="0" w:space="0" w:color="auto"/>
        <w:right w:val="none" w:sz="0" w:space="0" w:color="auto"/>
      </w:divBdr>
    </w:div>
    <w:div w:id="640427723">
      <w:bodyDiv w:val="1"/>
      <w:marLeft w:val="0"/>
      <w:marRight w:val="0"/>
      <w:marTop w:val="0"/>
      <w:marBottom w:val="0"/>
      <w:divBdr>
        <w:top w:val="none" w:sz="0" w:space="0" w:color="auto"/>
        <w:left w:val="none" w:sz="0" w:space="0" w:color="auto"/>
        <w:bottom w:val="none" w:sz="0" w:space="0" w:color="auto"/>
        <w:right w:val="none" w:sz="0" w:space="0" w:color="auto"/>
      </w:divBdr>
    </w:div>
    <w:div w:id="647170045">
      <w:bodyDiv w:val="1"/>
      <w:marLeft w:val="0"/>
      <w:marRight w:val="0"/>
      <w:marTop w:val="0"/>
      <w:marBottom w:val="0"/>
      <w:divBdr>
        <w:top w:val="none" w:sz="0" w:space="0" w:color="auto"/>
        <w:left w:val="none" w:sz="0" w:space="0" w:color="auto"/>
        <w:bottom w:val="none" w:sz="0" w:space="0" w:color="auto"/>
        <w:right w:val="none" w:sz="0" w:space="0" w:color="auto"/>
      </w:divBdr>
    </w:div>
    <w:div w:id="650981858">
      <w:bodyDiv w:val="1"/>
      <w:marLeft w:val="0"/>
      <w:marRight w:val="0"/>
      <w:marTop w:val="0"/>
      <w:marBottom w:val="0"/>
      <w:divBdr>
        <w:top w:val="none" w:sz="0" w:space="0" w:color="auto"/>
        <w:left w:val="none" w:sz="0" w:space="0" w:color="auto"/>
        <w:bottom w:val="none" w:sz="0" w:space="0" w:color="auto"/>
        <w:right w:val="none" w:sz="0" w:space="0" w:color="auto"/>
      </w:divBdr>
      <w:divsChild>
        <w:div w:id="390009383">
          <w:marLeft w:val="0"/>
          <w:marRight w:val="0"/>
          <w:marTop w:val="0"/>
          <w:marBottom w:val="0"/>
          <w:divBdr>
            <w:top w:val="none" w:sz="0" w:space="0" w:color="auto"/>
            <w:left w:val="none" w:sz="0" w:space="0" w:color="auto"/>
            <w:bottom w:val="none" w:sz="0" w:space="0" w:color="auto"/>
            <w:right w:val="none" w:sz="0" w:space="0" w:color="auto"/>
          </w:divBdr>
        </w:div>
      </w:divsChild>
    </w:div>
    <w:div w:id="656962425">
      <w:bodyDiv w:val="1"/>
      <w:marLeft w:val="0"/>
      <w:marRight w:val="0"/>
      <w:marTop w:val="0"/>
      <w:marBottom w:val="0"/>
      <w:divBdr>
        <w:top w:val="none" w:sz="0" w:space="0" w:color="auto"/>
        <w:left w:val="none" w:sz="0" w:space="0" w:color="auto"/>
        <w:bottom w:val="none" w:sz="0" w:space="0" w:color="auto"/>
        <w:right w:val="none" w:sz="0" w:space="0" w:color="auto"/>
      </w:divBdr>
    </w:div>
    <w:div w:id="659500490">
      <w:bodyDiv w:val="1"/>
      <w:marLeft w:val="0"/>
      <w:marRight w:val="0"/>
      <w:marTop w:val="0"/>
      <w:marBottom w:val="0"/>
      <w:divBdr>
        <w:top w:val="none" w:sz="0" w:space="0" w:color="auto"/>
        <w:left w:val="none" w:sz="0" w:space="0" w:color="auto"/>
        <w:bottom w:val="none" w:sz="0" w:space="0" w:color="auto"/>
        <w:right w:val="none" w:sz="0" w:space="0" w:color="auto"/>
      </w:divBdr>
    </w:div>
    <w:div w:id="663163819">
      <w:bodyDiv w:val="1"/>
      <w:marLeft w:val="0"/>
      <w:marRight w:val="0"/>
      <w:marTop w:val="0"/>
      <w:marBottom w:val="0"/>
      <w:divBdr>
        <w:top w:val="none" w:sz="0" w:space="0" w:color="auto"/>
        <w:left w:val="none" w:sz="0" w:space="0" w:color="auto"/>
        <w:bottom w:val="none" w:sz="0" w:space="0" w:color="auto"/>
        <w:right w:val="none" w:sz="0" w:space="0" w:color="auto"/>
      </w:divBdr>
    </w:div>
    <w:div w:id="668217327">
      <w:bodyDiv w:val="1"/>
      <w:marLeft w:val="0"/>
      <w:marRight w:val="0"/>
      <w:marTop w:val="0"/>
      <w:marBottom w:val="0"/>
      <w:divBdr>
        <w:top w:val="none" w:sz="0" w:space="0" w:color="auto"/>
        <w:left w:val="none" w:sz="0" w:space="0" w:color="auto"/>
        <w:bottom w:val="none" w:sz="0" w:space="0" w:color="auto"/>
        <w:right w:val="none" w:sz="0" w:space="0" w:color="auto"/>
      </w:divBdr>
    </w:div>
    <w:div w:id="671029486">
      <w:bodyDiv w:val="1"/>
      <w:marLeft w:val="0"/>
      <w:marRight w:val="0"/>
      <w:marTop w:val="0"/>
      <w:marBottom w:val="0"/>
      <w:divBdr>
        <w:top w:val="none" w:sz="0" w:space="0" w:color="auto"/>
        <w:left w:val="none" w:sz="0" w:space="0" w:color="auto"/>
        <w:bottom w:val="none" w:sz="0" w:space="0" w:color="auto"/>
        <w:right w:val="none" w:sz="0" w:space="0" w:color="auto"/>
      </w:divBdr>
    </w:div>
    <w:div w:id="673726477">
      <w:bodyDiv w:val="1"/>
      <w:marLeft w:val="0"/>
      <w:marRight w:val="0"/>
      <w:marTop w:val="0"/>
      <w:marBottom w:val="0"/>
      <w:divBdr>
        <w:top w:val="none" w:sz="0" w:space="0" w:color="auto"/>
        <w:left w:val="none" w:sz="0" w:space="0" w:color="auto"/>
        <w:bottom w:val="none" w:sz="0" w:space="0" w:color="auto"/>
        <w:right w:val="none" w:sz="0" w:space="0" w:color="auto"/>
      </w:divBdr>
    </w:div>
    <w:div w:id="678775225">
      <w:bodyDiv w:val="1"/>
      <w:marLeft w:val="0"/>
      <w:marRight w:val="0"/>
      <w:marTop w:val="0"/>
      <w:marBottom w:val="0"/>
      <w:divBdr>
        <w:top w:val="none" w:sz="0" w:space="0" w:color="auto"/>
        <w:left w:val="none" w:sz="0" w:space="0" w:color="auto"/>
        <w:bottom w:val="none" w:sz="0" w:space="0" w:color="auto"/>
        <w:right w:val="none" w:sz="0" w:space="0" w:color="auto"/>
      </w:divBdr>
    </w:div>
    <w:div w:id="680664186">
      <w:bodyDiv w:val="1"/>
      <w:marLeft w:val="0"/>
      <w:marRight w:val="0"/>
      <w:marTop w:val="0"/>
      <w:marBottom w:val="0"/>
      <w:divBdr>
        <w:top w:val="none" w:sz="0" w:space="0" w:color="auto"/>
        <w:left w:val="none" w:sz="0" w:space="0" w:color="auto"/>
        <w:bottom w:val="none" w:sz="0" w:space="0" w:color="auto"/>
        <w:right w:val="none" w:sz="0" w:space="0" w:color="auto"/>
      </w:divBdr>
    </w:div>
    <w:div w:id="688337779">
      <w:bodyDiv w:val="1"/>
      <w:marLeft w:val="0"/>
      <w:marRight w:val="0"/>
      <w:marTop w:val="0"/>
      <w:marBottom w:val="0"/>
      <w:divBdr>
        <w:top w:val="none" w:sz="0" w:space="0" w:color="auto"/>
        <w:left w:val="none" w:sz="0" w:space="0" w:color="auto"/>
        <w:bottom w:val="none" w:sz="0" w:space="0" w:color="auto"/>
        <w:right w:val="none" w:sz="0" w:space="0" w:color="auto"/>
      </w:divBdr>
    </w:div>
    <w:div w:id="690570235">
      <w:bodyDiv w:val="1"/>
      <w:marLeft w:val="0"/>
      <w:marRight w:val="0"/>
      <w:marTop w:val="0"/>
      <w:marBottom w:val="0"/>
      <w:divBdr>
        <w:top w:val="none" w:sz="0" w:space="0" w:color="auto"/>
        <w:left w:val="none" w:sz="0" w:space="0" w:color="auto"/>
        <w:bottom w:val="none" w:sz="0" w:space="0" w:color="auto"/>
        <w:right w:val="none" w:sz="0" w:space="0" w:color="auto"/>
      </w:divBdr>
    </w:div>
    <w:div w:id="692919705">
      <w:bodyDiv w:val="1"/>
      <w:marLeft w:val="0"/>
      <w:marRight w:val="0"/>
      <w:marTop w:val="0"/>
      <w:marBottom w:val="0"/>
      <w:divBdr>
        <w:top w:val="none" w:sz="0" w:space="0" w:color="auto"/>
        <w:left w:val="none" w:sz="0" w:space="0" w:color="auto"/>
        <w:bottom w:val="none" w:sz="0" w:space="0" w:color="auto"/>
        <w:right w:val="none" w:sz="0" w:space="0" w:color="auto"/>
      </w:divBdr>
    </w:div>
    <w:div w:id="693844505">
      <w:bodyDiv w:val="1"/>
      <w:marLeft w:val="0"/>
      <w:marRight w:val="0"/>
      <w:marTop w:val="0"/>
      <w:marBottom w:val="0"/>
      <w:divBdr>
        <w:top w:val="none" w:sz="0" w:space="0" w:color="auto"/>
        <w:left w:val="none" w:sz="0" w:space="0" w:color="auto"/>
        <w:bottom w:val="none" w:sz="0" w:space="0" w:color="auto"/>
        <w:right w:val="none" w:sz="0" w:space="0" w:color="auto"/>
      </w:divBdr>
    </w:div>
    <w:div w:id="695041268">
      <w:bodyDiv w:val="1"/>
      <w:marLeft w:val="0"/>
      <w:marRight w:val="0"/>
      <w:marTop w:val="0"/>
      <w:marBottom w:val="0"/>
      <w:divBdr>
        <w:top w:val="none" w:sz="0" w:space="0" w:color="auto"/>
        <w:left w:val="none" w:sz="0" w:space="0" w:color="auto"/>
        <w:bottom w:val="none" w:sz="0" w:space="0" w:color="auto"/>
        <w:right w:val="none" w:sz="0" w:space="0" w:color="auto"/>
      </w:divBdr>
    </w:div>
    <w:div w:id="700201333">
      <w:bodyDiv w:val="1"/>
      <w:marLeft w:val="0"/>
      <w:marRight w:val="0"/>
      <w:marTop w:val="0"/>
      <w:marBottom w:val="0"/>
      <w:divBdr>
        <w:top w:val="none" w:sz="0" w:space="0" w:color="auto"/>
        <w:left w:val="none" w:sz="0" w:space="0" w:color="auto"/>
        <w:bottom w:val="none" w:sz="0" w:space="0" w:color="auto"/>
        <w:right w:val="none" w:sz="0" w:space="0" w:color="auto"/>
      </w:divBdr>
    </w:div>
    <w:div w:id="707951194">
      <w:bodyDiv w:val="1"/>
      <w:marLeft w:val="0"/>
      <w:marRight w:val="0"/>
      <w:marTop w:val="0"/>
      <w:marBottom w:val="0"/>
      <w:divBdr>
        <w:top w:val="none" w:sz="0" w:space="0" w:color="auto"/>
        <w:left w:val="none" w:sz="0" w:space="0" w:color="auto"/>
        <w:bottom w:val="none" w:sz="0" w:space="0" w:color="auto"/>
        <w:right w:val="none" w:sz="0" w:space="0" w:color="auto"/>
      </w:divBdr>
    </w:div>
    <w:div w:id="710805543">
      <w:bodyDiv w:val="1"/>
      <w:marLeft w:val="0"/>
      <w:marRight w:val="0"/>
      <w:marTop w:val="0"/>
      <w:marBottom w:val="0"/>
      <w:divBdr>
        <w:top w:val="none" w:sz="0" w:space="0" w:color="auto"/>
        <w:left w:val="none" w:sz="0" w:space="0" w:color="auto"/>
        <w:bottom w:val="none" w:sz="0" w:space="0" w:color="auto"/>
        <w:right w:val="none" w:sz="0" w:space="0" w:color="auto"/>
      </w:divBdr>
    </w:div>
    <w:div w:id="714700448">
      <w:bodyDiv w:val="1"/>
      <w:marLeft w:val="0"/>
      <w:marRight w:val="0"/>
      <w:marTop w:val="0"/>
      <w:marBottom w:val="0"/>
      <w:divBdr>
        <w:top w:val="none" w:sz="0" w:space="0" w:color="auto"/>
        <w:left w:val="none" w:sz="0" w:space="0" w:color="auto"/>
        <w:bottom w:val="none" w:sz="0" w:space="0" w:color="auto"/>
        <w:right w:val="none" w:sz="0" w:space="0" w:color="auto"/>
      </w:divBdr>
    </w:div>
    <w:div w:id="715471077">
      <w:bodyDiv w:val="1"/>
      <w:marLeft w:val="0"/>
      <w:marRight w:val="0"/>
      <w:marTop w:val="0"/>
      <w:marBottom w:val="0"/>
      <w:divBdr>
        <w:top w:val="none" w:sz="0" w:space="0" w:color="auto"/>
        <w:left w:val="none" w:sz="0" w:space="0" w:color="auto"/>
        <w:bottom w:val="none" w:sz="0" w:space="0" w:color="auto"/>
        <w:right w:val="none" w:sz="0" w:space="0" w:color="auto"/>
      </w:divBdr>
    </w:div>
    <w:div w:id="722173686">
      <w:bodyDiv w:val="1"/>
      <w:marLeft w:val="0"/>
      <w:marRight w:val="0"/>
      <w:marTop w:val="0"/>
      <w:marBottom w:val="0"/>
      <w:divBdr>
        <w:top w:val="none" w:sz="0" w:space="0" w:color="auto"/>
        <w:left w:val="none" w:sz="0" w:space="0" w:color="auto"/>
        <w:bottom w:val="none" w:sz="0" w:space="0" w:color="auto"/>
        <w:right w:val="none" w:sz="0" w:space="0" w:color="auto"/>
      </w:divBdr>
    </w:div>
    <w:div w:id="722404989">
      <w:bodyDiv w:val="1"/>
      <w:marLeft w:val="0"/>
      <w:marRight w:val="0"/>
      <w:marTop w:val="0"/>
      <w:marBottom w:val="0"/>
      <w:divBdr>
        <w:top w:val="none" w:sz="0" w:space="0" w:color="auto"/>
        <w:left w:val="none" w:sz="0" w:space="0" w:color="auto"/>
        <w:bottom w:val="none" w:sz="0" w:space="0" w:color="auto"/>
        <w:right w:val="none" w:sz="0" w:space="0" w:color="auto"/>
      </w:divBdr>
    </w:div>
    <w:div w:id="728772196">
      <w:bodyDiv w:val="1"/>
      <w:marLeft w:val="0"/>
      <w:marRight w:val="0"/>
      <w:marTop w:val="0"/>
      <w:marBottom w:val="0"/>
      <w:divBdr>
        <w:top w:val="none" w:sz="0" w:space="0" w:color="auto"/>
        <w:left w:val="none" w:sz="0" w:space="0" w:color="auto"/>
        <w:bottom w:val="none" w:sz="0" w:space="0" w:color="auto"/>
        <w:right w:val="none" w:sz="0" w:space="0" w:color="auto"/>
      </w:divBdr>
    </w:div>
    <w:div w:id="729353454">
      <w:bodyDiv w:val="1"/>
      <w:marLeft w:val="0"/>
      <w:marRight w:val="0"/>
      <w:marTop w:val="0"/>
      <w:marBottom w:val="0"/>
      <w:divBdr>
        <w:top w:val="none" w:sz="0" w:space="0" w:color="auto"/>
        <w:left w:val="none" w:sz="0" w:space="0" w:color="auto"/>
        <w:bottom w:val="none" w:sz="0" w:space="0" w:color="auto"/>
        <w:right w:val="none" w:sz="0" w:space="0" w:color="auto"/>
      </w:divBdr>
    </w:div>
    <w:div w:id="730230075">
      <w:bodyDiv w:val="1"/>
      <w:marLeft w:val="0"/>
      <w:marRight w:val="0"/>
      <w:marTop w:val="0"/>
      <w:marBottom w:val="0"/>
      <w:divBdr>
        <w:top w:val="none" w:sz="0" w:space="0" w:color="auto"/>
        <w:left w:val="none" w:sz="0" w:space="0" w:color="auto"/>
        <w:bottom w:val="none" w:sz="0" w:space="0" w:color="auto"/>
        <w:right w:val="none" w:sz="0" w:space="0" w:color="auto"/>
      </w:divBdr>
    </w:div>
    <w:div w:id="734936232">
      <w:bodyDiv w:val="1"/>
      <w:marLeft w:val="0"/>
      <w:marRight w:val="0"/>
      <w:marTop w:val="0"/>
      <w:marBottom w:val="0"/>
      <w:divBdr>
        <w:top w:val="none" w:sz="0" w:space="0" w:color="auto"/>
        <w:left w:val="none" w:sz="0" w:space="0" w:color="auto"/>
        <w:bottom w:val="none" w:sz="0" w:space="0" w:color="auto"/>
        <w:right w:val="none" w:sz="0" w:space="0" w:color="auto"/>
      </w:divBdr>
    </w:div>
    <w:div w:id="736392468">
      <w:bodyDiv w:val="1"/>
      <w:marLeft w:val="0"/>
      <w:marRight w:val="0"/>
      <w:marTop w:val="0"/>
      <w:marBottom w:val="0"/>
      <w:divBdr>
        <w:top w:val="none" w:sz="0" w:space="0" w:color="auto"/>
        <w:left w:val="none" w:sz="0" w:space="0" w:color="auto"/>
        <w:bottom w:val="none" w:sz="0" w:space="0" w:color="auto"/>
        <w:right w:val="none" w:sz="0" w:space="0" w:color="auto"/>
      </w:divBdr>
    </w:div>
    <w:div w:id="737938194">
      <w:bodyDiv w:val="1"/>
      <w:marLeft w:val="0"/>
      <w:marRight w:val="0"/>
      <w:marTop w:val="0"/>
      <w:marBottom w:val="0"/>
      <w:divBdr>
        <w:top w:val="none" w:sz="0" w:space="0" w:color="auto"/>
        <w:left w:val="none" w:sz="0" w:space="0" w:color="auto"/>
        <w:bottom w:val="none" w:sz="0" w:space="0" w:color="auto"/>
        <w:right w:val="none" w:sz="0" w:space="0" w:color="auto"/>
      </w:divBdr>
    </w:div>
    <w:div w:id="743455792">
      <w:bodyDiv w:val="1"/>
      <w:marLeft w:val="0"/>
      <w:marRight w:val="0"/>
      <w:marTop w:val="0"/>
      <w:marBottom w:val="0"/>
      <w:divBdr>
        <w:top w:val="none" w:sz="0" w:space="0" w:color="auto"/>
        <w:left w:val="none" w:sz="0" w:space="0" w:color="auto"/>
        <w:bottom w:val="none" w:sz="0" w:space="0" w:color="auto"/>
        <w:right w:val="none" w:sz="0" w:space="0" w:color="auto"/>
      </w:divBdr>
    </w:div>
    <w:div w:id="744113218">
      <w:bodyDiv w:val="1"/>
      <w:marLeft w:val="0"/>
      <w:marRight w:val="0"/>
      <w:marTop w:val="0"/>
      <w:marBottom w:val="0"/>
      <w:divBdr>
        <w:top w:val="none" w:sz="0" w:space="0" w:color="auto"/>
        <w:left w:val="none" w:sz="0" w:space="0" w:color="auto"/>
        <w:bottom w:val="none" w:sz="0" w:space="0" w:color="auto"/>
        <w:right w:val="none" w:sz="0" w:space="0" w:color="auto"/>
      </w:divBdr>
    </w:div>
    <w:div w:id="750659582">
      <w:bodyDiv w:val="1"/>
      <w:marLeft w:val="0"/>
      <w:marRight w:val="0"/>
      <w:marTop w:val="0"/>
      <w:marBottom w:val="0"/>
      <w:divBdr>
        <w:top w:val="none" w:sz="0" w:space="0" w:color="auto"/>
        <w:left w:val="none" w:sz="0" w:space="0" w:color="auto"/>
        <w:bottom w:val="none" w:sz="0" w:space="0" w:color="auto"/>
        <w:right w:val="none" w:sz="0" w:space="0" w:color="auto"/>
      </w:divBdr>
    </w:div>
    <w:div w:id="753014012">
      <w:bodyDiv w:val="1"/>
      <w:marLeft w:val="0"/>
      <w:marRight w:val="0"/>
      <w:marTop w:val="0"/>
      <w:marBottom w:val="0"/>
      <w:divBdr>
        <w:top w:val="none" w:sz="0" w:space="0" w:color="auto"/>
        <w:left w:val="none" w:sz="0" w:space="0" w:color="auto"/>
        <w:bottom w:val="none" w:sz="0" w:space="0" w:color="auto"/>
        <w:right w:val="none" w:sz="0" w:space="0" w:color="auto"/>
      </w:divBdr>
    </w:div>
    <w:div w:id="755327195">
      <w:bodyDiv w:val="1"/>
      <w:marLeft w:val="0"/>
      <w:marRight w:val="0"/>
      <w:marTop w:val="0"/>
      <w:marBottom w:val="0"/>
      <w:divBdr>
        <w:top w:val="none" w:sz="0" w:space="0" w:color="auto"/>
        <w:left w:val="none" w:sz="0" w:space="0" w:color="auto"/>
        <w:bottom w:val="none" w:sz="0" w:space="0" w:color="auto"/>
        <w:right w:val="none" w:sz="0" w:space="0" w:color="auto"/>
      </w:divBdr>
    </w:div>
    <w:div w:id="756634823">
      <w:bodyDiv w:val="1"/>
      <w:marLeft w:val="0"/>
      <w:marRight w:val="0"/>
      <w:marTop w:val="0"/>
      <w:marBottom w:val="0"/>
      <w:divBdr>
        <w:top w:val="none" w:sz="0" w:space="0" w:color="auto"/>
        <w:left w:val="none" w:sz="0" w:space="0" w:color="auto"/>
        <w:bottom w:val="none" w:sz="0" w:space="0" w:color="auto"/>
        <w:right w:val="none" w:sz="0" w:space="0" w:color="auto"/>
      </w:divBdr>
    </w:div>
    <w:div w:id="757212007">
      <w:bodyDiv w:val="1"/>
      <w:marLeft w:val="0"/>
      <w:marRight w:val="0"/>
      <w:marTop w:val="0"/>
      <w:marBottom w:val="0"/>
      <w:divBdr>
        <w:top w:val="none" w:sz="0" w:space="0" w:color="auto"/>
        <w:left w:val="none" w:sz="0" w:space="0" w:color="auto"/>
        <w:bottom w:val="none" w:sz="0" w:space="0" w:color="auto"/>
        <w:right w:val="none" w:sz="0" w:space="0" w:color="auto"/>
      </w:divBdr>
    </w:div>
    <w:div w:id="761029796">
      <w:bodyDiv w:val="1"/>
      <w:marLeft w:val="0"/>
      <w:marRight w:val="0"/>
      <w:marTop w:val="0"/>
      <w:marBottom w:val="0"/>
      <w:divBdr>
        <w:top w:val="none" w:sz="0" w:space="0" w:color="auto"/>
        <w:left w:val="none" w:sz="0" w:space="0" w:color="auto"/>
        <w:bottom w:val="none" w:sz="0" w:space="0" w:color="auto"/>
        <w:right w:val="none" w:sz="0" w:space="0" w:color="auto"/>
      </w:divBdr>
    </w:div>
    <w:div w:id="763645398">
      <w:bodyDiv w:val="1"/>
      <w:marLeft w:val="0"/>
      <w:marRight w:val="0"/>
      <w:marTop w:val="0"/>
      <w:marBottom w:val="0"/>
      <w:divBdr>
        <w:top w:val="none" w:sz="0" w:space="0" w:color="auto"/>
        <w:left w:val="none" w:sz="0" w:space="0" w:color="auto"/>
        <w:bottom w:val="none" w:sz="0" w:space="0" w:color="auto"/>
        <w:right w:val="none" w:sz="0" w:space="0" w:color="auto"/>
      </w:divBdr>
    </w:div>
    <w:div w:id="772676772">
      <w:bodyDiv w:val="1"/>
      <w:marLeft w:val="0"/>
      <w:marRight w:val="0"/>
      <w:marTop w:val="0"/>
      <w:marBottom w:val="0"/>
      <w:divBdr>
        <w:top w:val="none" w:sz="0" w:space="0" w:color="auto"/>
        <w:left w:val="none" w:sz="0" w:space="0" w:color="auto"/>
        <w:bottom w:val="none" w:sz="0" w:space="0" w:color="auto"/>
        <w:right w:val="none" w:sz="0" w:space="0" w:color="auto"/>
      </w:divBdr>
    </w:div>
    <w:div w:id="794325655">
      <w:bodyDiv w:val="1"/>
      <w:marLeft w:val="0"/>
      <w:marRight w:val="0"/>
      <w:marTop w:val="0"/>
      <w:marBottom w:val="0"/>
      <w:divBdr>
        <w:top w:val="none" w:sz="0" w:space="0" w:color="auto"/>
        <w:left w:val="none" w:sz="0" w:space="0" w:color="auto"/>
        <w:bottom w:val="none" w:sz="0" w:space="0" w:color="auto"/>
        <w:right w:val="none" w:sz="0" w:space="0" w:color="auto"/>
      </w:divBdr>
    </w:div>
    <w:div w:id="795030781">
      <w:bodyDiv w:val="1"/>
      <w:marLeft w:val="0"/>
      <w:marRight w:val="0"/>
      <w:marTop w:val="0"/>
      <w:marBottom w:val="0"/>
      <w:divBdr>
        <w:top w:val="none" w:sz="0" w:space="0" w:color="auto"/>
        <w:left w:val="none" w:sz="0" w:space="0" w:color="auto"/>
        <w:bottom w:val="none" w:sz="0" w:space="0" w:color="auto"/>
        <w:right w:val="none" w:sz="0" w:space="0" w:color="auto"/>
      </w:divBdr>
    </w:div>
    <w:div w:id="799810992">
      <w:bodyDiv w:val="1"/>
      <w:marLeft w:val="0"/>
      <w:marRight w:val="0"/>
      <w:marTop w:val="0"/>
      <w:marBottom w:val="0"/>
      <w:divBdr>
        <w:top w:val="none" w:sz="0" w:space="0" w:color="auto"/>
        <w:left w:val="none" w:sz="0" w:space="0" w:color="auto"/>
        <w:bottom w:val="none" w:sz="0" w:space="0" w:color="auto"/>
        <w:right w:val="none" w:sz="0" w:space="0" w:color="auto"/>
      </w:divBdr>
    </w:div>
    <w:div w:id="800391501">
      <w:bodyDiv w:val="1"/>
      <w:marLeft w:val="0"/>
      <w:marRight w:val="0"/>
      <w:marTop w:val="0"/>
      <w:marBottom w:val="0"/>
      <w:divBdr>
        <w:top w:val="none" w:sz="0" w:space="0" w:color="auto"/>
        <w:left w:val="none" w:sz="0" w:space="0" w:color="auto"/>
        <w:bottom w:val="none" w:sz="0" w:space="0" w:color="auto"/>
        <w:right w:val="none" w:sz="0" w:space="0" w:color="auto"/>
      </w:divBdr>
    </w:div>
    <w:div w:id="804933714">
      <w:bodyDiv w:val="1"/>
      <w:marLeft w:val="0"/>
      <w:marRight w:val="0"/>
      <w:marTop w:val="0"/>
      <w:marBottom w:val="0"/>
      <w:divBdr>
        <w:top w:val="none" w:sz="0" w:space="0" w:color="auto"/>
        <w:left w:val="none" w:sz="0" w:space="0" w:color="auto"/>
        <w:bottom w:val="none" w:sz="0" w:space="0" w:color="auto"/>
        <w:right w:val="none" w:sz="0" w:space="0" w:color="auto"/>
      </w:divBdr>
    </w:div>
    <w:div w:id="810563349">
      <w:bodyDiv w:val="1"/>
      <w:marLeft w:val="0"/>
      <w:marRight w:val="0"/>
      <w:marTop w:val="0"/>
      <w:marBottom w:val="0"/>
      <w:divBdr>
        <w:top w:val="none" w:sz="0" w:space="0" w:color="auto"/>
        <w:left w:val="none" w:sz="0" w:space="0" w:color="auto"/>
        <w:bottom w:val="none" w:sz="0" w:space="0" w:color="auto"/>
        <w:right w:val="none" w:sz="0" w:space="0" w:color="auto"/>
      </w:divBdr>
    </w:div>
    <w:div w:id="813913941">
      <w:bodyDiv w:val="1"/>
      <w:marLeft w:val="0"/>
      <w:marRight w:val="0"/>
      <w:marTop w:val="0"/>
      <w:marBottom w:val="0"/>
      <w:divBdr>
        <w:top w:val="none" w:sz="0" w:space="0" w:color="auto"/>
        <w:left w:val="none" w:sz="0" w:space="0" w:color="auto"/>
        <w:bottom w:val="none" w:sz="0" w:space="0" w:color="auto"/>
        <w:right w:val="none" w:sz="0" w:space="0" w:color="auto"/>
      </w:divBdr>
    </w:div>
    <w:div w:id="814681305">
      <w:bodyDiv w:val="1"/>
      <w:marLeft w:val="0"/>
      <w:marRight w:val="0"/>
      <w:marTop w:val="0"/>
      <w:marBottom w:val="0"/>
      <w:divBdr>
        <w:top w:val="none" w:sz="0" w:space="0" w:color="auto"/>
        <w:left w:val="none" w:sz="0" w:space="0" w:color="auto"/>
        <w:bottom w:val="none" w:sz="0" w:space="0" w:color="auto"/>
        <w:right w:val="none" w:sz="0" w:space="0" w:color="auto"/>
      </w:divBdr>
    </w:div>
    <w:div w:id="816071866">
      <w:bodyDiv w:val="1"/>
      <w:marLeft w:val="0"/>
      <w:marRight w:val="0"/>
      <w:marTop w:val="0"/>
      <w:marBottom w:val="0"/>
      <w:divBdr>
        <w:top w:val="none" w:sz="0" w:space="0" w:color="auto"/>
        <w:left w:val="none" w:sz="0" w:space="0" w:color="auto"/>
        <w:bottom w:val="none" w:sz="0" w:space="0" w:color="auto"/>
        <w:right w:val="none" w:sz="0" w:space="0" w:color="auto"/>
      </w:divBdr>
    </w:div>
    <w:div w:id="819152636">
      <w:bodyDiv w:val="1"/>
      <w:marLeft w:val="0"/>
      <w:marRight w:val="0"/>
      <w:marTop w:val="0"/>
      <w:marBottom w:val="0"/>
      <w:divBdr>
        <w:top w:val="none" w:sz="0" w:space="0" w:color="auto"/>
        <w:left w:val="none" w:sz="0" w:space="0" w:color="auto"/>
        <w:bottom w:val="none" w:sz="0" w:space="0" w:color="auto"/>
        <w:right w:val="none" w:sz="0" w:space="0" w:color="auto"/>
      </w:divBdr>
    </w:div>
    <w:div w:id="820541288">
      <w:bodyDiv w:val="1"/>
      <w:marLeft w:val="0"/>
      <w:marRight w:val="0"/>
      <w:marTop w:val="0"/>
      <w:marBottom w:val="0"/>
      <w:divBdr>
        <w:top w:val="none" w:sz="0" w:space="0" w:color="auto"/>
        <w:left w:val="none" w:sz="0" w:space="0" w:color="auto"/>
        <w:bottom w:val="none" w:sz="0" w:space="0" w:color="auto"/>
        <w:right w:val="none" w:sz="0" w:space="0" w:color="auto"/>
      </w:divBdr>
    </w:div>
    <w:div w:id="822310769">
      <w:bodyDiv w:val="1"/>
      <w:marLeft w:val="0"/>
      <w:marRight w:val="0"/>
      <w:marTop w:val="0"/>
      <w:marBottom w:val="0"/>
      <w:divBdr>
        <w:top w:val="none" w:sz="0" w:space="0" w:color="auto"/>
        <w:left w:val="none" w:sz="0" w:space="0" w:color="auto"/>
        <w:bottom w:val="none" w:sz="0" w:space="0" w:color="auto"/>
        <w:right w:val="none" w:sz="0" w:space="0" w:color="auto"/>
      </w:divBdr>
    </w:div>
    <w:div w:id="827526475">
      <w:bodyDiv w:val="1"/>
      <w:marLeft w:val="0"/>
      <w:marRight w:val="0"/>
      <w:marTop w:val="0"/>
      <w:marBottom w:val="0"/>
      <w:divBdr>
        <w:top w:val="none" w:sz="0" w:space="0" w:color="auto"/>
        <w:left w:val="none" w:sz="0" w:space="0" w:color="auto"/>
        <w:bottom w:val="none" w:sz="0" w:space="0" w:color="auto"/>
        <w:right w:val="none" w:sz="0" w:space="0" w:color="auto"/>
      </w:divBdr>
    </w:div>
    <w:div w:id="830410199">
      <w:bodyDiv w:val="1"/>
      <w:marLeft w:val="0"/>
      <w:marRight w:val="0"/>
      <w:marTop w:val="0"/>
      <w:marBottom w:val="0"/>
      <w:divBdr>
        <w:top w:val="none" w:sz="0" w:space="0" w:color="auto"/>
        <w:left w:val="none" w:sz="0" w:space="0" w:color="auto"/>
        <w:bottom w:val="none" w:sz="0" w:space="0" w:color="auto"/>
        <w:right w:val="none" w:sz="0" w:space="0" w:color="auto"/>
      </w:divBdr>
    </w:div>
    <w:div w:id="834760640">
      <w:bodyDiv w:val="1"/>
      <w:marLeft w:val="0"/>
      <w:marRight w:val="0"/>
      <w:marTop w:val="0"/>
      <w:marBottom w:val="0"/>
      <w:divBdr>
        <w:top w:val="none" w:sz="0" w:space="0" w:color="auto"/>
        <w:left w:val="none" w:sz="0" w:space="0" w:color="auto"/>
        <w:bottom w:val="none" w:sz="0" w:space="0" w:color="auto"/>
        <w:right w:val="none" w:sz="0" w:space="0" w:color="auto"/>
      </w:divBdr>
    </w:div>
    <w:div w:id="835803833">
      <w:bodyDiv w:val="1"/>
      <w:marLeft w:val="0"/>
      <w:marRight w:val="0"/>
      <w:marTop w:val="0"/>
      <w:marBottom w:val="0"/>
      <w:divBdr>
        <w:top w:val="none" w:sz="0" w:space="0" w:color="auto"/>
        <w:left w:val="none" w:sz="0" w:space="0" w:color="auto"/>
        <w:bottom w:val="none" w:sz="0" w:space="0" w:color="auto"/>
        <w:right w:val="none" w:sz="0" w:space="0" w:color="auto"/>
      </w:divBdr>
    </w:div>
    <w:div w:id="839271893">
      <w:bodyDiv w:val="1"/>
      <w:marLeft w:val="0"/>
      <w:marRight w:val="0"/>
      <w:marTop w:val="0"/>
      <w:marBottom w:val="0"/>
      <w:divBdr>
        <w:top w:val="none" w:sz="0" w:space="0" w:color="auto"/>
        <w:left w:val="none" w:sz="0" w:space="0" w:color="auto"/>
        <w:bottom w:val="none" w:sz="0" w:space="0" w:color="auto"/>
        <w:right w:val="none" w:sz="0" w:space="0" w:color="auto"/>
      </w:divBdr>
    </w:div>
    <w:div w:id="839853008">
      <w:bodyDiv w:val="1"/>
      <w:marLeft w:val="0"/>
      <w:marRight w:val="0"/>
      <w:marTop w:val="0"/>
      <w:marBottom w:val="0"/>
      <w:divBdr>
        <w:top w:val="none" w:sz="0" w:space="0" w:color="auto"/>
        <w:left w:val="none" w:sz="0" w:space="0" w:color="auto"/>
        <w:bottom w:val="none" w:sz="0" w:space="0" w:color="auto"/>
        <w:right w:val="none" w:sz="0" w:space="0" w:color="auto"/>
      </w:divBdr>
    </w:div>
    <w:div w:id="840003858">
      <w:bodyDiv w:val="1"/>
      <w:marLeft w:val="0"/>
      <w:marRight w:val="0"/>
      <w:marTop w:val="0"/>
      <w:marBottom w:val="0"/>
      <w:divBdr>
        <w:top w:val="none" w:sz="0" w:space="0" w:color="auto"/>
        <w:left w:val="none" w:sz="0" w:space="0" w:color="auto"/>
        <w:bottom w:val="none" w:sz="0" w:space="0" w:color="auto"/>
        <w:right w:val="none" w:sz="0" w:space="0" w:color="auto"/>
      </w:divBdr>
    </w:div>
    <w:div w:id="840202439">
      <w:bodyDiv w:val="1"/>
      <w:marLeft w:val="0"/>
      <w:marRight w:val="0"/>
      <w:marTop w:val="0"/>
      <w:marBottom w:val="0"/>
      <w:divBdr>
        <w:top w:val="none" w:sz="0" w:space="0" w:color="auto"/>
        <w:left w:val="none" w:sz="0" w:space="0" w:color="auto"/>
        <w:bottom w:val="none" w:sz="0" w:space="0" w:color="auto"/>
        <w:right w:val="none" w:sz="0" w:space="0" w:color="auto"/>
      </w:divBdr>
    </w:div>
    <w:div w:id="844170793">
      <w:bodyDiv w:val="1"/>
      <w:marLeft w:val="0"/>
      <w:marRight w:val="0"/>
      <w:marTop w:val="0"/>
      <w:marBottom w:val="0"/>
      <w:divBdr>
        <w:top w:val="none" w:sz="0" w:space="0" w:color="auto"/>
        <w:left w:val="none" w:sz="0" w:space="0" w:color="auto"/>
        <w:bottom w:val="none" w:sz="0" w:space="0" w:color="auto"/>
        <w:right w:val="none" w:sz="0" w:space="0" w:color="auto"/>
      </w:divBdr>
    </w:div>
    <w:div w:id="844591352">
      <w:bodyDiv w:val="1"/>
      <w:marLeft w:val="0"/>
      <w:marRight w:val="0"/>
      <w:marTop w:val="0"/>
      <w:marBottom w:val="0"/>
      <w:divBdr>
        <w:top w:val="none" w:sz="0" w:space="0" w:color="auto"/>
        <w:left w:val="none" w:sz="0" w:space="0" w:color="auto"/>
        <w:bottom w:val="none" w:sz="0" w:space="0" w:color="auto"/>
        <w:right w:val="none" w:sz="0" w:space="0" w:color="auto"/>
      </w:divBdr>
    </w:div>
    <w:div w:id="850728339">
      <w:bodyDiv w:val="1"/>
      <w:marLeft w:val="0"/>
      <w:marRight w:val="0"/>
      <w:marTop w:val="0"/>
      <w:marBottom w:val="0"/>
      <w:divBdr>
        <w:top w:val="none" w:sz="0" w:space="0" w:color="auto"/>
        <w:left w:val="none" w:sz="0" w:space="0" w:color="auto"/>
        <w:bottom w:val="none" w:sz="0" w:space="0" w:color="auto"/>
        <w:right w:val="none" w:sz="0" w:space="0" w:color="auto"/>
      </w:divBdr>
    </w:div>
    <w:div w:id="851794953">
      <w:bodyDiv w:val="1"/>
      <w:marLeft w:val="0"/>
      <w:marRight w:val="0"/>
      <w:marTop w:val="0"/>
      <w:marBottom w:val="0"/>
      <w:divBdr>
        <w:top w:val="none" w:sz="0" w:space="0" w:color="auto"/>
        <w:left w:val="none" w:sz="0" w:space="0" w:color="auto"/>
        <w:bottom w:val="none" w:sz="0" w:space="0" w:color="auto"/>
        <w:right w:val="none" w:sz="0" w:space="0" w:color="auto"/>
      </w:divBdr>
    </w:div>
    <w:div w:id="851991069">
      <w:bodyDiv w:val="1"/>
      <w:marLeft w:val="0"/>
      <w:marRight w:val="0"/>
      <w:marTop w:val="0"/>
      <w:marBottom w:val="0"/>
      <w:divBdr>
        <w:top w:val="none" w:sz="0" w:space="0" w:color="auto"/>
        <w:left w:val="none" w:sz="0" w:space="0" w:color="auto"/>
        <w:bottom w:val="none" w:sz="0" w:space="0" w:color="auto"/>
        <w:right w:val="none" w:sz="0" w:space="0" w:color="auto"/>
      </w:divBdr>
    </w:div>
    <w:div w:id="854421206">
      <w:bodyDiv w:val="1"/>
      <w:marLeft w:val="0"/>
      <w:marRight w:val="0"/>
      <w:marTop w:val="0"/>
      <w:marBottom w:val="0"/>
      <w:divBdr>
        <w:top w:val="none" w:sz="0" w:space="0" w:color="auto"/>
        <w:left w:val="none" w:sz="0" w:space="0" w:color="auto"/>
        <w:bottom w:val="none" w:sz="0" w:space="0" w:color="auto"/>
        <w:right w:val="none" w:sz="0" w:space="0" w:color="auto"/>
      </w:divBdr>
    </w:div>
    <w:div w:id="855919677">
      <w:bodyDiv w:val="1"/>
      <w:marLeft w:val="0"/>
      <w:marRight w:val="0"/>
      <w:marTop w:val="0"/>
      <w:marBottom w:val="0"/>
      <w:divBdr>
        <w:top w:val="none" w:sz="0" w:space="0" w:color="auto"/>
        <w:left w:val="none" w:sz="0" w:space="0" w:color="auto"/>
        <w:bottom w:val="none" w:sz="0" w:space="0" w:color="auto"/>
        <w:right w:val="none" w:sz="0" w:space="0" w:color="auto"/>
      </w:divBdr>
    </w:div>
    <w:div w:id="856499784">
      <w:bodyDiv w:val="1"/>
      <w:marLeft w:val="0"/>
      <w:marRight w:val="0"/>
      <w:marTop w:val="0"/>
      <w:marBottom w:val="0"/>
      <w:divBdr>
        <w:top w:val="none" w:sz="0" w:space="0" w:color="auto"/>
        <w:left w:val="none" w:sz="0" w:space="0" w:color="auto"/>
        <w:bottom w:val="none" w:sz="0" w:space="0" w:color="auto"/>
        <w:right w:val="none" w:sz="0" w:space="0" w:color="auto"/>
      </w:divBdr>
    </w:div>
    <w:div w:id="864444102">
      <w:bodyDiv w:val="1"/>
      <w:marLeft w:val="0"/>
      <w:marRight w:val="0"/>
      <w:marTop w:val="0"/>
      <w:marBottom w:val="0"/>
      <w:divBdr>
        <w:top w:val="none" w:sz="0" w:space="0" w:color="auto"/>
        <w:left w:val="none" w:sz="0" w:space="0" w:color="auto"/>
        <w:bottom w:val="none" w:sz="0" w:space="0" w:color="auto"/>
        <w:right w:val="none" w:sz="0" w:space="0" w:color="auto"/>
      </w:divBdr>
    </w:div>
    <w:div w:id="866865611">
      <w:bodyDiv w:val="1"/>
      <w:marLeft w:val="0"/>
      <w:marRight w:val="0"/>
      <w:marTop w:val="0"/>
      <w:marBottom w:val="0"/>
      <w:divBdr>
        <w:top w:val="none" w:sz="0" w:space="0" w:color="auto"/>
        <w:left w:val="none" w:sz="0" w:space="0" w:color="auto"/>
        <w:bottom w:val="none" w:sz="0" w:space="0" w:color="auto"/>
        <w:right w:val="none" w:sz="0" w:space="0" w:color="auto"/>
      </w:divBdr>
    </w:div>
    <w:div w:id="867186554">
      <w:bodyDiv w:val="1"/>
      <w:marLeft w:val="0"/>
      <w:marRight w:val="0"/>
      <w:marTop w:val="0"/>
      <w:marBottom w:val="0"/>
      <w:divBdr>
        <w:top w:val="none" w:sz="0" w:space="0" w:color="auto"/>
        <w:left w:val="none" w:sz="0" w:space="0" w:color="auto"/>
        <w:bottom w:val="none" w:sz="0" w:space="0" w:color="auto"/>
        <w:right w:val="none" w:sz="0" w:space="0" w:color="auto"/>
      </w:divBdr>
    </w:div>
    <w:div w:id="868225273">
      <w:bodyDiv w:val="1"/>
      <w:marLeft w:val="0"/>
      <w:marRight w:val="0"/>
      <w:marTop w:val="0"/>
      <w:marBottom w:val="0"/>
      <w:divBdr>
        <w:top w:val="none" w:sz="0" w:space="0" w:color="auto"/>
        <w:left w:val="none" w:sz="0" w:space="0" w:color="auto"/>
        <w:bottom w:val="none" w:sz="0" w:space="0" w:color="auto"/>
        <w:right w:val="none" w:sz="0" w:space="0" w:color="auto"/>
      </w:divBdr>
    </w:div>
    <w:div w:id="868448753">
      <w:bodyDiv w:val="1"/>
      <w:marLeft w:val="0"/>
      <w:marRight w:val="0"/>
      <w:marTop w:val="0"/>
      <w:marBottom w:val="0"/>
      <w:divBdr>
        <w:top w:val="none" w:sz="0" w:space="0" w:color="auto"/>
        <w:left w:val="none" w:sz="0" w:space="0" w:color="auto"/>
        <w:bottom w:val="none" w:sz="0" w:space="0" w:color="auto"/>
        <w:right w:val="none" w:sz="0" w:space="0" w:color="auto"/>
      </w:divBdr>
    </w:div>
    <w:div w:id="868687814">
      <w:bodyDiv w:val="1"/>
      <w:marLeft w:val="0"/>
      <w:marRight w:val="0"/>
      <w:marTop w:val="0"/>
      <w:marBottom w:val="0"/>
      <w:divBdr>
        <w:top w:val="none" w:sz="0" w:space="0" w:color="auto"/>
        <w:left w:val="none" w:sz="0" w:space="0" w:color="auto"/>
        <w:bottom w:val="none" w:sz="0" w:space="0" w:color="auto"/>
        <w:right w:val="none" w:sz="0" w:space="0" w:color="auto"/>
      </w:divBdr>
    </w:div>
    <w:div w:id="869758923">
      <w:bodyDiv w:val="1"/>
      <w:marLeft w:val="0"/>
      <w:marRight w:val="0"/>
      <w:marTop w:val="0"/>
      <w:marBottom w:val="0"/>
      <w:divBdr>
        <w:top w:val="none" w:sz="0" w:space="0" w:color="auto"/>
        <w:left w:val="none" w:sz="0" w:space="0" w:color="auto"/>
        <w:bottom w:val="none" w:sz="0" w:space="0" w:color="auto"/>
        <w:right w:val="none" w:sz="0" w:space="0" w:color="auto"/>
      </w:divBdr>
    </w:div>
    <w:div w:id="873075265">
      <w:bodyDiv w:val="1"/>
      <w:marLeft w:val="0"/>
      <w:marRight w:val="0"/>
      <w:marTop w:val="0"/>
      <w:marBottom w:val="0"/>
      <w:divBdr>
        <w:top w:val="none" w:sz="0" w:space="0" w:color="auto"/>
        <w:left w:val="none" w:sz="0" w:space="0" w:color="auto"/>
        <w:bottom w:val="none" w:sz="0" w:space="0" w:color="auto"/>
        <w:right w:val="none" w:sz="0" w:space="0" w:color="auto"/>
      </w:divBdr>
    </w:div>
    <w:div w:id="875968234">
      <w:bodyDiv w:val="1"/>
      <w:marLeft w:val="0"/>
      <w:marRight w:val="0"/>
      <w:marTop w:val="0"/>
      <w:marBottom w:val="0"/>
      <w:divBdr>
        <w:top w:val="none" w:sz="0" w:space="0" w:color="auto"/>
        <w:left w:val="none" w:sz="0" w:space="0" w:color="auto"/>
        <w:bottom w:val="none" w:sz="0" w:space="0" w:color="auto"/>
        <w:right w:val="none" w:sz="0" w:space="0" w:color="auto"/>
      </w:divBdr>
    </w:div>
    <w:div w:id="879166512">
      <w:bodyDiv w:val="1"/>
      <w:marLeft w:val="0"/>
      <w:marRight w:val="0"/>
      <w:marTop w:val="0"/>
      <w:marBottom w:val="0"/>
      <w:divBdr>
        <w:top w:val="none" w:sz="0" w:space="0" w:color="auto"/>
        <w:left w:val="none" w:sz="0" w:space="0" w:color="auto"/>
        <w:bottom w:val="none" w:sz="0" w:space="0" w:color="auto"/>
        <w:right w:val="none" w:sz="0" w:space="0" w:color="auto"/>
      </w:divBdr>
    </w:div>
    <w:div w:id="882056517">
      <w:bodyDiv w:val="1"/>
      <w:marLeft w:val="0"/>
      <w:marRight w:val="0"/>
      <w:marTop w:val="0"/>
      <w:marBottom w:val="0"/>
      <w:divBdr>
        <w:top w:val="none" w:sz="0" w:space="0" w:color="auto"/>
        <w:left w:val="none" w:sz="0" w:space="0" w:color="auto"/>
        <w:bottom w:val="none" w:sz="0" w:space="0" w:color="auto"/>
        <w:right w:val="none" w:sz="0" w:space="0" w:color="auto"/>
      </w:divBdr>
    </w:div>
    <w:div w:id="882132586">
      <w:bodyDiv w:val="1"/>
      <w:marLeft w:val="0"/>
      <w:marRight w:val="0"/>
      <w:marTop w:val="0"/>
      <w:marBottom w:val="0"/>
      <w:divBdr>
        <w:top w:val="none" w:sz="0" w:space="0" w:color="auto"/>
        <w:left w:val="none" w:sz="0" w:space="0" w:color="auto"/>
        <w:bottom w:val="none" w:sz="0" w:space="0" w:color="auto"/>
        <w:right w:val="none" w:sz="0" w:space="0" w:color="auto"/>
      </w:divBdr>
    </w:div>
    <w:div w:id="884023224">
      <w:bodyDiv w:val="1"/>
      <w:marLeft w:val="0"/>
      <w:marRight w:val="0"/>
      <w:marTop w:val="0"/>
      <w:marBottom w:val="0"/>
      <w:divBdr>
        <w:top w:val="none" w:sz="0" w:space="0" w:color="auto"/>
        <w:left w:val="none" w:sz="0" w:space="0" w:color="auto"/>
        <w:bottom w:val="none" w:sz="0" w:space="0" w:color="auto"/>
        <w:right w:val="none" w:sz="0" w:space="0" w:color="auto"/>
      </w:divBdr>
    </w:div>
    <w:div w:id="885215154">
      <w:bodyDiv w:val="1"/>
      <w:marLeft w:val="0"/>
      <w:marRight w:val="0"/>
      <w:marTop w:val="0"/>
      <w:marBottom w:val="0"/>
      <w:divBdr>
        <w:top w:val="none" w:sz="0" w:space="0" w:color="auto"/>
        <w:left w:val="none" w:sz="0" w:space="0" w:color="auto"/>
        <w:bottom w:val="none" w:sz="0" w:space="0" w:color="auto"/>
        <w:right w:val="none" w:sz="0" w:space="0" w:color="auto"/>
      </w:divBdr>
    </w:div>
    <w:div w:id="885486368">
      <w:bodyDiv w:val="1"/>
      <w:marLeft w:val="0"/>
      <w:marRight w:val="0"/>
      <w:marTop w:val="0"/>
      <w:marBottom w:val="0"/>
      <w:divBdr>
        <w:top w:val="none" w:sz="0" w:space="0" w:color="auto"/>
        <w:left w:val="none" w:sz="0" w:space="0" w:color="auto"/>
        <w:bottom w:val="none" w:sz="0" w:space="0" w:color="auto"/>
        <w:right w:val="none" w:sz="0" w:space="0" w:color="auto"/>
      </w:divBdr>
    </w:div>
    <w:div w:id="889732711">
      <w:bodyDiv w:val="1"/>
      <w:marLeft w:val="0"/>
      <w:marRight w:val="0"/>
      <w:marTop w:val="0"/>
      <w:marBottom w:val="0"/>
      <w:divBdr>
        <w:top w:val="none" w:sz="0" w:space="0" w:color="auto"/>
        <w:left w:val="none" w:sz="0" w:space="0" w:color="auto"/>
        <w:bottom w:val="none" w:sz="0" w:space="0" w:color="auto"/>
        <w:right w:val="none" w:sz="0" w:space="0" w:color="auto"/>
      </w:divBdr>
    </w:div>
    <w:div w:id="896671409">
      <w:bodyDiv w:val="1"/>
      <w:marLeft w:val="0"/>
      <w:marRight w:val="0"/>
      <w:marTop w:val="0"/>
      <w:marBottom w:val="0"/>
      <w:divBdr>
        <w:top w:val="none" w:sz="0" w:space="0" w:color="auto"/>
        <w:left w:val="none" w:sz="0" w:space="0" w:color="auto"/>
        <w:bottom w:val="none" w:sz="0" w:space="0" w:color="auto"/>
        <w:right w:val="none" w:sz="0" w:space="0" w:color="auto"/>
      </w:divBdr>
    </w:div>
    <w:div w:id="897127218">
      <w:bodyDiv w:val="1"/>
      <w:marLeft w:val="0"/>
      <w:marRight w:val="0"/>
      <w:marTop w:val="0"/>
      <w:marBottom w:val="0"/>
      <w:divBdr>
        <w:top w:val="none" w:sz="0" w:space="0" w:color="auto"/>
        <w:left w:val="none" w:sz="0" w:space="0" w:color="auto"/>
        <w:bottom w:val="none" w:sz="0" w:space="0" w:color="auto"/>
        <w:right w:val="none" w:sz="0" w:space="0" w:color="auto"/>
      </w:divBdr>
    </w:div>
    <w:div w:id="898708488">
      <w:bodyDiv w:val="1"/>
      <w:marLeft w:val="0"/>
      <w:marRight w:val="0"/>
      <w:marTop w:val="0"/>
      <w:marBottom w:val="0"/>
      <w:divBdr>
        <w:top w:val="none" w:sz="0" w:space="0" w:color="auto"/>
        <w:left w:val="none" w:sz="0" w:space="0" w:color="auto"/>
        <w:bottom w:val="none" w:sz="0" w:space="0" w:color="auto"/>
        <w:right w:val="none" w:sz="0" w:space="0" w:color="auto"/>
      </w:divBdr>
    </w:div>
    <w:div w:id="900873682">
      <w:bodyDiv w:val="1"/>
      <w:marLeft w:val="0"/>
      <w:marRight w:val="0"/>
      <w:marTop w:val="0"/>
      <w:marBottom w:val="0"/>
      <w:divBdr>
        <w:top w:val="none" w:sz="0" w:space="0" w:color="auto"/>
        <w:left w:val="none" w:sz="0" w:space="0" w:color="auto"/>
        <w:bottom w:val="none" w:sz="0" w:space="0" w:color="auto"/>
        <w:right w:val="none" w:sz="0" w:space="0" w:color="auto"/>
      </w:divBdr>
    </w:div>
    <w:div w:id="902985016">
      <w:bodyDiv w:val="1"/>
      <w:marLeft w:val="0"/>
      <w:marRight w:val="0"/>
      <w:marTop w:val="0"/>
      <w:marBottom w:val="0"/>
      <w:divBdr>
        <w:top w:val="none" w:sz="0" w:space="0" w:color="auto"/>
        <w:left w:val="none" w:sz="0" w:space="0" w:color="auto"/>
        <w:bottom w:val="none" w:sz="0" w:space="0" w:color="auto"/>
        <w:right w:val="none" w:sz="0" w:space="0" w:color="auto"/>
      </w:divBdr>
    </w:div>
    <w:div w:id="903955865">
      <w:bodyDiv w:val="1"/>
      <w:marLeft w:val="0"/>
      <w:marRight w:val="0"/>
      <w:marTop w:val="0"/>
      <w:marBottom w:val="0"/>
      <w:divBdr>
        <w:top w:val="none" w:sz="0" w:space="0" w:color="auto"/>
        <w:left w:val="none" w:sz="0" w:space="0" w:color="auto"/>
        <w:bottom w:val="none" w:sz="0" w:space="0" w:color="auto"/>
        <w:right w:val="none" w:sz="0" w:space="0" w:color="auto"/>
      </w:divBdr>
    </w:div>
    <w:div w:id="906763326">
      <w:bodyDiv w:val="1"/>
      <w:marLeft w:val="0"/>
      <w:marRight w:val="0"/>
      <w:marTop w:val="0"/>
      <w:marBottom w:val="0"/>
      <w:divBdr>
        <w:top w:val="none" w:sz="0" w:space="0" w:color="auto"/>
        <w:left w:val="none" w:sz="0" w:space="0" w:color="auto"/>
        <w:bottom w:val="none" w:sz="0" w:space="0" w:color="auto"/>
        <w:right w:val="none" w:sz="0" w:space="0" w:color="auto"/>
      </w:divBdr>
    </w:div>
    <w:div w:id="911237211">
      <w:bodyDiv w:val="1"/>
      <w:marLeft w:val="0"/>
      <w:marRight w:val="0"/>
      <w:marTop w:val="0"/>
      <w:marBottom w:val="0"/>
      <w:divBdr>
        <w:top w:val="none" w:sz="0" w:space="0" w:color="auto"/>
        <w:left w:val="none" w:sz="0" w:space="0" w:color="auto"/>
        <w:bottom w:val="none" w:sz="0" w:space="0" w:color="auto"/>
        <w:right w:val="none" w:sz="0" w:space="0" w:color="auto"/>
      </w:divBdr>
    </w:div>
    <w:div w:id="911429742">
      <w:bodyDiv w:val="1"/>
      <w:marLeft w:val="0"/>
      <w:marRight w:val="0"/>
      <w:marTop w:val="0"/>
      <w:marBottom w:val="0"/>
      <w:divBdr>
        <w:top w:val="none" w:sz="0" w:space="0" w:color="auto"/>
        <w:left w:val="none" w:sz="0" w:space="0" w:color="auto"/>
        <w:bottom w:val="none" w:sz="0" w:space="0" w:color="auto"/>
        <w:right w:val="none" w:sz="0" w:space="0" w:color="auto"/>
      </w:divBdr>
    </w:div>
    <w:div w:id="913126024">
      <w:bodyDiv w:val="1"/>
      <w:marLeft w:val="0"/>
      <w:marRight w:val="0"/>
      <w:marTop w:val="0"/>
      <w:marBottom w:val="0"/>
      <w:divBdr>
        <w:top w:val="none" w:sz="0" w:space="0" w:color="auto"/>
        <w:left w:val="none" w:sz="0" w:space="0" w:color="auto"/>
        <w:bottom w:val="none" w:sz="0" w:space="0" w:color="auto"/>
        <w:right w:val="none" w:sz="0" w:space="0" w:color="auto"/>
      </w:divBdr>
    </w:div>
    <w:div w:id="919215798">
      <w:bodyDiv w:val="1"/>
      <w:marLeft w:val="0"/>
      <w:marRight w:val="0"/>
      <w:marTop w:val="0"/>
      <w:marBottom w:val="0"/>
      <w:divBdr>
        <w:top w:val="none" w:sz="0" w:space="0" w:color="auto"/>
        <w:left w:val="none" w:sz="0" w:space="0" w:color="auto"/>
        <w:bottom w:val="none" w:sz="0" w:space="0" w:color="auto"/>
        <w:right w:val="none" w:sz="0" w:space="0" w:color="auto"/>
      </w:divBdr>
    </w:div>
    <w:div w:id="921573286">
      <w:bodyDiv w:val="1"/>
      <w:marLeft w:val="0"/>
      <w:marRight w:val="0"/>
      <w:marTop w:val="0"/>
      <w:marBottom w:val="0"/>
      <w:divBdr>
        <w:top w:val="none" w:sz="0" w:space="0" w:color="auto"/>
        <w:left w:val="none" w:sz="0" w:space="0" w:color="auto"/>
        <w:bottom w:val="none" w:sz="0" w:space="0" w:color="auto"/>
        <w:right w:val="none" w:sz="0" w:space="0" w:color="auto"/>
      </w:divBdr>
    </w:div>
    <w:div w:id="926229039">
      <w:bodyDiv w:val="1"/>
      <w:marLeft w:val="0"/>
      <w:marRight w:val="0"/>
      <w:marTop w:val="0"/>
      <w:marBottom w:val="0"/>
      <w:divBdr>
        <w:top w:val="none" w:sz="0" w:space="0" w:color="auto"/>
        <w:left w:val="none" w:sz="0" w:space="0" w:color="auto"/>
        <w:bottom w:val="none" w:sz="0" w:space="0" w:color="auto"/>
        <w:right w:val="none" w:sz="0" w:space="0" w:color="auto"/>
      </w:divBdr>
    </w:div>
    <w:div w:id="928075968">
      <w:bodyDiv w:val="1"/>
      <w:marLeft w:val="0"/>
      <w:marRight w:val="0"/>
      <w:marTop w:val="0"/>
      <w:marBottom w:val="0"/>
      <w:divBdr>
        <w:top w:val="none" w:sz="0" w:space="0" w:color="auto"/>
        <w:left w:val="none" w:sz="0" w:space="0" w:color="auto"/>
        <w:bottom w:val="none" w:sz="0" w:space="0" w:color="auto"/>
        <w:right w:val="none" w:sz="0" w:space="0" w:color="auto"/>
      </w:divBdr>
    </w:div>
    <w:div w:id="928275885">
      <w:bodyDiv w:val="1"/>
      <w:marLeft w:val="0"/>
      <w:marRight w:val="0"/>
      <w:marTop w:val="0"/>
      <w:marBottom w:val="0"/>
      <w:divBdr>
        <w:top w:val="none" w:sz="0" w:space="0" w:color="auto"/>
        <w:left w:val="none" w:sz="0" w:space="0" w:color="auto"/>
        <w:bottom w:val="none" w:sz="0" w:space="0" w:color="auto"/>
        <w:right w:val="none" w:sz="0" w:space="0" w:color="auto"/>
      </w:divBdr>
    </w:div>
    <w:div w:id="931475741">
      <w:bodyDiv w:val="1"/>
      <w:marLeft w:val="0"/>
      <w:marRight w:val="0"/>
      <w:marTop w:val="0"/>
      <w:marBottom w:val="0"/>
      <w:divBdr>
        <w:top w:val="none" w:sz="0" w:space="0" w:color="auto"/>
        <w:left w:val="none" w:sz="0" w:space="0" w:color="auto"/>
        <w:bottom w:val="none" w:sz="0" w:space="0" w:color="auto"/>
        <w:right w:val="none" w:sz="0" w:space="0" w:color="auto"/>
      </w:divBdr>
    </w:div>
    <w:div w:id="938946024">
      <w:bodyDiv w:val="1"/>
      <w:marLeft w:val="0"/>
      <w:marRight w:val="0"/>
      <w:marTop w:val="0"/>
      <w:marBottom w:val="0"/>
      <w:divBdr>
        <w:top w:val="none" w:sz="0" w:space="0" w:color="auto"/>
        <w:left w:val="none" w:sz="0" w:space="0" w:color="auto"/>
        <w:bottom w:val="none" w:sz="0" w:space="0" w:color="auto"/>
        <w:right w:val="none" w:sz="0" w:space="0" w:color="auto"/>
      </w:divBdr>
    </w:div>
    <w:div w:id="939751750">
      <w:bodyDiv w:val="1"/>
      <w:marLeft w:val="0"/>
      <w:marRight w:val="0"/>
      <w:marTop w:val="0"/>
      <w:marBottom w:val="0"/>
      <w:divBdr>
        <w:top w:val="none" w:sz="0" w:space="0" w:color="auto"/>
        <w:left w:val="none" w:sz="0" w:space="0" w:color="auto"/>
        <w:bottom w:val="none" w:sz="0" w:space="0" w:color="auto"/>
        <w:right w:val="none" w:sz="0" w:space="0" w:color="auto"/>
      </w:divBdr>
    </w:div>
    <w:div w:id="948897227">
      <w:bodyDiv w:val="1"/>
      <w:marLeft w:val="0"/>
      <w:marRight w:val="0"/>
      <w:marTop w:val="0"/>
      <w:marBottom w:val="0"/>
      <w:divBdr>
        <w:top w:val="none" w:sz="0" w:space="0" w:color="auto"/>
        <w:left w:val="none" w:sz="0" w:space="0" w:color="auto"/>
        <w:bottom w:val="none" w:sz="0" w:space="0" w:color="auto"/>
        <w:right w:val="none" w:sz="0" w:space="0" w:color="auto"/>
      </w:divBdr>
    </w:div>
    <w:div w:id="949170191">
      <w:bodyDiv w:val="1"/>
      <w:marLeft w:val="0"/>
      <w:marRight w:val="0"/>
      <w:marTop w:val="0"/>
      <w:marBottom w:val="0"/>
      <w:divBdr>
        <w:top w:val="none" w:sz="0" w:space="0" w:color="auto"/>
        <w:left w:val="none" w:sz="0" w:space="0" w:color="auto"/>
        <w:bottom w:val="none" w:sz="0" w:space="0" w:color="auto"/>
        <w:right w:val="none" w:sz="0" w:space="0" w:color="auto"/>
      </w:divBdr>
    </w:div>
    <w:div w:id="949360205">
      <w:bodyDiv w:val="1"/>
      <w:marLeft w:val="0"/>
      <w:marRight w:val="0"/>
      <w:marTop w:val="0"/>
      <w:marBottom w:val="0"/>
      <w:divBdr>
        <w:top w:val="none" w:sz="0" w:space="0" w:color="auto"/>
        <w:left w:val="none" w:sz="0" w:space="0" w:color="auto"/>
        <w:bottom w:val="none" w:sz="0" w:space="0" w:color="auto"/>
        <w:right w:val="none" w:sz="0" w:space="0" w:color="auto"/>
      </w:divBdr>
    </w:div>
    <w:div w:id="951009957">
      <w:bodyDiv w:val="1"/>
      <w:marLeft w:val="0"/>
      <w:marRight w:val="0"/>
      <w:marTop w:val="0"/>
      <w:marBottom w:val="0"/>
      <w:divBdr>
        <w:top w:val="none" w:sz="0" w:space="0" w:color="auto"/>
        <w:left w:val="none" w:sz="0" w:space="0" w:color="auto"/>
        <w:bottom w:val="none" w:sz="0" w:space="0" w:color="auto"/>
        <w:right w:val="none" w:sz="0" w:space="0" w:color="auto"/>
      </w:divBdr>
    </w:div>
    <w:div w:id="952519946">
      <w:bodyDiv w:val="1"/>
      <w:marLeft w:val="0"/>
      <w:marRight w:val="0"/>
      <w:marTop w:val="0"/>
      <w:marBottom w:val="0"/>
      <w:divBdr>
        <w:top w:val="none" w:sz="0" w:space="0" w:color="auto"/>
        <w:left w:val="none" w:sz="0" w:space="0" w:color="auto"/>
        <w:bottom w:val="none" w:sz="0" w:space="0" w:color="auto"/>
        <w:right w:val="none" w:sz="0" w:space="0" w:color="auto"/>
      </w:divBdr>
    </w:div>
    <w:div w:id="953365828">
      <w:bodyDiv w:val="1"/>
      <w:marLeft w:val="0"/>
      <w:marRight w:val="0"/>
      <w:marTop w:val="0"/>
      <w:marBottom w:val="0"/>
      <w:divBdr>
        <w:top w:val="none" w:sz="0" w:space="0" w:color="auto"/>
        <w:left w:val="none" w:sz="0" w:space="0" w:color="auto"/>
        <w:bottom w:val="none" w:sz="0" w:space="0" w:color="auto"/>
        <w:right w:val="none" w:sz="0" w:space="0" w:color="auto"/>
      </w:divBdr>
    </w:div>
    <w:div w:id="954167859">
      <w:bodyDiv w:val="1"/>
      <w:marLeft w:val="0"/>
      <w:marRight w:val="0"/>
      <w:marTop w:val="0"/>
      <w:marBottom w:val="0"/>
      <w:divBdr>
        <w:top w:val="none" w:sz="0" w:space="0" w:color="auto"/>
        <w:left w:val="none" w:sz="0" w:space="0" w:color="auto"/>
        <w:bottom w:val="none" w:sz="0" w:space="0" w:color="auto"/>
        <w:right w:val="none" w:sz="0" w:space="0" w:color="auto"/>
      </w:divBdr>
    </w:div>
    <w:div w:id="954409660">
      <w:bodyDiv w:val="1"/>
      <w:marLeft w:val="0"/>
      <w:marRight w:val="0"/>
      <w:marTop w:val="0"/>
      <w:marBottom w:val="0"/>
      <w:divBdr>
        <w:top w:val="none" w:sz="0" w:space="0" w:color="auto"/>
        <w:left w:val="none" w:sz="0" w:space="0" w:color="auto"/>
        <w:bottom w:val="none" w:sz="0" w:space="0" w:color="auto"/>
        <w:right w:val="none" w:sz="0" w:space="0" w:color="auto"/>
      </w:divBdr>
    </w:div>
    <w:div w:id="955210975">
      <w:bodyDiv w:val="1"/>
      <w:marLeft w:val="0"/>
      <w:marRight w:val="0"/>
      <w:marTop w:val="0"/>
      <w:marBottom w:val="0"/>
      <w:divBdr>
        <w:top w:val="none" w:sz="0" w:space="0" w:color="auto"/>
        <w:left w:val="none" w:sz="0" w:space="0" w:color="auto"/>
        <w:bottom w:val="none" w:sz="0" w:space="0" w:color="auto"/>
        <w:right w:val="none" w:sz="0" w:space="0" w:color="auto"/>
      </w:divBdr>
    </w:div>
    <w:div w:id="956988409">
      <w:bodyDiv w:val="1"/>
      <w:marLeft w:val="0"/>
      <w:marRight w:val="0"/>
      <w:marTop w:val="0"/>
      <w:marBottom w:val="0"/>
      <w:divBdr>
        <w:top w:val="none" w:sz="0" w:space="0" w:color="auto"/>
        <w:left w:val="none" w:sz="0" w:space="0" w:color="auto"/>
        <w:bottom w:val="none" w:sz="0" w:space="0" w:color="auto"/>
        <w:right w:val="none" w:sz="0" w:space="0" w:color="auto"/>
      </w:divBdr>
    </w:div>
    <w:div w:id="957292770">
      <w:bodyDiv w:val="1"/>
      <w:marLeft w:val="0"/>
      <w:marRight w:val="0"/>
      <w:marTop w:val="0"/>
      <w:marBottom w:val="0"/>
      <w:divBdr>
        <w:top w:val="none" w:sz="0" w:space="0" w:color="auto"/>
        <w:left w:val="none" w:sz="0" w:space="0" w:color="auto"/>
        <w:bottom w:val="none" w:sz="0" w:space="0" w:color="auto"/>
        <w:right w:val="none" w:sz="0" w:space="0" w:color="auto"/>
      </w:divBdr>
    </w:div>
    <w:div w:id="964241499">
      <w:bodyDiv w:val="1"/>
      <w:marLeft w:val="0"/>
      <w:marRight w:val="0"/>
      <w:marTop w:val="0"/>
      <w:marBottom w:val="0"/>
      <w:divBdr>
        <w:top w:val="none" w:sz="0" w:space="0" w:color="auto"/>
        <w:left w:val="none" w:sz="0" w:space="0" w:color="auto"/>
        <w:bottom w:val="none" w:sz="0" w:space="0" w:color="auto"/>
        <w:right w:val="none" w:sz="0" w:space="0" w:color="auto"/>
      </w:divBdr>
    </w:div>
    <w:div w:id="966545948">
      <w:bodyDiv w:val="1"/>
      <w:marLeft w:val="0"/>
      <w:marRight w:val="0"/>
      <w:marTop w:val="0"/>
      <w:marBottom w:val="0"/>
      <w:divBdr>
        <w:top w:val="none" w:sz="0" w:space="0" w:color="auto"/>
        <w:left w:val="none" w:sz="0" w:space="0" w:color="auto"/>
        <w:bottom w:val="none" w:sz="0" w:space="0" w:color="auto"/>
        <w:right w:val="none" w:sz="0" w:space="0" w:color="auto"/>
      </w:divBdr>
    </w:div>
    <w:div w:id="966858290">
      <w:bodyDiv w:val="1"/>
      <w:marLeft w:val="0"/>
      <w:marRight w:val="0"/>
      <w:marTop w:val="0"/>
      <w:marBottom w:val="0"/>
      <w:divBdr>
        <w:top w:val="none" w:sz="0" w:space="0" w:color="auto"/>
        <w:left w:val="none" w:sz="0" w:space="0" w:color="auto"/>
        <w:bottom w:val="none" w:sz="0" w:space="0" w:color="auto"/>
        <w:right w:val="none" w:sz="0" w:space="0" w:color="auto"/>
      </w:divBdr>
    </w:div>
    <w:div w:id="975842878">
      <w:bodyDiv w:val="1"/>
      <w:marLeft w:val="0"/>
      <w:marRight w:val="0"/>
      <w:marTop w:val="0"/>
      <w:marBottom w:val="0"/>
      <w:divBdr>
        <w:top w:val="none" w:sz="0" w:space="0" w:color="auto"/>
        <w:left w:val="none" w:sz="0" w:space="0" w:color="auto"/>
        <w:bottom w:val="none" w:sz="0" w:space="0" w:color="auto"/>
        <w:right w:val="none" w:sz="0" w:space="0" w:color="auto"/>
      </w:divBdr>
    </w:div>
    <w:div w:id="976498503">
      <w:bodyDiv w:val="1"/>
      <w:marLeft w:val="0"/>
      <w:marRight w:val="0"/>
      <w:marTop w:val="0"/>
      <w:marBottom w:val="0"/>
      <w:divBdr>
        <w:top w:val="none" w:sz="0" w:space="0" w:color="auto"/>
        <w:left w:val="none" w:sz="0" w:space="0" w:color="auto"/>
        <w:bottom w:val="none" w:sz="0" w:space="0" w:color="auto"/>
        <w:right w:val="none" w:sz="0" w:space="0" w:color="auto"/>
      </w:divBdr>
    </w:div>
    <w:div w:id="976690474">
      <w:bodyDiv w:val="1"/>
      <w:marLeft w:val="0"/>
      <w:marRight w:val="0"/>
      <w:marTop w:val="0"/>
      <w:marBottom w:val="0"/>
      <w:divBdr>
        <w:top w:val="none" w:sz="0" w:space="0" w:color="auto"/>
        <w:left w:val="none" w:sz="0" w:space="0" w:color="auto"/>
        <w:bottom w:val="none" w:sz="0" w:space="0" w:color="auto"/>
        <w:right w:val="none" w:sz="0" w:space="0" w:color="auto"/>
      </w:divBdr>
    </w:div>
    <w:div w:id="980185274">
      <w:bodyDiv w:val="1"/>
      <w:marLeft w:val="0"/>
      <w:marRight w:val="0"/>
      <w:marTop w:val="0"/>
      <w:marBottom w:val="0"/>
      <w:divBdr>
        <w:top w:val="none" w:sz="0" w:space="0" w:color="auto"/>
        <w:left w:val="none" w:sz="0" w:space="0" w:color="auto"/>
        <w:bottom w:val="none" w:sz="0" w:space="0" w:color="auto"/>
        <w:right w:val="none" w:sz="0" w:space="0" w:color="auto"/>
      </w:divBdr>
    </w:div>
    <w:div w:id="984354103">
      <w:bodyDiv w:val="1"/>
      <w:marLeft w:val="0"/>
      <w:marRight w:val="0"/>
      <w:marTop w:val="0"/>
      <w:marBottom w:val="0"/>
      <w:divBdr>
        <w:top w:val="none" w:sz="0" w:space="0" w:color="auto"/>
        <w:left w:val="none" w:sz="0" w:space="0" w:color="auto"/>
        <w:bottom w:val="none" w:sz="0" w:space="0" w:color="auto"/>
        <w:right w:val="none" w:sz="0" w:space="0" w:color="auto"/>
      </w:divBdr>
    </w:div>
    <w:div w:id="985865278">
      <w:bodyDiv w:val="1"/>
      <w:marLeft w:val="0"/>
      <w:marRight w:val="0"/>
      <w:marTop w:val="0"/>
      <w:marBottom w:val="0"/>
      <w:divBdr>
        <w:top w:val="none" w:sz="0" w:space="0" w:color="auto"/>
        <w:left w:val="none" w:sz="0" w:space="0" w:color="auto"/>
        <w:bottom w:val="none" w:sz="0" w:space="0" w:color="auto"/>
        <w:right w:val="none" w:sz="0" w:space="0" w:color="auto"/>
      </w:divBdr>
    </w:div>
    <w:div w:id="994721587">
      <w:bodyDiv w:val="1"/>
      <w:marLeft w:val="0"/>
      <w:marRight w:val="0"/>
      <w:marTop w:val="0"/>
      <w:marBottom w:val="0"/>
      <w:divBdr>
        <w:top w:val="none" w:sz="0" w:space="0" w:color="auto"/>
        <w:left w:val="none" w:sz="0" w:space="0" w:color="auto"/>
        <w:bottom w:val="none" w:sz="0" w:space="0" w:color="auto"/>
        <w:right w:val="none" w:sz="0" w:space="0" w:color="auto"/>
      </w:divBdr>
    </w:div>
    <w:div w:id="995837231">
      <w:bodyDiv w:val="1"/>
      <w:marLeft w:val="0"/>
      <w:marRight w:val="0"/>
      <w:marTop w:val="0"/>
      <w:marBottom w:val="0"/>
      <w:divBdr>
        <w:top w:val="none" w:sz="0" w:space="0" w:color="auto"/>
        <w:left w:val="none" w:sz="0" w:space="0" w:color="auto"/>
        <w:bottom w:val="none" w:sz="0" w:space="0" w:color="auto"/>
        <w:right w:val="none" w:sz="0" w:space="0" w:color="auto"/>
      </w:divBdr>
    </w:div>
    <w:div w:id="995961291">
      <w:bodyDiv w:val="1"/>
      <w:marLeft w:val="0"/>
      <w:marRight w:val="0"/>
      <w:marTop w:val="0"/>
      <w:marBottom w:val="0"/>
      <w:divBdr>
        <w:top w:val="none" w:sz="0" w:space="0" w:color="auto"/>
        <w:left w:val="none" w:sz="0" w:space="0" w:color="auto"/>
        <w:bottom w:val="none" w:sz="0" w:space="0" w:color="auto"/>
        <w:right w:val="none" w:sz="0" w:space="0" w:color="auto"/>
      </w:divBdr>
    </w:div>
    <w:div w:id="997731953">
      <w:bodyDiv w:val="1"/>
      <w:marLeft w:val="0"/>
      <w:marRight w:val="0"/>
      <w:marTop w:val="0"/>
      <w:marBottom w:val="0"/>
      <w:divBdr>
        <w:top w:val="none" w:sz="0" w:space="0" w:color="auto"/>
        <w:left w:val="none" w:sz="0" w:space="0" w:color="auto"/>
        <w:bottom w:val="none" w:sz="0" w:space="0" w:color="auto"/>
        <w:right w:val="none" w:sz="0" w:space="0" w:color="auto"/>
      </w:divBdr>
    </w:div>
    <w:div w:id="1001084925">
      <w:bodyDiv w:val="1"/>
      <w:marLeft w:val="0"/>
      <w:marRight w:val="0"/>
      <w:marTop w:val="0"/>
      <w:marBottom w:val="0"/>
      <w:divBdr>
        <w:top w:val="none" w:sz="0" w:space="0" w:color="auto"/>
        <w:left w:val="none" w:sz="0" w:space="0" w:color="auto"/>
        <w:bottom w:val="none" w:sz="0" w:space="0" w:color="auto"/>
        <w:right w:val="none" w:sz="0" w:space="0" w:color="auto"/>
      </w:divBdr>
    </w:div>
    <w:div w:id="1002242446">
      <w:bodyDiv w:val="1"/>
      <w:marLeft w:val="0"/>
      <w:marRight w:val="0"/>
      <w:marTop w:val="0"/>
      <w:marBottom w:val="0"/>
      <w:divBdr>
        <w:top w:val="none" w:sz="0" w:space="0" w:color="auto"/>
        <w:left w:val="none" w:sz="0" w:space="0" w:color="auto"/>
        <w:bottom w:val="none" w:sz="0" w:space="0" w:color="auto"/>
        <w:right w:val="none" w:sz="0" w:space="0" w:color="auto"/>
      </w:divBdr>
    </w:div>
    <w:div w:id="1002274250">
      <w:bodyDiv w:val="1"/>
      <w:marLeft w:val="0"/>
      <w:marRight w:val="0"/>
      <w:marTop w:val="0"/>
      <w:marBottom w:val="0"/>
      <w:divBdr>
        <w:top w:val="none" w:sz="0" w:space="0" w:color="auto"/>
        <w:left w:val="none" w:sz="0" w:space="0" w:color="auto"/>
        <w:bottom w:val="none" w:sz="0" w:space="0" w:color="auto"/>
        <w:right w:val="none" w:sz="0" w:space="0" w:color="auto"/>
      </w:divBdr>
    </w:div>
    <w:div w:id="1003508509">
      <w:bodyDiv w:val="1"/>
      <w:marLeft w:val="0"/>
      <w:marRight w:val="0"/>
      <w:marTop w:val="0"/>
      <w:marBottom w:val="0"/>
      <w:divBdr>
        <w:top w:val="none" w:sz="0" w:space="0" w:color="auto"/>
        <w:left w:val="none" w:sz="0" w:space="0" w:color="auto"/>
        <w:bottom w:val="none" w:sz="0" w:space="0" w:color="auto"/>
        <w:right w:val="none" w:sz="0" w:space="0" w:color="auto"/>
      </w:divBdr>
    </w:div>
    <w:div w:id="1003705937">
      <w:bodyDiv w:val="1"/>
      <w:marLeft w:val="0"/>
      <w:marRight w:val="0"/>
      <w:marTop w:val="0"/>
      <w:marBottom w:val="0"/>
      <w:divBdr>
        <w:top w:val="none" w:sz="0" w:space="0" w:color="auto"/>
        <w:left w:val="none" w:sz="0" w:space="0" w:color="auto"/>
        <w:bottom w:val="none" w:sz="0" w:space="0" w:color="auto"/>
        <w:right w:val="none" w:sz="0" w:space="0" w:color="auto"/>
      </w:divBdr>
    </w:div>
    <w:div w:id="1009870656">
      <w:bodyDiv w:val="1"/>
      <w:marLeft w:val="0"/>
      <w:marRight w:val="0"/>
      <w:marTop w:val="0"/>
      <w:marBottom w:val="0"/>
      <w:divBdr>
        <w:top w:val="none" w:sz="0" w:space="0" w:color="auto"/>
        <w:left w:val="none" w:sz="0" w:space="0" w:color="auto"/>
        <w:bottom w:val="none" w:sz="0" w:space="0" w:color="auto"/>
        <w:right w:val="none" w:sz="0" w:space="0" w:color="auto"/>
      </w:divBdr>
    </w:div>
    <w:div w:id="1011103315">
      <w:bodyDiv w:val="1"/>
      <w:marLeft w:val="0"/>
      <w:marRight w:val="0"/>
      <w:marTop w:val="0"/>
      <w:marBottom w:val="0"/>
      <w:divBdr>
        <w:top w:val="none" w:sz="0" w:space="0" w:color="auto"/>
        <w:left w:val="none" w:sz="0" w:space="0" w:color="auto"/>
        <w:bottom w:val="none" w:sz="0" w:space="0" w:color="auto"/>
        <w:right w:val="none" w:sz="0" w:space="0" w:color="auto"/>
      </w:divBdr>
    </w:div>
    <w:div w:id="1013921137">
      <w:bodyDiv w:val="1"/>
      <w:marLeft w:val="0"/>
      <w:marRight w:val="0"/>
      <w:marTop w:val="0"/>
      <w:marBottom w:val="0"/>
      <w:divBdr>
        <w:top w:val="none" w:sz="0" w:space="0" w:color="auto"/>
        <w:left w:val="none" w:sz="0" w:space="0" w:color="auto"/>
        <w:bottom w:val="none" w:sz="0" w:space="0" w:color="auto"/>
        <w:right w:val="none" w:sz="0" w:space="0" w:color="auto"/>
      </w:divBdr>
    </w:div>
    <w:div w:id="1014307536">
      <w:bodyDiv w:val="1"/>
      <w:marLeft w:val="0"/>
      <w:marRight w:val="0"/>
      <w:marTop w:val="0"/>
      <w:marBottom w:val="0"/>
      <w:divBdr>
        <w:top w:val="none" w:sz="0" w:space="0" w:color="auto"/>
        <w:left w:val="none" w:sz="0" w:space="0" w:color="auto"/>
        <w:bottom w:val="none" w:sz="0" w:space="0" w:color="auto"/>
        <w:right w:val="none" w:sz="0" w:space="0" w:color="auto"/>
      </w:divBdr>
    </w:div>
    <w:div w:id="1015762716">
      <w:bodyDiv w:val="1"/>
      <w:marLeft w:val="0"/>
      <w:marRight w:val="0"/>
      <w:marTop w:val="0"/>
      <w:marBottom w:val="0"/>
      <w:divBdr>
        <w:top w:val="none" w:sz="0" w:space="0" w:color="auto"/>
        <w:left w:val="none" w:sz="0" w:space="0" w:color="auto"/>
        <w:bottom w:val="none" w:sz="0" w:space="0" w:color="auto"/>
        <w:right w:val="none" w:sz="0" w:space="0" w:color="auto"/>
      </w:divBdr>
    </w:div>
    <w:div w:id="1016226180">
      <w:bodyDiv w:val="1"/>
      <w:marLeft w:val="0"/>
      <w:marRight w:val="0"/>
      <w:marTop w:val="0"/>
      <w:marBottom w:val="0"/>
      <w:divBdr>
        <w:top w:val="none" w:sz="0" w:space="0" w:color="auto"/>
        <w:left w:val="none" w:sz="0" w:space="0" w:color="auto"/>
        <w:bottom w:val="none" w:sz="0" w:space="0" w:color="auto"/>
        <w:right w:val="none" w:sz="0" w:space="0" w:color="auto"/>
      </w:divBdr>
    </w:div>
    <w:div w:id="1017538153">
      <w:bodyDiv w:val="1"/>
      <w:marLeft w:val="0"/>
      <w:marRight w:val="0"/>
      <w:marTop w:val="0"/>
      <w:marBottom w:val="0"/>
      <w:divBdr>
        <w:top w:val="none" w:sz="0" w:space="0" w:color="auto"/>
        <w:left w:val="none" w:sz="0" w:space="0" w:color="auto"/>
        <w:bottom w:val="none" w:sz="0" w:space="0" w:color="auto"/>
        <w:right w:val="none" w:sz="0" w:space="0" w:color="auto"/>
      </w:divBdr>
    </w:div>
    <w:div w:id="1023019070">
      <w:bodyDiv w:val="1"/>
      <w:marLeft w:val="0"/>
      <w:marRight w:val="0"/>
      <w:marTop w:val="0"/>
      <w:marBottom w:val="0"/>
      <w:divBdr>
        <w:top w:val="none" w:sz="0" w:space="0" w:color="auto"/>
        <w:left w:val="none" w:sz="0" w:space="0" w:color="auto"/>
        <w:bottom w:val="none" w:sz="0" w:space="0" w:color="auto"/>
        <w:right w:val="none" w:sz="0" w:space="0" w:color="auto"/>
      </w:divBdr>
    </w:div>
    <w:div w:id="1025860821">
      <w:bodyDiv w:val="1"/>
      <w:marLeft w:val="0"/>
      <w:marRight w:val="0"/>
      <w:marTop w:val="0"/>
      <w:marBottom w:val="0"/>
      <w:divBdr>
        <w:top w:val="none" w:sz="0" w:space="0" w:color="auto"/>
        <w:left w:val="none" w:sz="0" w:space="0" w:color="auto"/>
        <w:bottom w:val="none" w:sz="0" w:space="0" w:color="auto"/>
        <w:right w:val="none" w:sz="0" w:space="0" w:color="auto"/>
      </w:divBdr>
    </w:div>
    <w:div w:id="1025862113">
      <w:bodyDiv w:val="1"/>
      <w:marLeft w:val="0"/>
      <w:marRight w:val="0"/>
      <w:marTop w:val="0"/>
      <w:marBottom w:val="0"/>
      <w:divBdr>
        <w:top w:val="none" w:sz="0" w:space="0" w:color="auto"/>
        <w:left w:val="none" w:sz="0" w:space="0" w:color="auto"/>
        <w:bottom w:val="none" w:sz="0" w:space="0" w:color="auto"/>
        <w:right w:val="none" w:sz="0" w:space="0" w:color="auto"/>
      </w:divBdr>
    </w:div>
    <w:div w:id="1029449955">
      <w:bodyDiv w:val="1"/>
      <w:marLeft w:val="0"/>
      <w:marRight w:val="0"/>
      <w:marTop w:val="0"/>
      <w:marBottom w:val="0"/>
      <w:divBdr>
        <w:top w:val="none" w:sz="0" w:space="0" w:color="auto"/>
        <w:left w:val="none" w:sz="0" w:space="0" w:color="auto"/>
        <w:bottom w:val="none" w:sz="0" w:space="0" w:color="auto"/>
        <w:right w:val="none" w:sz="0" w:space="0" w:color="auto"/>
      </w:divBdr>
    </w:div>
    <w:div w:id="1034423353">
      <w:bodyDiv w:val="1"/>
      <w:marLeft w:val="0"/>
      <w:marRight w:val="0"/>
      <w:marTop w:val="0"/>
      <w:marBottom w:val="0"/>
      <w:divBdr>
        <w:top w:val="none" w:sz="0" w:space="0" w:color="auto"/>
        <w:left w:val="none" w:sz="0" w:space="0" w:color="auto"/>
        <w:bottom w:val="none" w:sz="0" w:space="0" w:color="auto"/>
        <w:right w:val="none" w:sz="0" w:space="0" w:color="auto"/>
      </w:divBdr>
    </w:div>
    <w:div w:id="1037007835">
      <w:bodyDiv w:val="1"/>
      <w:marLeft w:val="0"/>
      <w:marRight w:val="0"/>
      <w:marTop w:val="0"/>
      <w:marBottom w:val="0"/>
      <w:divBdr>
        <w:top w:val="none" w:sz="0" w:space="0" w:color="auto"/>
        <w:left w:val="none" w:sz="0" w:space="0" w:color="auto"/>
        <w:bottom w:val="none" w:sz="0" w:space="0" w:color="auto"/>
        <w:right w:val="none" w:sz="0" w:space="0" w:color="auto"/>
      </w:divBdr>
    </w:div>
    <w:div w:id="1045108321">
      <w:bodyDiv w:val="1"/>
      <w:marLeft w:val="0"/>
      <w:marRight w:val="0"/>
      <w:marTop w:val="0"/>
      <w:marBottom w:val="0"/>
      <w:divBdr>
        <w:top w:val="none" w:sz="0" w:space="0" w:color="auto"/>
        <w:left w:val="none" w:sz="0" w:space="0" w:color="auto"/>
        <w:bottom w:val="none" w:sz="0" w:space="0" w:color="auto"/>
        <w:right w:val="none" w:sz="0" w:space="0" w:color="auto"/>
      </w:divBdr>
    </w:div>
    <w:div w:id="1052272931">
      <w:bodyDiv w:val="1"/>
      <w:marLeft w:val="0"/>
      <w:marRight w:val="0"/>
      <w:marTop w:val="0"/>
      <w:marBottom w:val="0"/>
      <w:divBdr>
        <w:top w:val="none" w:sz="0" w:space="0" w:color="auto"/>
        <w:left w:val="none" w:sz="0" w:space="0" w:color="auto"/>
        <w:bottom w:val="none" w:sz="0" w:space="0" w:color="auto"/>
        <w:right w:val="none" w:sz="0" w:space="0" w:color="auto"/>
      </w:divBdr>
    </w:div>
    <w:div w:id="1054307777">
      <w:bodyDiv w:val="1"/>
      <w:marLeft w:val="0"/>
      <w:marRight w:val="0"/>
      <w:marTop w:val="0"/>
      <w:marBottom w:val="0"/>
      <w:divBdr>
        <w:top w:val="none" w:sz="0" w:space="0" w:color="auto"/>
        <w:left w:val="none" w:sz="0" w:space="0" w:color="auto"/>
        <w:bottom w:val="none" w:sz="0" w:space="0" w:color="auto"/>
        <w:right w:val="none" w:sz="0" w:space="0" w:color="auto"/>
      </w:divBdr>
    </w:div>
    <w:div w:id="1056007060">
      <w:bodyDiv w:val="1"/>
      <w:marLeft w:val="0"/>
      <w:marRight w:val="0"/>
      <w:marTop w:val="0"/>
      <w:marBottom w:val="0"/>
      <w:divBdr>
        <w:top w:val="none" w:sz="0" w:space="0" w:color="auto"/>
        <w:left w:val="none" w:sz="0" w:space="0" w:color="auto"/>
        <w:bottom w:val="none" w:sz="0" w:space="0" w:color="auto"/>
        <w:right w:val="none" w:sz="0" w:space="0" w:color="auto"/>
      </w:divBdr>
    </w:div>
    <w:div w:id="1060517918">
      <w:bodyDiv w:val="1"/>
      <w:marLeft w:val="0"/>
      <w:marRight w:val="0"/>
      <w:marTop w:val="0"/>
      <w:marBottom w:val="0"/>
      <w:divBdr>
        <w:top w:val="none" w:sz="0" w:space="0" w:color="auto"/>
        <w:left w:val="none" w:sz="0" w:space="0" w:color="auto"/>
        <w:bottom w:val="none" w:sz="0" w:space="0" w:color="auto"/>
        <w:right w:val="none" w:sz="0" w:space="0" w:color="auto"/>
      </w:divBdr>
    </w:div>
    <w:div w:id="1064523577">
      <w:bodyDiv w:val="1"/>
      <w:marLeft w:val="0"/>
      <w:marRight w:val="0"/>
      <w:marTop w:val="0"/>
      <w:marBottom w:val="0"/>
      <w:divBdr>
        <w:top w:val="none" w:sz="0" w:space="0" w:color="auto"/>
        <w:left w:val="none" w:sz="0" w:space="0" w:color="auto"/>
        <w:bottom w:val="none" w:sz="0" w:space="0" w:color="auto"/>
        <w:right w:val="none" w:sz="0" w:space="0" w:color="auto"/>
      </w:divBdr>
    </w:div>
    <w:div w:id="1066151248">
      <w:bodyDiv w:val="1"/>
      <w:marLeft w:val="0"/>
      <w:marRight w:val="0"/>
      <w:marTop w:val="0"/>
      <w:marBottom w:val="0"/>
      <w:divBdr>
        <w:top w:val="none" w:sz="0" w:space="0" w:color="auto"/>
        <w:left w:val="none" w:sz="0" w:space="0" w:color="auto"/>
        <w:bottom w:val="none" w:sz="0" w:space="0" w:color="auto"/>
        <w:right w:val="none" w:sz="0" w:space="0" w:color="auto"/>
      </w:divBdr>
    </w:div>
    <w:div w:id="1067218619">
      <w:bodyDiv w:val="1"/>
      <w:marLeft w:val="0"/>
      <w:marRight w:val="0"/>
      <w:marTop w:val="0"/>
      <w:marBottom w:val="0"/>
      <w:divBdr>
        <w:top w:val="none" w:sz="0" w:space="0" w:color="auto"/>
        <w:left w:val="none" w:sz="0" w:space="0" w:color="auto"/>
        <w:bottom w:val="none" w:sz="0" w:space="0" w:color="auto"/>
        <w:right w:val="none" w:sz="0" w:space="0" w:color="auto"/>
      </w:divBdr>
    </w:div>
    <w:div w:id="1069232384">
      <w:bodyDiv w:val="1"/>
      <w:marLeft w:val="0"/>
      <w:marRight w:val="0"/>
      <w:marTop w:val="0"/>
      <w:marBottom w:val="0"/>
      <w:divBdr>
        <w:top w:val="none" w:sz="0" w:space="0" w:color="auto"/>
        <w:left w:val="none" w:sz="0" w:space="0" w:color="auto"/>
        <w:bottom w:val="none" w:sz="0" w:space="0" w:color="auto"/>
        <w:right w:val="none" w:sz="0" w:space="0" w:color="auto"/>
      </w:divBdr>
    </w:div>
    <w:div w:id="1070465718">
      <w:bodyDiv w:val="1"/>
      <w:marLeft w:val="0"/>
      <w:marRight w:val="0"/>
      <w:marTop w:val="0"/>
      <w:marBottom w:val="0"/>
      <w:divBdr>
        <w:top w:val="none" w:sz="0" w:space="0" w:color="auto"/>
        <w:left w:val="none" w:sz="0" w:space="0" w:color="auto"/>
        <w:bottom w:val="none" w:sz="0" w:space="0" w:color="auto"/>
        <w:right w:val="none" w:sz="0" w:space="0" w:color="auto"/>
      </w:divBdr>
    </w:div>
    <w:div w:id="1073896758">
      <w:bodyDiv w:val="1"/>
      <w:marLeft w:val="0"/>
      <w:marRight w:val="0"/>
      <w:marTop w:val="0"/>
      <w:marBottom w:val="0"/>
      <w:divBdr>
        <w:top w:val="none" w:sz="0" w:space="0" w:color="auto"/>
        <w:left w:val="none" w:sz="0" w:space="0" w:color="auto"/>
        <w:bottom w:val="none" w:sz="0" w:space="0" w:color="auto"/>
        <w:right w:val="none" w:sz="0" w:space="0" w:color="auto"/>
      </w:divBdr>
    </w:div>
    <w:div w:id="1077092269">
      <w:bodyDiv w:val="1"/>
      <w:marLeft w:val="0"/>
      <w:marRight w:val="0"/>
      <w:marTop w:val="0"/>
      <w:marBottom w:val="0"/>
      <w:divBdr>
        <w:top w:val="none" w:sz="0" w:space="0" w:color="auto"/>
        <w:left w:val="none" w:sz="0" w:space="0" w:color="auto"/>
        <w:bottom w:val="none" w:sz="0" w:space="0" w:color="auto"/>
        <w:right w:val="none" w:sz="0" w:space="0" w:color="auto"/>
      </w:divBdr>
    </w:div>
    <w:div w:id="1080447198">
      <w:bodyDiv w:val="1"/>
      <w:marLeft w:val="0"/>
      <w:marRight w:val="0"/>
      <w:marTop w:val="0"/>
      <w:marBottom w:val="0"/>
      <w:divBdr>
        <w:top w:val="none" w:sz="0" w:space="0" w:color="auto"/>
        <w:left w:val="none" w:sz="0" w:space="0" w:color="auto"/>
        <w:bottom w:val="none" w:sz="0" w:space="0" w:color="auto"/>
        <w:right w:val="none" w:sz="0" w:space="0" w:color="auto"/>
      </w:divBdr>
    </w:div>
    <w:div w:id="1081030394">
      <w:bodyDiv w:val="1"/>
      <w:marLeft w:val="0"/>
      <w:marRight w:val="0"/>
      <w:marTop w:val="0"/>
      <w:marBottom w:val="0"/>
      <w:divBdr>
        <w:top w:val="none" w:sz="0" w:space="0" w:color="auto"/>
        <w:left w:val="none" w:sz="0" w:space="0" w:color="auto"/>
        <w:bottom w:val="none" w:sz="0" w:space="0" w:color="auto"/>
        <w:right w:val="none" w:sz="0" w:space="0" w:color="auto"/>
      </w:divBdr>
    </w:div>
    <w:div w:id="1087458789">
      <w:bodyDiv w:val="1"/>
      <w:marLeft w:val="0"/>
      <w:marRight w:val="0"/>
      <w:marTop w:val="0"/>
      <w:marBottom w:val="0"/>
      <w:divBdr>
        <w:top w:val="none" w:sz="0" w:space="0" w:color="auto"/>
        <w:left w:val="none" w:sz="0" w:space="0" w:color="auto"/>
        <w:bottom w:val="none" w:sz="0" w:space="0" w:color="auto"/>
        <w:right w:val="none" w:sz="0" w:space="0" w:color="auto"/>
      </w:divBdr>
    </w:div>
    <w:div w:id="1087924357">
      <w:bodyDiv w:val="1"/>
      <w:marLeft w:val="0"/>
      <w:marRight w:val="0"/>
      <w:marTop w:val="0"/>
      <w:marBottom w:val="0"/>
      <w:divBdr>
        <w:top w:val="none" w:sz="0" w:space="0" w:color="auto"/>
        <w:left w:val="none" w:sz="0" w:space="0" w:color="auto"/>
        <w:bottom w:val="none" w:sz="0" w:space="0" w:color="auto"/>
        <w:right w:val="none" w:sz="0" w:space="0" w:color="auto"/>
      </w:divBdr>
    </w:div>
    <w:div w:id="1088119151">
      <w:bodyDiv w:val="1"/>
      <w:marLeft w:val="0"/>
      <w:marRight w:val="0"/>
      <w:marTop w:val="0"/>
      <w:marBottom w:val="0"/>
      <w:divBdr>
        <w:top w:val="none" w:sz="0" w:space="0" w:color="auto"/>
        <w:left w:val="none" w:sz="0" w:space="0" w:color="auto"/>
        <w:bottom w:val="none" w:sz="0" w:space="0" w:color="auto"/>
        <w:right w:val="none" w:sz="0" w:space="0" w:color="auto"/>
      </w:divBdr>
    </w:div>
    <w:div w:id="1088305023">
      <w:bodyDiv w:val="1"/>
      <w:marLeft w:val="0"/>
      <w:marRight w:val="0"/>
      <w:marTop w:val="0"/>
      <w:marBottom w:val="0"/>
      <w:divBdr>
        <w:top w:val="none" w:sz="0" w:space="0" w:color="auto"/>
        <w:left w:val="none" w:sz="0" w:space="0" w:color="auto"/>
        <w:bottom w:val="none" w:sz="0" w:space="0" w:color="auto"/>
        <w:right w:val="none" w:sz="0" w:space="0" w:color="auto"/>
      </w:divBdr>
    </w:div>
    <w:div w:id="1088693474">
      <w:bodyDiv w:val="1"/>
      <w:marLeft w:val="0"/>
      <w:marRight w:val="0"/>
      <w:marTop w:val="0"/>
      <w:marBottom w:val="0"/>
      <w:divBdr>
        <w:top w:val="none" w:sz="0" w:space="0" w:color="auto"/>
        <w:left w:val="none" w:sz="0" w:space="0" w:color="auto"/>
        <w:bottom w:val="none" w:sz="0" w:space="0" w:color="auto"/>
        <w:right w:val="none" w:sz="0" w:space="0" w:color="auto"/>
      </w:divBdr>
    </w:div>
    <w:div w:id="1097485416">
      <w:bodyDiv w:val="1"/>
      <w:marLeft w:val="0"/>
      <w:marRight w:val="0"/>
      <w:marTop w:val="0"/>
      <w:marBottom w:val="0"/>
      <w:divBdr>
        <w:top w:val="none" w:sz="0" w:space="0" w:color="auto"/>
        <w:left w:val="none" w:sz="0" w:space="0" w:color="auto"/>
        <w:bottom w:val="none" w:sz="0" w:space="0" w:color="auto"/>
        <w:right w:val="none" w:sz="0" w:space="0" w:color="auto"/>
      </w:divBdr>
    </w:div>
    <w:div w:id="1100293003">
      <w:bodyDiv w:val="1"/>
      <w:marLeft w:val="0"/>
      <w:marRight w:val="0"/>
      <w:marTop w:val="0"/>
      <w:marBottom w:val="0"/>
      <w:divBdr>
        <w:top w:val="none" w:sz="0" w:space="0" w:color="auto"/>
        <w:left w:val="none" w:sz="0" w:space="0" w:color="auto"/>
        <w:bottom w:val="none" w:sz="0" w:space="0" w:color="auto"/>
        <w:right w:val="none" w:sz="0" w:space="0" w:color="auto"/>
      </w:divBdr>
    </w:div>
    <w:div w:id="1106466841">
      <w:bodyDiv w:val="1"/>
      <w:marLeft w:val="0"/>
      <w:marRight w:val="0"/>
      <w:marTop w:val="0"/>
      <w:marBottom w:val="0"/>
      <w:divBdr>
        <w:top w:val="none" w:sz="0" w:space="0" w:color="auto"/>
        <w:left w:val="none" w:sz="0" w:space="0" w:color="auto"/>
        <w:bottom w:val="none" w:sz="0" w:space="0" w:color="auto"/>
        <w:right w:val="none" w:sz="0" w:space="0" w:color="auto"/>
      </w:divBdr>
    </w:div>
    <w:div w:id="1106539684">
      <w:bodyDiv w:val="1"/>
      <w:marLeft w:val="0"/>
      <w:marRight w:val="0"/>
      <w:marTop w:val="0"/>
      <w:marBottom w:val="0"/>
      <w:divBdr>
        <w:top w:val="none" w:sz="0" w:space="0" w:color="auto"/>
        <w:left w:val="none" w:sz="0" w:space="0" w:color="auto"/>
        <w:bottom w:val="none" w:sz="0" w:space="0" w:color="auto"/>
        <w:right w:val="none" w:sz="0" w:space="0" w:color="auto"/>
      </w:divBdr>
    </w:div>
    <w:div w:id="1118796393">
      <w:bodyDiv w:val="1"/>
      <w:marLeft w:val="0"/>
      <w:marRight w:val="0"/>
      <w:marTop w:val="0"/>
      <w:marBottom w:val="0"/>
      <w:divBdr>
        <w:top w:val="none" w:sz="0" w:space="0" w:color="auto"/>
        <w:left w:val="none" w:sz="0" w:space="0" w:color="auto"/>
        <w:bottom w:val="none" w:sz="0" w:space="0" w:color="auto"/>
        <w:right w:val="none" w:sz="0" w:space="0" w:color="auto"/>
      </w:divBdr>
    </w:div>
    <w:div w:id="1119841571">
      <w:bodyDiv w:val="1"/>
      <w:marLeft w:val="0"/>
      <w:marRight w:val="0"/>
      <w:marTop w:val="0"/>
      <w:marBottom w:val="0"/>
      <w:divBdr>
        <w:top w:val="none" w:sz="0" w:space="0" w:color="auto"/>
        <w:left w:val="none" w:sz="0" w:space="0" w:color="auto"/>
        <w:bottom w:val="none" w:sz="0" w:space="0" w:color="auto"/>
        <w:right w:val="none" w:sz="0" w:space="0" w:color="auto"/>
      </w:divBdr>
    </w:div>
    <w:div w:id="1122769772">
      <w:bodyDiv w:val="1"/>
      <w:marLeft w:val="0"/>
      <w:marRight w:val="0"/>
      <w:marTop w:val="0"/>
      <w:marBottom w:val="0"/>
      <w:divBdr>
        <w:top w:val="none" w:sz="0" w:space="0" w:color="auto"/>
        <w:left w:val="none" w:sz="0" w:space="0" w:color="auto"/>
        <w:bottom w:val="none" w:sz="0" w:space="0" w:color="auto"/>
        <w:right w:val="none" w:sz="0" w:space="0" w:color="auto"/>
      </w:divBdr>
    </w:div>
    <w:div w:id="1124467063">
      <w:bodyDiv w:val="1"/>
      <w:marLeft w:val="0"/>
      <w:marRight w:val="0"/>
      <w:marTop w:val="0"/>
      <w:marBottom w:val="0"/>
      <w:divBdr>
        <w:top w:val="none" w:sz="0" w:space="0" w:color="auto"/>
        <w:left w:val="none" w:sz="0" w:space="0" w:color="auto"/>
        <w:bottom w:val="none" w:sz="0" w:space="0" w:color="auto"/>
        <w:right w:val="none" w:sz="0" w:space="0" w:color="auto"/>
      </w:divBdr>
    </w:div>
    <w:div w:id="1127507906">
      <w:bodyDiv w:val="1"/>
      <w:marLeft w:val="0"/>
      <w:marRight w:val="0"/>
      <w:marTop w:val="0"/>
      <w:marBottom w:val="0"/>
      <w:divBdr>
        <w:top w:val="none" w:sz="0" w:space="0" w:color="auto"/>
        <w:left w:val="none" w:sz="0" w:space="0" w:color="auto"/>
        <w:bottom w:val="none" w:sz="0" w:space="0" w:color="auto"/>
        <w:right w:val="none" w:sz="0" w:space="0" w:color="auto"/>
      </w:divBdr>
    </w:div>
    <w:div w:id="1129784593">
      <w:bodyDiv w:val="1"/>
      <w:marLeft w:val="0"/>
      <w:marRight w:val="0"/>
      <w:marTop w:val="0"/>
      <w:marBottom w:val="0"/>
      <w:divBdr>
        <w:top w:val="none" w:sz="0" w:space="0" w:color="auto"/>
        <w:left w:val="none" w:sz="0" w:space="0" w:color="auto"/>
        <w:bottom w:val="none" w:sz="0" w:space="0" w:color="auto"/>
        <w:right w:val="none" w:sz="0" w:space="0" w:color="auto"/>
      </w:divBdr>
    </w:div>
    <w:div w:id="1130367635">
      <w:bodyDiv w:val="1"/>
      <w:marLeft w:val="0"/>
      <w:marRight w:val="0"/>
      <w:marTop w:val="0"/>
      <w:marBottom w:val="0"/>
      <w:divBdr>
        <w:top w:val="none" w:sz="0" w:space="0" w:color="auto"/>
        <w:left w:val="none" w:sz="0" w:space="0" w:color="auto"/>
        <w:bottom w:val="none" w:sz="0" w:space="0" w:color="auto"/>
        <w:right w:val="none" w:sz="0" w:space="0" w:color="auto"/>
      </w:divBdr>
    </w:div>
    <w:div w:id="1139684425">
      <w:bodyDiv w:val="1"/>
      <w:marLeft w:val="0"/>
      <w:marRight w:val="0"/>
      <w:marTop w:val="0"/>
      <w:marBottom w:val="0"/>
      <w:divBdr>
        <w:top w:val="none" w:sz="0" w:space="0" w:color="auto"/>
        <w:left w:val="none" w:sz="0" w:space="0" w:color="auto"/>
        <w:bottom w:val="none" w:sz="0" w:space="0" w:color="auto"/>
        <w:right w:val="none" w:sz="0" w:space="0" w:color="auto"/>
      </w:divBdr>
    </w:div>
    <w:div w:id="1142307056">
      <w:bodyDiv w:val="1"/>
      <w:marLeft w:val="0"/>
      <w:marRight w:val="0"/>
      <w:marTop w:val="0"/>
      <w:marBottom w:val="0"/>
      <w:divBdr>
        <w:top w:val="none" w:sz="0" w:space="0" w:color="auto"/>
        <w:left w:val="none" w:sz="0" w:space="0" w:color="auto"/>
        <w:bottom w:val="none" w:sz="0" w:space="0" w:color="auto"/>
        <w:right w:val="none" w:sz="0" w:space="0" w:color="auto"/>
      </w:divBdr>
    </w:div>
    <w:div w:id="1148280918">
      <w:bodyDiv w:val="1"/>
      <w:marLeft w:val="0"/>
      <w:marRight w:val="0"/>
      <w:marTop w:val="0"/>
      <w:marBottom w:val="0"/>
      <w:divBdr>
        <w:top w:val="none" w:sz="0" w:space="0" w:color="auto"/>
        <w:left w:val="none" w:sz="0" w:space="0" w:color="auto"/>
        <w:bottom w:val="none" w:sz="0" w:space="0" w:color="auto"/>
        <w:right w:val="none" w:sz="0" w:space="0" w:color="auto"/>
      </w:divBdr>
    </w:div>
    <w:div w:id="1150174290">
      <w:bodyDiv w:val="1"/>
      <w:marLeft w:val="0"/>
      <w:marRight w:val="0"/>
      <w:marTop w:val="0"/>
      <w:marBottom w:val="0"/>
      <w:divBdr>
        <w:top w:val="none" w:sz="0" w:space="0" w:color="auto"/>
        <w:left w:val="none" w:sz="0" w:space="0" w:color="auto"/>
        <w:bottom w:val="none" w:sz="0" w:space="0" w:color="auto"/>
        <w:right w:val="none" w:sz="0" w:space="0" w:color="auto"/>
      </w:divBdr>
    </w:div>
    <w:div w:id="1150632929">
      <w:bodyDiv w:val="1"/>
      <w:marLeft w:val="0"/>
      <w:marRight w:val="0"/>
      <w:marTop w:val="0"/>
      <w:marBottom w:val="0"/>
      <w:divBdr>
        <w:top w:val="none" w:sz="0" w:space="0" w:color="auto"/>
        <w:left w:val="none" w:sz="0" w:space="0" w:color="auto"/>
        <w:bottom w:val="none" w:sz="0" w:space="0" w:color="auto"/>
        <w:right w:val="none" w:sz="0" w:space="0" w:color="auto"/>
      </w:divBdr>
    </w:div>
    <w:div w:id="1153253390">
      <w:bodyDiv w:val="1"/>
      <w:marLeft w:val="0"/>
      <w:marRight w:val="0"/>
      <w:marTop w:val="0"/>
      <w:marBottom w:val="0"/>
      <w:divBdr>
        <w:top w:val="none" w:sz="0" w:space="0" w:color="auto"/>
        <w:left w:val="none" w:sz="0" w:space="0" w:color="auto"/>
        <w:bottom w:val="none" w:sz="0" w:space="0" w:color="auto"/>
        <w:right w:val="none" w:sz="0" w:space="0" w:color="auto"/>
      </w:divBdr>
    </w:div>
    <w:div w:id="1154760580">
      <w:bodyDiv w:val="1"/>
      <w:marLeft w:val="0"/>
      <w:marRight w:val="0"/>
      <w:marTop w:val="0"/>
      <w:marBottom w:val="0"/>
      <w:divBdr>
        <w:top w:val="none" w:sz="0" w:space="0" w:color="auto"/>
        <w:left w:val="none" w:sz="0" w:space="0" w:color="auto"/>
        <w:bottom w:val="none" w:sz="0" w:space="0" w:color="auto"/>
        <w:right w:val="none" w:sz="0" w:space="0" w:color="auto"/>
      </w:divBdr>
    </w:div>
    <w:div w:id="1155488645">
      <w:bodyDiv w:val="1"/>
      <w:marLeft w:val="0"/>
      <w:marRight w:val="0"/>
      <w:marTop w:val="0"/>
      <w:marBottom w:val="0"/>
      <w:divBdr>
        <w:top w:val="none" w:sz="0" w:space="0" w:color="auto"/>
        <w:left w:val="none" w:sz="0" w:space="0" w:color="auto"/>
        <w:bottom w:val="none" w:sz="0" w:space="0" w:color="auto"/>
        <w:right w:val="none" w:sz="0" w:space="0" w:color="auto"/>
      </w:divBdr>
    </w:div>
    <w:div w:id="1156338783">
      <w:bodyDiv w:val="1"/>
      <w:marLeft w:val="0"/>
      <w:marRight w:val="0"/>
      <w:marTop w:val="0"/>
      <w:marBottom w:val="0"/>
      <w:divBdr>
        <w:top w:val="none" w:sz="0" w:space="0" w:color="auto"/>
        <w:left w:val="none" w:sz="0" w:space="0" w:color="auto"/>
        <w:bottom w:val="none" w:sz="0" w:space="0" w:color="auto"/>
        <w:right w:val="none" w:sz="0" w:space="0" w:color="auto"/>
      </w:divBdr>
    </w:div>
    <w:div w:id="1160660424">
      <w:bodyDiv w:val="1"/>
      <w:marLeft w:val="0"/>
      <w:marRight w:val="0"/>
      <w:marTop w:val="0"/>
      <w:marBottom w:val="0"/>
      <w:divBdr>
        <w:top w:val="none" w:sz="0" w:space="0" w:color="auto"/>
        <w:left w:val="none" w:sz="0" w:space="0" w:color="auto"/>
        <w:bottom w:val="none" w:sz="0" w:space="0" w:color="auto"/>
        <w:right w:val="none" w:sz="0" w:space="0" w:color="auto"/>
      </w:divBdr>
    </w:div>
    <w:div w:id="1162157734">
      <w:bodyDiv w:val="1"/>
      <w:marLeft w:val="0"/>
      <w:marRight w:val="0"/>
      <w:marTop w:val="0"/>
      <w:marBottom w:val="0"/>
      <w:divBdr>
        <w:top w:val="none" w:sz="0" w:space="0" w:color="auto"/>
        <w:left w:val="none" w:sz="0" w:space="0" w:color="auto"/>
        <w:bottom w:val="none" w:sz="0" w:space="0" w:color="auto"/>
        <w:right w:val="none" w:sz="0" w:space="0" w:color="auto"/>
      </w:divBdr>
    </w:div>
    <w:div w:id="1164130182">
      <w:bodyDiv w:val="1"/>
      <w:marLeft w:val="0"/>
      <w:marRight w:val="0"/>
      <w:marTop w:val="0"/>
      <w:marBottom w:val="0"/>
      <w:divBdr>
        <w:top w:val="none" w:sz="0" w:space="0" w:color="auto"/>
        <w:left w:val="none" w:sz="0" w:space="0" w:color="auto"/>
        <w:bottom w:val="none" w:sz="0" w:space="0" w:color="auto"/>
        <w:right w:val="none" w:sz="0" w:space="0" w:color="auto"/>
      </w:divBdr>
    </w:div>
    <w:div w:id="1164933746">
      <w:bodyDiv w:val="1"/>
      <w:marLeft w:val="0"/>
      <w:marRight w:val="0"/>
      <w:marTop w:val="0"/>
      <w:marBottom w:val="0"/>
      <w:divBdr>
        <w:top w:val="none" w:sz="0" w:space="0" w:color="auto"/>
        <w:left w:val="none" w:sz="0" w:space="0" w:color="auto"/>
        <w:bottom w:val="none" w:sz="0" w:space="0" w:color="auto"/>
        <w:right w:val="none" w:sz="0" w:space="0" w:color="auto"/>
      </w:divBdr>
    </w:div>
    <w:div w:id="1165896450">
      <w:bodyDiv w:val="1"/>
      <w:marLeft w:val="0"/>
      <w:marRight w:val="0"/>
      <w:marTop w:val="0"/>
      <w:marBottom w:val="0"/>
      <w:divBdr>
        <w:top w:val="none" w:sz="0" w:space="0" w:color="auto"/>
        <w:left w:val="none" w:sz="0" w:space="0" w:color="auto"/>
        <w:bottom w:val="none" w:sz="0" w:space="0" w:color="auto"/>
        <w:right w:val="none" w:sz="0" w:space="0" w:color="auto"/>
      </w:divBdr>
    </w:div>
    <w:div w:id="1170363987">
      <w:bodyDiv w:val="1"/>
      <w:marLeft w:val="0"/>
      <w:marRight w:val="0"/>
      <w:marTop w:val="0"/>
      <w:marBottom w:val="0"/>
      <w:divBdr>
        <w:top w:val="none" w:sz="0" w:space="0" w:color="auto"/>
        <w:left w:val="none" w:sz="0" w:space="0" w:color="auto"/>
        <w:bottom w:val="none" w:sz="0" w:space="0" w:color="auto"/>
        <w:right w:val="none" w:sz="0" w:space="0" w:color="auto"/>
      </w:divBdr>
    </w:div>
    <w:div w:id="1175732925">
      <w:bodyDiv w:val="1"/>
      <w:marLeft w:val="0"/>
      <w:marRight w:val="0"/>
      <w:marTop w:val="0"/>
      <w:marBottom w:val="0"/>
      <w:divBdr>
        <w:top w:val="none" w:sz="0" w:space="0" w:color="auto"/>
        <w:left w:val="none" w:sz="0" w:space="0" w:color="auto"/>
        <w:bottom w:val="none" w:sz="0" w:space="0" w:color="auto"/>
        <w:right w:val="none" w:sz="0" w:space="0" w:color="auto"/>
      </w:divBdr>
    </w:div>
    <w:div w:id="1176269922">
      <w:bodyDiv w:val="1"/>
      <w:marLeft w:val="0"/>
      <w:marRight w:val="0"/>
      <w:marTop w:val="0"/>
      <w:marBottom w:val="0"/>
      <w:divBdr>
        <w:top w:val="none" w:sz="0" w:space="0" w:color="auto"/>
        <w:left w:val="none" w:sz="0" w:space="0" w:color="auto"/>
        <w:bottom w:val="none" w:sz="0" w:space="0" w:color="auto"/>
        <w:right w:val="none" w:sz="0" w:space="0" w:color="auto"/>
      </w:divBdr>
    </w:div>
    <w:div w:id="1180000546">
      <w:bodyDiv w:val="1"/>
      <w:marLeft w:val="0"/>
      <w:marRight w:val="0"/>
      <w:marTop w:val="0"/>
      <w:marBottom w:val="0"/>
      <w:divBdr>
        <w:top w:val="none" w:sz="0" w:space="0" w:color="auto"/>
        <w:left w:val="none" w:sz="0" w:space="0" w:color="auto"/>
        <w:bottom w:val="none" w:sz="0" w:space="0" w:color="auto"/>
        <w:right w:val="none" w:sz="0" w:space="0" w:color="auto"/>
      </w:divBdr>
    </w:div>
    <w:div w:id="1180503649">
      <w:bodyDiv w:val="1"/>
      <w:marLeft w:val="0"/>
      <w:marRight w:val="0"/>
      <w:marTop w:val="0"/>
      <w:marBottom w:val="0"/>
      <w:divBdr>
        <w:top w:val="none" w:sz="0" w:space="0" w:color="auto"/>
        <w:left w:val="none" w:sz="0" w:space="0" w:color="auto"/>
        <w:bottom w:val="none" w:sz="0" w:space="0" w:color="auto"/>
        <w:right w:val="none" w:sz="0" w:space="0" w:color="auto"/>
      </w:divBdr>
    </w:div>
    <w:div w:id="1182089495">
      <w:bodyDiv w:val="1"/>
      <w:marLeft w:val="0"/>
      <w:marRight w:val="0"/>
      <w:marTop w:val="0"/>
      <w:marBottom w:val="0"/>
      <w:divBdr>
        <w:top w:val="none" w:sz="0" w:space="0" w:color="auto"/>
        <w:left w:val="none" w:sz="0" w:space="0" w:color="auto"/>
        <w:bottom w:val="none" w:sz="0" w:space="0" w:color="auto"/>
        <w:right w:val="none" w:sz="0" w:space="0" w:color="auto"/>
      </w:divBdr>
    </w:div>
    <w:div w:id="1182740054">
      <w:bodyDiv w:val="1"/>
      <w:marLeft w:val="0"/>
      <w:marRight w:val="0"/>
      <w:marTop w:val="0"/>
      <w:marBottom w:val="0"/>
      <w:divBdr>
        <w:top w:val="none" w:sz="0" w:space="0" w:color="auto"/>
        <w:left w:val="none" w:sz="0" w:space="0" w:color="auto"/>
        <w:bottom w:val="none" w:sz="0" w:space="0" w:color="auto"/>
        <w:right w:val="none" w:sz="0" w:space="0" w:color="auto"/>
      </w:divBdr>
    </w:div>
    <w:div w:id="1187213937">
      <w:bodyDiv w:val="1"/>
      <w:marLeft w:val="0"/>
      <w:marRight w:val="0"/>
      <w:marTop w:val="0"/>
      <w:marBottom w:val="0"/>
      <w:divBdr>
        <w:top w:val="none" w:sz="0" w:space="0" w:color="auto"/>
        <w:left w:val="none" w:sz="0" w:space="0" w:color="auto"/>
        <w:bottom w:val="none" w:sz="0" w:space="0" w:color="auto"/>
        <w:right w:val="none" w:sz="0" w:space="0" w:color="auto"/>
      </w:divBdr>
    </w:div>
    <w:div w:id="1190795154">
      <w:bodyDiv w:val="1"/>
      <w:marLeft w:val="0"/>
      <w:marRight w:val="0"/>
      <w:marTop w:val="0"/>
      <w:marBottom w:val="0"/>
      <w:divBdr>
        <w:top w:val="none" w:sz="0" w:space="0" w:color="auto"/>
        <w:left w:val="none" w:sz="0" w:space="0" w:color="auto"/>
        <w:bottom w:val="none" w:sz="0" w:space="0" w:color="auto"/>
        <w:right w:val="none" w:sz="0" w:space="0" w:color="auto"/>
      </w:divBdr>
    </w:div>
    <w:div w:id="1192498005">
      <w:bodyDiv w:val="1"/>
      <w:marLeft w:val="0"/>
      <w:marRight w:val="0"/>
      <w:marTop w:val="0"/>
      <w:marBottom w:val="0"/>
      <w:divBdr>
        <w:top w:val="none" w:sz="0" w:space="0" w:color="auto"/>
        <w:left w:val="none" w:sz="0" w:space="0" w:color="auto"/>
        <w:bottom w:val="none" w:sz="0" w:space="0" w:color="auto"/>
        <w:right w:val="none" w:sz="0" w:space="0" w:color="auto"/>
      </w:divBdr>
    </w:div>
    <w:div w:id="1196504425">
      <w:bodyDiv w:val="1"/>
      <w:marLeft w:val="0"/>
      <w:marRight w:val="0"/>
      <w:marTop w:val="0"/>
      <w:marBottom w:val="0"/>
      <w:divBdr>
        <w:top w:val="none" w:sz="0" w:space="0" w:color="auto"/>
        <w:left w:val="none" w:sz="0" w:space="0" w:color="auto"/>
        <w:bottom w:val="none" w:sz="0" w:space="0" w:color="auto"/>
        <w:right w:val="none" w:sz="0" w:space="0" w:color="auto"/>
      </w:divBdr>
    </w:div>
    <w:div w:id="1199469541">
      <w:bodyDiv w:val="1"/>
      <w:marLeft w:val="0"/>
      <w:marRight w:val="0"/>
      <w:marTop w:val="0"/>
      <w:marBottom w:val="0"/>
      <w:divBdr>
        <w:top w:val="none" w:sz="0" w:space="0" w:color="auto"/>
        <w:left w:val="none" w:sz="0" w:space="0" w:color="auto"/>
        <w:bottom w:val="none" w:sz="0" w:space="0" w:color="auto"/>
        <w:right w:val="none" w:sz="0" w:space="0" w:color="auto"/>
      </w:divBdr>
    </w:div>
    <w:div w:id="1199511182">
      <w:bodyDiv w:val="1"/>
      <w:marLeft w:val="0"/>
      <w:marRight w:val="0"/>
      <w:marTop w:val="0"/>
      <w:marBottom w:val="0"/>
      <w:divBdr>
        <w:top w:val="none" w:sz="0" w:space="0" w:color="auto"/>
        <w:left w:val="none" w:sz="0" w:space="0" w:color="auto"/>
        <w:bottom w:val="none" w:sz="0" w:space="0" w:color="auto"/>
        <w:right w:val="none" w:sz="0" w:space="0" w:color="auto"/>
      </w:divBdr>
    </w:div>
    <w:div w:id="1199779638">
      <w:bodyDiv w:val="1"/>
      <w:marLeft w:val="0"/>
      <w:marRight w:val="0"/>
      <w:marTop w:val="0"/>
      <w:marBottom w:val="0"/>
      <w:divBdr>
        <w:top w:val="none" w:sz="0" w:space="0" w:color="auto"/>
        <w:left w:val="none" w:sz="0" w:space="0" w:color="auto"/>
        <w:bottom w:val="none" w:sz="0" w:space="0" w:color="auto"/>
        <w:right w:val="none" w:sz="0" w:space="0" w:color="auto"/>
      </w:divBdr>
    </w:div>
    <w:div w:id="1206941098">
      <w:bodyDiv w:val="1"/>
      <w:marLeft w:val="0"/>
      <w:marRight w:val="0"/>
      <w:marTop w:val="0"/>
      <w:marBottom w:val="0"/>
      <w:divBdr>
        <w:top w:val="none" w:sz="0" w:space="0" w:color="auto"/>
        <w:left w:val="none" w:sz="0" w:space="0" w:color="auto"/>
        <w:bottom w:val="none" w:sz="0" w:space="0" w:color="auto"/>
        <w:right w:val="none" w:sz="0" w:space="0" w:color="auto"/>
      </w:divBdr>
    </w:div>
    <w:div w:id="1210845710">
      <w:bodyDiv w:val="1"/>
      <w:marLeft w:val="0"/>
      <w:marRight w:val="0"/>
      <w:marTop w:val="0"/>
      <w:marBottom w:val="0"/>
      <w:divBdr>
        <w:top w:val="none" w:sz="0" w:space="0" w:color="auto"/>
        <w:left w:val="none" w:sz="0" w:space="0" w:color="auto"/>
        <w:bottom w:val="none" w:sz="0" w:space="0" w:color="auto"/>
        <w:right w:val="none" w:sz="0" w:space="0" w:color="auto"/>
      </w:divBdr>
    </w:div>
    <w:div w:id="1218711958">
      <w:bodyDiv w:val="1"/>
      <w:marLeft w:val="0"/>
      <w:marRight w:val="0"/>
      <w:marTop w:val="0"/>
      <w:marBottom w:val="0"/>
      <w:divBdr>
        <w:top w:val="none" w:sz="0" w:space="0" w:color="auto"/>
        <w:left w:val="none" w:sz="0" w:space="0" w:color="auto"/>
        <w:bottom w:val="none" w:sz="0" w:space="0" w:color="auto"/>
        <w:right w:val="none" w:sz="0" w:space="0" w:color="auto"/>
      </w:divBdr>
    </w:div>
    <w:div w:id="1221133060">
      <w:bodyDiv w:val="1"/>
      <w:marLeft w:val="0"/>
      <w:marRight w:val="0"/>
      <w:marTop w:val="0"/>
      <w:marBottom w:val="0"/>
      <w:divBdr>
        <w:top w:val="none" w:sz="0" w:space="0" w:color="auto"/>
        <w:left w:val="none" w:sz="0" w:space="0" w:color="auto"/>
        <w:bottom w:val="none" w:sz="0" w:space="0" w:color="auto"/>
        <w:right w:val="none" w:sz="0" w:space="0" w:color="auto"/>
      </w:divBdr>
    </w:div>
    <w:div w:id="1221329898">
      <w:bodyDiv w:val="1"/>
      <w:marLeft w:val="0"/>
      <w:marRight w:val="0"/>
      <w:marTop w:val="0"/>
      <w:marBottom w:val="0"/>
      <w:divBdr>
        <w:top w:val="none" w:sz="0" w:space="0" w:color="auto"/>
        <w:left w:val="none" w:sz="0" w:space="0" w:color="auto"/>
        <w:bottom w:val="none" w:sz="0" w:space="0" w:color="auto"/>
        <w:right w:val="none" w:sz="0" w:space="0" w:color="auto"/>
      </w:divBdr>
    </w:div>
    <w:div w:id="1222521219">
      <w:bodyDiv w:val="1"/>
      <w:marLeft w:val="0"/>
      <w:marRight w:val="0"/>
      <w:marTop w:val="0"/>
      <w:marBottom w:val="0"/>
      <w:divBdr>
        <w:top w:val="none" w:sz="0" w:space="0" w:color="auto"/>
        <w:left w:val="none" w:sz="0" w:space="0" w:color="auto"/>
        <w:bottom w:val="none" w:sz="0" w:space="0" w:color="auto"/>
        <w:right w:val="none" w:sz="0" w:space="0" w:color="auto"/>
      </w:divBdr>
    </w:div>
    <w:div w:id="1225868382">
      <w:bodyDiv w:val="1"/>
      <w:marLeft w:val="0"/>
      <w:marRight w:val="0"/>
      <w:marTop w:val="0"/>
      <w:marBottom w:val="0"/>
      <w:divBdr>
        <w:top w:val="none" w:sz="0" w:space="0" w:color="auto"/>
        <w:left w:val="none" w:sz="0" w:space="0" w:color="auto"/>
        <w:bottom w:val="none" w:sz="0" w:space="0" w:color="auto"/>
        <w:right w:val="none" w:sz="0" w:space="0" w:color="auto"/>
      </w:divBdr>
    </w:div>
    <w:div w:id="1226646496">
      <w:bodyDiv w:val="1"/>
      <w:marLeft w:val="0"/>
      <w:marRight w:val="0"/>
      <w:marTop w:val="0"/>
      <w:marBottom w:val="0"/>
      <w:divBdr>
        <w:top w:val="none" w:sz="0" w:space="0" w:color="auto"/>
        <w:left w:val="none" w:sz="0" w:space="0" w:color="auto"/>
        <w:bottom w:val="none" w:sz="0" w:space="0" w:color="auto"/>
        <w:right w:val="none" w:sz="0" w:space="0" w:color="auto"/>
      </w:divBdr>
    </w:div>
    <w:div w:id="1240869713">
      <w:bodyDiv w:val="1"/>
      <w:marLeft w:val="0"/>
      <w:marRight w:val="0"/>
      <w:marTop w:val="0"/>
      <w:marBottom w:val="0"/>
      <w:divBdr>
        <w:top w:val="none" w:sz="0" w:space="0" w:color="auto"/>
        <w:left w:val="none" w:sz="0" w:space="0" w:color="auto"/>
        <w:bottom w:val="none" w:sz="0" w:space="0" w:color="auto"/>
        <w:right w:val="none" w:sz="0" w:space="0" w:color="auto"/>
      </w:divBdr>
    </w:div>
    <w:div w:id="1243250192">
      <w:bodyDiv w:val="1"/>
      <w:marLeft w:val="0"/>
      <w:marRight w:val="0"/>
      <w:marTop w:val="0"/>
      <w:marBottom w:val="0"/>
      <w:divBdr>
        <w:top w:val="none" w:sz="0" w:space="0" w:color="auto"/>
        <w:left w:val="none" w:sz="0" w:space="0" w:color="auto"/>
        <w:bottom w:val="none" w:sz="0" w:space="0" w:color="auto"/>
        <w:right w:val="none" w:sz="0" w:space="0" w:color="auto"/>
      </w:divBdr>
    </w:div>
    <w:div w:id="1243493143">
      <w:bodyDiv w:val="1"/>
      <w:marLeft w:val="0"/>
      <w:marRight w:val="0"/>
      <w:marTop w:val="0"/>
      <w:marBottom w:val="0"/>
      <w:divBdr>
        <w:top w:val="none" w:sz="0" w:space="0" w:color="auto"/>
        <w:left w:val="none" w:sz="0" w:space="0" w:color="auto"/>
        <w:bottom w:val="none" w:sz="0" w:space="0" w:color="auto"/>
        <w:right w:val="none" w:sz="0" w:space="0" w:color="auto"/>
      </w:divBdr>
    </w:div>
    <w:div w:id="1243762636">
      <w:bodyDiv w:val="1"/>
      <w:marLeft w:val="0"/>
      <w:marRight w:val="0"/>
      <w:marTop w:val="0"/>
      <w:marBottom w:val="0"/>
      <w:divBdr>
        <w:top w:val="none" w:sz="0" w:space="0" w:color="auto"/>
        <w:left w:val="none" w:sz="0" w:space="0" w:color="auto"/>
        <w:bottom w:val="none" w:sz="0" w:space="0" w:color="auto"/>
        <w:right w:val="none" w:sz="0" w:space="0" w:color="auto"/>
      </w:divBdr>
    </w:div>
    <w:div w:id="1245528307">
      <w:bodyDiv w:val="1"/>
      <w:marLeft w:val="0"/>
      <w:marRight w:val="0"/>
      <w:marTop w:val="0"/>
      <w:marBottom w:val="0"/>
      <w:divBdr>
        <w:top w:val="none" w:sz="0" w:space="0" w:color="auto"/>
        <w:left w:val="none" w:sz="0" w:space="0" w:color="auto"/>
        <w:bottom w:val="none" w:sz="0" w:space="0" w:color="auto"/>
        <w:right w:val="none" w:sz="0" w:space="0" w:color="auto"/>
      </w:divBdr>
    </w:div>
    <w:div w:id="1254629025">
      <w:bodyDiv w:val="1"/>
      <w:marLeft w:val="0"/>
      <w:marRight w:val="0"/>
      <w:marTop w:val="0"/>
      <w:marBottom w:val="0"/>
      <w:divBdr>
        <w:top w:val="none" w:sz="0" w:space="0" w:color="auto"/>
        <w:left w:val="none" w:sz="0" w:space="0" w:color="auto"/>
        <w:bottom w:val="none" w:sz="0" w:space="0" w:color="auto"/>
        <w:right w:val="none" w:sz="0" w:space="0" w:color="auto"/>
      </w:divBdr>
    </w:div>
    <w:div w:id="1256090082">
      <w:bodyDiv w:val="1"/>
      <w:marLeft w:val="0"/>
      <w:marRight w:val="0"/>
      <w:marTop w:val="0"/>
      <w:marBottom w:val="0"/>
      <w:divBdr>
        <w:top w:val="none" w:sz="0" w:space="0" w:color="auto"/>
        <w:left w:val="none" w:sz="0" w:space="0" w:color="auto"/>
        <w:bottom w:val="none" w:sz="0" w:space="0" w:color="auto"/>
        <w:right w:val="none" w:sz="0" w:space="0" w:color="auto"/>
      </w:divBdr>
    </w:div>
    <w:div w:id="1265574286">
      <w:bodyDiv w:val="1"/>
      <w:marLeft w:val="0"/>
      <w:marRight w:val="0"/>
      <w:marTop w:val="0"/>
      <w:marBottom w:val="0"/>
      <w:divBdr>
        <w:top w:val="none" w:sz="0" w:space="0" w:color="auto"/>
        <w:left w:val="none" w:sz="0" w:space="0" w:color="auto"/>
        <w:bottom w:val="none" w:sz="0" w:space="0" w:color="auto"/>
        <w:right w:val="none" w:sz="0" w:space="0" w:color="auto"/>
      </w:divBdr>
    </w:div>
    <w:div w:id="1276592681">
      <w:bodyDiv w:val="1"/>
      <w:marLeft w:val="0"/>
      <w:marRight w:val="0"/>
      <w:marTop w:val="0"/>
      <w:marBottom w:val="0"/>
      <w:divBdr>
        <w:top w:val="none" w:sz="0" w:space="0" w:color="auto"/>
        <w:left w:val="none" w:sz="0" w:space="0" w:color="auto"/>
        <w:bottom w:val="none" w:sz="0" w:space="0" w:color="auto"/>
        <w:right w:val="none" w:sz="0" w:space="0" w:color="auto"/>
      </w:divBdr>
    </w:div>
    <w:div w:id="1276983306">
      <w:bodyDiv w:val="1"/>
      <w:marLeft w:val="0"/>
      <w:marRight w:val="0"/>
      <w:marTop w:val="0"/>
      <w:marBottom w:val="0"/>
      <w:divBdr>
        <w:top w:val="none" w:sz="0" w:space="0" w:color="auto"/>
        <w:left w:val="none" w:sz="0" w:space="0" w:color="auto"/>
        <w:bottom w:val="none" w:sz="0" w:space="0" w:color="auto"/>
        <w:right w:val="none" w:sz="0" w:space="0" w:color="auto"/>
      </w:divBdr>
    </w:div>
    <w:div w:id="1278609368">
      <w:bodyDiv w:val="1"/>
      <w:marLeft w:val="0"/>
      <w:marRight w:val="0"/>
      <w:marTop w:val="0"/>
      <w:marBottom w:val="0"/>
      <w:divBdr>
        <w:top w:val="none" w:sz="0" w:space="0" w:color="auto"/>
        <w:left w:val="none" w:sz="0" w:space="0" w:color="auto"/>
        <w:bottom w:val="none" w:sz="0" w:space="0" w:color="auto"/>
        <w:right w:val="none" w:sz="0" w:space="0" w:color="auto"/>
      </w:divBdr>
    </w:div>
    <w:div w:id="1288773991">
      <w:bodyDiv w:val="1"/>
      <w:marLeft w:val="0"/>
      <w:marRight w:val="0"/>
      <w:marTop w:val="0"/>
      <w:marBottom w:val="0"/>
      <w:divBdr>
        <w:top w:val="none" w:sz="0" w:space="0" w:color="auto"/>
        <w:left w:val="none" w:sz="0" w:space="0" w:color="auto"/>
        <w:bottom w:val="none" w:sz="0" w:space="0" w:color="auto"/>
        <w:right w:val="none" w:sz="0" w:space="0" w:color="auto"/>
      </w:divBdr>
    </w:div>
    <w:div w:id="1291276993">
      <w:bodyDiv w:val="1"/>
      <w:marLeft w:val="0"/>
      <w:marRight w:val="0"/>
      <w:marTop w:val="0"/>
      <w:marBottom w:val="0"/>
      <w:divBdr>
        <w:top w:val="none" w:sz="0" w:space="0" w:color="auto"/>
        <w:left w:val="none" w:sz="0" w:space="0" w:color="auto"/>
        <w:bottom w:val="none" w:sz="0" w:space="0" w:color="auto"/>
        <w:right w:val="none" w:sz="0" w:space="0" w:color="auto"/>
      </w:divBdr>
    </w:div>
    <w:div w:id="1291984076">
      <w:bodyDiv w:val="1"/>
      <w:marLeft w:val="0"/>
      <w:marRight w:val="0"/>
      <w:marTop w:val="0"/>
      <w:marBottom w:val="0"/>
      <w:divBdr>
        <w:top w:val="none" w:sz="0" w:space="0" w:color="auto"/>
        <w:left w:val="none" w:sz="0" w:space="0" w:color="auto"/>
        <w:bottom w:val="none" w:sz="0" w:space="0" w:color="auto"/>
        <w:right w:val="none" w:sz="0" w:space="0" w:color="auto"/>
      </w:divBdr>
    </w:div>
    <w:div w:id="1310939251">
      <w:bodyDiv w:val="1"/>
      <w:marLeft w:val="0"/>
      <w:marRight w:val="0"/>
      <w:marTop w:val="0"/>
      <w:marBottom w:val="0"/>
      <w:divBdr>
        <w:top w:val="none" w:sz="0" w:space="0" w:color="auto"/>
        <w:left w:val="none" w:sz="0" w:space="0" w:color="auto"/>
        <w:bottom w:val="none" w:sz="0" w:space="0" w:color="auto"/>
        <w:right w:val="none" w:sz="0" w:space="0" w:color="auto"/>
      </w:divBdr>
    </w:div>
    <w:div w:id="1311249905">
      <w:bodyDiv w:val="1"/>
      <w:marLeft w:val="0"/>
      <w:marRight w:val="0"/>
      <w:marTop w:val="0"/>
      <w:marBottom w:val="0"/>
      <w:divBdr>
        <w:top w:val="none" w:sz="0" w:space="0" w:color="auto"/>
        <w:left w:val="none" w:sz="0" w:space="0" w:color="auto"/>
        <w:bottom w:val="none" w:sz="0" w:space="0" w:color="auto"/>
        <w:right w:val="none" w:sz="0" w:space="0" w:color="auto"/>
      </w:divBdr>
    </w:div>
    <w:div w:id="1320380868">
      <w:bodyDiv w:val="1"/>
      <w:marLeft w:val="0"/>
      <w:marRight w:val="0"/>
      <w:marTop w:val="0"/>
      <w:marBottom w:val="0"/>
      <w:divBdr>
        <w:top w:val="none" w:sz="0" w:space="0" w:color="auto"/>
        <w:left w:val="none" w:sz="0" w:space="0" w:color="auto"/>
        <w:bottom w:val="none" w:sz="0" w:space="0" w:color="auto"/>
        <w:right w:val="none" w:sz="0" w:space="0" w:color="auto"/>
      </w:divBdr>
    </w:div>
    <w:div w:id="1321272083">
      <w:bodyDiv w:val="1"/>
      <w:marLeft w:val="0"/>
      <w:marRight w:val="0"/>
      <w:marTop w:val="0"/>
      <w:marBottom w:val="0"/>
      <w:divBdr>
        <w:top w:val="none" w:sz="0" w:space="0" w:color="auto"/>
        <w:left w:val="none" w:sz="0" w:space="0" w:color="auto"/>
        <w:bottom w:val="none" w:sz="0" w:space="0" w:color="auto"/>
        <w:right w:val="none" w:sz="0" w:space="0" w:color="auto"/>
      </w:divBdr>
    </w:div>
    <w:div w:id="1321538440">
      <w:bodyDiv w:val="1"/>
      <w:marLeft w:val="0"/>
      <w:marRight w:val="0"/>
      <w:marTop w:val="0"/>
      <w:marBottom w:val="0"/>
      <w:divBdr>
        <w:top w:val="none" w:sz="0" w:space="0" w:color="auto"/>
        <w:left w:val="none" w:sz="0" w:space="0" w:color="auto"/>
        <w:bottom w:val="none" w:sz="0" w:space="0" w:color="auto"/>
        <w:right w:val="none" w:sz="0" w:space="0" w:color="auto"/>
      </w:divBdr>
    </w:div>
    <w:div w:id="1322808064">
      <w:bodyDiv w:val="1"/>
      <w:marLeft w:val="0"/>
      <w:marRight w:val="0"/>
      <w:marTop w:val="0"/>
      <w:marBottom w:val="0"/>
      <w:divBdr>
        <w:top w:val="none" w:sz="0" w:space="0" w:color="auto"/>
        <w:left w:val="none" w:sz="0" w:space="0" w:color="auto"/>
        <w:bottom w:val="none" w:sz="0" w:space="0" w:color="auto"/>
        <w:right w:val="none" w:sz="0" w:space="0" w:color="auto"/>
      </w:divBdr>
    </w:div>
    <w:div w:id="1322932282">
      <w:bodyDiv w:val="1"/>
      <w:marLeft w:val="0"/>
      <w:marRight w:val="0"/>
      <w:marTop w:val="0"/>
      <w:marBottom w:val="0"/>
      <w:divBdr>
        <w:top w:val="none" w:sz="0" w:space="0" w:color="auto"/>
        <w:left w:val="none" w:sz="0" w:space="0" w:color="auto"/>
        <w:bottom w:val="none" w:sz="0" w:space="0" w:color="auto"/>
        <w:right w:val="none" w:sz="0" w:space="0" w:color="auto"/>
      </w:divBdr>
    </w:div>
    <w:div w:id="1324241821">
      <w:bodyDiv w:val="1"/>
      <w:marLeft w:val="0"/>
      <w:marRight w:val="0"/>
      <w:marTop w:val="0"/>
      <w:marBottom w:val="0"/>
      <w:divBdr>
        <w:top w:val="none" w:sz="0" w:space="0" w:color="auto"/>
        <w:left w:val="none" w:sz="0" w:space="0" w:color="auto"/>
        <w:bottom w:val="none" w:sz="0" w:space="0" w:color="auto"/>
        <w:right w:val="none" w:sz="0" w:space="0" w:color="auto"/>
      </w:divBdr>
    </w:div>
    <w:div w:id="1326862637">
      <w:bodyDiv w:val="1"/>
      <w:marLeft w:val="0"/>
      <w:marRight w:val="0"/>
      <w:marTop w:val="0"/>
      <w:marBottom w:val="0"/>
      <w:divBdr>
        <w:top w:val="none" w:sz="0" w:space="0" w:color="auto"/>
        <w:left w:val="none" w:sz="0" w:space="0" w:color="auto"/>
        <w:bottom w:val="none" w:sz="0" w:space="0" w:color="auto"/>
        <w:right w:val="none" w:sz="0" w:space="0" w:color="auto"/>
      </w:divBdr>
    </w:div>
    <w:div w:id="1327123979">
      <w:bodyDiv w:val="1"/>
      <w:marLeft w:val="0"/>
      <w:marRight w:val="0"/>
      <w:marTop w:val="0"/>
      <w:marBottom w:val="0"/>
      <w:divBdr>
        <w:top w:val="none" w:sz="0" w:space="0" w:color="auto"/>
        <w:left w:val="none" w:sz="0" w:space="0" w:color="auto"/>
        <w:bottom w:val="none" w:sz="0" w:space="0" w:color="auto"/>
        <w:right w:val="none" w:sz="0" w:space="0" w:color="auto"/>
      </w:divBdr>
    </w:div>
    <w:div w:id="1328485796">
      <w:bodyDiv w:val="1"/>
      <w:marLeft w:val="0"/>
      <w:marRight w:val="0"/>
      <w:marTop w:val="0"/>
      <w:marBottom w:val="0"/>
      <w:divBdr>
        <w:top w:val="none" w:sz="0" w:space="0" w:color="auto"/>
        <w:left w:val="none" w:sz="0" w:space="0" w:color="auto"/>
        <w:bottom w:val="none" w:sz="0" w:space="0" w:color="auto"/>
        <w:right w:val="none" w:sz="0" w:space="0" w:color="auto"/>
      </w:divBdr>
    </w:div>
    <w:div w:id="1332753511">
      <w:bodyDiv w:val="1"/>
      <w:marLeft w:val="0"/>
      <w:marRight w:val="0"/>
      <w:marTop w:val="0"/>
      <w:marBottom w:val="0"/>
      <w:divBdr>
        <w:top w:val="none" w:sz="0" w:space="0" w:color="auto"/>
        <w:left w:val="none" w:sz="0" w:space="0" w:color="auto"/>
        <w:bottom w:val="none" w:sz="0" w:space="0" w:color="auto"/>
        <w:right w:val="none" w:sz="0" w:space="0" w:color="auto"/>
      </w:divBdr>
    </w:div>
    <w:div w:id="1332872329">
      <w:bodyDiv w:val="1"/>
      <w:marLeft w:val="0"/>
      <w:marRight w:val="0"/>
      <w:marTop w:val="0"/>
      <w:marBottom w:val="0"/>
      <w:divBdr>
        <w:top w:val="none" w:sz="0" w:space="0" w:color="auto"/>
        <w:left w:val="none" w:sz="0" w:space="0" w:color="auto"/>
        <w:bottom w:val="none" w:sz="0" w:space="0" w:color="auto"/>
        <w:right w:val="none" w:sz="0" w:space="0" w:color="auto"/>
      </w:divBdr>
    </w:div>
    <w:div w:id="1338120885">
      <w:bodyDiv w:val="1"/>
      <w:marLeft w:val="0"/>
      <w:marRight w:val="0"/>
      <w:marTop w:val="0"/>
      <w:marBottom w:val="0"/>
      <w:divBdr>
        <w:top w:val="none" w:sz="0" w:space="0" w:color="auto"/>
        <w:left w:val="none" w:sz="0" w:space="0" w:color="auto"/>
        <w:bottom w:val="none" w:sz="0" w:space="0" w:color="auto"/>
        <w:right w:val="none" w:sz="0" w:space="0" w:color="auto"/>
      </w:divBdr>
    </w:div>
    <w:div w:id="1339621800">
      <w:bodyDiv w:val="1"/>
      <w:marLeft w:val="0"/>
      <w:marRight w:val="0"/>
      <w:marTop w:val="0"/>
      <w:marBottom w:val="0"/>
      <w:divBdr>
        <w:top w:val="none" w:sz="0" w:space="0" w:color="auto"/>
        <w:left w:val="none" w:sz="0" w:space="0" w:color="auto"/>
        <w:bottom w:val="none" w:sz="0" w:space="0" w:color="auto"/>
        <w:right w:val="none" w:sz="0" w:space="0" w:color="auto"/>
      </w:divBdr>
    </w:div>
    <w:div w:id="1341591556">
      <w:bodyDiv w:val="1"/>
      <w:marLeft w:val="0"/>
      <w:marRight w:val="0"/>
      <w:marTop w:val="0"/>
      <w:marBottom w:val="0"/>
      <w:divBdr>
        <w:top w:val="none" w:sz="0" w:space="0" w:color="auto"/>
        <w:left w:val="none" w:sz="0" w:space="0" w:color="auto"/>
        <w:bottom w:val="none" w:sz="0" w:space="0" w:color="auto"/>
        <w:right w:val="none" w:sz="0" w:space="0" w:color="auto"/>
      </w:divBdr>
    </w:div>
    <w:div w:id="1346325119">
      <w:bodyDiv w:val="1"/>
      <w:marLeft w:val="0"/>
      <w:marRight w:val="0"/>
      <w:marTop w:val="0"/>
      <w:marBottom w:val="0"/>
      <w:divBdr>
        <w:top w:val="none" w:sz="0" w:space="0" w:color="auto"/>
        <w:left w:val="none" w:sz="0" w:space="0" w:color="auto"/>
        <w:bottom w:val="none" w:sz="0" w:space="0" w:color="auto"/>
        <w:right w:val="none" w:sz="0" w:space="0" w:color="auto"/>
      </w:divBdr>
    </w:div>
    <w:div w:id="1352149647">
      <w:bodyDiv w:val="1"/>
      <w:marLeft w:val="0"/>
      <w:marRight w:val="0"/>
      <w:marTop w:val="0"/>
      <w:marBottom w:val="0"/>
      <w:divBdr>
        <w:top w:val="none" w:sz="0" w:space="0" w:color="auto"/>
        <w:left w:val="none" w:sz="0" w:space="0" w:color="auto"/>
        <w:bottom w:val="none" w:sz="0" w:space="0" w:color="auto"/>
        <w:right w:val="none" w:sz="0" w:space="0" w:color="auto"/>
      </w:divBdr>
    </w:div>
    <w:div w:id="1358895199">
      <w:bodyDiv w:val="1"/>
      <w:marLeft w:val="0"/>
      <w:marRight w:val="0"/>
      <w:marTop w:val="0"/>
      <w:marBottom w:val="0"/>
      <w:divBdr>
        <w:top w:val="none" w:sz="0" w:space="0" w:color="auto"/>
        <w:left w:val="none" w:sz="0" w:space="0" w:color="auto"/>
        <w:bottom w:val="none" w:sz="0" w:space="0" w:color="auto"/>
        <w:right w:val="none" w:sz="0" w:space="0" w:color="auto"/>
      </w:divBdr>
    </w:div>
    <w:div w:id="1364280807">
      <w:bodyDiv w:val="1"/>
      <w:marLeft w:val="0"/>
      <w:marRight w:val="0"/>
      <w:marTop w:val="0"/>
      <w:marBottom w:val="0"/>
      <w:divBdr>
        <w:top w:val="none" w:sz="0" w:space="0" w:color="auto"/>
        <w:left w:val="none" w:sz="0" w:space="0" w:color="auto"/>
        <w:bottom w:val="none" w:sz="0" w:space="0" w:color="auto"/>
        <w:right w:val="none" w:sz="0" w:space="0" w:color="auto"/>
      </w:divBdr>
    </w:div>
    <w:div w:id="1366324502">
      <w:bodyDiv w:val="1"/>
      <w:marLeft w:val="0"/>
      <w:marRight w:val="0"/>
      <w:marTop w:val="0"/>
      <w:marBottom w:val="0"/>
      <w:divBdr>
        <w:top w:val="none" w:sz="0" w:space="0" w:color="auto"/>
        <w:left w:val="none" w:sz="0" w:space="0" w:color="auto"/>
        <w:bottom w:val="none" w:sz="0" w:space="0" w:color="auto"/>
        <w:right w:val="none" w:sz="0" w:space="0" w:color="auto"/>
      </w:divBdr>
    </w:div>
    <w:div w:id="1371684521">
      <w:bodyDiv w:val="1"/>
      <w:marLeft w:val="0"/>
      <w:marRight w:val="0"/>
      <w:marTop w:val="0"/>
      <w:marBottom w:val="0"/>
      <w:divBdr>
        <w:top w:val="none" w:sz="0" w:space="0" w:color="auto"/>
        <w:left w:val="none" w:sz="0" w:space="0" w:color="auto"/>
        <w:bottom w:val="none" w:sz="0" w:space="0" w:color="auto"/>
        <w:right w:val="none" w:sz="0" w:space="0" w:color="auto"/>
      </w:divBdr>
    </w:div>
    <w:div w:id="1375156308">
      <w:bodyDiv w:val="1"/>
      <w:marLeft w:val="0"/>
      <w:marRight w:val="0"/>
      <w:marTop w:val="0"/>
      <w:marBottom w:val="0"/>
      <w:divBdr>
        <w:top w:val="none" w:sz="0" w:space="0" w:color="auto"/>
        <w:left w:val="none" w:sz="0" w:space="0" w:color="auto"/>
        <w:bottom w:val="none" w:sz="0" w:space="0" w:color="auto"/>
        <w:right w:val="none" w:sz="0" w:space="0" w:color="auto"/>
      </w:divBdr>
    </w:div>
    <w:div w:id="1377001567">
      <w:bodyDiv w:val="1"/>
      <w:marLeft w:val="0"/>
      <w:marRight w:val="0"/>
      <w:marTop w:val="0"/>
      <w:marBottom w:val="0"/>
      <w:divBdr>
        <w:top w:val="none" w:sz="0" w:space="0" w:color="auto"/>
        <w:left w:val="none" w:sz="0" w:space="0" w:color="auto"/>
        <w:bottom w:val="none" w:sz="0" w:space="0" w:color="auto"/>
        <w:right w:val="none" w:sz="0" w:space="0" w:color="auto"/>
      </w:divBdr>
    </w:div>
    <w:div w:id="1383335215">
      <w:bodyDiv w:val="1"/>
      <w:marLeft w:val="0"/>
      <w:marRight w:val="0"/>
      <w:marTop w:val="0"/>
      <w:marBottom w:val="0"/>
      <w:divBdr>
        <w:top w:val="none" w:sz="0" w:space="0" w:color="auto"/>
        <w:left w:val="none" w:sz="0" w:space="0" w:color="auto"/>
        <w:bottom w:val="none" w:sz="0" w:space="0" w:color="auto"/>
        <w:right w:val="none" w:sz="0" w:space="0" w:color="auto"/>
      </w:divBdr>
    </w:div>
    <w:div w:id="1386443521">
      <w:bodyDiv w:val="1"/>
      <w:marLeft w:val="0"/>
      <w:marRight w:val="0"/>
      <w:marTop w:val="0"/>
      <w:marBottom w:val="0"/>
      <w:divBdr>
        <w:top w:val="none" w:sz="0" w:space="0" w:color="auto"/>
        <w:left w:val="none" w:sz="0" w:space="0" w:color="auto"/>
        <w:bottom w:val="none" w:sz="0" w:space="0" w:color="auto"/>
        <w:right w:val="none" w:sz="0" w:space="0" w:color="auto"/>
      </w:divBdr>
    </w:div>
    <w:div w:id="1387342173">
      <w:bodyDiv w:val="1"/>
      <w:marLeft w:val="0"/>
      <w:marRight w:val="0"/>
      <w:marTop w:val="0"/>
      <w:marBottom w:val="0"/>
      <w:divBdr>
        <w:top w:val="none" w:sz="0" w:space="0" w:color="auto"/>
        <w:left w:val="none" w:sz="0" w:space="0" w:color="auto"/>
        <w:bottom w:val="none" w:sz="0" w:space="0" w:color="auto"/>
        <w:right w:val="none" w:sz="0" w:space="0" w:color="auto"/>
      </w:divBdr>
    </w:div>
    <w:div w:id="1387756556">
      <w:bodyDiv w:val="1"/>
      <w:marLeft w:val="0"/>
      <w:marRight w:val="0"/>
      <w:marTop w:val="0"/>
      <w:marBottom w:val="0"/>
      <w:divBdr>
        <w:top w:val="none" w:sz="0" w:space="0" w:color="auto"/>
        <w:left w:val="none" w:sz="0" w:space="0" w:color="auto"/>
        <w:bottom w:val="none" w:sz="0" w:space="0" w:color="auto"/>
        <w:right w:val="none" w:sz="0" w:space="0" w:color="auto"/>
      </w:divBdr>
    </w:div>
    <w:div w:id="1395661928">
      <w:bodyDiv w:val="1"/>
      <w:marLeft w:val="0"/>
      <w:marRight w:val="0"/>
      <w:marTop w:val="0"/>
      <w:marBottom w:val="0"/>
      <w:divBdr>
        <w:top w:val="none" w:sz="0" w:space="0" w:color="auto"/>
        <w:left w:val="none" w:sz="0" w:space="0" w:color="auto"/>
        <w:bottom w:val="none" w:sz="0" w:space="0" w:color="auto"/>
        <w:right w:val="none" w:sz="0" w:space="0" w:color="auto"/>
      </w:divBdr>
    </w:div>
    <w:div w:id="1397625800">
      <w:bodyDiv w:val="1"/>
      <w:marLeft w:val="0"/>
      <w:marRight w:val="0"/>
      <w:marTop w:val="0"/>
      <w:marBottom w:val="0"/>
      <w:divBdr>
        <w:top w:val="none" w:sz="0" w:space="0" w:color="auto"/>
        <w:left w:val="none" w:sz="0" w:space="0" w:color="auto"/>
        <w:bottom w:val="none" w:sz="0" w:space="0" w:color="auto"/>
        <w:right w:val="none" w:sz="0" w:space="0" w:color="auto"/>
      </w:divBdr>
    </w:div>
    <w:div w:id="1399471793">
      <w:bodyDiv w:val="1"/>
      <w:marLeft w:val="0"/>
      <w:marRight w:val="0"/>
      <w:marTop w:val="0"/>
      <w:marBottom w:val="0"/>
      <w:divBdr>
        <w:top w:val="none" w:sz="0" w:space="0" w:color="auto"/>
        <w:left w:val="none" w:sz="0" w:space="0" w:color="auto"/>
        <w:bottom w:val="none" w:sz="0" w:space="0" w:color="auto"/>
        <w:right w:val="none" w:sz="0" w:space="0" w:color="auto"/>
      </w:divBdr>
    </w:div>
    <w:div w:id="1403985328">
      <w:bodyDiv w:val="1"/>
      <w:marLeft w:val="0"/>
      <w:marRight w:val="0"/>
      <w:marTop w:val="0"/>
      <w:marBottom w:val="0"/>
      <w:divBdr>
        <w:top w:val="none" w:sz="0" w:space="0" w:color="auto"/>
        <w:left w:val="none" w:sz="0" w:space="0" w:color="auto"/>
        <w:bottom w:val="none" w:sz="0" w:space="0" w:color="auto"/>
        <w:right w:val="none" w:sz="0" w:space="0" w:color="auto"/>
      </w:divBdr>
    </w:div>
    <w:div w:id="1404137004">
      <w:bodyDiv w:val="1"/>
      <w:marLeft w:val="0"/>
      <w:marRight w:val="0"/>
      <w:marTop w:val="0"/>
      <w:marBottom w:val="0"/>
      <w:divBdr>
        <w:top w:val="none" w:sz="0" w:space="0" w:color="auto"/>
        <w:left w:val="none" w:sz="0" w:space="0" w:color="auto"/>
        <w:bottom w:val="none" w:sz="0" w:space="0" w:color="auto"/>
        <w:right w:val="none" w:sz="0" w:space="0" w:color="auto"/>
      </w:divBdr>
    </w:div>
    <w:div w:id="1405881798">
      <w:bodyDiv w:val="1"/>
      <w:marLeft w:val="0"/>
      <w:marRight w:val="0"/>
      <w:marTop w:val="0"/>
      <w:marBottom w:val="0"/>
      <w:divBdr>
        <w:top w:val="none" w:sz="0" w:space="0" w:color="auto"/>
        <w:left w:val="none" w:sz="0" w:space="0" w:color="auto"/>
        <w:bottom w:val="none" w:sz="0" w:space="0" w:color="auto"/>
        <w:right w:val="none" w:sz="0" w:space="0" w:color="auto"/>
      </w:divBdr>
    </w:div>
    <w:div w:id="1407610361">
      <w:bodyDiv w:val="1"/>
      <w:marLeft w:val="0"/>
      <w:marRight w:val="0"/>
      <w:marTop w:val="0"/>
      <w:marBottom w:val="0"/>
      <w:divBdr>
        <w:top w:val="none" w:sz="0" w:space="0" w:color="auto"/>
        <w:left w:val="none" w:sz="0" w:space="0" w:color="auto"/>
        <w:bottom w:val="none" w:sz="0" w:space="0" w:color="auto"/>
        <w:right w:val="none" w:sz="0" w:space="0" w:color="auto"/>
      </w:divBdr>
    </w:div>
    <w:div w:id="1409621405">
      <w:bodyDiv w:val="1"/>
      <w:marLeft w:val="0"/>
      <w:marRight w:val="0"/>
      <w:marTop w:val="0"/>
      <w:marBottom w:val="0"/>
      <w:divBdr>
        <w:top w:val="none" w:sz="0" w:space="0" w:color="auto"/>
        <w:left w:val="none" w:sz="0" w:space="0" w:color="auto"/>
        <w:bottom w:val="none" w:sz="0" w:space="0" w:color="auto"/>
        <w:right w:val="none" w:sz="0" w:space="0" w:color="auto"/>
      </w:divBdr>
    </w:div>
    <w:div w:id="1411736384">
      <w:bodyDiv w:val="1"/>
      <w:marLeft w:val="0"/>
      <w:marRight w:val="0"/>
      <w:marTop w:val="0"/>
      <w:marBottom w:val="0"/>
      <w:divBdr>
        <w:top w:val="none" w:sz="0" w:space="0" w:color="auto"/>
        <w:left w:val="none" w:sz="0" w:space="0" w:color="auto"/>
        <w:bottom w:val="none" w:sz="0" w:space="0" w:color="auto"/>
        <w:right w:val="none" w:sz="0" w:space="0" w:color="auto"/>
      </w:divBdr>
    </w:div>
    <w:div w:id="1413548778">
      <w:bodyDiv w:val="1"/>
      <w:marLeft w:val="0"/>
      <w:marRight w:val="0"/>
      <w:marTop w:val="0"/>
      <w:marBottom w:val="0"/>
      <w:divBdr>
        <w:top w:val="none" w:sz="0" w:space="0" w:color="auto"/>
        <w:left w:val="none" w:sz="0" w:space="0" w:color="auto"/>
        <w:bottom w:val="none" w:sz="0" w:space="0" w:color="auto"/>
        <w:right w:val="none" w:sz="0" w:space="0" w:color="auto"/>
      </w:divBdr>
    </w:div>
    <w:div w:id="1416322568">
      <w:bodyDiv w:val="1"/>
      <w:marLeft w:val="0"/>
      <w:marRight w:val="0"/>
      <w:marTop w:val="0"/>
      <w:marBottom w:val="0"/>
      <w:divBdr>
        <w:top w:val="none" w:sz="0" w:space="0" w:color="auto"/>
        <w:left w:val="none" w:sz="0" w:space="0" w:color="auto"/>
        <w:bottom w:val="none" w:sz="0" w:space="0" w:color="auto"/>
        <w:right w:val="none" w:sz="0" w:space="0" w:color="auto"/>
      </w:divBdr>
    </w:div>
    <w:div w:id="1420518715">
      <w:bodyDiv w:val="1"/>
      <w:marLeft w:val="0"/>
      <w:marRight w:val="0"/>
      <w:marTop w:val="0"/>
      <w:marBottom w:val="0"/>
      <w:divBdr>
        <w:top w:val="none" w:sz="0" w:space="0" w:color="auto"/>
        <w:left w:val="none" w:sz="0" w:space="0" w:color="auto"/>
        <w:bottom w:val="none" w:sz="0" w:space="0" w:color="auto"/>
        <w:right w:val="none" w:sz="0" w:space="0" w:color="auto"/>
      </w:divBdr>
    </w:div>
    <w:div w:id="1422674780">
      <w:bodyDiv w:val="1"/>
      <w:marLeft w:val="0"/>
      <w:marRight w:val="0"/>
      <w:marTop w:val="0"/>
      <w:marBottom w:val="0"/>
      <w:divBdr>
        <w:top w:val="none" w:sz="0" w:space="0" w:color="auto"/>
        <w:left w:val="none" w:sz="0" w:space="0" w:color="auto"/>
        <w:bottom w:val="none" w:sz="0" w:space="0" w:color="auto"/>
        <w:right w:val="none" w:sz="0" w:space="0" w:color="auto"/>
      </w:divBdr>
    </w:div>
    <w:div w:id="1422721272">
      <w:bodyDiv w:val="1"/>
      <w:marLeft w:val="0"/>
      <w:marRight w:val="0"/>
      <w:marTop w:val="0"/>
      <w:marBottom w:val="0"/>
      <w:divBdr>
        <w:top w:val="none" w:sz="0" w:space="0" w:color="auto"/>
        <w:left w:val="none" w:sz="0" w:space="0" w:color="auto"/>
        <w:bottom w:val="none" w:sz="0" w:space="0" w:color="auto"/>
        <w:right w:val="none" w:sz="0" w:space="0" w:color="auto"/>
      </w:divBdr>
    </w:div>
    <w:div w:id="1426532736">
      <w:bodyDiv w:val="1"/>
      <w:marLeft w:val="0"/>
      <w:marRight w:val="0"/>
      <w:marTop w:val="0"/>
      <w:marBottom w:val="0"/>
      <w:divBdr>
        <w:top w:val="none" w:sz="0" w:space="0" w:color="auto"/>
        <w:left w:val="none" w:sz="0" w:space="0" w:color="auto"/>
        <w:bottom w:val="none" w:sz="0" w:space="0" w:color="auto"/>
        <w:right w:val="none" w:sz="0" w:space="0" w:color="auto"/>
      </w:divBdr>
    </w:div>
    <w:div w:id="1426729460">
      <w:bodyDiv w:val="1"/>
      <w:marLeft w:val="0"/>
      <w:marRight w:val="0"/>
      <w:marTop w:val="0"/>
      <w:marBottom w:val="0"/>
      <w:divBdr>
        <w:top w:val="none" w:sz="0" w:space="0" w:color="auto"/>
        <w:left w:val="none" w:sz="0" w:space="0" w:color="auto"/>
        <w:bottom w:val="none" w:sz="0" w:space="0" w:color="auto"/>
        <w:right w:val="none" w:sz="0" w:space="0" w:color="auto"/>
      </w:divBdr>
    </w:div>
    <w:div w:id="1430546605">
      <w:bodyDiv w:val="1"/>
      <w:marLeft w:val="0"/>
      <w:marRight w:val="0"/>
      <w:marTop w:val="0"/>
      <w:marBottom w:val="0"/>
      <w:divBdr>
        <w:top w:val="none" w:sz="0" w:space="0" w:color="auto"/>
        <w:left w:val="none" w:sz="0" w:space="0" w:color="auto"/>
        <w:bottom w:val="none" w:sz="0" w:space="0" w:color="auto"/>
        <w:right w:val="none" w:sz="0" w:space="0" w:color="auto"/>
      </w:divBdr>
    </w:div>
    <w:div w:id="1431120795">
      <w:bodyDiv w:val="1"/>
      <w:marLeft w:val="0"/>
      <w:marRight w:val="0"/>
      <w:marTop w:val="0"/>
      <w:marBottom w:val="0"/>
      <w:divBdr>
        <w:top w:val="none" w:sz="0" w:space="0" w:color="auto"/>
        <w:left w:val="none" w:sz="0" w:space="0" w:color="auto"/>
        <w:bottom w:val="none" w:sz="0" w:space="0" w:color="auto"/>
        <w:right w:val="none" w:sz="0" w:space="0" w:color="auto"/>
      </w:divBdr>
    </w:div>
    <w:div w:id="1433279857">
      <w:bodyDiv w:val="1"/>
      <w:marLeft w:val="0"/>
      <w:marRight w:val="0"/>
      <w:marTop w:val="0"/>
      <w:marBottom w:val="0"/>
      <w:divBdr>
        <w:top w:val="none" w:sz="0" w:space="0" w:color="auto"/>
        <w:left w:val="none" w:sz="0" w:space="0" w:color="auto"/>
        <w:bottom w:val="none" w:sz="0" w:space="0" w:color="auto"/>
        <w:right w:val="none" w:sz="0" w:space="0" w:color="auto"/>
      </w:divBdr>
    </w:div>
    <w:div w:id="1433934671">
      <w:bodyDiv w:val="1"/>
      <w:marLeft w:val="0"/>
      <w:marRight w:val="0"/>
      <w:marTop w:val="0"/>
      <w:marBottom w:val="0"/>
      <w:divBdr>
        <w:top w:val="none" w:sz="0" w:space="0" w:color="auto"/>
        <w:left w:val="none" w:sz="0" w:space="0" w:color="auto"/>
        <w:bottom w:val="none" w:sz="0" w:space="0" w:color="auto"/>
        <w:right w:val="none" w:sz="0" w:space="0" w:color="auto"/>
      </w:divBdr>
    </w:div>
    <w:div w:id="1435444495">
      <w:bodyDiv w:val="1"/>
      <w:marLeft w:val="0"/>
      <w:marRight w:val="0"/>
      <w:marTop w:val="0"/>
      <w:marBottom w:val="0"/>
      <w:divBdr>
        <w:top w:val="none" w:sz="0" w:space="0" w:color="auto"/>
        <w:left w:val="none" w:sz="0" w:space="0" w:color="auto"/>
        <w:bottom w:val="none" w:sz="0" w:space="0" w:color="auto"/>
        <w:right w:val="none" w:sz="0" w:space="0" w:color="auto"/>
      </w:divBdr>
    </w:div>
    <w:div w:id="1437676994">
      <w:bodyDiv w:val="1"/>
      <w:marLeft w:val="0"/>
      <w:marRight w:val="0"/>
      <w:marTop w:val="0"/>
      <w:marBottom w:val="0"/>
      <w:divBdr>
        <w:top w:val="none" w:sz="0" w:space="0" w:color="auto"/>
        <w:left w:val="none" w:sz="0" w:space="0" w:color="auto"/>
        <w:bottom w:val="none" w:sz="0" w:space="0" w:color="auto"/>
        <w:right w:val="none" w:sz="0" w:space="0" w:color="auto"/>
      </w:divBdr>
    </w:div>
    <w:div w:id="1440178281">
      <w:bodyDiv w:val="1"/>
      <w:marLeft w:val="0"/>
      <w:marRight w:val="0"/>
      <w:marTop w:val="0"/>
      <w:marBottom w:val="0"/>
      <w:divBdr>
        <w:top w:val="none" w:sz="0" w:space="0" w:color="auto"/>
        <w:left w:val="none" w:sz="0" w:space="0" w:color="auto"/>
        <w:bottom w:val="none" w:sz="0" w:space="0" w:color="auto"/>
        <w:right w:val="none" w:sz="0" w:space="0" w:color="auto"/>
      </w:divBdr>
    </w:div>
    <w:div w:id="1441878465">
      <w:bodyDiv w:val="1"/>
      <w:marLeft w:val="0"/>
      <w:marRight w:val="0"/>
      <w:marTop w:val="0"/>
      <w:marBottom w:val="0"/>
      <w:divBdr>
        <w:top w:val="none" w:sz="0" w:space="0" w:color="auto"/>
        <w:left w:val="none" w:sz="0" w:space="0" w:color="auto"/>
        <w:bottom w:val="none" w:sz="0" w:space="0" w:color="auto"/>
        <w:right w:val="none" w:sz="0" w:space="0" w:color="auto"/>
      </w:divBdr>
    </w:div>
    <w:div w:id="1443038756">
      <w:bodyDiv w:val="1"/>
      <w:marLeft w:val="0"/>
      <w:marRight w:val="0"/>
      <w:marTop w:val="0"/>
      <w:marBottom w:val="0"/>
      <w:divBdr>
        <w:top w:val="none" w:sz="0" w:space="0" w:color="auto"/>
        <w:left w:val="none" w:sz="0" w:space="0" w:color="auto"/>
        <w:bottom w:val="none" w:sz="0" w:space="0" w:color="auto"/>
        <w:right w:val="none" w:sz="0" w:space="0" w:color="auto"/>
      </w:divBdr>
    </w:div>
    <w:div w:id="1443918344">
      <w:bodyDiv w:val="1"/>
      <w:marLeft w:val="0"/>
      <w:marRight w:val="0"/>
      <w:marTop w:val="0"/>
      <w:marBottom w:val="0"/>
      <w:divBdr>
        <w:top w:val="none" w:sz="0" w:space="0" w:color="auto"/>
        <w:left w:val="none" w:sz="0" w:space="0" w:color="auto"/>
        <w:bottom w:val="none" w:sz="0" w:space="0" w:color="auto"/>
        <w:right w:val="none" w:sz="0" w:space="0" w:color="auto"/>
      </w:divBdr>
    </w:div>
    <w:div w:id="1447120200">
      <w:bodyDiv w:val="1"/>
      <w:marLeft w:val="0"/>
      <w:marRight w:val="0"/>
      <w:marTop w:val="0"/>
      <w:marBottom w:val="0"/>
      <w:divBdr>
        <w:top w:val="none" w:sz="0" w:space="0" w:color="auto"/>
        <w:left w:val="none" w:sz="0" w:space="0" w:color="auto"/>
        <w:bottom w:val="none" w:sz="0" w:space="0" w:color="auto"/>
        <w:right w:val="none" w:sz="0" w:space="0" w:color="auto"/>
      </w:divBdr>
    </w:div>
    <w:div w:id="1451897546">
      <w:bodyDiv w:val="1"/>
      <w:marLeft w:val="0"/>
      <w:marRight w:val="0"/>
      <w:marTop w:val="0"/>
      <w:marBottom w:val="0"/>
      <w:divBdr>
        <w:top w:val="none" w:sz="0" w:space="0" w:color="auto"/>
        <w:left w:val="none" w:sz="0" w:space="0" w:color="auto"/>
        <w:bottom w:val="none" w:sz="0" w:space="0" w:color="auto"/>
        <w:right w:val="none" w:sz="0" w:space="0" w:color="auto"/>
      </w:divBdr>
    </w:div>
    <w:div w:id="1455098383">
      <w:bodyDiv w:val="1"/>
      <w:marLeft w:val="0"/>
      <w:marRight w:val="0"/>
      <w:marTop w:val="0"/>
      <w:marBottom w:val="0"/>
      <w:divBdr>
        <w:top w:val="none" w:sz="0" w:space="0" w:color="auto"/>
        <w:left w:val="none" w:sz="0" w:space="0" w:color="auto"/>
        <w:bottom w:val="none" w:sz="0" w:space="0" w:color="auto"/>
        <w:right w:val="none" w:sz="0" w:space="0" w:color="auto"/>
      </w:divBdr>
    </w:div>
    <w:div w:id="1455632398">
      <w:bodyDiv w:val="1"/>
      <w:marLeft w:val="0"/>
      <w:marRight w:val="0"/>
      <w:marTop w:val="0"/>
      <w:marBottom w:val="0"/>
      <w:divBdr>
        <w:top w:val="none" w:sz="0" w:space="0" w:color="auto"/>
        <w:left w:val="none" w:sz="0" w:space="0" w:color="auto"/>
        <w:bottom w:val="none" w:sz="0" w:space="0" w:color="auto"/>
        <w:right w:val="none" w:sz="0" w:space="0" w:color="auto"/>
      </w:divBdr>
    </w:div>
    <w:div w:id="1458182818">
      <w:bodyDiv w:val="1"/>
      <w:marLeft w:val="0"/>
      <w:marRight w:val="0"/>
      <w:marTop w:val="0"/>
      <w:marBottom w:val="0"/>
      <w:divBdr>
        <w:top w:val="none" w:sz="0" w:space="0" w:color="auto"/>
        <w:left w:val="none" w:sz="0" w:space="0" w:color="auto"/>
        <w:bottom w:val="none" w:sz="0" w:space="0" w:color="auto"/>
        <w:right w:val="none" w:sz="0" w:space="0" w:color="auto"/>
      </w:divBdr>
    </w:div>
    <w:div w:id="1463841430">
      <w:bodyDiv w:val="1"/>
      <w:marLeft w:val="0"/>
      <w:marRight w:val="0"/>
      <w:marTop w:val="0"/>
      <w:marBottom w:val="0"/>
      <w:divBdr>
        <w:top w:val="none" w:sz="0" w:space="0" w:color="auto"/>
        <w:left w:val="none" w:sz="0" w:space="0" w:color="auto"/>
        <w:bottom w:val="none" w:sz="0" w:space="0" w:color="auto"/>
        <w:right w:val="none" w:sz="0" w:space="0" w:color="auto"/>
      </w:divBdr>
    </w:div>
    <w:div w:id="1464884268">
      <w:bodyDiv w:val="1"/>
      <w:marLeft w:val="0"/>
      <w:marRight w:val="0"/>
      <w:marTop w:val="0"/>
      <w:marBottom w:val="0"/>
      <w:divBdr>
        <w:top w:val="none" w:sz="0" w:space="0" w:color="auto"/>
        <w:left w:val="none" w:sz="0" w:space="0" w:color="auto"/>
        <w:bottom w:val="none" w:sz="0" w:space="0" w:color="auto"/>
        <w:right w:val="none" w:sz="0" w:space="0" w:color="auto"/>
      </w:divBdr>
    </w:div>
    <w:div w:id="1465464757">
      <w:bodyDiv w:val="1"/>
      <w:marLeft w:val="0"/>
      <w:marRight w:val="0"/>
      <w:marTop w:val="0"/>
      <w:marBottom w:val="0"/>
      <w:divBdr>
        <w:top w:val="none" w:sz="0" w:space="0" w:color="auto"/>
        <w:left w:val="none" w:sz="0" w:space="0" w:color="auto"/>
        <w:bottom w:val="none" w:sz="0" w:space="0" w:color="auto"/>
        <w:right w:val="none" w:sz="0" w:space="0" w:color="auto"/>
      </w:divBdr>
    </w:div>
    <w:div w:id="1466772303">
      <w:bodyDiv w:val="1"/>
      <w:marLeft w:val="0"/>
      <w:marRight w:val="0"/>
      <w:marTop w:val="0"/>
      <w:marBottom w:val="0"/>
      <w:divBdr>
        <w:top w:val="none" w:sz="0" w:space="0" w:color="auto"/>
        <w:left w:val="none" w:sz="0" w:space="0" w:color="auto"/>
        <w:bottom w:val="none" w:sz="0" w:space="0" w:color="auto"/>
        <w:right w:val="none" w:sz="0" w:space="0" w:color="auto"/>
      </w:divBdr>
    </w:div>
    <w:div w:id="1466964690">
      <w:bodyDiv w:val="1"/>
      <w:marLeft w:val="0"/>
      <w:marRight w:val="0"/>
      <w:marTop w:val="0"/>
      <w:marBottom w:val="0"/>
      <w:divBdr>
        <w:top w:val="none" w:sz="0" w:space="0" w:color="auto"/>
        <w:left w:val="none" w:sz="0" w:space="0" w:color="auto"/>
        <w:bottom w:val="none" w:sz="0" w:space="0" w:color="auto"/>
        <w:right w:val="none" w:sz="0" w:space="0" w:color="auto"/>
      </w:divBdr>
    </w:div>
    <w:div w:id="1469779243">
      <w:bodyDiv w:val="1"/>
      <w:marLeft w:val="0"/>
      <w:marRight w:val="0"/>
      <w:marTop w:val="0"/>
      <w:marBottom w:val="0"/>
      <w:divBdr>
        <w:top w:val="none" w:sz="0" w:space="0" w:color="auto"/>
        <w:left w:val="none" w:sz="0" w:space="0" w:color="auto"/>
        <w:bottom w:val="none" w:sz="0" w:space="0" w:color="auto"/>
        <w:right w:val="none" w:sz="0" w:space="0" w:color="auto"/>
      </w:divBdr>
    </w:div>
    <w:div w:id="1472164542">
      <w:bodyDiv w:val="1"/>
      <w:marLeft w:val="0"/>
      <w:marRight w:val="0"/>
      <w:marTop w:val="0"/>
      <w:marBottom w:val="0"/>
      <w:divBdr>
        <w:top w:val="none" w:sz="0" w:space="0" w:color="auto"/>
        <w:left w:val="none" w:sz="0" w:space="0" w:color="auto"/>
        <w:bottom w:val="none" w:sz="0" w:space="0" w:color="auto"/>
        <w:right w:val="none" w:sz="0" w:space="0" w:color="auto"/>
      </w:divBdr>
    </w:div>
    <w:div w:id="1475834344">
      <w:bodyDiv w:val="1"/>
      <w:marLeft w:val="0"/>
      <w:marRight w:val="0"/>
      <w:marTop w:val="0"/>
      <w:marBottom w:val="0"/>
      <w:divBdr>
        <w:top w:val="none" w:sz="0" w:space="0" w:color="auto"/>
        <w:left w:val="none" w:sz="0" w:space="0" w:color="auto"/>
        <w:bottom w:val="none" w:sz="0" w:space="0" w:color="auto"/>
        <w:right w:val="none" w:sz="0" w:space="0" w:color="auto"/>
      </w:divBdr>
    </w:div>
    <w:div w:id="1476411526">
      <w:bodyDiv w:val="1"/>
      <w:marLeft w:val="0"/>
      <w:marRight w:val="0"/>
      <w:marTop w:val="0"/>
      <w:marBottom w:val="0"/>
      <w:divBdr>
        <w:top w:val="none" w:sz="0" w:space="0" w:color="auto"/>
        <w:left w:val="none" w:sz="0" w:space="0" w:color="auto"/>
        <w:bottom w:val="none" w:sz="0" w:space="0" w:color="auto"/>
        <w:right w:val="none" w:sz="0" w:space="0" w:color="auto"/>
      </w:divBdr>
    </w:div>
    <w:div w:id="1477726057">
      <w:bodyDiv w:val="1"/>
      <w:marLeft w:val="0"/>
      <w:marRight w:val="0"/>
      <w:marTop w:val="0"/>
      <w:marBottom w:val="0"/>
      <w:divBdr>
        <w:top w:val="none" w:sz="0" w:space="0" w:color="auto"/>
        <w:left w:val="none" w:sz="0" w:space="0" w:color="auto"/>
        <w:bottom w:val="none" w:sz="0" w:space="0" w:color="auto"/>
        <w:right w:val="none" w:sz="0" w:space="0" w:color="auto"/>
      </w:divBdr>
    </w:div>
    <w:div w:id="1478915725">
      <w:bodyDiv w:val="1"/>
      <w:marLeft w:val="0"/>
      <w:marRight w:val="0"/>
      <w:marTop w:val="0"/>
      <w:marBottom w:val="0"/>
      <w:divBdr>
        <w:top w:val="none" w:sz="0" w:space="0" w:color="auto"/>
        <w:left w:val="none" w:sz="0" w:space="0" w:color="auto"/>
        <w:bottom w:val="none" w:sz="0" w:space="0" w:color="auto"/>
        <w:right w:val="none" w:sz="0" w:space="0" w:color="auto"/>
      </w:divBdr>
    </w:div>
    <w:div w:id="1480725000">
      <w:bodyDiv w:val="1"/>
      <w:marLeft w:val="0"/>
      <w:marRight w:val="0"/>
      <w:marTop w:val="0"/>
      <w:marBottom w:val="0"/>
      <w:divBdr>
        <w:top w:val="none" w:sz="0" w:space="0" w:color="auto"/>
        <w:left w:val="none" w:sz="0" w:space="0" w:color="auto"/>
        <w:bottom w:val="none" w:sz="0" w:space="0" w:color="auto"/>
        <w:right w:val="none" w:sz="0" w:space="0" w:color="auto"/>
      </w:divBdr>
    </w:div>
    <w:div w:id="1487166059">
      <w:bodyDiv w:val="1"/>
      <w:marLeft w:val="0"/>
      <w:marRight w:val="0"/>
      <w:marTop w:val="0"/>
      <w:marBottom w:val="0"/>
      <w:divBdr>
        <w:top w:val="none" w:sz="0" w:space="0" w:color="auto"/>
        <w:left w:val="none" w:sz="0" w:space="0" w:color="auto"/>
        <w:bottom w:val="none" w:sz="0" w:space="0" w:color="auto"/>
        <w:right w:val="none" w:sz="0" w:space="0" w:color="auto"/>
      </w:divBdr>
    </w:div>
    <w:div w:id="1493325838">
      <w:bodyDiv w:val="1"/>
      <w:marLeft w:val="0"/>
      <w:marRight w:val="0"/>
      <w:marTop w:val="0"/>
      <w:marBottom w:val="0"/>
      <w:divBdr>
        <w:top w:val="none" w:sz="0" w:space="0" w:color="auto"/>
        <w:left w:val="none" w:sz="0" w:space="0" w:color="auto"/>
        <w:bottom w:val="none" w:sz="0" w:space="0" w:color="auto"/>
        <w:right w:val="none" w:sz="0" w:space="0" w:color="auto"/>
      </w:divBdr>
    </w:div>
    <w:div w:id="1495342937">
      <w:bodyDiv w:val="1"/>
      <w:marLeft w:val="0"/>
      <w:marRight w:val="0"/>
      <w:marTop w:val="0"/>
      <w:marBottom w:val="0"/>
      <w:divBdr>
        <w:top w:val="none" w:sz="0" w:space="0" w:color="auto"/>
        <w:left w:val="none" w:sz="0" w:space="0" w:color="auto"/>
        <w:bottom w:val="none" w:sz="0" w:space="0" w:color="auto"/>
        <w:right w:val="none" w:sz="0" w:space="0" w:color="auto"/>
      </w:divBdr>
    </w:div>
    <w:div w:id="1496147604">
      <w:bodyDiv w:val="1"/>
      <w:marLeft w:val="0"/>
      <w:marRight w:val="0"/>
      <w:marTop w:val="0"/>
      <w:marBottom w:val="0"/>
      <w:divBdr>
        <w:top w:val="none" w:sz="0" w:space="0" w:color="auto"/>
        <w:left w:val="none" w:sz="0" w:space="0" w:color="auto"/>
        <w:bottom w:val="none" w:sz="0" w:space="0" w:color="auto"/>
        <w:right w:val="none" w:sz="0" w:space="0" w:color="auto"/>
      </w:divBdr>
    </w:div>
    <w:div w:id="1497382689">
      <w:bodyDiv w:val="1"/>
      <w:marLeft w:val="0"/>
      <w:marRight w:val="0"/>
      <w:marTop w:val="0"/>
      <w:marBottom w:val="0"/>
      <w:divBdr>
        <w:top w:val="none" w:sz="0" w:space="0" w:color="auto"/>
        <w:left w:val="none" w:sz="0" w:space="0" w:color="auto"/>
        <w:bottom w:val="none" w:sz="0" w:space="0" w:color="auto"/>
        <w:right w:val="none" w:sz="0" w:space="0" w:color="auto"/>
      </w:divBdr>
    </w:div>
    <w:div w:id="1501114119">
      <w:bodyDiv w:val="1"/>
      <w:marLeft w:val="0"/>
      <w:marRight w:val="0"/>
      <w:marTop w:val="0"/>
      <w:marBottom w:val="0"/>
      <w:divBdr>
        <w:top w:val="none" w:sz="0" w:space="0" w:color="auto"/>
        <w:left w:val="none" w:sz="0" w:space="0" w:color="auto"/>
        <w:bottom w:val="none" w:sz="0" w:space="0" w:color="auto"/>
        <w:right w:val="none" w:sz="0" w:space="0" w:color="auto"/>
      </w:divBdr>
    </w:div>
    <w:div w:id="1502038263">
      <w:bodyDiv w:val="1"/>
      <w:marLeft w:val="0"/>
      <w:marRight w:val="0"/>
      <w:marTop w:val="0"/>
      <w:marBottom w:val="0"/>
      <w:divBdr>
        <w:top w:val="none" w:sz="0" w:space="0" w:color="auto"/>
        <w:left w:val="none" w:sz="0" w:space="0" w:color="auto"/>
        <w:bottom w:val="none" w:sz="0" w:space="0" w:color="auto"/>
        <w:right w:val="none" w:sz="0" w:space="0" w:color="auto"/>
      </w:divBdr>
    </w:div>
    <w:div w:id="1504592699">
      <w:bodyDiv w:val="1"/>
      <w:marLeft w:val="0"/>
      <w:marRight w:val="0"/>
      <w:marTop w:val="0"/>
      <w:marBottom w:val="0"/>
      <w:divBdr>
        <w:top w:val="none" w:sz="0" w:space="0" w:color="auto"/>
        <w:left w:val="none" w:sz="0" w:space="0" w:color="auto"/>
        <w:bottom w:val="none" w:sz="0" w:space="0" w:color="auto"/>
        <w:right w:val="none" w:sz="0" w:space="0" w:color="auto"/>
      </w:divBdr>
    </w:div>
    <w:div w:id="1508180252">
      <w:bodyDiv w:val="1"/>
      <w:marLeft w:val="0"/>
      <w:marRight w:val="0"/>
      <w:marTop w:val="0"/>
      <w:marBottom w:val="0"/>
      <w:divBdr>
        <w:top w:val="none" w:sz="0" w:space="0" w:color="auto"/>
        <w:left w:val="none" w:sz="0" w:space="0" w:color="auto"/>
        <w:bottom w:val="none" w:sz="0" w:space="0" w:color="auto"/>
        <w:right w:val="none" w:sz="0" w:space="0" w:color="auto"/>
      </w:divBdr>
    </w:div>
    <w:div w:id="1509099839">
      <w:bodyDiv w:val="1"/>
      <w:marLeft w:val="0"/>
      <w:marRight w:val="0"/>
      <w:marTop w:val="0"/>
      <w:marBottom w:val="0"/>
      <w:divBdr>
        <w:top w:val="none" w:sz="0" w:space="0" w:color="auto"/>
        <w:left w:val="none" w:sz="0" w:space="0" w:color="auto"/>
        <w:bottom w:val="none" w:sz="0" w:space="0" w:color="auto"/>
        <w:right w:val="none" w:sz="0" w:space="0" w:color="auto"/>
      </w:divBdr>
    </w:div>
    <w:div w:id="1511331809">
      <w:bodyDiv w:val="1"/>
      <w:marLeft w:val="0"/>
      <w:marRight w:val="0"/>
      <w:marTop w:val="0"/>
      <w:marBottom w:val="0"/>
      <w:divBdr>
        <w:top w:val="none" w:sz="0" w:space="0" w:color="auto"/>
        <w:left w:val="none" w:sz="0" w:space="0" w:color="auto"/>
        <w:bottom w:val="none" w:sz="0" w:space="0" w:color="auto"/>
        <w:right w:val="none" w:sz="0" w:space="0" w:color="auto"/>
      </w:divBdr>
    </w:div>
    <w:div w:id="1516074098">
      <w:bodyDiv w:val="1"/>
      <w:marLeft w:val="0"/>
      <w:marRight w:val="0"/>
      <w:marTop w:val="0"/>
      <w:marBottom w:val="0"/>
      <w:divBdr>
        <w:top w:val="none" w:sz="0" w:space="0" w:color="auto"/>
        <w:left w:val="none" w:sz="0" w:space="0" w:color="auto"/>
        <w:bottom w:val="none" w:sz="0" w:space="0" w:color="auto"/>
        <w:right w:val="none" w:sz="0" w:space="0" w:color="auto"/>
      </w:divBdr>
    </w:div>
    <w:div w:id="1517186440">
      <w:bodyDiv w:val="1"/>
      <w:marLeft w:val="0"/>
      <w:marRight w:val="0"/>
      <w:marTop w:val="0"/>
      <w:marBottom w:val="0"/>
      <w:divBdr>
        <w:top w:val="none" w:sz="0" w:space="0" w:color="auto"/>
        <w:left w:val="none" w:sz="0" w:space="0" w:color="auto"/>
        <w:bottom w:val="none" w:sz="0" w:space="0" w:color="auto"/>
        <w:right w:val="none" w:sz="0" w:space="0" w:color="auto"/>
      </w:divBdr>
    </w:div>
    <w:div w:id="1518739243">
      <w:bodyDiv w:val="1"/>
      <w:marLeft w:val="0"/>
      <w:marRight w:val="0"/>
      <w:marTop w:val="0"/>
      <w:marBottom w:val="0"/>
      <w:divBdr>
        <w:top w:val="none" w:sz="0" w:space="0" w:color="auto"/>
        <w:left w:val="none" w:sz="0" w:space="0" w:color="auto"/>
        <w:bottom w:val="none" w:sz="0" w:space="0" w:color="auto"/>
        <w:right w:val="none" w:sz="0" w:space="0" w:color="auto"/>
      </w:divBdr>
    </w:div>
    <w:div w:id="1519004856">
      <w:bodyDiv w:val="1"/>
      <w:marLeft w:val="0"/>
      <w:marRight w:val="0"/>
      <w:marTop w:val="0"/>
      <w:marBottom w:val="0"/>
      <w:divBdr>
        <w:top w:val="none" w:sz="0" w:space="0" w:color="auto"/>
        <w:left w:val="none" w:sz="0" w:space="0" w:color="auto"/>
        <w:bottom w:val="none" w:sz="0" w:space="0" w:color="auto"/>
        <w:right w:val="none" w:sz="0" w:space="0" w:color="auto"/>
      </w:divBdr>
    </w:div>
    <w:div w:id="1522668499">
      <w:bodyDiv w:val="1"/>
      <w:marLeft w:val="0"/>
      <w:marRight w:val="0"/>
      <w:marTop w:val="0"/>
      <w:marBottom w:val="0"/>
      <w:divBdr>
        <w:top w:val="none" w:sz="0" w:space="0" w:color="auto"/>
        <w:left w:val="none" w:sz="0" w:space="0" w:color="auto"/>
        <w:bottom w:val="none" w:sz="0" w:space="0" w:color="auto"/>
        <w:right w:val="none" w:sz="0" w:space="0" w:color="auto"/>
      </w:divBdr>
    </w:div>
    <w:div w:id="1523548134">
      <w:bodyDiv w:val="1"/>
      <w:marLeft w:val="0"/>
      <w:marRight w:val="0"/>
      <w:marTop w:val="0"/>
      <w:marBottom w:val="0"/>
      <w:divBdr>
        <w:top w:val="none" w:sz="0" w:space="0" w:color="auto"/>
        <w:left w:val="none" w:sz="0" w:space="0" w:color="auto"/>
        <w:bottom w:val="none" w:sz="0" w:space="0" w:color="auto"/>
        <w:right w:val="none" w:sz="0" w:space="0" w:color="auto"/>
      </w:divBdr>
    </w:div>
    <w:div w:id="1523857655">
      <w:bodyDiv w:val="1"/>
      <w:marLeft w:val="0"/>
      <w:marRight w:val="0"/>
      <w:marTop w:val="0"/>
      <w:marBottom w:val="0"/>
      <w:divBdr>
        <w:top w:val="none" w:sz="0" w:space="0" w:color="auto"/>
        <w:left w:val="none" w:sz="0" w:space="0" w:color="auto"/>
        <w:bottom w:val="none" w:sz="0" w:space="0" w:color="auto"/>
        <w:right w:val="none" w:sz="0" w:space="0" w:color="auto"/>
      </w:divBdr>
    </w:div>
    <w:div w:id="1526166230">
      <w:bodyDiv w:val="1"/>
      <w:marLeft w:val="0"/>
      <w:marRight w:val="0"/>
      <w:marTop w:val="0"/>
      <w:marBottom w:val="0"/>
      <w:divBdr>
        <w:top w:val="none" w:sz="0" w:space="0" w:color="auto"/>
        <w:left w:val="none" w:sz="0" w:space="0" w:color="auto"/>
        <w:bottom w:val="none" w:sz="0" w:space="0" w:color="auto"/>
        <w:right w:val="none" w:sz="0" w:space="0" w:color="auto"/>
      </w:divBdr>
    </w:div>
    <w:div w:id="1530532162">
      <w:bodyDiv w:val="1"/>
      <w:marLeft w:val="0"/>
      <w:marRight w:val="0"/>
      <w:marTop w:val="0"/>
      <w:marBottom w:val="0"/>
      <w:divBdr>
        <w:top w:val="none" w:sz="0" w:space="0" w:color="auto"/>
        <w:left w:val="none" w:sz="0" w:space="0" w:color="auto"/>
        <w:bottom w:val="none" w:sz="0" w:space="0" w:color="auto"/>
        <w:right w:val="none" w:sz="0" w:space="0" w:color="auto"/>
      </w:divBdr>
    </w:div>
    <w:div w:id="1530679496">
      <w:bodyDiv w:val="1"/>
      <w:marLeft w:val="0"/>
      <w:marRight w:val="0"/>
      <w:marTop w:val="0"/>
      <w:marBottom w:val="0"/>
      <w:divBdr>
        <w:top w:val="none" w:sz="0" w:space="0" w:color="auto"/>
        <w:left w:val="none" w:sz="0" w:space="0" w:color="auto"/>
        <w:bottom w:val="none" w:sz="0" w:space="0" w:color="auto"/>
        <w:right w:val="none" w:sz="0" w:space="0" w:color="auto"/>
      </w:divBdr>
    </w:div>
    <w:div w:id="1533569688">
      <w:bodyDiv w:val="1"/>
      <w:marLeft w:val="0"/>
      <w:marRight w:val="0"/>
      <w:marTop w:val="0"/>
      <w:marBottom w:val="0"/>
      <w:divBdr>
        <w:top w:val="none" w:sz="0" w:space="0" w:color="auto"/>
        <w:left w:val="none" w:sz="0" w:space="0" w:color="auto"/>
        <w:bottom w:val="none" w:sz="0" w:space="0" w:color="auto"/>
        <w:right w:val="none" w:sz="0" w:space="0" w:color="auto"/>
      </w:divBdr>
    </w:div>
    <w:div w:id="1535267813">
      <w:bodyDiv w:val="1"/>
      <w:marLeft w:val="0"/>
      <w:marRight w:val="0"/>
      <w:marTop w:val="0"/>
      <w:marBottom w:val="0"/>
      <w:divBdr>
        <w:top w:val="none" w:sz="0" w:space="0" w:color="auto"/>
        <w:left w:val="none" w:sz="0" w:space="0" w:color="auto"/>
        <w:bottom w:val="none" w:sz="0" w:space="0" w:color="auto"/>
        <w:right w:val="none" w:sz="0" w:space="0" w:color="auto"/>
      </w:divBdr>
    </w:div>
    <w:div w:id="1535531722">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539856510">
      <w:bodyDiv w:val="1"/>
      <w:marLeft w:val="0"/>
      <w:marRight w:val="0"/>
      <w:marTop w:val="0"/>
      <w:marBottom w:val="0"/>
      <w:divBdr>
        <w:top w:val="none" w:sz="0" w:space="0" w:color="auto"/>
        <w:left w:val="none" w:sz="0" w:space="0" w:color="auto"/>
        <w:bottom w:val="none" w:sz="0" w:space="0" w:color="auto"/>
        <w:right w:val="none" w:sz="0" w:space="0" w:color="auto"/>
      </w:divBdr>
    </w:div>
    <w:div w:id="1541168852">
      <w:bodyDiv w:val="1"/>
      <w:marLeft w:val="0"/>
      <w:marRight w:val="0"/>
      <w:marTop w:val="0"/>
      <w:marBottom w:val="0"/>
      <w:divBdr>
        <w:top w:val="none" w:sz="0" w:space="0" w:color="auto"/>
        <w:left w:val="none" w:sz="0" w:space="0" w:color="auto"/>
        <w:bottom w:val="none" w:sz="0" w:space="0" w:color="auto"/>
        <w:right w:val="none" w:sz="0" w:space="0" w:color="auto"/>
      </w:divBdr>
    </w:div>
    <w:div w:id="1545020626">
      <w:bodyDiv w:val="1"/>
      <w:marLeft w:val="0"/>
      <w:marRight w:val="0"/>
      <w:marTop w:val="0"/>
      <w:marBottom w:val="0"/>
      <w:divBdr>
        <w:top w:val="none" w:sz="0" w:space="0" w:color="auto"/>
        <w:left w:val="none" w:sz="0" w:space="0" w:color="auto"/>
        <w:bottom w:val="none" w:sz="0" w:space="0" w:color="auto"/>
        <w:right w:val="none" w:sz="0" w:space="0" w:color="auto"/>
      </w:divBdr>
    </w:div>
    <w:div w:id="1545094957">
      <w:bodyDiv w:val="1"/>
      <w:marLeft w:val="0"/>
      <w:marRight w:val="0"/>
      <w:marTop w:val="0"/>
      <w:marBottom w:val="0"/>
      <w:divBdr>
        <w:top w:val="none" w:sz="0" w:space="0" w:color="auto"/>
        <w:left w:val="none" w:sz="0" w:space="0" w:color="auto"/>
        <w:bottom w:val="none" w:sz="0" w:space="0" w:color="auto"/>
        <w:right w:val="none" w:sz="0" w:space="0" w:color="auto"/>
      </w:divBdr>
    </w:div>
    <w:div w:id="1551111081">
      <w:bodyDiv w:val="1"/>
      <w:marLeft w:val="0"/>
      <w:marRight w:val="0"/>
      <w:marTop w:val="0"/>
      <w:marBottom w:val="0"/>
      <w:divBdr>
        <w:top w:val="none" w:sz="0" w:space="0" w:color="auto"/>
        <w:left w:val="none" w:sz="0" w:space="0" w:color="auto"/>
        <w:bottom w:val="none" w:sz="0" w:space="0" w:color="auto"/>
        <w:right w:val="none" w:sz="0" w:space="0" w:color="auto"/>
      </w:divBdr>
    </w:div>
    <w:div w:id="1555044358">
      <w:bodyDiv w:val="1"/>
      <w:marLeft w:val="0"/>
      <w:marRight w:val="0"/>
      <w:marTop w:val="0"/>
      <w:marBottom w:val="0"/>
      <w:divBdr>
        <w:top w:val="none" w:sz="0" w:space="0" w:color="auto"/>
        <w:left w:val="none" w:sz="0" w:space="0" w:color="auto"/>
        <w:bottom w:val="none" w:sz="0" w:space="0" w:color="auto"/>
        <w:right w:val="none" w:sz="0" w:space="0" w:color="auto"/>
      </w:divBdr>
    </w:div>
    <w:div w:id="1555656871">
      <w:bodyDiv w:val="1"/>
      <w:marLeft w:val="0"/>
      <w:marRight w:val="0"/>
      <w:marTop w:val="0"/>
      <w:marBottom w:val="0"/>
      <w:divBdr>
        <w:top w:val="none" w:sz="0" w:space="0" w:color="auto"/>
        <w:left w:val="none" w:sz="0" w:space="0" w:color="auto"/>
        <w:bottom w:val="none" w:sz="0" w:space="0" w:color="auto"/>
        <w:right w:val="none" w:sz="0" w:space="0" w:color="auto"/>
      </w:divBdr>
    </w:div>
    <w:div w:id="1557232186">
      <w:bodyDiv w:val="1"/>
      <w:marLeft w:val="0"/>
      <w:marRight w:val="0"/>
      <w:marTop w:val="0"/>
      <w:marBottom w:val="0"/>
      <w:divBdr>
        <w:top w:val="none" w:sz="0" w:space="0" w:color="auto"/>
        <w:left w:val="none" w:sz="0" w:space="0" w:color="auto"/>
        <w:bottom w:val="none" w:sz="0" w:space="0" w:color="auto"/>
        <w:right w:val="none" w:sz="0" w:space="0" w:color="auto"/>
      </w:divBdr>
    </w:div>
    <w:div w:id="1561361293">
      <w:bodyDiv w:val="1"/>
      <w:marLeft w:val="0"/>
      <w:marRight w:val="0"/>
      <w:marTop w:val="0"/>
      <w:marBottom w:val="0"/>
      <w:divBdr>
        <w:top w:val="none" w:sz="0" w:space="0" w:color="auto"/>
        <w:left w:val="none" w:sz="0" w:space="0" w:color="auto"/>
        <w:bottom w:val="none" w:sz="0" w:space="0" w:color="auto"/>
        <w:right w:val="none" w:sz="0" w:space="0" w:color="auto"/>
      </w:divBdr>
    </w:div>
    <w:div w:id="1563522627">
      <w:bodyDiv w:val="1"/>
      <w:marLeft w:val="0"/>
      <w:marRight w:val="0"/>
      <w:marTop w:val="0"/>
      <w:marBottom w:val="0"/>
      <w:divBdr>
        <w:top w:val="none" w:sz="0" w:space="0" w:color="auto"/>
        <w:left w:val="none" w:sz="0" w:space="0" w:color="auto"/>
        <w:bottom w:val="none" w:sz="0" w:space="0" w:color="auto"/>
        <w:right w:val="none" w:sz="0" w:space="0" w:color="auto"/>
      </w:divBdr>
    </w:div>
    <w:div w:id="1565289847">
      <w:bodyDiv w:val="1"/>
      <w:marLeft w:val="0"/>
      <w:marRight w:val="0"/>
      <w:marTop w:val="0"/>
      <w:marBottom w:val="0"/>
      <w:divBdr>
        <w:top w:val="none" w:sz="0" w:space="0" w:color="auto"/>
        <w:left w:val="none" w:sz="0" w:space="0" w:color="auto"/>
        <w:bottom w:val="none" w:sz="0" w:space="0" w:color="auto"/>
        <w:right w:val="none" w:sz="0" w:space="0" w:color="auto"/>
      </w:divBdr>
    </w:div>
    <w:div w:id="1566183726">
      <w:bodyDiv w:val="1"/>
      <w:marLeft w:val="0"/>
      <w:marRight w:val="0"/>
      <w:marTop w:val="0"/>
      <w:marBottom w:val="0"/>
      <w:divBdr>
        <w:top w:val="none" w:sz="0" w:space="0" w:color="auto"/>
        <w:left w:val="none" w:sz="0" w:space="0" w:color="auto"/>
        <w:bottom w:val="none" w:sz="0" w:space="0" w:color="auto"/>
        <w:right w:val="none" w:sz="0" w:space="0" w:color="auto"/>
      </w:divBdr>
    </w:div>
    <w:div w:id="1568343257">
      <w:bodyDiv w:val="1"/>
      <w:marLeft w:val="0"/>
      <w:marRight w:val="0"/>
      <w:marTop w:val="0"/>
      <w:marBottom w:val="0"/>
      <w:divBdr>
        <w:top w:val="none" w:sz="0" w:space="0" w:color="auto"/>
        <w:left w:val="none" w:sz="0" w:space="0" w:color="auto"/>
        <w:bottom w:val="none" w:sz="0" w:space="0" w:color="auto"/>
        <w:right w:val="none" w:sz="0" w:space="0" w:color="auto"/>
      </w:divBdr>
    </w:div>
    <w:div w:id="1575818821">
      <w:bodyDiv w:val="1"/>
      <w:marLeft w:val="0"/>
      <w:marRight w:val="0"/>
      <w:marTop w:val="0"/>
      <w:marBottom w:val="0"/>
      <w:divBdr>
        <w:top w:val="none" w:sz="0" w:space="0" w:color="auto"/>
        <w:left w:val="none" w:sz="0" w:space="0" w:color="auto"/>
        <w:bottom w:val="none" w:sz="0" w:space="0" w:color="auto"/>
        <w:right w:val="none" w:sz="0" w:space="0" w:color="auto"/>
      </w:divBdr>
    </w:div>
    <w:div w:id="1576430968">
      <w:bodyDiv w:val="1"/>
      <w:marLeft w:val="0"/>
      <w:marRight w:val="0"/>
      <w:marTop w:val="0"/>
      <w:marBottom w:val="0"/>
      <w:divBdr>
        <w:top w:val="none" w:sz="0" w:space="0" w:color="auto"/>
        <w:left w:val="none" w:sz="0" w:space="0" w:color="auto"/>
        <w:bottom w:val="none" w:sz="0" w:space="0" w:color="auto"/>
        <w:right w:val="none" w:sz="0" w:space="0" w:color="auto"/>
      </w:divBdr>
    </w:div>
    <w:div w:id="1577323497">
      <w:bodyDiv w:val="1"/>
      <w:marLeft w:val="0"/>
      <w:marRight w:val="0"/>
      <w:marTop w:val="0"/>
      <w:marBottom w:val="0"/>
      <w:divBdr>
        <w:top w:val="none" w:sz="0" w:space="0" w:color="auto"/>
        <w:left w:val="none" w:sz="0" w:space="0" w:color="auto"/>
        <w:bottom w:val="none" w:sz="0" w:space="0" w:color="auto"/>
        <w:right w:val="none" w:sz="0" w:space="0" w:color="auto"/>
      </w:divBdr>
    </w:div>
    <w:div w:id="1578323473">
      <w:bodyDiv w:val="1"/>
      <w:marLeft w:val="0"/>
      <w:marRight w:val="0"/>
      <w:marTop w:val="0"/>
      <w:marBottom w:val="0"/>
      <w:divBdr>
        <w:top w:val="none" w:sz="0" w:space="0" w:color="auto"/>
        <w:left w:val="none" w:sz="0" w:space="0" w:color="auto"/>
        <w:bottom w:val="none" w:sz="0" w:space="0" w:color="auto"/>
        <w:right w:val="none" w:sz="0" w:space="0" w:color="auto"/>
      </w:divBdr>
    </w:div>
    <w:div w:id="1580022346">
      <w:bodyDiv w:val="1"/>
      <w:marLeft w:val="0"/>
      <w:marRight w:val="0"/>
      <w:marTop w:val="0"/>
      <w:marBottom w:val="0"/>
      <w:divBdr>
        <w:top w:val="none" w:sz="0" w:space="0" w:color="auto"/>
        <w:left w:val="none" w:sz="0" w:space="0" w:color="auto"/>
        <w:bottom w:val="none" w:sz="0" w:space="0" w:color="auto"/>
        <w:right w:val="none" w:sz="0" w:space="0" w:color="auto"/>
      </w:divBdr>
    </w:div>
    <w:div w:id="1581912347">
      <w:bodyDiv w:val="1"/>
      <w:marLeft w:val="0"/>
      <w:marRight w:val="0"/>
      <w:marTop w:val="0"/>
      <w:marBottom w:val="0"/>
      <w:divBdr>
        <w:top w:val="none" w:sz="0" w:space="0" w:color="auto"/>
        <w:left w:val="none" w:sz="0" w:space="0" w:color="auto"/>
        <w:bottom w:val="none" w:sz="0" w:space="0" w:color="auto"/>
        <w:right w:val="none" w:sz="0" w:space="0" w:color="auto"/>
      </w:divBdr>
    </w:div>
    <w:div w:id="1583249819">
      <w:bodyDiv w:val="1"/>
      <w:marLeft w:val="0"/>
      <w:marRight w:val="0"/>
      <w:marTop w:val="0"/>
      <w:marBottom w:val="0"/>
      <w:divBdr>
        <w:top w:val="none" w:sz="0" w:space="0" w:color="auto"/>
        <w:left w:val="none" w:sz="0" w:space="0" w:color="auto"/>
        <w:bottom w:val="none" w:sz="0" w:space="0" w:color="auto"/>
        <w:right w:val="none" w:sz="0" w:space="0" w:color="auto"/>
      </w:divBdr>
    </w:div>
    <w:div w:id="1586571251">
      <w:bodyDiv w:val="1"/>
      <w:marLeft w:val="0"/>
      <w:marRight w:val="0"/>
      <w:marTop w:val="0"/>
      <w:marBottom w:val="0"/>
      <w:divBdr>
        <w:top w:val="none" w:sz="0" w:space="0" w:color="auto"/>
        <w:left w:val="none" w:sz="0" w:space="0" w:color="auto"/>
        <w:bottom w:val="none" w:sz="0" w:space="0" w:color="auto"/>
        <w:right w:val="none" w:sz="0" w:space="0" w:color="auto"/>
      </w:divBdr>
    </w:div>
    <w:div w:id="1586837901">
      <w:bodyDiv w:val="1"/>
      <w:marLeft w:val="0"/>
      <w:marRight w:val="0"/>
      <w:marTop w:val="0"/>
      <w:marBottom w:val="0"/>
      <w:divBdr>
        <w:top w:val="none" w:sz="0" w:space="0" w:color="auto"/>
        <w:left w:val="none" w:sz="0" w:space="0" w:color="auto"/>
        <w:bottom w:val="none" w:sz="0" w:space="0" w:color="auto"/>
        <w:right w:val="none" w:sz="0" w:space="0" w:color="auto"/>
      </w:divBdr>
    </w:div>
    <w:div w:id="1591499376">
      <w:bodyDiv w:val="1"/>
      <w:marLeft w:val="0"/>
      <w:marRight w:val="0"/>
      <w:marTop w:val="0"/>
      <w:marBottom w:val="0"/>
      <w:divBdr>
        <w:top w:val="none" w:sz="0" w:space="0" w:color="auto"/>
        <w:left w:val="none" w:sz="0" w:space="0" w:color="auto"/>
        <w:bottom w:val="none" w:sz="0" w:space="0" w:color="auto"/>
        <w:right w:val="none" w:sz="0" w:space="0" w:color="auto"/>
      </w:divBdr>
    </w:div>
    <w:div w:id="1602879649">
      <w:bodyDiv w:val="1"/>
      <w:marLeft w:val="0"/>
      <w:marRight w:val="0"/>
      <w:marTop w:val="0"/>
      <w:marBottom w:val="0"/>
      <w:divBdr>
        <w:top w:val="none" w:sz="0" w:space="0" w:color="auto"/>
        <w:left w:val="none" w:sz="0" w:space="0" w:color="auto"/>
        <w:bottom w:val="none" w:sz="0" w:space="0" w:color="auto"/>
        <w:right w:val="none" w:sz="0" w:space="0" w:color="auto"/>
      </w:divBdr>
    </w:div>
    <w:div w:id="1609268737">
      <w:bodyDiv w:val="1"/>
      <w:marLeft w:val="0"/>
      <w:marRight w:val="0"/>
      <w:marTop w:val="0"/>
      <w:marBottom w:val="0"/>
      <w:divBdr>
        <w:top w:val="none" w:sz="0" w:space="0" w:color="auto"/>
        <w:left w:val="none" w:sz="0" w:space="0" w:color="auto"/>
        <w:bottom w:val="none" w:sz="0" w:space="0" w:color="auto"/>
        <w:right w:val="none" w:sz="0" w:space="0" w:color="auto"/>
      </w:divBdr>
    </w:div>
    <w:div w:id="1609699419">
      <w:bodyDiv w:val="1"/>
      <w:marLeft w:val="0"/>
      <w:marRight w:val="0"/>
      <w:marTop w:val="0"/>
      <w:marBottom w:val="0"/>
      <w:divBdr>
        <w:top w:val="none" w:sz="0" w:space="0" w:color="auto"/>
        <w:left w:val="none" w:sz="0" w:space="0" w:color="auto"/>
        <w:bottom w:val="none" w:sz="0" w:space="0" w:color="auto"/>
        <w:right w:val="none" w:sz="0" w:space="0" w:color="auto"/>
      </w:divBdr>
    </w:div>
    <w:div w:id="1610504617">
      <w:bodyDiv w:val="1"/>
      <w:marLeft w:val="0"/>
      <w:marRight w:val="0"/>
      <w:marTop w:val="0"/>
      <w:marBottom w:val="0"/>
      <w:divBdr>
        <w:top w:val="none" w:sz="0" w:space="0" w:color="auto"/>
        <w:left w:val="none" w:sz="0" w:space="0" w:color="auto"/>
        <w:bottom w:val="none" w:sz="0" w:space="0" w:color="auto"/>
        <w:right w:val="none" w:sz="0" w:space="0" w:color="auto"/>
      </w:divBdr>
    </w:div>
    <w:div w:id="1610506230">
      <w:bodyDiv w:val="1"/>
      <w:marLeft w:val="0"/>
      <w:marRight w:val="0"/>
      <w:marTop w:val="0"/>
      <w:marBottom w:val="0"/>
      <w:divBdr>
        <w:top w:val="none" w:sz="0" w:space="0" w:color="auto"/>
        <w:left w:val="none" w:sz="0" w:space="0" w:color="auto"/>
        <w:bottom w:val="none" w:sz="0" w:space="0" w:color="auto"/>
        <w:right w:val="none" w:sz="0" w:space="0" w:color="auto"/>
      </w:divBdr>
    </w:div>
    <w:div w:id="1611619752">
      <w:bodyDiv w:val="1"/>
      <w:marLeft w:val="0"/>
      <w:marRight w:val="0"/>
      <w:marTop w:val="0"/>
      <w:marBottom w:val="0"/>
      <w:divBdr>
        <w:top w:val="none" w:sz="0" w:space="0" w:color="auto"/>
        <w:left w:val="none" w:sz="0" w:space="0" w:color="auto"/>
        <w:bottom w:val="none" w:sz="0" w:space="0" w:color="auto"/>
        <w:right w:val="none" w:sz="0" w:space="0" w:color="auto"/>
      </w:divBdr>
    </w:div>
    <w:div w:id="1612930286">
      <w:bodyDiv w:val="1"/>
      <w:marLeft w:val="0"/>
      <w:marRight w:val="0"/>
      <w:marTop w:val="0"/>
      <w:marBottom w:val="0"/>
      <w:divBdr>
        <w:top w:val="none" w:sz="0" w:space="0" w:color="auto"/>
        <w:left w:val="none" w:sz="0" w:space="0" w:color="auto"/>
        <w:bottom w:val="none" w:sz="0" w:space="0" w:color="auto"/>
        <w:right w:val="none" w:sz="0" w:space="0" w:color="auto"/>
      </w:divBdr>
    </w:div>
    <w:div w:id="1613125428">
      <w:bodyDiv w:val="1"/>
      <w:marLeft w:val="0"/>
      <w:marRight w:val="0"/>
      <w:marTop w:val="0"/>
      <w:marBottom w:val="0"/>
      <w:divBdr>
        <w:top w:val="none" w:sz="0" w:space="0" w:color="auto"/>
        <w:left w:val="none" w:sz="0" w:space="0" w:color="auto"/>
        <w:bottom w:val="none" w:sz="0" w:space="0" w:color="auto"/>
        <w:right w:val="none" w:sz="0" w:space="0" w:color="auto"/>
      </w:divBdr>
    </w:div>
    <w:div w:id="1615596732">
      <w:bodyDiv w:val="1"/>
      <w:marLeft w:val="0"/>
      <w:marRight w:val="0"/>
      <w:marTop w:val="0"/>
      <w:marBottom w:val="0"/>
      <w:divBdr>
        <w:top w:val="none" w:sz="0" w:space="0" w:color="auto"/>
        <w:left w:val="none" w:sz="0" w:space="0" w:color="auto"/>
        <w:bottom w:val="none" w:sz="0" w:space="0" w:color="auto"/>
        <w:right w:val="none" w:sz="0" w:space="0" w:color="auto"/>
      </w:divBdr>
    </w:div>
    <w:div w:id="1617366192">
      <w:bodyDiv w:val="1"/>
      <w:marLeft w:val="0"/>
      <w:marRight w:val="0"/>
      <w:marTop w:val="0"/>
      <w:marBottom w:val="0"/>
      <w:divBdr>
        <w:top w:val="none" w:sz="0" w:space="0" w:color="auto"/>
        <w:left w:val="none" w:sz="0" w:space="0" w:color="auto"/>
        <w:bottom w:val="none" w:sz="0" w:space="0" w:color="auto"/>
        <w:right w:val="none" w:sz="0" w:space="0" w:color="auto"/>
      </w:divBdr>
    </w:div>
    <w:div w:id="1619486337">
      <w:bodyDiv w:val="1"/>
      <w:marLeft w:val="0"/>
      <w:marRight w:val="0"/>
      <w:marTop w:val="0"/>
      <w:marBottom w:val="0"/>
      <w:divBdr>
        <w:top w:val="none" w:sz="0" w:space="0" w:color="auto"/>
        <w:left w:val="none" w:sz="0" w:space="0" w:color="auto"/>
        <w:bottom w:val="none" w:sz="0" w:space="0" w:color="auto"/>
        <w:right w:val="none" w:sz="0" w:space="0" w:color="auto"/>
      </w:divBdr>
    </w:div>
    <w:div w:id="1622807982">
      <w:bodyDiv w:val="1"/>
      <w:marLeft w:val="0"/>
      <w:marRight w:val="0"/>
      <w:marTop w:val="0"/>
      <w:marBottom w:val="0"/>
      <w:divBdr>
        <w:top w:val="none" w:sz="0" w:space="0" w:color="auto"/>
        <w:left w:val="none" w:sz="0" w:space="0" w:color="auto"/>
        <w:bottom w:val="none" w:sz="0" w:space="0" w:color="auto"/>
        <w:right w:val="none" w:sz="0" w:space="0" w:color="auto"/>
      </w:divBdr>
    </w:div>
    <w:div w:id="1624189884">
      <w:bodyDiv w:val="1"/>
      <w:marLeft w:val="0"/>
      <w:marRight w:val="0"/>
      <w:marTop w:val="0"/>
      <w:marBottom w:val="0"/>
      <w:divBdr>
        <w:top w:val="none" w:sz="0" w:space="0" w:color="auto"/>
        <w:left w:val="none" w:sz="0" w:space="0" w:color="auto"/>
        <w:bottom w:val="none" w:sz="0" w:space="0" w:color="auto"/>
        <w:right w:val="none" w:sz="0" w:space="0" w:color="auto"/>
      </w:divBdr>
    </w:div>
    <w:div w:id="1626539368">
      <w:bodyDiv w:val="1"/>
      <w:marLeft w:val="0"/>
      <w:marRight w:val="0"/>
      <w:marTop w:val="0"/>
      <w:marBottom w:val="0"/>
      <w:divBdr>
        <w:top w:val="none" w:sz="0" w:space="0" w:color="auto"/>
        <w:left w:val="none" w:sz="0" w:space="0" w:color="auto"/>
        <w:bottom w:val="none" w:sz="0" w:space="0" w:color="auto"/>
        <w:right w:val="none" w:sz="0" w:space="0" w:color="auto"/>
      </w:divBdr>
    </w:div>
    <w:div w:id="1631864555">
      <w:bodyDiv w:val="1"/>
      <w:marLeft w:val="0"/>
      <w:marRight w:val="0"/>
      <w:marTop w:val="0"/>
      <w:marBottom w:val="0"/>
      <w:divBdr>
        <w:top w:val="none" w:sz="0" w:space="0" w:color="auto"/>
        <w:left w:val="none" w:sz="0" w:space="0" w:color="auto"/>
        <w:bottom w:val="none" w:sz="0" w:space="0" w:color="auto"/>
        <w:right w:val="none" w:sz="0" w:space="0" w:color="auto"/>
      </w:divBdr>
    </w:div>
    <w:div w:id="1642879360">
      <w:bodyDiv w:val="1"/>
      <w:marLeft w:val="0"/>
      <w:marRight w:val="0"/>
      <w:marTop w:val="0"/>
      <w:marBottom w:val="0"/>
      <w:divBdr>
        <w:top w:val="none" w:sz="0" w:space="0" w:color="auto"/>
        <w:left w:val="none" w:sz="0" w:space="0" w:color="auto"/>
        <w:bottom w:val="none" w:sz="0" w:space="0" w:color="auto"/>
        <w:right w:val="none" w:sz="0" w:space="0" w:color="auto"/>
      </w:divBdr>
    </w:div>
    <w:div w:id="1649089034">
      <w:bodyDiv w:val="1"/>
      <w:marLeft w:val="0"/>
      <w:marRight w:val="0"/>
      <w:marTop w:val="0"/>
      <w:marBottom w:val="0"/>
      <w:divBdr>
        <w:top w:val="none" w:sz="0" w:space="0" w:color="auto"/>
        <w:left w:val="none" w:sz="0" w:space="0" w:color="auto"/>
        <w:bottom w:val="none" w:sz="0" w:space="0" w:color="auto"/>
        <w:right w:val="none" w:sz="0" w:space="0" w:color="auto"/>
      </w:divBdr>
    </w:div>
    <w:div w:id="1649823746">
      <w:bodyDiv w:val="1"/>
      <w:marLeft w:val="0"/>
      <w:marRight w:val="0"/>
      <w:marTop w:val="0"/>
      <w:marBottom w:val="0"/>
      <w:divBdr>
        <w:top w:val="none" w:sz="0" w:space="0" w:color="auto"/>
        <w:left w:val="none" w:sz="0" w:space="0" w:color="auto"/>
        <w:bottom w:val="none" w:sz="0" w:space="0" w:color="auto"/>
        <w:right w:val="none" w:sz="0" w:space="0" w:color="auto"/>
      </w:divBdr>
    </w:div>
    <w:div w:id="1655598150">
      <w:bodyDiv w:val="1"/>
      <w:marLeft w:val="0"/>
      <w:marRight w:val="0"/>
      <w:marTop w:val="0"/>
      <w:marBottom w:val="0"/>
      <w:divBdr>
        <w:top w:val="none" w:sz="0" w:space="0" w:color="auto"/>
        <w:left w:val="none" w:sz="0" w:space="0" w:color="auto"/>
        <w:bottom w:val="none" w:sz="0" w:space="0" w:color="auto"/>
        <w:right w:val="none" w:sz="0" w:space="0" w:color="auto"/>
      </w:divBdr>
    </w:div>
    <w:div w:id="1666471777">
      <w:bodyDiv w:val="1"/>
      <w:marLeft w:val="0"/>
      <w:marRight w:val="0"/>
      <w:marTop w:val="0"/>
      <w:marBottom w:val="0"/>
      <w:divBdr>
        <w:top w:val="none" w:sz="0" w:space="0" w:color="auto"/>
        <w:left w:val="none" w:sz="0" w:space="0" w:color="auto"/>
        <w:bottom w:val="none" w:sz="0" w:space="0" w:color="auto"/>
        <w:right w:val="none" w:sz="0" w:space="0" w:color="auto"/>
      </w:divBdr>
    </w:div>
    <w:div w:id="1671786011">
      <w:bodyDiv w:val="1"/>
      <w:marLeft w:val="0"/>
      <w:marRight w:val="0"/>
      <w:marTop w:val="0"/>
      <w:marBottom w:val="0"/>
      <w:divBdr>
        <w:top w:val="none" w:sz="0" w:space="0" w:color="auto"/>
        <w:left w:val="none" w:sz="0" w:space="0" w:color="auto"/>
        <w:bottom w:val="none" w:sz="0" w:space="0" w:color="auto"/>
        <w:right w:val="none" w:sz="0" w:space="0" w:color="auto"/>
      </w:divBdr>
    </w:div>
    <w:div w:id="1681272215">
      <w:bodyDiv w:val="1"/>
      <w:marLeft w:val="0"/>
      <w:marRight w:val="0"/>
      <w:marTop w:val="0"/>
      <w:marBottom w:val="0"/>
      <w:divBdr>
        <w:top w:val="none" w:sz="0" w:space="0" w:color="auto"/>
        <w:left w:val="none" w:sz="0" w:space="0" w:color="auto"/>
        <w:bottom w:val="none" w:sz="0" w:space="0" w:color="auto"/>
        <w:right w:val="none" w:sz="0" w:space="0" w:color="auto"/>
      </w:divBdr>
    </w:div>
    <w:div w:id="1682076005">
      <w:bodyDiv w:val="1"/>
      <w:marLeft w:val="0"/>
      <w:marRight w:val="0"/>
      <w:marTop w:val="0"/>
      <w:marBottom w:val="0"/>
      <w:divBdr>
        <w:top w:val="none" w:sz="0" w:space="0" w:color="auto"/>
        <w:left w:val="none" w:sz="0" w:space="0" w:color="auto"/>
        <w:bottom w:val="none" w:sz="0" w:space="0" w:color="auto"/>
        <w:right w:val="none" w:sz="0" w:space="0" w:color="auto"/>
      </w:divBdr>
    </w:div>
    <w:div w:id="1686398481">
      <w:bodyDiv w:val="1"/>
      <w:marLeft w:val="0"/>
      <w:marRight w:val="0"/>
      <w:marTop w:val="0"/>
      <w:marBottom w:val="0"/>
      <w:divBdr>
        <w:top w:val="none" w:sz="0" w:space="0" w:color="auto"/>
        <w:left w:val="none" w:sz="0" w:space="0" w:color="auto"/>
        <w:bottom w:val="none" w:sz="0" w:space="0" w:color="auto"/>
        <w:right w:val="none" w:sz="0" w:space="0" w:color="auto"/>
      </w:divBdr>
    </w:div>
    <w:div w:id="1691027572">
      <w:bodyDiv w:val="1"/>
      <w:marLeft w:val="0"/>
      <w:marRight w:val="0"/>
      <w:marTop w:val="0"/>
      <w:marBottom w:val="0"/>
      <w:divBdr>
        <w:top w:val="none" w:sz="0" w:space="0" w:color="auto"/>
        <w:left w:val="none" w:sz="0" w:space="0" w:color="auto"/>
        <w:bottom w:val="none" w:sz="0" w:space="0" w:color="auto"/>
        <w:right w:val="none" w:sz="0" w:space="0" w:color="auto"/>
      </w:divBdr>
    </w:div>
    <w:div w:id="1694840311">
      <w:bodyDiv w:val="1"/>
      <w:marLeft w:val="0"/>
      <w:marRight w:val="0"/>
      <w:marTop w:val="0"/>
      <w:marBottom w:val="0"/>
      <w:divBdr>
        <w:top w:val="none" w:sz="0" w:space="0" w:color="auto"/>
        <w:left w:val="none" w:sz="0" w:space="0" w:color="auto"/>
        <w:bottom w:val="none" w:sz="0" w:space="0" w:color="auto"/>
        <w:right w:val="none" w:sz="0" w:space="0" w:color="auto"/>
      </w:divBdr>
    </w:div>
    <w:div w:id="1702196433">
      <w:bodyDiv w:val="1"/>
      <w:marLeft w:val="0"/>
      <w:marRight w:val="0"/>
      <w:marTop w:val="0"/>
      <w:marBottom w:val="0"/>
      <w:divBdr>
        <w:top w:val="none" w:sz="0" w:space="0" w:color="auto"/>
        <w:left w:val="none" w:sz="0" w:space="0" w:color="auto"/>
        <w:bottom w:val="none" w:sz="0" w:space="0" w:color="auto"/>
        <w:right w:val="none" w:sz="0" w:space="0" w:color="auto"/>
      </w:divBdr>
    </w:div>
    <w:div w:id="1710915542">
      <w:bodyDiv w:val="1"/>
      <w:marLeft w:val="0"/>
      <w:marRight w:val="0"/>
      <w:marTop w:val="0"/>
      <w:marBottom w:val="0"/>
      <w:divBdr>
        <w:top w:val="none" w:sz="0" w:space="0" w:color="auto"/>
        <w:left w:val="none" w:sz="0" w:space="0" w:color="auto"/>
        <w:bottom w:val="none" w:sz="0" w:space="0" w:color="auto"/>
        <w:right w:val="none" w:sz="0" w:space="0" w:color="auto"/>
      </w:divBdr>
    </w:div>
    <w:div w:id="1713652385">
      <w:bodyDiv w:val="1"/>
      <w:marLeft w:val="0"/>
      <w:marRight w:val="0"/>
      <w:marTop w:val="0"/>
      <w:marBottom w:val="0"/>
      <w:divBdr>
        <w:top w:val="none" w:sz="0" w:space="0" w:color="auto"/>
        <w:left w:val="none" w:sz="0" w:space="0" w:color="auto"/>
        <w:bottom w:val="none" w:sz="0" w:space="0" w:color="auto"/>
        <w:right w:val="none" w:sz="0" w:space="0" w:color="auto"/>
      </w:divBdr>
    </w:div>
    <w:div w:id="1714381531">
      <w:bodyDiv w:val="1"/>
      <w:marLeft w:val="0"/>
      <w:marRight w:val="0"/>
      <w:marTop w:val="0"/>
      <w:marBottom w:val="0"/>
      <w:divBdr>
        <w:top w:val="none" w:sz="0" w:space="0" w:color="auto"/>
        <w:left w:val="none" w:sz="0" w:space="0" w:color="auto"/>
        <w:bottom w:val="none" w:sz="0" w:space="0" w:color="auto"/>
        <w:right w:val="none" w:sz="0" w:space="0" w:color="auto"/>
      </w:divBdr>
    </w:div>
    <w:div w:id="1718040458">
      <w:bodyDiv w:val="1"/>
      <w:marLeft w:val="0"/>
      <w:marRight w:val="0"/>
      <w:marTop w:val="0"/>
      <w:marBottom w:val="0"/>
      <w:divBdr>
        <w:top w:val="none" w:sz="0" w:space="0" w:color="auto"/>
        <w:left w:val="none" w:sz="0" w:space="0" w:color="auto"/>
        <w:bottom w:val="none" w:sz="0" w:space="0" w:color="auto"/>
        <w:right w:val="none" w:sz="0" w:space="0" w:color="auto"/>
      </w:divBdr>
    </w:div>
    <w:div w:id="1720007552">
      <w:bodyDiv w:val="1"/>
      <w:marLeft w:val="0"/>
      <w:marRight w:val="0"/>
      <w:marTop w:val="0"/>
      <w:marBottom w:val="0"/>
      <w:divBdr>
        <w:top w:val="none" w:sz="0" w:space="0" w:color="auto"/>
        <w:left w:val="none" w:sz="0" w:space="0" w:color="auto"/>
        <w:bottom w:val="none" w:sz="0" w:space="0" w:color="auto"/>
        <w:right w:val="none" w:sz="0" w:space="0" w:color="auto"/>
      </w:divBdr>
    </w:div>
    <w:div w:id="1722436588">
      <w:bodyDiv w:val="1"/>
      <w:marLeft w:val="0"/>
      <w:marRight w:val="0"/>
      <w:marTop w:val="0"/>
      <w:marBottom w:val="0"/>
      <w:divBdr>
        <w:top w:val="none" w:sz="0" w:space="0" w:color="auto"/>
        <w:left w:val="none" w:sz="0" w:space="0" w:color="auto"/>
        <w:bottom w:val="none" w:sz="0" w:space="0" w:color="auto"/>
        <w:right w:val="none" w:sz="0" w:space="0" w:color="auto"/>
      </w:divBdr>
    </w:div>
    <w:div w:id="1722706135">
      <w:bodyDiv w:val="1"/>
      <w:marLeft w:val="0"/>
      <w:marRight w:val="0"/>
      <w:marTop w:val="0"/>
      <w:marBottom w:val="0"/>
      <w:divBdr>
        <w:top w:val="none" w:sz="0" w:space="0" w:color="auto"/>
        <w:left w:val="none" w:sz="0" w:space="0" w:color="auto"/>
        <w:bottom w:val="none" w:sz="0" w:space="0" w:color="auto"/>
        <w:right w:val="none" w:sz="0" w:space="0" w:color="auto"/>
      </w:divBdr>
    </w:div>
    <w:div w:id="1723671680">
      <w:bodyDiv w:val="1"/>
      <w:marLeft w:val="0"/>
      <w:marRight w:val="0"/>
      <w:marTop w:val="0"/>
      <w:marBottom w:val="0"/>
      <w:divBdr>
        <w:top w:val="none" w:sz="0" w:space="0" w:color="auto"/>
        <w:left w:val="none" w:sz="0" w:space="0" w:color="auto"/>
        <w:bottom w:val="none" w:sz="0" w:space="0" w:color="auto"/>
        <w:right w:val="none" w:sz="0" w:space="0" w:color="auto"/>
      </w:divBdr>
    </w:div>
    <w:div w:id="1724021647">
      <w:bodyDiv w:val="1"/>
      <w:marLeft w:val="0"/>
      <w:marRight w:val="0"/>
      <w:marTop w:val="0"/>
      <w:marBottom w:val="0"/>
      <w:divBdr>
        <w:top w:val="none" w:sz="0" w:space="0" w:color="auto"/>
        <w:left w:val="none" w:sz="0" w:space="0" w:color="auto"/>
        <w:bottom w:val="none" w:sz="0" w:space="0" w:color="auto"/>
        <w:right w:val="none" w:sz="0" w:space="0" w:color="auto"/>
      </w:divBdr>
    </w:div>
    <w:div w:id="1724056616">
      <w:bodyDiv w:val="1"/>
      <w:marLeft w:val="0"/>
      <w:marRight w:val="0"/>
      <w:marTop w:val="0"/>
      <w:marBottom w:val="0"/>
      <w:divBdr>
        <w:top w:val="none" w:sz="0" w:space="0" w:color="auto"/>
        <w:left w:val="none" w:sz="0" w:space="0" w:color="auto"/>
        <w:bottom w:val="none" w:sz="0" w:space="0" w:color="auto"/>
        <w:right w:val="none" w:sz="0" w:space="0" w:color="auto"/>
      </w:divBdr>
    </w:div>
    <w:div w:id="1730609575">
      <w:bodyDiv w:val="1"/>
      <w:marLeft w:val="0"/>
      <w:marRight w:val="0"/>
      <w:marTop w:val="0"/>
      <w:marBottom w:val="0"/>
      <w:divBdr>
        <w:top w:val="none" w:sz="0" w:space="0" w:color="auto"/>
        <w:left w:val="none" w:sz="0" w:space="0" w:color="auto"/>
        <w:bottom w:val="none" w:sz="0" w:space="0" w:color="auto"/>
        <w:right w:val="none" w:sz="0" w:space="0" w:color="auto"/>
      </w:divBdr>
    </w:div>
    <w:div w:id="1732776237">
      <w:bodyDiv w:val="1"/>
      <w:marLeft w:val="0"/>
      <w:marRight w:val="0"/>
      <w:marTop w:val="0"/>
      <w:marBottom w:val="0"/>
      <w:divBdr>
        <w:top w:val="none" w:sz="0" w:space="0" w:color="auto"/>
        <w:left w:val="none" w:sz="0" w:space="0" w:color="auto"/>
        <w:bottom w:val="none" w:sz="0" w:space="0" w:color="auto"/>
        <w:right w:val="none" w:sz="0" w:space="0" w:color="auto"/>
      </w:divBdr>
    </w:div>
    <w:div w:id="1737238437">
      <w:bodyDiv w:val="1"/>
      <w:marLeft w:val="0"/>
      <w:marRight w:val="0"/>
      <w:marTop w:val="0"/>
      <w:marBottom w:val="0"/>
      <w:divBdr>
        <w:top w:val="none" w:sz="0" w:space="0" w:color="auto"/>
        <w:left w:val="none" w:sz="0" w:space="0" w:color="auto"/>
        <w:bottom w:val="none" w:sz="0" w:space="0" w:color="auto"/>
        <w:right w:val="none" w:sz="0" w:space="0" w:color="auto"/>
      </w:divBdr>
    </w:div>
    <w:div w:id="1737850049">
      <w:bodyDiv w:val="1"/>
      <w:marLeft w:val="0"/>
      <w:marRight w:val="0"/>
      <w:marTop w:val="0"/>
      <w:marBottom w:val="0"/>
      <w:divBdr>
        <w:top w:val="none" w:sz="0" w:space="0" w:color="auto"/>
        <w:left w:val="none" w:sz="0" w:space="0" w:color="auto"/>
        <w:bottom w:val="none" w:sz="0" w:space="0" w:color="auto"/>
        <w:right w:val="none" w:sz="0" w:space="0" w:color="auto"/>
      </w:divBdr>
    </w:div>
    <w:div w:id="1742017743">
      <w:bodyDiv w:val="1"/>
      <w:marLeft w:val="0"/>
      <w:marRight w:val="0"/>
      <w:marTop w:val="0"/>
      <w:marBottom w:val="0"/>
      <w:divBdr>
        <w:top w:val="none" w:sz="0" w:space="0" w:color="auto"/>
        <w:left w:val="none" w:sz="0" w:space="0" w:color="auto"/>
        <w:bottom w:val="none" w:sz="0" w:space="0" w:color="auto"/>
        <w:right w:val="none" w:sz="0" w:space="0" w:color="auto"/>
      </w:divBdr>
    </w:div>
    <w:div w:id="1744252463">
      <w:bodyDiv w:val="1"/>
      <w:marLeft w:val="0"/>
      <w:marRight w:val="0"/>
      <w:marTop w:val="0"/>
      <w:marBottom w:val="0"/>
      <w:divBdr>
        <w:top w:val="none" w:sz="0" w:space="0" w:color="auto"/>
        <w:left w:val="none" w:sz="0" w:space="0" w:color="auto"/>
        <w:bottom w:val="none" w:sz="0" w:space="0" w:color="auto"/>
        <w:right w:val="none" w:sz="0" w:space="0" w:color="auto"/>
      </w:divBdr>
    </w:div>
    <w:div w:id="1745714540">
      <w:bodyDiv w:val="1"/>
      <w:marLeft w:val="0"/>
      <w:marRight w:val="0"/>
      <w:marTop w:val="0"/>
      <w:marBottom w:val="0"/>
      <w:divBdr>
        <w:top w:val="none" w:sz="0" w:space="0" w:color="auto"/>
        <w:left w:val="none" w:sz="0" w:space="0" w:color="auto"/>
        <w:bottom w:val="none" w:sz="0" w:space="0" w:color="auto"/>
        <w:right w:val="none" w:sz="0" w:space="0" w:color="auto"/>
      </w:divBdr>
    </w:div>
    <w:div w:id="1747801846">
      <w:bodyDiv w:val="1"/>
      <w:marLeft w:val="0"/>
      <w:marRight w:val="0"/>
      <w:marTop w:val="0"/>
      <w:marBottom w:val="0"/>
      <w:divBdr>
        <w:top w:val="none" w:sz="0" w:space="0" w:color="auto"/>
        <w:left w:val="none" w:sz="0" w:space="0" w:color="auto"/>
        <w:bottom w:val="none" w:sz="0" w:space="0" w:color="auto"/>
        <w:right w:val="none" w:sz="0" w:space="0" w:color="auto"/>
      </w:divBdr>
    </w:div>
    <w:div w:id="1749423282">
      <w:bodyDiv w:val="1"/>
      <w:marLeft w:val="0"/>
      <w:marRight w:val="0"/>
      <w:marTop w:val="0"/>
      <w:marBottom w:val="0"/>
      <w:divBdr>
        <w:top w:val="none" w:sz="0" w:space="0" w:color="auto"/>
        <w:left w:val="none" w:sz="0" w:space="0" w:color="auto"/>
        <w:bottom w:val="none" w:sz="0" w:space="0" w:color="auto"/>
        <w:right w:val="none" w:sz="0" w:space="0" w:color="auto"/>
      </w:divBdr>
    </w:div>
    <w:div w:id="1751002353">
      <w:bodyDiv w:val="1"/>
      <w:marLeft w:val="0"/>
      <w:marRight w:val="0"/>
      <w:marTop w:val="0"/>
      <w:marBottom w:val="0"/>
      <w:divBdr>
        <w:top w:val="none" w:sz="0" w:space="0" w:color="auto"/>
        <w:left w:val="none" w:sz="0" w:space="0" w:color="auto"/>
        <w:bottom w:val="none" w:sz="0" w:space="0" w:color="auto"/>
        <w:right w:val="none" w:sz="0" w:space="0" w:color="auto"/>
      </w:divBdr>
    </w:div>
    <w:div w:id="1753165929">
      <w:bodyDiv w:val="1"/>
      <w:marLeft w:val="0"/>
      <w:marRight w:val="0"/>
      <w:marTop w:val="0"/>
      <w:marBottom w:val="0"/>
      <w:divBdr>
        <w:top w:val="none" w:sz="0" w:space="0" w:color="auto"/>
        <w:left w:val="none" w:sz="0" w:space="0" w:color="auto"/>
        <w:bottom w:val="none" w:sz="0" w:space="0" w:color="auto"/>
        <w:right w:val="none" w:sz="0" w:space="0" w:color="auto"/>
      </w:divBdr>
    </w:div>
    <w:div w:id="1753507219">
      <w:bodyDiv w:val="1"/>
      <w:marLeft w:val="0"/>
      <w:marRight w:val="0"/>
      <w:marTop w:val="0"/>
      <w:marBottom w:val="0"/>
      <w:divBdr>
        <w:top w:val="none" w:sz="0" w:space="0" w:color="auto"/>
        <w:left w:val="none" w:sz="0" w:space="0" w:color="auto"/>
        <w:bottom w:val="none" w:sz="0" w:space="0" w:color="auto"/>
        <w:right w:val="none" w:sz="0" w:space="0" w:color="auto"/>
      </w:divBdr>
    </w:div>
    <w:div w:id="1754857784">
      <w:bodyDiv w:val="1"/>
      <w:marLeft w:val="0"/>
      <w:marRight w:val="0"/>
      <w:marTop w:val="0"/>
      <w:marBottom w:val="0"/>
      <w:divBdr>
        <w:top w:val="none" w:sz="0" w:space="0" w:color="auto"/>
        <w:left w:val="none" w:sz="0" w:space="0" w:color="auto"/>
        <w:bottom w:val="none" w:sz="0" w:space="0" w:color="auto"/>
        <w:right w:val="none" w:sz="0" w:space="0" w:color="auto"/>
      </w:divBdr>
    </w:div>
    <w:div w:id="1755590354">
      <w:bodyDiv w:val="1"/>
      <w:marLeft w:val="0"/>
      <w:marRight w:val="0"/>
      <w:marTop w:val="0"/>
      <w:marBottom w:val="0"/>
      <w:divBdr>
        <w:top w:val="none" w:sz="0" w:space="0" w:color="auto"/>
        <w:left w:val="none" w:sz="0" w:space="0" w:color="auto"/>
        <w:bottom w:val="none" w:sz="0" w:space="0" w:color="auto"/>
        <w:right w:val="none" w:sz="0" w:space="0" w:color="auto"/>
      </w:divBdr>
    </w:div>
    <w:div w:id="1758483381">
      <w:bodyDiv w:val="1"/>
      <w:marLeft w:val="0"/>
      <w:marRight w:val="0"/>
      <w:marTop w:val="0"/>
      <w:marBottom w:val="0"/>
      <w:divBdr>
        <w:top w:val="none" w:sz="0" w:space="0" w:color="auto"/>
        <w:left w:val="none" w:sz="0" w:space="0" w:color="auto"/>
        <w:bottom w:val="none" w:sz="0" w:space="0" w:color="auto"/>
        <w:right w:val="none" w:sz="0" w:space="0" w:color="auto"/>
      </w:divBdr>
    </w:div>
    <w:div w:id="1759709591">
      <w:bodyDiv w:val="1"/>
      <w:marLeft w:val="0"/>
      <w:marRight w:val="0"/>
      <w:marTop w:val="0"/>
      <w:marBottom w:val="0"/>
      <w:divBdr>
        <w:top w:val="none" w:sz="0" w:space="0" w:color="auto"/>
        <w:left w:val="none" w:sz="0" w:space="0" w:color="auto"/>
        <w:bottom w:val="none" w:sz="0" w:space="0" w:color="auto"/>
        <w:right w:val="none" w:sz="0" w:space="0" w:color="auto"/>
      </w:divBdr>
    </w:div>
    <w:div w:id="1772117166">
      <w:bodyDiv w:val="1"/>
      <w:marLeft w:val="0"/>
      <w:marRight w:val="0"/>
      <w:marTop w:val="0"/>
      <w:marBottom w:val="0"/>
      <w:divBdr>
        <w:top w:val="none" w:sz="0" w:space="0" w:color="auto"/>
        <w:left w:val="none" w:sz="0" w:space="0" w:color="auto"/>
        <w:bottom w:val="none" w:sz="0" w:space="0" w:color="auto"/>
        <w:right w:val="none" w:sz="0" w:space="0" w:color="auto"/>
      </w:divBdr>
    </w:div>
    <w:div w:id="1773043594">
      <w:bodyDiv w:val="1"/>
      <w:marLeft w:val="0"/>
      <w:marRight w:val="0"/>
      <w:marTop w:val="0"/>
      <w:marBottom w:val="0"/>
      <w:divBdr>
        <w:top w:val="none" w:sz="0" w:space="0" w:color="auto"/>
        <w:left w:val="none" w:sz="0" w:space="0" w:color="auto"/>
        <w:bottom w:val="none" w:sz="0" w:space="0" w:color="auto"/>
        <w:right w:val="none" w:sz="0" w:space="0" w:color="auto"/>
      </w:divBdr>
    </w:div>
    <w:div w:id="1775514911">
      <w:bodyDiv w:val="1"/>
      <w:marLeft w:val="0"/>
      <w:marRight w:val="0"/>
      <w:marTop w:val="0"/>
      <w:marBottom w:val="0"/>
      <w:divBdr>
        <w:top w:val="none" w:sz="0" w:space="0" w:color="auto"/>
        <w:left w:val="none" w:sz="0" w:space="0" w:color="auto"/>
        <w:bottom w:val="none" w:sz="0" w:space="0" w:color="auto"/>
        <w:right w:val="none" w:sz="0" w:space="0" w:color="auto"/>
      </w:divBdr>
    </w:div>
    <w:div w:id="1780175556">
      <w:bodyDiv w:val="1"/>
      <w:marLeft w:val="0"/>
      <w:marRight w:val="0"/>
      <w:marTop w:val="0"/>
      <w:marBottom w:val="0"/>
      <w:divBdr>
        <w:top w:val="none" w:sz="0" w:space="0" w:color="auto"/>
        <w:left w:val="none" w:sz="0" w:space="0" w:color="auto"/>
        <w:bottom w:val="none" w:sz="0" w:space="0" w:color="auto"/>
        <w:right w:val="none" w:sz="0" w:space="0" w:color="auto"/>
      </w:divBdr>
    </w:div>
    <w:div w:id="1781800906">
      <w:bodyDiv w:val="1"/>
      <w:marLeft w:val="0"/>
      <w:marRight w:val="0"/>
      <w:marTop w:val="0"/>
      <w:marBottom w:val="0"/>
      <w:divBdr>
        <w:top w:val="none" w:sz="0" w:space="0" w:color="auto"/>
        <w:left w:val="none" w:sz="0" w:space="0" w:color="auto"/>
        <w:bottom w:val="none" w:sz="0" w:space="0" w:color="auto"/>
        <w:right w:val="none" w:sz="0" w:space="0" w:color="auto"/>
      </w:divBdr>
    </w:div>
    <w:div w:id="1782528341">
      <w:bodyDiv w:val="1"/>
      <w:marLeft w:val="0"/>
      <w:marRight w:val="0"/>
      <w:marTop w:val="0"/>
      <w:marBottom w:val="0"/>
      <w:divBdr>
        <w:top w:val="none" w:sz="0" w:space="0" w:color="auto"/>
        <w:left w:val="none" w:sz="0" w:space="0" w:color="auto"/>
        <w:bottom w:val="none" w:sz="0" w:space="0" w:color="auto"/>
        <w:right w:val="none" w:sz="0" w:space="0" w:color="auto"/>
      </w:divBdr>
    </w:div>
    <w:div w:id="1785726693">
      <w:bodyDiv w:val="1"/>
      <w:marLeft w:val="0"/>
      <w:marRight w:val="0"/>
      <w:marTop w:val="0"/>
      <w:marBottom w:val="0"/>
      <w:divBdr>
        <w:top w:val="none" w:sz="0" w:space="0" w:color="auto"/>
        <w:left w:val="none" w:sz="0" w:space="0" w:color="auto"/>
        <w:bottom w:val="none" w:sz="0" w:space="0" w:color="auto"/>
        <w:right w:val="none" w:sz="0" w:space="0" w:color="auto"/>
      </w:divBdr>
    </w:div>
    <w:div w:id="1786389823">
      <w:bodyDiv w:val="1"/>
      <w:marLeft w:val="0"/>
      <w:marRight w:val="0"/>
      <w:marTop w:val="0"/>
      <w:marBottom w:val="0"/>
      <w:divBdr>
        <w:top w:val="none" w:sz="0" w:space="0" w:color="auto"/>
        <w:left w:val="none" w:sz="0" w:space="0" w:color="auto"/>
        <w:bottom w:val="none" w:sz="0" w:space="0" w:color="auto"/>
        <w:right w:val="none" w:sz="0" w:space="0" w:color="auto"/>
      </w:divBdr>
    </w:div>
    <w:div w:id="1789350161">
      <w:bodyDiv w:val="1"/>
      <w:marLeft w:val="0"/>
      <w:marRight w:val="0"/>
      <w:marTop w:val="0"/>
      <w:marBottom w:val="0"/>
      <w:divBdr>
        <w:top w:val="none" w:sz="0" w:space="0" w:color="auto"/>
        <w:left w:val="none" w:sz="0" w:space="0" w:color="auto"/>
        <w:bottom w:val="none" w:sz="0" w:space="0" w:color="auto"/>
        <w:right w:val="none" w:sz="0" w:space="0" w:color="auto"/>
      </w:divBdr>
    </w:div>
    <w:div w:id="1789621839">
      <w:bodyDiv w:val="1"/>
      <w:marLeft w:val="0"/>
      <w:marRight w:val="0"/>
      <w:marTop w:val="0"/>
      <w:marBottom w:val="0"/>
      <w:divBdr>
        <w:top w:val="none" w:sz="0" w:space="0" w:color="auto"/>
        <w:left w:val="none" w:sz="0" w:space="0" w:color="auto"/>
        <w:bottom w:val="none" w:sz="0" w:space="0" w:color="auto"/>
        <w:right w:val="none" w:sz="0" w:space="0" w:color="auto"/>
      </w:divBdr>
    </w:div>
    <w:div w:id="1792437489">
      <w:bodyDiv w:val="1"/>
      <w:marLeft w:val="0"/>
      <w:marRight w:val="0"/>
      <w:marTop w:val="0"/>
      <w:marBottom w:val="0"/>
      <w:divBdr>
        <w:top w:val="none" w:sz="0" w:space="0" w:color="auto"/>
        <w:left w:val="none" w:sz="0" w:space="0" w:color="auto"/>
        <w:bottom w:val="none" w:sz="0" w:space="0" w:color="auto"/>
        <w:right w:val="none" w:sz="0" w:space="0" w:color="auto"/>
      </w:divBdr>
    </w:div>
    <w:div w:id="1792623866">
      <w:bodyDiv w:val="1"/>
      <w:marLeft w:val="0"/>
      <w:marRight w:val="0"/>
      <w:marTop w:val="0"/>
      <w:marBottom w:val="0"/>
      <w:divBdr>
        <w:top w:val="none" w:sz="0" w:space="0" w:color="auto"/>
        <w:left w:val="none" w:sz="0" w:space="0" w:color="auto"/>
        <w:bottom w:val="none" w:sz="0" w:space="0" w:color="auto"/>
        <w:right w:val="none" w:sz="0" w:space="0" w:color="auto"/>
      </w:divBdr>
    </w:div>
    <w:div w:id="1795706646">
      <w:bodyDiv w:val="1"/>
      <w:marLeft w:val="0"/>
      <w:marRight w:val="0"/>
      <w:marTop w:val="0"/>
      <w:marBottom w:val="0"/>
      <w:divBdr>
        <w:top w:val="none" w:sz="0" w:space="0" w:color="auto"/>
        <w:left w:val="none" w:sz="0" w:space="0" w:color="auto"/>
        <w:bottom w:val="none" w:sz="0" w:space="0" w:color="auto"/>
        <w:right w:val="none" w:sz="0" w:space="0" w:color="auto"/>
      </w:divBdr>
    </w:div>
    <w:div w:id="1796413291">
      <w:bodyDiv w:val="1"/>
      <w:marLeft w:val="0"/>
      <w:marRight w:val="0"/>
      <w:marTop w:val="0"/>
      <w:marBottom w:val="0"/>
      <w:divBdr>
        <w:top w:val="none" w:sz="0" w:space="0" w:color="auto"/>
        <w:left w:val="none" w:sz="0" w:space="0" w:color="auto"/>
        <w:bottom w:val="none" w:sz="0" w:space="0" w:color="auto"/>
        <w:right w:val="none" w:sz="0" w:space="0" w:color="auto"/>
      </w:divBdr>
    </w:div>
    <w:div w:id="1796485742">
      <w:bodyDiv w:val="1"/>
      <w:marLeft w:val="0"/>
      <w:marRight w:val="0"/>
      <w:marTop w:val="0"/>
      <w:marBottom w:val="0"/>
      <w:divBdr>
        <w:top w:val="none" w:sz="0" w:space="0" w:color="auto"/>
        <w:left w:val="none" w:sz="0" w:space="0" w:color="auto"/>
        <w:bottom w:val="none" w:sz="0" w:space="0" w:color="auto"/>
        <w:right w:val="none" w:sz="0" w:space="0" w:color="auto"/>
      </w:divBdr>
    </w:div>
    <w:div w:id="1805612188">
      <w:bodyDiv w:val="1"/>
      <w:marLeft w:val="0"/>
      <w:marRight w:val="0"/>
      <w:marTop w:val="0"/>
      <w:marBottom w:val="0"/>
      <w:divBdr>
        <w:top w:val="none" w:sz="0" w:space="0" w:color="auto"/>
        <w:left w:val="none" w:sz="0" w:space="0" w:color="auto"/>
        <w:bottom w:val="none" w:sz="0" w:space="0" w:color="auto"/>
        <w:right w:val="none" w:sz="0" w:space="0" w:color="auto"/>
      </w:divBdr>
    </w:div>
    <w:div w:id="1815099139">
      <w:bodyDiv w:val="1"/>
      <w:marLeft w:val="0"/>
      <w:marRight w:val="0"/>
      <w:marTop w:val="0"/>
      <w:marBottom w:val="0"/>
      <w:divBdr>
        <w:top w:val="none" w:sz="0" w:space="0" w:color="auto"/>
        <w:left w:val="none" w:sz="0" w:space="0" w:color="auto"/>
        <w:bottom w:val="none" w:sz="0" w:space="0" w:color="auto"/>
        <w:right w:val="none" w:sz="0" w:space="0" w:color="auto"/>
      </w:divBdr>
    </w:div>
    <w:div w:id="1817988742">
      <w:bodyDiv w:val="1"/>
      <w:marLeft w:val="0"/>
      <w:marRight w:val="0"/>
      <w:marTop w:val="0"/>
      <w:marBottom w:val="0"/>
      <w:divBdr>
        <w:top w:val="none" w:sz="0" w:space="0" w:color="auto"/>
        <w:left w:val="none" w:sz="0" w:space="0" w:color="auto"/>
        <w:bottom w:val="none" w:sz="0" w:space="0" w:color="auto"/>
        <w:right w:val="none" w:sz="0" w:space="0" w:color="auto"/>
      </w:divBdr>
    </w:div>
    <w:div w:id="1817992341">
      <w:bodyDiv w:val="1"/>
      <w:marLeft w:val="0"/>
      <w:marRight w:val="0"/>
      <w:marTop w:val="0"/>
      <w:marBottom w:val="0"/>
      <w:divBdr>
        <w:top w:val="none" w:sz="0" w:space="0" w:color="auto"/>
        <w:left w:val="none" w:sz="0" w:space="0" w:color="auto"/>
        <w:bottom w:val="none" w:sz="0" w:space="0" w:color="auto"/>
        <w:right w:val="none" w:sz="0" w:space="0" w:color="auto"/>
      </w:divBdr>
    </w:div>
    <w:div w:id="1820923557">
      <w:bodyDiv w:val="1"/>
      <w:marLeft w:val="0"/>
      <w:marRight w:val="0"/>
      <w:marTop w:val="0"/>
      <w:marBottom w:val="0"/>
      <w:divBdr>
        <w:top w:val="none" w:sz="0" w:space="0" w:color="auto"/>
        <w:left w:val="none" w:sz="0" w:space="0" w:color="auto"/>
        <w:bottom w:val="none" w:sz="0" w:space="0" w:color="auto"/>
        <w:right w:val="none" w:sz="0" w:space="0" w:color="auto"/>
      </w:divBdr>
    </w:div>
    <w:div w:id="1822427944">
      <w:bodyDiv w:val="1"/>
      <w:marLeft w:val="0"/>
      <w:marRight w:val="0"/>
      <w:marTop w:val="0"/>
      <w:marBottom w:val="0"/>
      <w:divBdr>
        <w:top w:val="none" w:sz="0" w:space="0" w:color="auto"/>
        <w:left w:val="none" w:sz="0" w:space="0" w:color="auto"/>
        <w:bottom w:val="none" w:sz="0" w:space="0" w:color="auto"/>
        <w:right w:val="none" w:sz="0" w:space="0" w:color="auto"/>
      </w:divBdr>
    </w:div>
    <w:div w:id="1822695519">
      <w:bodyDiv w:val="1"/>
      <w:marLeft w:val="0"/>
      <w:marRight w:val="0"/>
      <w:marTop w:val="0"/>
      <w:marBottom w:val="0"/>
      <w:divBdr>
        <w:top w:val="none" w:sz="0" w:space="0" w:color="auto"/>
        <w:left w:val="none" w:sz="0" w:space="0" w:color="auto"/>
        <w:bottom w:val="none" w:sz="0" w:space="0" w:color="auto"/>
        <w:right w:val="none" w:sz="0" w:space="0" w:color="auto"/>
      </w:divBdr>
    </w:div>
    <w:div w:id="1828089898">
      <w:bodyDiv w:val="1"/>
      <w:marLeft w:val="0"/>
      <w:marRight w:val="0"/>
      <w:marTop w:val="0"/>
      <w:marBottom w:val="0"/>
      <w:divBdr>
        <w:top w:val="none" w:sz="0" w:space="0" w:color="auto"/>
        <w:left w:val="none" w:sz="0" w:space="0" w:color="auto"/>
        <w:bottom w:val="none" w:sz="0" w:space="0" w:color="auto"/>
        <w:right w:val="none" w:sz="0" w:space="0" w:color="auto"/>
      </w:divBdr>
    </w:div>
    <w:div w:id="1828127001">
      <w:bodyDiv w:val="1"/>
      <w:marLeft w:val="0"/>
      <w:marRight w:val="0"/>
      <w:marTop w:val="0"/>
      <w:marBottom w:val="0"/>
      <w:divBdr>
        <w:top w:val="none" w:sz="0" w:space="0" w:color="auto"/>
        <w:left w:val="none" w:sz="0" w:space="0" w:color="auto"/>
        <w:bottom w:val="none" w:sz="0" w:space="0" w:color="auto"/>
        <w:right w:val="none" w:sz="0" w:space="0" w:color="auto"/>
      </w:divBdr>
    </w:div>
    <w:div w:id="1828127539">
      <w:bodyDiv w:val="1"/>
      <w:marLeft w:val="0"/>
      <w:marRight w:val="0"/>
      <w:marTop w:val="0"/>
      <w:marBottom w:val="0"/>
      <w:divBdr>
        <w:top w:val="none" w:sz="0" w:space="0" w:color="auto"/>
        <w:left w:val="none" w:sz="0" w:space="0" w:color="auto"/>
        <w:bottom w:val="none" w:sz="0" w:space="0" w:color="auto"/>
        <w:right w:val="none" w:sz="0" w:space="0" w:color="auto"/>
      </w:divBdr>
    </w:div>
    <w:div w:id="1828207664">
      <w:bodyDiv w:val="1"/>
      <w:marLeft w:val="0"/>
      <w:marRight w:val="0"/>
      <w:marTop w:val="0"/>
      <w:marBottom w:val="0"/>
      <w:divBdr>
        <w:top w:val="none" w:sz="0" w:space="0" w:color="auto"/>
        <w:left w:val="none" w:sz="0" w:space="0" w:color="auto"/>
        <w:bottom w:val="none" w:sz="0" w:space="0" w:color="auto"/>
        <w:right w:val="none" w:sz="0" w:space="0" w:color="auto"/>
      </w:divBdr>
    </w:div>
    <w:div w:id="1829592676">
      <w:bodyDiv w:val="1"/>
      <w:marLeft w:val="0"/>
      <w:marRight w:val="0"/>
      <w:marTop w:val="0"/>
      <w:marBottom w:val="0"/>
      <w:divBdr>
        <w:top w:val="none" w:sz="0" w:space="0" w:color="auto"/>
        <w:left w:val="none" w:sz="0" w:space="0" w:color="auto"/>
        <w:bottom w:val="none" w:sz="0" w:space="0" w:color="auto"/>
        <w:right w:val="none" w:sz="0" w:space="0" w:color="auto"/>
      </w:divBdr>
    </w:div>
    <w:div w:id="1831481176">
      <w:bodyDiv w:val="1"/>
      <w:marLeft w:val="0"/>
      <w:marRight w:val="0"/>
      <w:marTop w:val="0"/>
      <w:marBottom w:val="0"/>
      <w:divBdr>
        <w:top w:val="none" w:sz="0" w:space="0" w:color="auto"/>
        <w:left w:val="none" w:sz="0" w:space="0" w:color="auto"/>
        <w:bottom w:val="none" w:sz="0" w:space="0" w:color="auto"/>
        <w:right w:val="none" w:sz="0" w:space="0" w:color="auto"/>
      </w:divBdr>
    </w:div>
    <w:div w:id="1832141723">
      <w:bodyDiv w:val="1"/>
      <w:marLeft w:val="0"/>
      <w:marRight w:val="0"/>
      <w:marTop w:val="0"/>
      <w:marBottom w:val="0"/>
      <w:divBdr>
        <w:top w:val="none" w:sz="0" w:space="0" w:color="auto"/>
        <w:left w:val="none" w:sz="0" w:space="0" w:color="auto"/>
        <w:bottom w:val="none" w:sz="0" w:space="0" w:color="auto"/>
        <w:right w:val="none" w:sz="0" w:space="0" w:color="auto"/>
      </w:divBdr>
    </w:div>
    <w:div w:id="1832407651">
      <w:bodyDiv w:val="1"/>
      <w:marLeft w:val="0"/>
      <w:marRight w:val="0"/>
      <w:marTop w:val="0"/>
      <w:marBottom w:val="0"/>
      <w:divBdr>
        <w:top w:val="none" w:sz="0" w:space="0" w:color="auto"/>
        <w:left w:val="none" w:sz="0" w:space="0" w:color="auto"/>
        <w:bottom w:val="none" w:sz="0" w:space="0" w:color="auto"/>
        <w:right w:val="none" w:sz="0" w:space="0" w:color="auto"/>
      </w:divBdr>
    </w:div>
    <w:div w:id="1832603683">
      <w:bodyDiv w:val="1"/>
      <w:marLeft w:val="0"/>
      <w:marRight w:val="0"/>
      <w:marTop w:val="0"/>
      <w:marBottom w:val="0"/>
      <w:divBdr>
        <w:top w:val="none" w:sz="0" w:space="0" w:color="auto"/>
        <w:left w:val="none" w:sz="0" w:space="0" w:color="auto"/>
        <w:bottom w:val="none" w:sz="0" w:space="0" w:color="auto"/>
        <w:right w:val="none" w:sz="0" w:space="0" w:color="auto"/>
      </w:divBdr>
    </w:div>
    <w:div w:id="1835413289">
      <w:bodyDiv w:val="1"/>
      <w:marLeft w:val="0"/>
      <w:marRight w:val="0"/>
      <w:marTop w:val="0"/>
      <w:marBottom w:val="0"/>
      <w:divBdr>
        <w:top w:val="none" w:sz="0" w:space="0" w:color="auto"/>
        <w:left w:val="none" w:sz="0" w:space="0" w:color="auto"/>
        <w:bottom w:val="none" w:sz="0" w:space="0" w:color="auto"/>
        <w:right w:val="none" w:sz="0" w:space="0" w:color="auto"/>
      </w:divBdr>
    </w:div>
    <w:div w:id="1835415522">
      <w:bodyDiv w:val="1"/>
      <w:marLeft w:val="0"/>
      <w:marRight w:val="0"/>
      <w:marTop w:val="0"/>
      <w:marBottom w:val="0"/>
      <w:divBdr>
        <w:top w:val="none" w:sz="0" w:space="0" w:color="auto"/>
        <w:left w:val="none" w:sz="0" w:space="0" w:color="auto"/>
        <w:bottom w:val="none" w:sz="0" w:space="0" w:color="auto"/>
        <w:right w:val="none" w:sz="0" w:space="0" w:color="auto"/>
      </w:divBdr>
    </w:div>
    <w:div w:id="1837838865">
      <w:bodyDiv w:val="1"/>
      <w:marLeft w:val="0"/>
      <w:marRight w:val="0"/>
      <w:marTop w:val="0"/>
      <w:marBottom w:val="0"/>
      <w:divBdr>
        <w:top w:val="none" w:sz="0" w:space="0" w:color="auto"/>
        <w:left w:val="none" w:sz="0" w:space="0" w:color="auto"/>
        <w:bottom w:val="none" w:sz="0" w:space="0" w:color="auto"/>
        <w:right w:val="none" w:sz="0" w:space="0" w:color="auto"/>
      </w:divBdr>
    </w:div>
    <w:div w:id="1842970613">
      <w:bodyDiv w:val="1"/>
      <w:marLeft w:val="0"/>
      <w:marRight w:val="0"/>
      <w:marTop w:val="0"/>
      <w:marBottom w:val="0"/>
      <w:divBdr>
        <w:top w:val="none" w:sz="0" w:space="0" w:color="auto"/>
        <w:left w:val="none" w:sz="0" w:space="0" w:color="auto"/>
        <w:bottom w:val="none" w:sz="0" w:space="0" w:color="auto"/>
        <w:right w:val="none" w:sz="0" w:space="0" w:color="auto"/>
      </w:divBdr>
    </w:div>
    <w:div w:id="1844203313">
      <w:bodyDiv w:val="1"/>
      <w:marLeft w:val="0"/>
      <w:marRight w:val="0"/>
      <w:marTop w:val="0"/>
      <w:marBottom w:val="0"/>
      <w:divBdr>
        <w:top w:val="none" w:sz="0" w:space="0" w:color="auto"/>
        <w:left w:val="none" w:sz="0" w:space="0" w:color="auto"/>
        <w:bottom w:val="none" w:sz="0" w:space="0" w:color="auto"/>
        <w:right w:val="none" w:sz="0" w:space="0" w:color="auto"/>
      </w:divBdr>
    </w:div>
    <w:div w:id="1844852984">
      <w:bodyDiv w:val="1"/>
      <w:marLeft w:val="0"/>
      <w:marRight w:val="0"/>
      <w:marTop w:val="0"/>
      <w:marBottom w:val="0"/>
      <w:divBdr>
        <w:top w:val="none" w:sz="0" w:space="0" w:color="auto"/>
        <w:left w:val="none" w:sz="0" w:space="0" w:color="auto"/>
        <w:bottom w:val="none" w:sz="0" w:space="0" w:color="auto"/>
        <w:right w:val="none" w:sz="0" w:space="0" w:color="auto"/>
      </w:divBdr>
    </w:div>
    <w:div w:id="1845978137">
      <w:bodyDiv w:val="1"/>
      <w:marLeft w:val="0"/>
      <w:marRight w:val="0"/>
      <w:marTop w:val="0"/>
      <w:marBottom w:val="0"/>
      <w:divBdr>
        <w:top w:val="none" w:sz="0" w:space="0" w:color="auto"/>
        <w:left w:val="none" w:sz="0" w:space="0" w:color="auto"/>
        <w:bottom w:val="none" w:sz="0" w:space="0" w:color="auto"/>
        <w:right w:val="none" w:sz="0" w:space="0" w:color="auto"/>
      </w:divBdr>
    </w:div>
    <w:div w:id="1846092479">
      <w:bodyDiv w:val="1"/>
      <w:marLeft w:val="0"/>
      <w:marRight w:val="0"/>
      <w:marTop w:val="0"/>
      <w:marBottom w:val="0"/>
      <w:divBdr>
        <w:top w:val="none" w:sz="0" w:space="0" w:color="auto"/>
        <w:left w:val="none" w:sz="0" w:space="0" w:color="auto"/>
        <w:bottom w:val="none" w:sz="0" w:space="0" w:color="auto"/>
        <w:right w:val="none" w:sz="0" w:space="0" w:color="auto"/>
      </w:divBdr>
    </w:div>
    <w:div w:id="1852791347">
      <w:bodyDiv w:val="1"/>
      <w:marLeft w:val="0"/>
      <w:marRight w:val="0"/>
      <w:marTop w:val="0"/>
      <w:marBottom w:val="0"/>
      <w:divBdr>
        <w:top w:val="none" w:sz="0" w:space="0" w:color="auto"/>
        <w:left w:val="none" w:sz="0" w:space="0" w:color="auto"/>
        <w:bottom w:val="none" w:sz="0" w:space="0" w:color="auto"/>
        <w:right w:val="none" w:sz="0" w:space="0" w:color="auto"/>
      </w:divBdr>
    </w:div>
    <w:div w:id="1854341610">
      <w:bodyDiv w:val="1"/>
      <w:marLeft w:val="0"/>
      <w:marRight w:val="0"/>
      <w:marTop w:val="0"/>
      <w:marBottom w:val="0"/>
      <w:divBdr>
        <w:top w:val="none" w:sz="0" w:space="0" w:color="auto"/>
        <w:left w:val="none" w:sz="0" w:space="0" w:color="auto"/>
        <w:bottom w:val="none" w:sz="0" w:space="0" w:color="auto"/>
        <w:right w:val="none" w:sz="0" w:space="0" w:color="auto"/>
      </w:divBdr>
    </w:div>
    <w:div w:id="1854682781">
      <w:bodyDiv w:val="1"/>
      <w:marLeft w:val="0"/>
      <w:marRight w:val="0"/>
      <w:marTop w:val="0"/>
      <w:marBottom w:val="0"/>
      <w:divBdr>
        <w:top w:val="none" w:sz="0" w:space="0" w:color="auto"/>
        <w:left w:val="none" w:sz="0" w:space="0" w:color="auto"/>
        <w:bottom w:val="none" w:sz="0" w:space="0" w:color="auto"/>
        <w:right w:val="none" w:sz="0" w:space="0" w:color="auto"/>
      </w:divBdr>
    </w:div>
    <w:div w:id="1860777019">
      <w:bodyDiv w:val="1"/>
      <w:marLeft w:val="0"/>
      <w:marRight w:val="0"/>
      <w:marTop w:val="0"/>
      <w:marBottom w:val="0"/>
      <w:divBdr>
        <w:top w:val="none" w:sz="0" w:space="0" w:color="auto"/>
        <w:left w:val="none" w:sz="0" w:space="0" w:color="auto"/>
        <w:bottom w:val="none" w:sz="0" w:space="0" w:color="auto"/>
        <w:right w:val="none" w:sz="0" w:space="0" w:color="auto"/>
      </w:divBdr>
    </w:div>
    <w:div w:id="1860852779">
      <w:bodyDiv w:val="1"/>
      <w:marLeft w:val="0"/>
      <w:marRight w:val="0"/>
      <w:marTop w:val="0"/>
      <w:marBottom w:val="0"/>
      <w:divBdr>
        <w:top w:val="none" w:sz="0" w:space="0" w:color="auto"/>
        <w:left w:val="none" w:sz="0" w:space="0" w:color="auto"/>
        <w:bottom w:val="none" w:sz="0" w:space="0" w:color="auto"/>
        <w:right w:val="none" w:sz="0" w:space="0" w:color="auto"/>
      </w:divBdr>
    </w:div>
    <w:div w:id="1868106128">
      <w:bodyDiv w:val="1"/>
      <w:marLeft w:val="0"/>
      <w:marRight w:val="0"/>
      <w:marTop w:val="0"/>
      <w:marBottom w:val="0"/>
      <w:divBdr>
        <w:top w:val="none" w:sz="0" w:space="0" w:color="auto"/>
        <w:left w:val="none" w:sz="0" w:space="0" w:color="auto"/>
        <w:bottom w:val="none" w:sz="0" w:space="0" w:color="auto"/>
        <w:right w:val="none" w:sz="0" w:space="0" w:color="auto"/>
      </w:divBdr>
    </w:div>
    <w:div w:id="1870794365">
      <w:bodyDiv w:val="1"/>
      <w:marLeft w:val="0"/>
      <w:marRight w:val="0"/>
      <w:marTop w:val="0"/>
      <w:marBottom w:val="0"/>
      <w:divBdr>
        <w:top w:val="none" w:sz="0" w:space="0" w:color="auto"/>
        <w:left w:val="none" w:sz="0" w:space="0" w:color="auto"/>
        <w:bottom w:val="none" w:sz="0" w:space="0" w:color="auto"/>
        <w:right w:val="none" w:sz="0" w:space="0" w:color="auto"/>
      </w:divBdr>
    </w:div>
    <w:div w:id="1874074532">
      <w:bodyDiv w:val="1"/>
      <w:marLeft w:val="0"/>
      <w:marRight w:val="0"/>
      <w:marTop w:val="0"/>
      <w:marBottom w:val="0"/>
      <w:divBdr>
        <w:top w:val="none" w:sz="0" w:space="0" w:color="auto"/>
        <w:left w:val="none" w:sz="0" w:space="0" w:color="auto"/>
        <w:bottom w:val="none" w:sz="0" w:space="0" w:color="auto"/>
        <w:right w:val="none" w:sz="0" w:space="0" w:color="auto"/>
      </w:divBdr>
    </w:div>
    <w:div w:id="1875265227">
      <w:bodyDiv w:val="1"/>
      <w:marLeft w:val="0"/>
      <w:marRight w:val="0"/>
      <w:marTop w:val="0"/>
      <w:marBottom w:val="0"/>
      <w:divBdr>
        <w:top w:val="none" w:sz="0" w:space="0" w:color="auto"/>
        <w:left w:val="none" w:sz="0" w:space="0" w:color="auto"/>
        <w:bottom w:val="none" w:sz="0" w:space="0" w:color="auto"/>
        <w:right w:val="none" w:sz="0" w:space="0" w:color="auto"/>
      </w:divBdr>
    </w:div>
    <w:div w:id="1878423928">
      <w:bodyDiv w:val="1"/>
      <w:marLeft w:val="0"/>
      <w:marRight w:val="0"/>
      <w:marTop w:val="0"/>
      <w:marBottom w:val="0"/>
      <w:divBdr>
        <w:top w:val="none" w:sz="0" w:space="0" w:color="auto"/>
        <w:left w:val="none" w:sz="0" w:space="0" w:color="auto"/>
        <w:bottom w:val="none" w:sz="0" w:space="0" w:color="auto"/>
        <w:right w:val="none" w:sz="0" w:space="0" w:color="auto"/>
      </w:divBdr>
    </w:div>
    <w:div w:id="1880508444">
      <w:bodyDiv w:val="1"/>
      <w:marLeft w:val="0"/>
      <w:marRight w:val="0"/>
      <w:marTop w:val="0"/>
      <w:marBottom w:val="0"/>
      <w:divBdr>
        <w:top w:val="none" w:sz="0" w:space="0" w:color="auto"/>
        <w:left w:val="none" w:sz="0" w:space="0" w:color="auto"/>
        <w:bottom w:val="none" w:sz="0" w:space="0" w:color="auto"/>
        <w:right w:val="none" w:sz="0" w:space="0" w:color="auto"/>
      </w:divBdr>
    </w:div>
    <w:div w:id="1882089785">
      <w:bodyDiv w:val="1"/>
      <w:marLeft w:val="0"/>
      <w:marRight w:val="0"/>
      <w:marTop w:val="0"/>
      <w:marBottom w:val="0"/>
      <w:divBdr>
        <w:top w:val="none" w:sz="0" w:space="0" w:color="auto"/>
        <w:left w:val="none" w:sz="0" w:space="0" w:color="auto"/>
        <w:bottom w:val="none" w:sz="0" w:space="0" w:color="auto"/>
        <w:right w:val="none" w:sz="0" w:space="0" w:color="auto"/>
      </w:divBdr>
    </w:div>
    <w:div w:id="1882134743">
      <w:bodyDiv w:val="1"/>
      <w:marLeft w:val="0"/>
      <w:marRight w:val="0"/>
      <w:marTop w:val="0"/>
      <w:marBottom w:val="0"/>
      <w:divBdr>
        <w:top w:val="none" w:sz="0" w:space="0" w:color="auto"/>
        <w:left w:val="none" w:sz="0" w:space="0" w:color="auto"/>
        <w:bottom w:val="none" w:sz="0" w:space="0" w:color="auto"/>
        <w:right w:val="none" w:sz="0" w:space="0" w:color="auto"/>
      </w:divBdr>
    </w:div>
    <w:div w:id="1885410417">
      <w:bodyDiv w:val="1"/>
      <w:marLeft w:val="0"/>
      <w:marRight w:val="0"/>
      <w:marTop w:val="0"/>
      <w:marBottom w:val="0"/>
      <w:divBdr>
        <w:top w:val="none" w:sz="0" w:space="0" w:color="auto"/>
        <w:left w:val="none" w:sz="0" w:space="0" w:color="auto"/>
        <w:bottom w:val="none" w:sz="0" w:space="0" w:color="auto"/>
        <w:right w:val="none" w:sz="0" w:space="0" w:color="auto"/>
      </w:divBdr>
    </w:div>
    <w:div w:id="1887376249">
      <w:bodyDiv w:val="1"/>
      <w:marLeft w:val="0"/>
      <w:marRight w:val="0"/>
      <w:marTop w:val="0"/>
      <w:marBottom w:val="0"/>
      <w:divBdr>
        <w:top w:val="none" w:sz="0" w:space="0" w:color="auto"/>
        <w:left w:val="none" w:sz="0" w:space="0" w:color="auto"/>
        <w:bottom w:val="none" w:sz="0" w:space="0" w:color="auto"/>
        <w:right w:val="none" w:sz="0" w:space="0" w:color="auto"/>
      </w:divBdr>
    </w:div>
    <w:div w:id="1887596140">
      <w:bodyDiv w:val="1"/>
      <w:marLeft w:val="0"/>
      <w:marRight w:val="0"/>
      <w:marTop w:val="0"/>
      <w:marBottom w:val="0"/>
      <w:divBdr>
        <w:top w:val="none" w:sz="0" w:space="0" w:color="auto"/>
        <w:left w:val="none" w:sz="0" w:space="0" w:color="auto"/>
        <w:bottom w:val="none" w:sz="0" w:space="0" w:color="auto"/>
        <w:right w:val="none" w:sz="0" w:space="0" w:color="auto"/>
      </w:divBdr>
    </w:div>
    <w:div w:id="1888371537">
      <w:bodyDiv w:val="1"/>
      <w:marLeft w:val="0"/>
      <w:marRight w:val="0"/>
      <w:marTop w:val="0"/>
      <w:marBottom w:val="0"/>
      <w:divBdr>
        <w:top w:val="none" w:sz="0" w:space="0" w:color="auto"/>
        <w:left w:val="none" w:sz="0" w:space="0" w:color="auto"/>
        <w:bottom w:val="none" w:sz="0" w:space="0" w:color="auto"/>
        <w:right w:val="none" w:sz="0" w:space="0" w:color="auto"/>
      </w:divBdr>
    </w:div>
    <w:div w:id="1892421599">
      <w:bodyDiv w:val="1"/>
      <w:marLeft w:val="0"/>
      <w:marRight w:val="0"/>
      <w:marTop w:val="0"/>
      <w:marBottom w:val="0"/>
      <w:divBdr>
        <w:top w:val="none" w:sz="0" w:space="0" w:color="auto"/>
        <w:left w:val="none" w:sz="0" w:space="0" w:color="auto"/>
        <w:bottom w:val="none" w:sz="0" w:space="0" w:color="auto"/>
        <w:right w:val="none" w:sz="0" w:space="0" w:color="auto"/>
      </w:divBdr>
    </w:div>
    <w:div w:id="1893616257">
      <w:bodyDiv w:val="1"/>
      <w:marLeft w:val="0"/>
      <w:marRight w:val="0"/>
      <w:marTop w:val="0"/>
      <w:marBottom w:val="0"/>
      <w:divBdr>
        <w:top w:val="none" w:sz="0" w:space="0" w:color="auto"/>
        <w:left w:val="none" w:sz="0" w:space="0" w:color="auto"/>
        <w:bottom w:val="none" w:sz="0" w:space="0" w:color="auto"/>
        <w:right w:val="none" w:sz="0" w:space="0" w:color="auto"/>
      </w:divBdr>
    </w:div>
    <w:div w:id="1897087176">
      <w:bodyDiv w:val="1"/>
      <w:marLeft w:val="0"/>
      <w:marRight w:val="0"/>
      <w:marTop w:val="0"/>
      <w:marBottom w:val="0"/>
      <w:divBdr>
        <w:top w:val="none" w:sz="0" w:space="0" w:color="auto"/>
        <w:left w:val="none" w:sz="0" w:space="0" w:color="auto"/>
        <w:bottom w:val="none" w:sz="0" w:space="0" w:color="auto"/>
        <w:right w:val="none" w:sz="0" w:space="0" w:color="auto"/>
      </w:divBdr>
    </w:div>
    <w:div w:id="1901669349">
      <w:bodyDiv w:val="1"/>
      <w:marLeft w:val="0"/>
      <w:marRight w:val="0"/>
      <w:marTop w:val="0"/>
      <w:marBottom w:val="0"/>
      <w:divBdr>
        <w:top w:val="none" w:sz="0" w:space="0" w:color="auto"/>
        <w:left w:val="none" w:sz="0" w:space="0" w:color="auto"/>
        <w:bottom w:val="none" w:sz="0" w:space="0" w:color="auto"/>
        <w:right w:val="none" w:sz="0" w:space="0" w:color="auto"/>
      </w:divBdr>
    </w:div>
    <w:div w:id="1912538839">
      <w:bodyDiv w:val="1"/>
      <w:marLeft w:val="0"/>
      <w:marRight w:val="0"/>
      <w:marTop w:val="0"/>
      <w:marBottom w:val="0"/>
      <w:divBdr>
        <w:top w:val="none" w:sz="0" w:space="0" w:color="auto"/>
        <w:left w:val="none" w:sz="0" w:space="0" w:color="auto"/>
        <w:bottom w:val="none" w:sz="0" w:space="0" w:color="auto"/>
        <w:right w:val="none" w:sz="0" w:space="0" w:color="auto"/>
      </w:divBdr>
    </w:div>
    <w:div w:id="1913007182">
      <w:bodyDiv w:val="1"/>
      <w:marLeft w:val="0"/>
      <w:marRight w:val="0"/>
      <w:marTop w:val="0"/>
      <w:marBottom w:val="0"/>
      <w:divBdr>
        <w:top w:val="none" w:sz="0" w:space="0" w:color="auto"/>
        <w:left w:val="none" w:sz="0" w:space="0" w:color="auto"/>
        <w:bottom w:val="none" w:sz="0" w:space="0" w:color="auto"/>
        <w:right w:val="none" w:sz="0" w:space="0" w:color="auto"/>
      </w:divBdr>
    </w:div>
    <w:div w:id="1913079122">
      <w:bodyDiv w:val="1"/>
      <w:marLeft w:val="0"/>
      <w:marRight w:val="0"/>
      <w:marTop w:val="0"/>
      <w:marBottom w:val="0"/>
      <w:divBdr>
        <w:top w:val="none" w:sz="0" w:space="0" w:color="auto"/>
        <w:left w:val="none" w:sz="0" w:space="0" w:color="auto"/>
        <w:bottom w:val="none" w:sz="0" w:space="0" w:color="auto"/>
        <w:right w:val="none" w:sz="0" w:space="0" w:color="auto"/>
      </w:divBdr>
    </w:div>
    <w:div w:id="1924140293">
      <w:bodyDiv w:val="1"/>
      <w:marLeft w:val="0"/>
      <w:marRight w:val="0"/>
      <w:marTop w:val="0"/>
      <w:marBottom w:val="0"/>
      <w:divBdr>
        <w:top w:val="none" w:sz="0" w:space="0" w:color="auto"/>
        <w:left w:val="none" w:sz="0" w:space="0" w:color="auto"/>
        <w:bottom w:val="none" w:sz="0" w:space="0" w:color="auto"/>
        <w:right w:val="none" w:sz="0" w:space="0" w:color="auto"/>
      </w:divBdr>
    </w:div>
    <w:div w:id="1930575875">
      <w:bodyDiv w:val="1"/>
      <w:marLeft w:val="0"/>
      <w:marRight w:val="0"/>
      <w:marTop w:val="0"/>
      <w:marBottom w:val="0"/>
      <w:divBdr>
        <w:top w:val="none" w:sz="0" w:space="0" w:color="auto"/>
        <w:left w:val="none" w:sz="0" w:space="0" w:color="auto"/>
        <w:bottom w:val="none" w:sz="0" w:space="0" w:color="auto"/>
        <w:right w:val="none" w:sz="0" w:space="0" w:color="auto"/>
      </w:divBdr>
    </w:div>
    <w:div w:id="1930651236">
      <w:bodyDiv w:val="1"/>
      <w:marLeft w:val="0"/>
      <w:marRight w:val="0"/>
      <w:marTop w:val="0"/>
      <w:marBottom w:val="0"/>
      <w:divBdr>
        <w:top w:val="none" w:sz="0" w:space="0" w:color="auto"/>
        <w:left w:val="none" w:sz="0" w:space="0" w:color="auto"/>
        <w:bottom w:val="none" w:sz="0" w:space="0" w:color="auto"/>
        <w:right w:val="none" w:sz="0" w:space="0" w:color="auto"/>
      </w:divBdr>
    </w:div>
    <w:div w:id="1933315727">
      <w:bodyDiv w:val="1"/>
      <w:marLeft w:val="0"/>
      <w:marRight w:val="0"/>
      <w:marTop w:val="0"/>
      <w:marBottom w:val="0"/>
      <w:divBdr>
        <w:top w:val="none" w:sz="0" w:space="0" w:color="auto"/>
        <w:left w:val="none" w:sz="0" w:space="0" w:color="auto"/>
        <w:bottom w:val="none" w:sz="0" w:space="0" w:color="auto"/>
        <w:right w:val="none" w:sz="0" w:space="0" w:color="auto"/>
      </w:divBdr>
    </w:div>
    <w:div w:id="1939747670">
      <w:bodyDiv w:val="1"/>
      <w:marLeft w:val="0"/>
      <w:marRight w:val="0"/>
      <w:marTop w:val="0"/>
      <w:marBottom w:val="0"/>
      <w:divBdr>
        <w:top w:val="none" w:sz="0" w:space="0" w:color="auto"/>
        <w:left w:val="none" w:sz="0" w:space="0" w:color="auto"/>
        <w:bottom w:val="none" w:sz="0" w:space="0" w:color="auto"/>
        <w:right w:val="none" w:sz="0" w:space="0" w:color="auto"/>
      </w:divBdr>
    </w:div>
    <w:div w:id="1940094270">
      <w:bodyDiv w:val="1"/>
      <w:marLeft w:val="0"/>
      <w:marRight w:val="0"/>
      <w:marTop w:val="0"/>
      <w:marBottom w:val="0"/>
      <w:divBdr>
        <w:top w:val="none" w:sz="0" w:space="0" w:color="auto"/>
        <w:left w:val="none" w:sz="0" w:space="0" w:color="auto"/>
        <w:bottom w:val="none" w:sz="0" w:space="0" w:color="auto"/>
        <w:right w:val="none" w:sz="0" w:space="0" w:color="auto"/>
      </w:divBdr>
    </w:div>
    <w:div w:id="1942906378">
      <w:bodyDiv w:val="1"/>
      <w:marLeft w:val="0"/>
      <w:marRight w:val="0"/>
      <w:marTop w:val="0"/>
      <w:marBottom w:val="0"/>
      <w:divBdr>
        <w:top w:val="none" w:sz="0" w:space="0" w:color="auto"/>
        <w:left w:val="none" w:sz="0" w:space="0" w:color="auto"/>
        <w:bottom w:val="none" w:sz="0" w:space="0" w:color="auto"/>
        <w:right w:val="none" w:sz="0" w:space="0" w:color="auto"/>
      </w:divBdr>
    </w:div>
    <w:div w:id="1949696523">
      <w:bodyDiv w:val="1"/>
      <w:marLeft w:val="0"/>
      <w:marRight w:val="0"/>
      <w:marTop w:val="0"/>
      <w:marBottom w:val="0"/>
      <w:divBdr>
        <w:top w:val="none" w:sz="0" w:space="0" w:color="auto"/>
        <w:left w:val="none" w:sz="0" w:space="0" w:color="auto"/>
        <w:bottom w:val="none" w:sz="0" w:space="0" w:color="auto"/>
        <w:right w:val="none" w:sz="0" w:space="0" w:color="auto"/>
      </w:divBdr>
    </w:div>
    <w:div w:id="1949966668">
      <w:bodyDiv w:val="1"/>
      <w:marLeft w:val="0"/>
      <w:marRight w:val="0"/>
      <w:marTop w:val="0"/>
      <w:marBottom w:val="0"/>
      <w:divBdr>
        <w:top w:val="none" w:sz="0" w:space="0" w:color="auto"/>
        <w:left w:val="none" w:sz="0" w:space="0" w:color="auto"/>
        <w:bottom w:val="none" w:sz="0" w:space="0" w:color="auto"/>
        <w:right w:val="none" w:sz="0" w:space="0" w:color="auto"/>
      </w:divBdr>
    </w:div>
    <w:div w:id="1954630624">
      <w:bodyDiv w:val="1"/>
      <w:marLeft w:val="0"/>
      <w:marRight w:val="0"/>
      <w:marTop w:val="0"/>
      <w:marBottom w:val="0"/>
      <w:divBdr>
        <w:top w:val="none" w:sz="0" w:space="0" w:color="auto"/>
        <w:left w:val="none" w:sz="0" w:space="0" w:color="auto"/>
        <w:bottom w:val="none" w:sz="0" w:space="0" w:color="auto"/>
        <w:right w:val="none" w:sz="0" w:space="0" w:color="auto"/>
      </w:divBdr>
    </w:div>
    <w:div w:id="1954708032">
      <w:bodyDiv w:val="1"/>
      <w:marLeft w:val="0"/>
      <w:marRight w:val="0"/>
      <w:marTop w:val="0"/>
      <w:marBottom w:val="0"/>
      <w:divBdr>
        <w:top w:val="none" w:sz="0" w:space="0" w:color="auto"/>
        <w:left w:val="none" w:sz="0" w:space="0" w:color="auto"/>
        <w:bottom w:val="none" w:sz="0" w:space="0" w:color="auto"/>
        <w:right w:val="none" w:sz="0" w:space="0" w:color="auto"/>
      </w:divBdr>
    </w:div>
    <w:div w:id="1955357204">
      <w:bodyDiv w:val="1"/>
      <w:marLeft w:val="0"/>
      <w:marRight w:val="0"/>
      <w:marTop w:val="0"/>
      <w:marBottom w:val="0"/>
      <w:divBdr>
        <w:top w:val="none" w:sz="0" w:space="0" w:color="auto"/>
        <w:left w:val="none" w:sz="0" w:space="0" w:color="auto"/>
        <w:bottom w:val="none" w:sz="0" w:space="0" w:color="auto"/>
        <w:right w:val="none" w:sz="0" w:space="0" w:color="auto"/>
      </w:divBdr>
    </w:div>
    <w:div w:id="1955361603">
      <w:bodyDiv w:val="1"/>
      <w:marLeft w:val="0"/>
      <w:marRight w:val="0"/>
      <w:marTop w:val="0"/>
      <w:marBottom w:val="0"/>
      <w:divBdr>
        <w:top w:val="none" w:sz="0" w:space="0" w:color="auto"/>
        <w:left w:val="none" w:sz="0" w:space="0" w:color="auto"/>
        <w:bottom w:val="none" w:sz="0" w:space="0" w:color="auto"/>
        <w:right w:val="none" w:sz="0" w:space="0" w:color="auto"/>
      </w:divBdr>
    </w:div>
    <w:div w:id="1956862230">
      <w:bodyDiv w:val="1"/>
      <w:marLeft w:val="0"/>
      <w:marRight w:val="0"/>
      <w:marTop w:val="0"/>
      <w:marBottom w:val="0"/>
      <w:divBdr>
        <w:top w:val="none" w:sz="0" w:space="0" w:color="auto"/>
        <w:left w:val="none" w:sz="0" w:space="0" w:color="auto"/>
        <w:bottom w:val="none" w:sz="0" w:space="0" w:color="auto"/>
        <w:right w:val="none" w:sz="0" w:space="0" w:color="auto"/>
      </w:divBdr>
    </w:div>
    <w:div w:id="1958368490">
      <w:bodyDiv w:val="1"/>
      <w:marLeft w:val="0"/>
      <w:marRight w:val="0"/>
      <w:marTop w:val="0"/>
      <w:marBottom w:val="0"/>
      <w:divBdr>
        <w:top w:val="none" w:sz="0" w:space="0" w:color="auto"/>
        <w:left w:val="none" w:sz="0" w:space="0" w:color="auto"/>
        <w:bottom w:val="none" w:sz="0" w:space="0" w:color="auto"/>
        <w:right w:val="none" w:sz="0" w:space="0" w:color="auto"/>
      </w:divBdr>
    </w:div>
    <w:div w:id="1959142652">
      <w:bodyDiv w:val="1"/>
      <w:marLeft w:val="0"/>
      <w:marRight w:val="0"/>
      <w:marTop w:val="0"/>
      <w:marBottom w:val="0"/>
      <w:divBdr>
        <w:top w:val="none" w:sz="0" w:space="0" w:color="auto"/>
        <w:left w:val="none" w:sz="0" w:space="0" w:color="auto"/>
        <w:bottom w:val="none" w:sz="0" w:space="0" w:color="auto"/>
        <w:right w:val="none" w:sz="0" w:space="0" w:color="auto"/>
      </w:divBdr>
    </w:div>
    <w:div w:id="1964579638">
      <w:bodyDiv w:val="1"/>
      <w:marLeft w:val="0"/>
      <w:marRight w:val="0"/>
      <w:marTop w:val="0"/>
      <w:marBottom w:val="0"/>
      <w:divBdr>
        <w:top w:val="none" w:sz="0" w:space="0" w:color="auto"/>
        <w:left w:val="none" w:sz="0" w:space="0" w:color="auto"/>
        <w:bottom w:val="none" w:sz="0" w:space="0" w:color="auto"/>
        <w:right w:val="none" w:sz="0" w:space="0" w:color="auto"/>
      </w:divBdr>
    </w:div>
    <w:div w:id="1968118174">
      <w:bodyDiv w:val="1"/>
      <w:marLeft w:val="0"/>
      <w:marRight w:val="0"/>
      <w:marTop w:val="0"/>
      <w:marBottom w:val="0"/>
      <w:divBdr>
        <w:top w:val="none" w:sz="0" w:space="0" w:color="auto"/>
        <w:left w:val="none" w:sz="0" w:space="0" w:color="auto"/>
        <w:bottom w:val="none" w:sz="0" w:space="0" w:color="auto"/>
        <w:right w:val="none" w:sz="0" w:space="0" w:color="auto"/>
      </w:divBdr>
    </w:div>
    <w:div w:id="1968195394">
      <w:bodyDiv w:val="1"/>
      <w:marLeft w:val="0"/>
      <w:marRight w:val="0"/>
      <w:marTop w:val="0"/>
      <w:marBottom w:val="0"/>
      <w:divBdr>
        <w:top w:val="none" w:sz="0" w:space="0" w:color="auto"/>
        <w:left w:val="none" w:sz="0" w:space="0" w:color="auto"/>
        <w:bottom w:val="none" w:sz="0" w:space="0" w:color="auto"/>
        <w:right w:val="none" w:sz="0" w:space="0" w:color="auto"/>
      </w:divBdr>
    </w:div>
    <w:div w:id="1971666559">
      <w:bodyDiv w:val="1"/>
      <w:marLeft w:val="0"/>
      <w:marRight w:val="0"/>
      <w:marTop w:val="0"/>
      <w:marBottom w:val="0"/>
      <w:divBdr>
        <w:top w:val="none" w:sz="0" w:space="0" w:color="auto"/>
        <w:left w:val="none" w:sz="0" w:space="0" w:color="auto"/>
        <w:bottom w:val="none" w:sz="0" w:space="0" w:color="auto"/>
        <w:right w:val="none" w:sz="0" w:space="0" w:color="auto"/>
      </w:divBdr>
    </w:div>
    <w:div w:id="1973290369">
      <w:bodyDiv w:val="1"/>
      <w:marLeft w:val="0"/>
      <w:marRight w:val="0"/>
      <w:marTop w:val="0"/>
      <w:marBottom w:val="0"/>
      <w:divBdr>
        <w:top w:val="none" w:sz="0" w:space="0" w:color="auto"/>
        <w:left w:val="none" w:sz="0" w:space="0" w:color="auto"/>
        <w:bottom w:val="none" w:sz="0" w:space="0" w:color="auto"/>
        <w:right w:val="none" w:sz="0" w:space="0" w:color="auto"/>
      </w:divBdr>
    </w:div>
    <w:div w:id="1975914575">
      <w:bodyDiv w:val="1"/>
      <w:marLeft w:val="0"/>
      <w:marRight w:val="0"/>
      <w:marTop w:val="0"/>
      <w:marBottom w:val="0"/>
      <w:divBdr>
        <w:top w:val="none" w:sz="0" w:space="0" w:color="auto"/>
        <w:left w:val="none" w:sz="0" w:space="0" w:color="auto"/>
        <w:bottom w:val="none" w:sz="0" w:space="0" w:color="auto"/>
        <w:right w:val="none" w:sz="0" w:space="0" w:color="auto"/>
      </w:divBdr>
    </w:div>
    <w:div w:id="1981030222">
      <w:bodyDiv w:val="1"/>
      <w:marLeft w:val="0"/>
      <w:marRight w:val="0"/>
      <w:marTop w:val="0"/>
      <w:marBottom w:val="0"/>
      <w:divBdr>
        <w:top w:val="none" w:sz="0" w:space="0" w:color="auto"/>
        <w:left w:val="none" w:sz="0" w:space="0" w:color="auto"/>
        <w:bottom w:val="none" w:sz="0" w:space="0" w:color="auto"/>
        <w:right w:val="none" w:sz="0" w:space="0" w:color="auto"/>
      </w:divBdr>
    </w:div>
    <w:div w:id="1982420273">
      <w:bodyDiv w:val="1"/>
      <w:marLeft w:val="0"/>
      <w:marRight w:val="0"/>
      <w:marTop w:val="0"/>
      <w:marBottom w:val="0"/>
      <w:divBdr>
        <w:top w:val="none" w:sz="0" w:space="0" w:color="auto"/>
        <w:left w:val="none" w:sz="0" w:space="0" w:color="auto"/>
        <w:bottom w:val="none" w:sz="0" w:space="0" w:color="auto"/>
        <w:right w:val="none" w:sz="0" w:space="0" w:color="auto"/>
      </w:divBdr>
    </w:div>
    <w:div w:id="1984698608">
      <w:bodyDiv w:val="1"/>
      <w:marLeft w:val="0"/>
      <w:marRight w:val="0"/>
      <w:marTop w:val="0"/>
      <w:marBottom w:val="0"/>
      <w:divBdr>
        <w:top w:val="none" w:sz="0" w:space="0" w:color="auto"/>
        <w:left w:val="none" w:sz="0" w:space="0" w:color="auto"/>
        <w:bottom w:val="none" w:sz="0" w:space="0" w:color="auto"/>
        <w:right w:val="none" w:sz="0" w:space="0" w:color="auto"/>
      </w:divBdr>
    </w:div>
    <w:div w:id="1992245803">
      <w:bodyDiv w:val="1"/>
      <w:marLeft w:val="0"/>
      <w:marRight w:val="0"/>
      <w:marTop w:val="0"/>
      <w:marBottom w:val="0"/>
      <w:divBdr>
        <w:top w:val="none" w:sz="0" w:space="0" w:color="auto"/>
        <w:left w:val="none" w:sz="0" w:space="0" w:color="auto"/>
        <w:bottom w:val="none" w:sz="0" w:space="0" w:color="auto"/>
        <w:right w:val="none" w:sz="0" w:space="0" w:color="auto"/>
      </w:divBdr>
    </w:div>
    <w:div w:id="1992326577">
      <w:bodyDiv w:val="1"/>
      <w:marLeft w:val="0"/>
      <w:marRight w:val="0"/>
      <w:marTop w:val="0"/>
      <w:marBottom w:val="0"/>
      <w:divBdr>
        <w:top w:val="none" w:sz="0" w:space="0" w:color="auto"/>
        <w:left w:val="none" w:sz="0" w:space="0" w:color="auto"/>
        <w:bottom w:val="none" w:sz="0" w:space="0" w:color="auto"/>
        <w:right w:val="none" w:sz="0" w:space="0" w:color="auto"/>
      </w:divBdr>
    </w:div>
    <w:div w:id="1995067311">
      <w:bodyDiv w:val="1"/>
      <w:marLeft w:val="0"/>
      <w:marRight w:val="0"/>
      <w:marTop w:val="0"/>
      <w:marBottom w:val="0"/>
      <w:divBdr>
        <w:top w:val="none" w:sz="0" w:space="0" w:color="auto"/>
        <w:left w:val="none" w:sz="0" w:space="0" w:color="auto"/>
        <w:bottom w:val="none" w:sz="0" w:space="0" w:color="auto"/>
        <w:right w:val="none" w:sz="0" w:space="0" w:color="auto"/>
      </w:divBdr>
    </w:div>
    <w:div w:id="1995989601">
      <w:bodyDiv w:val="1"/>
      <w:marLeft w:val="0"/>
      <w:marRight w:val="0"/>
      <w:marTop w:val="0"/>
      <w:marBottom w:val="0"/>
      <w:divBdr>
        <w:top w:val="none" w:sz="0" w:space="0" w:color="auto"/>
        <w:left w:val="none" w:sz="0" w:space="0" w:color="auto"/>
        <w:bottom w:val="none" w:sz="0" w:space="0" w:color="auto"/>
        <w:right w:val="none" w:sz="0" w:space="0" w:color="auto"/>
      </w:divBdr>
    </w:div>
    <w:div w:id="1999574782">
      <w:bodyDiv w:val="1"/>
      <w:marLeft w:val="0"/>
      <w:marRight w:val="0"/>
      <w:marTop w:val="0"/>
      <w:marBottom w:val="0"/>
      <w:divBdr>
        <w:top w:val="none" w:sz="0" w:space="0" w:color="auto"/>
        <w:left w:val="none" w:sz="0" w:space="0" w:color="auto"/>
        <w:bottom w:val="none" w:sz="0" w:space="0" w:color="auto"/>
        <w:right w:val="none" w:sz="0" w:space="0" w:color="auto"/>
      </w:divBdr>
    </w:div>
    <w:div w:id="1999650780">
      <w:bodyDiv w:val="1"/>
      <w:marLeft w:val="0"/>
      <w:marRight w:val="0"/>
      <w:marTop w:val="0"/>
      <w:marBottom w:val="0"/>
      <w:divBdr>
        <w:top w:val="none" w:sz="0" w:space="0" w:color="auto"/>
        <w:left w:val="none" w:sz="0" w:space="0" w:color="auto"/>
        <w:bottom w:val="none" w:sz="0" w:space="0" w:color="auto"/>
        <w:right w:val="none" w:sz="0" w:space="0" w:color="auto"/>
      </w:divBdr>
    </w:div>
    <w:div w:id="1999916343">
      <w:bodyDiv w:val="1"/>
      <w:marLeft w:val="0"/>
      <w:marRight w:val="0"/>
      <w:marTop w:val="0"/>
      <w:marBottom w:val="0"/>
      <w:divBdr>
        <w:top w:val="none" w:sz="0" w:space="0" w:color="auto"/>
        <w:left w:val="none" w:sz="0" w:space="0" w:color="auto"/>
        <w:bottom w:val="none" w:sz="0" w:space="0" w:color="auto"/>
        <w:right w:val="none" w:sz="0" w:space="0" w:color="auto"/>
      </w:divBdr>
    </w:div>
    <w:div w:id="2001153806">
      <w:bodyDiv w:val="1"/>
      <w:marLeft w:val="0"/>
      <w:marRight w:val="0"/>
      <w:marTop w:val="0"/>
      <w:marBottom w:val="0"/>
      <w:divBdr>
        <w:top w:val="none" w:sz="0" w:space="0" w:color="auto"/>
        <w:left w:val="none" w:sz="0" w:space="0" w:color="auto"/>
        <w:bottom w:val="none" w:sz="0" w:space="0" w:color="auto"/>
        <w:right w:val="none" w:sz="0" w:space="0" w:color="auto"/>
      </w:divBdr>
    </w:div>
    <w:div w:id="2002001504">
      <w:bodyDiv w:val="1"/>
      <w:marLeft w:val="0"/>
      <w:marRight w:val="0"/>
      <w:marTop w:val="0"/>
      <w:marBottom w:val="0"/>
      <w:divBdr>
        <w:top w:val="none" w:sz="0" w:space="0" w:color="auto"/>
        <w:left w:val="none" w:sz="0" w:space="0" w:color="auto"/>
        <w:bottom w:val="none" w:sz="0" w:space="0" w:color="auto"/>
        <w:right w:val="none" w:sz="0" w:space="0" w:color="auto"/>
      </w:divBdr>
    </w:div>
    <w:div w:id="2003318234">
      <w:bodyDiv w:val="1"/>
      <w:marLeft w:val="0"/>
      <w:marRight w:val="0"/>
      <w:marTop w:val="0"/>
      <w:marBottom w:val="0"/>
      <w:divBdr>
        <w:top w:val="none" w:sz="0" w:space="0" w:color="auto"/>
        <w:left w:val="none" w:sz="0" w:space="0" w:color="auto"/>
        <w:bottom w:val="none" w:sz="0" w:space="0" w:color="auto"/>
        <w:right w:val="none" w:sz="0" w:space="0" w:color="auto"/>
      </w:divBdr>
    </w:div>
    <w:div w:id="2006009971">
      <w:bodyDiv w:val="1"/>
      <w:marLeft w:val="0"/>
      <w:marRight w:val="0"/>
      <w:marTop w:val="0"/>
      <w:marBottom w:val="0"/>
      <w:divBdr>
        <w:top w:val="none" w:sz="0" w:space="0" w:color="auto"/>
        <w:left w:val="none" w:sz="0" w:space="0" w:color="auto"/>
        <w:bottom w:val="none" w:sz="0" w:space="0" w:color="auto"/>
        <w:right w:val="none" w:sz="0" w:space="0" w:color="auto"/>
      </w:divBdr>
    </w:div>
    <w:div w:id="2015104116">
      <w:bodyDiv w:val="1"/>
      <w:marLeft w:val="0"/>
      <w:marRight w:val="0"/>
      <w:marTop w:val="0"/>
      <w:marBottom w:val="0"/>
      <w:divBdr>
        <w:top w:val="none" w:sz="0" w:space="0" w:color="auto"/>
        <w:left w:val="none" w:sz="0" w:space="0" w:color="auto"/>
        <w:bottom w:val="none" w:sz="0" w:space="0" w:color="auto"/>
        <w:right w:val="none" w:sz="0" w:space="0" w:color="auto"/>
      </w:divBdr>
    </w:div>
    <w:div w:id="2016151104">
      <w:bodyDiv w:val="1"/>
      <w:marLeft w:val="0"/>
      <w:marRight w:val="0"/>
      <w:marTop w:val="0"/>
      <w:marBottom w:val="0"/>
      <w:divBdr>
        <w:top w:val="none" w:sz="0" w:space="0" w:color="auto"/>
        <w:left w:val="none" w:sz="0" w:space="0" w:color="auto"/>
        <w:bottom w:val="none" w:sz="0" w:space="0" w:color="auto"/>
        <w:right w:val="none" w:sz="0" w:space="0" w:color="auto"/>
      </w:divBdr>
    </w:div>
    <w:div w:id="2023050842">
      <w:bodyDiv w:val="1"/>
      <w:marLeft w:val="0"/>
      <w:marRight w:val="0"/>
      <w:marTop w:val="0"/>
      <w:marBottom w:val="0"/>
      <w:divBdr>
        <w:top w:val="none" w:sz="0" w:space="0" w:color="auto"/>
        <w:left w:val="none" w:sz="0" w:space="0" w:color="auto"/>
        <w:bottom w:val="none" w:sz="0" w:space="0" w:color="auto"/>
        <w:right w:val="none" w:sz="0" w:space="0" w:color="auto"/>
      </w:divBdr>
    </w:div>
    <w:div w:id="2023556018">
      <w:bodyDiv w:val="1"/>
      <w:marLeft w:val="0"/>
      <w:marRight w:val="0"/>
      <w:marTop w:val="0"/>
      <w:marBottom w:val="0"/>
      <w:divBdr>
        <w:top w:val="none" w:sz="0" w:space="0" w:color="auto"/>
        <w:left w:val="none" w:sz="0" w:space="0" w:color="auto"/>
        <w:bottom w:val="none" w:sz="0" w:space="0" w:color="auto"/>
        <w:right w:val="none" w:sz="0" w:space="0" w:color="auto"/>
      </w:divBdr>
    </w:div>
    <w:div w:id="2024820393">
      <w:bodyDiv w:val="1"/>
      <w:marLeft w:val="0"/>
      <w:marRight w:val="0"/>
      <w:marTop w:val="0"/>
      <w:marBottom w:val="0"/>
      <w:divBdr>
        <w:top w:val="none" w:sz="0" w:space="0" w:color="auto"/>
        <w:left w:val="none" w:sz="0" w:space="0" w:color="auto"/>
        <w:bottom w:val="none" w:sz="0" w:space="0" w:color="auto"/>
        <w:right w:val="none" w:sz="0" w:space="0" w:color="auto"/>
      </w:divBdr>
    </w:div>
    <w:div w:id="2025595088">
      <w:bodyDiv w:val="1"/>
      <w:marLeft w:val="0"/>
      <w:marRight w:val="0"/>
      <w:marTop w:val="0"/>
      <w:marBottom w:val="0"/>
      <w:divBdr>
        <w:top w:val="none" w:sz="0" w:space="0" w:color="auto"/>
        <w:left w:val="none" w:sz="0" w:space="0" w:color="auto"/>
        <w:bottom w:val="none" w:sz="0" w:space="0" w:color="auto"/>
        <w:right w:val="none" w:sz="0" w:space="0" w:color="auto"/>
      </w:divBdr>
    </w:div>
    <w:div w:id="2025786032">
      <w:bodyDiv w:val="1"/>
      <w:marLeft w:val="0"/>
      <w:marRight w:val="0"/>
      <w:marTop w:val="0"/>
      <w:marBottom w:val="0"/>
      <w:divBdr>
        <w:top w:val="none" w:sz="0" w:space="0" w:color="auto"/>
        <w:left w:val="none" w:sz="0" w:space="0" w:color="auto"/>
        <w:bottom w:val="none" w:sz="0" w:space="0" w:color="auto"/>
        <w:right w:val="none" w:sz="0" w:space="0" w:color="auto"/>
      </w:divBdr>
    </w:div>
    <w:div w:id="2026051786">
      <w:bodyDiv w:val="1"/>
      <w:marLeft w:val="0"/>
      <w:marRight w:val="0"/>
      <w:marTop w:val="0"/>
      <w:marBottom w:val="0"/>
      <w:divBdr>
        <w:top w:val="none" w:sz="0" w:space="0" w:color="auto"/>
        <w:left w:val="none" w:sz="0" w:space="0" w:color="auto"/>
        <w:bottom w:val="none" w:sz="0" w:space="0" w:color="auto"/>
        <w:right w:val="none" w:sz="0" w:space="0" w:color="auto"/>
      </w:divBdr>
    </w:div>
    <w:div w:id="2026128998">
      <w:bodyDiv w:val="1"/>
      <w:marLeft w:val="0"/>
      <w:marRight w:val="0"/>
      <w:marTop w:val="0"/>
      <w:marBottom w:val="0"/>
      <w:divBdr>
        <w:top w:val="none" w:sz="0" w:space="0" w:color="auto"/>
        <w:left w:val="none" w:sz="0" w:space="0" w:color="auto"/>
        <w:bottom w:val="none" w:sz="0" w:space="0" w:color="auto"/>
        <w:right w:val="none" w:sz="0" w:space="0" w:color="auto"/>
      </w:divBdr>
    </w:div>
    <w:div w:id="2026788818">
      <w:bodyDiv w:val="1"/>
      <w:marLeft w:val="0"/>
      <w:marRight w:val="0"/>
      <w:marTop w:val="0"/>
      <w:marBottom w:val="0"/>
      <w:divBdr>
        <w:top w:val="none" w:sz="0" w:space="0" w:color="auto"/>
        <w:left w:val="none" w:sz="0" w:space="0" w:color="auto"/>
        <w:bottom w:val="none" w:sz="0" w:space="0" w:color="auto"/>
        <w:right w:val="none" w:sz="0" w:space="0" w:color="auto"/>
      </w:divBdr>
    </w:div>
    <w:div w:id="2028824511">
      <w:bodyDiv w:val="1"/>
      <w:marLeft w:val="0"/>
      <w:marRight w:val="0"/>
      <w:marTop w:val="0"/>
      <w:marBottom w:val="0"/>
      <w:divBdr>
        <w:top w:val="none" w:sz="0" w:space="0" w:color="auto"/>
        <w:left w:val="none" w:sz="0" w:space="0" w:color="auto"/>
        <w:bottom w:val="none" w:sz="0" w:space="0" w:color="auto"/>
        <w:right w:val="none" w:sz="0" w:space="0" w:color="auto"/>
      </w:divBdr>
    </w:div>
    <w:div w:id="2035109242">
      <w:bodyDiv w:val="1"/>
      <w:marLeft w:val="0"/>
      <w:marRight w:val="0"/>
      <w:marTop w:val="0"/>
      <w:marBottom w:val="0"/>
      <w:divBdr>
        <w:top w:val="none" w:sz="0" w:space="0" w:color="auto"/>
        <w:left w:val="none" w:sz="0" w:space="0" w:color="auto"/>
        <w:bottom w:val="none" w:sz="0" w:space="0" w:color="auto"/>
        <w:right w:val="none" w:sz="0" w:space="0" w:color="auto"/>
      </w:divBdr>
    </w:div>
    <w:div w:id="2038847082">
      <w:bodyDiv w:val="1"/>
      <w:marLeft w:val="0"/>
      <w:marRight w:val="0"/>
      <w:marTop w:val="0"/>
      <w:marBottom w:val="0"/>
      <w:divBdr>
        <w:top w:val="none" w:sz="0" w:space="0" w:color="auto"/>
        <w:left w:val="none" w:sz="0" w:space="0" w:color="auto"/>
        <w:bottom w:val="none" w:sz="0" w:space="0" w:color="auto"/>
        <w:right w:val="none" w:sz="0" w:space="0" w:color="auto"/>
      </w:divBdr>
    </w:div>
    <w:div w:id="2042122136">
      <w:bodyDiv w:val="1"/>
      <w:marLeft w:val="0"/>
      <w:marRight w:val="0"/>
      <w:marTop w:val="0"/>
      <w:marBottom w:val="0"/>
      <w:divBdr>
        <w:top w:val="none" w:sz="0" w:space="0" w:color="auto"/>
        <w:left w:val="none" w:sz="0" w:space="0" w:color="auto"/>
        <w:bottom w:val="none" w:sz="0" w:space="0" w:color="auto"/>
        <w:right w:val="none" w:sz="0" w:space="0" w:color="auto"/>
      </w:divBdr>
    </w:div>
    <w:div w:id="2051957095">
      <w:bodyDiv w:val="1"/>
      <w:marLeft w:val="0"/>
      <w:marRight w:val="0"/>
      <w:marTop w:val="0"/>
      <w:marBottom w:val="0"/>
      <w:divBdr>
        <w:top w:val="none" w:sz="0" w:space="0" w:color="auto"/>
        <w:left w:val="none" w:sz="0" w:space="0" w:color="auto"/>
        <w:bottom w:val="none" w:sz="0" w:space="0" w:color="auto"/>
        <w:right w:val="none" w:sz="0" w:space="0" w:color="auto"/>
      </w:divBdr>
    </w:div>
    <w:div w:id="2052998721">
      <w:bodyDiv w:val="1"/>
      <w:marLeft w:val="0"/>
      <w:marRight w:val="0"/>
      <w:marTop w:val="0"/>
      <w:marBottom w:val="0"/>
      <w:divBdr>
        <w:top w:val="none" w:sz="0" w:space="0" w:color="auto"/>
        <w:left w:val="none" w:sz="0" w:space="0" w:color="auto"/>
        <w:bottom w:val="none" w:sz="0" w:space="0" w:color="auto"/>
        <w:right w:val="none" w:sz="0" w:space="0" w:color="auto"/>
      </w:divBdr>
    </w:div>
    <w:div w:id="2055032818">
      <w:bodyDiv w:val="1"/>
      <w:marLeft w:val="0"/>
      <w:marRight w:val="0"/>
      <w:marTop w:val="0"/>
      <w:marBottom w:val="0"/>
      <w:divBdr>
        <w:top w:val="none" w:sz="0" w:space="0" w:color="auto"/>
        <w:left w:val="none" w:sz="0" w:space="0" w:color="auto"/>
        <w:bottom w:val="none" w:sz="0" w:space="0" w:color="auto"/>
        <w:right w:val="none" w:sz="0" w:space="0" w:color="auto"/>
      </w:divBdr>
    </w:div>
    <w:div w:id="2060474525">
      <w:bodyDiv w:val="1"/>
      <w:marLeft w:val="0"/>
      <w:marRight w:val="0"/>
      <w:marTop w:val="0"/>
      <w:marBottom w:val="0"/>
      <w:divBdr>
        <w:top w:val="none" w:sz="0" w:space="0" w:color="auto"/>
        <w:left w:val="none" w:sz="0" w:space="0" w:color="auto"/>
        <w:bottom w:val="none" w:sz="0" w:space="0" w:color="auto"/>
        <w:right w:val="none" w:sz="0" w:space="0" w:color="auto"/>
      </w:divBdr>
    </w:div>
    <w:div w:id="2060743665">
      <w:bodyDiv w:val="1"/>
      <w:marLeft w:val="0"/>
      <w:marRight w:val="0"/>
      <w:marTop w:val="0"/>
      <w:marBottom w:val="0"/>
      <w:divBdr>
        <w:top w:val="none" w:sz="0" w:space="0" w:color="auto"/>
        <w:left w:val="none" w:sz="0" w:space="0" w:color="auto"/>
        <w:bottom w:val="none" w:sz="0" w:space="0" w:color="auto"/>
        <w:right w:val="none" w:sz="0" w:space="0" w:color="auto"/>
      </w:divBdr>
    </w:div>
    <w:div w:id="2061512003">
      <w:bodyDiv w:val="1"/>
      <w:marLeft w:val="0"/>
      <w:marRight w:val="0"/>
      <w:marTop w:val="0"/>
      <w:marBottom w:val="0"/>
      <w:divBdr>
        <w:top w:val="none" w:sz="0" w:space="0" w:color="auto"/>
        <w:left w:val="none" w:sz="0" w:space="0" w:color="auto"/>
        <w:bottom w:val="none" w:sz="0" w:space="0" w:color="auto"/>
        <w:right w:val="none" w:sz="0" w:space="0" w:color="auto"/>
      </w:divBdr>
    </w:div>
    <w:div w:id="2062056511">
      <w:bodyDiv w:val="1"/>
      <w:marLeft w:val="0"/>
      <w:marRight w:val="0"/>
      <w:marTop w:val="0"/>
      <w:marBottom w:val="0"/>
      <w:divBdr>
        <w:top w:val="none" w:sz="0" w:space="0" w:color="auto"/>
        <w:left w:val="none" w:sz="0" w:space="0" w:color="auto"/>
        <w:bottom w:val="none" w:sz="0" w:space="0" w:color="auto"/>
        <w:right w:val="none" w:sz="0" w:space="0" w:color="auto"/>
      </w:divBdr>
    </w:div>
    <w:div w:id="2062751270">
      <w:bodyDiv w:val="1"/>
      <w:marLeft w:val="0"/>
      <w:marRight w:val="0"/>
      <w:marTop w:val="0"/>
      <w:marBottom w:val="0"/>
      <w:divBdr>
        <w:top w:val="none" w:sz="0" w:space="0" w:color="auto"/>
        <w:left w:val="none" w:sz="0" w:space="0" w:color="auto"/>
        <w:bottom w:val="none" w:sz="0" w:space="0" w:color="auto"/>
        <w:right w:val="none" w:sz="0" w:space="0" w:color="auto"/>
      </w:divBdr>
    </w:div>
    <w:div w:id="2064716104">
      <w:bodyDiv w:val="1"/>
      <w:marLeft w:val="0"/>
      <w:marRight w:val="0"/>
      <w:marTop w:val="0"/>
      <w:marBottom w:val="0"/>
      <w:divBdr>
        <w:top w:val="none" w:sz="0" w:space="0" w:color="auto"/>
        <w:left w:val="none" w:sz="0" w:space="0" w:color="auto"/>
        <w:bottom w:val="none" w:sz="0" w:space="0" w:color="auto"/>
        <w:right w:val="none" w:sz="0" w:space="0" w:color="auto"/>
      </w:divBdr>
    </w:div>
    <w:div w:id="2065323658">
      <w:bodyDiv w:val="1"/>
      <w:marLeft w:val="0"/>
      <w:marRight w:val="0"/>
      <w:marTop w:val="0"/>
      <w:marBottom w:val="0"/>
      <w:divBdr>
        <w:top w:val="none" w:sz="0" w:space="0" w:color="auto"/>
        <w:left w:val="none" w:sz="0" w:space="0" w:color="auto"/>
        <w:bottom w:val="none" w:sz="0" w:space="0" w:color="auto"/>
        <w:right w:val="none" w:sz="0" w:space="0" w:color="auto"/>
      </w:divBdr>
    </w:div>
    <w:div w:id="2068724035">
      <w:bodyDiv w:val="1"/>
      <w:marLeft w:val="0"/>
      <w:marRight w:val="0"/>
      <w:marTop w:val="0"/>
      <w:marBottom w:val="0"/>
      <w:divBdr>
        <w:top w:val="none" w:sz="0" w:space="0" w:color="auto"/>
        <w:left w:val="none" w:sz="0" w:space="0" w:color="auto"/>
        <w:bottom w:val="none" w:sz="0" w:space="0" w:color="auto"/>
        <w:right w:val="none" w:sz="0" w:space="0" w:color="auto"/>
      </w:divBdr>
    </w:div>
    <w:div w:id="2070223544">
      <w:bodyDiv w:val="1"/>
      <w:marLeft w:val="0"/>
      <w:marRight w:val="0"/>
      <w:marTop w:val="0"/>
      <w:marBottom w:val="0"/>
      <w:divBdr>
        <w:top w:val="none" w:sz="0" w:space="0" w:color="auto"/>
        <w:left w:val="none" w:sz="0" w:space="0" w:color="auto"/>
        <w:bottom w:val="none" w:sz="0" w:space="0" w:color="auto"/>
        <w:right w:val="none" w:sz="0" w:space="0" w:color="auto"/>
      </w:divBdr>
    </w:div>
    <w:div w:id="2070610445">
      <w:bodyDiv w:val="1"/>
      <w:marLeft w:val="0"/>
      <w:marRight w:val="0"/>
      <w:marTop w:val="0"/>
      <w:marBottom w:val="0"/>
      <w:divBdr>
        <w:top w:val="none" w:sz="0" w:space="0" w:color="auto"/>
        <w:left w:val="none" w:sz="0" w:space="0" w:color="auto"/>
        <w:bottom w:val="none" w:sz="0" w:space="0" w:color="auto"/>
        <w:right w:val="none" w:sz="0" w:space="0" w:color="auto"/>
      </w:divBdr>
    </w:div>
    <w:div w:id="2073114146">
      <w:bodyDiv w:val="1"/>
      <w:marLeft w:val="0"/>
      <w:marRight w:val="0"/>
      <w:marTop w:val="0"/>
      <w:marBottom w:val="0"/>
      <w:divBdr>
        <w:top w:val="none" w:sz="0" w:space="0" w:color="auto"/>
        <w:left w:val="none" w:sz="0" w:space="0" w:color="auto"/>
        <w:bottom w:val="none" w:sz="0" w:space="0" w:color="auto"/>
        <w:right w:val="none" w:sz="0" w:space="0" w:color="auto"/>
      </w:divBdr>
    </w:div>
    <w:div w:id="2082436787">
      <w:bodyDiv w:val="1"/>
      <w:marLeft w:val="0"/>
      <w:marRight w:val="0"/>
      <w:marTop w:val="0"/>
      <w:marBottom w:val="0"/>
      <w:divBdr>
        <w:top w:val="none" w:sz="0" w:space="0" w:color="auto"/>
        <w:left w:val="none" w:sz="0" w:space="0" w:color="auto"/>
        <w:bottom w:val="none" w:sz="0" w:space="0" w:color="auto"/>
        <w:right w:val="none" w:sz="0" w:space="0" w:color="auto"/>
      </w:divBdr>
    </w:div>
    <w:div w:id="2087262389">
      <w:bodyDiv w:val="1"/>
      <w:marLeft w:val="0"/>
      <w:marRight w:val="0"/>
      <w:marTop w:val="0"/>
      <w:marBottom w:val="0"/>
      <w:divBdr>
        <w:top w:val="none" w:sz="0" w:space="0" w:color="auto"/>
        <w:left w:val="none" w:sz="0" w:space="0" w:color="auto"/>
        <w:bottom w:val="none" w:sz="0" w:space="0" w:color="auto"/>
        <w:right w:val="none" w:sz="0" w:space="0" w:color="auto"/>
      </w:divBdr>
    </w:div>
    <w:div w:id="2087456120">
      <w:bodyDiv w:val="1"/>
      <w:marLeft w:val="0"/>
      <w:marRight w:val="0"/>
      <w:marTop w:val="0"/>
      <w:marBottom w:val="0"/>
      <w:divBdr>
        <w:top w:val="none" w:sz="0" w:space="0" w:color="auto"/>
        <w:left w:val="none" w:sz="0" w:space="0" w:color="auto"/>
        <w:bottom w:val="none" w:sz="0" w:space="0" w:color="auto"/>
        <w:right w:val="none" w:sz="0" w:space="0" w:color="auto"/>
      </w:divBdr>
    </w:div>
    <w:div w:id="2092315607">
      <w:bodyDiv w:val="1"/>
      <w:marLeft w:val="0"/>
      <w:marRight w:val="0"/>
      <w:marTop w:val="0"/>
      <w:marBottom w:val="0"/>
      <w:divBdr>
        <w:top w:val="none" w:sz="0" w:space="0" w:color="auto"/>
        <w:left w:val="none" w:sz="0" w:space="0" w:color="auto"/>
        <w:bottom w:val="none" w:sz="0" w:space="0" w:color="auto"/>
        <w:right w:val="none" w:sz="0" w:space="0" w:color="auto"/>
      </w:divBdr>
    </w:div>
    <w:div w:id="2092920626">
      <w:bodyDiv w:val="1"/>
      <w:marLeft w:val="0"/>
      <w:marRight w:val="0"/>
      <w:marTop w:val="0"/>
      <w:marBottom w:val="0"/>
      <w:divBdr>
        <w:top w:val="none" w:sz="0" w:space="0" w:color="auto"/>
        <w:left w:val="none" w:sz="0" w:space="0" w:color="auto"/>
        <w:bottom w:val="none" w:sz="0" w:space="0" w:color="auto"/>
        <w:right w:val="none" w:sz="0" w:space="0" w:color="auto"/>
      </w:divBdr>
    </w:div>
    <w:div w:id="2097286071">
      <w:bodyDiv w:val="1"/>
      <w:marLeft w:val="0"/>
      <w:marRight w:val="0"/>
      <w:marTop w:val="0"/>
      <w:marBottom w:val="0"/>
      <w:divBdr>
        <w:top w:val="none" w:sz="0" w:space="0" w:color="auto"/>
        <w:left w:val="none" w:sz="0" w:space="0" w:color="auto"/>
        <w:bottom w:val="none" w:sz="0" w:space="0" w:color="auto"/>
        <w:right w:val="none" w:sz="0" w:space="0" w:color="auto"/>
      </w:divBdr>
    </w:div>
    <w:div w:id="2102558269">
      <w:bodyDiv w:val="1"/>
      <w:marLeft w:val="0"/>
      <w:marRight w:val="0"/>
      <w:marTop w:val="0"/>
      <w:marBottom w:val="0"/>
      <w:divBdr>
        <w:top w:val="none" w:sz="0" w:space="0" w:color="auto"/>
        <w:left w:val="none" w:sz="0" w:space="0" w:color="auto"/>
        <w:bottom w:val="none" w:sz="0" w:space="0" w:color="auto"/>
        <w:right w:val="none" w:sz="0" w:space="0" w:color="auto"/>
      </w:divBdr>
    </w:div>
    <w:div w:id="2105610902">
      <w:bodyDiv w:val="1"/>
      <w:marLeft w:val="0"/>
      <w:marRight w:val="0"/>
      <w:marTop w:val="0"/>
      <w:marBottom w:val="0"/>
      <w:divBdr>
        <w:top w:val="none" w:sz="0" w:space="0" w:color="auto"/>
        <w:left w:val="none" w:sz="0" w:space="0" w:color="auto"/>
        <w:bottom w:val="none" w:sz="0" w:space="0" w:color="auto"/>
        <w:right w:val="none" w:sz="0" w:space="0" w:color="auto"/>
      </w:divBdr>
    </w:div>
    <w:div w:id="2107579512">
      <w:bodyDiv w:val="1"/>
      <w:marLeft w:val="0"/>
      <w:marRight w:val="0"/>
      <w:marTop w:val="0"/>
      <w:marBottom w:val="0"/>
      <w:divBdr>
        <w:top w:val="none" w:sz="0" w:space="0" w:color="auto"/>
        <w:left w:val="none" w:sz="0" w:space="0" w:color="auto"/>
        <w:bottom w:val="none" w:sz="0" w:space="0" w:color="auto"/>
        <w:right w:val="none" w:sz="0" w:space="0" w:color="auto"/>
      </w:divBdr>
    </w:div>
    <w:div w:id="2109958057">
      <w:bodyDiv w:val="1"/>
      <w:marLeft w:val="0"/>
      <w:marRight w:val="0"/>
      <w:marTop w:val="0"/>
      <w:marBottom w:val="0"/>
      <w:divBdr>
        <w:top w:val="none" w:sz="0" w:space="0" w:color="auto"/>
        <w:left w:val="none" w:sz="0" w:space="0" w:color="auto"/>
        <w:bottom w:val="none" w:sz="0" w:space="0" w:color="auto"/>
        <w:right w:val="none" w:sz="0" w:space="0" w:color="auto"/>
      </w:divBdr>
    </w:div>
    <w:div w:id="2113354170">
      <w:bodyDiv w:val="1"/>
      <w:marLeft w:val="0"/>
      <w:marRight w:val="0"/>
      <w:marTop w:val="0"/>
      <w:marBottom w:val="0"/>
      <w:divBdr>
        <w:top w:val="none" w:sz="0" w:space="0" w:color="auto"/>
        <w:left w:val="none" w:sz="0" w:space="0" w:color="auto"/>
        <w:bottom w:val="none" w:sz="0" w:space="0" w:color="auto"/>
        <w:right w:val="none" w:sz="0" w:space="0" w:color="auto"/>
      </w:divBdr>
    </w:div>
    <w:div w:id="2113890604">
      <w:bodyDiv w:val="1"/>
      <w:marLeft w:val="0"/>
      <w:marRight w:val="0"/>
      <w:marTop w:val="0"/>
      <w:marBottom w:val="0"/>
      <w:divBdr>
        <w:top w:val="none" w:sz="0" w:space="0" w:color="auto"/>
        <w:left w:val="none" w:sz="0" w:space="0" w:color="auto"/>
        <w:bottom w:val="none" w:sz="0" w:space="0" w:color="auto"/>
        <w:right w:val="none" w:sz="0" w:space="0" w:color="auto"/>
      </w:divBdr>
    </w:div>
    <w:div w:id="2113931740">
      <w:bodyDiv w:val="1"/>
      <w:marLeft w:val="0"/>
      <w:marRight w:val="0"/>
      <w:marTop w:val="0"/>
      <w:marBottom w:val="0"/>
      <w:divBdr>
        <w:top w:val="none" w:sz="0" w:space="0" w:color="auto"/>
        <w:left w:val="none" w:sz="0" w:space="0" w:color="auto"/>
        <w:bottom w:val="none" w:sz="0" w:space="0" w:color="auto"/>
        <w:right w:val="none" w:sz="0" w:space="0" w:color="auto"/>
      </w:divBdr>
    </w:div>
    <w:div w:id="2115779102">
      <w:bodyDiv w:val="1"/>
      <w:marLeft w:val="0"/>
      <w:marRight w:val="0"/>
      <w:marTop w:val="0"/>
      <w:marBottom w:val="0"/>
      <w:divBdr>
        <w:top w:val="none" w:sz="0" w:space="0" w:color="auto"/>
        <w:left w:val="none" w:sz="0" w:space="0" w:color="auto"/>
        <w:bottom w:val="none" w:sz="0" w:space="0" w:color="auto"/>
        <w:right w:val="none" w:sz="0" w:space="0" w:color="auto"/>
      </w:divBdr>
    </w:div>
    <w:div w:id="2117360588">
      <w:bodyDiv w:val="1"/>
      <w:marLeft w:val="0"/>
      <w:marRight w:val="0"/>
      <w:marTop w:val="0"/>
      <w:marBottom w:val="0"/>
      <w:divBdr>
        <w:top w:val="none" w:sz="0" w:space="0" w:color="auto"/>
        <w:left w:val="none" w:sz="0" w:space="0" w:color="auto"/>
        <w:bottom w:val="none" w:sz="0" w:space="0" w:color="auto"/>
        <w:right w:val="none" w:sz="0" w:space="0" w:color="auto"/>
      </w:divBdr>
    </w:div>
    <w:div w:id="2120030275">
      <w:bodyDiv w:val="1"/>
      <w:marLeft w:val="0"/>
      <w:marRight w:val="0"/>
      <w:marTop w:val="0"/>
      <w:marBottom w:val="0"/>
      <w:divBdr>
        <w:top w:val="none" w:sz="0" w:space="0" w:color="auto"/>
        <w:left w:val="none" w:sz="0" w:space="0" w:color="auto"/>
        <w:bottom w:val="none" w:sz="0" w:space="0" w:color="auto"/>
        <w:right w:val="none" w:sz="0" w:space="0" w:color="auto"/>
      </w:divBdr>
    </w:div>
    <w:div w:id="2123720814">
      <w:bodyDiv w:val="1"/>
      <w:marLeft w:val="0"/>
      <w:marRight w:val="0"/>
      <w:marTop w:val="0"/>
      <w:marBottom w:val="0"/>
      <w:divBdr>
        <w:top w:val="none" w:sz="0" w:space="0" w:color="auto"/>
        <w:left w:val="none" w:sz="0" w:space="0" w:color="auto"/>
        <w:bottom w:val="none" w:sz="0" w:space="0" w:color="auto"/>
        <w:right w:val="none" w:sz="0" w:space="0" w:color="auto"/>
      </w:divBdr>
    </w:div>
    <w:div w:id="2125153770">
      <w:bodyDiv w:val="1"/>
      <w:marLeft w:val="0"/>
      <w:marRight w:val="0"/>
      <w:marTop w:val="0"/>
      <w:marBottom w:val="0"/>
      <w:divBdr>
        <w:top w:val="none" w:sz="0" w:space="0" w:color="auto"/>
        <w:left w:val="none" w:sz="0" w:space="0" w:color="auto"/>
        <w:bottom w:val="none" w:sz="0" w:space="0" w:color="auto"/>
        <w:right w:val="none" w:sz="0" w:space="0" w:color="auto"/>
      </w:divBdr>
    </w:div>
    <w:div w:id="2132165363">
      <w:bodyDiv w:val="1"/>
      <w:marLeft w:val="0"/>
      <w:marRight w:val="0"/>
      <w:marTop w:val="0"/>
      <w:marBottom w:val="0"/>
      <w:divBdr>
        <w:top w:val="none" w:sz="0" w:space="0" w:color="auto"/>
        <w:left w:val="none" w:sz="0" w:space="0" w:color="auto"/>
        <w:bottom w:val="none" w:sz="0" w:space="0" w:color="auto"/>
        <w:right w:val="none" w:sz="0" w:space="0" w:color="auto"/>
      </w:divBdr>
    </w:div>
    <w:div w:id="2132891735">
      <w:bodyDiv w:val="1"/>
      <w:marLeft w:val="0"/>
      <w:marRight w:val="0"/>
      <w:marTop w:val="0"/>
      <w:marBottom w:val="0"/>
      <w:divBdr>
        <w:top w:val="none" w:sz="0" w:space="0" w:color="auto"/>
        <w:left w:val="none" w:sz="0" w:space="0" w:color="auto"/>
        <w:bottom w:val="none" w:sz="0" w:space="0" w:color="auto"/>
        <w:right w:val="none" w:sz="0" w:space="0" w:color="auto"/>
      </w:divBdr>
    </w:div>
    <w:div w:id="2135711175">
      <w:bodyDiv w:val="1"/>
      <w:marLeft w:val="0"/>
      <w:marRight w:val="0"/>
      <w:marTop w:val="0"/>
      <w:marBottom w:val="0"/>
      <w:divBdr>
        <w:top w:val="none" w:sz="0" w:space="0" w:color="auto"/>
        <w:left w:val="none" w:sz="0" w:space="0" w:color="auto"/>
        <w:bottom w:val="none" w:sz="0" w:space="0" w:color="auto"/>
        <w:right w:val="none" w:sz="0" w:space="0" w:color="auto"/>
      </w:divBdr>
    </w:div>
    <w:div w:id="2136629819">
      <w:bodyDiv w:val="1"/>
      <w:marLeft w:val="0"/>
      <w:marRight w:val="0"/>
      <w:marTop w:val="0"/>
      <w:marBottom w:val="0"/>
      <w:divBdr>
        <w:top w:val="none" w:sz="0" w:space="0" w:color="auto"/>
        <w:left w:val="none" w:sz="0" w:space="0" w:color="auto"/>
        <w:bottom w:val="none" w:sz="0" w:space="0" w:color="auto"/>
        <w:right w:val="none" w:sz="0" w:space="0" w:color="auto"/>
      </w:divBdr>
    </w:div>
    <w:div w:id="2139834726">
      <w:bodyDiv w:val="1"/>
      <w:marLeft w:val="0"/>
      <w:marRight w:val="0"/>
      <w:marTop w:val="0"/>
      <w:marBottom w:val="0"/>
      <w:divBdr>
        <w:top w:val="none" w:sz="0" w:space="0" w:color="auto"/>
        <w:left w:val="none" w:sz="0" w:space="0" w:color="auto"/>
        <w:bottom w:val="none" w:sz="0" w:space="0" w:color="auto"/>
        <w:right w:val="none" w:sz="0" w:space="0" w:color="auto"/>
      </w:divBdr>
    </w:div>
    <w:div w:id="2140419904">
      <w:bodyDiv w:val="1"/>
      <w:marLeft w:val="0"/>
      <w:marRight w:val="0"/>
      <w:marTop w:val="0"/>
      <w:marBottom w:val="0"/>
      <w:divBdr>
        <w:top w:val="none" w:sz="0" w:space="0" w:color="auto"/>
        <w:left w:val="none" w:sz="0" w:space="0" w:color="auto"/>
        <w:bottom w:val="none" w:sz="0" w:space="0" w:color="auto"/>
        <w:right w:val="none" w:sz="0" w:space="0" w:color="auto"/>
      </w:divBdr>
    </w:div>
    <w:div w:id="2143229344">
      <w:bodyDiv w:val="1"/>
      <w:marLeft w:val="0"/>
      <w:marRight w:val="0"/>
      <w:marTop w:val="0"/>
      <w:marBottom w:val="0"/>
      <w:divBdr>
        <w:top w:val="none" w:sz="0" w:space="0" w:color="auto"/>
        <w:left w:val="none" w:sz="0" w:space="0" w:color="auto"/>
        <w:bottom w:val="none" w:sz="0" w:space="0" w:color="auto"/>
        <w:right w:val="none" w:sz="0" w:space="0" w:color="auto"/>
      </w:divBdr>
    </w:div>
    <w:div w:id="2144543197">
      <w:bodyDiv w:val="1"/>
      <w:marLeft w:val="0"/>
      <w:marRight w:val="0"/>
      <w:marTop w:val="0"/>
      <w:marBottom w:val="0"/>
      <w:divBdr>
        <w:top w:val="none" w:sz="0" w:space="0" w:color="auto"/>
        <w:left w:val="none" w:sz="0" w:space="0" w:color="auto"/>
        <w:bottom w:val="none" w:sz="0" w:space="0" w:color="auto"/>
        <w:right w:val="none" w:sz="0" w:space="0" w:color="auto"/>
      </w:divBdr>
    </w:div>
    <w:div w:id="2145730474">
      <w:bodyDiv w:val="1"/>
      <w:marLeft w:val="0"/>
      <w:marRight w:val="0"/>
      <w:marTop w:val="0"/>
      <w:marBottom w:val="0"/>
      <w:divBdr>
        <w:top w:val="none" w:sz="0" w:space="0" w:color="auto"/>
        <w:left w:val="none" w:sz="0" w:space="0" w:color="auto"/>
        <w:bottom w:val="none" w:sz="0" w:space="0" w:color="auto"/>
        <w:right w:val="none" w:sz="0" w:space="0" w:color="auto"/>
      </w:divBdr>
    </w:div>
    <w:div w:id="2145851873">
      <w:bodyDiv w:val="1"/>
      <w:marLeft w:val="0"/>
      <w:marRight w:val="0"/>
      <w:marTop w:val="0"/>
      <w:marBottom w:val="0"/>
      <w:divBdr>
        <w:top w:val="none" w:sz="0" w:space="0" w:color="auto"/>
        <w:left w:val="none" w:sz="0" w:space="0" w:color="auto"/>
        <w:bottom w:val="none" w:sz="0" w:space="0" w:color="auto"/>
        <w:right w:val="none" w:sz="0" w:space="0" w:color="auto"/>
      </w:divBdr>
    </w:div>
    <w:div w:id="2146702504">
      <w:bodyDiv w:val="1"/>
      <w:marLeft w:val="0"/>
      <w:marRight w:val="0"/>
      <w:marTop w:val="0"/>
      <w:marBottom w:val="0"/>
      <w:divBdr>
        <w:top w:val="none" w:sz="0" w:space="0" w:color="auto"/>
        <w:left w:val="none" w:sz="0" w:space="0" w:color="auto"/>
        <w:bottom w:val="none" w:sz="0" w:space="0" w:color="auto"/>
        <w:right w:val="none" w:sz="0" w:space="0" w:color="auto"/>
      </w:divBdr>
    </w:div>
    <w:div w:id="214723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65A969-B8E8-2E40-89F3-BF1788CBDC85}" type="doc">
      <dgm:prSet loTypeId="urn:microsoft.com/office/officeart/2005/8/layout/radial5" loCatId="" qsTypeId="urn:microsoft.com/office/officeart/2005/8/quickstyle/simple1" qsCatId="simple" csTypeId="urn:microsoft.com/office/officeart/2005/8/colors/colorful5" csCatId="colorful" phldr="1"/>
      <dgm:spPr/>
      <dgm:t>
        <a:bodyPr/>
        <a:lstStyle/>
        <a:p>
          <a:endParaRPr lang="es-MX"/>
        </a:p>
      </dgm:t>
    </dgm:pt>
    <dgm:pt modelId="{08699C88-C39C-E443-8485-3995D3CA434D}">
      <dgm:prSet phldrT="[Texto]"/>
      <dgm:spPr/>
      <dgm:t>
        <a:bodyPr/>
        <a:lstStyle/>
        <a:p>
          <a:pPr algn="ctr"/>
          <a:r>
            <a:rPr lang="es-MX"/>
            <a:t>Extensión UNAL</a:t>
          </a:r>
        </a:p>
      </dgm:t>
    </dgm:pt>
    <dgm:pt modelId="{FD1CCA73-0FAB-EB4E-95CF-12697E6D2BAD}" type="parTrans" cxnId="{68EC5938-997B-6B44-B039-CFDBC45E6F0B}">
      <dgm:prSet/>
      <dgm:spPr/>
      <dgm:t>
        <a:bodyPr/>
        <a:lstStyle/>
        <a:p>
          <a:pPr algn="ctr"/>
          <a:endParaRPr lang="es-MX"/>
        </a:p>
      </dgm:t>
    </dgm:pt>
    <dgm:pt modelId="{8DEC045B-3183-FE43-AD82-B70EE9DC6AE3}" type="sibTrans" cxnId="{68EC5938-997B-6B44-B039-CFDBC45E6F0B}">
      <dgm:prSet/>
      <dgm:spPr/>
      <dgm:t>
        <a:bodyPr/>
        <a:lstStyle/>
        <a:p>
          <a:pPr algn="ctr"/>
          <a:endParaRPr lang="es-MX"/>
        </a:p>
      </dgm:t>
    </dgm:pt>
    <dgm:pt modelId="{B240F36D-60EB-5B4E-B434-6E5173A63668}">
      <dgm:prSet phldrT="[Texto]"/>
      <dgm:spPr/>
      <dgm:t>
        <a:bodyPr/>
        <a:lstStyle/>
        <a:p>
          <a:pPr algn="ctr"/>
          <a:r>
            <a:rPr lang="es-ES_tradnl" b="1"/>
            <a:t>HERMES</a:t>
          </a:r>
          <a:endParaRPr lang="es-MX"/>
        </a:p>
      </dgm:t>
    </dgm:pt>
    <dgm:pt modelId="{A7446526-8FBB-3A4F-BEEC-C142081B0F71}" type="parTrans" cxnId="{EC397085-C83A-9546-8314-036B1117E6AE}">
      <dgm:prSet/>
      <dgm:spPr/>
      <dgm:t>
        <a:bodyPr/>
        <a:lstStyle/>
        <a:p>
          <a:pPr algn="ctr"/>
          <a:endParaRPr lang="es-MX"/>
        </a:p>
      </dgm:t>
    </dgm:pt>
    <dgm:pt modelId="{06C5A467-09C6-0B45-BA35-A755FA614491}" type="sibTrans" cxnId="{EC397085-C83A-9546-8314-036B1117E6AE}">
      <dgm:prSet/>
      <dgm:spPr/>
      <dgm:t>
        <a:bodyPr/>
        <a:lstStyle/>
        <a:p>
          <a:pPr algn="ctr"/>
          <a:endParaRPr lang="es-MX"/>
        </a:p>
      </dgm:t>
    </dgm:pt>
    <dgm:pt modelId="{85A765DE-EFF3-D446-A756-09AFBE0AAAD0}">
      <dgm:prSet phldrT="[Texto]"/>
      <dgm:spPr/>
      <dgm:t>
        <a:bodyPr/>
        <a:lstStyle/>
        <a:p>
          <a:pPr algn="ctr"/>
          <a:r>
            <a:rPr lang="es-ES_tradnl" b="1"/>
            <a:t>QUIPU</a:t>
          </a:r>
          <a:endParaRPr lang="es-MX"/>
        </a:p>
      </dgm:t>
    </dgm:pt>
    <dgm:pt modelId="{48B33C34-04D1-9747-B8A1-12845AF6F007}" type="parTrans" cxnId="{C60056C2-1EF7-2D43-B297-340CA2060081}">
      <dgm:prSet/>
      <dgm:spPr/>
      <dgm:t>
        <a:bodyPr/>
        <a:lstStyle/>
        <a:p>
          <a:pPr algn="ctr"/>
          <a:endParaRPr lang="es-MX"/>
        </a:p>
      </dgm:t>
    </dgm:pt>
    <dgm:pt modelId="{96644C40-E14A-6C43-A4E7-DC9EBA8B3379}" type="sibTrans" cxnId="{C60056C2-1EF7-2D43-B297-340CA2060081}">
      <dgm:prSet/>
      <dgm:spPr/>
      <dgm:t>
        <a:bodyPr/>
        <a:lstStyle/>
        <a:p>
          <a:pPr algn="ctr"/>
          <a:endParaRPr lang="es-MX"/>
        </a:p>
      </dgm:t>
    </dgm:pt>
    <dgm:pt modelId="{ABD61399-E35D-C040-85D7-FD2185E841F9}">
      <dgm:prSet phldrT="[Texto]"/>
      <dgm:spPr/>
      <dgm:t>
        <a:bodyPr/>
        <a:lstStyle/>
        <a:p>
          <a:pPr algn="ctr"/>
          <a:r>
            <a:rPr lang="es-ES_tradnl" b="1"/>
            <a:t>SARA</a:t>
          </a:r>
          <a:endParaRPr lang="es-MX"/>
        </a:p>
      </dgm:t>
    </dgm:pt>
    <dgm:pt modelId="{75A675FA-2982-5049-A252-96196C047E9C}" type="parTrans" cxnId="{CE1B92C1-A7B9-A64A-9057-19EDF16B4EFE}">
      <dgm:prSet/>
      <dgm:spPr/>
      <dgm:t>
        <a:bodyPr/>
        <a:lstStyle/>
        <a:p>
          <a:pPr algn="ctr"/>
          <a:endParaRPr lang="es-MX"/>
        </a:p>
      </dgm:t>
    </dgm:pt>
    <dgm:pt modelId="{8CB310AC-B38D-D040-AAC1-DC9ADCD01983}" type="sibTrans" cxnId="{CE1B92C1-A7B9-A64A-9057-19EDF16B4EFE}">
      <dgm:prSet/>
      <dgm:spPr/>
      <dgm:t>
        <a:bodyPr/>
        <a:lstStyle/>
        <a:p>
          <a:pPr algn="ctr"/>
          <a:endParaRPr lang="es-MX"/>
        </a:p>
      </dgm:t>
    </dgm:pt>
    <dgm:pt modelId="{DE520963-2B42-EA4D-9D69-A1DC64B38146}">
      <dgm:prSet phldrT="[Texto]"/>
      <dgm:spPr/>
      <dgm:t>
        <a:bodyPr/>
        <a:lstStyle/>
        <a:p>
          <a:pPr algn="ctr"/>
          <a:r>
            <a:rPr lang="es-ES_tradnl" b="1"/>
            <a:t>BPUN</a:t>
          </a:r>
          <a:endParaRPr lang="es-MX"/>
        </a:p>
      </dgm:t>
    </dgm:pt>
    <dgm:pt modelId="{B577E95D-1431-CA47-8EDA-05AF750D57CB}" type="parTrans" cxnId="{0961ACD2-6FB0-8543-95BD-B4C150049CCC}">
      <dgm:prSet/>
      <dgm:spPr/>
      <dgm:t>
        <a:bodyPr/>
        <a:lstStyle/>
        <a:p>
          <a:pPr algn="ctr"/>
          <a:endParaRPr lang="es-MX"/>
        </a:p>
      </dgm:t>
    </dgm:pt>
    <dgm:pt modelId="{CABD48E8-3039-B24A-A4D4-41C880BB68AE}" type="sibTrans" cxnId="{0961ACD2-6FB0-8543-95BD-B4C150049CCC}">
      <dgm:prSet/>
      <dgm:spPr/>
      <dgm:t>
        <a:bodyPr/>
        <a:lstStyle/>
        <a:p>
          <a:pPr algn="ctr"/>
          <a:endParaRPr lang="es-MX"/>
        </a:p>
      </dgm:t>
    </dgm:pt>
    <dgm:pt modelId="{CEA2544E-EEFB-5040-9AB5-5E49B738804C}">
      <dgm:prSet phldrT="[Texto]"/>
      <dgm:spPr/>
      <dgm:t>
        <a:bodyPr/>
        <a:lstStyle/>
        <a:p>
          <a:pPr algn="ctr"/>
          <a:r>
            <a:rPr lang="es-ES_tradnl" b="1"/>
            <a:t>MOODLE</a:t>
          </a:r>
          <a:endParaRPr lang="es-MX"/>
        </a:p>
      </dgm:t>
    </dgm:pt>
    <dgm:pt modelId="{1BDD24FF-9BC3-EB44-8092-15C219A188BB}" type="parTrans" cxnId="{8B23316F-8691-6941-9003-7CB3DED1AF25}">
      <dgm:prSet/>
      <dgm:spPr/>
      <dgm:t>
        <a:bodyPr/>
        <a:lstStyle/>
        <a:p>
          <a:pPr algn="ctr"/>
          <a:endParaRPr lang="es-MX"/>
        </a:p>
      </dgm:t>
    </dgm:pt>
    <dgm:pt modelId="{A78D3880-0978-4042-8819-DFFC6ABA5014}" type="sibTrans" cxnId="{8B23316F-8691-6941-9003-7CB3DED1AF25}">
      <dgm:prSet/>
      <dgm:spPr/>
      <dgm:t>
        <a:bodyPr/>
        <a:lstStyle/>
        <a:p>
          <a:pPr algn="ctr"/>
          <a:endParaRPr lang="es-MX"/>
        </a:p>
      </dgm:t>
    </dgm:pt>
    <dgm:pt modelId="{1A21A4FF-5E5D-A341-8753-3264EFD7ACB8}" type="pres">
      <dgm:prSet presAssocID="{E365A969-B8E8-2E40-89F3-BF1788CBDC85}" presName="Name0" presStyleCnt="0">
        <dgm:presLayoutVars>
          <dgm:chMax val="1"/>
          <dgm:dir/>
          <dgm:animLvl val="ctr"/>
          <dgm:resizeHandles val="exact"/>
        </dgm:presLayoutVars>
      </dgm:prSet>
      <dgm:spPr/>
    </dgm:pt>
    <dgm:pt modelId="{633A8298-34C6-DF4E-B930-F88F2070EB21}" type="pres">
      <dgm:prSet presAssocID="{08699C88-C39C-E443-8485-3995D3CA434D}" presName="centerShape" presStyleLbl="node0" presStyleIdx="0" presStyleCnt="1"/>
      <dgm:spPr/>
    </dgm:pt>
    <dgm:pt modelId="{67F02B1F-5BCE-D74D-B72D-D01500707E2A}" type="pres">
      <dgm:prSet presAssocID="{A7446526-8FBB-3A4F-BEEC-C142081B0F71}" presName="parTrans" presStyleLbl="sibTrans2D1" presStyleIdx="0" presStyleCnt="5"/>
      <dgm:spPr/>
    </dgm:pt>
    <dgm:pt modelId="{3C862916-86DB-1644-9714-1E19B80C7A8F}" type="pres">
      <dgm:prSet presAssocID="{A7446526-8FBB-3A4F-BEEC-C142081B0F71}" presName="connectorText" presStyleLbl="sibTrans2D1" presStyleIdx="0" presStyleCnt="5"/>
      <dgm:spPr/>
    </dgm:pt>
    <dgm:pt modelId="{EEC6105C-58A3-5340-B3E2-647B0A8AC841}" type="pres">
      <dgm:prSet presAssocID="{B240F36D-60EB-5B4E-B434-6E5173A63668}" presName="node" presStyleLbl="node1" presStyleIdx="0" presStyleCnt="5">
        <dgm:presLayoutVars>
          <dgm:bulletEnabled val="1"/>
        </dgm:presLayoutVars>
      </dgm:prSet>
      <dgm:spPr/>
    </dgm:pt>
    <dgm:pt modelId="{0094315D-49BB-354B-92AC-4B835E6E943B}" type="pres">
      <dgm:prSet presAssocID="{48B33C34-04D1-9747-B8A1-12845AF6F007}" presName="parTrans" presStyleLbl="sibTrans2D1" presStyleIdx="1" presStyleCnt="5"/>
      <dgm:spPr/>
    </dgm:pt>
    <dgm:pt modelId="{2313F1F2-500D-744C-9E5D-E1E78E89820F}" type="pres">
      <dgm:prSet presAssocID="{48B33C34-04D1-9747-B8A1-12845AF6F007}" presName="connectorText" presStyleLbl="sibTrans2D1" presStyleIdx="1" presStyleCnt="5"/>
      <dgm:spPr/>
    </dgm:pt>
    <dgm:pt modelId="{AF7971CE-3F09-4142-9393-FA0E3B2EE5C3}" type="pres">
      <dgm:prSet presAssocID="{85A765DE-EFF3-D446-A756-09AFBE0AAAD0}" presName="node" presStyleLbl="node1" presStyleIdx="1" presStyleCnt="5">
        <dgm:presLayoutVars>
          <dgm:bulletEnabled val="1"/>
        </dgm:presLayoutVars>
      </dgm:prSet>
      <dgm:spPr/>
    </dgm:pt>
    <dgm:pt modelId="{DFC6EA55-C674-9F43-BC03-32AB4250437A}" type="pres">
      <dgm:prSet presAssocID="{75A675FA-2982-5049-A252-96196C047E9C}" presName="parTrans" presStyleLbl="sibTrans2D1" presStyleIdx="2" presStyleCnt="5"/>
      <dgm:spPr/>
    </dgm:pt>
    <dgm:pt modelId="{159CA8C2-E74D-2A4C-B604-B19C63DA5475}" type="pres">
      <dgm:prSet presAssocID="{75A675FA-2982-5049-A252-96196C047E9C}" presName="connectorText" presStyleLbl="sibTrans2D1" presStyleIdx="2" presStyleCnt="5"/>
      <dgm:spPr/>
    </dgm:pt>
    <dgm:pt modelId="{000DE0A7-192B-1C49-81E9-744EAFF37FD3}" type="pres">
      <dgm:prSet presAssocID="{ABD61399-E35D-C040-85D7-FD2185E841F9}" presName="node" presStyleLbl="node1" presStyleIdx="2" presStyleCnt="5">
        <dgm:presLayoutVars>
          <dgm:bulletEnabled val="1"/>
        </dgm:presLayoutVars>
      </dgm:prSet>
      <dgm:spPr/>
    </dgm:pt>
    <dgm:pt modelId="{C103B6E6-5E62-7348-8ABB-A7A736973A36}" type="pres">
      <dgm:prSet presAssocID="{B577E95D-1431-CA47-8EDA-05AF750D57CB}" presName="parTrans" presStyleLbl="sibTrans2D1" presStyleIdx="3" presStyleCnt="5"/>
      <dgm:spPr/>
    </dgm:pt>
    <dgm:pt modelId="{3B20C085-3224-F94B-B9A6-A88F81B03D21}" type="pres">
      <dgm:prSet presAssocID="{B577E95D-1431-CA47-8EDA-05AF750D57CB}" presName="connectorText" presStyleLbl="sibTrans2D1" presStyleIdx="3" presStyleCnt="5"/>
      <dgm:spPr/>
    </dgm:pt>
    <dgm:pt modelId="{A2FD15C9-9917-964B-A131-15D77C732BD2}" type="pres">
      <dgm:prSet presAssocID="{DE520963-2B42-EA4D-9D69-A1DC64B38146}" presName="node" presStyleLbl="node1" presStyleIdx="3" presStyleCnt="5">
        <dgm:presLayoutVars>
          <dgm:bulletEnabled val="1"/>
        </dgm:presLayoutVars>
      </dgm:prSet>
      <dgm:spPr/>
    </dgm:pt>
    <dgm:pt modelId="{7AAB3B6F-14E8-744E-8E53-765FBA43C8FF}" type="pres">
      <dgm:prSet presAssocID="{1BDD24FF-9BC3-EB44-8092-15C219A188BB}" presName="parTrans" presStyleLbl="sibTrans2D1" presStyleIdx="4" presStyleCnt="5"/>
      <dgm:spPr/>
    </dgm:pt>
    <dgm:pt modelId="{8F54273D-1656-BC45-A035-5EA64EB6F6F3}" type="pres">
      <dgm:prSet presAssocID="{1BDD24FF-9BC3-EB44-8092-15C219A188BB}" presName="connectorText" presStyleLbl="sibTrans2D1" presStyleIdx="4" presStyleCnt="5"/>
      <dgm:spPr/>
    </dgm:pt>
    <dgm:pt modelId="{9857BFD6-A833-6447-95FA-8318E328D262}" type="pres">
      <dgm:prSet presAssocID="{CEA2544E-EEFB-5040-9AB5-5E49B738804C}" presName="node" presStyleLbl="node1" presStyleIdx="4" presStyleCnt="5">
        <dgm:presLayoutVars>
          <dgm:bulletEnabled val="1"/>
        </dgm:presLayoutVars>
      </dgm:prSet>
      <dgm:spPr/>
    </dgm:pt>
  </dgm:ptLst>
  <dgm:cxnLst>
    <dgm:cxn modelId="{BC8A9A08-E8B2-A54D-A0FD-04D2232D910B}" type="presOf" srcId="{85A765DE-EFF3-D446-A756-09AFBE0AAAD0}" destId="{AF7971CE-3F09-4142-9393-FA0E3B2EE5C3}" srcOrd="0" destOrd="0" presId="urn:microsoft.com/office/officeart/2005/8/layout/radial5"/>
    <dgm:cxn modelId="{39A1F60D-F056-4E4F-8A40-B6893F9D03DF}" type="presOf" srcId="{1BDD24FF-9BC3-EB44-8092-15C219A188BB}" destId="{8F54273D-1656-BC45-A035-5EA64EB6F6F3}" srcOrd="1" destOrd="0" presId="urn:microsoft.com/office/officeart/2005/8/layout/radial5"/>
    <dgm:cxn modelId="{566FCD24-C00A-9342-A645-6A70267AFC92}" type="presOf" srcId="{B577E95D-1431-CA47-8EDA-05AF750D57CB}" destId="{C103B6E6-5E62-7348-8ABB-A7A736973A36}" srcOrd="0" destOrd="0" presId="urn:microsoft.com/office/officeart/2005/8/layout/radial5"/>
    <dgm:cxn modelId="{68EC5938-997B-6B44-B039-CFDBC45E6F0B}" srcId="{E365A969-B8E8-2E40-89F3-BF1788CBDC85}" destId="{08699C88-C39C-E443-8485-3995D3CA434D}" srcOrd="0" destOrd="0" parTransId="{FD1CCA73-0FAB-EB4E-95CF-12697E6D2BAD}" sibTransId="{8DEC045B-3183-FE43-AD82-B70EE9DC6AE3}"/>
    <dgm:cxn modelId="{EC1F5763-9452-6144-9C5C-68CC60B28082}" type="presOf" srcId="{75A675FA-2982-5049-A252-96196C047E9C}" destId="{DFC6EA55-C674-9F43-BC03-32AB4250437A}" srcOrd="0" destOrd="0" presId="urn:microsoft.com/office/officeart/2005/8/layout/radial5"/>
    <dgm:cxn modelId="{72D6C946-48DC-E348-A0B2-4E6ADCEEC0C3}" type="presOf" srcId="{B577E95D-1431-CA47-8EDA-05AF750D57CB}" destId="{3B20C085-3224-F94B-B9A6-A88F81B03D21}" srcOrd="1" destOrd="0" presId="urn:microsoft.com/office/officeart/2005/8/layout/radial5"/>
    <dgm:cxn modelId="{8B23316F-8691-6941-9003-7CB3DED1AF25}" srcId="{08699C88-C39C-E443-8485-3995D3CA434D}" destId="{CEA2544E-EEFB-5040-9AB5-5E49B738804C}" srcOrd="4" destOrd="0" parTransId="{1BDD24FF-9BC3-EB44-8092-15C219A188BB}" sibTransId="{A78D3880-0978-4042-8819-DFFC6ABA5014}"/>
    <dgm:cxn modelId="{D1860957-8A8B-EA4A-B54B-930C3273BBB5}" type="presOf" srcId="{B240F36D-60EB-5B4E-B434-6E5173A63668}" destId="{EEC6105C-58A3-5340-B3E2-647B0A8AC841}" srcOrd="0" destOrd="0" presId="urn:microsoft.com/office/officeart/2005/8/layout/radial5"/>
    <dgm:cxn modelId="{EC397085-C83A-9546-8314-036B1117E6AE}" srcId="{08699C88-C39C-E443-8485-3995D3CA434D}" destId="{B240F36D-60EB-5B4E-B434-6E5173A63668}" srcOrd="0" destOrd="0" parTransId="{A7446526-8FBB-3A4F-BEEC-C142081B0F71}" sibTransId="{06C5A467-09C6-0B45-BA35-A755FA614491}"/>
    <dgm:cxn modelId="{9FEF1891-CC9E-BC4C-853B-A59A77A1B66D}" type="presOf" srcId="{A7446526-8FBB-3A4F-BEEC-C142081B0F71}" destId="{3C862916-86DB-1644-9714-1E19B80C7A8F}" srcOrd="1" destOrd="0" presId="urn:microsoft.com/office/officeart/2005/8/layout/radial5"/>
    <dgm:cxn modelId="{10D76E98-D5A2-E547-92FB-FE38299BAC96}" type="presOf" srcId="{1BDD24FF-9BC3-EB44-8092-15C219A188BB}" destId="{7AAB3B6F-14E8-744E-8E53-765FBA43C8FF}" srcOrd="0" destOrd="0" presId="urn:microsoft.com/office/officeart/2005/8/layout/radial5"/>
    <dgm:cxn modelId="{5F46869E-723C-364D-A0D3-715985486147}" type="presOf" srcId="{48B33C34-04D1-9747-B8A1-12845AF6F007}" destId="{0094315D-49BB-354B-92AC-4B835E6E943B}" srcOrd="0" destOrd="0" presId="urn:microsoft.com/office/officeart/2005/8/layout/radial5"/>
    <dgm:cxn modelId="{D4E03FA6-D1F3-7B45-BAAB-9E0A2660A1DE}" type="presOf" srcId="{CEA2544E-EEFB-5040-9AB5-5E49B738804C}" destId="{9857BFD6-A833-6447-95FA-8318E328D262}" srcOrd="0" destOrd="0" presId="urn:microsoft.com/office/officeart/2005/8/layout/radial5"/>
    <dgm:cxn modelId="{BFAEF8AD-4EC1-CC4D-A96B-3F5DE581CC95}" type="presOf" srcId="{E365A969-B8E8-2E40-89F3-BF1788CBDC85}" destId="{1A21A4FF-5E5D-A341-8753-3264EFD7ACB8}" srcOrd="0" destOrd="0" presId="urn:microsoft.com/office/officeart/2005/8/layout/radial5"/>
    <dgm:cxn modelId="{583BBFBE-266A-0346-9B59-AAA8B9632786}" type="presOf" srcId="{DE520963-2B42-EA4D-9D69-A1DC64B38146}" destId="{A2FD15C9-9917-964B-A131-15D77C732BD2}" srcOrd="0" destOrd="0" presId="urn:microsoft.com/office/officeart/2005/8/layout/radial5"/>
    <dgm:cxn modelId="{CE1B92C1-A7B9-A64A-9057-19EDF16B4EFE}" srcId="{08699C88-C39C-E443-8485-3995D3CA434D}" destId="{ABD61399-E35D-C040-85D7-FD2185E841F9}" srcOrd="2" destOrd="0" parTransId="{75A675FA-2982-5049-A252-96196C047E9C}" sibTransId="{8CB310AC-B38D-D040-AAC1-DC9ADCD01983}"/>
    <dgm:cxn modelId="{C60056C2-1EF7-2D43-B297-340CA2060081}" srcId="{08699C88-C39C-E443-8485-3995D3CA434D}" destId="{85A765DE-EFF3-D446-A756-09AFBE0AAAD0}" srcOrd="1" destOrd="0" parTransId="{48B33C34-04D1-9747-B8A1-12845AF6F007}" sibTransId="{96644C40-E14A-6C43-A4E7-DC9EBA8B3379}"/>
    <dgm:cxn modelId="{B39DDCC2-B133-0F4F-B018-9DF66124B963}" type="presOf" srcId="{08699C88-C39C-E443-8485-3995D3CA434D}" destId="{633A8298-34C6-DF4E-B930-F88F2070EB21}" srcOrd="0" destOrd="0" presId="urn:microsoft.com/office/officeart/2005/8/layout/radial5"/>
    <dgm:cxn modelId="{E65F69CA-1190-924A-B5AD-BA877925335E}" type="presOf" srcId="{A7446526-8FBB-3A4F-BEEC-C142081B0F71}" destId="{67F02B1F-5BCE-D74D-B72D-D01500707E2A}" srcOrd="0" destOrd="0" presId="urn:microsoft.com/office/officeart/2005/8/layout/radial5"/>
    <dgm:cxn modelId="{0961ACD2-6FB0-8543-95BD-B4C150049CCC}" srcId="{08699C88-C39C-E443-8485-3995D3CA434D}" destId="{DE520963-2B42-EA4D-9D69-A1DC64B38146}" srcOrd="3" destOrd="0" parTransId="{B577E95D-1431-CA47-8EDA-05AF750D57CB}" sibTransId="{CABD48E8-3039-B24A-A4D4-41C880BB68AE}"/>
    <dgm:cxn modelId="{3E5B6EDE-5DA0-9E42-8596-FAEFA5D0AFE0}" type="presOf" srcId="{ABD61399-E35D-C040-85D7-FD2185E841F9}" destId="{000DE0A7-192B-1C49-81E9-744EAFF37FD3}" srcOrd="0" destOrd="0" presId="urn:microsoft.com/office/officeart/2005/8/layout/radial5"/>
    <dgm:cxn modelId="{54BFA6E5-E3EF-6B4E-9C8A-0E4482B350D9}" type="presOf" srcId="{75A675FA-2982-5049-A252-96196C047E9C}" destId="{159CA8C2-E74D-2A4C-B604-B19C63DA5475}" srcOrd="1" destOrd="0" presId="urn:microsoft.com/office/officeart/2005/8/layout/radial5"/>
    <dgm:cxn modelId="{F968D1F4-34B2-3B47-B9D2-EE2A94F27E85}" type="presOf" srcId="{48B33C34-04D1-9747-B8A1-12845AF6F007}" destId="{2313F1F2-500D-744C-9E5D-E1E78E89820F}" srcOrd="1" destOrd="0" presId="urn:microsoft.com/office/officeart/2005/8/layout/radial5"/>
    <dgm:cxn modelId="{62484271-003B-824D-ADBB-12707328AD5D}" type="presParOf" srcId="{1A21A4FF-5E5D-A341-8753-3264EFD7ACB8}" destId="{633A8298-34C6-DF4E-B930-F88F2070EB21}" srcOrd="0" destOrd="0" presId="urn:microsoft.com/office/officeart/2005/8/layout/radial5"/>
    <dgm:cxn modelId="{E7E3963B-1B42-FC4D-8FF0-72B95607CC88}" type="presParOf" srcId="{1A21A4FF-5E5D-A341-8753-3264EFD7ACB8}" destId="{67F02B1F-5BCE-D74D-B72D-D01500707E2A}" srcOrd="1" destOrd="0" presId="urn:microsoft.com/office/officeart/2005/8/layout/radial5"/>
    <dgm:cxn modelId="{2553A1DF-CCA3-5C46-BC50-706E8D56397E}" type="presParOf" srcId="{67F02B1F-5BCE-D74D-B72D-D01500707E2A}" destId="{3C862916-86DB-1644-9714-1E19B80C7A8F}" srcOrd="0" destOrd="0" presId="urn:microsoft.com/office/officeart/2005/8/layout/radial5"/>
    <dgm:cxn modelId="{FD4ED98C-A8A1-764F-B56B-738D31FA8DAE}" type="presParOf" srcId="{1A21A4FF-5E5D-A341-8753-3264EFD7ACB8}" destId="{EEC6105C-58A3-5340-B3E2-647B0A8AC841}" srcOrd="2" destOrd="0" presId="urn:microsoft.com/office/officeart/2005/8/layout/radial5"/>
    <dgm:cxn modelId="{3EE2ADB7-6072-A740-AA31-B6EEEEF59FE2}" type="presParOf" srcId="{1A21A4FF-5E5D-A341-8753-3264EFD7ACB8}" destId="{0094315D-49BB-354B-92AC-4B835E6E943B}" srcOrd="3" destOrd="0" presId="urn:microsoft.com/office/officeart/2005/8/layout/radial5"/>
    <dgm:cxn modelId="{8D47D700-08B4-964B-840F-16E37022B457}" type="presParOf" srcId="{0094315D-49BB-354B-92AC-4B835E6E943B}" destId="{2313F1F2-500D-744C-9E5D-E1E78E89820F}" srcOrd="0" destOrd="0" presId="urn:microsoft.com/office/officeart/2005/8/layout/radial5"/>
    <dgm:cxn modelId="{E4C0CAED-1F94-5249-B1B7-FF590FA3D43B}" type="presParOf" srcId="{1A21A4FF-5E5D-A341-8753-3264EFD7ACB8}" destId="{AF7971CE-3F09-4142-9393-FA0E3B2EE5C3}" srcOrd="4" destOrd="0" presId="urn:microsoft.com/office/officeart/2005/8/layout/radial5"/>
    <dgm:cxn modelId="{DEE918C4-BE42-8849-A094-EBB5EC846976}" type="presParOf" srcId="{1A21A4FF-5E5D-A341-8753-3264EFD7ACB8}" destId="{DFC6EA55-C674-9F43-BC03-32AB4250437A}" srcOrd="5" destOrd="0" presId="urn:microsoft.com/office/officeart/2005/8/layout/radial5"/>
    <dgm:cxn modelId="{7F110555-FDC8-FE44-B1BF-2F7ADE9BB228}" type="presParOf" srcId="{DFC6EA55-C674-9F43-BC03-32AB4250437A}" destId="{159CA8C2-E74D-2A4C-B604-B19C63DA5475}" srcOrd="0" destOrd="0" presId="urn:microsoft.com/office/officeart/2005/8/layout/radial5"/>
    <dgm:cxn modelId="{A09F7F77-8248-C64C-BBF4-781B10F5A4A2}" type="presParOf" srcId="{1A21A4FF-5E5D-A341-8753-3264EFD7ACB8}" destId="{000DE0A7-192B-1C49-81E9-744EAFF37FD3}" srcOrd="6" destOrd="0" presId="urn:microsoft.com/office/officeart/2005/8/layout/radial5"/>
    <dgm:cxn modelId="{D5B78EED-F326-C445-9296-65610869B05F}" type="presParOf" srcId="{1A21A4FF-5E5D-A341-8753-3264EFD7ACB8}" destId="{C103B6E6-5E62-7348-8ABB-A7A736973A36}" srcOrd="7" destOrd="0" presId="urn:microsoft.com/office/officeart/2005/8/layout/radial5"/>
    <dgm:cxn modelId="{905969AE-56AA-AE48-8A26-1208C2055566}" type="presParOf" srcId="{C103B6E6-5E62-7348-8ABB-A7A736973A36}" destId="{3B20C085-3224-F94B-B9A6-A88F81B03D21}" srcOrd="0" destOrd="0" presId="urn:microsoft.com/office/officeart/2005/8/layout/radial5"/>
    <dgm:cxn modelId="{B836D1ED-698F-284F-91F0-3A860BA41145}" type="presParOf" srcId="{1A21A4FF-5E5D-A341-8753-3264EFD7ACB8}" destId="{A2FD15C9-9917-964B-A131-15D77C732BD2}" srcOrd="8" destOrd="0" presId="urn:microsoft.com/office/officeart/2005/8/layout/radial5"/>
    <dgm:cxn modelId="{826B1FD8-022A-EA43-A0E8-A7CAF9A1C6D0}" type="presParOf" srcId="{1A21A4FF-5E5D-A341-8753-3264EFD7ACB8}" destId="{7AAB3B6F-14E8-744E-8E53-765FBA43C8FF}" srcOrd="9" destOrd="0" presId="urn:microsoft.com/office/officeart/2005/8/layout/radial5"/>
    <dgm:cxn modelId="{53235E3C-DE38-4F45-8409-9BCA74DD1528}" type="presParOf" srcId="{7AAB3B6F-14E8-744E-8E53-765FBA43C8FF}" destId="{8F54273D-1656-BC45-A035-5EA64EB6F6F3}" srcOrd="0" destOrd="0" presId="urn:microsoft.com/office/officeart/2005/8/layout/radial5"/>
    <dgm:cxn modelId="{D0C79ACF-07DE-E541-83E3-22DAB7BB65FA}" type="presParOf" srcId="{1A21A4FF-5E5D-A341-8753-3264EFD7ACB8}" destId="{9857BFD6-A833-6447-95FA-8318E328D262}" srcOrd="10" destOrd="0" presId="urn:microsoft.com/office/officeart/2005/8/layout/radial5"/>
  </dgm:cxnLst>
  <dgm:bg/>
  <dgm:whole>
    <a:ln>
      <a:noFill/>
    </a:ln>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3A8298-34C6-DF4E-B930-F88F2070EB21}">
      <dsp:nvSpPr>
        <dsp:cNvPr id="0" name=""/>
        <dsp:cNvSpPr/>
      </dsp:nvSpPr>
      <dsp:spPr>
        <a:xfrm>
          <a:off x="2290464" y="1268410"/>
          <a:ext cx="905470" cy="905470"/>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MX" sz="1200" kern="1200"/>
            <a:t>Extensión UNAL</a:t>
          </a:r>
        </a:p>
      </dsp:txBody>
      <dsp:txXfrm>
        <a:off x="2423067" y="1401013"/>
        <a:ext cx="640264" cy="640264"/>
      </dsp:txXfrm>
    </dsp:sp>
    <dsp:sp modelId="{67F02B1F-5BCE-D74D-B72D-D01500707E2A}">
      <dsp:nvSpPr>
        <dsp:cNvPr id="0" name=""/>
        <dsp:cNvSpPr/>
      </dsp:nvSpPr>
      <dsp:spPr>
        <a:xfrm rot="16200000">
          <a:off x="2647512" y="939354"/>
          <a:ext cx="191374" cy="307859"/>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MX" sz="900" kern="1200"/>
        </a:p>
      </dsp:txBody>
      <dsp:txXfrm>
        <a:off x="2676218" y="1029632"/>
        <a:ext cx="133962" cy="184715"/>
      </dsp:txXfrm>
    </dsp:sp>
    <dsp:sp modelId="{EEC6105C-58A3-5340-B3E2-647B0A8AC841}">
      <dsp:nvSpPr>
        <dsp:cNvPr id="0" name=""/>
        <dsp:cNvSpPr/>
      </dsp:nvSpPr>
      <dsp:spPr>
        <a:xfrm>
          <a:off x="2290464" y="1855"/>
          <a:ext cx="905470" cy="905470"/>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_tradnl" sz="1200" b="1" kern="1200"/>
            <a:t>HERMES</a:t>
          </a:r>
          <a:endParaRPr lang="es-MX" sz="1200" kern="1200"/>
        </a:p>
      </dsp:txBody>
      <dsp:txXfrm>
        <a:off x="2423067" y="134458"/>
        <a:ext cx="640264" cy="640264"/>
      </dsp:txXfrm>
    </dsp:sp>
    <dsp:sp modelId="{0094315D-49BB-354B-92AC-4B835E6E943B}">
      <dsp:nvSpPr>
        <dsp:cNvPr id="0" name=""/>
        <dsp:cNvSpPr/>
      </dsp:nvSpPr>
      <dsp:spPr>
        <a:xfrm rot="20520000">
          <a:off x="3244644" y="1373195"/>
          <a:ext cx="191374" cy="307859"/>
        </a:xfrm>
        <a:prstGeom prst="rightArrow">
          <a:avLst>
            <a:gd name="adj1" fmla="val 60000"/>
            <a:gd name="adj2" fmla="val 50000"/>
          </a:avLst>
        </a:prstGeom>
        <a:solidFill>
          <a:schemeClr val="accent5">
            <a:hueOff val="-1838336"/>
            <a:satOff val="-2557"/>
            <a:lumOff val="-98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MX" sz="900" kern="1200"/>
        </a:p>
      </dsp:txBody>
      <dsp:txXfrm>
        <a:off x="3246049" y="1443638"/>
        <a:ext cx="133962" cy="184715"/>
      </dsp:txXfrm>
    </dsp:sp>
    <dsp:sp modelId="{AF7971CE-3F09-4142-9393-FA0E3B2EE5C3}">
      <dsp:nvSpPr>
        <dsp:cNvPr id="0" name=""/>
        <dsp:cNvSpPr/>
      </dsp:nvSpPr>
      <dsp:spPr>
        <a:xfrm>
          <a:off x="3495030" y="877023"/>
          <a:ext cx="905470" cy="905470"/>
        </a:xfrm>
        <a:prstGeom prst="ellipse">
          <a:avLst/>
        </a:prstGeom>
        <a:solidFill>
          <a:schemeClr val="accent5">
            <a:hueOff val="-1838336"/>
            <a:satOff val="-2557"/>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_tradnl" sz="1200" b="1" kern="1200"/>
            <a:t>QUIPU</a:t>
          </a:r>
          <a:endParaRPr lang="es-MX" sz="1200" kern="1200"/>
        </a:p>
      </dsp:txBody>
      <dsp:txXfrm>
        <a:off x="3627633" y="1009626"/>
        <a:ext cx="640264" cy="640264"/>
      </dsp:txXfrm>
    </dsp:sp>
    <dsp:sp modelId="{DFC6EA55-C674-9F43-BC03-32AB4250437A}">
      <dsp:nvSpPr>
        <dsp:cNvPr id="0" name=""/>
        <dsp:cNvSpPr/>
      </dsp:nvSpPr>
      <dsp:spPr>
        <a:xfrm rot="3240000">
          <a:off x="3016560" y="2075165"/>
          <a:ext cx="191374" cy="307859"/>
        </a:xfrm>
        <a:prstGeom prst="rightArrow">
          <a:avLst>
            <a:gd name="adj1" fmla="val 60000"/>
            <a:gd name="adj2" fmla="val 50000"/>
          </a:avLst>
        </a:prstGeom>
        <a:solidFill>
          <a:schemeClr val="accent5">
            <a:hueOff val="-3676672"/>
            <a:satOff val="-5114"/>
            <a:lumOff val="-196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MX" sz="900" kern="1200"/>
        </a:p>
      </dsp:txBody>
      <dsp:txXfrm>
        <a:off x="3028393" y="2113513"/>
        <a:ext cx="133962" cy="184715"/>
      </dsp:txXfrm>
    </dsp:sp>
    <dsp:sp modelId="{000DE0A7-192B-1C49-81E9-744EAFF37FD3}">
      <dsp:nvSpPr>
        <dsp:cNvPr id="0" name=""/>
        <dsp:cNvSpPr/>
      </dsp:nvSpPr>
      <dsp:spPr>
        <a:xfrm>
          <a:off x="3034927" y="2293074"/>
          <a:ext cx="905470" cy="905470"/>
        </a:xfrm>
        <a:prstGeom prst="ellipse">
          <a:avLst/>
        </a:prstGeom>
        <a:solidFill>
          <a:schemeClr val="accent5">
            <a:hueOff val="-3676672"/>
            <a:satOff val="-5114"/>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_tradnl" sz="1200" b="1" kern="1200"/>
            <a:t>SARA</a:t>
          </a:r>
          <a:endParaRPr lang="es-MX" sz="1200" kern="1200"/>
        </a:p>
      </dsp:txBody>
      <dsp:txXfrm>
        <a:off x="3167530" y="2425677"/>
        <a:ext cx="640264" cy="640264"/>
      </dsp:txXfrm>
    </dsp:sp>
    <dsp:sp modelId="{C103B6E6-5E62-7348-8ABB-A7A736973A36}">
      <dsp:nvSpPr>
        <dsp:cNvPr id="0" name=""/>
        <dsp:cNvSpPr/>
      </dsp:nvSpPr>
      <dsp:spPr>
        <a:xfrm rot="7560000">
          <a:off x="2278465" y="2075165"/>
          <a:ext cx="191374" cy="307859"/>
        </a:xfrm>
        <a:prstGeom prst="rightArrow">
          <a:avLst>
            <a:gd name="adj1" fmla="val 60000"/>
            <a:gd name="adj2" fmla="val 50000"/>
          </a:avLst>
        </a:prstGeom>
        <a:solidFill>
          <a:schemeClr val="accent5">
            <a:hueOff val="-5515009"/>
            <a:satOff val="-7671"/>
            <a:lumOff val="-294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MX" sz="900" kern="1200"/>
        </a:p>
      </dsp:txBody>
      <dsp:txXfrm rot="10800000">
        <a:off x="2324044" y="2113513"/>
        <a:ext cx="133962" cy="184715"/>
      </dsp:txXfrm>
    </dsp:sp>
    <dsp:sp modelId="{A2FD15C9-9917-964B-A131-15D77C732BD2}">
      <dsp:nvSpPr>
        <dsp:cNvPr id="0" name=""/>
        <dsp:cNvSpPr/>
      </dsp:nvSpPr>
      <dsp:spPr>
        <a:xfrm>
          <a:off x="1546002" y="2293074"/>
          <a:ext cx="905470" cy="905470"/>
        </a:xfrm>
        <a:prstGeom prst="ellipse">
          <a:avLst/>
        </a:prstGeom>
        <a:solidFill>
          <a:schemeClr val="accent5">
            <a:hueOff val="-5515009"/>
            <a:satOff val="-7671"/>
            <a:lumOff val="-294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_tradnl" sz="1200" b="1" kern="1200"/>
            <a:t>BPUN</a:t>
          </a:r>
          <a:endParaRPr lang="es-MX" sz="1200" kern="1200"/>
        </a:p>
      </dsp:txBody>
      <dsp:txXfrm>
        <a:off x="1678605" y="2425677"/>
        <a:ext cx="640264" cy="640264"/>
      </dsp:txXfrm>
    </dsp:sp>
    <dsp:sp modelId="{7AAB3B6F-14E8-744E-8E53-765FBA43C8FF}">
      <dsp:nvSpPr>
        <dsp:cNvPr id="0" name=""/>
        <dsp:cNvSpPr/>
      </dsp:nvSpPr>
      <dsp:spPr>
        <a:xfrm rot="11880000">
          <a:off x="2050381" y="1373195"/>
          <a:ext cx="191374" cy="307859"/>
        </a:xfrm>
        <a:prstGeom prst="rightArrow">
          <a:avLst>
            <a:gd name="adj1" fmla="val 60000"/>
            <a:gd name="adj2" fmla="val 50000"/>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MX" sz="900" kern="1200"/>
        </a:p>
      </dsp:txBody>
      <dsp:txXfrm rot="10800000">
        <a:off x="2106388" y="1443638"/>
        <a:ext cx="133962" cy="184715"/>
      </dsp:txXfrm>
    </dsp:sp>
    <dsp:sp modelId="{9857BFD6-A833-6447-95FA-8318E328D262}">
      <dsp:nvSpPr>
        <dsp:cNvPr id="0" name=""/>
        <dsp:cNvSpPr/>
      </dsp:nvSpPr>
      <dsp:spPr>
        <a:xfrm>
          <a:off x="1085899" y="877023"/>
          <a:ext cx="905470" cy="905470"/>
        </a:xfrm>
        <a:prstGeom prst="ellipse">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_tradnl" sz="1200" b="1" kern="1200"/>
            <a:t>MOODLE</a:t>
          </a:r>
          <a:endParaRPr lang="es-MX" sz="1200" kern="1200"/>
        </a:p>
      </dsp:txBody>
      <dsp:txXfrm>
        <a:off x="1218502" y="1009626"/>
        <a:ext cx="640264" cy="64026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314C180-A8CC-4111-A565-D34A9EBBA7CC}">
  <we:reference id="f78a3046-9e99-4300-aa2b-5814002b01a2" version="1.20.0.0" store="EXCatalog" storeType="EXCatalog"/>
  <we:alternateReferences>
    <we:reference id="WA104382081" version="1.20.0.0" store="en-US" storeType="OMEX"/>
  </we:alternateReferences>
  <we:properties>
    <we:property name="MENDELEY_CITATIONS" val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AF0698242EFB24F9B62D5DBAA337DF1" ma:contentTypeVersion="2" ma:contentTypeDescription="Crear nuevo documento." ma:contentTypeScope="" ma:versionID="e8234b4ae5463acee11d787748a816e3">
  <xsd:schema xmlns:xsd="http://www.w3.org/2001/XMLSchema" xmlns:xs="http://www.w3.org/2001/XMLSchema" xmlns:p="http://schemas.microsoft.com/office/2006/metadata/properties" xmlns:ns2="d6d21586-1b84-42bd-8cb2-5d4d2253ab6b" targetNamespace="http://schemas.microsoft.com/office/2006/metadata/properties" ma:root="true" ma:fieldsID="3aca0e3331f90165610f6c1846cf5256" ns2:_="">
    <xsd:import namespace="d6d21586-1b84-42bd-8cb2-5d4d2253ab6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21586-1b84-42bd-8cb2-5d4d2253a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b:Source>
    <b:Tag>Guí</b:Tag>
    <b:SourceType>DocumentFromInternetSite</b:SourceType>
    <b:Guid>{9AEA50A4-68B5-43BB-9C4A-5AC6678CC5F1}</b:Guid>
    <b:Title>Guía de Citación y Referenciación de la Universidad EAN Bajo el Estándar APA</b:Title>
    <b:Year>2017</b:Year>
    <b:Author>
      <b:Author>
        <b:Corporate>Universidad EAN</b:Corporate>
      </b:Author>
    </b:Author>
    <b:URL>https://repository.ean.edu.co/bitstream/handle/10882/9035/Gui%cc%81aAPAUniversidadEAN.pdf?sequence=1&amp;isAllowed=y</b:URL>
    <b:RefOrder>3</b:RefOrder>
  </b:Source>
  <b:Source>
    <b:Tag>UNA20</b:Tag>
    <b:SourceType>InternetSite</b:SourceType>
    <b:Guid>{23F57698-C02D-4CE4-9F9E-2141EF9E3D6D}</b:Guid>
    <b:Title>Dirección Nacional de Extensión, Innovación y Propiedad intelectual</b:Title>
    <b:URL>http://extension.unal.edu.co/</b:URL>
    <b:Author>
      <b:Author>
        <b:Corporate>DNEIPI - UNAL</b:Corporate>
      </b:Author>
    </b:Author>
    <b:YearAccessed>2020</b:YearAccessed>
    <b:MonthAccessed>octubre</b:MonthAccessed>
    <b:DayAccessed>14</b:DayAccessed>
    <b:RefOrder>1</b:RefOrder>
  </b:Source>
  <b:Source>
    <b:Tag>DEB20</b:Tag>
    <b:SourceType>InternetSite</b:SourceType>
    <b:Guid>{035B204A-6350-4E9B-BE61-B49FA8815C6A}</b:Guid>
    <b:Title>Acerca de la División de Extensión Bogotá</b:Title>
    <b:URL>http://extension.bogota.unal.edu.co/acerca-de/division-de-extension/</b:URL>
    <b:Author>
      <b:Author>
        <b:Corporate>DEB - UNAL</b:Corporate>
      </b:Author>
    </b:Author>
    <b:YearAccessed>2020</b:YearAccessed>
    <b:MonthAccessed>Octubre</b:MonthAccessed>
    <b:DayAccessed>14</b:DayAccessed>
    <b:RefOrder>2</b:RefOrder>
  </b:Source>
  <b:Source>
    <b:Tag>UNE20</b:Tag>
    <b:SourceType>Report</b:SourceType>
    <b:Guid>{0F2D6DBA-F50E-4510-A6A8-B08F5138BE90}</b:Guid>
    <b:Title>COVID-19 y educación superior: De los efectos inmediatos al día después</b:Title>
    <b:Year>2020</b:Year>
    <b:Author>
      <b:Author>
        <b:Corporate>UNESCO IESALC</b:Corporate>
      </b:Author>
    </b:Author>
    <b:RefOrder>4</b:RefOrder>
  </b:Source>
  <b:Source>
    <b:Tag>Lau16</b:Tag>
    <b:SourceType>Book</b:SourceType>
    <b:Guid>{A5235629-8851-BF40-B71F-1EE53E770A6A}</b:Guid>
    <b:Title>Sistemas de Información Gerencial</b:Title>
    <b:City>Mexico</b:City>
    <b:Publisher>Pearson</b:Publisher>
    <b:Year>2016</b:Year>
    <b:Author>
      <b:Author>
        <b:NameList>
          <b:Person>
            <b:Last>Laudon</b:Last>
            <b:First>Kenneth C.</b:First>
          </b:Person>
          <b:Person>
            <b:Last>Laudon</b:Last>
            <b:First>Jane P.</b:First>
          </b:Person>
        </b:NameList>
      </b:Author>
    </b:Author>
    <b:RefOrder>5</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5B5948-C8DA-45D1-9539-08BECA8DF968}">
  <ds:schemaRefs>
    <ds:schemaRef ds:uri="http://schemas.microsoft.com/sharepoint/v3/contenttype/forms"/>
  </ds:schemaRefs>
</ds:datastoreItem>
</file>

<file path=customXml/itemProps2.xml><?xml version="1.0" encoding="utf-8"?>
<ds:datastoreItem xmlns:ds="http://schemas.openxmlformats.org/officeDocument/2006/customXml" ds:itemID="{E6D83DBB-3F0B-455D-BC6F-240BF3C1B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21586-1b84-42bd-8cb2-5d4d2253ab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DF79D0-EA9E-421F-B7B5-14AE9741FF69}">
  <ds:schemaRefs>
    <ds:schemaRef ds:uri="http://schemas.openxmlformats.org/officeDocument/2006/bibliography"/>
  </ds:schemaRefs>
</ds:datastoreItem>
</file>

<file path=customXml/itemProps4.xml><?xml version="1.0" encoding="utf-8"?>
<ds:datastoreItem xmlns:ds="http://schemas.openxmlformats.org/officeDocument/2006/customXml" ds:itemID="{99650CD6-50D2-483E-BDEC-CF4A27A2EB7E}">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Metadata/LabelInfo1.xml><?xml version="1.0" encoding="utf-8"?>
<clbl:labelList xmlns:clbl="http://schemas.microsoft.com/office/2020/mipLabelMetadata"/>
</file>

<file path=docMetadata/LabelInfo10.xml><?xml version="1.0" encoding="utf-8"?>
<clbl:labelList xmlns:clbl="http://schemas.microsoft.com/office/2020/mipLabelMetadata"/>
</file>

<file path=docMetadata/LabelInfo11.xml><?xml version="1.0" encoding="utf-8"?>
<clbl:labelList xmlns:clbl="http://schemas.microsoft.com/office/2020/mipLabelMetadata"/>
</file>

<file path=docMetadata/LabelInfo12.xml><?xml version="1.0" encoding="utf-8"?>
<clbl:labelList xmlns:clbl="http://schemas.microsoft.com/office/2020/mipLabelMetadata"/>
</file>

<file path=docMetadata/LabelInfo13.xml><?xml version="1.0" encoding="utf-8"?>
<clbl:labelList xmlns:clbl="http://schemas.microsoft.com/office/2020/mipLabelMetadata"/>
</file>

<file path=docMetadata/LabelInfo14.xml><?xml version="1.0" encoding="utf-8"?>
<clbl:labelList xmlns:clbl="http://schemas.microsoft.com/office/2020/mipLabelMetadata"/>
</file>

<file path=docMetadata/LabelInfo15.xml><?xml version="1.0" encoding="utf-8"?>
<clbl:labelList xmlns:clbl="http://schemas.microsoft.com/office/2020/mipLabelMetadata"/>
</file>

<file path=docMetadata/LabelInfo16.xml><?xml version="1.0" encoding="utf-8"?>
<clbl:labelList xmlns:clbl="http://schemas.microsoft.com/office/2020/mipLabelMetadata"/>
</file>

<file path=docMetadata/LabelInfo17.xml><?xml version="1.0" encoding="utf-8"?>
<clbl:labelList xmlns:clbl="http://schemas.microsoft.com/office/2020/mipLabelMetadata"/>
</file>

<file path=docMetadata/LabelInfo18.xml><?xml version="1.0" encoding="utf-8"?>
<clbl:labelList xmlns:clbl="http://schemas.microsoft.com/office/2020/mipLabelMetadata"/>
</file>

<file path=docMetadata/LabelInfo19.xml><?xml version="1.0" encoding="utf-8"?>
<clbl:labelList xmlns:clbl="http://schemas.microsoft.com/office/2020/mipLabelMetadata"/>
</file>

<file path=docMetadata/LabelInfo2.xml><?xml version="1.0" encoding="utf-8"?>
<clbl:labelList xmlns:clbl="http://schemas.microsoft.com/office/2020/mipLabelMetadata"/>
</file>

<file path=docMetadata/LabelInfo20.xml><?xml version="1.0" encoding="utf-8"?>
<clbl:labelList xmlns:clbl="http://schemas.microsoft.com/office/2020/mipLabelMetadata"/>
</file>

<file path=docMetadata/LabelInfo21.xml><?xml version="1.0" encoding="utf-8"?>
<clbl:labelList xmlns:clbl="http://schemas.microsoft.com/office/2020/mipLabelMetadata"/>
</file>

<file path=docMetadata/LabelInfo22.xml><?xml version="1.0" encoding="utf-8"?>
<clbl:labelList xmlns:clbl="http://schemas.microsoft.com/office/2020/mipLabelMetadata"/>
</file>

<file path=docMetadata/LabelInfo23.xml><?xml version="1.0" encoding="utf-8"?>
<clbl:labelList xmlns:clbl="http://schemas.microsoft.com/office/2020/mipLabelMetadata"/>
</file>

<file path=docMetadata/LabelInfo24.xml><?xml version="1.0" encoding="utf-8"?>
<clbl:labelList xmlns:clbl="http://schemas.microsoft.com/office/2020/mipLabelMetadata"/>
</file>

<file path=docMetadata/LabelInfo25.xml><?xml version="1.0" encoding="utf-8"?>
<clbl:labelList xmlns:clbl="http://schemas.microsoft.com/office/2020/mipLabelMetadata"/>
</file>

<file path=docMetadata/LabelInfo26.xml><?xml version="1.0" encoding="utf-8"?>
<clbl:labelList xmlns:clbl="http://schemas.microsoft.com/office/2020/mipLabelMetadata"/>
</file>

<file path=docMetadata/LabelInfo27.xml><?xml version="1.0" encoding="utf-8"?>
<clbl:labelList xmlns:clbl="http://schemas.microsoft.com/office/2020/mipLabelMetadata"/>
</file>

<file path=docMetadata/LabelInfo28.xml><?xml version="1.0" encoding="utf-8"?>
<clbl:labelList xmlns:clbl="http://schemas.microsoft.com/office/2020/mipLabelMetadata"/>
</file>

<file path=docMetadata/LabelInfo29.xml><?xml version="1.0" encoding="utf-8"?>
<clbl:labelList xmlns:clbl="http://schemas.microsoft.com/office/2020/mipLabelMetadata"/>
</file>

<file path=docMetadata/LabelInfo3.xml><?xml version="1.0" encoding="utf-8"?>
<clbl:labelList xmlns:clbl="http://schemas.microsoft.com/office/2020/mipLabelMetadata"/>
</file>

<file path=docMetadata/LabelInfo30.xml><?xml version="1.0" encoding="utf-8"?>
<clbl:labelList xmlns:clbl="http://schemas.microsoft.com/office/2020/mipLabelMetadata"/>
</file>

<file path=docMetadata/LabelInfo31.xml><?xml version="1.0" encoding="utf-8"?>
<clbl:labelList xmlns:clbl="http://schemas.microsoft.com/office/2020/mipLabelMetadata"/>
</file>

<file path=docMetadata/LabelInfo32.xml><?xml version="1.0" encoding="utf-8"?>
<clbl:labelList xmlns:clbl="http://schemas.microsoft.com/office/2020/mipLabelMetadata"/>
</file>

<file path=docMetadata/LabelInfo33.xml><?xml version="1.0" encoding="utf-8"?>
<clbl:labelList xmlns:clbl="http://schemas.microsoft.com/office/2020/mipLabelMetadata"/>
</file>

<file path=docMetadata/LabelInfo34.xml><?xml version="1.0" encoding="utf-8"?>
<clbl:labelList xmlns:clbl="http://schemas.microsoft.com/office/2020/mipLabelMetadata"/>
</file>

<file path=docMetadata/LabelInfo35.xml><?xml version="1.0" encoding="utf-8"?>
<clbl:labelList xmlns:clbl="http://schemas.microsoft.com/office/2020/mipLabelMetadata"/>
</file>

<file path=docMetadata/LabelInfo4.xml><?xml version="1.0" encoding="utf-8"?>
<clbl:labelList xmlns:clbl="http://schemas.microsoft.com/office/2020/mipLabelMetadata"/>
</file>

<file path=docMetadata/LabelInfo5.xml><?xml version="1.0" encoding="utf-8"?>
<clbl:labelList xmlns:clbl="http://schemas.microsoft.com/office/2020/mipLabelMetadata"/>
</file>

<file path=docMetadata/LabelInfo6.xml><?xml version="1.0" encoding="utf-8"?>
<clbl:labelList xmlns:clbl="http://schemas.microsoft.com/office/2020/mipLabelMetadata"/>
</file>

<file path=docMetadata/LabelInfo7.xml><?xml version="1.0" encoding="utf-8"?>
<clbl:labelList xmlns:clbl="http://schemas.microsoft.com/office/2020/mipLabelMetadata"/>
</file>

<file path=docMetadata/LabelInfo8.xml><?xml version="1.0" encoding="utf-8"?>
<clbl:labelList xmlns:clbl="http://schemas.microsoft.com/office/2020/mipLabelMetadata"/>
</file>

<file path=docMetadata/LabelInfo9.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0</TotalTime>
  <Pages>1</Pages>
  <Words>7823</Words>
  <Characters>44597</Characters>
  <Application>Microsoft Office Word</Application>
  <DocSecurity>4</DocSecurity>
  <Lines>371</Lines>
  <Paragraphs>104</Paragraphs>
  <ScaleCrop>false</ScaleCrop>
  <Company/>
  <LinksUpToDate>false</LinksUpToDate>
  <CharactersWithSpaces>52316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18094940227</dc:creator>
  <cp:keywords/>
  <dc:description/>
  <cp:lastModifiedBy>DANIEL LEONARDO RAMIREZ SALAZAR</cp:lastModifiedBy>
  <cp:revision>1538</cp:revision>
  <dcterms:created xsi:type="dcterms:W3CDTF">2020-10-21T01:16:00Z</dcterms:created>
  <dcterms:modified xsi:type="dcterms:W3CDTF">2021-02-07T23:43:00Z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0x0101009AF0698242EFB24F9B62D5DBAA337DF1</vt:lpwstr>
  </property>
</Properties>
</file>