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7AA" w:rsidRDefault="00E75F0F">
      <w:r>
        <w:rPr>
          <w:noProof/>
        </w:rPr>
        <w:drawing>
          <wp:inline distT="0" distB="0" distL="0" distR="0" wp14:anchorId="7362C2DA" wp14:editId="162BBC8D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F0F" w:rsidRPr="00E75F0F" w:rsidRDefault="00E75F0F">
      <w:pPr>
        <w:rPr>
          <w:lang w:val="es-MX"/>
        </w:rPr>
      </w:pPr>
      <w:r w:rsidRPr="00E75F0F">
        <w:rPr>
          <w:lang w:val="es-MX"/>
        </w:rPr>
        <w:t xml:space="preserve">Capacitación catastro multipropósito – datos espaciales. </w:t>
      </w:r>
      <w:r>
        <w:rPr>
          <w:lang w:val="es-MX"/>
        </w:rPr>
        <w:t>Julio 17 de 2020</w:t>
      </w:r>
    </w:p>
    <w:p w:rsidR="00E75F0F" w:rsidRDefault="00E75F0F">
      <w:r>
        <w:rPr>
          <w:noProof/>
        </w:rPr>
        <w:drawing>
          <wp:inline distT="0" distB="0" distL="0" distR="0" wp14:anchorId="168AF6A7" wp14:editId="10485C11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E2C" w:rsidRDefault="00000E2C"/>
    <w:p w:rsidR="00000E2C" w:rsidRDefault="00000E2C">
      <w:bookmarkStart w:id="0" w:name="_GoBack"/>
      <w:bookmarkEnd w:id="0"/>
    </w:p>
    <w:sectPr w:rsidR="00000E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0F"/>
    <w:rsid w:val="00000E2C"/>
    <w:rsid w:val="009507AA"/>
    <w:rsid w:val="00E7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2DE3"/>
  <w15:chartTrackingRefBased/>
  <w15:docId w15:val="{54816F51-1FD7-46A9-8937-9291A452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2020-07-17T14:08:00Z</dcterms:created>
  <dcterms:modified xsi:type="dcterms:W3CDTF">2020-07-17T14:35:00Z</dcterms:modified>
</cp:coreProperties>
</file>