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E7" w:rsidRDefault="00B06DE7" w:rsidP="00312C87">
      <w:pPr>
        <w:rPr>
          <w:rFonts w:ascii="Arial" w:hAnsi="Arial" w:cs="Arial"/>
          <w:b/>
        </w:rPr>
      </w:pPr>
    </w:p>
    <w:p w:rsidR="00B06DE7" w:rsidRDefault="00B06DE7" w:rsidP="00B06DE7">
      <w:pPr>
        <w:pStyle w:val="Prrafodelista"/>
        <w:ind w:left="360"/>
        <w:rPr>
          <w:rFonts w:ascii="Arial" w:hAnsi="Arial" w:cs="Arial"/>
          <w:b/>
        </w:rPr>
      </w:pPr>
    </w:p>
    <w:p w:rsidR="00312C87" w:rsidRPr="008C63E1" w:rsidRDefault="00312C87" w:rsidP="00312C87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INFORMACION GENERAL DEL CONTRATO</w:t>
      </w:r>
    </w:p>
    <w:p w:rsidR="00312C87" w:rsidRDefault="00312C87" w:rsidP="00312C87">
      <w:pPr>
        <w:rPr>
          <w:rFonts w:ascii="Arial" w:hAnsi="Arial" w:cs="Arial"/>
        </w:rPr>
      </w:pPr>
    </w:p>
    <w:tbl>
      <w:tblPr>
        <w:tblW w:w="136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4"/>
        <w:gridCol w:w="10561"/>
      </w:tblGrid>
      <w:tr w:rsidR="00312C8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Contratista 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Alexandra Lorena Ortiz Rivera</w:t>
            </w:r>
          </w:p>
        </w:tc>
      </w:tr>
      <w:tr w:rsidR="00312C87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de Actividades</w:t>
            </w:r>
            <w:r w:rsidR="00A0587A">
              <w:rPr>
                <w:rFonts w:ascii="Arial" w:hAnsi="Arial" w:cs="Arial"/>
              </w:rPr>
              <w:t xml:space="preserve"> Nº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3 de 4</w:t>
            </w:r>
          </w:p>
        </w:tc>
      </w:tr>
      <w:tr w:rsidR="00312C8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  <w:r w:rsidR="00A058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27/05/2020 a 26/06/2020</w:t>
            </w:r>
          </w:p>
        </w:tc>
      </w:tr>
      <w:tr w:rsidR="00312C8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del Contrato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2316</w:t>
            </w:r>
          </w:p>
        </w:tc>
      </w:tr>
      <w:tr w:rsidR="00312C87">
        <w:trPr>
          <w:trHeight w:val="111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 w:rsidRPr="00471AD2">
              <w:rPr>
                <w:rFonts w:ascii="Arial" w:hAnsi="Arial" w:cs="Arial"/>
              </w:rPr>
              <w:t>Prestar los servicios profesionales para el fortalecimiento de la gestión del cambio climático y de la gestión ambiental territorial y sectorial adelantada por la Dirección Estratégica del Sistema de Gestión Ambiental Municipal.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  <w:r w:rsidR="00312C87">
              <w:rPr>
                <w:rFonts w:ascii="Arial" w:hAnsi="Arial" w:cs="Arial"/>
                <w:i/>
              </w:rPr>
              <w:t xml:space="preserve"> </w:t>
            </w:r>
            <w:r w:rsidR="00312C87">
              <w:rPr>
                <w:rFonts w:ascii="Arial" w:hAnsi="Arial" w:cs="Arial"/>
              </w:rPr>
              <w:t>meses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 Total del Contrato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$15.576.000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del Periodo del Informe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$3.894.000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Inicio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27/03/2020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Terminación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26/07/2020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2017660010067 - </w:t>
            </w:r>
            <w:r w:rsidRPr="008306F4">
              <w:rPr>
                <w:rFonts w:ascii="Arial" w:hAnsi="Arial" w:cs="Arial"/>
              </w:rPr>
              <w:t>Asesoría para la coordinación de la gestión ambiental y de servicios públicos en el municipio de Pereira</w:t>
            </w:r>
          </w:p>
        </w:tc>
      </w:tr>
      <w:tr w:rsidR="00F510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8306F4" w:rsidRDefault="00F510B5" w:rsidP="00F51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FERNANDO CALLE VELEZ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C86A5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Secretaría de Planeación - </w:t>
            </w:r>
            <w:r w:rsidRPr="008306F4">
              <w:rPr>
                <w:rFonts w:ascii="Arial" w:hAnsi="Arial" w:cs="Arial"/>
              </w:rPr>
              <w:t>Dirección Estratégica del Sistema de Gestión Ambiental</w:t>
            </w:r>
          </w:p>
        </w:tc>
      </w:tr>
    </w:tbl>
    <w:p w:rsidR="00312C87" w:rsidRDefault="00312C87" w:rsidP="00312C87">
      <w:pPr>
        <w:rPr>
          <w:rFonts w:ascii="Arial" w:hAnsi="Arial" w:cs="Arial"/>
        </w:rPr>
      </w:pPr>
    </w:p>
    <w:p w:rsidR="008C63E1" w:rsidRPr="008C63E1" w:rsidRDefault="008C63E1" w:rsidP="008C63E1">
      <w:pPr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DESARROLLO DEL CONTRATO</w:t>
      </w:r>
    </w:p>
    <w:p w:rsidR="00312C87" w:rsidRDefault="00312C87" w:rsidP="00312C87">
      <w:pPr>
        <w:rPr>
          <w:rFonts w:ascii="Arial" w:hAnsi="Arial" w:cs="Arial"/>
        </w:rPr>
      </w:pPr>
    </w:p>
    <w:tbl>
      <w:tblPr>
        <w:tblW w:w="510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3"/>
        <w:gridCol w:w="3463"/>
        <w:gridCol w:w="3463"/>
        <w:gridCol w:w="3463"/>
      </w:tblGrid>
      <w:tr w:rsidR="00312C87">
        <w:trPr>
          <w:trHeight w:val="459"/>
          <w:tblHeader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OBJETIVOS O ALCANCES DEL CONTRATO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ACTIVIDAD DESARROLLADA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312C87" w:rsidRDefault="00312C87" w:rsidP="00312C8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12C87">
              <w:rPr>
                <w:rFonts w:ascii="Arial" w:hAnsi="Arial" w:cs="Arial"/>
                <w:b/>
                <w:bCs/>
                <w:sz w:val="22"/>
              </w:rPr>
              <w:t>REGISTRO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F510B5" w:rsidTr="00472318">
        <w:trPr>
          <w:cantSplit/>
          <w:trHeight w:val="9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rPr>
                <w:rFonts w:ascii="Arial" w:hAnsi="Arial" w:cs="Arial"/>
                <w:sz w:val="20"/>
                <w:szCs w:val="20"/>
                <w:lang w:val="es-CO" w:eastAsia="ar-SA"/>
              </w:rPr>
            </w:pPr>
            <w:r w:rsidRPr="00471AD2">
              <w:rPr>
                <w:rFonts w:ascii="Arial" w:hAnsi="Arial" w:cs="Arial"/>
                <w:sz w:val="20"/>
                <w:szCs w:val="22"/>
                <w:lang w:val="es-CO" w:eastAsia="ar-SA"/>
              </w:rPr>
              <w:t xml:space="preserve">1- </w:t>
            </w:r>
            <w:r w:rsidRPr="009040D4">
              <w:rPr>
                <w:rFonts w:ascii="Arial" w:hAnsi="Arial" w:cs="Arial"/>
                <w:sz w:val="20"/>
                <w:szCs w:val="22"/>
                <w:lang w:val="es-CO" w:eastAsia="ar-SA"/>
              </w:rPr>
              <w:t>Efectuar la medición del Índice de Gestión Ambiental - IGAM y realizar la socialización de los resultados de los años anteriores del Índice IGAM.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F510B5" w:rsidP="00F510B5">
            <w:pPr>
              <w:ind w:left="502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3F1EBA" w:rsidP="00F510B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Se proyectó oficio</w:t>
            </w:r>
            <w:r w:rsidR="008D44B2">
              <w:rPr>
                <w:rFonts w:ascii="Arial" w:hAnsi="Arial" w:cs="Arial"/>
                <w:sz w:val="20"/>
                <w:szCs w:val="20"/>
                <w:lang w:val="es-CO"/>
              </w:rPr>
              <w:t xml:space="preserve"> 18677</w:t>
            </w:r>
            <w:r w:rsidR="00F510B5">
              <w:rPr>
                <w:rFonts w:ascii="Arial" w:hAnsi="Arial" w:cs="Arial"/>
                <w:sz w:val="20"/>
                <w:szCs w:val="20"/>
                <w:lang w:val="es-CO"/>
              </w:rPr>
              <w:t xml:space="preserve">, </w:t>
            </w:r>
            <w:r w:rsidR="008D44B2">
              <w:rPr>
                <w:rFonts w:ascii="Arial" w:hAnsi="Arial" w:cs="Arial"/>
                <w:sz w:val="20"/>
                <w:szCs w:val="20"/>
                <w:lang w:val="es-CO"/>
              </w:rPr>
              <w:t>del 26</w:t>
            </w:r>
            <w:r w:rsidR="00F510B5">
              <w:rPr>
                <w:rFonts w:ascii="Arial" w:hAnsi="Arial" w:cs="Arial"/>
                <w:sz w:val="20"/>
                <w:szCs w:val="20"/>
                <w:lang w:val="es-CO"/>
              </w:rPr>
              <w:t xml:space="preserve">/05/20 para La Secretaría de </w:t>
            </w:r>
            <w:r w:rsidR="008D44B2">
              <w:rPr>
                <w:rFonts w:ascii="Arial" w:hAnsi="Arial" w:cs="Arial"/>
                <w:sz w:val="20"/>
                <w:szCs w:val="20"/>
                <w:lang w:val="es-CO"/>
              </w:rPr>
              <w:t>Ordenamiento territorial</w:t>
            </w:r>
            <w:r w:rsidR="00F510B5">
              <w:rPr>
                <w:rFonts w:ascii="Arial" w:hAnsi="Arial" w:cs="Arial"/>
                <w:sz w:val="20"/>
                <w:szCs w:val="20"/>
                <w:lang w:val="es-CO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y oficio 20261 del 04/06/20 para la Secretaria de Comunicaciones </w:t>
            </w:r>
            <w:r w:rsidR="00F510B5">
              <w:rPr>
                <w:rFonts w:ascii="Arial" w:hAnsi="Arial" w:cs="Arial"/>
                <w:sz w:val="20"/>
                <w:szCs w:val="20"/>
                <w:lang w:val="es-CO"/>
              </w:rPr>
              <w:t>solicitando información del IGAM.</w:t>
            </w:r>
          </w:p>
          <w:p w:rsidR="00F510B5" w:rsidRPr="007C153A" w:rsidRDefault="00F510B5" w:rsidP="008D44B2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 w:rsidRPr="004F6B7C">
              <w:rPr>
                <w:rFonts w:ascii="Arial" w:hAnsi="Arial" w:cs="Arial"/>
                <w:b/>
                <w:sz w:val="20"/>
                <w:szCs w:val="22"/>
                <w:u w:val="single"/>
              </w:rPr>
              <w:t>ANEXO 1</w:t>
            </w:r>
          </w:p>
          <w:p w:rsidR="00F510B5" w:rsidRPr="004F6B7C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</w:p>
          <w:p w:rsidR="00F510B5" w:rsidRPr="00286AD6" w:rsidRDefault="00F510B5" w:rsidP="00F510B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Oficios </w:t>
            </w:r>
            <w:r w:rsidR="008D44B2">
              <w:rPr>
                <w:rFonts w:ascii="Arial" w:hAnsi="Arial" w:cs="Arial"/>
                <w:sz w:val="20"/>
                <w:szCs w:val="20"/>
                <w:lang w:val="es-CO"/>
              </w:rPr>
              <w:t>18677 del 26</w:t>
            </w:r>
            <w:r w:rsidR="003F1EBA">
              <w:rPr>
                <w:rFonts w:ascii="Arial" w:hAnsi="Arial" w:cs="Arial"/>
                <w:sz w:val="20"/>
                <w:szCs w:val="20"/>
                <w:lang w:val="es-CO"/>
              </w:rPr>
              <w:t>/05/20 y oficio 20261 del 04/06/20</w:t>
            </w:r>
          </w:p>
          <w:p w:rsidR="00F510B5" w:rsidRPr="00A47EA0" w:rsidRDefault="00F510B5" w:rsidP="008D44B2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</w:t>
            </w:r>
            <w:r w:rsidRPr="00A47EA0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–</w:t>
            </w:r>
            <w:r w:rsidRPr="00A47EA0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IGAM.</w:t>
            </w: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</w:p>
        </w:tc>
      </w:tr>
      <w:tr w:rsidR="00F510B5" w:rsidTr="002751FB">
        <w:trPr>
          <w:cantSplit/>
          <w:trHeight w:val="855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2-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F3375B">
              <w:rPr>
                <w:rFonts w:ascii="Arial" w:hAnsi="Arial" w:cs="Arial"/>
                <w:szCs w:val="22"/>
              </w:rPr>
              <w:t>Realizar la socialización, ajustes y/o implementación del programa de aprovechamiento sostenible de los recursos maderables y no maderables del bosque.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FF13D8" w:rsidRDefault="00F510B5" w:rsidP="008D44B2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</w:t>
            </w:r>
            <w:r w:rsidR="008D44B2">
              <w:rPr>
                <w:rFonts w:ascii="Arial" w:hAnsi="Arial" w:cs="Arial"/>
                <w:sz w:val="20"/>
                <w:szCs w:val="22"/>
                <w:lang w:val="es-CO"/>
              </w:rPr>
              <w:t>verificó avances del programa, encontrando que se encuentran implementados al 100%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2</w:t>
            </w:r>
          </w:p>
          <w:p w:rsidR="00F510B5" w:rsidRDefault="00F510B5" w:rsidP="00F510B5">
            <w:pPr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8D44B2" w:rsidP="00F510B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Matriz de seguimiento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 – maderables.</w:t>
            </w:r>
          </w:p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3- </w:t>
            </w:r>
            <w:r w:rsidRPr="00F3375B">
              <w:rPr>
                <w:rFonts w:ascii="Arial" w:hAnsi="Arial" w:cs="Arial"/>
                <w:szCs w:val="22"/>
              </w:rPr>
              <w:t>Acompañar las actividades municipales y regionales de gesti</w:t>
            </w:r>
            <w:r>
              <w:rPr>
                <w:rFonts w:ascii="Arial" w:hAnsi="Arial" w:cs="Arial"/>
                <w:szCs w:val="22"/>
              </w:rPr>
              <w:t>ón ambiental y cambio climático.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965B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</w:t>
            </w:r>
            <w:r w:rsidR="00965BDB">
              <w:rPr>
                <w:rFonts w:ascii="Arial" w:hAnsi="Arial" w:cs="Arial"/>
                <w:sz w:val="20"/>
                <w:szCs w:val="22"/>
                <w:lang w:val="es-CO"/>
              </w:rPr>
              <w:t>realizó presentación sobre el cambio climático y la EMAVCC en el marco del Foro del día Mundial del Medio Ambiente el día 05/06/20.</w:t>
            </w:r>
          </w:p>
          <w:p w:rsidR="0027521F" w:rsidRPr="00965BDB" w:rsidRDefault="0027521F" w:rsidP="00965B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asistió a capacitación sobre cambio climático con Comunidad Cristiana el día 18/06/20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3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Pr="00965BDB" w:rsidRDefault="00F510B5" w:rsidP="00965BDB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</w:t>
            </w:r>
            <w:r w:rsidR="00965B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1- cambio climático.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4-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6C6712">
              <w:rPr>
                <w:rFonts w:ascii="Arial" w:hAnsi="Arial" w:cs="Arial"/>
                <w:szCs w:val="22"/>
              </w:rPr>
              <w:t xml:space="preserve">Apoyar el desarrollo y operación de la Estrategia Municipal de Adaptabilidad y variabilidad del cambio </w:t>
            </w:r>
            <w:r>
              <w:rPr>
                <w:rFonts w:ascii="Arial" w:hAnsi="Arial" w:cs="Arial"/>
                <w:szCs w:val="22"/>
              </w:rPr>
              <w:t>climático (EMAVCC).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"/>
              <w:rPr>
                <w:rFonts w:ascii="Arial" w:hAnsi="Arial" w:cs="Arial"/>
                <w:sz w:val="20"/>
                <w:szCs w:val="22"/>
                <w:lang w:val="es-CO"/>
              </w:rPr>
            </w:pPr>
          </w:p>
          <w:p w:rsidR="00F510B5" w:rsidRDefault="00F510B5" w:rsidP="00F510B5">
            <w:pPr>
              <w:pStyle w:val="Prrafodelista"/>
              <w:rPr>
                <w:rFonts w:ascii="Arial" w:hAnsi="Arial" w:cs="Arial"/>
                <w:sz w:val="20"/>
                <w:szCs w:val="22"/>
                <w:lang w:val="es-CO"/>
              </w:rPr>
            </w:pPr>
          </w:p>
          <w:p w:rsidR="00F510B5" w:rsidRDefault="00F510B5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</w:t>
            </w:r>
            <w:r w:rsidR="008A6E4B">
              <w:rPr>
                <w:rFonts w:ascii="Arial" w:hAnsi="Arial" w:cs="Arial"/>
                <w:sz w:val="20"/>
                <w:szCs w:val="22"/>
                <w:lang w:val="es-CO"/>
              </w:rPr>
              <w:t>e participó en reunión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 del Nodo</w:t>
            </w:r>
            <w:r w:rsidR="008A6E4B">
              <w:rPr>
                <w:rFonts w:ascii="Arial" w:hAnsi="Arial" w:cs="Arial"/>
                <w:sz w:val="20"/>
                <w:szCs w:val="22"/>
                <w:lang w:val="es-CO"/>
              </w:rPr>
              <w:t xml:space="preserve"> regional del Eje cafetero el 28/05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/20 </w:t>
            </w:r>
            <w:r w:rsidR="008A6E4B">
              <w:rPr>
                <w:rFonts w:ascii="Arial" w:hAnsi="Arial" w:cs="Arial"/>
                <w:sz w:val="20"/>
                <w:szCs w:val="22"/>
                <w:lang w:val="es-CO"/>
              </w:rPr>
              <w:t>de socialización del plan de acción</w:t>
            </w:r>
            <w:r w:rsidR="00D125F3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  <w:p w:rsidR="00D125F3" w:rsidRDefault="00D125F3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cruzó información de priorización de proyectos de EMAVCC que realizó equipo técnico del POT con la matriz de seguimiento al plan de </w:t>
            </w:r>
            <w:r w:rsidR="008B3D8E">
              <w:rPr>
                <w:rFonts w:ascii="Arial" w:hAnsi="Arial" w:cs="Arial"/>
                <w:sz w:val="20"/>
                <w:szCs w:val="22"/>
                <w:lang w:val="es-CO"/>
              </w:rPr>
              <w:t>acción de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 la EMAVCC.</w:t>
            </w:r>
          </w:p>
          <w:p w:rsidR="008B3D8E" w:rsidRDefault="008B3D8E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participó en taller de actualización de las medidas de mitigación de NDC – Nodo </w:t>
            </w:r>
            <w:r w:rsidR="00697B14">
              <w:rPr>
                <w:rFonts w:ascii="Arial" w:hAnsi="Arial" w:cs="Arial"/>
                <w:sz w:val="20"/>
                <w:szCs w:val="22"/>
                <w:lang w:val="es-CO"/>
              </w:rPr>
              <w:t>regional Eje Cafetero el día 02/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>06/20</w:t>
            </w:r>
            <w:r w:rsidR="00697B14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  <w:p w:rsidR="00697B14" w:rsidRDefault="00697B14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participó en reunión del Nodo Regional Eje Cafetero para conformación de grupos de trabajo de líneas Estratégicas del Plan de Acción.</w:t>
            </w:r>
          </w:p>
          <w:p w:rsidR="003F1EBA" w:rsidRDefault="003F1EBA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realizó reunión con la Secretaría de Desarrollo Rural el 04/06/20 para articulación de la EMAVCC</w:t>
            </w:r>
            <w:r w:rsidR="00965BDB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  <w:p w:rsidR="00965BDB" w:rsidRDefault="00965BDB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elaboró matriz de articulación de EMAVCC con proyectos de la Secretaría de Desarrollo Rural</w:t>
            </w:r>
            <w:r w:rsidR="0027521F">
              <w:rPr>
                <w:rFonts w:ascii="Arial" w:hAnsi="Arial" w:cs="Arial"/>
                <w:sz w:val="20"/>
                <w:szCs w:val="22"/>
                <w:lang w:val="es-CO"/>
              </w:rPr>
              <w:t xml:space="preserve"> y con los indicadores del PGAR 2020- 2039.</w:t>
            </w:r>
          </w:p>
          <w:p w:rsidR="009357C5" w:rsidRDefault="009357C5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asistió a reunión de WWF para articular acciones de proyecto de medición de gases de efecto invernadero el día 12/06/20.</w:t>
            </w:r>
          </w:p>
          <w:p w:rsidR="0027521F" w:rsidRDefault="0027521F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proyectó oficio 19508 del 23/06/20 para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val="es-CO"/>
              </w:rPr>
              <w:t>Megabus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, Aguas  y Aguas, Instituto de Movilidad, 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lastRenderedPageBreak/>
              <w:t>Empresa de Energía, ATESA, Empresa de Aseo de asunto mesa de trabajo EMAVCC.</w:t>
            </w:r>
          </w:p>
          <w:p w:rsidR="0027521F" w:rsidRDefault="0027521F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proyectó oficio 23266 del 23/06/20 para gestión del riesgo, Secretaría de Ordenamiento Territorial y Desarrollo Urbano, </w:t>
            </w:r>
            <w:r w:rsidR="00A5562E">
              <w:rPr>
                <w:rFonts w:ascii="Arial" w:hAnsi="Arial" w:cs="Arial"/>
                <w:sz w:val="20"/>
                <w:szCs w:val="22"/>
                <w:lang w:val="es-CO"/>
              </w:rPr>
              <w:t>Secretario de Desarrollo Rural, Secretario de Infraestructura, Secretaría de hacienda y Finanzas Publicas, Secretaría de Desarrollo Social y Político, Secretaría de Educación, Secretaría de Desarrollo Económico y Competitividad y Secretaría de Vivienda Social, de asunto mesa de trabajo EMAVCC.</w:t>
            </w:r>
          </w:p>
          <w:p w:rsidR="00A5562E" w:rsidRPr="009C534F" w:rsidRDefault="00A5562E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realizó reunión para articular la Administración municipal (Plan de Acción) con la EMAVCC e identificar los avances de los programas.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lastRenderedPageBreak/>
              <w:t>ANEXO 4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B3D8E" w:rsidRDefault="008B3D8E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 28/05/20</w:t>
            </w:r>
          </w:p>
          <w:p w:rsidR="00F510B5" w:rsidRDefault="00D125F3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de seguimiento plan de acción EMAVCC</w:t>
            </w:r>
            <w:r w:rsidR="008B3D8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D8E" w:rsidRDefault="008B3D8E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</w:t>
            </w:r>
            <w:r w:rsidR="003F1EBA">
              <w:rPr>
                <w:rFonts w:ascii="Arial" w:hAnsi="Arial" w:cs="Arial"/>
                <w:sz w:val="20"/>
                <w:szCs w:val="20"/>
              </w:rPr>
              <w:t xml:space="preserve"> 02/0&amp;</w:t>
            </w:r>
            <w:r>
              <w:rPr>
                <w:rFonts w:ascii="Arial" w:hAnsi="Arial" w:cs="Arial"/>
                <w:sz w:val="20"/>
                <w:szCs w:val="20"/>
              </w:rPr>
              <w:t>/20</w:t>
            </w:r>
            <w:r w:rsidR="00697B1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7B14" w:rsidRDefault="00697B14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 </w:t>
            </w:r>
            <w:r w:rsidR="003F1EBA">
              <w:rPr>
                <w:rFonts w:ascii="Arial" w:hAnsi="Arial" w:cs="Arial"/>
                <w:sz w:val="20"/>
                <w:szCs w:val="20"/>
              </w:rPr>
              <w:t>fotográfico 03/06/20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F1EBA" w:rsidRDefault="00965BDB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Link rural 04/06/20.</w:t>
            </w:r>
          </w:p>
          <w:p w:rsidR="00965BDB" w:rsidRDefault="00965BDB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de articulación Rural – EMAVCC.</w:t>
            </w:r>
          </w:p>
          <w:p w:rsidR="00A5562E" w:rsidRDefault="00A5562E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19508 del 23/06/20 y oficio 23266 del 23/06/20.</w:t>
            </w:r>
          </w:p>
          <w:p w:rsidR="00A5562E" w:rsidRDefault="00A5562E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 </w:t>
            </w:r>
            <w:r w:rsidR="009357C5">
              <w:rPr>
                <w:rFonts w:ascii="Arial" w:hAnsi="Arial" w:cs="Arial"/>
                <w:sz w:val="20"/>
                <w:szCs w:val="20"/>
              </w:rPr>
              <w:t>fotográfico.</w:t>
            </w:r>
          </w:p>
          <w:p w:rsidR="009357C5" w:rsidRPr="008A6E4B" w:rsidRDefault="009A5F1B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 – reunión ar</w:t>
            </w:r>
            <w:r w:rsidR="002C72CB">
              <w:rPr>
                <w:rFonts w:ascii="Arial" w:hAnsi="Arial" w:cs="Arial"/>
                <w:sz w:val="20"/>
                <w:szCs w:val="20"/>
              </w:rPr>
              <w:t xml:space="preserve">ticulación Alcaldía con EMAVACC y presentación </w:t>
            </w:r>
            <w:proofErr w:type="spellStart"/>
            <w:r w:rsidR="002C72CB">
              <w:rPr>
                <w:rFonts w:ascii="Arial" w:hAnsi="Arial" w:cs="Arial"/>
                <w:sz w:val="20"/>
                <w:szCs w:val="20"/>
              </w:rPr>
              <w:t>Power</w:t>
            </w:r>
            <w:proofErr w:type="spellEnd"/>
            <w:r w:rsidR="002C72CB">
              <w:rPr>
                <w:rFonts w:ascii="Arial" w:hAnsi="Arial" w:cs="Arial"/>
                <w:sz w:val="20"/>
                <w:szCs w:val="20"/>
              </w:rPr>
              <w:t xml:space="preserve"> Point EMAVACC.</w:t>
            </w:r>
            <w:bookmarkStart w:id="0" w:name="_GoBack"/>
            <w:bookmarkEnd w:id="0"/>
          </w:p>
          <w:p w:rsidR="00F510B5" w:rsidRPr="00A47EA0" w:rsidRDefault="00F510B5" w:rsidP="00F510B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 – EMAVCC.</w:t>
            </w: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5. </w:t>
            </w:r>
            <w:r w:rsidRPr="006C6712">
              <w:rPr>
                <w:rFonts w:ascii="Arial" w:hAnsi="Arial" w:cs="Arial"/>
                <w:szCs w:val="22"/>
              </w:rPr>
              <w:t>Emitir respuesta a las peticiones y demás solicitudes relacio</w:t>
            </w:r>
            <w:r>
              <w:rPr>
                <w:rFonts w:ascii="Arial" w:hAnsi="Arial" w:cs="Arial"/>
                <w:szCs w:val="22"/>
              </w:rPr>
              <w:t>nadas con el objeto contractual según la necesidad de la dependencia.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Se </w:t>
            </w:r>
            <w:r w:rsidR="00944B8D">
              <w:rPr>
                <w:rFonts w:ascii="Arial" w:hAnsi="Arial" w:cs="Arial"/>
                <w:sz w:val="20"/>
                <w:szCs w:val="20"/>
                <w:lang w:val="es-CO"/>
              </w:rPr>
              <w:t>envió cuadro en Excel con avance de actividades</w:t>
            </w:r>
            <w:r w:rsidR="00D61CBD">
              <w:rPr>
                <w:rFonts w:ascii="Arial" w:hAnsi="Arial" w:cs="Arial"/>
                <w:sz w:val="20"/>
                <w:szCs w:val="20"/>
                <w:lang w:val="es-CO"/>
              </w:rPr>
              <w:t>.</w:t>
            </w:r>
          </w:p>
          <w:p w:rsidR="00D61CBD" w:rsidRDefault="00D61CBD" w:rsidP="00D61CBD">
            <w:pPr>
              <w:ind w:left="72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Pr="00D17065" w:rsidRDefault="00F510B5" w:rsidP="00F510B5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5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D61CBD" w:rsidP="00F510B5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Excel -Avances Alexa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0B7773" w:rsidRDefault="00F510B5" w:rsidP="00F510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</w:t>
            </w:r>
            <w:r w:rsidR="00D61CBD">
              <w:rPr>
                <w:rFonts w:ascii="Arial" w:hAnsi="Arial" w:cs="Arial"/>
                <w:sz w:val="20"/>
                <w:szCs w:val="22"/>
              </w:rPr>
              <w:t xml:space="preserve">e 6- </w:t>
            </w:r>
            <w:r w:rsidR="0027521F">
              <w:rPr>
                <w:rFonts w:ascii="Arial" w:hAnsi="Arial" w:cs="Arial"/>
                <w:sz w:val="20"/>
                <w:szCs w:val="22"/>
              </w:rPr>
              <w:t>PETICIONES</w:t>
            </w:r>
          </w:p>
          <w:p w:rsidR="00F510B5" w:rsidRPr="000B7773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6-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473496">
              <w:rPr>
                <w:rFonts w:ascii="Arial" w:hAnsi="Arial" w:cs="Arial"/>
                <w:szCs w:val="22"/>
              </w:rPr>
              <w:t>Asistir a las reuniones que programe la Dirección Estratégica del Sistema de Gestión Ambiental Municipal con el fin de recibir los lineamientos de insumo para la ejecución de sus actividades y productos y/o presentar un reporte de las actividades realizadas y productos entregados.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D61CBD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01/06/2020 se asistió en taller de educación ambiental, participación y desarrollo rural de la Corporación.</w:t>
            </w:r>
          </w:p>
          <w:p w:rsidR="00D61CBD" w:rsidRDefault="00191DDA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04/06/2020 se asistió a reunión de coordinación de la DEGA</w:t>
            </w:r>
            <w:r w:rsidR="00965B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5BDB" w:rsidRDefault="00965BDB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08/06/20 se realizó reunión con director Operativo DEGA para diligenciar responsables de los proyectos de la EMAVCC</w:t>
            </w:r>
          </w:p>
          <w:p w:rsidR="00F510B5" w:rsidRPr="000B7773" w:rsidRDefault="00F510B5" w:rsidP="00F510B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6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D125F3" w:rsidP="00F510B5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</w:t>
            </w:r>
            <w:r w:rsidR="00D61CBD">
              <w:rPr>
                <w:rFonts w:ascii="Arial" w:hAnsi="Arial" w:cs="Arial"/>
                <w:sz w:val="20"/>
                <w:szCs w:val="20"/>
              </w:rPr>
              <w:t xml:space="preserve"> seminario educación</w:t>
            </w:r>
            <w:r w:rsidR="00191DD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1DDA" w:rsidRDefault="00191DDA" w:rsidP="00F510B5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 coordinación 04-06-20</w:t>
            </w:r>
            <w:r w:rsidR="00965B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5BDB" w:rsidRDefault="00965BDB" w:rsidP="00F510B5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Registro </w:t>
            </w:r>
            <w:r w:rsidR="0027521F">
              <w:rPr>
                <w:rFonts w:ascii="Arial" w:hAnsi="Arial" w:cs="Arial"/>
                <w:sz w:val="20"/>
                <w:szCs w:val="20"/>
              </w:rPr>
              <w:t>fotográfico</w:t>
            </w:r>
          </w:p>
          <w:p w:rsidR="00F510B5" w:rsidRPr="000B7773" w:rsidRDefault="00F510B5" w:rsidP="00F510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 – Planeación – DEGA.</w:t>
            </w:r>
          </w:p>
          <w:p w:rsidR="00F510B5" w:rsidRPr="000B7773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7. </w:t>
            </w:r>
            <w:r w:rsidRPr="00473496">
              <w:rPr>
                <w:rFonts w:ascii="Arial" w:hAnsi="Arial" w:cs="Arial"/>
                <w:szCs w:val="22"/>
              </w:rPr>
              <w:t>Apoyar los procesos de formulación, diseño, implementación, seguimiento y evaluación de los planes, programas y proyectos que se requieran en la Secretaria de Planeación Municipal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1F" w:rsidRDefault="0027521F" w:rsidP="0027521F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Se envió cuadro en Excel con avance de actividades.</w:t>
            </w:r>
          </w:p>
          <w:p w:rsidR="00F510B5" w:rsidRPr="00E616D6" w:rsidRDefault="00F510B5" w:rsidP="0027521F">
            <w:pPr>
              <w:ind w:left="72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7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Pr="00E616D6" w:rsidRDefault="00F510B5" w:rsidP="00F510B5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Registro fotográfico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Carpeta informe </w:t>
            </w:r>
            <w:r w:rsidR="0027521F">
              <w:rPr>
                <w:rFonts w:ascii="Arial" w:hAnsi="Arial" w:cs="Arial"/>
                <w:sz w:val="20"/>
                <w:szCs w:val="22"/>
              </w:rPr>
              <w:t>6- PETICIONES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r w:rsidRPr="00473496">
              <w:rPr>
                <w:rFonts w:ascii="Arial" w:hAnsi="Arial" w:cs="Arial"/>
                <w:szCs w:val="22"/>
              </w:rPr>
              <w:t>Participar en los Comités Interdisciplinares para atender las necesidades del Plan de Acción de la Secretaría de Planeación para la vigencia 2020 y las actividades que allí se deleguen.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</w:t>
            </w:r>
            <w:r w:rsidR="0027521F">
              <w:rPr>
                <w:rFonts w:ascii="Arial" w:hAnsi="Arial" w:cs="Arial"/>
                <w:sz w:val="20"/>
                <w:szCs w:val="22"/>
                <w:lang w:val="es-CO"/>
              </w:rPr>
              <w:t xml:space="preserve">matriz de articulación de EMACVV con Política Ambiental </w:t>
            </w:r>
          </w:p>
          <w:p w:rsidR="00F510B5" w:rsidRDefault="00F510B5" w:rsidP="00F510B5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8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Pr="0027521F" w:rsidRDefault="0027521F" w:rsidP="0027521F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articulación EMAVCC- Política ambiental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Carpeta informe 1 – Planeación – </w:t>
            </w:r>
            <w:r w:rsidR="0027521F">
              <w:rPr>
                <w:rFonts w:ascii="Arial" w:hAnsi="Arial" w:cs="Arial"/>
                <w:sz w:val="20"/>
                <w:szCs w:val="22"/>
              </w:rPr>
              <w:t>PETICIONES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312C87" w:rsidRDefault="00312C87" w:rsidP="00312C87">
      <w:pPr>
        <w:rPr>
          <w:rFonts w:ascii="Arial" w:hAnsi="Arial" w:cs="Arial"/>
        </w:rPr>
      </w:pPr>
    </w:p>
    <w:p w:rsidR="00312C87" w:rsidRDefault="00312C87" w:rsidP="00312C87"/>
    <w:p w:rsidR="00312C87" w:rsidRDefault="00BA472A" w:rsidP="00312C87"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D1C6FFC" wp14:editId="0700E35A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C87" w:rsidRDefault="00312C87" w:rsidP="00312C87"/>
    <w:p w:rsidR="00BA472A" w:rsidRDefault="00312C87" w:rsidP="00312C87">
      <w:r>
        <w:tab/>
      </w:r>
      <w:r>
        <w:tab/>
      </w:r>
    </w:p>
    <w:p w:rsidR="00BA472A" w:rsidRDefault="00BA472A" w:rsidP="00312C87"/>
    <w:p w:rsidR="00312C87" w:rsidRDefault="00312C87" w:rsidP="00312C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0B5">
        <w:tab/>
      </w:r>
      <w:proofErr w:type="spellStart"/>
      <w:r>
        <w:rPr>
          <w:rFonts w:ascii="Arial" w:hAnsi="Arial" w:cs="Arial"/>
          <w:sz w:val="20"/>
          <w:szCs w:val="20"/>
        </w:rPr>
        <w:t>Vo.Bo</w:t>
      </w:r>
      <w:proofErr w:type="spellEnd"/>
      <w:r>
        <w:t>.</w:t>
      </w:r>
    </w:p>
    <w:p w:rsidR="00312C87" w:rsidRDefault="00F510B5" w:rsidP="00312C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ALEXANDRA LORENA ORTIZ RIVERA</w:t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CARLOS FERNANDO CALLE VELEZ</w:t>
      </w:r>
    </w:p>
    <w:p w:rsidR="00312C87" w:rsidRDefault="00312C87" w:rsidP="00312C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Contratista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510B5">
        <w:rPr>
          <w:rFonts w:ascii="Arial" w:hAnsi="Arial" w:cs="Arial"/>
          <w:sz w:val="22"/>
          <w:szCs w:val="22"/>
        </w:rPr>
        <w:tab/>
      </w:r>
      <w:r w:rsidR="00844F89">
        <w:rPr>
          <w:rFonts w:ascii="Arial" w:hAnsi="Arial" w:cs="Arial"/>
          <w:sz w:val="22"/>
          <w:szCs w:val="22"/>
        </w:rPr>
        <w:t>Supervisor</w:t>
      </w:r>
    </w:p>
    <w:p w:rsidR="00B57C6F" w:rsidRDefault="00F510B5">
      <w:r>
        <w:rPr>
          <w:rFonts w:ascii="Arial" w:hAnsi="Arial" w:cs="Arial"/>
          <w:sz w:val="22"/>
          <w:szCs w:val="22"/>
        </w:rPr>
        <w:t>c.c. 42.138.633</w:t>
      </w:r>
    </w:p>
    <w:sectPr w:rsidR="00B57C6F" w:rsidSect="00B06D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2" w:h="12242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E31" w:rsidRDefault="007C3E31" w:rsidP="00312C87">
      <w:r>
        <w:separator/>
      </w:r>
    </w:p>
  </w:endnote>
  <w:endnote w:type="continuationSeparator" w:id="0">
    <w:p w:rsidR="007C3E31" w:rsidRDefault="007C3E31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574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E7" w:rsidRDefault="00D8734B">
    <w:pPr>
      <w:pStyle w:val="Piedepgina"/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C825F8B">
          <wp:simplePos x="0" y="0"/>
          <wp:positionH relativeFrom="column">
            <wp:posOffset>6679565</wp:posOffset>
          </wp:positionH>
          <wp:positionV relativeFrom="paragraph">
            <wp:posOffset>-322580</wp:posOffset>
          </wp:positionV>
          <wp:extent cx="2279015" cy="851535"/>
          <wp:effectExtent l="0" t="0" r="698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851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574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E31" w:rsidRDefault="007C3E31" w:rsidP="00312C87">
      <w:r>
        <w:separator/>
      </w:r>
    </w:p>
  </w:footnote>
  <w:footnote w:type="continuationSeparator" w:id="0">
    <w:p w:rsidR="007C3E31" w:rsidRDefault="007C3E31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C3E31">
    <w:pPr>
      <w:pStyle w:val="Encabezado"/>
    </w:pPr>
    <w:r>
      <w:rPr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4" o:spid="_x0000_s2059" type="#_x0000_t75" style="position:absolute;margin-left:0;margin-top:0;width:379.4pt;height:470.1pt;z-index:-251652096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E7" w:rsidRDefault="007C3E31" w:rsidP="00B06DE7">
    <w:pPr>
      <w:pStyle w:val="Encabezado"/>
    </w:pPr>
    <w:r>
      <w:rPr>
        <w:rFonts w:ascii="Arial" w:hAnsi="Arial" w:cs="Arial"/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5" o:spid="_x0000_s2060" type="#_x0000_t75" style="position:absolute;margin-left:0;margin-top:0;width:379.4pt;height:470.1pt;z-index:-251651072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  <w:r w:rsidR="00D8734B">
      <w:rPr>
        <w:rFonts w:ascii="Arial" w:hAnsi="Arial" w:cs="Arial"/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168910</wp:posOffset>
          </wp:positionH>
          <wp:positionV relativeFrom="paragraph">
            <wp:posOffset>-211455</wp:posOffset>
          </wp:positionV>
          <wp:extent cx="1828800" cy="714375"/>
          <wp:effectExtent l="0" t="0" r="0" b="9525"/>
          <wp:wrapNone/>
          <wp:docPr id="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34B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4844415</wp:posOffset>
              </wp:positionH>
              <wp:positionV relativeFrom="paragraph">
                <wp:posOffset>-269240</wp:posOffset>
              </wp:positionV>
              <wp:extent cx="4029075" cy="590550"/>
              <wp:effectExtent l="0" t="0" r="3810" b="2540"/>
              <wp:wrapNone/>
              <wp:docPr id="4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907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476B9C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INFORME DE ACTIVIDADES, CONTRATO DE PRESTACIÓN DE SERVICIOS</w:t>
                          </w:r>
                          <w:r w:rsidRPr="00476B9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margin-left:381.45pt;margin-top:-21.2pt;width:317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" stroked="f" strokeweight=".5pt">
              <v:textbox>
                <w:txbxContent>
                  <w:p w:rsidR="00B06DE7" w:rsidRPr="00476B9C" w:rsidRDefault="00B06DE7" w:rsidP="00B06DE7">
                    <w:pPr>
                      <w:jc w:val="right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INFORME DE ACTIVIDADES, CONTRATO DE PRESTACIÓN DE SERVICIOS</w:t>
                    </w:r>
                    <w:r w:rsidRPr="00476B9C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3962CE" w:rsidRPr="00B06DE7" w:rsidRDefault="00D8734B" w:rsidP="00B06DE7">
    <w:pPr>
      <w:pStyle w:val="Encabezado"/>
    </w:pP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375285</wp:posOffset>
              </wp:positionV>
              <wp:extent cx="1190625" cy="190500"/>
              <wp:effectExtent l="3810" t="3810" r="0" b="0"/>
              <wp:wrapNone/>
              <wp:docPr id="3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</w:t>
                          </w:r>
                          <w:proofErr w:type="spellEnd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 Cuadro de texto" o:spid="_x0000_s1027" type="#_x0000_t202" style="position:absolute;margin-left:-1.2pt;margin-top:29.55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" stroked="f" strokeweight=".5pt">
              <v:textbox>
                <w:txbxContent>
                  <w:p w:rsidR="00B06DE7" w:rsidRPr="003D466A" w:rsidRDefault="00B06DE7" w:rsidP="00B06DE7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</w:t>
                    </w:r>
                    <w:proofErr w:type="spellEnd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-89535</wp:posOffset>
              </wp:positionH>
              <wp:positionV relativeFrom="paragraph">
                <wp:posOffset>327660</wp:posOffset>
              </wp:positionV>
              <wp:extent cx="8963025" cy="0"/>
              <wp:effectExtent l="57150" t="38100" r="66675" b="9525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6302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151923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7.05pt,25.8pt" to="698.7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6844665</wp:posOffset>
              </wp:positionH>
              <wp:positionV relativeFrom="paragraph">
                <wp:posOffset>375285</wp:posOffset>
              </wp:positionV>
              <wp:extent cx="2028825" cy="257175"/>
              <wp:effectExtent l="0" t="3810" r="3810" b="0"/>
              <wp:wrapNone/>
              <wp:docPr id="1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Fecha de Vigencia: Mayo 09  de 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5 Cuadro de texto" o:spid="_x0000_s1028" type="#_x0000_t202" style="position:absolute;margin-left:538.95pt;margin-top:29.5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" stroked="f" strokeweight=".5pt">
              <v:textbox>
                <w:txbxContent>
                  <w:p w:rsidR="00B06DE7" w:rsidRPr="003D466A" w:rsidRDefault="00B06DE7" w:rsidP="00B06DE7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Fecha de Vigencia: Mayo </w:t>
                    </w:r>
                    <w:proofErr w:type="gramStart"/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>09  de</w:t>
                    </w:r>
                    <w:proofErr w:type="gramEnd"/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2017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C3E31">
    <w:pPr>
      <w:pStyle w:val="Encabezado"/>
    </w:pPr>
    <w:r>
      <w:rPr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3" o:spid="_x0000_s2058" type="#_x0000_t75" style="position:absolute;margin-left:0;margin-top:0;width:379.4pt;height:470.1pt;z-index:-251653120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CA5"/>
    <w:multiLevelType w:val="hybridMultilevel"/>
    <w:tmpl w:val="A36C1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5B1F"/>
    <w:multiLevelType w:val="hybridMultilevel"/>
    <w:tmpl w:val="5ACE0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8422F"/>
    <w:multiLevelType w:val="hybridMultilevel"/>
    <w:tmpl w:val="700E6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A7AF0"/>
    <w:multiLevelType w:val="hybridMultilevel"/>
    <w:tmpl w:val="EF8ED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01410"/>
    <w:multiLevelType w:val="hybridMultilevel"/>
    <w:tmpl w:val="58588B4A"/>
    <w:lvl w:ilvl="0" w:tplc="FF424EB8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24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82513ED"/>
    <w:multiLevelType w:val="hybridMultilevel"/>
    <w:tmpl w:val="63C87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561F4"/>
    <w:multiLevelType w:val="hybridMultilevel"/>
    <w:tmpl w:val="98C2F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F1897"/>
    <w:multiLevelType w:val="hybridMultilevel"/>
    <w:tmpl w:val="838C1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5674"/>
    <w:multiLevelType w:val="hybridMultilevel"/>
    <w:tmpl w:val="49C6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9DE"/>
    <w:multiLevelType w:val="hybridMultilevel"/>
    <w:tmpl w:val="3EBE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E390E"/>
    <w:multiLevelType w:val="hybridMultilevel"/>
    <w:tmpl w:val="EF24D398"/>
    <w:lvl w:ilvl="0" w:tplc="212E5E6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7F65BCE"/>
    <w:multiLevelType w:val="hybridMultilevel"/>
    <w:tmpl w:val="7304F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A0CEE"/>
    <w:multiLevelType w:val="hybridMultilevel"/>
    <w:tmpl w:val="E990C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F2955"/>
    <w:multiLevelType w:val="hybridMultilevel"/>
    <w:tmpl w:val="D89A3210"/>
    <w:lvl w:ilvl="0" w:tplc="AB64C43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EB5633D"/>
    <w:multiLevelType w:val="hybridMultilevel"/>
    <w:tmpl w:val="9216B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47B47"/>
    <w:multiLevelType w:val="hybridMultilevel"/>
    <w:tmpl w:val="C7407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F27A2"/>
    <w:multiLevelType w:val="hybridMultilevel"/>
    <w:tmpl w:val="3222918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11"/>
  </w:num>
  <w:num w:numId="5">
    <w:abstractNumId w:val="7"/>
  </w:num>
  <w:num w:numId="6">
    <w:abstractNumId w:val="12"/>
  </w:num>
  <w:num w:numId="7">
    <w:abstractNumId w:val="10"/>
  </w:num>
  <w:num w:numId="8">
    <w:abstractNumId w:val="4"/>
  </w:num>
  <w:num w:numId="9">
    <w:abstractNumId w:val="14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  <w:num w:numId="14">
    <w:abstractNumId w:val="5"/>
  </w:num>
  <w:num w:numId="15">
    <w:abstractNumId w:val="3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87"/>
    <w:rsid w:val="00005452"/>
    <w:rsid w:val="000208C0"/>
    <w:rsid w:val="00074578"/>
    <w:rsid w:val="00084D6A"/>
    <w:rsid w:val="00097E16"/>
    <w:rsid w:val="000A3DC2"/>
    <w:rsid w:val="000D0158"/>
    <w:rsid w:val="000E470D"/>
    <w:rsid w:val="000F4607"/>
    <w:rsid w:val="001062A4"/>
    <w:rsid w:val="001130E8"/>
    <w:rsid w:val="00114485"/>
    <w:rsid w:val="00180F1B"/>
    <w:rsid w:val="00191DDA"/>
    <w:rsid w:val="001B27E5"/>
    <w:rsid w:val="001C79A4"/>
    <w:rsid w:val="001D134F"/>
    <w:rsid w:val="001E324F"/>
    <w:rsid w:val="001F7D9C"/>
    <w:rsid w:val="00254B49"/>
    <w:rsid w:val="00261458"/>
    <w:rsid w:val="002625DD"/>
    <w:rsid w:val="00270B56"/>
    <w:rsid w:val="0027521F"/>
    <w:rsid w:val="002B08E4"/>
    <w:rsid w:val="002C64EE"/>
    <w:rsid w:val="002C72CB"/>
    <w:rsid w:val="002C7669"/>
    <w:rsid w:val="002F34F4"/>
    <w:rsid w:val="00310CE9"/>
    <w:rsid w:val="00312C87"/>
    <w:rsid w:val="003134DA"/>
    <w:rsid w:val="00324957"/>
    <w:rsid w:val="00335B55"/>
    <w:rsid w:val="00345868"/>
    <w:rsid w:val="0037184E"/>
    <w:rsid w:val="00381BED"/>
    <w:rsid w:val="00385B9A"/>
    <w:rsid w:val="00386309"/>
    <w:rsid w:val="00387B6E"/>
    <w:rsid w:val="003908B3"/>
    <w:rsid w:val="003941D9"/>
    <w:rsid w:val="003962CE"/>
    <w:rsid w:val="003C13EB"/>
    <w:rsid w:val="003D040F"/>
    <w:rsid w:val="003F1EBA"/>
    <w:rsid w:val="00434768"/>
    <w:rsid w:val="00446217"/>
    <w:rsid w:val="00447BEB"/>
    <w:rsid w:val="00455484"/>
    <w:rsid w:val="00457BC0"/>
    <w:rsid w:val="00465E81"/>
    <w:rsid w:val="004C03BF"/>
    <w:rsid w:val="004C144D"/>
    <w:rsid w:val="004C51E5"/>
    <w:rsid w:val="004E56D5"/>
    <w:rsid w:val="005208C3"/>
    <w:rsid w:val="005318D4"/>
    <w:rsid w:val="005424DF"/>
    <w:rsid w:val="00571C58"/>
    <w:rsid w:val="005756D7"/>
    <w:rsid w:val="00590452"/>
    <w:rsid w:val="005A4350"/>
    <w:rsid w:val="005B0930"/>
    <w:rsid w:val="005C213A"/>
    <w:rsid w:val="005C40CA"/>
    <w:rsid w:val="005E4DF6"/>
    <w:rsid w:val="005F6924"/>
    <w:rsid w:val="00610A37"/>
    <w:rsid w:val="006156B4"/>
    <w:rsid w:val="006339D5"/>
    <w:rsid w:val="00646E85"/>
    <w:rsid w:val="00697B14"/>
    <w:rsid w:val="006B4E85"/>
    <w:rsid w:val="006C5E6A"/>
    <w:rsid w:val="006E191A"/>
    <w:rsid w:val="006F27FD"/>
    <w:rsid w:val="00722D45"/>
    <w:rsid w:val="00736CB8"/>
    <w:rsid w:val="00753A63"/>
    <w:rsid w:val="00757410"/>
    <w:rsid w:val="00760DD9"/>
    <w:rsid w:val="007C3E31"/>
    <w:rsid w:val="007C5AB1"/>
    <w:rsid w:val="007E7AFE"/>
    <w:rsid w:val="007F0CC2"/>
    <w:rsid w:val="007F6F37"/>
    <w:rsid w:val="00804728"/>
    <w:rsid w:val="00835EB0"/>
    <w:rsid w:val="00844F89"/>
    <w:rsid w:val="00850BB2"/>
    <w:rsid w:val="00862E27"/>
    <w:rsid w:val="0086416C"/>
    <w:rsid w:val="008A6E4B"/>
    <w:rsid w:val="008B3D8E"/>
    <w:rsid w:val="008B4184"/>
    <w:rsid w:val="008B4BE1"/>
    <w:rsid w:val="008C63E1"/>
    <w:rsid w:val="008D44B2"/>
    <w:rsid w:val="008F1F3D"/>
    <w:rsid w:val="00927BAE"/>
    <w:rsid w:val="009357C5"/>
    <w:rsid w:val="00944B8D"/>
    <w:rsid w:val="00965BDB"/>
    <w:rsid w:val="00967F55"/>
    <w:rsid w:val="0097744B"/>
    <w:rsid w:val="00987CB2"/>
    <w:rsid w:val="009A16A5"/>
    <w:rsid w:val="009A5F1B"/>
    <w:rsid w:val="009B383A"/>
    <w:rsid w:val="009E42C9"/>
    <w:rsid w:val="00A0587A"/>
    <w:rsid w:val="00A06BB8"/>
    <w:rsid w:val="00A302EC"/>
    <w:rsid w:val="00A34B9B"/>
    <w:rsid w:val="00A34EA2"/>
    <w:rsid w:val="00A3774C"/>
    <w:rsid w:val="00A417F8"/>
    <w:rsid w:val="00A5562E"/>
    <w:rsid w:val="00A5708F"/>
    <w:rsid w:val="00AC18D5"/>
    <w:rsid w:val="00AD0C1C"/>
    <w:rsid w:val="00AE6BB5"/>
    <w:rsid w:val="00AF1841"/>
    <w:rsid w:val="00AF7C09"/>
    <w:rsid w:val="00B03A5D"/>
    <w:rsid w:val="00B06DE7"/>
    <w:rsid w:val="00B376A6"/>
    <w:rsid w:val="00B57C6F"/>
    <w:rsid w:val="00B8280C"/>
    <w:rsid w:val="00BA472A"/>
    <w:rsid w:val="00BD6871"/>
    <w:rsid w:val="00C1062C"/>
    <w:rsid w:val="00C1796C"/>
    <w:rsid w:val="00C25C2F"/>
    <w:rsid w:val="00C40B09"/>
    <w:rsid w:val="00C86A53"/>
    <w:rsid w:val="00CA6AFD"/>
    <w:rsid w:val="00CA6C35"/>
    <w:rsid w:val="00CC02BA"/>
    <w:rsid w:val="00CC2726"/>
    <w:rsid w:val="00CE4551"/>
    <w:rsid w:val="00D05B3A"/>
    <w:rsid w:val="00D123F9"/>
    <w:rsid w:val="00D125F3"/>
    <w:rsid w:val="00D42911"/>
    <w:rsid w:val="00D50570"/>
    <w:rsid w:val="00D511C1"/>
    <w:rsid w:val="00D61CBD"/>
    <w:rsid w:val="00D629BF"/>
    <w:rsid w:val="00D841DC"/>
    <w:rsid w:val="00D8734B"/>
    <w:rsid w:val="00D90F02"/>
    <w:rsid w:val="00DA5B68"/>
    <w:rsid w:val="00DE76EE"/>
    <w:rsid w:val="00E01ED8"/>
    <w:rsid w:val="00E455F2"/>
    <w:rsid w:val="00E539E7"/>
    <w:rsid w:val="00E705A5"/>
    <w:rsid w:val="00EA4920"/>
    <w:rsid w:val="00EE4793"/>
    <w:rsid w:val="00EF6D05"/>
    <w:rsid w:val="00F3734E"/>
    <w:rsid w:val="00F510B5"/>
    <w:rsid w:val="00F70A4F"/>
    <w:rsid w:val="00F742C5"/>
    <w:rsid w:val="00F85E92"/>
    <w:rsid w:val="00F94179"/>
    <w:rsid w:val="00F94845"/>
    <w:rsid w:val="00FA0664"/>
    <w:rsid w:val="00FA416D"/>
    <w:rsid w:val="00FC079C"/>
    <w:rsid w:val="00F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158341B8"/>
  <w15:docId w15:val="{8561CFE4-7C6E-4CBB-A07D-30D9C13A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C8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TtuloCar">
    <w:name w:val="Título Car"/>
    <w:link w:val="Ttulo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customStyle="1" w:styleId="Prrafodelista1">
    <w:name w:val="Párrafo de lista1"/>
    <w:basedOn w:val="Normal"/>
    <w:rsid w:val="00F510B5"/>
    <w:pPr>
      <w:suppressAutoHyphens/>
      <w:ind w:left="720"/>
    </w:pPr>
    <w:rPr>
      <w:sz w:val="20"/>
      <w:szCs w:val="20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34F2A-2055-4020-89AE-F98713B4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afatt</dc:creator>
  <cp:keywords/>
  <cp:lastModifiedBy>user</cp:lastModifiedBy>
  <cp:revision>15</cp:revision>
  <cp:lastPrinted>2012-07-10T22:58:00Z</cp:lastPrinted>
  <dcterms:created xsi:type="dcterms:W3CDTF">2020-06-11T19:35:00Z</dcterms:created>
  <dcterms:modified xsi:type="dcterms:W3CDTF">2020-06-27T02:45:00Z</dcterms:modified>
</cp:coreProperties>
</file>