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70BD7" w:rsidRDefault="00CD6FAE">
      <w:r>
        <w:rPr>
          <w:noProof/>
        </w:rPr>
        <w:drawing>
          <wp:inline distT="0" distB="0" distL="0" distR="0" wp14:anchorId="613A6DAC" wp14:editId="4E814C40">
            <wp:extent cx="5612130" cy="3155315"/>
            <wp:effectExtent l="0" t="0" r="7620" b="698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FAE" w:rsidRPr="004F0CFC" w:rsidRDefault="00CD6FAE">
      <w:pPr>
        <w:rPr>
          <w:lang w:val="es-CO"/>
        </w:rPr>
      </w:pPr>
      <w:r w:rsidRPr="004F0CFC">
        <w:rPr>
          <w:lang w:val="es-CO"/>
        </w:rPr>
        <w:t>Reunión de coordinación DEGA 01/07/2020</w:t>
      </w:r>
      <w:bookmarkStart w:id="0" w:name="_GoBack"/>
      <w:bookmarkEnd w:id="0"/>
    </w:p>
    <w:p w:rsidR="00CD6FAE" w:rsidRDefault="00CD6FAE"/>
    <w:p w:rsidR="00CD6FAE" w:rsidRDefault="00CD6FAE">
      <w:r>
        <w:rPr>
          <w:noProof/>
        </w:rPr>
        <w:drawing>
          <wp:inline distT="0" distB="0" distL="0" distR="0" wp14:anchorId="3CD467DC" wp14:editId="4AE74508">
            <wp:extent cx="5612130" cy="3155315"/>
            <wp:effectExtent l="0" t="0" r="7620" b="698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D6FAE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FAE"/>
    <w:rsid w:val="004F0CFC"/>
    <w:rsid w:val="00C70BD7"/>
    <w:rsid w:val="00CD6F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57084B"/>
  <w15:chartTrackingRefBased/>
  <w15:docId w15:val="{A8928B0C-8FCF-41B4-9404-7E81C005B2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1</Pages>
  <Words>6</Words>
  <Characters>39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2020-07-01T14:11:00Z</dcterms:created>
  <dcterms:modified xsi:type="dcterms:W3CDTF">2020-07-01T15:23:00Z</dcterms:modified>
</cp:coreProperties>
</file>